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14BEA" w:rsidRPr="00F55048" w14:paraId="07AB2500" w14:textId="77777777" w:rsidTr="000D4A4E">
        <w:trPr>
          <w:trHeight w:hRule="exact" w:val="1417"/>
          <w:jc w:val="center"/>
        </w:trPr>
        <w:tc>
          <w:tcPr>
            <w:tcW w:w="6804" w:type="dxa"/>
            <w:tcBorders>
              <w:top w:val="nil"/>
              <w:left w:val="nil"/>
              <w:bottom w:val="nil"/>
              <w:right w:val="nil"/>
            </w:tcBorders>
            <w:vAlign w:val="center"/>
          </w:tcPr>
          <w:p w14:paraId="73AC3FC6" w14:textId="77777777" w:rsidR="00D14BEA" w:rsidRPr="00F55048" w:rsidRDefault="00D14BEA" w:rsidP="000D4A4E">
            <w:pPr>
              <w:pStyle w:val="EPName"/>
            </w:pPr>
            <w:r w:rsidRPr="00F55048">
              <w:t>Parlamento Europeu</w:t>
            </w:r>
          </w:p>
          <w:p w14:paraId="3217810C" w14:textId="761554C2" w:rsidR="00D14BEA" w:rsidRPr="00F55048" w:rsidRDefault="00D14BEA" w:rsidP="000D4A4E">
            <w:pPr>
              <w:pStyle w:val="EPTerm"/>
            </w:pPr>
            <w:r w:rsidRPr="00F55048">
              <w:t>2024</w:t>
            </w:r>
            <w:r w:rsidR="00F808AA">
              <w:noBreakHyphen/>
            </w:r>
            <w:r w:rsidRPr="00F55048">
              <w:t>2029</w:t>
            </w:r>
          </w:p>
        </w:tc>
        <w:tc>
          <w:tcPr>
            <w:tcW w:w="2268" w:type="dxa"/>
            <w:tcBorders>
              <w:top w:val="nil"/>
              <w:left w:val="nil"/>
              <w:bottom w:val="nil"/>
              <w:right w:val="nil"/>
            </w:tcBorders>
          </w:tcPr>
          <w:p w14:paraId="4ABE7569" w14:textId="77777777" w:rsidR="00D14BEA" w:rsidRPr="00F55048" w:rsidRDefault="00D14BEA" w:rsidP="000D4A4E">
            <w:pPr>
              <w:pStyle w:val="EPLogo"/>
            </w:pPr>
            <w:r w:rsidRPr="00F55048">
              <w:rPr>
                <w:noProof/>
              </w:rPr>
              <w:drawing>
                <wp:inline distT="0" distB="0" distL="0" distR="0" wp14:anchorId="32A030F5" wp14:editId="4682EB7D">
                  <wp:extent cx="1162050" cy="635000"/>
                  <wp:effectExtent l="0" t="0" r="0" b="0"/>
                  <wp:docPr id="499175917"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75917"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5000"/>
                          </a:xfrm>
                          <a:prstGeom prst="rect">
                            <a:avLst/>
                          </a:prstGeom>
                          <a:noFill/>
                          <a:ln>
                            <a:noFill/>
                          </a:ln>
                        </pic:spPr>
                      </pic:pic>
                    </a:graphicData>
                  </a:graphic>
                </wp:inline>
              </w:drawing>
            </w:r>
          </w:p>
        </w:tc>
      </w:tr>
    </w:tbl>
    <w:p w14:paraId="4BB71B09" w14:textId="77777777" w:rsidR="00D14BEA" w:rsidRPr="00F55048" w:rsidRDefault="00D14BEA" w:rsidP="00D14BEA">
      <w:pPr>
        <w:pStyle w:val="LineTop"/>
      </w:pPr>
      <w:r w:rsidRPr="00F55048">
        <w:t xml:space="preserve"> </w:t>
      </w:r>
    </w:p>
    <w:p w14:paraId="4A94FE49" w14:textId="77777777" w:rsidR="00D14BEA" w:rsidRPr="00F55048" w:rsidRDefault="00D14BEA" w:rsidP="00D14BEA">
      <w:pPr>
        <w:pStyle w:val="EPBody"/>
      </w:pPr>
      <w:r w:rsidRPr="00F55048">
        <w:rPr>
          <w:rStyle w:val="HideTWBExt"/>
        </w:rPr>
        <w:t>&lt;Commission&gt;</w:t>
      </w:r>
      <w:r w:rsidRPr="00F55048">
        <w:rPr>
          <w:rStyle w:val="HideTWBInt"/>
        </w:rPr>
        <w:t>{PECH}</w:t>
      </w:r>
      <w:r w:rsidRPr="00F55048">
        <w:t>Comissão das Pescas</w:t>
      </w:r>
      <w:r w:rsidRPr="00F55048">
        <w:rPr>
          <w:rStyle w:val="HideTWBExt"/>
        </w:rPr>
        <w:t>&lt;/Commission&gt;</w:t>
      </w:r>
    </w:p>
    <w:p w14:paraId="50EC2470" w14:textId="77777777" w:rsidR="00D14BEA" w:rsidRPr="00F55048" w:rsidRDefault="00D14BEA" w:rsidP="00D14BEA">
      <w:pPr>
        <w:pStyle w:val="LineBottom"/>
      </w:pPr>
      <w:r w:rsidRPr="00F55048">
        <w:t xml:space="preserve"> </w:t>
      </w:r>
    </w:p>
    <w:p w14:paraId="0E3EC870" w14:textId="77777777" w:rsidR="00D14BEA" w:rsidRPr="00F55048" w:rsidRDefault="00D14BEA" w:rsidP="00D14BEA">
      <w:pPr>
        <w:pStyle w:val="CoverReference"/>
      </w:pPr>
      <w:r w:rsidRPr="00F55048">
        <w:rPr>
          <w:rStyle w:val="HideTWBExt"/>
        </w:rPr>
        <w:t>&lt;RefProc&gt;</w:t>
      </w:r>
      <w:r w:rsidRPr="00F55048">
        <w:t>2024/2123</w:t>
      </w:r>
      <w:r w:rsidRPr="00F55048">
        <w:rPr>
          <w:rStyle w:val="HideTWBExt"/>
        </w:rPr>
        <w:t>&lt;/RefProc&gt;&lt;RefTypeProc&gt;</w:t>
      </w:r>
      <w:r w:rsidRPr="00F55048">
        <w:t>(INI)</w:t>
      </w:r>
      <w:r w:rsidRPr="00F55048">
        <w:rPr>
          <w:rStyle w:val="HideTWBExt"/>
        </w:rPr>
        <w:t>&lt;/RefTypeProc&gt;</w:t>
      </w:r>
    </w:p>
    <w:p w14:paraId="199C2BCF" w14:textId="77777777" w:rsidR="00D14BEA" w:rsidRPr="00F55048" w:rsidRDefault="00D14BEA" w:rsidP="00D14BEA">
      <w:pPr>
        <w:pStyle w:val="CoverDate"/>
      </w:pPr>
      <w:r w:rsidRPr="00F55048">
        <w:rPr>
          <w:rStyle w:val="HideTWBExt"/>
        </w:rPr>
        <w:t>&lt;Date&gt;</w:t>
      </w:r>
      <w:r w:rsidRPr="00F55048">
        <w:rPr>
          <w:rStyle w:val="HideTWBInt"/>
        </w:rPr>
        <w:t>{07/06/2025}</w:t>
      </w:r>
      <w:r w:rsidRPr="00F55048">
        <w:t>7.6.2025</w:t>
      </w:r>
      <w:r w:rsidRPr="00F55048">
        <w:rPr>
          <w:rStyle w:val="HideTWBExt"/>
        </w:rPr>
        <w:t>&lt;/Date&gt;</w:t>
      </w:r>
    </w:p>
    <w:p w14:paraId="174963BE" w14:textId="77777777" w:rsidR="00D14BEA" w:rsidRPr="00F55048" w:rsidRDefault="00D14BEA" w:rsidP="00D14BEA">
      <w:pPr>
        <w:pStyle w:val="CoverDocType"/>
      </w:pPr>
      <w:r w:rsidRPr="00F55048">
        <w:rPr>
          <w:rStyle w:val="HideTWBExt"/>
        </w:rPr>
        <w:t>&lt;TypeAM&gt;</w:t>
      </w:r>
      <w:r w:rsidRPr="00F55048">
        <w:t>ALTERAÇÕES</w:t>
      </w:r>
      <w:r w:rsidRPr="00F55048">
        <w:rPr>
          <w:rStyle w:val="HideTWBExt"/>
        </w:rPr>
        <w:t>&lt;/TypeAM&gt;</w:t>
      </w:r>
    </w:p>
    <w:p w14:paraId="758424B2" w14:textId="765BDFBF" w:rsidR="00D14BEA" w:rsidRPr="00F55048" w:rsidRDefault="00D14BEA" w:rsidP="00D14BEA">
      <w:pPr>
        <w:pStyle w:val="CoverDocType24a"/>
      </w:pPr>
      <w:r w:rsidRPr="00F55048">
        <w:rPr>
          <w:rStyle w:val="HideTWBExt"/>
        </w:rPr>
        <w:t>&lt;RangeAM&gt;</w:t>
      </w:r>
      <w:r w:rsidR="00AE69E6">
        <w:t>1 - 391</w:t>
      </w:r>
      <w:r w:rsidRPr="00F55048">
        <w:rPr>
          <w:rStyle w:val="HideTWBExt"/>
        </w:rPr>
        <w:t>&lt;/RangeAM&gt;</w:t>
      </w:r>
    </w:p>
    <w:p w14:paraId="6980B51A" w14:textId="77777777" w:rsidR="00D14BEA" w:rsidRPr="00F55048" w:rsidRDefault="00D14BEA" w:rsidP="00D14BEA">
      <w:pPr>
        <w:pStyle w:val="CoverBold"/>
      </w:pPr>
      <w:r w:rsidRPr="00F55048">
        <w:rPr>
          <w:rStyle w:val="HideTWBExt"/>
        </w:rPr>
        <w:t>&lt;TitreType&gt;</w:t>
      </w:r>
      <w:r w:rsidRPr="00F55048">
        <w:t>Projeto de relatório</w:t>
      </w:r>
      <w:r w:rsidRPr="00F55048">
        <w:rPr>
          <w:rStyle w:val="HideTWBExt"/>
        </w:rPr>
        <w:t>&lt;/TitreType&gt;</w:t>
      </w:r>
    </w:p>
    <w:p w14:paraId="09B08AC7" w14:textId="77777777" w:rsidR="00D14BEA" w:rsidRPr="00F55048" w:rsidRDefault="00D14BEA" w:rsidP="00D14BEA">
      <w:pPr>
        <w:pStyle w:val="CoverBold"/>
      </w:pPr>
      <w:r w:rsidRPr="00F55048">
        <w:rPr>
          <w:rStyle w:val="HideTWBExt"/>
        </w:rPr>
        <w:t>&lt;Rapporteur&gt;</w:t>
      </w:r>
      <w:r w:rsidRPr="00F55048">
        <w:t>Ton Diepeveen</w:t>
      </w:r>
      <w:r w:rsidRPr="00F55048">
        <w:rPr>
          <w:rStyle w:val="HideTWBExt"/>
        </w:rPr>
        <w:t>&lt;/Rapporteur&gt;</w:t>
      </w:r>
    </w:p>
    <w:p w14:paraId="54C8B016" w14:textId="7E7813D3" w:rsidR="00D14BEA" w:rsidRPr="00F55048" w:rsidRDefault="00D14BEA" w:rsidP="00D14BEA">
      <w:pPr>
        <w:pStyle w:val="CoverNormal24a"/>
      </w:pPr>
      <w:r w:rsidRPr="00F55048">
        <w:rPr>
          <w:rStyle w:val="HideTWBExt"/>
        </w:rPr>
        <w:t>&lt;DocRefPE&gt;</w:t>
      </w:r>
      <w:r w:rsidRPr="00F55048">
        <w:t>(PE772.077v01</w:t>
      </w:r>
      <w:r w:rsidR="00F808AA">
        <w:noBreakHyphen/>
      </w:r>
      <w:r w:rsidRPr="00F55048">
        <w:t>00)</w:t>
      </w:r>
      <w:r w:rsidRPr="00F55048">
        <w:rPr>
          <w:rStyle w:val="HideTWBExt"/>
        </w:rPr>
        <w:t>&lt;/DocRefPE&gt;</w:t>
      </w:r>
    </w:p>
    <w:p w14:paraId="321813E2" w14:textId="77777777" w:rsidR="00D14BEA" w:rsidRPr="00F55048" w:rsidRDefault="00D14BEA" w:rsidP="00D14BEA">
      <w:pPr>
        <w:pStyle w:val="CoverNormal"/>
      </w:pPr>
      <w:r w:rsidRPr="00F55048">
        <w:rPr>
          <w:rStyle w:val="HideTWBExt"/>
        </w:rPr>
        <w:t>&lt;Titre&gt;</w:t>
      </w:r>
      <w:r w:rsidRPr="00F55048">
        <w:t>Descarbonização e modernização das pescas da UE, e o desenvolvimento e utilização de artes de pesca</w:t>
      </w:r>
      <w:r w:rsidRPr="00F55048">
        <w:rPr>
          <w:rStyle w:val="HideTWBExt"/>
        </w:rPr>
        <w:t>&lt;/Titre&gt;</w:t>
      </w:r>
    </w:p>
    <w:p w14:paraId="60BFA169" w14:textId="77777777" w:rsidR="00D14BEA" w:rsidRPr="00F55048" w:rsidRDefault="00D14BEA" w:rsidP="00D14BEA">
      <w:pPr>
        <w:pStyle w:val="CoverNormal24a"/>
      </w:pPr>
      <w:r w:rsidRPr="00F55048">
        <w:rPr>
          <w:rStyle w:val="HideTWBExt"/>
        </w:rPr>
        <w:t>&lt;DocRef&gt;</w:t>
      </w:r>
      <w:r w:rsidRPr="00F55048">
        <w:t>(2024/2123(INI))</w:t>
      </w:r>
      <w:r w:rsidRPr="00F55048">
        <w:rPr>
          <w:rStyle w:val="HideTWBExt"/>
        </w:rPr>
        <w:t>&lt;/DocRef&gt;</w:t>
      </w:r>
    </w:p>
    <w:p w14:paraId="498423AE" w14:textId="77777777" w:rsidR="006A1A61" w:rsidRPr="00F55048" w:rsidRDefault="002C05B0">
      <w:r w:rsidRPr="00F55048">
        <w:br w:type="page"/>
      </w:r>
      <w:r w:rsidRPr="00F55048">
        <w:lastRenderedPageBreak/>
        <w:t>AM_Com_NonLegReport</w:t>
      </w:r>
    </w:p>
    <w:p w14:paraId="6CFD08EF" w14:textId="19FA3F7C" w:rsidR="00D14BEA" w:rsidRPr="00F55048" w:rsidRDefault="002C05B0" w:rsidP="00D14BEA">
      <w:pPr>
        <w:pStyle w:val="AmNumberTabs"/>
      </w:pPr>
      <w:r w:rsidRPr="00F55048">
        <w:br w:type="page"/>
      </w:r>
      <w:r w:rsidR="00D14BEA" w:rsidRPr="00F55048">
        <w:rPr>
          <w:rStyle w:val="HideTWBExt"/>
          <w:b w:val="0"/>
        </w:rPr>
        <w:lastRenderedPageBreak/>
        <w:t>&lt;RepeatBlock-Amend&gt;</w:t>
      </w:r>
      <w:r w:rsidR="00D14BEA" w:rsidRPr="00F55048">
        <w:rPr>
          <w:rStyle w:val="HideTWBExt"/>
        </w:rPr>
        <w:t>&lt;Amend&gt;</w:t>
      </w:r>
      <w:r w:rsidR="00D14BEA" w:rsidRPr="00F55048">
        <w:t>Alteração</w:t>
      </w:r>
      <w:r w:rsidR="00D14BEA" w:rsidRPr="00F55048">
        <w:tab/>
      </w:r>
      <w:r w:rsidR="00D14BEA" w:rsidRPr="00F55048">
        <w:tab/>
      </w:r>
      <w:r w:rsidR="00D14BEA" w:rsidRPr="00F55048">
        <w:rPr>
          <w:rStyle w:val="HideTWBExt"/>
        </w:rPr>
        <w:t>&lt;NumAm&gt;</w:t>
      </w:r>
      <w:r w:rsidR="00D14BEA" w:rsidRPr="00F55048">
        <w:t>1</w:t>
      </w:r>
      <w:r w:rsidR="00D14BEA" w:rsidRPr="00F55048">
        <w:rPr>
          <w:rStyle w:val="HideTWBExt"/>
        </w:rPr>
        <w:t>&lt;/NumAm&gt;</w:t>
      </w:r>
    </w:p>
    <w:p w14:paraId="424CBC06"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14D60E1F" w14:textId="77777777" w:rsidR="00D14BEA" w:rsidRPr="00F55048" w:rsidRDefault="00D14BEA" w:rsidP="00D14BEA">
      <w:pPr>
        <w:pStyle w:val="NormalBold"/>
      </w:pPr>
      <w:r w:rsidRPr="00F55048">
        <w:rPr>
          <w:rStyle w:val="HideTWBExt"/>
          <w:b w:val="0"/>
        </w:rPr>
        <w:t>&lt;/RepeatBlock-By&gt;</w:t>
      </w:r>
    </w:p>
    <w:p w14:paraId="72E869D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93242BD" w14:textId="3AB48268" w:rsidR="00D14BEA" w:rsidRPr="00F55048" w:rsidRDefault="00D14BEA" w:rsidP="00D14BEA">
      <w:pPr>
        <w:pStyle w:val="NormalBold"/>
      </w:pPr>
      <w:r w:rsidRPr="00F55048">
        <w:rPr>
          <w:rStyle w:val="HideTWBExt"/>
        </w:rPr>
        <w:t>&lt;Article&gt;</w:t>
      </w:r>
      <w:r w:rsidRPr="00F55048">
        <w:t>Citação 1</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6A48FFB" w14:textId="77777777" w:rsidTr="000D4A4E">
        <w:trPr>
          <w:trHeight w:hRule="exact" w:val="240"/>
          <w:jc w:val="center"/>
        </w:trPr>
        <w:tc>
          <w:tcPr>
            <w:tcW w:w="9752" w:type="dxa"/>
            <w:gridSpan w:val="2"/>
            <w:tcBorders>
              <w:top w:val="nil"/>
              <w:left w:val="nil"/>
              <w:bottom w:val="nil"/>
              <w:right w:val="nil"/>
            </w:tcBorders>
          </w:tcPr>
          <w:p w14:paraId="78372572" w14:textId="77777777" w:rsidR="00D14BEA" w:rsidRPr="00F55048" w:rsidRDefault="00D14BEA" w:rsidP="000D4A4E"/>
        </w:tc>
      </w:tr>
      <w:tr w:rsidR="00D14BEA" w:rsidRPr="00F55048" w14:paraId="290F55E7" w14:textId="77777777" w:rsidTr="000D4A4E">
        <w:trPr>
          <w:trHeight w:val="240"/>
          <w:jc w:val="center"/>
        </w:trPr>
        <w:tc>
          <w:tcPr>
            <w:tcW w:w="4876" w:type="dxa"/>
            <w:tcBorders>
              <w:top w:val="nil"/>
              <w:left w:val="nil"/>
              <w:bottom w:val="nil"/>
              <w:right w:val="nil"/>
            </w:tcBorders>
          </w:tcPr>
          <w:p w14:paraId="22347CE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2A89956" w14:textId="77777777" w:rsidR="00D14BEA" w:rsidRPr="00F55048" w:rsidRDefault="00D14BEA" w:rsidP="000D4A4E">
            <w:pPr>
              <w:pStyle w:val="AmColumnHeading"/>
            </w:pPr>
            <w:r w:rsidRPr="00F55048">
              <w:t>Alteração</w:t>
            </w:r>
          </w:p>
        </w:tc>
      </w:tr>
      <w:tr w:rsidR="00D14BEA" w:rsidRPr="00F55048" w14:paraId="671D3859" w14:textId="77777777" w:rsidTr="000D4A4E">
        <w:trPr>
          <w:jc w:val="center"/>
        </w:trPr>
        <w:tc>
          <w:tcPr>
            <w:tcW w:w="4876" w:type="dxa"/>
            <w:tcBorders>
              <w:top w:val="nil"/>
              <w:left w:val="nil"/>
              <w:bottom w:val="nil"/>
              <w:right w:val="nil"/>
            </w:tcBorders>
          </w:tcPr>
          <w:p w14:paraId="4C5F5AB4" w14:textId="77777777" w:rsidR="00D14BEA" w:rsidRPr="00F55048" w:rsidRDefault="00D14BEA" w:rsidP="000D4A4E">
            <w:pPr>
              <w:pStyle w:val="Normal6a"/>
            </w:pPr>
          </w:p>
        </w:tc>
        <w:tc>
          <w:tcPr>
            <w:tcW w:w="4876" w:type="dxa"/>
            <w:tcBorders>
              <w:top w:val="nil"/>
              <w:left w:val="nil"/>
              <w:bottom w:val="nil"/>
              <w:right w:val="nil"/>
            </w:tcBorders>
          </w:tcPr>
          <w:p w14:paraId="012798CA" w14:textId="77777777" w:rsidR="00D14BEA" w:rsidRPr="00F55048" w:rsidRDefault="00D14BEA" w:rsidP="000D4A4E">
            <w:pPr>
              <w:pStyle w:val="Normal6a"/>
            </w:pPr>
            <w:r w:rsidRPr="00F55048">
              <w:rPr>
                <w:b/>
                <w:i/>
              </w:rPr>
              <w:t>–</w:t>
            </w:r>
            <w:r w:rsidRPr="00F55048">
              <w:tab/>
            </w:r>
            <w:r w:rsidRPr="00F55048">
              <w:rPr>
                <w:b/>
                <w:i/>
              </w:rPr>
              <w:t>Tendo em conta o Regulamento (UE) 2019/1241 do Parlamento Europeu e do Conselho, de 20 de junho de 2019, relativo à conservação dos recursos haliêuticos e à proteção dos ecossistemas marinhos através de medidas técnicas, que altera os Regulamentos (CE) n.º 1967/2006, (CE) n.º 1224/2009 do Conselho e os Regulamentos (UE) n.º 1380/2013, (UE) 2016/1139, (UE) 2018/973, (UE) 2019/472 e (UE) 2019/1022 do Parlamento Europeu e do Conselho e que revoga os Regulamentos (CE) n.º 894/97, (CE) n.º 850/98, (CE) n.º 2549/2000, (CE) n.º 254/2002, (CE) n.º 812/2004 e (CE) n.º 2187/2005 do Conselho,</w:t>
            </w:r>
          </w:p>
        </w:tc>
      </w:tr>
    </w:tbl>
    <w:p w14:paraId="6707ACA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C77BE24" w14:textId="77777777" w:rsidR="00D14BEA" w:rsidRPr="00F55048" w:rsidRDefault="00D14BEA" w:rsidP="00D14BEA">
      <w:r w:rsidRPr="00F55048">
        <w:rPr>
          <w:rStyle w:val="HideTWBExt"/>
        </w:rPr>
        <w:t>&lt;/Amend&gt;</w:t>
      </w:r>
    </w:p>
    <w:p w14:paraId="41D521E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w:t>
      </w:r>
      <w:r w:rsidRPr="00F55048">
        <w:rPr>
          <w:rStyle w:val="HideTWBExt"/>
        </w:rPr>
        <w:t>&lt;/NumAm&gt;</w:t>
      </w:r>
    </w:p>
    <w:p w14:paraId="2881CA12"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631EEC1"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14A13044" w14:textId="77777777" w:rsidR="00D14BEA" w:rsidRPr="00F55048" w:rsidRDefault="00D14BEA" w:rsidP="00D14BEA">
      <w:pPr>
        <w:pStyle w:val="NormalBold"/>
      </w:pPr>
      <w:r w:rsidRPr="00F55048">
        <w:rPr>
          <w:rStyle w:val="HideTWBExt"/>
          <w:b w:val="0"/>
        </w:rPr>
        <w:t>&lt;/RepeatBlock-By&gt;</w:t>
      </w:r>
    </w:p>
    <w:p w14:paraId="06C5657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DD33C82" w14:textId="035150D9" w:rsidR="00D14BEA" w:rsidRPr="00F55048" w:rsidRDefault="00D14BEA" w:rsidP="00D14BEA">
      <w:pPr>
        <w:pStyle w:val="NormalBold"/>
      </w:pPr>
      <w:r w:rsidRPr="00F55048">
        <w:rPr>
          <w:rStyle w:val="HideTWBExt"/>
        </w:rPr>
        <w:t>&lt;Article&gt;</w:t>
      </w:r>
      <w:r w:rsidRPr="00F55048">
        <w:t>Citação 1</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5922F57" w14:textId="77777777" w:rsidTr="000D4A4E">
        <w:trPr>
          <w:trHeight w:hRule="exact" w:val="240"/>
          <w:jc w:val="center"/>
        </w:trPr>
        <w:tc>
          <w:tcPr>
            <w:tcW w:w="9752" w:type="dxa"/>
            <w:gridSpan w:val="2"/>
            <w:tcBorders>
              <w:top w:val="nil"/>
              <w:left w:val="nil"/>
              <w:bottom w:val="nil"/>
              <w:right w:val="nil"/>
            </w:tcBorders>
          </w:tcPr>
          <w:p w14:paraId="0BC527BD" w14:textId="77777777" w:rsidR="00D14BEA" w:rsidRPr="00F55048" w:rsidRDefault="00D14BEA" w:rsidP="000D4A4E"/>
        </w:tc>
      </w:tr>
      <w:tr w:rsidR="00D14BEA" w:rsidRPr="00F55048" w14:paraId="1D1D047F" w14:textId="77777777" w:rsidTr="000D4A4E">
        <w:trPr>
          <w:trHeight w:val="240"/>
          <w:jc w:val="center"/>
        </w:trPr>
        <w:tc>
          <w:tcPr>
            <w:tcW w:w="4876" w:type="dxa"/>
            <w:tcBorders>
              <w:top w:val="nil"/>
              <w:left w:val="nil"/>
              <w:bottom w:val="nil"/>
              <w:right w:val="nil"/>
            </w:tcBorders>
          </w:tcPr>
          <w:p w14:paraId="742EE07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5670AFA" w14:textId="77777777" w:rsidR="00D14BEA" w:rsidRPr="00F55048" w:rsidRDefault="00D14BEA" w:rsidP="000D4A4E">
            <w:pPr>
              <w:pStyle w:val="AmColumnHeading"/>
            </w:pPr>
            <w:r w:rsidRPr="00F55048">
              <w:t>Alteração</w:t>
            </w:r>
          </w:p>
        </w:tc>
      </w:tr>
      <w:tr w:rsidR="00D14BEA" w:rsidRPr="00F55048" w14:paraId="038F913D" w14:textId="77777777" w:rsidTr="000D4A4E">
        <w:trPr>
          <w:jc w:val="center"/>
        </w:trPr>
        <w:tc>
          <w:tcPr>
            <w:tcW w:w="4876" w:type="dxa"/>
            <w:tcBorders>
              <w:top w:val="nil"/>
              <w:left w:val="nil"/>
              <w:bottom w:val="nil"/>
              <w:right w:val="nil"/>
            </w:tcBorders>
          </w:tcPr>
          <w:p w14:paraId="7D423049" w14:textId="77777777" w:rsidR="00D14BEA" w:rsidRPr="00F55048" w:rsidRDefault="00D14BEA" w:rsidP="000D4A4E">
            <w:pPr>
              <w:pStyle w:val="Normal6a"/>
            </w:pPr>
          </w:p>
        </w:tc>
        <w:tc>
          <w:tcPr>
            <w:tcW w:w="4876" w:type="dxa"/>
            <w:tcBorders>
              <w:top w:val="nil"/>
              <w:left w:val="nil"/>
              <w:bottom w:val="nil"/>
              <w:right w:val="nil"/>
            </w:tcBorders>
          </w:tcPr>
          <w:p w14:paraId="6F434A8A" w14:textId="77777777" w:rsidR="00D14BEA" w:rsidRPr="00F55048" w:rsidRDefault="00D14BEA" w:rsidP="000D4A4E">
            <w:pPr>
              <w:pStyle w:val="Normal6a"/>
            </w:pPr>
            <w:r w:rsidRPr="00F55048">
              <w:rPr>
                <w:b/>
                <w:i/>
              </w:rPr>
              <w:t>–</w:t>
            </w:r>
            <w:r w:rsidRPr="00F55048">
              <w:tab/>
            </w:r>
            <w:r w:rsidRPr="00F55048">
              <w:rPr>
                <w:b/>
                <w:i/>
              </w:rPr>
              <w:t xml:space="preserve">Tendo em conta o Regulamento (UE) 2021/1119 do Parlamento Europeu e do Conselho, de 30 de junho de 2021, que cria o regime para alcançar a neutralidade climática e que altera os Regulamentos (CE) n.º 401/2009 e (UE) 2018/1999 («Lei europeia em </w:t>
            </w:r>
            <w:r w:rsidRPr="00F55048">
              <w:rPr>
                <w:b/>
                <w:i/>
              </w:rPr>
              <w:lastRenderedPageBreak/>
              <w:t>matéria de clima»),</w:t>
            </w:r>
          </w:p>
        </w:tc>
      </w:tr>
    </w:tbl>
    <w:p w14:paraId="35C3837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89634F5" w14:textId="77777777" w:rsidR="00D14BEA" w:rsidRPr="00F55048" w:rsidRDefault="00D14BEA" w:rsidP="00D14BEA">
      <w:r w:rsidRPr="00F55048">
        <w:rPr>
          <w:rStyle w:val="HideTWBExt"/>
        </w:rPr>
        <w:t>&lt;/Amend&gt;</w:t>
      </w:r>
    </w:p>
    <w:p w14:paraId="54E7A59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w:t>
      </w:r>
      <w:r w:rsidRPr="00F55048">
        <w:rPr>
          <w:rStyle w:val="HideTWBExt"/>
        </w:rPr>
        <w:t>&lt;/NumAm&gt;</w:t>
      </w:r>
    </w:p>
    <w:p w14:paraId="55C84AF3" w14:textId="031FB77E"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7FF035D9" w14:textId="77777777" w:rsidR="00D14BEA" w:rsidRPr="00F55048" w:rsidRDefault="00D14BEA" w:rsidP="00D14BEA">
      <w:pPr>
        <w:pStyle w:val="NormalBold"/>
      </w:pPr>
      <w:r w:rsidRPr="00F55048">
        <w:rPr>
          <w:rStyle w:val="HideTWBExt"/>
          <w:b w:val="0"/>
        </w:rPr>
        <w:t>&lt;/RepeatBlock-By&gt;</w:t>
      </w:r>
    </w:p>
    <w:p w14:paraId="3D4EC36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1AB7D79" w14:textId="09C99A4B" w:rsidR="00D14BEA" w:rsidRPr="00F55048" w:rsidRDefault="00D14BEA" w:rsidP="00D14BEA">
      <w:pPr>
        <w:pStyle w:val="NormalBold"/>
      </w:pPr>
      <w:r w:rsidRPr="00F55048">
        <w:rPr>
          <w:rStyle w:val="HideTWBExt"/>
        </w:rPr>
        <w:t>&lt;Article&gt;</w:t>
      </w:r>
      <w:r w:rsidRPr="00F55048">
        <w:t>Citação 1</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56A2AAE" w14:textId="77777777" w:rsidTr="000D4A4E">
        <w:trPr>
          <w:trHeight w:hRule="exact" w:val="240"/>
          <w:jc w:val="center"/>
        </w:trPr>
        <w:tc>
          <w:tcPr>
            <w:tcW w:w="9752" w:type="dxa"/>
            <w:gridSpan w:val="2"/>
            <w:tcBorders>
              <w:top w:val="nil"/>
              <w:left w:val="nil"/>
              <w:bottom w:val="nil"/>
              <w:right w:val="nil"/>
            </w:tcBorders>
          </w:tcPr>
          <w:p w14:paraId="7AF934C4" w14:textId="77777777" w:rsidR="00D14BEA" w:rsidRPr="00F55048" w:rsidRDefault="00D14BEA" w:rsidP="000D4A4E"/>
        </w:tc>
      </w:tr>
      <w:tr w:rsidR="00D14BEA" w:rsidRPr="00F55048" w14:paraId="5288D39C" w14:textId="77777777" w:rsidTr="000D4A4E">
        <w:trPr>
          <w:trHeight w:val="240"/>
          <w:jc w:val="center"/>
        </w:trPr>
        <w:tc>
          <w:tcPr>
            <w:tcW w:w="4876" w:type="dxa"/>
            <w:tcBorders>
              <w:top w:val="nil"/>
              <w:left w:val="nil"/>
              <w:bottom w:val="nil"/>
              <w:right w:val="nil"/>
            </w:tcBorders>
          </w:tcPr>
          <w:p w14:paraId="14F4293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5DDA17B" w14:textId="77777777" w:rsidR="00D14BEA" w:rsidRPr="00F55048" w:rsidRDefault="00D14BEA" w:rsidP="000D4A4E">
            <w:pPr>
              <w:pStyle w:val="AmColumnHeading"/>
            </w:pPr>
            <w:r w:rsidRPr="00F55048">
              <w:t>Alteração</w:t>
            </w:r>
          </w:p>
        </w:tc>
      </w:tr>
      <w:tr w:rsidR="00D14BEA" w:rsidRPr="00F55048" w14:paraId="3CED173B" w14:textId="77777777" w:rsidTr="000D4A4E">
        <w:trPr>
          <w:jc w:val="center"/>
        </w:trPr>
        <w:tc>
          <w:tcPr>
            <w:tcW w:w="4876" w:type="dxa"/>
            <w:tcBorders>
              <w:top w:val="nil"/>
              <w:left w:val="nil"/>
              <w:bottom w:val="nil"/>
              <w:right w:val="nil"/>
            </w:tcBorders>
          </w:tcPr>
          <w:p w14:paraId="662ADF1C" w14:textId="77777777" w:rsidR="00D14BEA" w:rsidRPr="00F55048" w:rsidRDefault="00D14BEA" w:rsidP="000D4A4E">
            <w:pPr>
              <w:pStyle w:val="Normal6a"/>
            </w:pPr>
          </w:p>
        </w:tc>
        <w:tc>
          <w:tcPr>
            <w:tcW w:w="4876" w:type="dxa"/>
            <w:tcBorders>
              <w:top w:val="nil"/>
              <w:left w:val="nil"/>
              <w:bottom w:val="nil"/>
              <w:right w:val="nil"/>
            </w:tcBorders>
          </w:tcPr>
          <w:p w14:paraId="15BE3467" w14:textId="77777777" w:rsidR="00D14BEA" w:rsidRPr="00F55048" w:rsidRDefault="00D14BEA" w:rsidP="000D4A4E">
            <w:pPr>
              <w:pStyle w:val="Normal6a"/>
            </w:pPr>
            <w:r w:rsidRPr="00F55048">
              <w:rPr>
                <w:b/>
                <w:i/>
              </w:rPr>
              <w:t>–</w:t>
            </w:r>
            <w:r w:rsidRPr="00F55048">
              <w:tab/>
            </w:r>
            <w:r w:rsidRPr="00F55048">
              <w:rPr>
                <w:b/>
                <w:i/>
              </w:rPr>
              <w:t>Tendo em conta o Regulamento (UE) 2019/1241 do Parlamento Europeu e do Conselho, de 20 de junho de 2019, relativo à conservação dos recursos haliêuticos e à proteção dos ecossistemas marinhos através de medidas técnicas,</w:t>
            </w:r>
          </w:p>
        </w:tc>
      </w:tr>
    </w:tbl>
    <w:p w14:paraId="6EA0F4A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FD733D7" w14:textId="77777777" w:rsidR="00D14BEA" w:rsidRPr="00F55048" w:rsidRDefault="00D14BEA" w:rsidP="00D14BEA">
      <w:r w:rsidRPr="00F55048">
        <w:rPr>
          <w:rStyle w:val="HideTWBExt"/>
        </w:rPr>
        <w:t>&lt;/Amend&gt;</w:t>
      </w:r>
    </w:p>
    <w:p w14:paraId="6769E55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w:t>
      </w:r>
      <w:r w:rsidRPr="00F55048">
        <w:rPr>
          <w:rStyle w:val="HideTWBExt"/>
        </w:rPr>
        <w:t>&lt;/NumAm&gt;</w:t>
      </w:r>
    </w:p>
    <w:p w14:paraId="648F6F4D"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DADC81E" w14:textId="77777777" w:rsidR="00D14BEA" w:rsidRPr="00F55048" w:rsidRDefault="00D14BEA" w:rsidP="00D14BEA">
      <w:pPr>
        <w:pStyle w:val="NormalBold"/>
      </w:pPr>
      <w:r w:rsidRPr="00F55048">
        <w:rPr>
          <w:rStyle w:val="HideTWBExt"/>
          <w:b w:val="0"/>
        </w:rPr>
        <w:t>&lt;/RepeatBlock-By&gt;</w:t>
      </w:r>
    </w:p>
    <w:p w14:paraId="3EE31D5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9EA3302" w14:textId="6E3710B4" w:rsidR="00D14BEA" w:rsidRPr="00F55048" w:rsidRDefault="00D14BEA" w:rsidP="00D14BEA">
      <w:pPr>
        <w:pStyle w:val="NormalBold"/>
      </w:pPr>
      <w:r w:rsidRPr="00F55048">
        <w:rPr>
          <w:rStyle w:val="HideTWBExt"/>
        </w:rPr>
        <w:t>&lt;Article&gt;</w:t>
      </w:r>
      <w:r w:rsidRPr="00F55048">
        <w:t>Citação 1</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B1CFEA4" w14:textId="77777777" w:rsidTr="000D4A4E">
        <w:trPr>
          <w:trHeight w:hRule="exact" w:val="240"/>
          <w:jc w:val="center"/>
        </w:trPr>
        <w:tc>
          <w:tcPr>
            <w:tcW w:w="9752" w:type="dxa"/>
            <w:gridSpan w:val="2"/>
            <w:tcBorders>
              <w:top w:val="nil"/>
              <w:left w:val="nil"/>
              <w:bottom w:val="nil"/>
              <w:right w:val="nil"/>
            </w:tcBorders>
          </w:tcPr>
          <w:p w14:paraId="18B38C60" w14:textId="77777777" w:rsidR="00D14BEA" w:rsidRPr="00F55048" w:rsidRDefault="00D14BEA" w:rsidP="000D4A4E"/>
        </w:tc>
      </w:tr>
      <w:tr w:rsidR="00D14BEA" w:rsidRPr="00F55048" w14:paraId="3025A89D" w14:textId="77777777" w:rsidTr="000D4A4E">
        <w:trPr>
          <w:trHeight w:val="240"/>
          <w:jc w:val="center"/>
        </w:trPr>
        <w:tc>
          <w:tcPr>
            <w:tcW w:w="4876" w:type="dxa"/>
            <w:tcBorders>
              <w:top w:val="nil"/>
              <w:left w:val="nil"/>
              <w:bottom w:val="nil"/>
              <w:right w:val="nil"/>
            </w:tcBorders>
          </w:tcPr>
          <w:p w14:paraId="6261A32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6BD1D9B" w14:textId="77777777" w:rsidR="00D14BEA" w:rsidRPr="00F55048" w:rsidRDefault="00D14BEA" w:rsidP="000D4A4E">
            <w:pPr>
              <w:pStyle w:val="AmColumnHeading"/>
            </w:pPr>
            <w:r w:rsidRPr="00F55048">
              <w:t>Alteração</w:t>
            </w:r>
          </w:p>
        </w:tc>
      </w:tr>
      <w:tr w:rsidR="00D14BEA" w:rsidRPr="00F55048" w14:paraId="709CEC5D" w14:textId="77777777" w:rsidTr="000D4A4E">
        <w:trPr>
          <w:jc w:val="center"/>
        </w:trPr>
        <w:tc>
          <w:tcPr>
            <w:tcW w:w="4876" w:type="dxa"/>
            <w:tcBorders>
              <w:top w:val="nil"/>
              <w:left w:val="nil"/>
              <w:bottom w:val="nil"/>
              <w:right w:val="nil"/>
            </w:tcBorders>
          </w:tcPr>
          <w:p w14:paraId="2FC258B1" w14:textId="77777777" w:rsidR="00D14BEA" w:rsidRPr="00F55048" w:rsidRDefault="00D14BEA" w:rsidP="000D4A4E">
            <w:pPr>
              <w:pStyle w:val="Normal6a"/>
            </w:pPr>
          </w:p>
        </w:tc>
        <w:tc>
          <w:tcPr>
            <w:tcW w:w="4876" w:type="dxa"/>
            <w:tcBorders>
              <w:top w:val="nil"/>
              <w:left w:val="nil"/>
              <w:bottom w:val="nil"/>
              <w:right w:val="nil"/>
            </w:tcBorders>
          </w:tcPr>
          <w:p w14:paraId="4DD146FB" w14:textId="77777777" w:rsidR="00D14BEA" w:rsidRPr="00F55048" w:rsidRDefault="00D14BEA" w:rsidP="000D4A4E">
            <w:pPr>
              <w:pStyle w:val="Normal6a"/>
            </w:pPr>
            <w:r w:rsidRPr="00F55048">
              <w:rPr>
                <w:b/>
                <w:i/>
              </w:rPr>
              <w:t>–</w:t>
            </w:r>
            <w:r w:rsidRPr="00F55048">
              <w:tab/>
            </w:r>
            <w:r w:rsidRPr="00F55048">
              <w:rPr>
                <w:b/>
                <w:i/>
              </w:rPr>
              <w:t>Tendo em conta a Decisão (UE) 2022/591 do Parlamento Europeu e do Conselho, de 6 de abril de 2022, relativa a um Programa Geral de Ação da União para 2030 em matéria de Ambiente,</w:t>
            </w:r>
          </w:p>
        </w:tc>
      </w:tr>
    </w:tbl>
    <w:p w14:paraId="4F249C2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A8855DF" w14:textId="77777777" w:rsidR="00D14BEA" w:rsidRPr="00F55048" w:rsidRDefault="00D14BEA" w:rsidP="00D14BEA">
      <w:r w:rsidRPr="00F55048">
        <w:rPr>
          <w:rStyle w:val="HideTWBExt"/>
        </w:rPr>
        <w:t>&lt;/Amend&gt;</w:t>
      </w:r>
    </w:p>
    <w:p w14:paraId="189A432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w:t>
      </w:r>
      <w:r w:rsidRPr="00F55048">
        <w:rPr>
          <w:rStyle w:val="HideTWBExt"/>
        </w:rPr>
        <w:t>&lt;/NumAm&gt;</w:t>
      </w:r>
    </w:p>
    <w:p w14:paraId="710EB190" w14:textId="033E10ED"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5BBEDA52" w14:textId="77777777" w:rsidR="00D14BEA" w:rsidRPr="00F55048" w:rsidRDefault="00D14BEA" w:rsidP="00D14BEA">
      <w:pPr>
        <w:pStyle w:val="NormalBold"/>
      </w:pPr>
      <w:r w:rsidRPr="00F55048">
        <w:rPr>
          <w:rStyle w:val="HideTWBExt"/>
          <w:b w:val="0"/>
        </w:rPr>
        <w:t>&lt;/RepeatBlock-By&gt;</w:t>
      </w:r>
    </w:p>
    <w:p w14:paraId="43CA631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6493BE2" w14:textId="6E72E592" w:rsidR="00D14BEA" w:rsidRPr="00F55048" w:rsidRDefault="00D14BEA" w:rsidP="00D14BEA">
      <w:pPr>
        <w:pStyle w:val="NormalBold"/>
      </w:pPr>
      <w:r w:rsidRPr="00F55048">
        <w:rPr>
          <w:rStyle w:val="HideTWBExt"/>
        </w:rPr>
        <w:t>&lt;Article&gt;</w:t>
      </w:r>
      <w:r w:rsidRPr="00F55048">
        <w:t>Citação 1</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D62143E" w14:textId="77777777" w:rsidTr="000D4A4E">
        <w:trPr>
          <w:trHeight w:hRule="exact" w:val="240"/>
          <w:jc w:val="center"/>
        </w:trPr>
        <w:tc>
          <w:tcPr>
            <w:tcW w:w="9752" w:type="dxa"/>
            <w:gridSpan w:val="2"/>
            <w:tcBorders>
              <w:top w:val="nil"/>
              <w:left w:val="nil"/>
              <w:bottom w:val="nil"/>
              <w:right w:val="nil"/>
            </w:tcBorders>
          </w:tcPr>
          <w:p w14:paraId="028B199C" w14:textId="77777777" w:rsidR="00D14BEA" w:rsidRPr="00F55048" w:rsidRDefault="00D14BEA" w:rsidP="000D4A4E"/>
        </w:tc>
      </w:tr>
      <w:tr w:rsidR="00D14BEA" w:rsidRPr="00F55048" w14:paraId="06D6C912" w14:textId="77777777" w:rsidTr="000D4A4E">
        <w:trPr>
          <w:trHeight w:val="240"/>
          <w:jc w:val="center"/>
        </w:trPr>
        <w:tc>
          <w:tcPr>
            <w:tcW w:w="4876" w:type="dxa"/>
            <w:tcBorders>
              <w:top w:val="nil"/>
              <w:left w:val="nil"/>
              <w:bottom w:val="nil"/>
              <w:right w:val="nil"/>
            </w:tcBorders>
          </w:tcPr>
          <w:p w14:paraId="26AF6C9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2E49938" w14:textId="77777777" w:rsidR="00D14BEA" w:rsidRPr="00F55048" w:rsidRDefault="00D14BEA" w:rsidP="000D4A4E">
            <w:pPr>
              <w:pStyle w:val="AmColumnHeading"/>
            </w:pPr>
            <w:r w:rsidRPr="00F55048">
              <w:t>Alteração</w:t>
            </w:r>
          </w:p>
        </w:tc>
      </w:tr>
      <w:tr w:rsidR="00D14BEA" w:rsidRPr="00F55048" w14:paraId="53DAC84B" w14:textId="77777777" w:rsidTr="000D4A4E">
        <w:trPr>
          <w:jc w:val="center"/>
        </w:trPr>
        <w:tc>
          <w:tcPr>
            <w:tcW w:w="4876" w:type="dxa"/>
            <w:tcBorders>
              <w:top w:val="nil"/>
              <w:left w:val="nil"/>
              <w:bottom w:val="nil"/>
              <w:right w:val="nil"/>
            </w:tcBorders>
          </w:tcPr>
          <w:p w14:paraId="78EC7534" w14:textId="77777777" w:rsidR="00D14BEA" w:rsidRPr="00F55048" w:rsidRDefault="00D14BEA" w:rsidP="000D4A4E">
            <w:pPr>
              <w:pStyle w:val="Normal6a"/>
            </w:pPr>
          </w:p>
        </w:tc>
        <w:tc>
          <w:tcPr>
            <w:tcW w:w="4876" w:type="dxa"/>
            <w:tcBorders>
              <w:top w:val="nil"/>
              <w:left w:val="nil"/>
              <w:bottom w:val="nil"/>
              <w:right w:val="nil"/>
            </w:tcBorders>
          </w:tcPr>
          <w:p w14:paraId="2259388A" w14:textId="77777777" w:rsidR="00D14BEA" w:rsidRPr="00F55048" w:rsidRDefault="00D14BEA" w:rsidP="000D4A4E">
            <w:pPr>
              <w:pStyle w:val="Normal6a"/>
            </w:pPr>
            <w:r w:rsidRPr="00F55048">
              <w:rPr>
                <w:b/>
                <w:i/>
              </w:rPr>
              <w:t>–</w:t>
            </w:r>
            <w:r w:rsidRPr="00F55048">
              <w:tab/>
            </w:r>
            <w:r w:rsidRPr="00F55048">
              <w:rPr>
                <w:b/>
                <w:i/>
              </w:rPr>
              <w:t>Tendo em conta a Comunicação da Comissão, de 11 de dezembro de 2019, sobre o Pacto Ecológico Europeu (COM(2019)0640),</w:t>
            </w:r>
          </w:p>
        </w:tc>
      </w:tr>
    </w:tbl>
    <w:p w14:paraId="0B42CE0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CE586EE" w14:textId="77777777" w:rsidR="00D14BEA" w:rsidRPr="00F55048" w:rsidRDefault="00D14BEA" w:rsidP="00D14BEA">
      <w:r w:rsidRPr="00F55048">
        <w:rPr>
          <w:rStyle w:val="HideTWBExt"/>
        </w:rPr>
        <w:t>&lt;/Amend&gt;</w:t>
      </w:r>
    </w:p>
    <w:p w14:paraId="1A02E5F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w:t>
      </w:r>
      <w:r w:rsidRPr="00F55048">
        <w:rPr>
          <w:rStyle w:val="HideTWBExt"/>
        </w:rPr>
        <w:t>&lt;/NumAm&gt;</w:t>
      </w:r>
    </w:p>
    <w:p w14:paraId="7C3D77C4"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5D289323" w14:textId="77777777" w:rsidR="00D14BEA" w:rsidRPr="00F55048" w:rsidRDefault="00D14BEA" w:rsidP="00D14BEA">
      <w:pPr>
        <w:pStyle w:val="NormalBold"/>
      </w:pPr>
      <w:r w:rsidRPr="00F55048">
        <w:rPr>
          <w:rStyle w:val="HideTWBExt"/>
          <w:b w:val="0"/>
        </w:rPr>
        <w:t>&lt;/RepeatBlock-By&gt;</w:t>
      </w:r>
    </w:p>
    <w:p w14:paraId="78A1862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7A430E0" w14:textId="070A8D55" w:rsidR="00D14BEA" w:rsidRPr="00F55048" w:rsidRDefault="00D14BEA" w:rsidP="00D14BEA">
      <w:pPr>
        <w:pStyle w:val="NormalBold"/>
      </w:pPr>
      <w:r w:rsidRPr="00F55048">
        <w:rPr>
          <w:rStyle w:val="HideTWBExt"/>
        </w:rPr>
        <w:t>&lt;Article&gt;</w:t>
      </w:r>
      <w:r w:rsidRPr="00F55048">
        <w:t>Citação 1</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946FAF5" w14:textId="77777777" w:rsidTr="000D4A4E">
        <w:trPr>
          <w:trHeight w:hRule="exact" w:val="240"/>
          <w:jc w:val="center"/>
        </w:trPr>
        <w:tc>
          <w:tcPr>
            <w:tcW w:w="9752" w:type="dxa"/>
            <w:gridSpan w:val="2"/>
            <w:tcBorders>
              <w:top w:val="nil"/>
              <w:left w:val="nil"/>
              <w:bottom w:val="nil"/>
              <w:right w:val="nil"/>
            </w:tcBorders>
          </w:tcPr>
          <w:p w14:paraId="20F3EFE5" w14:textId="77777777" w:rsidR="00D14BEA" w:rsidRPr="00F55048" w:rsidRDefault="00D14BEA" w:rsidP="000D4A4E"/>
        </w:tc>
      </w:tr>
      <w:tr w:rsidR="00D14BEA" w:rsidRPr="00F55048" w14:paraId="74659971" w14:textId="77777777" w:rsidTr="000D4A4E">
        <w:trPr>
          <w:trHeight w:val="240"/>
          <w:jc w:val="center"/>
        </w:trPr>
        <w:tc>
          <w:tcPr>
            <w:tcW w:w="4876" w:type="dxa"/>
            <w:tcBorders>
              <w:top w:val="nil"/>
              <w:left w:val="nil"/>
              <w:bottom w:val="nil"/>
              <w:right w:val="nil"/>
            </w:tcBorders>
          </w:tcPr>
          <w:p w14:paraId="43166FE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ECEF3A3" w14:textId="77777777" w:rsidR="00D14BEA" w:rsidRPr="00F55048" w:rsidRDefault="00D14BEA" w:rsidP="000D4A4E">
            <w:pPr>
              <w:pStyle w:val="AmColumnHeading"/>
            </w:pPr>
            <w:r w:rsidRPr="00F55048">
              <w:t>Alteração</w:t>
            </w:r>
          </w:p>
        </w:tc>
      </w:tr>
      <w:tr w:rsidR="00D14BEA" w:rsidRPr="00F55048" w14:paraId="26035083" w14:textId="77777777" w:rsidTr="000D4A4E">
        <w:trPr>
          <w:jc w:val="center"/>
        </w:trPr>
        <w:tc>
          <w:tcPr>
            <w:tcW w:w="4876" w:type="dxa"/>
            <w:tcBorders>
              <w:top w:val="nil"/>
              <w:left w:val="nil"/>
              <w:bottom w:val="nil"/>
              <w:right w:val="nil"/>
            </w:tcBorders>
          </w:tcPr>
          <w:p w14:paraId="78BC6D19" w14:textId="77777777" w:rsidR="00D14BEA" w:rsidRPr="00F55048" w:rsidRDefault="00D14BEA" w:rsidP="000D4A4E">
            <w:pPr>
              <w:pStyle w:val="Normal6a"/>
            </w:pPr>
          </w:p>
        </w:tc>
        <w:tc>
          <w:tcPr>
            <w:tcW w:w="4876" w:type="dxa"/>
            <w:tcBorders>
              <w:top w:val="nil"/>
              <w:left w:val="nil"/>
              <w:bottom w:val="nil"/>
              <w:right w:val="nil"/>
            </w:tcBorders>
          </w:tcPr>
          <w:p w14:paraId="6FB24B65" w14:textId="77777777" w:rsidR="00D14BEA" w:rsidRPr="00F55048" w:rsidRDefault="00D14BEA" w:rsidP="000D4A4E">
            <w:pPr>
              <w:pStyle w:val="Normal6a"/>
            </w:pPr>
            <w:r w:rsidRPr="00F55048">
              <w:rPr>
                <w:b/>
                <w:i/>
              </w:rPr>
              <w:t>–</w:t>
            </w:r>
            <w:r w:rsidRPr="00F55048">
              <w:tab/>
            </w:r>
            <w:r w:rsidRPr="00F55048">
              <w:rPr>
                <w:b/>
                <w:i/>
              </w:rPr>
              <w:t>Tendo em conta o pedido especial de parecer do CIEM, de 22 de outubro de 2020, intitulado «EU request on review of innovative gears for potential use in EU waters and their impacts» (Pedido da UE de revisão de artes inovadoras para potencial utilização nas águas da UE e seus impactos) (Parecer do CIEM de 2020, sr.2020.12),</w:t>
            </w:r>
          </w:p>
        </w:tc>
      </w:tr>
    </w:tbl>
    <w:p w14:paraId="68347DF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0D063E9" w14:textId="77777777" w:rsidR="00D14BEA" w:rsidRPr="00F55048" w:rsidRDefault="00D14BEA" w:rsidP="00D14BEA">
      <w:r w:rsidRPr="00F55048">
        <w:rPr>
          <w:rStyle w:val="HideTWBExt"/>
        </w:rPr>
        <w:t>&lt;/Amend&gt;</w:t>
      </w:r>
    </w:p>
    <w:p w14:paraId="7568166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w:t>
      </w:r>
      <w:r w:rsidRPr="00F55048">
        <w:rPr>
          <w:rStyle w:val="HideTWBExt"/>
        </w:rPr>
        <w:t>&lt;/NumAm&gt;</w:t>
      </w:r>
    </w:p>
    <w:p w14:paraId="352F5278"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737B8727"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64FCE0E5" w14:textId="77777777" w:rsidR="00D14BEA" w:rsidRPr="00F55048" w:rsidRDefault="00D14BEA" w:rsidP="00D14BEA">
      <w:pPr>
        <w:pStyle w:val="NormalBold"/>
      </w:pPr>
      <w:r w:rsidRPr="00F55048">
        <w:rPr>
          <w:rStyle w:val="HideTWBExt"/>
          <w:b w:val="0"/>
        </w:rPr>
        <w:t>&lt;/RepeatBlock-By&gt;</w:t>
      </w:r>
    </w:p>
    <w:p w14:paraId="544CA99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C134ED1" w14:textId="3C1DD378" w:rsidR="00D14BEA" w:rsidRPr="00F55048" w:rsidRDefault="00D14BEA" w:rsidP="00D14BEA">
      <w:pPr>
        <w:pStyle w:val="NormalBold"/>
      </w:pPr>
      <w:r w:rsidRPr="00F55048">
        <w:rPr>
          <w:rStyle w:val="HideTWBExt"/>
        </w:rPr>
        <w:t>&lt;Article&gt;</w:t>
      </w:r>
      <w:r w:rsidRPr="00F55048">
        <w:t>Citação 1</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182057D" w14:textId="77777777" w:rsidTr="000D4A4E">
        <w:trPr>
          <w:trHeight w:hRule="exact" w:val="240"/>
          <w:jc w:val="center"/>
        </w:trPr>
        <w:tc>
          <w:tcPr>
            <w:tcW w:w="9752" w:type="dxa"/>
            <w:gridSpan w:val="2"/>
            <w:tcBorders>
              <w:top w:val="nil"/>
              <w:left w:val="nil"/>
              <w:bottom w:val="nil"/>
              <w:right w:val="nil"/>
            </w:tcBorders>
          </w:tcPr>
          <w:p w14:paraId="2BC3618C" w14:textId="77777777" w:rsidR="00D14BEA" w:rsidRPr="00F55048" w:rsidRDefault="00D14BEA" w:rsidP="000D4A4E"/>
        </w:tc>
      </w:tr>
      <w:tr w:rsidR="00D14BEA" w:rsidRPr="00F55048" w14:paraId="5C7D6695" w14:textId="77777777" w:rsidTr="000D4A4E">
        <w:trPr>
          <w:trHeight w:val="240"/>
          <w:jc w:val="center"/>
        </w:trPr>
        <w:tc>
          <w:tcPr>
            <w:tcW w:w="4876" w:type="dxa"/>
            <w:tcBorders>
              <w:top w:val="nil"/>
              <w:left w:val="nil"/>
              <w:bottom w:val="nil"/>
              <w:right w:val="nil"/>
            </w:tcBorders>
          </w:tcPr>
          <w:p w14:paraId="741946C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8BD2D3E" w14:textId="77777777" w:rsidR="00D14BEA" w:rsidRPr="00F55048" w:rsidRDefault="00D14BEA" w:rsidP="000D4A4E">
            <w:pPr>
              <w:pStyle w:val="AmColumnHeading"/>
            </w:pPr>
            <w:r w:rsidRPr="00F55048">
              <w:t>Alteração</w:t>
            </w:r>
          </w:p>
        </w:tc>
      </w:tr>
      <w:tr w:rsidR="00D14BEA" w:rsidRPr="00F55048" w14:paraId="739918C6" w14:textId="77777777" w:rsidTr="000D4A4E">
        <w:trPr>
          <w:jc w:val="center"/>
        </w:trPr>
        <w:tc>
          <w:tcPr>
            <w:tcW w:w="4876" w:type="dxa"/>
            <w:tcBorders>
              <w:top w:val="nil"/>
              <w:left w:val="nil"/>
              <w:bottom w:val="nil"/>
              <w:right w:val="nil"/>
            </w:tcBorders>
          </w:tcPr>
          <w:p w14:paraId="51D551C5" w14:textId="77777777" w:rsidR="00D14BEA" w:rsidRPr="00F55048" w:rsidRDefault="00D14BEA" w:rsidP="000D4A4E">
            <w:pPr>
              <w:pStyle w:val="Normal6a"/>
            </w:pPr>
          </w:p>
        </w:tc>
        <w:tc>
          <w:tcPr>
            <w:tcW w:w="4876" w:type="dxa"/>
            <w:tcBorders>
              <w:top w:val="nil"/>
              <w:left w:val="nil"/>
              <w:bottom w:val="nil"/>
              <w:right w:val="nil"/>
            </w:tcBorders>
          </w:tcPr>
          <w:p w14:paraId="7FAEE521" w14:textId="77777777" w:rsidR="00D14BEA" w:rsidRPr="00F55048" w:rsidRDefault="00D14BEA" w:rsidP="000D4A4E">
            <w:pPr>
              <w:pStyle w:val="Normal6a"/>
            </w:pPr>
            <w:r w:rsidRPr="00F55048">
              <w:rPr>
                <w:b/>
                <w:i/>
              </w:rPr>
              <w:t>–</w:t>
            </w:r>
            <w:r w:rsidRPr="00F55048">
              <w:tab/>
            </w:r>
            <w:r w:rsidRPr="00F55048">
              <w:rPr>
                <w:b/>
                <w:i/>
              </w:rPr>
              <w:t>Tendo em conta o Regulamento (UE) 2023/1804 do Parlamento Europeu e do Conselho, de 13 de setembro de 2023, relativa à criação de uma infraestrutura para combustíveis alternativos,</w:t>
            </w:r>
          </w:p>
        </w:tc>
      </w:tr>
    </w:tbl>
    <w:p w14:paraId="5358527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E5FDC9E" w14:textId="77777777" w:rsidR="00D14BEA" w:rsidRPr="00F55048" w:rsidRDefault="00D14BEA" w:rsidP="00D14BEA">
      <w:r w:rsidRPr="00F55048">
        <w:rPr>
          <w:rStyle w:val="HideTWBExt"/>
        </w:rPr>
        <w:t>&lt;/Amend&gt;</w:t>
      </w:r>
    </w:p>
    <w:p w14:paraId="4B941F4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w:t>
      </w:r>
      <w:r w:rsidRPr="00F55048">
        <w:rPr>
          <w:rStyle w:val="HideTWBExt"/>
        </w:rPr>
        <w:t>&lt;/NumAm&gt;</w:t>
      </w:r>
    </w:p>
    <w:p w14:paraId="0C802FE0" w14:textId="2A7A4A07"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2CB95262" w14:textId="77777777" w:rsidR="00D14BEA" w:rsidRPr="00F55048" w:rsidRDefault="00D14BEA" w:rsidP="00D14BEA">
      <w:pPr>
        <w:pStyle w:val="NormalBold"/>
      </w:pPr>
      <w:r w:rsidRPr="00F55048">
        <w:rPr>
          <w:rStyle w:val="HideTWBExt"/>
          <w:b w:val="0"/>
        </w:rPr>
        <w:t>&lt;/RepeatBlock-By&gt;</w:t>
      </w:r>
    </w:p>
    <w:p w14:paraId="5C9A414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4C84705" w14:textId="575F8FDE" w:rsidR="00D14BEA" w:rsidRPr="00F55048" w:rsidRDefault="00D14BEA" w:rsidP="00D14BEA">
      <w:pPr>
        <w:pStyle w:val="NormalBold"/>
      </w:pPr>
      <w:r w:rsidRPr="00F55048">
        <w:rPr>
          <w:rStyle w:val="HideTWBExt"/>
        </w:rPr>
        <w:t>&lt;Article&gt;</w:t>
      </w:r>
      <w:r w:rsidRPr="00F55048">
        <w:t>Citação 1</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A6053BD" w14:textId="77777777" w:rsidTr="000D4A4E">
        <w:trPr>
          <w:trHeight w:hRule="exact" w:val="240"/>
          <w:jc w:val="center"/>
        </w:trPr>
        <w:tc>
          <w:tcPr>
            <w:tcW w:w="9752" w:type="dxa"/>
            <w:gridSpan w:val="2"/>
            <w:tcBorders>
              <w:top w:val="nil"/>
              <w:left w:val="nil"/>
              <w:bottom w:val="nil"/>
              <w:right w:val="nil"/>
            </w:tcBorders>
          </w:tcPr>
          <w:p w14:paraId="3259640F" w14:textId="77777777" w:rsidR="00D14BEA" w:rsidRPr="00F55048" w:rsidRDefault="00D14BEA" w:rsidP="000D4A4E"/>
        </w:tc>
      </w:tr>
      <w:tr w:rsidR="00D14BEA" w:rsidRPr="00F55048" w14:paraId="26C858E7" w14:textId="77777777" w:rsidTr="000D4A4E">
        <w:trPr>
          <w:trHeight w:val="240"/>
          <w:jc w:val="center"/>
        </w:trPr>
        <w:tc>
          <w:tcPr>
            <w:tcW w:w="4876" w:type="dxa"/>
            <w:tcBorders>
              <w:top w:val="nil"/>
              <w:left w:val="nil"/>
              <w:bottom w:val="nil"/>
              <w:right w:val="nil"/>
            </w:tcBorders>
          </w:tcPr>
          <w:p w14:paraId="4C794DA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4A4F142" w14:textId="77777777" w:rsidR="00D14BEA" w:rsidRPr="00F55048" w:rsidRDefault="00D14BEA" w:rsidP="000D4A4E">
            <w:pPr>
              <w:pStyle w:val="AmColumnHeading"/>
            </w:pPr>
            <w:r w:rsidRPr="00F55048">
              <w:t>Alteração</w:t>
            </w:r>
          </w:p>
        </w:tc>
      </w:tr>
      <w:tr w:rsidR="00D14BEA" w:rsidRPr="00F55048" w14:paraId="74D7DFE0" w14:textId="77777777" w:rsidTr="000D4A4E">
        <w:trPr>
          <w:jc w:val="center"/>
        </w:trPr>
        <w:tc>
          <w:tcPr>
            <w:tcW w:w="4876" w:type="dxa"/>
            <w:tcBorders>
              <w:top w:val="nil"/>
              <w:left w:val="nil"/>
              <w:bottom w:val="nil"/>
              <w:right w:val="nil"/>
            </w:tcBorders>
          </w:tcPr>
          <w:p w14:paraId="6F076D48" w14:textId="77777777" w:rsidR="00D14BEA" w:rsidRPr="00F55048" w:rsidRDefault="00D14BEA" w:rsidP="000D4A4E">
            <w:pPr>
              <w:pStyle w:val="Normal6a"/>
            </w:pPr>
          </w:p>
        </w:tc>
        <w:tc>
          <w:tcPr>
            <w:tcW w:w="4876" w:type="dxa"/>
            <w:tcBorders>
              <w:top w:val="nil"/>
              <w:left w:val="nil"/>
              <w:bottom w:val="nil"/>
              <w:right w:val="nil"/>
            </w:tcBorders>
          </w:tcPr>
          <w:p w14:paraId="0AF85B6B" w14:textId="77777777" w:rsidR="00D14BEA" w:rsidRPr="00F55048" w:rsidRDefault="00D14BEA" w:rsidP="000D4A4E">
            <w:pPr>
              <w:pStyle w:val="Normal6a"/>
            </w:pPr>
            <w:r w:rsidRPr="00F55048">
              <w:rPr>
                <w:b/>
                <w:i/>
              </w:rPr>
              <w:t>–</w:t>
            </w:r>
            <w:r w:rsidRPr="00F55048">
              <w:tab/>
            </w:r>
            <w:r w:rsidRPr="00F55048">
              <w:rPr>
                <w:b/>
                <w:i/>
              </w:rPr>
              <w:t>Tendo em conta o Regulamento (UE) n.º 1380/2013 do Parlamento Europeu e do Conselho, de 11 de dezembro de 2013, relativo à política comum das pescas,</w:t>
            </w:r>
          </w:p>
        </w:tc>
      </w:tr>
    </w:tbl>
    <w:p w14:paraId="18B4839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02840CB" w14:textId="77777777" w:rsidR="00D14BEA" w:rsidRPr="00F55048" w:rsidRDefault="00D14BEA" w:rsidP="00D14BEA">
      <w:r w:rsidRPr="00F55048">
        <w:rPr>
          <w:rStyle w:val="HideTWBExt"/>
        </w:rPr>
        <w:t>&lt;/Amend&gt;</w:t>
      </w:r>
    </w:p>
    <w:p w14:paraId="1EECB17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w:t>
      </w:r>
      <w:r w:rsidRPr="00F55048">
        <w:rPr>
          <w:rStyle w:val="HideTWBExt"/>
        </w:rPr>
        <w:t>&lt;/NumAm&gt;</w:t>
      </w:r>
    </w:p>
    <w:p w14:paraId="7961B823" w14:textId="2D9DBB2D"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34E20B9B" w14:textId="77777777" w:rsidR="00D14BEA" w:rsidRPr="00F55048" w:rsidRDefault="00D14BEA" w:rsidP="00D14BEA">
      <w:pPr>
        <w:pStyle w:val="NormalBold"/>
      </w:pPr>
      <w:r w:rsidRPr="00F55048">
        <w:rPr>
          <w:rStyle w:val="HideTWBExt"/>
          <w:b w:val="0"/>
        </w:rPr>
        <w:t>&lt;/RepeatBlock-By&gt;</w:t>
      </w:r>
    </w:p>
    <w:p w14:paraId="5EE3FA9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B1094E5" w14:textId="1EB81B81" w:rsidR="00D14BEA" w:rsidRPr="00F55048" w:rsidRDefault="00D14BEA" w:rsidP="00D14BEA">
      <w:pPr>
        <w:pStyle w:val="NormalBold"/>
      </w:pPr>
      <w:r w:rsidRPr="00F55048">
        <w:rPr>
          <w:rStyle w:val="HideTWBExt"/>
        </w:rPr>
        <w:t>&lt;Article&gt;</w:t>
      </w:r>
      <w:r w:rsidRPr="00F55048">
        <w:t>Citação 1</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62288E9" w14:textId="77777777" w:rsidTr="000D4A4E">
        <w:trPr>
          <w:trHeight w:hRule="exact" w:val="240"/>
          <w:jc w:val="center"/>
        </w:trPr>
        <w:tc>
          <w:tcPr>
            <w:tcW w:w="9752" w:type="dxa"/>
            <w:gridSpan w:val="2"/>
            <w:tcBorders>
              <w:top w:val="nil"/>
              <w:left w:val="nil"/>
              <w:bottom w:val="nil"/>
              <w:right w:val="nil"/>
            </w:tcBorders>
          </w:tcPr>
          <w:p w14:paraId="762CF792" w14:textId="77777777" w:rsidR="00D14BEA" w:rsidRPr="00F55048" w:rsidRDefault="00D14BEA" w:rsidP="000D4A4E"/>
        </w:tc>
      </w:tr>
      <w:tr w:rsidR="00D14BEA" w:rsidRPr="00F55048" w14:paraId="39624E64" w14:textId="77777777" w:rsidTr="000D4A4E">
        <w:trPr>
          <w:trHeight w:val="240"/>
          <w:jc w:val="center"/>
        </w:trPr>
        <w:tc>
          <w:tcPr>
            <w:tcW w:w="4876" w:type="dxa"/>
            <w:tcBorders>
              <w:top w:val="nil"/>
              <w:left w:val="nil"/>
              <w:bottom w:val="nil"/>
              <w:right w:val="nil"/>
            </w:tcBorders>
          </w:tcPr>
          <w:p w14:paraId="65EB29A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9A927A3" w14:textId="77777777" w:rsidR="00D14BEA" w:rsidRPr="00F55048" w:rsidRDefault="00D14BEA" w:rsidP="000D4A4E">
            <w:pPr>
              <w:pStyle w:val="AmColumnHeading"/>
            </w:pPr>
            <w:r w:rsidRPr="00F55048">
              <w:t>Alteração</w:t>
            </w:r>
          </w:p>
        </w:tc>
      </w:tr>
      <w:tr w:rsidR="00D14BEA" w:rsidRPr="00F55048" w14:paraId="65D9455B" w14:textId="77777777" w:rsidTr="000D4A4E">
        <w:trPr>
          <w:jc w:val="center"/>
        </w:trPr>
        <w:tc>
          <w:tcPr>
            <w:tcW w:w="4876" w:type="dxa"/>
            <w:tcBorders>
              <w:top w:val="nil"/>
              <w:left w:val="nil"/>
              <w:bottom w:val="nil"/>
              <w:right w:val="nil"/>
            </w:tcBorders>
          </w:tcPr>
          <w:p w14:paraId="0B661252" w14:textId="77777777" w:rsidR="00D14BEA" w:rsidRPr="00F55048" w:rsidRDefault="00D14BEA" w:rsidP="000D4A4E">
            <w:pPr>
              <w:pStyle w:val="Normal6a"/>
            </w:pPr>
          </w:p>
        </w:tc>
        <w:tc>
          <w:tcPr>
            <w:tcW w:w="4876" w:type="dxa"/>
            <w:tcBorders>
              <w:top w:val="nil"/>
              <w:left w:val="nil"/>
              <w:bottom w:val="nil"/>
              <w:right w:val="nil"/>
            </w:tcBorders>
          </w:tcPr>
          <w:p w14:paraId="65D98BE9" w14:textId="77777777" w:rsidR="00D14BEA" w:rsidRPr="00F55048" w:rsidRDefault="00D14BEA" w:rsidP="000D4A4E">
            <w:pPr>
              <w:pStyle w:val="Normal6a"/>
            </w:pPr>
            <w:r w:rsidRPr="00F55048">
              <w:rPr>
                <w:b/>
                <w:i/>
              </w:rPr>
              <w:t>–</w:t>
            </w:r>
            <w:r w:rsidRPr="00F55048">
              <w:tab/>
            </w:r>
            <w:r w:rsidRPr="00F55048">
              <w:rPr>
                <w:b/>
                <w:i/>
              </w:rPr>
              <w:t>Tendo em conta a sua Resolução, de 15 de janeiro de 2020, sobre o Pacto Ecológico Europeu,</w:t>
            </w:r>
          </w:p>
        </w:tc>
      </w:tr>
    </w:tbl>
    <w:p w14:paraId="5B469A7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EA16C80" w14:textId="77777777" w:rsidR="00D14BEA" w:rsidRPr="00F55048" w:rsidRDefault="00D14BEA" w:rsidP="00D14BEA">
      <w:r w:rsidRPr="00F55048">
        <w:rPr>
          <w:rStyle w:val="HideTWBExt"/>
        </w:rPr>
        <w:t>&lt;/Amend&gt;</w:t>
      </w:r>
    </w:p>
    <w:p w14:paraId="42486F1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w:t>
      </w:r>
      <w:r w:rsidRPr="00F55048">
        <w:rPr>
          <w:rStyle w:val="HideTWBExt"/>
        </w:rPr>
        <w:t>&lt;/NumAm&gt;</w:t>
      </w:r>
    </w:p>
    <w:p w14:paraId="6FDBB626"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5AE7D15B" w14:textId="77777777" w:rsidR="00D14BEA" w:rsidRPr="00F55048" w:rsidRDefault="00D14BEA" w:rsidP="00D14BEA">
      <w:pPr>
        <w:pStyle w:val="NormalBold"/>
      </w:pPr>
      <w:r w:rsidRPr="00F55048">
        <w:rPr>
          <w:rStyle w:val="HideTWBExt"/>
          <w:b w:val="0"/>
        </w:rPr>
        <w:t>&lt;/RepeatBlock-By&gt;</w:t>
      </w:r>
    </w:p>
    <w:p w14:paraId="0A576C2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6DCAA58" w14:textId="6A65685D" w:rsidR="00D14BEA" w:rsidRPr="00F55048" w:rsidRDefault="00D14BEA" w:rsidP="00D14BEA">
      <w:pPr>
        <w:pStyle w:val="NormalBold"/>
      </w:pPr>
      <w:r w:rsidRPr="00F55048">
        <w:rPr>
          <w:rStyle w:val="HideTWBExt"/>
        </w:rPr>
        <w:t>&lt;Article&gt;</w:t>
      </w:r>
      <w:r w:rsidRPr="00F55048">
        <w:t>Citação 1</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21632D" w14:textId="77777777" w:rsidTr="000D4A4E">
        <w:trPr>
          <w:trHeight w:hRule="exact" w:val="240"/>
          <w:jc w:val="center"/>
        </w:trPr>
        <w:tc>
          <w:tcPr>
            <w:tcW w:w="9752" w:type="dxa"/>
            <w:gridSpan w:val="2"/>
            <w:tcBorders>
              <w:top w:val="nil"/>
              <w:left w:val="nil"/>
              <w:bottom w:val="nil"/>
              <w:right w:val="nil"/>
            </w:tcBorders>
          </w:tcPr>
          <w:p w14:paraId="6A7FE92D" w14:textId="77777777" w:rsidR="00D14BEA" w:rsidRPr="00F55048" w:rsidRDefault="00D14BEA" w:rsidP="000D4A4E"/>
        </w:tc>
      </w:tr>
      <w:tr w:rsidR="00D14BEA" w:rsidRPr="00F55048" w14:paraId="6D53C456" w14:textId="77777777" w:rsidTr="000D4A4E">
        <w:trPr>
          <w:trHeight w:val="240"/>
          <w:jc w:val="center"/>
        </w:trPr>
        <w:tc>
          <w:tcPr>
            <w:tcW w:w="4876" w:type="dxa"/>
            <w:tcBorders>
              <w:top w:val="nil"/>
              <w:left w:val="nil"/>
              <w:bottom w:val="nil"/>
              <w:right w:val="nil"/>
            </w:tcBorders>
          </w:tcPr>
          <w:p w14:paraId="43E68A8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E5DBE20" w14:textId="77777777" w:rsidR="00D14BEA" w:rsidRPr="00F55048" w:rsidRDefault="00D14BEA" w:rsidP="000D4A4E">
            <w:pPr>
              <w:pStyle w:val="AmColumnHeading"/>
            </w:pPr>
            <w:r w:rsidRPr="00F55048">
              <w:t>Alteração</w:t>
            </w:r>
          </w:p>
        </w:tc>
      </w:tr>
      <w:tr w:rsidR="00D14BEA" w:rsidRPr="00F55048" w14:paraId="731ADA00" w14:textId="77777777" w:rsidTr="000D4A4E">
        <w:trPr>
          <w:jc w:val="center"/>
        </w:trPr>
        <w:tc>
          <w:tcPr>
            <w:tcW w:w="4876" w:type="dxa"/>
            <w:tcBorders>
              <w:top w:val="nil"/>
              <w:left w:val="nil"/>
              <w:bottom w:val="nil"/>
              <w:right w:val="nil"/>
            </w:tcBorders>
          </w:tcPr>
          <w:p w14:paraId="41A01B0B" w14:textId="77777777" w:rsidR="00D14BEA" w:rsidRPr="00F55048" w:rsidRDefault="00D14BEA" w:rsidP="000D4A4E">
            <w:pPr>
              <w:pStyle w:val="Normal6a"/>
            </w:pPr>
          </w:p>
        </w:tc>
        <w:tc>
          <w:tcPr>
            <w:tcW w:w="4876" w:type="dxa"/>
            <w:tcBorders>
              <w:top w:val="nil"/>
              <w:left w:val="nil"/>
              <w:bottom w:val="nil"/>
              <w:right w:val="nil"/>
            </w:tcBorders>
          </w:tcPr>
          <w:p w14:paraId="363A3BF4" w14:textId="77777777" w:rsidR="00D14BEA" w:rsidRPr="00F55048" w:rsidRDefault="00D14BEA" w:rsidP="000D4A4E">
            <w:pPr>
              <w:pStyle w:val="Normal6a"/>
            </w:pPr>
            <w:r w:rsidRPr="00F55048">
              <w:rPr>
                <w:b/>
                <w:i/>
              </w:rPr>
              <w:t>–</w:t>
            </w:r>
            <w:r w:rsidRPr="00F55048">
              <w:tab/>
            </w:r>
            <w:r w:rsidRPr="00F55048">
              <w:rPr>
                <w:b/>
                <w:i/>
              </w:rPr>
              <w:t xml:space="preserve">Tendo em conta o artigo 191.º do Tratado sobre o Funcionamento da União </w:t>
            </w:r>
            <w:r w:rsidRPr="00F55048">
              <w:rPr>
                <w:b/>
                <w:i/>
              </w:rPr>
              <w:lastRenderedPageBreak/>
              <w:t>Europeia,</w:t>
            </w:r>
          </w:p>
        </w:tc>
      </w:tr>
    </w:tbl>
    <w:p w14:paraId="682A347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62B02C2" w14:textId="77777777" w:rsidR="00D14BEA" w:rsidRPr="00F55048" w:rsidRDefault="00D14BEA" w:rsidP="00D14BEA">
      <w:r w:rsidRPr="00F55048">
        <w:rPr>
          <w:rStyle w:val="HideTWBExt"/>
        </w:rPr>
        <w:t>&lt;/Amend&gt;</w:t>
      </w:r>
    </w:p>
    <w:p w14:paraId="4526180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w:t>
      </w:r>
      <w:r w:rsidRPr="00F55048">
        <w:rPr>
          <w:rStyle w:val="HideTWBExt"/>
        </w:rPr>
        <w:t>&lt;/NumAm&gt;</w:t>
      </w:r>
    </w:p>
    <w:p w14:paraId="61742E96"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12C283A" w14:textId="77777777" w:rsidR="00D14BEA" w:rsidRPr="00F55048" w:rsidRDefault="00D14BEA" w:rsidP="00D14BEA">
      <w:pPr>
        <w:pStyle w:val="NormalBold"/>
      </w:pPr>
      <w:r w:rsidRPr="00F55048">
        <w:rPr>
          <w:rStyle w:val="HideTWBExt"/>
          <w:b w:val="0"/>
        </w:rPr>
        <w:t>&lt;/RepeatBlock-By&gt;</w:t>
      </w:r>
    </w:p>
    <w:p w14:paraId="56101CF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33374FD" w14:textId="7204A047" w:rsidR="00D14BEA" w:rsidRPr="00F55048" w:rsidRDefault="00D14BEA" w:rsidP="00D14BEA">
      <w:pPr>
        <w:pStyle w:val="NormalBold"/>
      </w:pPr>
      <w:r w:rsidRPr="00F55048">
        <w:rPr>
          <w:rStyle w:val="HideTWBExt"/>
        </w:rPr>
        <w:t>&lt;Article&gt;</w:t>
      </w:r>
      <w:r w:rsidRPr="00F55048">
        <w:t>Citação 1</w:t>
      </w:r>
      <w:r w:rsidR="00F808AA">
        <w:noBreakHyphen/>
      </w:r>
      <w:r w:rsidRPr="00F55048">
        <w:t>C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409D52" w14:textId="77777777" w:rsidTr="000D4A4E">
        <w:trPr>
          <w:trHeight w:hRule="exact" w:val="240"/>
          <w:jc w:val="center"/>
        </w:trPr>
        <w:tc>
          <w:tcPr>
            <w:tcW w:w="9752" w:type="dxa"/>
            <w:gridSpan w:val="2"/>
            <w:tcBorders>
              <w:top w:val="nil"/>
              <w:left w:val="nil"/>
              <w:bottom w:val="nil"/>
              <w:right w:val="nil"/>
            </w:tcBorders>
          </w:tcPr>
          <w:p w14:paraId="281BD82A" w14:textId="77777777" w:rsidR="00D14BEA" w:rsidRPr="00F55048" w:rsidRDefault="00D14BEA" w:rsidP="000D4A4E"/>
        </w:tc>
      </w:tr>
      <w:tr w:rsidR="00D14BEA" w:rsidRPr="00F55048" w14:paraId="0EABC5B3" w14:textId="77777777" w:rsidTr="000D4A4E">
        <w:trPr>
          <w:trHeight w:val="240"/>
          <w:jc w:val="center"/>
        </w:trPr>
        <w:tc>
          <w:tcPr>
            <w:tcW w:w="4876" w:type="dxa"/>
            <w:tcBorders>
              <w:top w:val="nil"/>
              <w:left w:val="nil"/>
              <w:bottom w:val="nil"/>
              <w:right w:val="nil"/>
            </w:tcBorders>
          </w:tcPr>
          <w:p w14:paraId="7CE0395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105982D" w14:textId="77777777" w:rsidR="00D14BEA" w:rsidRPr="00F55048" w:rsidRDefault="00D14BEA" w:rsidP="000D4A4E">
            <w:pPr>
              <w:pStyle w:val="AmColumnHeading"/>
            </w:pPr>
            <w:r w:rsidRPr="00F55048">
              <w:t>Alteração</w:t>
            </w:r>
          </w:p>
        </w:tc>
      </w:tr>
      <w:tr w:rsidR="00D14BEA" w:rsidRPr="00F55048" w14:paraId="6401F039" w14:textId="77777777" w:rsidTr="000D4A4E">
        <w:trPr>
          <w:jc w:val="center"/>
        </w:trPr>
        <w:tc>
          <w:tcPr>
            <w:tcW w:w="4876" w:type="dxa"/>
            <w:tcBorders>
              <w:top w:val="nil"/>
              <w:left w:val="nil"/>
              <w:bottom w:val="nil"/>
              <w:right w:val="nil"/>
            </w:tcBorders>
          </w:tcPr>
          <w:p w14:paraId="6ECC2536" w14:textId="77777777" w:rsidR="00D14BEA" w:rsidRPr="00F55048" w:rsidRDefault="00D14BEA" w:rsidP="000D4A4E">
            <w:pPr>
              <w:pStyle w:val="Normal6a"/>
            </w:pPr>
          </w:p>
        </w:tc>
        <w:tc>
          <w:tcPr>
            <w:tcW w:w="4876" w:type="dxa"/>
            <w:tcBorders>
              <w:top w:val="nil"/>
              <w:left w:val="nil"/>
              <w:bottom w:val="nil"/>
              <w:right w:val="nil"/>
            </w:tcBorders>
          </w:tcPr>
          <w:p w14:paraId="28BC89DF" w14:textId="77777777" w:rsidR="00D14BEA" w:rsidRPr="00F55048" w:rsidRDefault="00D14BEA" w:rsidP="000D4A4E">
            <w:pPr>
              <w:pStyle w:val="Normal6a"/>
            </w:pPr>
            <w:r w:rsidRPr="00F55048">
              <w:rPr>
                <w:b/>
                <w:i/>
              </w:rPr>
              <w:t>–</w:t>
            </w:r>
            <w:r w:rsidRPr="00F55048">
              <w:tab/>
            </w:r>
            <w:r w:rsidRPr="00F55048">
              <w:rPr>
                <w:b/>
                <w:i/>
              </w:rPr>
              <w:t>Tendo em conta o Documento de análise n.º 01/2022 do Tribunal de Contas Europeu, intitulado «Tributação da energia, tarifação do dióxido de carbono e subvenções ao setor da energia» e o Relatório Especial 26/2020, intitulado «Ambiente marinho: a proteção da UE é vasta, mas superficial»,</w:t>
            </w:r>
          </w:p>
        </w:tc>
      </w:tr>
    </w:tbl>
    <w:p w14:paraId="3969AE1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648C46F" w14:textId="77777777" w:rsidR="00D14BEA" w:rsidRPr="00F55048" w:rsidRDefault="00D14BEA" w:rsidP="00D14BEA">
      <w:r w:rsidRPr="00F55048">
        <w:rPr>
          <w:rStyle w:val="HideTWBExt"/>
        </w:rPr>
        <w:t>&lt;/Amend&gt;</w:t>
      </w:r>
    </w:p>
    <w:p w14:paraId="60A7807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w:t>
      </w:r>
      <w:r w:rsidRPr="00F55048">
        <w:rPr>
          <w:rStyle w:val="HideTWBExt"/>
        </w:rPr>
        <w:t>&lt;/NumAm&gt;</w:t>
      </w:r>
    </w:p>
    <w:p w14:paraId="14F80E7B"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0B502F79"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1E39DD92" w14:textId="77777777" w:rsidR="00D14BEA" w:rsidRPr="00F55048" w:rsidRDefault="00D14BEA" w:rsidP="00D14BEA">
      <w:pPr>
        <w:pStyle w:val="NormalBold"/>
      </w:pPr>
      <w:r w:rsidRPr="00F55048">
        <w:rPr>
          <w:rStyle w:val="HideTWBExt"/>
          <w:b w:val="0"/>
        </w:rPr>
        <w:t>&lt;/RepeatBlock-By&gt;</w:t>
      </w:r>
    </w:p>
    <w:p w14:paraId="2CF5EEC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1D504E1" w14:textId="44FEFC7C" w:rsidR="00D14BEA" w:rsidRPr="00F55048" w:rsidRDefault="00D14BEA" w:rsidP="00D14BEA">
      <w:pPr>
        <w:pStyle w:val="NormalBold"/>
      </w:pPr>
      <w:r w:rsidRPr="00F55048">
        <w:rPr>
          <w:rStyle w:val="HideTWBExt"/>
        </w:rPr>
        <w:t>&lt;Article&gt;</w:t>
      </w:r>
      <w:r w:rsidRPr="00F55048">
        <w:t>Citação 1</w:t>
      </w:r>
      <w:r w:rsidR="00F808AA">
        <w:noBreakHyphen/>
      </w:r>
      <w:r w:rsidRPr="00F55048">
        <w:t>C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665BDE5" w14:textId="77777777" w:rsidTr="000D4A4E">
        <w:trPr>
          <w:trHeight w:hRule="exact" w:val="240"/>
          <w:jc w:val="center"/>
        </w:trPr>
        <w:tc>
          <w:tcPr>
            <w:tcW w:w="9752" w:type="dxa"/>
            <w:gridSpan w:val="2"/>
            <w:tcBorders>
              <w:top w:val="nil"/>
              <w:left w:val="nil"/>
              <w:bottom w:val="nil"/>
              <w:right w:val="nil"/>
            </w:tcBorders>
          </w:tcPr>
          <w:p w14:paraId="1429105F" w14:textId="77777777" w:rsidR="00D14BEA" w:rsidRPr="00F55048" w:rsidRDefault="00D14BEA" w:rsidP="000D4A4E"/>
        </w:tc>
      </w:tr>
      <w:tr w:rsidR="00D14BEA" w:rsidRPr="00F55048" w14:paraId="3155DDDE" w14:textId="77777777" w:rsidTr="000D4A4E">
        <w:trPr>
          <w:trHeight w:val="240"/>
          <w:jc w:val="center"/>
        </w:trPr>
        <w:tc>
          <w:tcPr>
            <w:tcW w:w="4876" w:type="dxa"/>
            <w:tcBorders>
              <w:top w:val="nil"/>
              <w:left w:val="nil"/>
              <w:bottom w:val="nil"/>
              <w:right w:val="nil"/>
            </w:tcBorders>
          </w:tcPr>
          <w:p w14:paraId="0832A23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9857E95" w14:textId="77777777" w:rsidR="00D14BEA" w:rsidRPr="00F55048" w:rsidRDefault="00D14BEA" w:rsidP="000D4A4E">
            <w:pPr>
              <w:pStyle w:val="AmColumnHeading"/>
            </w:pPr>
            <w:r w:rsidRPr="00F55048">
              <w:t>Alteração</w:t>
            </w:r>
          </w:p>
        </w:tc>
      </w:tr>
      <w:tr w:rsidR="00D14BEA" w:rsidRPr="00F55048" w14:paraId="5BEC53A0" w14:textId="77777777" w:rsidTr="000D4A4E">
        <w:trPr>
          <w:jc w:val="center"/>
        </w:trPr>
        <w:tc>
          <w:tcPr>
            <w:tcW w:w="4876" w:type="dxa"/>
            <w:tcBorders>
              <w:top w:val="nil"/>
              <w:left w:val="nil"/>
              <w:bottom w:val="nil"/>
              <w:right w:val="nil"/>
            </w:tcBorders>
          </w:tcPr>
          <w:p w14:paraId="462D48EB" w14:textId="77777777" w:rsidR="00D14BEA" w:rsidRPr="00F55048" w:rsidRDefault="00D14BEA" w:rsidP="000D4A4E">
            <w:pPr>
              <w:pStyle w:val="Normal6a"/>
            </w:pPr>
          </w:p>
        </w:tc>
        <w:tc>
          <w:tcPr>
            <w:tcW w:w="4876" w:type="dxa"/>
            <w:tcBorders>
              <w:top w:val="nil"/>
              <w:left w:val="nil"/>
              <w:bottom w:val="nil"/>
              <w:right w:val="nil"/>
            </w:tcBorders>
          </w:tcPr>
          <w:p w14:paraId="52532CD9" w14:textId="77777777" w:rsidR="00D14BEA" w:rsidRPr="00F55048" w:rsidRDefault="00D14BEA" w:rsidP="000D4A4E">
            <w:pPr>
              <w:pStyle w:val="Normal6a"/>
            </w:pPr>
            <w:r w:rsidRPr="00F55048">
              <w:rPr>
                <w:b/>
                <w:i/>
              </w:rPr>
              <w:t>–</w:t>
            </w:r>
            <w:r w:rsidRPr="00F55048">
              <w:tab/>
            </w:r>
            <w:r w:rsidRPr="00F55048">
              <w:rPr>
                <w:b/>
                <w:i/>
              </w:rPr>
              <w:t>Tendo em conta o Regulamento (UE) 2023/1805 do Parlamento Europeu e do Conselho, de 13 de setembro de 2023, relativa à utilização de combustíveis renováveis e hipocarbónicos nos transportes marítimos,</w:t>
            </w:r>
          </w:p>
        </w:tc>
      </w:tr>
    </w:tbl>
    <w:p w14:paraId="1451165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5D1D834" w14:textId="77777777" w:rsidR="00D14BEA" w:rsidRPr="00F55048" w:rsidRDefault="00D14BEA" w:rsidP="00D14BEA">
      <w:r w:rsidRPr="00F55048">
        <w:rPr>
          <w:rStyle w:val="HideTWBExt"/>
        </w:rPr>
        <w:t>&lt;/Amend&gt;</w:t>
      </w:r>
    </w:p>
    <w:p w14:paraId="0BE1C0A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w:t>
      </w:r>
      <w:r w:rsidRPr="00F55048">
        <w:rPr>
          <w:rStyle w:val="HideTWBExt"/>
        </w:rPr>
        <w:t>&lt;/NumAm&gt;</w:t>
      </w:r>
    </w:p>
    <w:p w14:paraId="6EA789EC" w14:textId="77777777" w:rsidR="00D14BEA" w:rsidRPr="00F55048" w:rsidRDefault="00D14BEA" w:rsidP="00D14BEA">
      <w:pPr>
        <w:pStyle w:val="NormalBold"/>
      </w:pPr>
      <w:r w:rsidRPr="00F55048">
        <w:rPr>
          <w:rStyle w:val="HideTWBExt"/>
          <w:b w:val="0"/>
        </w:rPr>
        <w:t>&lt;RepeatBlock-By&gt;&lt;Members&gt;</w:t>
      </w:r>
      <w:r w:rsidRPr="00F55048">
        <w:t xml:space="preserve">Ton Diepeveen, France Jamet, António Tânger </w:t>
      </w:r>
      <w:r w:rsidRPr="00F55048">
        <w:lastRenderedPageBreak/>
        <w:t>Corrêa</w:t>
      </w:r>
      <w:r w:rsidRPr="00F55048">
        <w:rPr>
          <w:rStyle w:val="HideTWBExt"/>
          <w:b w:val="0"/>
        </w:rPr>
        <w:t>&lt;/Members&gt;</w:t>
      </w:r>
    </w:p>
    <w:p w14:paraId="2C630DBC" w14:textId="77777777" w:rsidR="00D14BEA" w:rsidRPr="00F55048" w:rsidRDefault="00D14BEA" w:rsidP="00D14BEA">
      <w:pPr>
        <w:pStyle w:val="NormalBold"/>
      </w:pPr>
      <w:r w:rsidRPr="00F55048">
        <w:rPr>
          <w:rStyle w:val="HideTWBExt"/>
          <w:b w:val="0"/>
        </w:rPr>
        <w:t>&lt;/RepeatBlock-By&gt;</w:t>
      </w:r>
    </w:p>
    <w:p w14:paraId="6F12A77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9AF1C41" w14:textId="0F7E5007" w:rsidR="00D14BEA" w:rsidRPr="00F55048" w:rsidRDefault="00D14BEA" w:rsidP="00D14BEA">
      <w:pPr>
        <w:pStyle w:val="NormalBold"/>
      </w:pPr>
      <w:r w:rsidRPr="00F55048">
        <w:rPr>
          <w:rStyle w:val="HideTWBExt"/>
        </w:rPr>
        <w:t>&lt;Article&gt;</w:t>
      </w:r>
      <w:r w:rsidRPr="00F55048">
        <w:t>Citação 1</w:t>
      </w:r>
      <w:r w:rsidR="00F808AA">
        <w:noBreakHyphen/>
      </w:r>
      <w:r w:rsidRPr="00F55048">
        <w:t>C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28A0EF3" w14:textId="77777777" w:rsidTr="000D4A4E">
        <w:trPr>
          <w:trHeight w:hRule="exact" w:val="240"/>
          <w:jc w:val="center"/>
        </w:trPr>
        <w:tc>
          <w:tcPr>
            <w:tcW w:w="9752" w:type="dxa"/>
            <w:gridSpan w:val="2"/>
            <w:tcBorders>
              <w:top w:val="nil"/>
              <w:left w:val="nil"/>
              <w:bottom w:val="nil"/>
              <w:right w:val="nil"/>
            </w:tcBorders>
          </w:tcPr>
          <w:p w14:paraId="0DDBC10F" w14:textId="77777777" w:rsidR="00D14BEA" w:rsidRPr="00F55048" w:rsidRDefault="00D14BEA" w:rsidP="000D4A4E"/>
        </w:tc>
      </w:tr>
      <w:tr w:rsidR="00D14BEA" w:rsidRPr="00F55048" w14:paraId="10C7A099" w14:textId="77777777" w:rsidTr="000D4A4E">
        <w:trPr>
          <w:trHeight w:val="240"/>
          <w:jc w:val="center"/>
        </w:trPr>
        <w:tc>
          <w:tcPr>
            <w:tcW w:w="4876" w:type="dxa"/>
            <w:tcBorders>
              <w:top w:val="nil"/>
              <w:left w:val="nil"/>
              <w:bottom w:val="nil"/>
              <w:right w:val="nil"/>
            </w:tcBorders>
          </w:tcPr>
          <w:p w14:paraId="456C6A7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B3CA660" w14:textId="77777777" w:rsidR="00D14BEA" w:rsidRPr="00F55048" w:rsidRDefault="00D14BEA" w:rsidP="000D4A4E">
            <w:pPr>
              <w:pStyle w:val="AmColumnHeading"/>
            </w:pPr>
            <w:r w:rsidRPr="00F55048">
              <w:t>Alteração</w:t>
            </w:r>
          </w:p>
        </w:tc>
      </w:tr>
      <w:tr w:rsidR="00D14BEA" w:rsidRPr="00F55048" w14:paraId="2898CE46" w14:textId="77777777" w:rsidTr="000D4A4E">
        <w:trPr>
          <w:jc w:val="center"/>
        </w:trPr>
        <w:tc>
          <w:tcPr>
            <w:tcW w:w="4876" w:type="dxa"/>
            <w:tcBorders>
              <w:top w:val="nil"/>
              <w:left w:val="nil"/>
              <w:bottom w:val="nil"/>
              <w:right w:val="nil"/>
            </w:tcBorders>
          </w:tcPr>
          <w:p w14:paraId="5568BA77" w14:textId="77777777" w:rsidR="00D14BEA" w:rsidRPr="00F55048" w:rsidRDefault="00D14BEA" w:rsidP="000D4A4E">
            <w:pPr>
              <w:pStyle w:val="Normal6a"/>
            </w:pPr>
          </w:p>
        </w:tc>
        <w:tc>
          <w:tcPr>
            <w:tcW w:w="4876" w:type="dxa"/>
            <w:tcBorders>
              <w:top w:val="nil"/>
              <w:left w:val="nil"/>
              <w:bottom w:val="nil"/>
              <w:right w:val="nil"/>
            </w:tcBorders>
          </w:tcPr>
          <w:p w14:paraId="2DC63981" w14:textId="77777777" w:rsidR="00D14BEA" w:rsidRPr="00F55048" w:rsidRDefault="00D14BEA" w:rsidP="000D4A4E">
            <w:pPr>
              <w:pStyle w:val="Normal6a"/>
            </w:pPr>
            <w:r w:rsidRPr="00F55048">
              <w:rPr>
                <w:b/>
                <w:i/>
              </w:rPr>
              <w:t>–</w:t>
            </w:r>
            <w:r w:rsidRPr="00F55048">
              <w:tab/>
            </w:r>
            <w:r w:rsidRPr="00F55048">
              <w:rPr>
                <w:b/>
                <w:i/>
              </w:rPr>
              <w:t>Tendo em conta a Comunicação da Comissão, de 12 de maio de 2021 – Orientações estratégicas para uma aquicultura na UE mais sustentável e competitiva para o período de 2021 a 2030,</w:t>
            </w:r>
          </w:p>
        </w:tc>
      </w:tr>
    </w:tbl>
    <w:p w14:paraId="092E270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A9CEC79" w14:textId="77777777" w:rsidR="00D14BEA" w:rsidRPr="00F55048" w:rsidRDefault="00D14BEA" w:rsidP="00D14BEA">
      <w:r w:rsidRPr="00F55048">
        <w:rPr>
          <w:rStyle w:val="HideTWBExt"/>
        </w:rPr>
        <w:t>&lt;/Amend&gt;</w:t>
      </w:r>
    </w:p>
    <w:p w14:paraId="3A84451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w:t>
      </w:r>
      <w:r w:rsidRPr="00F55048">
        <w:rPr>
          <w:rStyle w:val="HideTWBExt"/>
        </w:rPr>
        <w:t>&lt;/NumAm&gt;</w:t>
      </w:r>
    </w:p>
    <w:p w14:paraId="7F5AB128" w14:textId="17E55DAB"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554B41C4" w14:textId="77777777" w:rsidR="00D14BEA" w:rsidRPr="00F55048" w:rsidRDefault="00D14BEA" w:rsidP="00D14BEA">
      <w:pPr>
        <w:pStyle w:val="NormalBold"/>
      </w:pPr>
      <w:r w:rsidRPr="00F55048">
        <w:rPr>
          <w:rStyle w:val="HideTWBExt"/>
          <w:b w:val="0"/>
        </w:rPr>
        <w:t>&lt;/RepeatBlock-By&gt;</w:t>
      </w:r>
    </w:p>
    <w:p w14:paraId="4326EE5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7918BC4" w14:textId="2579DBBD" w:rsidR="00D14BEA" w:rsidRPr="00F55048" w:rsidRDefault="00D14BEA" w:rsidP="00D14BEA">
      <w:pPr>
        <w:pStyle w:val="NormalBold"/>
      </w:pPr>
      <w:r w:rsidRPr="00F55048">
        <w:rPr>
          <w:rStyle w:val="HideTWBExt"/>
        </w:rPr>
        <w:t>&lt;Article&gt;</w:t>
      </w:r>
      <w:r w:rsidRPr="00F55048">
        <w:t>Citação 1</w:t>
      </w:r>
      <w:r w:rsidR="00F808AA">
        <w:noBreakHyphen/>
      </w:r>
      <w:r w:rsidRPr="00F55048">
        <w:t>C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8CE8384" w14:textId="77777777" w:rsidTr="000D4A4E">
        <w:trPr>
          <w:trHeight w:hRule="exact" w:val="240"/>
          <w:jc w:val="center"/>
        </w:trPr>
        <w:tc>
          <w:tcPr>
            <w:tcW w:w="9752" w:type="dxa"/>
            <w:gridSpan w:val="2"/>
            <w:tcBorders>
              <w:top w:val="nil"/>
              <w:left w:val="nil"/>
              <w:bottom w:val="nil"/>
              <w:right w:val="nil"/>
            </w:tcBorders>
          </w:tcPr>
          <w:p w14:paraId="35ABBF16" w14:textId="77777777" w:rsidR="00D14BEA" w:rsidRPr="00F55048" w:rsidRDefault="00D14BEA" w:rsidP="000D4A4E"/>
        </w:tc>
      </w:tr>
      <w:tr w:rsidR="00D14BEA" w:rsidRPr="00F55048" w14:paraId="0681115E" w14:textId="77777777" w:rsidTr="000D4A4E">
        <w:trPr>
          <w:trHeight w:val="240"/>
          <w:jc w:val="center"/>
        </w:trPr>
        <w:tc>
          <w:tcPr>
            <w:tcW w:w="4876" w:type="dxa"/>
            <w:tcBorders>
              <w:top w:val="nil"/>
              <w:left w:val="nil"/>
              <w:bottom w:val="nil"/>
              <w:right w:val="nil"/>
            </w:tcBorders>
          </w:tcPr>
          <w:p w14:paraId="45980E3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566DEDF" w14:textId="77777777" w:rsidR="00D14BEA" w:rsidRPr="00F55048" w:rsidRDefault="00D14BEA" w:rsidP="000D4A4E">
            <w:pPr>
              <w:pStyle w:val="AmColumnHeading"/>
            </w:pPr>
            <w:r w:rsidRPr="00F55048">
              <w:t>Alteração</w:t>
            </w:r>
          </w:p>
        </w:tc>
      </w:tr>
      <w:tr w:rsidR="00D14BEA" w:rsidRPr="00F55048" w14:paraId="055993F9" w14:textId="77777777" w:rsidTr="000D4A4E">
        <w:trPr>
          <w:jc w:val="center"/>
        </w:trPr>
        <w:tc>
          <w:tcPr>
            <w:tcW w:w="4876" w:type="dxa"/>
            <w:tcBorders>
              <w:top w:val="nil"/>
              <w:left w:val="nil"/>
              <w:bottom w:val="nil"/>
              <w:right w:val="nil"/>
            </w:tcBorders>
          </w:tcPr>
          <w:p w14:paraId="2083FC79" w14:textId="77777777" w:rsidR="00D14BEA" w:rsidRPr="00F55048" w:rsidRDefault="00D14BEA" w:rsidP="000D4A4E">
            <w:pPr>
              <w:pStyle w:val="Normal6a"/>
            </w:pPr>
          </w:p>
        </w:tc>
        <w:tc>
          <w:tcPr>
            <w:tcW w:w="4876" w:type="dxa"/>
            <w:tcBorders>
              <w:top w:val="nil"/>
              <w:left w:val="nil"/>
              <w:bottom w:val="nil"/>
              <w:right w:val="nil"/>
            </w:tcBorders>
          </w:tcPr>
          <w:p w14:paraId="02795FB7" w14:textId="77777777" w:rsidR="00D14BEA" w:rsidRPr="00F55048" w:rsidRDefault="00D14BEA" w:rsidP="000D4A4E">
            <w:pPr>
              <w:pStyle w:val="Normal6a"/>
            </w:pPr>
            <w:r w:rsidRPr="00F55048">
              <w:rPr>
                <w:b/>
                <w:i/>
              </w:rPr>
              <w:t>–</w:t>
            </w:r>
            <w:r w:rsidRPr="00F55048">
              <w:tab/>
            </w:r>
            <w:r w:rsidRPr="00F55048">
              <w:rPr>
                <w:b/>
                <w:i/>
              </w:rPr>
              <w:t>Tendo em conta a Comunicação da Comissão, de 21 de fevereiro de 2023, relativa à transição energética do setor das pescas e da aquicultura da UE (COM(2023) 100),</w:t>
            </w:r>
          </w:p>
        </w:tc>
      </w:tr>
    </w:tbl>
    <w:p w14:paraId="588E7C8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D4CBD18" w14:textId="77777777" w:rsidR="00D14BEA" w:rsidRPr="00F55048" w:rsidRDefault="00D14BEA" w:rsidP="00D14BEA">
      <w:r w:rsidRPr="00F55048">
        <w:rPr>
          <w:rStyle w:val="HideTWBExt"/>
        </w:rPr>
        <w:t>&lt;/Amend&gt;</w:t>
      </w:r>
    </w:p>
    <w:p w14:paraId="30EA0CE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w:t>
      </w:r>
      <w:r w:rsidRPr="00F55048">
        <w:rPr>
          <w:rStyle w:val="HideTWBExt"/>
        </w:rPr>
        <w:t>&lt;/NumAm&gt;</w:t>
      </w:r>
    </w:p>
    <w:p w14:paraId="1DFDEEBC" w14:textId="58C8EAEB"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31BC5C98" w14:textId="77777777" w:rsidR="00D14BEA" w:rsidRPr="00F55048" w:rsidRDefault="00D14BEA" w:rsidP="00D14BEA">
      <w:pPr>
        <w:pStyle w:val="NormalBold"/>
      </w:pPr>
      <w:r w:rsidRPr="00F55048">
        <w:rPr>
          <w:rStyle w:val="HideTWBExt"/>
          <w:b w:val="0"/>
        </w:rPr>
        <w:t>&lt;/RepeatBlock-By&gt;</w:t>
      </w:r>
    </w:p>
    <w:p w14:paraId="2238F2D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DC8B762" w14:textId="421F276C" w:rsidR="00D14BEA" w:rsidRPr="00F55048" w:rsidRDefault="00D14BEA" w:rsidP="00D14BEA">
      <w:pPr>
        <w:pStyle w:val="NormalBold"/>
      </w:pPr>
      <w:r w:rsidRPr="00F55048">
        <w:rPr>
          <w:rStyle w:val="HideTWBExt"/>
        </w:rPr>
        <w:t>&lt;Article&gt;</w:t>
      </w:r>
      <w:r w:rsidRPr="00F55048">
        <w:t>Citação 1</w:t>
      </w:r>
      <w:r w:rsidR="00F808AA">
        <w:noBreakHyphen/>
      </w:r>
      <w:r w:rsidRPr="00F55048">
        <w:t>C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8858E01" w14:textId="77777777" w:rsidTr="000D4A4E">
        <w:trPr>
          <w:trHeight w:hRule="exact" w:val="240"/>
          <w:jc w:val="center"/>
        </w:trPr>
        <w:tc>
          <w:tcPr>
            <w:tcW w:w="9752" w:type="dxa"/>
            <w:gridSpan w:val="2"/>
            <w:tcBorders>
              <w:top w:val="nil"/>
              <w:left w:val="nil"/>
              <w:bottom w:val="nil"/>
              <w:right w:val="nil"/>
            </w:tcBorders>
          </w:tcPr>
          <w:p w14:paraId="18301AEC" w14:textId="77777777" w:rsidR="00D14BEA" w:rsidRPr="00F55048" w:rsidRDefault="00D14BEA" w:rsidP="000D4A4E"/>
        </w:tc>
      </w:tr>
      <w:tr w:rsidR="00D14BEA" w:rsidRPr="00F55048" w14:paraId="57BA18DA" w14:textId="77777777" w:rsidTr="000D4A4E">
        <w:trPr>
          <w:trHeight w:val="240"/>
          <w:jc w:val="center"/>
        </w:trPr>
        <w:tc>
          <w:tcPr>
            <w:tcW w:w="4876" w:type="dxa"/>
            <w:tcBorders>
              <w:top w:val="nil"/>
              <w:left w:val="nil"/>
              <w:bottom w:val="nil"/>
              <w:right w:val="nil"/>
            </w:tcBorders>
          </w:tcPr>
          <w:p w14:paraId="06A56DA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36D0088" w14:textId="77777777" w:rsidR="00D14BEA" w:rsidRPr="00F55048" w:rsidRDefault="00D14BEA" w:rsidP="000D4A4E">
            <w:pPr>
              <w:pStyle w:val="AmColumnHeading"/>
            </w:pPr>
            <w:r w:rsidRPr="00F55048">
              <w:t>Alteração</w:t>
            </w:r>
          </w:p>
        </w:tc>
      </w:tr>
      <w:tr w:rsidR="00D14BEA" w:rsidRPr="00F55048" w14:paraId="6A32CEC2" w14:textId="77777777" w:rsidTr="000D4A4E">
        <w:trPr>
          <w:jc w:val="center"/>
        </w:trPr>
        <w:tc>
          <w:tcPr>
            <w:tcW w:w="4876" w:type="dxa"/>
            <w:tcBorders>
              <w:top w:val="nil"/>
              <w:left w:val="nil"/>
              <w:bottom w:val="nil"/>
              <w:right w:val="nil"/>
            </w:tcBorders>
          </w:tcPr>
          <w:p w14:paraId="19584CEC" w14:textId="77777777" w:rsidR="00D14BEA" w:rsidRPr="00F55048" w:rsidRDefault="00D14BEA" w:rsidP="000D4A4E">
            <w:pPr>
              <w:pStyle w:val="Normal6a"/>
            </w:pPr>
          </w:p>
        </w:tc>
        <w:tc>
          <w:tcPr>
            <w:tcW w:w="4876" w:type="dxa"/>
            <w:tcBorders>
              <w:top w:val="nil"/>
              <w:left w:val="nil"/>
              <w:bottom w:val="nil"/>
              <w:right w:val="nil"/>
            </w:tcBorders>
          </w:tcPr>
          <w:p w14:paraId="6B8BB886" w14:textId="77777777" w:rsidR="00D14BEA" w:rsidRPr="00F55048" w:rsidRDefault="00D14BEA" w:rsidP="000D4A4E">
            <w:pPr>
              <w:pStyle w:val="Normal6a"/>
            </w:pPr>
            <w:r w:rsidRPr="00F55048">
              <w:rPr>
                <w:b/>
                <w:i/>
              </w:rPr>
              <w:t>–</w:t>
            </w:r>
            <w:r w:rsidRPr="00F55048">
              <w:tab/>
            </w:r>
            <w:r w:rsidRPr="00F55048">
              <w:rPr>
                <w:b/>
                <w:i/>
              </w:rPr>
              <w:t xml:space="preserve">Tendo em conta a Comunicação da Comissão, de 21 de fevereiro de 2023, relativa à transição energética do setor das pescas e da aquicultura da UE </w:t>
            </w:r>
            <w:r w:rsidRPr="00F55048">
              <w:rPr>
                <w:b/>
                <w:i/>
              </w:rPr>
              <w:lastRenderedPageBreak/>
              <w:t>(COM(2023) 100),</w:t>
            </w:r>
          </w:p>
        </w:tc>
      </w:tr>
    </w:tbl>
    <w:p w14:paraId="3A32DFD7"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CC1FC25" w14:textId="77777777" w:rsidR="00D14BEA" w:rsidRPr="00F55048" w:rsidRDefault="00D14BEA" w:rsidP="00D14BEA">
      <w:r w:rsidRPr="00F55048">
        <w:rPr>
          <w:rStyle w:val="HideTWBExt"/>
        </w:rPr>
        <w:t>&lt;/Amend&gt;</w:t>
      </w:r>
    </w:p>
    <w:p w14:paraId="628C83A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w:t>
      </w:r>
      <w:r w:rsidRPr="00F55048">
        <w:rPr>
          <w:rStyle w:val="HideTWBExt"/>
        </w:rPr>
        <w:t>&lt;/NumAm&gt;</w:t>
      </w:r>
    </w:p>
    <w:p w14:paraId="43A407D2" w14:textId="4771CBBB"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06CCCED2" w14:textId="77777777" w:rsidR="00D14BEA" w:rsidRPr="00F55048" w:rsidRDefault="00D14BEA" w:rsidP="00D14BEA">
      <w:pPr>
        <w:pStyle w:val="NormalBold"/>
      </w:pPr>
      <w:r w:rsidRPr="00F55048">
        <w:rPr>
          <w:rStyle w:val="HideTWBExt"/>
          <w:b w:val="0"/>
        </w:rPr>
        <w:t>&lt;/RepeatBlock-By&gt;</w:t>
      </w:r>
    </w:p>
    <w:p w14:paraId="7A27055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60587AB" w14:textId="182CFC6F" w:rsidR="00D14BEA" w:rsidRPr="00F55048" w:rsidRDefault="00D14BEA" w:rsidP="00D14BEA">
      <w:pPr>
        <w:pStyle w:val="NormalBold"/>
      </w:pPr>
      <w:r w:rsidRPr="00F55048">
        <w:rPr>
          <w:rStyle w:val="HideTWBExt"/>
        </w:rPr>
        <w:t>&lt;Article&gt;</w:t>
      </w:r>
      <w:r w:rsidRPr="00F55048">
        <w:t>Citação 1</w:t>
      </w:r>
      <w:r w:rsidR="00F808AA">
        <w:noBreakHyphen/>
      </w:r>
      <w:r w:rsidRPr="00F55048">
        <w:t>D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5322DE6" w14:textId="77777777" w:rsidTr="000D4A4E">
        <w:trPr>
          <w:trHeight w:hRule="exact" w:val="240"/>
          <w:jc w:val="center"/>
        </w:trPr>
        <w:tc>
          <w:tcPr>
            <w:tcW w:w="9752" w:type="dxa"/>
            <w:gridSpan w:val="2"/>
            <w:tcBorders>
              <w:top w:val="nil"/>
              <w:left w:val="nil"/>
              <w:bottom w:val="nil"/>
              <w:right w:val="nil"/>
            </w:tcBorders>
          </w:tcPr>
          <w:p w14:paraId="5D327EAA" w14:textId="77777777" w:rsidR="00D14BEA" w:rsidRPr="00F55048" w:rsidRDefault="00D14BEA" w:rsidP="000D4A4E"/>
        </w:tc>
      </w:tr>
      <w:tr w:rsidR="00D14BEA" w:rsidRPr="00F55048" w14:paraId="070E0A6A" w14:textId="77777777" w:rsidTr="000D4A4E">
        <w:trPr>
          <w:trHeight w:val="240"/>
          <w:jc w:val="center"/>
        </w:trPr>
        <w:tc>
          <w:tcPr>
            <w:tcW w:w="4876" w:type="dxa"/>
            <w:tcBorders>
              <w:top w:val="nil"/>
              <w:left w:val="nil"/>
              <w:bottom w:val="nil"/>
              <w:right w:val="nil"/>
            </w:tcBorders>
          </w:tcPr>
          <w:p w14:paraId="2117D13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9C1B373" w14:textId="77777777" w:rsidR="00D14BEA" w:rsidRPr="00F55048" w:rsidRDefault="00D14BEA" w:rsidP="000D4A4E">
            <w:pPr>
              <w:pStyle w:val="AmColumnHeading"/>
            </w:pPr>
            <w:r w:rsidRPr="00F55048">
              <w:t>Alteração</w:t>
            </w:r>
          </w:p>
        </w:tc>
      </w:tr>
      <w:tr w:rsidR="00D14BEA" w:rsidRPr="00F55048" w14:paraId="5C99196A" w14:textId="77777777" w:rsidTr="000D4A4E">
        <w:trPr>
          <w:jc w:val="center"/>
        </w:trPr>
        <w:tc>
          <w:tcPr>
            <w:tcW w:w="4876" w:type="dxa"/>
            <w:tcBorders>
              <w:top w:val="nil"/>
              <w:left w:val="nil"/>
              <w:bottom w:val="nil"/>
              <w:right w:val="nil"/>
            </w:tcBorders>
          </w:tcPr>
          <w:p w14:paraId="40B22A7F" w14:textId="77777777" w:rsidR="00D14BEA" w:rsidRPr="00F55048" w:rsidRDefault="00D14BEA" w:rsidP="000D4A4E">
            <w:pPr>
              <w:pStyle w:val="Normal6a"/>
            </w:pPr>
          </w:p>
        </w:tc>
        <w:tc>
          <w:tcPr>
            <w:tcW w:w="4876" w:type="dxa"/>
            <w:tcBorders>
              <w:top w:val="nil"/>
              <w:left w:val="nil"/>
              <w:bottom w:val="nil"/>
              <w:right w:val="nil"/>
            </w:tcBorders>
          </w:tcPr>
          <w:p w14:paraId="0E152780" w14:textId="085B9E48" w:rsidR="00D14BEA" w:rsidRPr="00F55048" w:rsidRDefault="00D14BEA" w:rsidP="000D4A4E">
            <w:pPr>
              <w:pStyle w:val="Normal6a"/>
            </w:pPr>
            <w:r w:rsidRPr="00F55048">
              <w:rPr>
                <w:b/>
                <w:i/>
              </w:rPr>
              <w:t>–</w:t>
            </w:r>
            <w:r w:rsidRPr="00F55048">
              <w:tab/>
            </w:r>
            <w:r w:rsidRPr="00F55048">
              <w:rPr>
                <w:b/>
                <w:i/>
              </w:rPr>
              <w:t>Tendo em conta o Guia da Comissão, de novembro de 2023, sobre as oportunidades de financiamento da transição energética ecológica das pescas e da aquicultura, que apoia a transição energética nos setores das pescas e da aquicultura através de oportunidades de financiamento da UE no âmbito do quadro financeiro plurianual 2021</w:t>
            </w:r>
            <w:r w:rsidR="00F808AA">
              <w:rPr>
                <w:b/>
                <w:i/>
              </w:rPr>
              <w:noBreakHyphen/>
            </w:r>
            <w:r w:rsidRPr="00F55048">
              <w:rPr>
                <w:b/>
                <w:i/>
              </w:rPr>
              <w:t>2027, do NextGenerationEU e de outros instrumentos,</w:t>
            </w:r>
          </w:p>
        </w:tc>
      </w:tr>
    </w:tbl>
    <w:p w14:paraId="7870CF0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AC2F904" w14:textId="77777777" w:rsidR="00D14BEA" w:rsidRPr="00F55048" w:rsidRDefault="00D14BEA" w:rsidP="00D14BEA">
      <w:r w:rsidRPr="00F55048">
        <w:rPr>
          <w:rStyle w:val="HideTWBExt"/>
        </w:rPr>
        <w:t>&lt;/Amend&gt;</w:t>
      </w:r>
    </w:p>
    <w:p w14:paraId="04C9A87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w:t>
      </w:r>
      <w:r w:rsidRPr="00F55048">
        <w:rPr>
          <w:rStyle w:val="HideTWBExt"/>
        </w:rPr>
        <w:t>&lt;/NumAm&gt;</w:t>
      </w:r>
    </w:p>
    <w:p w14:paraId="47510C7D"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0B58EBC8"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6D5A1F5C" w14:textId="77777777" w:rsidR="00D14BEA" w:rsidRPr="00F55048" w:rsidRDefault="00D14BEA" w:rsidP="00D14BEA">
      <w:pPr>
        <w:pStyle w:val="NormalBold"/>
      </w:pPr>
      <w:r w:rsidRPr="00F55048">
        <w:rPr>
          <w:rStyle w:val="HideTWBExt"/>
          <w:b w:val="0"/>
        </w:rPr>
        <w:t>&lt;/RepeatBlock-By&gt;</w:t>
      </w:r>
    </w:p>
    <w:p w14:paraId="3572061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261130C" w14:textId="050FCCAF" w:rsidR="00D14BEA" w:rsidRPr="00F55048" w:rsidRDefault="00D14BEA" w:rsidP="00D14BEA">
      <w:pPr>
        <w:pStyle w:val="NormalBold"/>
      </w:pPr>
      <w:r w:rsidRPr="00F55048">
        <w:rPr>
          <w:rStyle w:val="HideTWBExt"/>
        </w:rPr>
        <w:t>&lt;Article&gt;</w:t>
      </w:r>
      <w:r w:rsidRPr="00F55048">
        <w:t>Citação 1</w:t>
      </w:r>
      <w:r w:rsidR="00F808AA">
        <w:noBreakHyphen/>
      </w:r>
      <w:r w:rsidRPr="00F55048">
        <w:t>D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435393C" w14:textId="77777777" w:rsidTr="000D4A4E">
        <w:trPr>
          <w:trHeight w:hRule="exact" w:val="240"/>
          <w:jc w:val="center"/>
        </w:trPr>
        <w:tc>
          <w:tcPr>
            <w:tcW w:w="9752" w:type="dxa"/>
            <w:gridSpan w:val="2"/>
            <w:tcBorders>
              <w:top w:val="nil"/>
              <w:left w:val="nil"/>
              <w:bottom w:val="nil"/>
              <w:right w:val="nil"/>
            </w:tcBorders>
          </w:tcPr>
          <w:p w14:paraId="11249A04" w14:textId="77777777" w:rsidR="00D14BEA" w:rsidRPr="00F55048" w:rsidRDefault="00D14BEA" w:rsidP="000D4A4E"/>
        </w:tc>
      </w:tr>
      <w:tr w:rsidR="00D14BEA" w:rsidRPr="00F55048" w14:paraId="4FE396D6" w14:textId="77777777" w:rsidTr="000D4A4E">
        <w:trPr>
          <w:trHeight w:val="240"/>
          <w:jc w:val="center"/>
        </w:trPr>
        <w:tc>
          <w:tcPr>
            <w:tcW w:w="4876" w:type="dxa"/>
            <w:tcBorders>
              <w:top w:val="nil"/>
              <w:left w:val="nil"/>
              <w:bottom w:val="nil"/>
              <w:right w:val="nil"/>
            </w:tcBorders>
          </w:tcPr>
          <w:p w14:paraId="48E18BF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FC33C0E" w14:textId="77777777" w:rsidR="00D14BEA" w:rsidRPr="00F55048" w:rsidRDefault="00D14BEA" w:rsidP="000D4A4E">
            <w:pPr>
              <w:pStyle w:val="AmColumnHeading"/>
            </w:pPr>
            <w:r w:rsidRPr="00F55048">
              <w:t>Alteração</w:t>
            </w:r>
          </w:p>
        </w:tc>
      </w:tr>
      <w:tr w:rsidR="00D14BEA" w:rsidRPr="00F55048" w14:paraId="67A481BF" w14:textId="77777777" w:rsidTr="000D4A4E">
        <w:trPr>
          <w:jc w:val="center"/>
        </w:trPr>
        <w:tc>
          <w:tcPr>
            <w:tcW w:w="4876" w:type="dxa"/>
            <w:tcBorders>
              <w:top w:val="nil"/>
              <w:left w:val="nil"/>
              <w:bottom w:val="nil"/>
              <w:right w:val="nil"/>
            </w:tcBorders>
          </w:tcPr>
          <w:p w14:paraId="691E80F5" w14:textId="77777777" w:rsidR="00D14BEA" w:rsidRPr="00F55048" w:rsidRDefault="00D14BEA" w:rsidP="000D4A4E">
            <w:pPr>
              <w:pStyle w:val="Normal6a"/>
            </w:pPr>
          </w:p>
        </w:tc>
        <w:tc>
          <w:tcPr>
            <w:tcW w:w="4876" w:type="dxa"/>
            <w:tcBorders>
              <w:top w:val="nil"/>
              <w:left w:val="nil"/>
              <w:bottom w:val="nil"/>
              <w:right w:val="nil"/>
            </w:tcBorders>
          </w:tcPr>
          <w:p w14:paraId="52462273" w14:textId="77777777" w:rsidR="00D14BEA" w:rsidRPr="00F55048" w:rsidRDefault="00D14BEA" w:rsidP="000D4A4E">
            <w:pPr>
              <w:pStyle w:val="Normal6a"/>
            </w:pPr>
            <w:r w:rsidRPr="00F55048">
              <w:rPr>
                <w:b/>
                <w:i/>
              </w:rPr>
              <w:t>–</w:t>
            </w:r>
            <w:r w:rsidRPr="00F55048">
              <w:tab/>
            </w:r>
            <w:r w:rsidRPr="00F55048">
              <w:rPr>
                <w:b/>
                <w:i/>
              </w:rPr>
              <w:t>Tendo em conta a Diretiva (UE) 2023/2413 do Parlamento Europeu e do Conselho, de 18 de outubro de 2023, que altera a Diretiva (UE) 2018/2001, o Regulamento (UE) 2018/1999 e a Diretiva 98/70/CE no que respeita à promoção de energia de fontes renováveis,</w:t>
            </w:r>
          </w:p>
        </w:tc>
      </w:tr>
    </w:tbl>
    <w:p w14:paraId="2D1272C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7C9EF78" w14:textId="77777777" w:rsidR="00D14BEA" w:rsidRPr="00F55048" w:rsidRDefault="00D14BEA" w:rsidP="00D14BEA">
      <w:r w:rsidRPr="00F55048">
        <w:rPr>
          <w:rStyle w:val="HideTWBExt"/>
        </w:rPr>
        <w:lastRenderedPageBreak/>
        <w:t>&lt;/Amend&gt;</w:t>
      </w:r>
    </w:p>
    <w:p w14:paraId="70E35E4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w:t>
      </w:r>
      <w:r w:rsidRPr="00F55048">
        <w:rPr>
          <w:rStyle w:val="HideTWBExt"/>
        </w:rPr>
        <w:t>&lt;/NumAm&gt;</w:t>
      </w:r>
    </w:p>
    <w:p w14:paraId="5DA57AC0"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3062FC61" w14:textId="77777777" w:rsidR="00D14BEA" w:rsidRPr="00F55048" w:rsidRDefault="00D14BEA" w:rsidP="00D14BEA">
      <w:pPr>
        <w:pStyle w:val="NormalBold"/>
      </w:pPr>
      <w:r w:rsidRPr="00F55048">
        <w:rPr>
          <w:rStyle w:val="HideTWBExt"/>
          <w:b w:val="0"/>
        </w:rPr>
        <w:t>&lt;/RepeatBlock-By&gt;</w:t>
      </w:r>
    </w:p>
    <w:p w14:paraId="6078ECE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A2547B1" w14:textId="143C223A" w:rsidR="00D14BEA" w:rsidRPr="00F55048" w:rsidRDefault="00D14BEA" w:rsidP="00D14BEA">
      <w:pPr>
        <w:pStyle w:val="NormalBold"/>
      </w:pPr>
      <w:r w:rsidRPr="00F55048">
        <w:rPr>
          <w:rStyle w:val="HideTWBExt"/>
        </w:rPr>
        <w:t>&lt;Article&gt;</w:t>
      </w:r>
      <w:r w:rsidRPr="00F55048">
        <w:t>Citação 1</w:t>
      </w:r>
      <w:r w:rsidR="00F808AA">
        <w:noBreakHyphen/>
      </w:r>
      <w:r w:rsidRPr="00F55048">
        <w:t>D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128711C" w14:textId="77777777" w:rsidTr="000D4A4E">
        <w:trPr>
          <w:trHeight w:hRule="exact" w:val="240"/>
          <w:jc w:val="center"/>
        </w:trPr>
        <w:tc>
          <w:tcPr>
            <w:tcW w:w="9752" w:type="dxa"/>
            <w:gridSpan w:val="2"/>
            <w:tcBorders>
              <w:top w:val="nil"/>
              <w:left w:val="nil"/>
              <w:bottom w:val="nil"/>
              <w:right w:val="nil"/>
            </w:tcBorders>
          </w:tcPr>
          <w:p w14:paraId="233C08C0" w14:textId="77777777" w:rsidR="00D14BEA" w:rsidRPr="00F55048" w:rsidRDefault="00D14BEA" w:rsidP="000D4A4E"/>
        </w:tc>
      </w:tr>
      <w:tr w:rsidR="00D14BEA" w:rsidRPr="00F55048" w14:paraId="0DECDCB9" w14:textId="77777777" w:rsidTr="000D4A4E">
        <w:trPr>
          <w:trHeight w:val="240"/>
          <w:jc w:val="center"/>
        </w:trPr>
        <w:tc>
          <w:tcPr>
            <w:tcW w:w="4876" w:type="dxa"/>
            <w:tcBorders>
              <w:top w:val="nil"/>
              <w:left w:val="nil"/>
              <w:bottom w:val="nil"/>
              <w:right w:val="nil"/>
            </w:tcBorders>
          </w:tcPr>
          <w:p w14:paraId="1788245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CE6663B" w14:textId="77777777" w:rsidR="00D14BEA" w:rsidRPr="00F55048" w:rsidRDefault="00D14BEA" w:rsidP="000D4A4E">
            <w:pPr>
              <w:pStyle w:val="AmColumnHeading"/>
            </w:pPr>
            <w:r w:rsidRPr="00F55048">
              <w:t>Alteração</w:t>
            </w:r>
          </w:p>
        </w:tc>
      </w:tr>
      <w:tr w:rsidR="00D14BEA" w:rsidRPr="00F55048" w14:paraId="1014C7A8" w14:textId="77777777" w:rsidTr="000D4A4E">
        <w:trPr>
          <w:jc w:val="center"/>
        </w:trPr>
        <w:tc>
          <w:tcPr>
            <w:tcW w:w="4876" w:type="dxa"/>
            <w:tcBorders>
              <w:top w:val="nil"/>
              <w:left w:val="nil"/>
              <w:bottom w:val="nil"/>
              <w:right w:val="nil"/>
            </w:tcBorders>
          </w:tcPr>
          <w:p w14:paraId="52DC5F47" w14:textId="77777777" w:rsidR="00D14BEA" w:rsidRPr="00F55048" w:rsidRDefault="00D14BEA" w:rsidP="000D4A4E">
            <w:pPr>
              <w:pStyle w:val="Normal6a"/>
            </w:pPr>
          </w:p>
        </w:tc>
        <w:tc>
          <w:tcPr>
            <w:tcW w:w="4876" w:type="dxa"/>
            <w:tcBorders>
              <w:top w:val="nil"/>
              <w:left w:val="nil"/>
              <w:bottom w:val="nil"/>
              <w:right w:val="nil"/>
            </w:tcBorders>
          </w:tcPr>
          <w:p w14:paraId="6B3FF7DD" w14:textId="77777777" w:rsidR="00D14BEA" w:rsidRPr="00F55048" w:rsidRDefault="00D14BEA" w:rsidP="000D4A4E">
            <w:pPr>
              <w:pStyle w:val="Normal6a"/>
            </w:pPr>
            <w:r w:rsidRPr="00F55048">
              <w:rPr>
                <w:b/>
                <w:i/>
              </w:rPr>
              <w:t>–</w:t>
            </w:r>
            <w:r w:rsidRPr="00F55048">
              <w:tab/>
            </w:r>
            <w:r w:rsidRPr="00F55048">
              <w:rPr>
                <w:b/>
                <w:i/>
              </w:rPr>
              <w:t>Tendo em conta o estudo do Serviço de Estudos do Parlamento Europeu, de junho de 2023, intitulado «Decarbonising the fishing sector» (Descarbonizar o setor das pescas) (PE 740.225),</w:t>
            </w:r>
          </w:p>
        </w:tc>
      </w:tr>
    </w:tbl>
    <w:p w14:paraId="083C40F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A9406EA" w14:textId="77777777" w:rsidR="00D14BEA" w:rsidRPr="00F55048" w:rsidRDefault="00D14BEA" w:rsidP="00D14BEA">
      <w:r w:rsidRPr="00F55048">
        <w:rPr>
          <w:rStyle w:val="HideTWBExt"/>
        </w:rPr>
        <w:t>&lt;/Amend&gt;</w:t>
      </w:r>
    </w:p>
    <w:p w14:paraId="50F3539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w:t>
      </w:r>
      <w:r w:rsidRPr="00F55048">
        <w:rPr>
          <w:rStyle w:val="HideTWBExt"/>
        </w:rPr>
        <w:t>&lt;/NumAm&gt;</w:t>
      </w:r>
    </w:p>
    <w:p w14:paraId="21DA3E45" w14:textId="489669EC"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4C93926A" w14:textId="77777777" w:rsidR="00D14BEA" w:rsidRPr="00F55048" w:rsidRDefault="00D14BEA" w:rsidP="00D14BEA">
      <w:pPr>
        <w:pStyle w:val="NormalBold"/>
      </w:pPr>
      <w:r w:rsidRPr="00F55048">
        <w:rPr>
          <w:rStyle w:val="HideTWBExt"/>
          <w:b w:val="0"/>
        </w:rPr>
        <w:t>&lt;/RepeatBlock-By&gt;</w:t>
      </w:r>
    </w:p>
    <w:p w14:paraId="5464D2E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AFD0047" w14:textId="05E9B402" w:rsidR="00D14BEA" w:rsidRPr="00F55048" w:rsidRDefault="00D14BEA" w:rsidP="00D14BEA">
      <w:pPr>
        <w:pStyle w:val="NormalBold"/>
      </w:pPr>
      <w:r w:rsidRPr="00F55048">
        <w:rPr>
          <w:rStyle w:val="HideTWBExt"/>
        </w:rPr>
        <w:t>&lt;Article&gt;</w:t>
      </w:r>
      <w:r w:rsidRPr="00F55048">
        <w:t>Citação 1</w:t>
      </w:r>
      <w:r w:rsidR="00F808AA">
        <w:noBreakHyphen/>
      </w:r>
      <w:r w:rsidRPr="00F55048">
        <w:t>D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88A4568" w14:textId="77777777" w:rsidTr="000D4A4E">
        <w:trPr>
          <w:trHeight w:hRule="exact" w:val="240"/>
          <w:jc w:val="center"/>
        </w:trPr>
        <w:tc>
          <w:tcPr>
            <w:tcW w:w="9752" w:type="dxa"/>
            <w:gridSpan w:val="2"/>
            <w:tcBorders>
              <w:top w:val="nil"/>
              <w:left w:val="nil"/>
              <w:bottom w:val="nil"/>
              <w:right w:val="nil"/>
            </w:tcBorders>
          </w:tcPr>
          <w:p w14:paraId="17007B63" w14:textId="77777777" w:rsidR="00D14BEA" w:rsidRPr="00F55048" w:rsidRDefault="00D14BEA" w:rsidP="000D4A4E"/>
        </w:tc>
      </w:tr>
      <w:tr w:rsidR="00D14BEA" w:rsidRPr="00F55048" w14:paraId="08ADD0E4" w14:textId="77777777" w:rsidTr="000D4A4E">
        <w:trPr>
          <w:trHeight w:val="240"/>
          <w:jc w:val="center"/>
        </w:trPr>
        <w:tc>
          <w:tcPr>
            <w:tcW w:w="4876" w:type="dxa"/>
            <w:tcBorders>
              <w:top w:val="nil"/>
              <w:left w:val="nil"/>
              <w:bottom w:val="nil"/>
              <w:right w:val="nil"/>
            </w:tcBorders>
          </w:tcPr>
          <w:p w14:paraId="3B95625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CEAD9AE" w14:textId="77777777" w:rsidR="00D14BEA" w:rsidRPr="00F55048" w:rsidRDefault="00D14BEA" w:rsidP="000D4A4E">
            <w:pPr>
              <w:pStyle w:val="AmColumnHeading"/>
            </w:pPr>
            <w:r w:rsidRPr="00F55048">
              <w:t>Alteração</w:t>
            </w:r>
          </w:p>
        </w:tc>
      </w:tr>
      <w:tr w:rsidR="00D14BEA" w:rsidRPr="00F55048" w14:paraId="492F9FE4" w14:textId="77777777" w:rsidTr="000D4A4E">
        <w:trPr>
          <w:jc w:val="center"/>
        </w:trPr>
        <w:tc>
          <w:tcPr>
            <w:tcW w:w="4876" w:type="dxa"/>
            <w:tcBorders>
              <w:top w:val="nil"/>
              <w:left w:val="nil"/>
              <w:bottom w:val="nil"/>
              <w:right w:val="nil"/>
            </w:tcBorders>
          </w:tcPr>
          <w:p w14:paraId="0F3364DE" w14:textId="77777777" w:rsidR="00D14BEA" w:rsidRPr="00F55048" w:rsidRDefault="00D14BEA" w:rsidP="000D4A4E">
            <w:pPr>
              <w:pStyle w:val="Normal6a"/>
            </w:pPr>
          </w:p>
        </w:tc>
        <w:tc>
          <w:tcPr>
            <w:tcW w:w="4876" w:type="dxa"/>
            <w:tcBorders>
              <w:top w:val="nil"/>
              <w:left w:val="nil"/>
              <w:bottom w:val="nil"/>
              <w:right w:val="nil"/>
            </w:tcBorders>
          </w:tcPr>
          <w:p w14:paraId="41B1484E" w14:textId="77777777" w:rsidR="00D14BEA" w:rsidRPr="00F55048" w:rsidRDefault="00D14BEA" w:rsidP="000D4A4E">
            <w:pPr>
              <w:pStyle w:val="Normal6a"/>
            </w:pPr>
            <w:r w:rsidRPr="00F55048">
              <w:rPr>
                <w:b/>
                <w:i/>
              </w:rPr>
              <w:t>–</w:t>
            </w:r>
            <w:r w:rsidRPr="00F55048">
              <w:tab/>
            </w:r>
            <w:r w:rsidRPr="00F55048">
              <w:rPr>
                <w:b/>
                <w:i/>
              </w:rPr>
              <w:t>Tendo em conta a sua Resolução, de 19 de janeiro de 2023, sobre a situação da pesca de pequena escala na União Europeia e perspetivas futuras,</w:t>
            </w:r>
          </w:p>
        </w:tc>
      </w:tr>
    </w:tbl>
    <w:p w14:paraId="4315D99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848BDE3" w14:textId="77777777" w:rsidR="00D14BEA" w:rsidRPr="00F55048" w:rsidRDefault="00D14BEA" w:rsidP="00D14BEA">
      <w:r w:rsidRPr="00F55048">
        <w:rPr>
          <w:rStyle w:val="HideTWBExt"/>
        </w:rPr>
        <w:t>&lt;/Amend&gt;</w:t>
      </w:r>
    </w:p>
    <w:p w14:paraId="61B47FC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w:t>
      </w:r>
      <w:r w:rsidRPr="00F55048">
        <w:rPr>
          <w:rStyle w:val="HideTWBExt"/>
        </w:rPr>
        <w:t>&lt;/NumAm&gt;</w:t>
      </w:r>
    </w:p>
    <w:p w14:paraId="64971D94"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456B59F"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5D825C18" w14:textId="77777777" w:rsidR="00D14BEA" w:rsidRPr="00F55048" w:rsidRDefault="00D14BEA" w:rsidP="00D14BEA">
      <w:pPr>
        <w:pStyle w:val="NormalBold"/>
      </w:pPr>
      <w:r w:rsidRPr="00F55048">
        <w:rPr>
          <w:rStyle w:val="HideTWBExt"/>
          <w:b w:val="0"/>
        </w:rPr>
        <w:t>&lt;/RepeatBlock-By&gt;</w:t>
      </w:r>
    </w:p>
    <w:p w14:paraId="6D13DB8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DDAEACC" w14:textId="56163D3C" w:rsidR="00D14BEA" w:rsidRPr="00F55048" w:rsidRDefault="00D14BEA" w:rsidP="00D14BEA">
      <w:pPr>
        <w:pStyle w:val="NormalBold"/>
      </w:pPr>
      <w:r w:rsidRPr="00F55048">
        <w:rPr>
          <w:rStyle w:val="HideTWBExt"/>
        </w:rPr>
        <w:t>&lt;Article&gt;</w:t>
      </w:r>
      <w:r w:rsidRPr="00F55048">
        <w:t>Citação 1</w:t>
      </w:r>
      <w:r w:rsidR="00F808AA">
        <w:noBreakHyphen/>
      </w:r>
      <w:r w:rsidRPr="00F55048">
        <w:t>E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D668407" w14:textId="77777777" w:rsidTr="000D4A4E">
        <w:trPr>
          <w:trHeight w:hRule="exact" w:val="240"/>
          <w:jc w:val="center"/>
        </w:trPr>
        <w:tc>
          <w:tcPr>
            <w:tcW w:w="9752" w:type="dxa"/>
            <w:gridSpan w:val="2"/>
            <w:tcBorders>
              <w:top w:val="nil"/>
              <w:left w:val="nil"/>
              <w:bottom w:val="nil"/>
              <w:right w:val="nil"/>
            </w:tcBorders>
          </w:tcPr>
          <w:p w14:paraId="426E52AD" w14:textId="77777777" w:rsidR="00D14BEA" w:rsidRPr="00F55048" w:rsidRDefault="00D14BEA" w:rsidP="000D4A4E"/>
        </w:tc>
      </w:tr>
      <w:tr w:rsidR="00D14BEA" w:rsidRPr="00F55048" w14:paraId="5DE69CC5" w14:textId="77777777" w:rsidTr="000D4A4E">
        <w:trPr>
          <w:trHeight w:val="240"/>
          <w:jc w:val="center"/>
        </w:trPr>
        <w:tc>
          <w:tcPr>
            <w:tcW w:w="4876" w:type="dxa"/>
            <w:tcBorders>
              <w:top w:val="nil"/>
              <w:left w:val="nil"/>
              <w:bottom w:val="nil"/>
              <w:right w:val="nil"/>
            </w:tcBorders>
          </w:tcPr>
          <w:p w14:paraId="00E3B77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B022F8A" w14:textId="77777777" w:rsidR="00D14BEA" w:rsidRPr="00F55048" w:rsidRDefault="00D14BEA" w:rsidP="000D4A4E">
            <w:pPr>
              <w:pStyle w:val="AmColumnHeading"/>
            </w:pPr>
            <w:r w:rsidRPr="00F55048">
              <w:t>Alteração</w:t>
            </w:r>
          </w:p>
        </w:tc>
      </w:tr>
      <w:tr w:rsidR="00D14BEA" w:rsidRPr="00F55048" w14:paraId="733898C0" w14:textId="77777777" w:rsidTr="000D4A4E">
        <w:trPr>
          <w:jc w:val="center"/>
        </w:trPr>
        <w:tc>
          <w:tcPr>
            <w:tcW w:w="4876" w:type="dxa"/>
            <w:tcBorders>
              <w:top w:val="nil"/>
              <w:left w:val="nil"/>
              <w:bottom w:val="nil"/>
              <w:right w:val="nil"/>
            </w:tcBorders>
          </w:tcPr>
          <w:p w14:paraId="73191C7C" w14:textId="77777777" w:rsidR="00D14BEA" w:rsidRPr="00F55048" w:rsidRDefault="00D14BEA" w:rsidP="000D4A4E">
            <w:pPr>
              <w:pStyle w:val="Normal6a"/>
            </w:pPr>
          </w:p>
        </w:tc>
        <w:tc>
          <w:tcPr>
            <w:tcW w:w="4876" w:type="dxa"/>
            <w:tcBorders>
              <w:top w:val="nil"/>
              <w:left w:val="nil"/>
              <w:bottom w:val="nil"/>
              <w:right w:val="nil"/>
            </w:tcBorders>
          </w:tcPr>
          <w:p w14:paraId="2566C8F8" w14:textId="77777777" w:rsidR="00D14BEA" w:rsidRPr="00F55048" w:rsidRDefault="00D14BEA" w:rsidP="000D4A4E">
            <w:pPr>
              <w:pStyle w:val="Normal6a"/>
            </w:pPr>
            <w:r w:rsidRPr="00F55048">
              <w:rPr>
                <w:b/>
                <w:i/>
              </w:rPr>
              <w:t>–</w:t>
            </w:r>
            <w:r w:rsidRPr="00F55048">
              <w:tab/>
            </w:r>
            <w:r w:rsidRPr="00F55048">
              <w:rPr>
                <w:b/>
                <w:i/>
              </w:rPr>
              <w:t>Tendo em conta a Diretiva 2003/87/CE do Parlamento Europeu e do Conselho, de 13 de outubro de 2003, relativa à criação de um regime de comércio de licenças de emissão de gases com efeito de estufa na União,</w:t>
            </w:r>
          </w:p>
        </w:tc>
      </w:tr>
    </w:tbl>
    <w:p w14:paraId="5D48E29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02A1AAA" w14:textId="77777777" w:rsidR="00D14BEA" w:rsidRPr="00F55048" w:rsidRDefault="00D14BEA" w:rsidP="00D14BEA">
      <w:r w:rsidRPr="00F55048">
        <w:rPr>
          <w:rStyle w:val="HideTWBExt"/>
        </w:rPr>
        <w:t>&lt;/Amend&gt;</w:t>
      </w:r>
    </w:p>
    <w:p w14:paraId="15F5103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w:t>
      </w:r>
      <w:r w:rsidRPr="00F55048">
        <w:rPr>
          <w:rStyle w:val="HideTWBExt"/>
        </w:rPr>
        <w:t>&lt;/NumAm&gt;</w:t>
      </w:r>
    </w:p>
    <w:p w14:paraId="757B06BB"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0BBE3976" w14:textId="77777777" w:rsidR="00D14BEA" w:rsidRPr="00F55048" w:rsidRDefault="00D14BEA" w:rsidP="00D14BEA">
      <w:pPr>
        <w:pStyle w:val="NormalBold"/>
      </w:pPr>
      <w:r w:rsidRPr="00F55048">
        <w:rPr>
          <w:rStyle w:val="HideTWBExt"/>
          <w:b w:val="0"/>
        </w:rPr>
        <w:t>&lt;/RepeatBlock-By&gt;</w:t>
      </w:r>
    </w:p>
    <w:p w14:paraId="1BAF0B5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5537156" w14:textId="38741CBF" w:rsidR="00D14BEA" w:rsidRPr="00F55048" w:rsidRDefault="00D14BEA" w:rsidP="00D14BEA">
      <w:pPr>
        <w:pStyle w:val="NormalBold"/>
      </w:pPr>
      <w:r w:rsidRPr="00F55048">
        <w:rPr>
          <w:rStyle w:val="HideTWBExt"/>
        </w:rPr>
        <w:t>&lt;Article&gt;</w:t>
      </w:r>
      <w:r w:rsidRPr="00F55048">
        <w:t>Citação 1</w:t>
      </w:r>
      <w:r w:rsidR="00F808AA">
        <w:noBreakHyphen/>
      </w:r>
      <w:r w:rsidRPr="00F55048">
        <w:t>E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8AB4FE0" w14:textId="77777777" w:rsidTr="000D4A4E">
        <w:trPr>
          <w:trHeight w:hRule="exact" w:val="240"/>
          <w:jc w:val="center"/>
        </w:trPr>
        <w:tc>
          <w:tcPr>
            <w:tcW w:w="9752" w:type="dxa"/>
            <w:gridSpan w:val="2"/>
            <w:tcBorders>
              <w:top w:val="nil"/>
              <w:left w:val="nil"/>
              <w:bottom w:val="nil"/>
              <w:right w:val="nil"/>
            </w:tcBorders>
          </w:tcPr>
          <w:p w14:paraId="0D2FAA77" w14:textId="77777777" w:rsidR="00D14BEA" w:rsidRPr="00F55048" w:rsidRDefault="00D14BEA" w:rsidP="000D4A4E"/>
        </w:tc>
      </w:tr>
      <w:tr w:rsidR="00D14BEA" w:rsidRPr="00F55048" w14:paraId="76A696FE" w14:textId="77777777" w:rsidTr="000D4A4E">
        <w:trPr>
          <w:trHeight w:val="240"/>
          <w:jc w:val="center"/>
        </w:trPr>
        <w:tc>
          <w:tcPr>
            <w:tcW w:w="4876" w:type="dxa"/>
            <w:tcBorders>
              <w:top w:val="nil"/>
              <w:left w:val="nil"/>
              <w:bottom w:val="nil"/>
              <w:right w:val="nil"/>
            </w:tcBorders>
          </w:tcPr>
          <w:p w14:paraId="5F242A8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97F6085" w14:textId="77777777" w:rsidR="00D14BEA" w:rsidRPr="00F55048" w:rsidRDefault="00D14BEA" w:rsidP="000D4A4E">
            <w:pPr>
              <w:pStyle w:val="AmColumnHeading"/>
            </w:pPr>
            <w:r w:rsidRPr="00F55048">
              <w:t>Alteração</w:t>
            </w:r>
          </w:p>
        </w:tc>
      </w:tr>
      <w:tr w:rsidR="00D14BEA" w:rsidRPr="00F55048" w14:paraId="6084E5E4" w14:textId="77777777" w:rsidTr="000D4A4E">
        <w:trPr>
          <w:jc w:val="center"/>
        </w:trPr>
        <w:tc>
          <w:tcPr>
            <w:tcW w:w="4876" w:type="dxa"/>
            <w:tcBorders>
              <w:top w:val="nil"/>
              <w:left w:val="nil"/>
              <w:bottom w:val="nil"/>
              <w:right w:val="nil"/>
            </w:tcBorders>
          </w:tcPr>
          <w:p w14:paraId="6FFB95D1" w14:textId="77777777" w:rsidR="00D14BEA" w:rsidRPr="00F55048" w:rsidRDefault="00D14BEA" w:rsidP="000D4A4E">
            <w:pPr>
              <w:pStyle w:val="Normal6a"/>
            </w:pPr>
          </w:p>
        </w:tc>
        <w:tc>
          <w:tcPr>
            <w:tcW w:w="4876" w:type="dxa"/>
            <w:tcBorders>
              <w:top w:val="nil"/>
              <w:left w:val="nil"/>
              <w:bottom w:val="nil"/>
              <w:right w:val="nil"/>
            </w:tcBorders>
          </w:tcPr>
          <w:p w14:paraId="21AF6365" w14:textId="77777777" w:rsidR="00D14BEA" w:rsidRPr="00F55048" w:rsidRDefault="00D14BEA" w:rsidP="000D4A4E">
            <w:pPr>
              <w:pStyle w:val="Normal6a"/>
            </w:pPr>
            <w:r w:rsidRPr="00F55048">
              <w:rPr>
                <w:b/>
                <w:i/>
              </w:rPr>
              <w:t>–</w:t>
            </w:r>
            <w:r w:rsidRPr="00F55048">
              <w:tab/>
            </w:r>
            <w:r w:rsidRPr="00F55048">
              <w:rPr>
                <w:b/>
                <w:i/>
              </w:rPr>
              <w:t>Tendo em conta o parecer do Comité Económico e Social Europeu, de 12 de julho de 2023, sobre a descarbonização da frota de pesca (CESE NAT/895),</w:t>
            </w:r>
          </w:p>
        </w:tc>
      </w:tr>
    </w:tbl>
    <w:p w14:paraId="6574519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A6BE28E" w14:textId="77777777" w:rsidR="00D14BEA" w:rsidRPr="00F55048" w:rsidRDefault="00D14BEA" w:rsidP="00D14BEA">
      <w:r w:rsidRPr="00F55048">
        <w:rPr>
          <w:rStyle w:val="HideTWBExt"/>
        </w:rPr>
        <w:t>&lt;/Amend&gt;</w:t>
      </w:r>
    </w:p>
    <w:p w14:paraId="62534A4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w:t>
      </w:r>
      <w:r w:rsidRPr="00F55048">
        <w:rPr>
          <w:rStyle w:val="HideTWBExt"/>
        </w:rPr>
        <w:t>&lt;/NumAm&gt;</w:t>
      </w:r>
    </w:p>
    <w:p w14:paraId="30563687" w14:textId="0ED04C51"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7676A89D" w14:textId="77777777" w:rsidR="00D14BEA" w:rsidRPr="00F55048" w:rsidRDefault="00D14BEA" w:rsidP="00D14BEA">
      <w:pPr>
        <w:pStyle w:val="NormalBold"/>
      </w:pPr>
      <w:r w:rsidRPr="00F55048">
        <w:rPr>
          <w:rStyle w:val="HideTWBExt"/>
          <w:b w:val="0"/>
        </w:rPr>
        <w:t>&lt;/RepeatBlock-By&gt;</w:t>
      </w:r>
    </w:p>
    <w:p w14:paraId="412F8B7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8072F5F" w14:textId="42EB3F35" w:rsidR="00D14BEA" w:rsidRPr="00F55048" w:rsidRDefault="00D14BEA" w:rsidP="00D14BEA">
      <w:pPr>
        <w:pStyle w:val="NormalBold"/>
      </w:pPr>
      <w:r w:rsidRPr="00F55048">
        <w:rPr>
          <w:rStyle w:val="HideTWBExt"/>
        </w:rPr>
        <w:t>&lt;Article&gt;</w:t>
      </w:r>
      <w:r w:rsidRPr="00F55048">
        <w:t>Citação 1</w:t>
      </w:r>
      <w:r w:rsidR="00F808AA">
        <w:noBreakHyphen/>
      </w:r>
      <w:r w:rsidRPr="00F55048">
        <w:t>E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8A86F8A" w14:textId="77777777" w:rsidTr="000D4A4E">
        <w:trPr>
          <w:trHeight w:hRule="exact" w:val="240"/>
          <w:jc w:val="center"/>
        </w:trPr>
        <w:tc>
          <w:tcPr>
            <w:tcW w:w="9752" w:type="dxa"/>
            <w:gridSpan w:val="2"/>
            <w:tcBorders>
              <w:top w:val="nil"/>
              <w:left w:val="nil"/>
              <w:bottom w:val="nil"/>
              <w:right w:val="nil"/>
            </w:tcBorders>
          </w:tcPr>
          <w:p w14:paraId="26B13E1C" w14:textId="77777777" w:rsidR="00D14BEA" w:rsidRPr="00F55048" w:rsidRDefault="00D14BEA" w:rsidP="000D4A4E"/>
        </w:tc>
      </w:tr>
      <w:tr w:rsidR="00D14BEA" w:rsidRPr="00F55048" w14:paraId="72E91033" w14:textId="77777777" w:rsidTr="000D4A4E">
        <w:trPr>
          <w:trHeight w:val="240"/>
          <w:jc w:val="center"/>
        </w:trPr>
        <w:tc>
          <w:tcPr>
            <w:tcW w:w="4876" w:type="dxa"/>
            <w:tcBorders>
              <w:top w:val="nil"/>
              <w:left w:val="nil"/>
              <w:bottom w:val="nil"/>
              <w:right w:val="nil"/>
            </w:tcBorders>
          </w:tcPr>
          <w:p w14:paraId="70CC0A4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EB222AC" w14:textId="77777777" w:rsidR="00D14BEA" w:rsidRPr="00F55048" w:rsidRDefault="00D14BEA" w:rsidP="000D4A4E">
            <w:pPr>
              <w:pStyle w:val="AmColumnHeading"/>
            </w:pPr>
            <w:r w:rsidRPr="00F55048">
              <w:t>Alteração</w:t>
            </w:r>
          </w:p>
        </w:tc>
      </w:tr>
      <w:tr w:rsidR="00D14BEA" w:rsidRPr="00F55048" w14:paraId="11C53240" w14:textId="77777777" w:rsidTr="000D4A4E">
        <w:trPr>
          <w:jc w:val="center"/>
        </w:trPr>
        <w:tc>
          <w:tcPr>
            <w:tcW w:w="4876" w:type="dxa"/>
            <w:tcBorders>
              <w:top w:val="nil"/>
              <w:left w:val="nil"/>
              <w:bottom w:val="nil"/>
              <w:right w:val="nil"/>
            </w:tcBorders>
          </w:tcPr>
          <w:p w14:paraId="721F6E0F" w14:textId="77777777" w:rsidR="00D14BEA" w:rsidRPr="00F55048" w:rsidRDefault="00D14BEA" w:rsidP="000D4A4E">
            <w:pPr>
              <w:pStyle w:val="Normal6a"/>
            </w:pPr>
          </w:p>
        </w:tc>
        <w:tc>
          <w:tcPr>
            <w:tcW w:w="4876" w:type="dxa"/>
            <w:tcBorders>
              <w:top w:val="nil"/>
              <w:left w:val="nil"/>
              <w:bottom w:val="nil"/>
              <w:right w:val="nil"/>
            </w:tcBorders>
          </w:tcPr>
          <w:p w14:paraId="3ACE2744" w14:textId="77777777" w:rsidR="00D14BEA" w:rsidRPr="00F55048" w:rsidRDefault="00D14BEA" w:rsidP="000D4A4E">
            <w:pPr>
              <w:pStyle w:val="Normal6a"/>
            </w:pPr>
            <w:r w:rsidRPr="00F55048">
              <w:rPr>
                <w:b/>
                <w:i/>
              </w:rPr>
              <w:t>–</w:t>
            </w:r>
            <w:r w:rsidRPr="00F55048">
              <w:tab/>
            </w:r>
            <w:r w:rsidRPr="00F55048">
              <w:rPr>
                <w:b/>
                <w:i/>
              </w:rPr>
              <w:t>Tendo em conta as recomendações, de 19 de maio de 2025, do Conselho Consultivo para o Mar do Norte sobre a avaliação da política comum das pescas,</w:t>
            </w:r>
          </w:p>
        </w:tc>
      </w:tr>
    </w:tbl>
    <w:p w14:paraId="55256CD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7CE02D3" w14:textId="77777777" w:rsidR="00D14BEA" w:rsidRPr="00F55048" w:rsidRDefault="00D14BEA" w:rsidP="00D14BEA">
      <w:r w:rsidRPr="00F55048">
        <w:rPr>
          <w:rStyle w:val="HideTWBExt"/>
        </w:rPr>
        <w:t>&lt;/Amend&gt;</w:t>
      </w:r>
    </w:p>
    <w:p w14:paraId="4B00858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w:t>
      </w:r>
      <w:r w:rsidRPr="00F55048">
        <w:rPr>
          <w:rStyle w:val="HideTWBExt"/>
        </w:rPr>
        <w:t>&lt;/NumAm&gt;</w:t>
      </w:r>
    </w:p>
    <w:p w14:paraId="6E0FC62A" w14:textId="77777777" w:rsidR="00D14BEA" w:rsidRPr="00F55048" w:rsidRDefault="00D14BEA" w:rsidP="00D14BEA">
      <w:pPr>
        <w:pStyle w:val="NormalBold"/>
      </w:pPr>
      <w:r w:rsidRPr="00F55048">
        <w:rPr>
          <w:rStyle w:val="HideTWBExt"/>
          <w:b w:val="0"/>
        </w:rPr>
        <w:lastRenderedPageBreak/>
        <w:t>&lt;RepeatBlock-By&gt;&lt;Members&gt;</w:t>
      </w:r>
      <w:r w:rsidRPr="00F55048">
        <w:t>Ton Diepeveen, France Jamet, António Tânger Corrêa</w:t>
      </w:r>
      <w:r w:rsidRPr="00F55048">
        <w:rPr>
          <w:rStyle w:val="HideTWBExt"/>
          <w:b w:val="0"/>
        </w:rPr>
        <w:t>&lt;/Members&gt;</w:t>
      </w:r>
    </w:p>
    <w:p w14:paraId="6E321A96" w14:textId="77777777" w:rsidR="00D14BEA" w:rsidRPr="00F55048" w:rsidRDefault="00D14BEA" w:rsidP="00D14BEA">
      <w:pPr>
        <w:pStyle w:val="NormalBold"/>
      </w:pPr>
      <w:r w:rsidRPr="00F55048">
        <w:rPr>
          <w:rStyle w:val="HideTWBExt"/>
          <w:b w:val="0"/>
        </w:rPr>
        <w:t>&lt;/RepeatBlock-By&gt;</w:t>
      </w:r>
    </w:p>
    <w:p w14:paraId="1332EAE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36A3D84" w14:textId="4164DB7A" w:rsidR="00D14BEA" w:rsidRPr="00F55048" w:rsidRDefault="00D14BEA" w:rsidP="00D14BEA">
      <w:pPr>
        <w:pStyle w:val="NormalBold"/>
      </w:pPr>
      <w:r w:rsidRPr="00F55048">
        <w:rPr>
          <w:rStyle w:val="HideTWBExt"/>
        </w:rPr>
        <w:t>&lt;Article&gt;</w:t>
      </w:r>
      <w:r w:rsidRPr="00F55048">
        <w:t>Citação 1</w:t>
      </w:r>
      <w:r w:rsidR="00F808AA">
        <w:noBreakHyphen/>
      </w:r>
      <w:r w:rsidRPr="00F55048">
        <w:t>F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CEBD01B" w14:textId="77777777" w:rsidTr="000D4A4E">
        <w:trPr>
          <w:trHeight w:hRule="exact" w:val="240"/>
          <w:jc w:val="center"/>
        </w:trPr>
        <w:tc>
          <w:tcPr>
            <w:tcW w:w="9752" w:type="dxa"/>
            <w:gridSpan w:val="2"/>
            <w:tcBorders>
              <w:top w:val="nil"/>
              <w:left w:val="nil"/>
              <w:bottom w:val="nil"/>
              <w:right w:val="nil"/>
            </w:tcBorders>
          </w:tcPr>
          <w:p w14:paraId="3DC6C120" w14:textId="77777777" w:rsidR="00D14BEA" w:rsidRPr="00F55048" w:rsidRDefault="00D14BEA" w:rsidP="000D4A4E"/>
        </w:tc>
      </w:tr>
      <w:tr w:rsidR="00D14BEA" w:rsidRPr="00F55048" w14:paraId="7B0B04D3" w14:textId="77777777" w:rsidTr="000D4A4E">
        <w:trPr>
          <w:trHeight w:val="240"/>
          <w:jc w:val="center"/>
        </w:trPr>
        <w:tc>
          <w:tcPr>
            <w:tcW w:w="4876" w:type="dxa"/>
            <w:tcBorders>
              <w:top w:val="nil"/>
              <w:left w:val="nil"/>
              <w:bottom w:val="nil"/>
              <w:right w:val="nil"/>
            </w:tcBorders>
          </w:tcPr>
          <w:p w14:paraId="4D9B495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95A5F68" w14:textId="77777777" w:rsidR="00D14BEA" w:rsidRPr="00F55048" w:rsidRDefault="00D14BEA" w:rsidP="000D4A4E">
            <w:pPr>
              <w:pStyle w:val="AmColumnHeading"/>
            </w:pPr>
            <w:r w:rsidRPr="00F55048">
              <w:t>Alteração</w:t>
            </w:r>
          </w:p>
        </w:tc>
      </w:tr>
      <w:tr w:rsidR="00D14BEA" w:rsidRPr="00F55048" w14:paraId="597031EC" w14:textId="77777777" w:rsidTr="000D4A4E">
        <w:trPr>
          <w:jc w:val="center"/>
        </w:trPr>
        <w:tc>
          <w:tcPr>
            <w:tcW w:w="4876" w:type="dxa"/>
            <w:tcBorders>
              <w:top w:val="nil"/>
              <w:left w:val="nil"/>
              <w:bottom w:val="nil"/>
              <w:right w:val="nil"/>
            </w:tcBorders>
          </w:tcPr>
          <w:p w14:paraId="70C51001" w14:textId="77777777" w:rsidR="00D14BEA" w:rsidRPr="00F55048" w:rsidRDefault="00D14BEA" w:rsidP="000D4A4E">
            <w:pPr>
              <w:pStyle w:val="Normal6a"/>
            </w:pPr>
          </w:p>
        </w:tc>
        <w:tc>
          <w:tcPr>
            <w:tcW w:w="4876" w:type="dxa"/>
            <w:tcBorders>
              <w:top w:val="nil"/>
              <w:left w:val="nil"/>
              <w:bottom w:val="nil"/>
              <w:right w:val="nil"/>
            </w:tcBorders>
          </w:tcPr>
          <w:p w14:paraId="5303F238" w14:textId="77777777" w:rsidR="00D14BEA" w:rsidRPr="00F55048" w:rsidRDefault="00D14BEA" w:rsidP="000D4A4E">
            <w:pPr>
              <w:pStyle w:val="Normal6a"/>
            </w:pPr>
            <w:r w:rsidRPr="00F55048">
              <w:rPr>
                <w:b/>
                <w:i/>
              </w:rPr>
              <w:t>–</w:t>
            </w:r>
            <w:r w:rsidRPr="00F55048">
              <w:tab/>
            </w:r>
            <w:r w:rsidRPr="00F55048">
              <w:rPr>
                <w:b/>
                <w:i/>
              </w:rPr>
              <w:t>Tendo em conta a Diretiva (UE) 2023/2413 do Parlamento Europeu e do Conselho, de 18 de outubro de 2023, que altera a Diretiva (UE) 2018/2001, o Regulamento (UE) 2018/1999 e a Diretiva 98/70/CE no que respeita à promoção de energia de fontes renováveis e que revoga a Diretiva (UE) 2015/652 do Conselho,</w:t>
            </w:r>
          </w:p>
        </w:tc>
      </w:tr>
    </w:tbl>
    <w:p w14:paraId="403813E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2619290" w14:textId="77777777" w:rsidR="00D14BEA" w:rsidRPr="00F55048" w:rsidRDefault="00D14BEA" w:rsidP="00D14BEA">
      <w:r w:rsidRPr="00F55048">
        <w:rPr>
          <w:rStyle w:val="HideTWBExt"/>
        </w:rPr>
        <w:t>&lt;/Amend&gt;</w:t>
      </w:r>
    </w:p>
    <w:p w14:paraId="707DA76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w:t>
      </w:r>
      <w:r w:rsidRPr="00F55048">
        <w:rPr>
          <w:rStyle w:val="HideTWBExt"/>
        </w:rPr>
        <w:t>&lt;/NumAm&gt;</w:t>
      </w:r>
    </w:p>
    <w:p w14:paraId="1F8C584A" w14:textId="46C349C6"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6623CD25" w14:textId="77777777" w:rsidR="00D14BEA" w:rsidRPr="00F55048" w:rsidRDefault="00D14BEA" w:rsidP="00D14BEA">
      <w:pPr>
        <w:pStyle w:val="NormalBold"/>
      </w:pPr>
      <w:r w:rsidRPr="00F55048">
        <w:rPr>
          <w:rStyle w:val="HideTWBExt"/>
          <w:b w:val="0"/>
        </w:rPr>
        <w:t>&lt;/RepeatBlock-By&gt;</w:t>
      </w:r>
    </w:p>
    <w:p w14:paraId="0682027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4A5A35D" w14:textId="7D68AFAA" w:rsidR="00D14BEA" w:rsidRPr="00F55048" w:rsidRDefault="00D14BEA" w:rsidP="00D14BEA">
      <w:pPr>
        <w:pStyle w:val="NormalBold"/>
      </w:pPr>
      <w:r w:rsidRPr="00F55048">
        <w:rPr>
          <w:rStyle w:val="HideTWBExt"/>
        </w:rPr>
        <w:t>&lt;Article&gt;</w:t>
      </w:r>
      <w:r w:rsidRPr="00F55048">
        <w:t>Citação 1</w:t>
      </w:r>
      <w:r w:rsidR="00F808AA">
        <w:noBreakHyphen/>
      </w:r>
      <w:r w:rsidRPr="00F55048">
        <w:t>F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AB224F1" w14:textId="77777777" w:rsidTr="000D4A4E">
        <w:trPr>
          <w:trHeight w:hRule="exact" w:val="240"/>
          <w:jc w:val="center"/>
        </w:trPr>
        <w:tc>
          <w:tcPr>
            <w:tcW w:w="9752" w:type="dxa"/>
            <w:gridSpan w:val="2"/>
            <w:tcBorders>
              <w:top w:val="nil"/>
              <w:left w:val="nil"/>
              <w:bottom w:val="nil"/>
              <w:right w:val="nil"/>
            </w:tcBorders>
          </w:tcPr>
          <w:p w14:paraId="21790499" w14:textId="77777777" w:rsidR="00D14BEA" w:rsidRPr="00F55048" w:rsidRDefault="00D14BEA" w:rsidP="000D4A4E"/>
        </w:tc>
      </w:tr>
      <w:tr w:rsidR="00D14BEA" w:rsidRPr="00F55048" w14:paraId="66AAC7E1" w14:textId="77777777" w:rsidTr="000D4A4E">
        <w:trPr>
          <w:trHeight w:val="240"/>
          <w:jc w:val="center"/>
        </w:trPr>
        <w:tc>
          <w:tcPr>
            <w:tcW w:w="4876" w:type="dxa"/>
            <w:tcBorders>
              <w:top w:val="nil"/>
              <w:left w:val="nil"/>
              <w:bottom w:val="nil"/>
              <w:right w:val="nil"/>
            </w:tcBorders>
          </w:tcPr>
          <w:p w14:paraId="5F4016B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8B3D979" w14:textId="77777777" w:rsidR="00D14BEA" w:rsidRPr="00F55048" w:rsidRDefault="00D14BEA" w:rsidP="000D4A4E">
            <w:pPr>
              <w:pStyle w:val="AmColumnHeading"/>
            </w:pPr>
            <w:r w:rsidRPr="00F55048">
              <w:t>Alteração</w:t>
            </w:r>
          </w:p>
        </w:tc>
      </w:tr>
      <w:tr w:rsidR="00D14BEA" w:rsidRPr="00F55048" w14:paraId="6A4D6774" w14:textId="77777777" w:rsidTr="000D4A4E">
        <w:trPr>
          <w:jc w:val="center"/>
        </w:trPr>
        <w:tc>
          <w:tcPr>
            <w:tcW w:w="4876" w:type="dxa"/>
            <w:tcBorders>
              <w:top w:val="nil"/>
              <w:left w:val="nil"/>
              <w:bottom w:val="nil"/>
              <w:right w:val="nil"/>
            </w:tcBorders>
          </w:tcPr>
          <w:p w14:paraId="40C2E32C" w14:textId="77777777" w:rsidR="00D14BEA" w:rsidRPr="00F55048" w:rsidRDefault="00D14BEA" w:rsidP="000D4A4E">
            <w:pPr>
              <w:pStyle w:val="Normal6a"/>
            </w:pPr>
          </w:p>
        </w:tc>
        <w:tc>
          <w:tcPr>
            <w:tcW w:w="4876" w:type="dxa"/>
            <w:tcBorders>
              <w:top w:val="nil"/>
              <w:left w:val="nil"/>
              <w:bottom w:val="nil"/>
              <w:right w:val="nil"/>
            </w:tcBorders>
          </w:tcPr>
          <w:p w14:paraId="0F91E00F" w14:textId="77777777" w:rsidR="00D14BEA" w:rsidRPr="00F55048" w:rsidRDefault="00D14BEA" w:rsidP="000D4A4E">
            <w:pPr>
              <w:pStyle w:val="Normal6a"/>
            </w:pPr>
            <w:r w:rsidRPr="00F55048">
              <w:rPr>
                <w:b/>
                <w:i/>
              </w:rPr>
              <w:t>–</w:t>
            </w:r>
            <w:r w:rsidRPr="00F55048">
              <w:tab/>
            </w:r>
            <w:r w:rsidRPr="00F55048">
              <w:rPr>
                <w:b/>
                <w:i/>
              </w:rPr>
              <w:t>Tendo em conta o parecer de 28 de novembro de 2023, do Conselho Consultivo para as Águas Ocidentais Norte, sobre a Comunicação da Comissão relativa à transição energética do setor das pescas e da aquicultura da UE,</w:t>
            </w:r>
          </w:p>
        </w:tc>
      </w:tr>
    </w:tbl>
    <w:p w14:paraId="3686BC5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9F3F7FF" w14:textId="77777777" w:rsidR="00D14BEA" w:rsidRPr="00F55048" w:rsidRDefault="00D14BEA" w:rsidP="00D14BEA">
      <w:r w:rsidRPr="00F55048">
        <w:rPr>
          <w:rStyle w:val="HideTWBExt"/>
        </w:rPr>
        <w:t>&lt;/Amend&gt;</w:t>
      </w:r>
    </w:p>
    <w:p w14:paraId="1D43C2E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w:t>
      </w:r>
      <w:r w:rsidRPr="00F55048">
        <w:rPr>
          <w:rStyle w:val="HideTWBExt"/>
        </w:rPr>
        <w:t>&lt;/NumAm&gt;</w:t>
      </w:r>
    </w:p>
    <w:p w14:paraId="4B99721C"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8BB739D"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2A4F26E7" w14:textId="77777777" w:rsidR="00D14BEA" w:rsidRPr="00F55048" w:rsidRDefault="00D14BEA" w:rsidP="00D14BEA">
      <w:pPr>
        <w:pStyle w:val="NormalBold"/>
      </w:pPr>
      <w:r w:rsidRPr="00F55048">
        <w:rPr>
          <w:rStyle w:val="HideTWBExt"/>
          <w:b w:val="0"/>
        </w:rPr>
        <w:t>&lt;/RepeatBlock-By&gt;</w:t>
      </w:r>
    </w:p>
    <w:p w14:paraId="39942FB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4F7DB2D" w14:textId="7FBF8886" w:rsidR="00D14BEA" w:rsidRPr="00F55048" w:rsidRDefault="00D14BEA" w:rsidP="00D14BEA">
      <w:pPr>
        <w:pStyle w:val="NormalBold"/>
      </w:pPr>
      <w:r w:rsidRPr="00F55048">
        <w:rPr>
          <w:rStyle w:val="HideTWBExt"/>
        </w:rPr>
        <w:t>&lt;Article&gt;</w:t>
      </w:r>
      <w:r w:rsidRPr="00F55048">
        <w:t>Citação 1</w:t>
      </w:r>
      <w:r w:rsidR="00F808AA">
        <w:noBreakHyphen/>
      </w:r>
      <w:r w:rsidRPr="00F55048">
        <w:t>F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9D40CC7" w14:textId="77777777" w:rsidTr="000D4A4E">
        <w:trPr>
          <w:trHeight w:hRule="exact" w:val="240"/>
          <w:jc w:val="center"/>
        </w:trPr>
        <w:tc>
          <w:tcPr>
            <w:tcW w:w="9752" w:type="dxa"/>
            <w:gridSpan w:val="2"/>
            <w:tcBorders>
              <w:top w:val="nil"/>
              <w:left w:val="nil"/>
              <w:bottom w:val="nil"/>
              <w:right w:val="nil"/>
            </w:tcBorders>
          </w:tcPr>
          <w:p w14:paraId="339FF057" w14:textId="77777777" w:rsidR="00D14BEA" w:rsidRPr="00F55048" w:rsidRDefault="00D14BEA" w:rsidP="000D4A4E"/>
        </w:tc>
      </w:tr>
      <w:tr w:rsidR="00D14BEA" w:rsidRPr="00F55048" w14:paraId="3FF0CAC8" w14:textId="77777777" w:rsidTr="000D4A4E">
        <w:trPr>
          <w:trHeight w:val="240"/>
          <w:jc w:val="center"/>
        </w:trPr>
        <w:tc>
          <w:tcPr>
            <w:tcW w:w="4876" w:type="dxa"/>
            <w:tcBorders>
              <w:top w:val="nil"/>
              <w:left w:val="nil"/>
              <w:bottom w:val="nil"/>
              <w:right w:val="nil"/>
            </w:tcBorders>
          </w:tcPr>
          <w:p w14:paraId="76FAF99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5462B1E" w14:textId="77777777" w:rsidR="00D14BEA" w:rsidRPr="00F55048" w:rsidRDefault="00D14BEA" w:rsidP="000D4A4E">
            <w:pPr>
              <w:pStyle w:val="AmColumnHeading"/>
            </w:pPr>
            <w:r w:rsidRPr="00F55048">
              <w:t>Alteração</w:t>
            </w:r>
          </w:p>
        </w:tc>
      </w:tr>
      <w:tr w:rsidR="00D14BEA" w:rsidRPr="00F55048" w14:paraId="2958C0A2" w14:textId="77777777" w:rsidTr="000D4A4E">
        <w:trPr>
          <w:jc w:val="center"/>
        </w:trPr>
        <w:tc>
          <w:tcPr>
            <w:tcW w:w="4876" w:type="dxa"/>
            <w:tcBorders>
              <w:top w:val="nil"/>
              <w:left w:val="nil"/>
              <w:bottom w:val="nil"/>
              <w:right w:val="nil"/>
            </w:tcBorders>
          </w:tcPr>
          <w:p w14:paraId="13A02CEE" w14:textId="77777777" w:rsidR="00D14BEA" w:rsidRPr="00F55048" w:rsidRDefault="00D14BEA" w:rsidP="000D4A4E">
            <w:pPr>
              <w:pStyle w:val="Normal6a"/>
            </w:pPr>
          </w:p>
        </w:tc>
        <w:tc>
          <w:tcPr>
            <w:tcW w:w="4876" w:type="dxa"/>
            <w:tcBorders>
              <w:top w:val="nil"/>
              <w:left w:val="nil"/>
              <w:bottom w:val="nil"/>
              <w:right w:val="nil"/>
            </w:tcBorders>
          </w:tcPr>
          <w:p w14:paraId="02E86AE0" w14:textId="77777777" w:rsidR="00D14BEA" w:rsidRPr="00F55048" w:rsidRDefault="00D14BEA" w:rsidP="000D4A4E">
            <w:pPr>
              <w:pStyle w:val="Normal6a"/>
            </w:pPr>
            <w:r w:rsidRPr="00F55048">
              <w:rPr>
                <w:b/>
                <w:i/>
              </w:rPr>
              <w:t>–</w:t>
            </w:r>
            <w:r w:rsidRPr="00F55048">
              <w:tab/>
            </w:r>
            <w:r w:rsidRPr="00F55048">
              <w:rPr>
                <w:b/>
                <w:i/>
              </w:rPr>
              <w:t>Tendo em conta a Decisão (UE) 2022/591 do Parlamento Europeu e do Conselho, de 6 de abril de 2022, relativa a um Programa Geral de Ação da União para 2030 em matéria de Ambiente,</w:t>
            </w:r>
          </w:p>
        </w:tc>
      </w:tr>
    </w:tbl>
    <w:p w14:paraId="4CE2D59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529621E" w14:textId="77777777" w:rsidR="00D14BEA" w:rsidRPr="00F55048" w:rsidRDefault="00D14BEA" w:rsidP="00D14BEA">
      <w:r w:rsidRPr="00F55048">
        <w:rPr>
          <w:rStyle w:val="HideTWBExt"/>
        </w:rPr>
        <w:t>&lt;/Amend&gt;</w:t>
      </w:r>
    </w:p>
    <w:p w14:paraId="30D7691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w:t>
      </w:r>
      <w:r w:rsidRPr="00F55048">
        <w:rPr>
          <w:rStyle w:val="HideTWBExt"/>
        </w:rPr>
        <w:t>&lt;/NumAm&gt;</w:t>
      </w:r>
    </w:p>
    <w:p w14:paraId="52E89411"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3F8526CB" w14:textId="77777777" w:rsidR="00D14BEA" w:rsidRPr="00F55048" w:rsidRDefault="00D14BEA" w:rsidP="00D14BEA">
      <w:pPr>
        <w:pStyle w:val="NormalBold"/>
      </w:pPr>
      <w:r w:rsidRPr="00F55048">
        <w:rPr>
          <w:rStyle w:val="HideTWBExt"/>
          <w:b w:val="0"/>
        </w:rPr>
        <w:t>&lt;/RepeatBlock-By&gt;</w:t>
      </w:r>
    </w:p>
    <w:p w14:paraId="722E12A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C8FB4B7" w14:textId="0C145A81" w:rsidR="00D14BEA" w:rsidRPr="00F55048" w:rsidRDefault="00D14BEA" w:rsidP="00D14BEA">
      <w:pPr>
        <w:pStyle w:val="NormalBold"/>
      </w:pPr>
      <w:r w:rsidRPr="00F55048">
        <w:rPr>
          <w:rStyle w:val="HideTWBExt"/>
        </w:rPr>
        <w:t>&lt;Article&gt;</w:t>
      </w:r>
      <w:r w:rsidRPr="00F55048">
        <w:t>Citação 1</w:t>
      </w:r>
      <w:r w:rsidR="00F808AA">
        <w:noBreakHyphen/>
      </w:r>
      <w:r w:rsidRPr="00F55048">
        <w:t>G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574CAEA" w14:textId="77777777" w:rsidTr="000D4A4E">
        <w:trPr>
          <w:trHeight w:hRule="exact" w:val="240"/>
          <w:jc w:val="center"/>
        </w:trPr>
        <w:tc>
          <w:tcPr>
            <w:tcW w:w="9752" w:type="dxa"/>
            <w:gridSpan w:val="2"/>
            <w:tcBorders>
              <w:top w:val="nil"/>
              <w:left w:val="nil"/>
              <w:bottom w:val="nil"/>
              <w:right w:val="nil"/>
            </w:tcBorders>
          </w:tcPr>
          <w:p w14:paraId="6014B51C" w14:textId="77777777" w:rsidR="00D14BEA" w:rsidRPr="00F55048" w:rsidRDefault="00D14BEA" w:rsidP="000D4A4E"/>
        </w:tc>
      </w:tr>
      <w:tr w:rsidR="00D14BEA" w:rsidRPr="00F55048" w14:paraId="42BFCEFB" w14:textId="77777777" w:rsidTr="000D4A4E">
        <w:trPr>
          <w:trHeight w:val="240"/>
          <w:jc w:val="center"/>
        </w:trPr>
        <w:tc>
          <w:tcPr>
            <w:tcW w:w="4876" w:type="dxa"/>
            <w:tcBorders>
              <w:top w:val="nil"/>
              <w:left w:val="nil"/>
              <w:bottom w:val="nil"/>
              <w:right w:val="nil"/>
            </w:tcBorders>
          </w:tcPr>
          <w:p w14:paraId="3C99416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E6E264A" w14:textId="77777777" w:rsidR="00D14BEA" w:rsidRPr="00F55048" w:rsidRDefault="00D14BEA" w:rsidP="000D4A4E">
            <w:pPr>
              <w:pStyle w:val="AmColumnHeading"/>
            </w:pPr>
            <w:r w:rsidRPr="00F55048">
              <w:t>Alteração</w:t>
            </w:r>
          </w:p>
        </w:tc>
      </w:tr>
      <w:tr w:rsidR="00D14BEA" w:rsidRPr="00F55048" w14:paraId="1B177937" w14:textId="77777777" w:rsidTr="000D4A4E">
        <w:trPr>
          <w:jc w:val="center"/>
        </w:trPr>
        <w:tc>
          <w:tcPr>
            <w:tcW w:w="4876" w:type="dxa"/>
            <w:tcBorders>
              <w:top w:val="nil"/>
              <w:left w:val="nil"/>
              <w:bottom w:val="nil"/>
              <w:right w:val="nil"/>
            </w:tcBorders>
          </w:tcPr>
          <w:p w14:paraId="537454D0" w14:textId="77777777" w:rsidR="00D14BEA" w:rsidRPr="00F55048" w:rsidRDefault="00D14BEA" w:rsidP="000D4A4E">
            <w:pPr>
              <w:pStyle w:val="Normal6a"/>
            </w:pPr>
          </w:p>
        </w:tc>
        <w:tc>
          <w:tcPr>
            <w:tcW w:w="4876" w:type="dxa"/>
            <w:tcBorders>
              <w:top w:val="nil"/>
              <w:left w:val="nil"/>
              <w:bottom w:val="nil"/>
              <w:right w:val="nil"/>
            </w:tcBorders>
          </w:tcPr>
          <w:p w14:paraId="30E6A367" w14:textId="77777777" w:rsidR="00D14BEA" w:rsidRPr="00F55048" w:rsidRDefault="00D14BEA" w:rsidP="000D4A4E">
            <w:pPr>
              <w:pStyle w:val="Normal6a"/>
            </w:pPr>
            <w:r w:rsidRPr="00F55048">
              <w:rPr>
                <w:b/>
                <w:i/>
              </w:rPr>
              <w:t>–</w:t>
            </w:r>
            <w:r w:rsidRPr="00F55048">
              <w:tab/>
            </w:r>
            <w:r w:rsidRPr="00F55048">
              <w:rPr>
                <w:b/>
                <w:i/>
              </w:rPr>
              <w:t>Tendo em conta o Relatório Especial 25/2023 do Tribunal de Contas Europeu, de 15 de novembro de 2023, intitulado «Política de aquicultura da UE – Maior financiamento da UE, mas produção estagnada e resultados pouco claros»,</w:t>
            </w:r>
          </w:p>
        </w:tc>
      </w:tr>
    </w:tbl>
    <w:p w14:paraId="6E9201C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25C18F8" w14:textId="77777777" w:rsidR="00D14BEA" w:rsidRPr="00F55048" w:rsidRDefault="00D14BEA" w:rsidP="00D14BEA">
      <w:r w:rsidRPr="00F55048">
        <w:rPr>
          <w:rStyle w:val="HideTWBExt"/>
        </w:rPr>
        <w:t>&lt;/Amend&gt;</w:t>
      </w:r>
    </w:p>
    <w:p w14:paraId="1976C6F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w:t>
      </w:r>
      <w:r w:rsidRPr="00F55048">
        <w:rPr>
          <w:rStyle w:val="HideTWBExt"/>
        </w:rPr>
        <w:t>&lt;/NumAm&gt;</w:t>
      </w:r>
    </w:p>
    <w:p w14:paraId="7CBBE411" w14:textId="605661E5"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4F29676C" w14:textId="77777777" w:rsidR="00D14BEA" w:rsidRPr="00F55048" w:rsidRDefault="00D14BEA" w:rsidP="00D14BEA">
      <w:pPr>
        <w:pStyle w:val="NormalBold"/>
      </w:pPr>
      <w:r w:rsidRPr="00F55048">
        <w:rPr>
          <w:rStyle w:val="HideTWBExt"/>
          <w:b w:val="0"/>
        </w:rPr>
        <w:t>&lt;/RepeatBlock-By&gt;</w:t>
      </w:r>
    </w:p>
    <w:p w14:paraId="02716ED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4B597A0" w14:textId="47156925" w:rsidR="00D14BEA" w:rsidRPr="00F55048" w:rsidRDefault="00D14BEA" w:rsidP="00D14BEA">
      <w:pPr>
        <w:pStyle w:val="NormalBold"/>
      </w:pPr>
      <w:r w:rsidRPr="00F55048">
        <w:rPr>
          <w:rStyle w:val="HideTWBExt"/>
        </w:rPr>
        <w:t>&lt;Article&gt;</w:t>
      </w:r>
      <w:r w:rsidRPr="00F55048">
        <w:t>Citação 1</w:t>
      </w:r>
      <w:r w:rsidR="00F808AA">
        <w:noBreakHyphen/>
      </w:r>
      <w:r w:rsidRPr="00F55048">
        <w:t>G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DDE80C8" w14:textId="77777777" w:rsidTr="000D4A4E">
        <w:trPr>
          <w:trHeight w:hRule="exact" w:val="240"/>
          <w:jc w:val="center"/>
        </w:trPr>
        <w:tc>
          <w:tcPr>
            <w:tcW w:w="9752" w:type="dxa"/>
            <w:gridSpan w:val="2"/>
            <w:tcBorders>
              <w:top w:val="nil"/>
              <w:left w:val="nil"/>
              <w:bottom w:val="nil"/>
              <w:right w:val="nil"/>
            </w:tcBorders>
          </w:tcPr>
          <w:p w14:paraId="5586C272" w14:textId="77777777" w:rsidR="00D14BEA" w:rsidRPr="00F55048" w:rsidRDefault="00D14BEA" w:rsidP="000D4A4E"/>
        </w:tc>
      </w:tr>
      <w:tr w:rsidR="00D14BEA" w:rsidRPr="00F55048" w14:paraId="55ED718A" w14:textId="77777777" w:rsidTr="000D4A4E">
        <w:trPr>
          <w:trHeight w:val="240"/>
          <w:jc w:val="center"/>
        </w:trPr>
        <w:tc>
          <w:tcPr>
            <w:tcW w:w="4876" w:type="dxa"/>
            <w:tcBorders>
              <w:top w:val="nil"/>
              <w:left w:val="nil"/>
              <w:bottom w:val="nil"/>
              <w:right w:val="nil"/>
            </w:tcBorders>
          </w:tcPr>
          <w:p w14:paraId="4BFF4BA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C070F94" w14:textId="77777777" w:rsidR="00D14BEA" w:rsidRPr="00F55048" w:rsidRDefault="00D14BEA" w:rsidP="000D4A4E">
            <w:pPr>
              <w:pStyle w:val="AmColumnHeading"/>
            </w:pPr>
            <w:r w:rsidRPr="00F55048">
              <w:t>Alteração</w:t>
            </w:r>
          </w:p>
        </w:tc>
      </w:tr>
      <w:tr w:rsidR="00D14BEA" w:rsidRPr="00F55048" w14:paraId="4E48D018" w14:textId="77777777" w:rsidTr="000D4A4E">
        <w:trPr>
          <w:jc w:val="center"/>
        </w:trPr>
        <w:tc>
          <w:tcPr>
            <w:tcW w:w="4876" w:type="dxa"/>
            <w:tcBorders>
              <w:top w:val="nil"/>
              <w:left w:val="nil"/>
              <w:bottom w:val="nil"/>
              <w:right w:val="nil"/>
            </w:tcBorders>
          </w:tcPr>
          <w:p w14:paraId="11298DA2" w14:textId="77777777" w:rsidR="00D14BEA" w:rsidRPr="00F55048" w:rsidRDefault="00D14BEA" w:rsidP="000D4A4E">
            <w:pPr>
              <w:pStyle w:val="Normal6a"/>
            </w:pPr>
          </w:p>
        </w:tc>
        <w:tc>
          <w:tcPr>
            <w:tcW w:w="4876" w:type="dxa"/>
            <w:tcBorders>
              <w:top w:val="nil"/>
              <w:left w:val="nil"/>
              <w:bottom w:val="nil"/>
              <w:right w:val="nil"/>
            </w:tcBorders>
          </w:tcPr>
          <w:p w14:paraId="022B32CF" w14:textId="77777777" w:rsidR="00D14BEA" w:rsidRPr="00F55048" w:rsidRDefault="00D14BEA" w:rsidP="000D4A4E">
            <w:pPr>
              <w:pStyle w:val="Normal6a"/>
            </w:pPr>
            <w:r w:rsidRPr="00F55048">
              <w:rPr>
                <w:b/>
                <w:i/>
              </w:rPr>
              <w:t>–</w:t>
            </w:r>
            <w:r w:rsidRPr="00F55048">
              <w:tab/>
            </w:r>
            <w:r w:rsidRPr="00F55048">
              <w:rPr>
                <w:b/>
                <w:i/>
              </w:rPr>
              <w:t>Tendo em conta as recomendações, de 27 de setembro de 2023, do Conselho Consultivo para o Mar Báltico sobre a transição energética do setor das pescas do mar Báltico,</w:t>
            </w:r>
          </w:p>
        </w:tc>
      </w:tr>
    </w:tbl>
    <w:p w14:paraId="5A63F89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844C1D3" w14:textId="77777777" w:rsidR="00D14BEA" w:rsidRPr="00F55048" w:rsidRDefault="00D14BEA" w:rsidP="00D14BEA">
      <w:r w:rsidRPr="00F55048">
        <w:rPr>
          <w:rStyle w:val="HideTWBExt"/>
        </w:rPr>
        <w:t>&lt;/Amend&gt;</w:t>
      </w:r>
    </w:p>
    <w:p w14:paraId="3AFDA7AB"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28</w:t>
      </w:r>
      <w:r w:rsidRPr="00F55048">
        <w:rPr>
          <w:rStyle w:val="HideTWBExt"/>
        </w:rPr>
        <w:t>&lt;/NumAm&gt;</w:t>
      </w:r>
    </w:p>
    <w:p w14:paraId="30161FF1"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BD42BB4"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759D7958" w14:textId="77777777" w:rsidR="00D14BEA" w:rsidRPr="00F55048" w:rsidRDefault="00D14BEA" w:rsidP="00D14BEA">
      <w:pPr>
        <w:pStyle w:val="NormalBold"/>
      </w:pPr>
      <w:r w:rsidRPr="00F55048">
        <w:rPr>
          <w:rStyle w:val="HideTWBExt"/>
          <w:b w:val="0"/>
        </w:rPr>
        <w:t>&lt;/RepeatBlock-By&gt;</w:t>
      </w:r>
    </w:p>
    <w:p w14:paraId="354526D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EF17E3" w14:textId="1E895B51" w:rsidR="00D14BEA" w:rsidRPr="00F55048" w:rsidRDefault="00D14BEA" w:rsidP="00D14BEA">
      <w:pPr>
        <w:pStyle w:val="NormalBold"/>
      </w:pPr>
      <w:r w:rsidRPr="00F55048">
        <w:rPr>
          <w:rStyle w:val="HideTWBExt"/>
        </w:rPr>
        <w:t>&lt;Article&gt;</w:t>
      </w:r>
      <w:r w:rsidRPr="00F55048">
        <w:t>Citação 1</w:t>
      </w:r>
      <w:r w:rsidR="00F808AA">
        <w:noBreakHyphen/>
      </w:r>
      <w:r w:rsidRPr="00F55048">
        <w:t>G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AAA3CF" w14:textId="77777777" w:rsidTr="000D4A4E">
        <w:trPr>
          <w:trHeight w:hRule="exact" w:val="240"/>
          <w:jc w:val="center"/>
        </w:trPr>
        <w:tc>
          <w:tcPr>
            <w:tcW w:w="9752" w:type="dxa"/>
            <w:gridSpan w:val="2"/>
            <w:tcBorders>
              <w:top w:val="nil"/>
              <w:left w:val="nil"/>
              <w:bottom w:val="nil"/>
              <w:right w:val="nil"/>
            </w:tcBorders>
          </w:tcPr>
          <w:p w14:paraId="477431E3" w14:textId="77777777" w:rsidR="00D14BEA" w:rsidRPr="00F55048" w:rsidRDefault="00D14BEA" w:rsidP="000D4A4E"/>
        </w:tc>
      </w:tr>
      <w:tr w:rsidR="00D14BEA" w:rsidRPr="00F55048" w14:paraId="49D22FD9" w14:textId="77777777" w:rsidTr="000D4A4E">
        <w:trPr>
          <w:trHeight w:val="240"/>
          <w:jc w:val="center"/>
        </w:trPr>
        <w:tc>
          <w:tcPr>
            <w:tcW w:w="4876" w:type="dxa"/>
            <w:tcBorders>
              <w:top w:val="nil"/>
              <w:left w:val="nil"/>
              <w:bottom w:val="nil"/>
              <w:right w:val="nil"/>
            </w:tcBorders>
          </w:tcPr>
          <w:p w14:paraId="605B2DF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4FE460D" w14:textId="77777777" w:rsidR="00D14BEA" w:rsidRPr="00F55048" w:rsidRDefault="00D14BEA" w:rsidP="000D4A4E">
            <w:pPr>
              <w:pStyle w:val="AmColumnHeading"/>
            </w:pPr>
            <w:r w:rsidRPr="00F55048">
              <w:t>Alteração</w:t>
            </w:r>
          </w:p>
        </w:tc>
      </w:tr>
      <w:tr w:rsidR="00D14BEA" w:rsidRPr="00F55048" w14:paraId="3218136B" w14:textId="77777777" w:rsidTr="000D4A4E">
        <w:trPr>
          <w:jc w:val="center"/>
        </w:trPr>
        <w:tc>
          <w:tcPr>
            <w:tcW w:w="4876" w:type="dxa"/>
            <w:tcBorders>
              <w:top w:val="nil"/>
              <w:left w:val="nil"/>
              <w:bottom w:val="nil"/>
              <w:right w:val="nil"/>
            </w:tcBorders>
          </w:tcPr>
          <w:p w14:paraId="1F826A7B" w14:textId="77777777" w:rsidR="00D14BEA" w:rsidRPr="00F55048" w:rsidRDefault="00D14BEA" w:rsidP="000D4A4E">
            <w:pPr>
              <w:pStyle w:val="Normal6a"/>
            </w:pPr>
          </w:p>
        </w:tc>
        <w:tc>
          <w:tcPr>
            <w:tcW w:w="4876" w:type="dxa"/>
            <w:tcBorders>
              <w:top w:val="nil"/>
              <w:left w:val="nil"/>
              <w:bottom w:val="nil"/>
              <w:right w:val="nil"/>
            </w:tcBorders>
          </w:tcPr>
          <w:p w14:paraId="693BB192" w14:textId="6CC3C0C6" w:rsidR="00D14BEA" w:rsidRPr="00F55048" w:rsidRDefault="00D14BEA" w:rsidP="000D4A4E">
            <w:pPr>
              <w:pStyle w:val="Normal6a"/>
            </w:pPr>
            <w:r w:rsidRPr="00F55048">
              <w:rPr>
                <w:b/>
                <w:i/>
              </w:rPr>
              <w:t>–</w:t>
            </w:r>
            <w:r w:rsidRPr="00F55048">
              <w:tab/>
            </w:r>
            <w:r w:rsidRPr="00F55048">
              <w:rPr>
                <w:b/>
                <w:i/>
              </w:rPr>
              <w:t>Tendo em conta o Acordo de Paris de 2015, adotado no âmbito da Convenção</w:t>
            </w:r>
            <w:r w:rsidR="00F808AA">
              <w:rPr>
                <w:b/>
                <w:i/>
              </w:rPr>
              <w:noBreakHyphen/>
            </w:r>
            <w:r w:rsidRPr="00F55048">
              <w:rPr>
                <w:b/>
                <w:i/>
              </w:rPr>
              <w:t>Quadro das Nações Unidas sobre Alterações Climáticas,</w:t>
            </w:r>
          </w:p>
        </w:tc>
      </w:tr>
    </w:tbl>
    <w:p w14:paraId="60ADC07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4BE8CB3" w14:textId="77777777" w:rsidR="00D14BEA" w:rsidRPr="00F55048" w:rsidRDefault="00D14BEA" w:rsidP="00D14BEA">
      <w:r w:rsidRPr="00F55048">
        <w:rPr>
          <w:rStyle w:val="HideTWBExt"/>
        </w:rPr>
        <w:t>&lt;/Amend&gt;</w:t>
      </w:r>
    </w:p>
    <w:p w14:paraId="4852C97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w:t>
      </w:r>
      <w:r w:rsidRPr="00F55048">
        <w:rPr>
          <w:rStyle w:val="HideTWBExt"/>
        </w:rPr>
        <w:t>&lt;/NumAm&gt;</w:t>
      </w:r>
    </w:p>
    <w:p w14:paraId="2B0859E3"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7A6D2A02" w14:textId="77777777" w:rsidR="00D14BEA" w:rsidRPr="00F55048" w:rsidRDefault="00D14BEA" w:rsidP="00D14BEA">
      <w:pPr>
        <w:pStyle w:val="NormalBold"/>
      </w:pPr>
      <w:r w:rsidRPr="00F55048">
        <w:rPr>
          <w:rStyle w:val="HideTWBExt"/>
          <w:b w:val="0"/>
        </w:rPr>
        <w:t>&lt;/RepeatBlock-By&gt;</w:t>
      </w:r>
    </w:p>
    <w:p w14:paraId="48F1990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78920D2" w14:textId="77084310" w:rsidR="00D14BEA" w:rsidRPr="00F55048" w:rsidRDefault="00D14BEA" w:rsidP="00D14BEA">
      <w:pPr>
        <w:pStyle w:val="NormalBold"/>
      </w:pPr>
      <w:r w:rsidRPr="00F55048">
        <w:rPr>
          <w:rStyle w:val="HideTWBExt"/>
        </w:rPr>
        <w:t>&lt;Article&gt;</w:t>
      </w:r>
      <w:r w:rsidRPr="00F55048">
        <w:t>Citação 1</w:t>
      </w:r>
      <w:r w:rsidR="00F808AA">
        <w:noBreakHyphen/>
      </w:r>
      <w:r w:rsidRPr="00F55048">
        <w:t>H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A84158F" w14:textId="77777777" w:rsidTr="000D4A4E">
        <w:trPr>
          <w:trHeight w:hRule="exact" w:val="240"/>
          <w:jc w:val="center"/>
        </w:trPr>
        <w:tc>
          <w:tcPr>
            <w:tcW w:w="9752" w:type="dxa"/>
            <w:gridSpan w:val="2"/>
            <w:tcBorders>
              <w:top w:val="nil"/>
              <w:left w:val="nil"/>
              <w:bottom w:val="nil"/>
              <w:right w:val="nil"/>
            </w:tcBorders>
          </w:tcPr>
          <w:p w14:paraId="62BD12B8" w14:textId="77777777" w:rsidR="00D14BEA" w:rsidRPr="00F55048" w:rsidRDefault="00D14BEA" w:rsidP="000D4A4E"/>
        </w:tc>
      </w:tr>
      <w:tr w:rsidR="00D14BEA" w:rsidRPr="00F55048" w14:paraId="7887D88E" w14:textId="77777777" w:rsidTr="000D4A4E">
        <w:trPr>
          <w:trHeight w:val="240"/>
          <w:jc w:val="center"/>
        </w:trPr>
        <w:tc>
          <w:tcPr>
            <w:tcW w:w="4876" w:type="dxa"/>
            <w:tcBorders>
              <w:top w:val="nil"/>
              <w:left w:val="nil"/>
              <w:bottom w:val="nil"/>
              <w:right w:val="nil"/>
            </w:tcBorders>
          </w:tcPr>
          <w:p w14:paraId="083BB3F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573DA3A" w14:textId="77777777" w:rsidR="00D14BEA" w:rsidRPr="00F55048" w:rsidRDefault="00D14BEA" w:rsidP="000D4A4E">
            <w:pPr>
              <w:pStyle w:val="AmColumnHeading"/>
            </w:pPr>
            <w:r w:rsidRPr="00F55048">
              <w:t>Alteração</w:t>
            </w:r>
          </w:p>
        </w:tc>
      </w:tr>
      <w:tr w:rsidR="00D14BEA" w:rsidRPr="00F55048" w14:paraId="1D776ED8" w14:textId="77777777" w:rsidTr="000D4A4E">
        <w:trPr>
          <w:jc w:val="center"/>
        </w:trPr>
        <w:tc>
          <w:tcPr>
            <w:tcW w:w="4876" w:type="dxa"/>
            <w:tcBorders>
              <w:top w:val="nil"/>
              <w:left w:val="nil"/>
              <w:bottom w:val="nil"/>
              <w:right w:val="nil"/>
            </w:tcBorders>
          </w:tcPr>
          <w:p w14:paraId="0E8BB899" w14:textId="77777777" w:rsidR="00D14BEA" w:rsidRPr="00F55048" w:rsidRDefault="00D14BEA" w:rsidP="000D4A4E">
            <w:pPr>
              <w:pStyle w:val="Normal6a"/>
            </w:pPr>
          </w:p>
        </w:tc>
        <w:tc>
          <w:tcPr>
            <w:tcW w:w="4876" w:type="dxa"/>
            <w:tcBorders>
              <w:top w:val="nil"/>
              <w:left w:val="nil"/>
              <w:bottom w:val="nil"/>
              <w:right w:val="nil"/>
            </w:tcBorders>
          </w:tcPr>
          <w:p w14:paraId="2135868C" w14:textId="77777777" w:rsidR="00D14BEA" w:rsidRPr="00F55048" w:rsidRDefault="00D14BEA" w:rsidP="000D4A4E">
            <w:pPr>
              <w:pStyle w:val="Normal6a"/>
            </w:pPr>
            <w:r w:rsidRPr="00F55048">
              <w:rPr>
                <w:b/>
                <w:i/>
              </w:rPr>
              <w:t>–</w:t>
            </w:r>
            <w:r w:rsidRPr="00F55048">
              <w:tab/>
            </w:r>
            <w:r w:rsidRPr="00F55048">
              <w:rPr>
                <w:b/>
                <w:i/>
              </w:rPr>
              <w:t>Tendo em conta o parecer do Conselho Consultivo para as Águas Ocidentais Norte, de 28 de novembro de 2023, sobre a Comunicação da Comissão relativa à transição energética do setor das pescas e da aquicultura da UE (COM(2023) 100),</w:t>
            </w:r>
          </w:p>
        </w:tc>
      </w:tr>
    </w:tbl>
    <w:p w14:paraId="09E420F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FD1B565" w14:textId="77777777" w:rsidR="00D14BEA" w:rsidRPr="00F55048" w:rsidRDefault="00D14BEA" w:rsidP="00D14BEA">
      <w:r w:rsidRPr="00F55048">
        <w:rPr>
          <w:rStyle w:val="HideTWBExt"/>
        </w:rPr>
        <w:t>&lt;/Amend&gt;</w:t>
      </w:r>
    </w:p>
    <w:p w14:paraId="4252359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w:t>
      </w:r>
      <w:r w:rsidRPr="00F55048">
        <w:rPr>
          <w:rStyle w:val="HideTWBExt"/>
        </w:rPr>
        <w:t>&lt;/NumAm&gt;</w:t>
      </w:r>
    </w:p>
    <w:p w14:paraId="66DE26BC"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7380EE6F"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344806FF" w14:textId="77777777" w:rsidR="00D14BEA" w:rsidRPr="00F55048" w:rsidRDefault="00D14BEA" w:rsidP="00D14BEA">
      <w:pPr>
        <w:pStyle w:val="NormalBold"/>
      </w:pPr>
      <w:r w:rsidRPr="00F55048">
        <w:rPr>
          <w:rStyle w:val="HideTWBExt"/>
          <w:b w:val="0"/>
        </w:rPr>
        <w:t>&lt;/RepeatBlock-By&gt;</w:t>
      </w:r>
    </w:p>
    <w:p w14:paraId="4A41230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FEA8F53" w14:textId="461324E3" w:rsidR="00D14BEA" w:rsidRPr="00F55048" w:rsidRDefault="00D14BEA" w:rsidP="00D14BEA">
      <w:pPr>
        <w:pStyle w:val="NormalBold"/>
      </w:pPr>
      <w:r w:rsidRPr="00F55048">
        <w:rPr>
          <w:rStyle w:val="HideTWBExt"/>
        </w:rPr>
        <w:t>&lt;Article&gt;</w:t>
      </w:r>
      <w:r w:rsidRPr="00F55048">
        <w:t>Citação 1</w:t>
      </w:r>
      <w:r w:rsidR="00F808AA">
        <w:noBreakHyphen/>
      </w:r>
      <w:r w:rsidRPr="00F55048">
        <w:t>H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1B619C5" w14:textId="77777777" w:rsidTr="000D4A4E">
        <w:trPr>
          <w:trHeight w:hRule="exact" w:val="240"/>
          <w:jc w:val="center"/>
        </w:trPr>
        <w:tc>
          <w:tcPr>
            <w:tcW w:w="9752" w:type="dxa"/>
            <w:gridSpan w:val="2"/>
            <w:tcBorders>
              <w:top w:val="nil"/>
              <w:left w:val="nil"/>
              <w:bottom w:val="nil"/>
              <w:right w:val="nil"/>
            </w:tcBorders>
          </w:tcPr>
          <w:p w14:paraId="248948AF" w14:textId="77777777" w:rsidR="00D14BEA" w:rsidRPr="00F55048" w:rsidRDefault="00D14BEA" w:rsidP="000D4A4E"/>
        </w:tc>
      </w:tr>
      <w:tr w:rsidR="00D14BEA" w:rsidRPr="00F55048" w14:paraId="24AC89A2" w14:textId="77777777" w:rsidTr="000D4A4E">
        <w:trPr>
          <w:trHeight w:val="240"/>
          <w:jc w:val="center"/>
        </w:trPr>
        <w:tc>
          <w:tcPr>
            <w:tcW w:w="4876" w:type="dxa"/>
            <w:tcBorders>
              <w:top w:val="nil"/>
              <w:left w:val="nil"/>
              <w:bottom w:val="nil"/>
              <w:right w:val="nil"/>
            </w:tcBorders>
          </w:tcPr>
          <w:p w14:paraId="02077D4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45CBC31" w14:textId="77777777" w:rsidR="00D14BEA" w:rsidRPr="00F55048" w:rsidRDefault="00D14BEA" w:rsidP="000D4A4E">
            <w:pPr>
              <w:pStyle w:val="AmColumnHeading"/>
            </w:pPr>
            <w:r w:rsidRPr="00F55048">
              <w:t>Alteração</w:t>
            </w:r>
          </w:p>
        </w:tc>
      </w:tr>
      <w:tr w:rsidR="00D14BEA" w:rsidRPr="00F55048" w14:paraId="5C02ECAE" w14:textId="77777777" w:rsidTr="000D4A4E">
        <w:trPr>
          <w:jc w:val="center"/>
        </w:trPr>
        <w:tc>
          <w:tcPr>
            <w:tcW w:w="4876" w:type="dxa"/>
            <w:tcBorders>
              <w:top w:val="nil"/>
              <w:left w:val="nil"/>
              <w:bottom w:val="nil"/>
              <w:right w:val="nil"/>
            </w:tcBorders>
          </w:tcPr>
          <w:p w14:paraId="0A28D090" w14:textId="77777777" w:rsidR="00D14BEA" w:rsidRPr="00F55048" w:rsidRDefault="00D14BEA" w:rsidP="000D4A4E">
            <w:pPr>
              <w:pStyle w:val="Normal6a"/>
            </w:pPr>
          </w:p>
        </w:tc>
        <w:tc>
          <w:tcPr>
            <w:tcW w:w="4876" w:type="dxa"/>
            <w:tcBorders>
              <w:top w:val="nil"/>
              <w:left w:val="nil"/>
              <w:bottom w:val="nil"/>
              <w:right w:val="nil"/>
            </w:tcBorders>
          </w:tcPr>
          <w:p w14:paraId="5AD5ED71" w14:textId="77777777" w:rsidR="00D14BEA" w:rsidRPr="00F55048" w:rsidRDefault="00D14BEA" w:rsidP="000D4A4E">
            <w:pPr>
              <w:pStyle w:val="Normal6a"/>
            </w:pPr>
            <w:r w:rsidRPr="00F55048">
              <w:rPr>
                <w:b/>
                <w:i/>
              </w:rPr>
              <w:t>–</w:t>
            </w:r>
            <w:r w:rsidRPr="00F55048">
              <w:tab/>
            </w:r>
            <w:r w:rsidRPr="00F55048">
              <w:rPr>
                <w:b/>
                <w:i/>
              </w:rPr>
              <w:t xml:space="preserve">Tendo em conta a Comunicação </w:t>
            </w:r>
            <w:r w:rsidRPr="00F55048">
              <w:rPr>
                <w:b/>
                <w:i/>
              </w:rPr>
              <w:lastRenderedPageBreak/>
              <w:t>da Comissão de 2023 – Plano de ação da UE: Proteger e Restaurar os Ecossistemas Marinhos para uma Pesca Sustentável e Resiliente,</w:t>
            </w:r>
          </w:p>
        </w:tc>
      </w:tr>
    </w:tbl>
    <w:p w14:paraId="773EA6E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994CD25" w14:textId="77777777" w:rsidR="00D14BEA" w:rsidRPr="00F55048" w:rsidRDefault="00D14BEA" w:rsidP="00D14BEA">
      <w:r w:rsidRPr="00F55048">
        <w:rPr>
          <w:rStyle w:val="HideTWBExt"/>
        </w:rPr>
        <w:t>&lt;/Amend&gt;</w:t>
      </w:r>
    </w:p>
    <w:p w14:paraId="5460B22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w:t>
      </w:r>
      <w:r w:rsidRPr="00F55048">
        <w:rPr>
          <w:rStyle w:val="HideTWBExt"/>
        </w:rPr>
        <w:t>&lt;/NumAm&gt;</w:t>
      </w:r>
    </w:p>
    <w:p w14:paraId="1CA00E6A"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4355B679" w14:textId="77777777" w:rsidR="00D14BEA" w:rsidRPr="00F55048" w:rsidRDefault="00D14BEA" w:rsidP="00D14BEA">
      <w:pPr>
        <w:pStyle w:val="NormalBold"/>
      </w:pPr>
      <w:r w:rsidRPr="00F55048">
        <w:rPr>
          <w:rStyle w:val="HideTWBExt"/>
          <w:b w:val="0"/>
        </w:rPr>
        <w:t>&lt;/RepeatBlock-By&gt;</w:t>
      </w:r>
    </w:p>
    <w:p w14:paraId="4A46221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F978A6C" w14:textId="70332896" w:rsidR="00D14BEA" w:rsidRPr="00F55048" w:rsidRDefault="00D14BEA" w:rsidP="00D14BEA">
      <w:pPr>
        <w:pStyle w:val="NormalBold"/>
      </w:pPr>
      <w:r w:rsidRPr="00F55048">
        <w:rPr>
          <w:rStyle w:val="HideTWBExt"/>
        </w:rPr>
        <w:t>&lt;Article&gt;</w:t>
      </w:r>
      <w:r w:rsidRPr="00F55048">
        <w:t>Citação 1</w:t>
      </w:r>
      <w:r w:rsidR="00F808AA">
        <w:noBreakHyphen/>
      </w:r>
      <w:r w:rsidRPr="00F55048">
        <w:t>I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EEDE317" w14:textId="77777777" w:rsidTr="000D4A4E">
        <w:trPr>
          <w:trHeight w:hRule="exact" w:val="240"/>
          <w:jc w:val="center"/>
        </w:trPr>
        <w:tc>
          <w:tcPr>
            <w:tcW w:w="9752" w:type="dxa"/>
            <w:gridSpan w:val="2"/>
            <w:tcBorders>
              <w:top w:val="nil"/>
              <w:left w:val="nil"/>
              <w:bottom w:val="nil"/>
              <w:right w:val="nil"/>
            </w:tcBorders>
          </w:tcPr>
          <w:p w14:paraId="73A653E8" w14:textId="77777777" w:rsidR="00D14BEA" w:rsidRPr="00F55048" w:rsidRDefault="00D14BEA" w:rsidP="000D4A4E"/>
        </w:tc>
      </w:tr>
      <w:tr w:rsidR="00D14BEA" w:rsidRPr="00F55048" w14:paraId="24E30834" w14:textId="77777777" w:rsidTr="000D4A4E">
        <w:trPr>
          <w:trHeight w:val="240"/>
          <w:jc w:val="center"/>
        </w:trPr>
        <w:tc>
          <w:tcPr>
            <w:tcW w:w="4876" w:type="dxa"/>
            <w:tcBorders>
              <w:top w:val="nil"/>
              <w:left w:val="nil"/>
              <w:bottom w:val="nil"/>
              <w:right w:val="nil"/>
            </w:tcBorders>
          </w:tcPr>
          <w:p w14:paraId="172DD44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4358959" w14:textId="77777777" w:rsidR="00D14BEA" w:rsidRPr="00F55048" w:rsidRDefault="00D14BEA" w:rsidP="000D4A4E">
            <w:pPr>
              <w:pStyle w:val="AmColumnHeading"/>
            </w:pPr>
            <w:r w:rsidRPr="00F55048">
              <w:t>Alteração</w:t>
            </w:r>
          </w:p>
        </w:tc>
      </w:tr>
      <w:tr w:rsidR="00D14BEA" w:rsidRPr="00F55048" w14:paraId="4721F8F6" w14:textId="77777777" w:rsidTr="000D4A4E">
        <w:trPr>
          <w:jc w:val="center"/>
        </w:trPr>
        <w:tc>
          <w:tcPr>
            <w:tcW w:w="4876" w:type="dxa"/>
            <w:tcBorders>
              <w:top w:val="nil"/>
              <w:left w:val="nil"/>
              <w:bottom w:val="nil"/>
              <w:right w:val="nil"/>
            </w:tcBorders>
          </w:tcPr>
          <w:p w14:paraId="34BE89CF" w14:textId="77777777" w:rsidR="00D14BEA" w:rsidRPr="00F55048" w:rsidRDefault="00D14BEA" w:rsidP="000D4A4E">
            <w:pPr>
              <w:pStyle w:val="Normal6a"/>
            </w:pPr>
          </w:p>
        </w:tc>
        <w:tc>
          <w:tcPr>
            <w:tcW w:w="4876" w:type="dxa"/>
            <w:tcBorders>
              <w:top w:val="nil"/>
              <w:left w:val="nil"/>
              <w:bottom w:val="nil"/>
              <w:right w:val="nil"/>
            </w:tcBorders>
          </w:tcPr>
          <w:p w14:paraId="0CB998A7" w14:textId="77777777" w:rsidR="00D14BEA" w:rsidRPr="00F55048" w:rsidRDefault="00D14BEA" w:rsidP="000D4A4E">
            <w:pPr>
              <w:pStyle w:val="Normal6a"/>
            </w:pPr>
            <w:r w:rsidRPr="00F55048">
              <w:rPr>
                <w:b/>
                <w:i/>
              </w:rPr>
              <w:t>–</w:t>
            </w:r>
            <w:r w:rsidRPr="00F55048">
              <w:tab/>
            </w:r>
            <w:r w:rsidRPr="00F55048">
              <w:rPr>
                <w:b/>
                <w:i/>
              </w:rPr>
              <w:t>Tendo em conta o estudo do Parlamento Europeu, de março de 2024, intitulado «The Future of the EU Fishing Fleet: Innovation, adaptation and resilience» (O futuro da frota de pesca da UE: inovação, adaptação e resiliência) (IPOL_STU(2024)759324),</w:t>
            </w:r>
          </w:p>
        </w:tc>
      </w:tr>
    </w:tbl>
    <w:p w14:paraId="7D58DB5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4E3A0F9" w14:textId="77777777" w:rsidR="00D14BEA" w:rsidRPr="00F55048" w:rsidRDefault="00D14BEA" w:rsidP="00D14BEA">
      <w:r w:rsidRPr="00F55048">
        <w:rPr>
          <w:rStyle w:val="HideTWBExt"/>
        </w:rPr>
        <w:t>&lt;/Amend&gt;</w:t>
      </w:r>
    </w:p>
    <w:p w14:paraId="2E8E6EF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w:t>
      </w:r>
      <w:r w:rsidRPr="00F55048">
        <w:rPr>
          <w:rStyle w:val="HideTWBExt"/>
        </w:rPr>
        <w:t>&lt;/NumAm&gt;</w:t>
      </w:r>
    </w:p>
    <w:p w14:paraId="29448F6B"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463EB57E"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6EC57066" w14:textId="77777777" w:rsidR="00D14BEA" w:rsidRPr="00F55048" w:rsidRDefault="00D14BEA" w:rsidP="00D14BEA">
      <w:pPr>
        <w:pStyle w:val="NormalBold"/>
      </w:pPr>
      <w:r w:rsidRPr="00F55048">
        <w:rPr>
          <w:rStyle w:val="HideTWBExt"/>
          <w:b w:val="0"/>
        </w:rPr>
        <w:t>&lt;/RepeatBlock-By&gt;</w:t>
      </w:r>
    </w:p>
    <w:p w14:paraId="2775D9C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F30E10A" w14:textId="6E49AA4F" w:rsidR="00D14BEA" w:rsidRPr="00F55048" w:rsidRDefault="00D14BEA" w:rsidP="00D14BEA">
      <w:pPr>
        <w:pStyle w:val="NormalBold"/>
      </w:pPr>
      <w:r w:rsidRPr="00F55048">
        <w:rPr>
          <w:rStyle w:val="HideTWBExt"/>
        </w:rPr>
        <w:t>&lt;Article&gt;</w:t>
      </w:r>
      <w:r w:rsidRPr="00F55048">
        <w:t>Citação 1</w:t>
      </w:r>
      <w:r w:rsidR="00F808AA">
        <w:noBreakHyphen/>
      </w:r>
      <w:r w:rsidRPr="00F55048">
        <w:t>I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4AF7EC4" w14:textId="77777777" w:rsidTr="000D4A4E">
        <w:trPr>
          <w:trHeight w:hRule="exact" w:val="240"/>
          <w:jc w:val="center"/>
        </w:trPr>
        <w:tc>
          <w:tcPr>
            <w:tcW w:w="9752" w:type="dxa"/>
            <w:gridSpan w:val="2"/>
            <w:tcBorders>
              <w:top w:val="nil"/>
              <w:left w:val="nil"/>
              <w:bottom w:val="nil"/>
              <w:right w:val="nil"/>
            </w:tcBorders>
          </w:tcPr>
          <w:p w14:paraId="4136217D" w14:textId="77777777" w:rsidR="00D14BEA" w:rsidRPr="00F55048" w:rsidRDefault="00D14BEA" w:rsidP="000D4A4E"/>
        </w:tc>
      </w:tr>
      <w:tr w:rsidR="00D14BEA" w:rsidRPr="00F55048" w14:paraId="591BA234" w14:textId="77777777" w:rsidTr="000D4A4E">
        <w:trPr>
          <w:trHeight w:val="240"/>
          <w:jc w:val="center"/>
        </w:trPr>
        <w:tc>
          <w:tcPr>
            <w:tcW w:w="4876" w:type="dxa"/>
            <w:tcBorders>
              <w:top w:val="nil"/>
              <w:left w:val="nil"/>
              <w:bottom w:val="nil"/>
              <w:right w:val="nil"/>
            </w:tcBorders>
          </w:tcPr>
          <w:p w14:paraId="6B9F148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0E4158D" w14:textId="77777777" w:rsidR="00D14BEA" w:rsidRPr="00F55048" w:rsidRDefault="00D14BEA" w:rsidP="000D4A4E">
            <w:pPr>
              <w:pStyle w:val="AmColumnHeading"/>
            </w:pPr>
            <w:r w:rsidRPr="00F55048">
              <w:t>Alteração</w:t>
            </w:r>
          </w:p>
        </w:tc>
      </w:tr>
      <w:tr w:rsidR="00D14BEA" w:rsidRPr="00F55048" w14:paraId="1545788B" w14:textId="77777777" w:rsidTr="000D4A4E">
        <w:trPr>
          <w:jc w:val="center"/>
        </w:trPr>
        <w:tc>
          <w:tcPr>
            <w:tcW w:w="4876" w:type="dxa"/>
            <w:tcBorders>
              <w:top w:val="nil"/>
              <w:left w:val="nil"/>
              <w:bottom w:val="nil"/>
              <w:right w:val="nil"/>
            </w:tcBorders>
          </w:tcPr>
          <w:p w14:paraId="142A98E2" w14:textId="77777777" w:rsidR="00D14BEA" w:rsidRPr="00F55048" w:rsidRDefault="00D14BEA" w:rsidP="000D4A4E">
            <w:pPr>
              <w:pStyle w:val="Normal6a"/>
            </w:pPr>
          </w:p>
        </w:tc>
        <w:tc>
          <w:tcPr>
            <w:tcW w:w="4876" w:type="dxa"/>
            <w:tcBorders>
              <w:top w:val="nil"/>
              <w:left w:val="nil"/>
              <w:bottom w:val="nil"/>
              <w:right w:val="nil"/>
            </w:tcBorders>
          </w:tcPr>
          <w:p w14:paraId="4137D079" w14:textId="77777777" w:rsidR="00D14BEA" w:rsidRPr="00F55048" w:rsidRDefault="00D14BEA" w:rsidP="000D4A4E">
            <w:pPr>
              <w:pStyle w:val="Normal6a"/>
            </w:pPr>
            <w:r w:rsidRPr="00F55048">
              <w:rPr>
                <w:b/>
                <w:i/>
              </w:rPr>
              <w:t>–</w:t>
            </w:r>
            <w:r w:rsidRPr="00F55048">
              <w:tab/>
            </w:r>
            <w:r w:rsidRPr="00F55048">
              <w:rPr>
                <w:b/>
                <w:i/>
              </w:rPr>
              <w:t>Tendo em conta o Relatório Especial 26/2020 do Tribunal de Contas Europeu intitulado «Ambiente marinho: a proteção da UE é vasta, mas superficial»,</w:t>
            </w:r>
          </w:p>
        </w:tc>
      </w:tr>
    </w:tbl>
    <w:p w14:paraId="252E240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6289E24" w14:textId="77777777" w:rsidR="00D14BEA" w:rsidRPr="00F55048" w:rsidRDefault="00D14BEA" w:rsidP="00D14BEA">
      <w:r w:rsidRPr="00F55048">
        <w:rPr>
          <w:rStyle w:val="HideTWBExt"/>
        </w:rPr>
        <w:t>&lt;/Amend&gt;</w:t>
      </w:r>
    </w:p>
    <w:p w14:paraId="00E8420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w:t>
      </w:r>
      <w:r w:rsidRPr="00F55048">
        <w:rPr>
          <w:rStyle w:val="HideTWBExt"/>
        </w:rPr>
        <w:t>&lt;/NumAm&gt;</w:t>
      </w:r>
    </w:p>
    <w:p w14:paraId="69393116" w14:textId="77777777" w:rsidR="00D14BEA" w:rsidRPr="00F55048" w:rsidRDefault="00D14BEA" w:rsidP="00D14BEA">
      <w:pPr>
        <w:pStyle w:val="NormalBold"/>
      </w:pPr>
      <w:r w:rsidRPr="00F55048">
        <w:rPr>
          <w:rStyle w:val="HideTWBExt"/>
          <w:b w:val="0"/>
        </w:rPr>
        <w:lastRenderedPageBreak/>
        <w:t>&lt;RepeatBlock-By&gt;&lt;Members&gt;</w:t>
      </w:r>
      <w:r w:rsidRPr="00F55048">
        <w:t>Rasmus Nordqvist</w:t>
      </w:r>
      <w:r w:rsidRPr="00F55048">
        <w:rPr>
          <w:rStyle w:val="HideTWBExt"/>
          <w:b w:val="0"/>
        </w:rPr>
        <w:t>&lt;/Members&gt;</w:t>
      </w:r>
    </w:p>
    <w:p w14:paraId="521CFFD5"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3D8F6C1D" w14:textId="77777777" w:rsidR="00D14BEA" w:rsidRPr="00F55048" w:rsidRDefault="00D14BEA" w:rsidP="00D14BEA">
      <w:pPr>
        <w:pStyle w:val="NormalBold"/>
      </w:pPr>
      <w:r w:rsidRPr="00F55048">
        <w:rPr>
          <w:rStyle w:val="HideTWBExt"/>
          <w:b w:val="0"/>
        </w:rPr>
        <w:t>&lt;/RepeatBlock-By&gt;</w:t>
      </w:r>
    </w:p>
    <w:p w14:paraId="4233774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B743B28" w14:textId="72DEACD6" w:rsidR="00D14BEA" w:rsidRPr="00F55048" w:rsidRDefault="00D14BEA" w:rsidP="00D14BEA">
      <w:pPr>
        <w:pStyle w:val="NormalBold"/>
      </w:pPr>
      <w:r w:rsidRPr="00F55048">
        <w:rPr>
          <w:rStyle w:val="HideTWBExt"/>
        </w:rPr>
        <w:t>&lt;Article&gt;</w:t>
      </w:r>
      <w:r w:rsidRPr="00F55048">
        <w:t>Citação 1</w:t>
      </w:r>
      <w:r w:rsidR="00F808AA">
        <w:noBreakHyphen/>
      </w:r>
      <w:r w:rsidRPr="00F55048">
        <w:t>J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102AB9B" w14:textId="77777777" w:rsidTr="000D4A4E">
        <w:trPr>
          <w:trHeight w:hRule="exact" w:val="240"/>
          <w:jc w:val="center"/>
        </w:trPr>
        <w:tc>
          <w:tcPr>
            <w:tcW w:w="9752" w:type="dxa"/>
            <w:gridSpan w:val="2"/>
            <w:tcBorders>
              <w:top w:val="nil"/>
              <w:left w:val="nil"/>
              <w:bottom w:val="nil"/>
              <w:right w:val="nil"/>
            </w:tcBorders>
          </w:tcPr>
          <w:p w14:paraId="450E4F3D" w14:textId="77777777" w:rsidR="00D14BEA" w:rsidRPr="00F55048" w:rsidRDefault="00D14BEA" w:rsidP="000D4A4E"/>
        </w:tc>
      </w:tr>
      <w:tr w:rsidR="00D14BEA" w:rsidRPr="00F55048" w14:paraId="7B0C2213" w14:textId="77777777" w:rsidTr="000D4A4E">
        <w:trPr>
          <w:trHeight w:val="240"/>
          <w:jc w:val="center"/>
        </w:trPr>
        <w:tc>
          <w:tcPr>
            <w:tcW w:w="4876" w:type="dxa"/>
            <w:tcBorders>
              <w:top w:val="nil"/>
              <w:left w:val="nil"/>
              <w:bottom w:val="nil"/>
              <w:right w:val="nil"/>
            </w:tcBorders>
          </w:tcPr>
          <w:p w14:paraId="6E7E27F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8D0BDBE" w14:textId="77777777" w:rsidR="00D14BEA" w:rsidRPr="00F55048" w:rsidRDefault="00D14BEA" w:rsidP="000D4A4E">
            <w:pPr>
              <w:pStyle w:val="AmColumnHeading"/>
            </w:pPr>
            <w:r w:rsidRPr="00F55048">
              <w:t>Alteração</w:t>
            </w:r>
          </w:p>
        </w:tc>
      </w:tr>
      <w:tr w:rsidR="00D14BEA" w:rsidRPr="00F55048" w14:paraId="0DA5E018" w14:textId="77777777" w:rsidTr="000D4A4E">
        <w:trPr>
          <w:jc w:val="center"/>
        </w:trPr>
        <w:tc>
          <w:tcPr>
            <w:tcW w:w="4876" w:type="dxa"/>
            <w:tcBorders>
              <w:top w:val="nil"/>
              <w:left w:val="nil"/>
              <w:bottom w:val="nil"/>
              <w:right w:val="nil"/>
            </w:tcBorders>
          </w:tcPr>
          <w:p w14:paraId="1B841D14" w14:textId="77777777" w:rsidR="00D14BEA" w:rsidRPr="00F55048" w:rsidRDefault="00D14BEA" w:rsidP="000D4A4E">
            <w:pPr>
              <w:pStyle w:val="Normal6a"/>
            </w:pPr>
          </w:p>
        </w:tc>
        <w:tc>
          <w:tcPr>
            <w:tcW w:w="4876" w:type="dxa"/>
            <w:tcBorders>
              <w:top w:val="nil"/>
              <w:left w:val="nil"/>
              <w:bottom w:val="nil"/>
              <w:right w:val="nil"/>
            </w:tcBorders>
          </w:tcPr>
          <w:p w14:paraId="365C4A94" w14:textId="77777777" w:rsidR="00D14BEA" w:rsidRPr="00F55048" w:rsidRDefault="00D14BEA" w:rsidP="000D4A4E">
            <w:pPr>
              <w:pStyle w:val="Normal6a"/>
            </w:pPr>
            <w:r w:rsidRPr="00F55048">
              <w:rPr>
                <w:b/>
                <w:i/>
              </w:rPr>
              <w:t>–</w:t>
            </w:r>
            <w:r w:rsidRPr="00F55048">
              <w:tab/>
            </w:r>
            <w:r w:rsidRPr="00F55048">
              <w:rPr>
                <w:b/>
                <w:i/>
              </w:rPr>
              <w:t>Tendo em conta o Relatório Especial do Tribunal de Contas Europeu de 2023 intitulado «Política de aquicultura da UE – Maior financiamento da UE, mas produção estagnada e resultados pouco claros»,</w:t>
            </w:r>
          </w:p>
        </w:tc>
      </w:tr>
    </w:tbl>
    <w:p w14:paraId="2F92A16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746DE76" w14:textId="77777777" w:rsidR="00D14BEA" w:rsidRPr="00F55048" w:rsidRDefault="00D14BEA" w:rsidP="00D14BEA">
      <w:r w:rsidRPr="00F55048">
        <w:rPr>
          <w:rStyle w:val="HideTWBExt"/>
        </w:rPr>
        <w:t>&lt;/Amend&gt;</w:t>
      </w:r>
    </w:p>
    <w:p w14:paraId="5E96A32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w:t>
      </w:r>
      <w:r w:rsidRPr="00F55048">
        <w:rPr>
          <w:rStyle w:val="HideTWBExt"/>
        </w:rPr>
        <w:t>&lt;/NumAm&gt;</w:t>
      </w:r>
    </w:p>
    <w:p w14:paraId="53FDE449"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4E2BAB8C" w14:textId="77777777" w:rsidR="00D14BEA" w:rsidRPr="00F55048" w:rsidRDefault="00D14BEA" w:rsidP="00D14BEA">
      <w:pPr>
        <w:pStyle w:val="NormalBold"/>
      </w:pPr>
      <w:r w:rsidRPr="00F55048">
        <w:rPr>
          <w:rStyle w:val="HideTWBExt"/>
          <w:b w:val="0"/>
        </w:rPr>
        <w:t>&lt;/RepeatBlock-By&gt;</w:t>
      </w:r>
    </w:p>
    <w:p w14:paraId="7C60EA5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D0A9BDE" w14:textId="11D6920B" w:rsidR="00D14BEA" w:rsidRPr="00F55048" w:rsidRDefault="00D14BEA" w:rsidP="00D14BEA">
      <w:pPr>
        <w:pStyle w:val="NormalBold"/>
      </w:pPr>
      <w:r w:rsidRPr="00F55048">
        <w:rPr>
          <w:rStyle w:val="HideTWBExt"/>
        </w:rPr>
        <w:t>&lt;Article&gt;</w:t>
      </w:r>
      <w:r w:rsidRPr="00F55048">
        <w:t>Citação 1</w:t>
      </w:r>
      <w:r w:rsidR="00F808AA">
        <w:noBreakHyphen/>
      </w:r>
      <w:r w:rsidRPr="00F55048">
        <w:t>J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6BE8C9F" w14:textId="77777777" w:rsidTr="000D4A4E">
        <w:trPr>
          <w:trHeight w:hRule="exact" w:val="240"/>
          <w:jc w:val="center"/>
        </w:trPr>
        <w:tc>
          <w:tcPr>
            <w:tcW w:w="9752" w:type="dxa"/>
            <w:gridSpan w:val="2"/>
            <w:tcBorders>
              <w:top w:val="nil"/>
              <w:left w:val="nil"/>
              <w:bottom w:val="nil"/>
              <w:right w:val="nil"/>
            </w:tcBorders>
          </w:tcPr>
          <w:p w14:paraId="0B0A572A" w14:textId="77777777" w:rsidR="00D14BEA" w:rsidRPr="00F55048" w:rsidRDefault="00D14BEA" w:rsidP="000D4A4E"/>
        </w:tc>
      </w:tr>
      <w:tr w:rsidR="00D14BEA" w:rsidRPr="00F55048" w14:paraId="44CA48F0" w14:textId="77777777" w:rsidTr="000D4A4E">
        <w:trPr>
          <w:trHeight w:val="240"/>
          <w:jc w:val="center"/>
        </w:trPr>
        <w:tc>
          <w:tcPr>
            <w:tcW w:w="4876" w:type="dxa"/>
            <w:tcBorders>
              <w:top w:val="nil"/>
              <w:left w:val="nil"/>
              <w:bottom w:val="nil"/>
              <w:right w:val="nil"/>
            </w:tcBorders>
          </w:tcPr>
          <w:p w14:paraId="7725899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61CAA9D" w14:textId="77777777" w:rsidR="00D14BEA" w:rsidRPr="00F55048" w:rsidRDefault="00D14BEA" w:rsidP="000D4A4E">
            <w:pPr>
              <w:pStyle w:val="AmColumnHeading"/>
            </w:pPr>
            <w:r w:rsidRPr="00F55048">
              <w:t>Alteração</w:t>
            </w:r>
          </w:p>
        </w:tc>
      </w:tr>
      <w:tr w:rsidR="00D14BEA" w:rsidRPr="00F55048" w14:paraId="51B47ADF" w14:textId="77777777" w:rsidTr="000D4A4E">
        <w:trPr>
          <w:jc w:val="center"/>
        </w:trPr>
        <w:tc>
          <w:tcPr>
            <w:tcW w:w="4876" w:type="dxa"/>
            <w:tcBorders>
              <w:top w:val="nil"/>
              <w:left w:val="nil"/>
              <w:bottom w:val="nil"/>
              <w:right w:val="nil"/>
            </w:tcBorders>
          </w:tcPr>
          <w:p w14:paraId="1F5CFB6D" w14:textId="77777777" w:rsidR="00D14BEA" w:rsidRPr="00F55048" w:rsidRDefault="00D14BEA" w:rsidP="000D4A4E">
            <w:pPr>
              <w:pStyle w:val="Normal6a"/>
            </w:pPr>
          </w:p>
        </w:tc>
        <w:tc>
          <w:tcPr>
            <w:tcW w:w="4876" w:type="dxa"/>
            <w:tcBorders>
              <w:top w:val="nil"/>
              <w:left w:val="nil"/>
              <w:bottom w:val="nil"/>
              <w:right w:val="nil"/>
            </w:tcBorders>
          </w:tcPr>
          <w:p w14:paraId="4D264F13" w14:textId="77777777" w:rsidR="00D14BEA" w:rsidRPr="00F55048" w:rsidRDefault="00D14BEA" w:rsidP="000D4A4E">
            <w:pPr>
              <w:pStyle w:val="Normal6a"/>
            </w:pPr>
            <w:r w:rsidRPr="00F55048">
              <w:rPr>
                <w:b/>
                <w:i/>
              </w:rPr>
              <w:t>–</w:t>
            </w:r>
            <w:r w:rsidRPr="00F55048">
              <w:tab/>
            </w:r>
            <w:r w:rsidRPr="00F55048">
              <w:rPr>
                <w:b/>
                <w:i/>
              </w:rPr>
              <w:t>Tendo em conta o parecer do Conselho Consultivo para os Mercados, de 29 de abril de 2024, intitulado «Energy Transition in EU Fisheries and Aquaculture» (Transição energética nas pescas e na aquicultura da UE),</w:t>
            </w:r>
          </w:p>
        </w:tc>
      </w:tr>
    </w:tbl>
    <w:p w14:paraId="13DA973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3E85A38" w14:textId="77777777" w:rsidR="00D14BEA" w:rsidRPr="00F55048" w:rsidRDefault="00D14BEA" w:rsidP="00D14BEA">
      <w:r w:rsidRPr="00F55048">
        <w:rPr>
          <w:rStyle w:val="HideTWBExt"/>
        </w:rPr>
        <w:t>&lt;/Amend&gt;</w:t>
      </w:r>
    </w:p>
    <w:p w14:paraId="13B6F80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w:t>
      </w:r>
      <w:r w:rsidRPr="00F55048">
        <w:rPr>
          <w:rStyle w:val="HideTWBExt"/>
        </w:rPr>
        <w:t>&lt;/NumAm&gt;</w:t>
      </w:r>
    </w:p>
    <w:p w14:paraId="6D567A76"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29A4F11D"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37C29CE8" w14:textId="77777777" w:rsidR="00D14BEA" w:rsidRPr="00F55048" w:rsidRDefault="00D14BEA" w:rsidP="00D14BEA">
      <w:pPr>
        <w:pStyle w:val="NormalBold"/>
      </w:pPr>
      <w:r w:rsidRPr="00F55048">
        <w:rPr>
          <w:rStyle w:val="HideTWBExt"/>
          <w:b w:val="0"/>
        </w:rPr>
        <w:t>&lt;/RepeatBlock-By&gt;</w:t>
      </w:r>
    </w:p>
    <w:p w14:paraId="400A530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720698B" w14:textId="6DB35DC0" w:rsidR="00D14BEA" w:rsidRPr="00F55048" w:rsidRDefault="00D14BEA" w:rsidP="00D14BEA">
      <w:pPr>
        <w:pStyle w:val="NormalBold"/>
      </w:pPr>
      <w:r w:rsidRPr="00F55048">
        <w:rPr>
          <w:rStyle w:val="HideTWBExt"/>
        </w:rPr>
        <w:t>&lt;Article&gt;</w:t>
      </w:r>
      <w:r w:rsidRPr="00F55048">
        <w:t>Citação 1</w:t>
      </w:r>
      <w:r w:rsidR="00F808AA">
        <w:noBreakHyphen/>
      </w:r>
      <w:r w:rsidRPr="00F55048">
        <w:t>K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44F2E56" w14:textId="77777777" w:rsidTr="000D4A4E">
        <w:trPr>
          <w:trHeight w:hRule="exact" w:val="240"/>
          <w:jc w:val="center"/>
        </w:trPr>
        <w:tc>
          <w:tcPr>
            <w:tcW w:w="9752" w:type="dxa"/>
            <w:gridSpan w:val="2"/>
            <w:tcBorders>
              <w:top w:val="nil"/>
              <w:left w:val="nil"/>
              <w:bottom w:val="nil"/>
              <w:right w:val="nil"/>
            </w:tcBorders>
          </w:tcPr>
          <w:p w14:paraId="617DDB33" w14:textId="77777777" w:rsidR="00D14BEA" w:rsidRPr="00F55048" w:rsidRDefault="00D14BEA" w:rsidP="000D4A4E"/>
        </w:tc>
      </w:tr>
      <w:tr w:rsidR="00D14BEA" w:rsidRPr="00F55048" w14:paraId="35CDC7A7" w14:textId="77777777" w:rsidTr="000D4A4E">
        <w:trPr>
          <w:trHeight w:val="240"/>
          <w:jc w:val="center"/>
        </w:trPr>
        <w:tc>
          <w:tcPr>
            <w:tcW w:w="4876" w:type="dxa"/>
            <w:tcBorders>
              <w:top w:val="nil"/>
              <w:left w:val="nil"/>
              <w:bottom w:val="nil"/>
              <w:right w:val="nil"/>
            </w:tcBorders>
          </w:tcPr>
          <w:p w14:paraId="5CB167E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CEC7193" w14:textId="77777777" w:rsidR="00D14BEA" w:rsidRPr="00F55048" w:rsidRDefault="00D14BEA" w:rsidP="000D4A4E">
            <w:pPr>
              <w:pStyle w:val="AmColumnHeading"/>
            </w:pPr>
            <w:r w:rsidRPr="00F55048">
              <w:t>Alteração</w:t>
            </w:r>
          </w:p>
        </w:tc>
      </w:tr>
      <w:tr w:rsidR="00D14BEA" w:rsidRPr="00F55048" w14:paraId="67E7FA62" w14:textId="77777777" w:rsidTr="000D4A4E">
        <w:trPr>
          <w:jc w:val="center"/>
        </w:trPr>
        <w:tc>
          <w:tcPr>
            <w:tcW w:w="4876" w:type="dxa"/>
            <w:tcBorders>
              <w:top w:val="nil"/>
              <w:left w:val="nil"/>
              <w:bottom w:val="nil"/>
              <w:right w:val="nil"/>
            </w:tcBorders>
          </w:tcPr>
          <w:p w14:paraId="327134CD" w14:textId="77777777" w:rsidR="00D14BEA" w:rsidRPr="00F55048" w:rsidRDefault="00D14BEA" w:rsidP="000D4A4E">
            <w:pPr>
              <w:pStyle w:val="Normal6a"/>
            </w:pPr>
          </w:p>
        </w:tc>
        <w:tc>
          <w:tcPr>
            <w:tcW w:w="4876" w:type="dxa"/>
            <w:tcBorders>
              <w:top w:val="nil"/>
              <w:left w:val="nil"/>
              <w:bottom w:val="nil"/>
              <w:right w:val="nil"/>
            </w:tcBorders>
          </w:tcPr>
          <w:p w14:paraId="3C035BDD" w14:textId="77777777" w:rsidR="00D14BEA" w:rsidRPr="00F55048" w:rsidRDefault="00D14BEA" w:rsidP="000D4A4E">
            <w:pPr>
              <w:pStyle w:val="Normal6a"/>
            </w:pPr>
            <w:r w:rsidRPr="00F55048">
              <w:rPr>
                <w:b/>
                <w:i/>
              </w:rPr>
              <w:t>–</w:t>
            </w:r>
            <w:r w:rsidRPr="00F55048">
              <w:tab/>
            </w:r>
            <w:r w:rsidRPr="00F55048">
              <w:rPr>
                <w:b/>
                <w:i/>
              </w:rPr>
              <w:t xml:space="preserve">Tendo em conta o relatório de </w:t>
            </w:r>
            <w:r w:rsidRPr="00F55048">
              <w:rPr>
                <w:b/>
                <w:i/>
              </w:rPr>
              <w:lastRenderedPageBreak/>
              <w:t>2023 da Unidade da Prospetiva Científica do Parlamento Europeu (STOA) intitulado «Descarbonising the fishing sector: Energy efficiency measures and alternative energy solutions for fishing vessels» (Descarbonizar o setor das pescas: medidas de eficiência energética e soluções de energias alternativas para os navios de pesca),</w:t>
            </w:r>
          </w:p>
        </w:tc>
      </w:tr>
    </w:tbl>
    <w:p w14:paraId="497D7E4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E627395" w14:textId="77777777" w:rsidR="00D14BEA" w:rsidRPr="00F55048" w:rsidRDefault="00D14BEA" w:rsidP="00D14BEA">
      <w:r w:rsidRPr="00F55048">
        <w:rPr>
          <w:rStyle w:val="HideTWBExt"/>
        </w:rPr>
        <w:t>&lt;/Amend&gt;</w:t>
      </w:r>
    </w:p>
    <w:p w14:paraId="28564B9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w:t>
      </w:r>
      <w:r w:rsidRPr="00F55048">
        <w:rPr>
          <w:rStyle w:val="HideTWBExt"/>
        </w:rPr>
        <w:t>&lt;/NumAm&gt;</w:t>
      </w:r>
    </w:p>
    <w:p w14:paraId="119F783E"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2DD48A76" w14:textId="77777777" w:rsidR="00D14BEA" w:rsidRPr="00F55048" w:rsidRDefault="00D14BEA" w:rsidP="00D14BEA">
      <w:pPr>
        <w:pStyle w:val="NormalBold"/>
      </w:pPr>
      <w:r w:rsidRPr="00F55048">
        <w:rPr>
          <w:rStyle w:val="HideTWBExt"/>
          <w:b w:val="0"/>
        </w:rPr>
        <w:t>&lt;/RepeatBlock-By&gt;</w:t>
      </w:r>
    </w:p>
    <w:p w14:paraId="4DD0A39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8209FB6" w14:textId="1B754B46" w:rsidR="00D14BEA" w:rsidRPr="00F55048" w:rsidRDefault="00D14BEA" w:rsidP="00D14BEA">
      <w:pPr>
        <w:pStyle w:val="NormalBold"/>
      </w:pPr>
      <w:r w:rsidRPr="00F55048">
        <w:rPr>
          <w:rStyle w:val="HideTWBExt"/>
        </w:rPr>
        <w:t>&lt;Article&gt;</w:t>
      </w:r>
      <w:r w:rsidRPr="00F55048">
        <w:t>Citação 1</w:t>
      </w:r>
      <w:r w:rsidR="00F808AA">
        <w:noBreakHyphen/>
      </w:r>
      <w:r w:rsidRPr="00F55048">
        <w:t>K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67B35DF" w14:textId="77777777" w:rsidTr="000D4A4E">
        <w:trPr>
          <w:trHeight w:hRule="exact" w:val="240"/>
          <w:jc w:val="center"/>
        </w:trPr>
        <w:tc>
          <w:tcPr>
            <w:tcW w:w="9752" w:type="dxa"/>
            <w:gridSpan w:val="2"/>
            <w:tcBorders>
              <w:top w:val="nil"/>
              <w:left w:val="nil"/>
              <w:bottom w:val="nil"/>
              <w:right w:val="nil"/>
            </w:tcBorders>
          </w:tcPr>
          <w:p w14:paraId="769BEA5F" w14:textId="77777777" w:rsidR="00D14BEA" w:rsidRPr="00F55048" w:rsidRDefault="00D14BEA" w:rsidP="000D4A4E"/>
        </w:tc>
      </w:tr>
      <w:tr w:rsidR="00D14BEA" w:rsidRPr="00F55048" w14:paraId="7D82DF23" w14:textId="77777777" w:rsidTr="000D4A4E">
        <w:trPr>
          <w:trHeight w:val="240"/>
          <w:jc w:val="center"/>
        </w:trPr>
        <w:tc>
          <w:tcPr>
            <w:tcW w:w="4876" w:type="dxa"/>
            <w:tcBorders>
              <w:top w:val="nil"/>
              <w:left w:val="nil"/>
              <w:bottom w:val="nil"/>
              <w:right w:val="nil"/>
            </w:tcBorders>
          </w:tcPr>
          <w:p w14:paraId="4FCE937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2FCF654" w14:textId="77777777" w:rsidR="00D14BEA" w:rsidRPr="00F55048" w:rsidRDefault="00D14BEA" w:rsidP="000D4A4E">
            <w:pPr>
              <w:pStyle w:val="AmColumnHeading"/>
            </w:pPr>
            <w:r w:rsidRPr="00F55048">
              <w:t>Alteração</w:t>
            </w:r>
          </w:p>
        </w:tc>
      </w:tr>
      <w:tr w:rsidR="00D14BEA" w:rsidRPr="00F55048" w14:paraId="36BF488A" w14:textId="77777777" w:rsidTr="000D4A4E">
        <w:trPr>
          <w:jc w:val="center"/>
        </w:trPr>
        <w:tc>
          <w:tcPr>
            <w:tcW w:w="4876" w:type="dxa"/>
            <w:tcBorders>
              <w:top w:val="nil"/>
              <w:left w:val="nil"/>
              <w:bottom w:val="nil"/>
              <w:right w:val="nil"/>
            </w:tcBorders>
          </w:tcPr>
          <w:p w14:paraId="20B72DC4" w14:textId="77777777" w:rsidR="00D14BEA" w:rsidRPr="00F55048" w:rsidRDefault="00D14BEA" w:rsidP="000D4A4E">
            <w:pPr>
              <w:pStyle w:val="Normal6a"/>
            </w:pPr>
          </w:p>
        </w:tc>
        <w:tc>
          <w:tcPr>
            <w:tcW w:w="4876" w:type="dxa"/>
            <w:tcBorders>
              <w:top w:val="nil"/>
              <w:left w:val="nil"/>
              <w:bottom w:val="nil"/>
              <w:right w:val="nil"/>
            </w:tcBorders>
          </w:tcPr>
          <w:p w14:paraId="2E6368FC" w14:textId="77777777" w:rsidR="00D14BEA" w:rsidRPr="00F55048" w:rsidRDefault="00D14BEA" w:rsidP="000D4A4E">
            <w:pPr>
              <w:pStyle w:val="Normal6a"/>
            </w:pPr>
            <w:r w:rsidRPr="00F55048">
              <w:rPr>
                <w:b/>
                <w:i/>
              </w:rPr>
              <w:t>–</w:t>
            </w:r>
            <w:r w:rsidRPr="00F55048">
              <w:tab/>
            </w:r>
            <w:r w:rsidRPr="00F55048">
              <w:rPr>
                <w:b/>
                <w:i/>
              </w:rPr>
              <w:t>Tendo em conta o Relatório da Comissão ao Parlamento Europeu e ao Conselho, de 30 de julho de 2024 – Aplicação do Regulamento Medidas Técnicas,</w:t>
            </w:r>
          </w:p>
        </w:tc>
      </w:tr>
    </w:tbl>
    <w:p w14:paraId="634EAA6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BECFEB3" w14:textId="77777777" w:rsidR="00D14BEA" w:rsidRPr="00F55048" w:rsidRDefault="00D14BEA" w:rsidP="00D14BEA">
      <w:r w:rsidRPr="00F55048">
        <w:rPr>
          <w:rStyle w:val="HideTWBExt"/>
        </w:rPr>
        <w:t>&lt;/Amend&gt;</w:t>
      </w:r>
    </w:p>
    <w:p w14:paraId="737B5FA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w:t>
      </w:r>
      <w:r w:rsidRPr="00F55048">
        <w:rPr>
          <w:rStyle w:val="HideTWBExt"/>
        </w:rPr>
        <w:t>&lt;/NumAm&gt;</w:t>
      </w:r>
    </w:p>
    <w:p w14:paraId="5F125021"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C98EB90"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7191CA87" w14:textId="77777777" w:rsidR="00D14BEA" w:rsidRPr="00F55048" w:rsidRDefault="00D14BEA" w:rsidP="00D14BEA">
      <w:pPr>
        <w:pStyle w:val="NormalBold"/>
      </w:pPr>
      <w:r w:rsidRPr="00F55048">
        <w:rPr>
          <w:rStyle w:val="HideTWBExt"/>
          <w:b w:val="0"/>
        </w:rPr>
        <w:t>&lt;/RepeatBlock-By&gt;</w:t>
      </w:r>
    </w:p>
    <w:p w14:paraId="0113875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53CF165" w14:textId="7F5B52A6" w:rsidR="00D14BEA" w:rsidRPr="00F55048" w:rsidRDefault="00D14BEA" w:rsidP="00D14BEA">
      <w:pPr>
        <w:pStyle w:val="NormalBold"/>
      </w:pPr>
      <w:r w:rsidRPr="00F55048">
        <w:rPr>
          <w:rStyle w:val="HideTWBExt"/>
        </w:rPr>
        <w:t>&lt;Article&gt;</w:t>
      </w:r>
      <w:r w:rsidRPr="00F55048">
        <w:t>Citação 1</w:t>
      </w:r>
      <w:r w:rsidR="00F808AA">
        <w:noBreakHyphen/>
      </w:r>
      <w:r w:rsidRPr="00F55048">
        <w:t>L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8907FFA" w14:textId="77777777" w:rsidTr="000D4A4E">
        <w:trPr>
          <w:trHeight w:hRule="exact" w:val="240"/>
          <w:jc w:val="center"/>
        </w:trPr>
        <w:tc>
          <w:tcPr>
            <w:tcW w:w="9752" w:type="dxa"/>
            <w:gridSpan w:val="2"/>
            <w:tcBorders>
              <w:top w:val="nil"/>
              <w:left w:val="nil"/>
              <w:bottom w:val="nil"/>
              <w:right w:val="nil"/>
            </w:tcBorders>
          </w:tcPr>
          <w:p w14:paraId="6E059E22" w14:textId="77777777" w:rsidR="00D14BEA" w:rsidRPr="00F55048" w:rsidRDefault="00D14BEA" w:rsidP="000D4A4E"/>
        </w:tc>
      </w:tr>
      <w:tr w:rsidR="00D14BEA" w:rsidRPr="00F55048" w14:paraId="561F6C02" w14:textId="77777777" w:rsidTr="000D4A4E">
        <w:trPr>
          <w:trHeight w:val="240"/>
          <w:jc w:val="center"/>
        </w:trPr>
        <w:tc>
          <w:tcPr>
            <w:tcW w:w="4876" w:type="dxa"/>
            <w:tcBorders>
              <w:top w:val="nil"/>
              <w:left w:val="nil"/>
              <w:bottom w:val="nil"/>
              <w:right w:val="nil"/>
            </w:tcBorders>
          </w:tcPr>
          <w:p w14:paraId="0A8A7CF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DE85C07" w14:textId="77777777" w:rsidR="00D14BEA" w:rsidRPr="00F55048" w:rsidRDefault="00D14BEA" w:rsidP="000D4A4E">
            <w:pPr>
              <w:pStyle w:val="AmColumnHeading"/>
            </w:pPr>
            <w:r w:rsidRPr="00F55048">
              <w:t>Alteração</w:t>
            </w:r>
          </w:p>
        </w:tc>
      </w:tr>
      <w:tr w:rsidR="00D14BEA" w:rsidRPr="00F55048" w14:paraId="5225F6C0" w14:textId="77777777" w:rsidTr="000D4A4E">
        <w:trPr>
          <w:jc w:val="center"/>
        </w:trPr>
        <w:tc>
          <w:tcPr>
            <w:tcW w:w="4876" w:type="dxa"/>
            <w:tcBorders>
              <w:top w:val="nil"/>
              <w:left w:val="nil"/>
              <w:bottom w:val="nil"/>
              <w:right w:val="nil"/>
            </w:tcBorders>
          </w:tcPr>
          <w:p w14:paraId="0E7F5F1F" w14:textId="77777777" w:rsidR="00D14BEA" w:rsidRPr="00F55048" w:rsidRDefault="00D14BEA" w:rsidP="000D4A4E">
            <w:pPr>
              <w:pStyle w:val="Normal6a"/>
            </w:pPr>
          </w:p>
        </w:tc>
        <w:tc>
          <w:tcPr>
            <w:tcW w:w="4876" w:type="dxa"/>
            <w:tcBorders>
              <w:top w:val="nil"/>
              <w:left w:val="nil"/>
              <w:bottom w:val="nil"/>
              <w:right w:val="nil"/>
            </w:tcBorders>
          </w:tcPr>
          <w:p w14:paraId="4770EC4C" w14:textId="77777777" w:rsidR="00D14BEA" w:rsidRPr="00F55048" w:rsidRDefault="00D14BEA" w:rsidP="000D4A4E">
            <w:pPr>
              <w:pStyle w:val="Normal6a"/>
            </w:pPr>
            <w:r w:rsidRPr="00F55048">
              <w:rPr>
                <w:b/>
                <w:i/>
              </w:rPr>
              <w:t>–</w:t>
            </w:r>
            <w:r w:rsidRPr="00F55048">
              <w:tab/>
            </w:r>
            <w:r w:rsidRPr="00F55048">
              <w:rPr>
                <w:b/>
                <w:i/>
              </w:rPr>
              <w:t xml:space="preserve">Tendo em conta o relatório de 2025 do Conselho Consultivo Científico Europeu sobre as Alterações Climáticas sobre as metas da UE para 2040, intitulado «Scientific advice for amending the European Climate Law – Setting climate goals to strengthen EU strategic </w:t>
            </w:r>
            <w:r w:rsidRPr="00F55048">
              <w:rPr>
                <w:b/>
                <w:i/>
              </w:rPr>
              <w:lastRenderedPageBreak/>
              <w:t>priorities» (Aconselhamento científico para alterar a Lei Europeia em matéria de Clima – Definir objetivos climáticos para reforçar as prioridades estratégicas da UE),</w:t>
            </w:r>
          </w:p>
        </w:tc>
      </w:tr>
    </w:tbl>
    <w:p w14:paraId="1578071C"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8B56B1B" w14:textId="77777777" w:rsidR="00D14BEA" w:rsidRPr="00F55048" w:rsidRDefault="00D14BEA" w:rsidP="00D14BEA">
      <w:r w:rsidRPr="00F55048">
        <w:rPr>
          <w:rStyle w:val="HideTWBExt"/>
        </w:rPr>
        <w:t>&lt;/Amend&gt;</w:t>
      </w:r>
    </w:p>
    <w:p w14:paraId="390DFEB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w:t>
      </w:r>
      <w:r w:rsidRPr="00F55048">
        <w:rPr>
          <w:rStyle w:val="HideTWBExt"/>
        </w:rPr>
        <w:t>&lt;/NumAm&gt;</w:t>
      </w:r>
    </w:p>
    <w:p w14:paraId="68F17AEF"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3061578"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6B724C9F" w14:textId="77777777" w:rsidR="00D14BEA" w:rsidRPr="00F55048" w:rsidRDefault="00D14BEA" w:rsidP="00D14BEA">
      <w:pPr>
        <w:pStyle w:val="NormalBold"/>
      </w:pPr>
      <w:r w:rsidRPr="00F55048">
        <w:rPr>
          <w:rStyle w:val="HideTWBExt"/>
          <w:b w:val="0"/>
        </w:rPr>
        <w:t>&lt;/RepeatBlock-By&gt;</w:t>
      </w:r>
    </w:p>
    <w:p w14:paraId="1AF25A2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E79AE09" w14:textId="2FA50BDF" w:rsidR="00D14BEA" w:rsidRPr="00F55048" w:rsidRDefault="00D14BEA" w:rsidP="00D14BEA">
      <w:pPr>
        <w:pStyle w:val="NormalBold"/>
      </w:pPr>
      <w:r w:rsidRPr="00F55048">
        <w:rPr>
          <w:rStyle w:val="HideTWBExt"/>
        </w:rPr>
        <w:t>&lt;Article&gt;</w:t>
      </w:r>
      <w:r w:rsidRPr="00F55048">
        <w:t>Citação 1</w:t>
      </w:r>
      <w:r w:rsidR="00F808AA">
        <w:noBreakHyphen/>
      </w:r>
      <w:r w:rsidRPr="00F55048">
        <w:t>M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138386B" w14:textId="77777777" w:rsidTr="000D4A4E">
        <w:trPr>
          <w:trHeight w:hRule="exact" w:val="240"/>
          <w:jc w:val="center"/>
        </w:trPr>
        <w:tc>
          <w:tcPr>
            <w:tcW w:w="9752" w:type="dxa"/>
            <w:gridSpan w:val="2"/>
            <w:tcBorders>
              <w:top w:val="nil"/>
              <w:left w:val="nil"/>
              <w:bottom w:val="nil"/>
              <w:right w:val="nil"/>
            </w:tcBorders>
          </w:tcPr>
          <w:p w14:paraId="7D16729F" w14:textId="77777777" w:rsidR="00D14BEA" w:rsidRPr="00F55048" w:rsidRDefault="00D14BEA" w:rsidP="000D4A4E"/>
        </w:tc>
      </w:tr>
      <w:tr w:rsidR="00D14BEA" w:rsidRPr="00F55048" w14:paraId="4D7BA44F" w14:textId="77777777" w:rsidTr="000D4A4E">
        <w:trPr>
          <w:trHeight w:val="240"/>
          <w:jc w:val="center"/>
        </w:trPr>
        <w:tc>
          <w:tcPr>
            <w:tcW w:w="4876" w:type="dxa"/>
            <w:tcBorders>
              <w:top w:val="nil"/>
              <w:left w:val="nil"/>
              <w:bottom w:val="nil"/>
              <w:right w:val="nil"/>
            </w:tcBorders>
          </w:tcPr>
          <w:p w14:paraId="44D9480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EADD2C4" w14:textId="77777777" w:rsidR="00D14BEA" w:rsidRPr="00F55048" w:rsidRDefault="00D14BEA" w:rsidP="000D4A4E">
            <w:pPr>
              <w:pStyle w:val="AmColumnHeading"/>
            </w:pPr>
            <w:r w:rsidRPr="00F55048">
              <w:t>Alteração</w:t>
            </w:r>
          </w:p>
        </w:tc>
      </w:tr>
      <w:tr w:rsidR="00D14BEA" w:rsidRPr="00F55048" w14:paraId="16637CD9" w14:textId="77777777" w:rsidTr="000D4A4E">
        <w:trPr>
          <w:jc w:val="center"/>
        </w:trPr>
        <w:tc>
          <w:tcPr>
            <w:tcW w:w="4876" w:type="dxa"/>
            <w:tcBorders>
              <w:top w:val="nil"/>
              <w:left w:val="nil"/>
              <w:bottom w:val="nil"/>
              <w:right w:val="nil"/>
            </w:tcBorders>
          </w:tcPr>
          <w:p w14:paraId="1B5B5540" w14:textId="77777777" w:rsidR="00D14BEA" w:rsidRPr="00F55048" w:rsidRDefault="00D14BEA" w:rsidP="000D4A4E">
            <w:pPr>
              <w:pStyle w:val="Normal6a"/>
            </w:pPr>
          </w:p>
        </w:tc>
        <w:tc>
          <w:tcPr>
            <w:tcW w:w="4876" w:type="dxa"/>
            <w:tcBorders>
              <w:top w:val="nil"/>
              <w:left w:val="nil"/>
              <w:bottom w:val="nil"/>
              <w:right w:val="nil"/>
            </w:tcBorders>
          </w:tcPr>
          <w:p w14:paraId="19E236F8" w14:textId="77777777" w:rsidR="00D14BEA" w:rsidRPr="00F55048" w:rsidRDefault="00D14BEA" w:rsidP="000D4A4E">
            <w:pPr>
              <w:pStyle w:val="Normal6a"/>
            </w:pPr>
            <w:r w:rsidRPr="00F55048">
              <w:rPr>
                <w:b/>
                <w:i/>
              </w:rPr>
              <w:t>–</w:t>
            </w:r>
            <w:r w:rsidRPr="00F55048">
              <w:tab/>
            </w:r>
            <w:r w:rsidRPr="00F55048">
              <w:rPr>
                <w:b/>
                <w:i/>
              </w:rPr>
              <w:t>Tendo em conta o relatório de 2025 do serviço de monitorização das alterações climáticas Copernicus (C3S) e da Organização Meteorológica Mundial (OMM) intitulado «European State of the Climate 2024» (Estado do clima na Europa 2024),</w:t>
            </w:r>
          </w:p>
        </w:tc>
      </w:tr>
    </w:tbl>
    <w:p w14:paraId="01B93F8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AC664A6" w14:textId="77777777" w:rsidR="00D14BEA" w:rsidRPr="00F55048" w:rsidRDefault="00D14BEA" w:rsidP="00D14BEA">
      <w:r w:rsidRPr="00F55048">
        <w:rPr>
          <w:rStyle w:val="HideTWBExt"/>
        </w:rPr>
        <w:t>&lt;/Amend&gt;</w:t>
      </w:r>
    </w:p>
    <w:p w14:paraId="70F9FBF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39</w:t>
      </w:r>
      <w:r w:rsidRPr="00F55048">
        <w:rPr>
          <w:rStyle w:val="HideTWBExt"/>
        </w:rPr>
        <w:t>&lt;/NumAm&gt;</w:t>
      </w:r>
    </w:p>
    <w:p w14:paraId="4144764B" w14:textId="4D72EEC4"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7A7AF861" w14:textId="77777777" w:rsidR="00D14BEA" w:rsidRPr="00F55048" w:rsidRDefault="00D14BEA" w:rsidP="00D14BEA">
      <w:pPr>
        <w:pStyle w:val="NormalBold"/>
      </w:pPr>
      <w:r w:rsidRPr="00F55048">
        <w:rPr>
          <w:rStyle w:val="HideTWBExt"/>
          <w:b w:val="0"/>
        </w:rPr>
        <w:t>&lt;/RepeatBlock-By&gt;</w:t>
      </w:r>
    </w:p>
    <w:p w14:paraId="5A9798F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4D46C7E" w14:textId="7AB6B4AE" w:rsidR="00D14BEA" w:rsidRPr="00F55048" w:rsidRDefault="00D14BEA" w:rsidP="00D14BEA">
      <w:pPr>
        <w:pStyle w:val="NormalBold"/>
      </w:pPr>
      <w:r w:rsidRPr="00F55048">
        <w:rPr>
          <w:rStyle w:val="HideTWBExt"/>
        </w:rPr>
        <w:t>&lt;Article&gt;</w:t>
      </w:r>
      <w:r w:rsidRPr="00F55048">
        <w:t>Citação 2</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54417AD" w14:textId="77777777" w:rsidTr="000D4A4E">
        <w:trPr>
          <w:trHeight w:hRule="exact" w:val="240"/>
          <w:jc w:val="center"/>
        </w:trPr>
        <w:tc>
          <w:tcPr>
            <w:tcW w:w="9752" w:type="dxa"/>
            <w:gridSpan w:val="2"/>
            <w:tcBorders>
              <w:top w:val="nil"/>
              <w:left w:val="nil"/>
              <w:bottom w:val="nil"/>
              <w:right w:val="nil"/>
            </w:tcBorders>
          </w:tcPr>
          <w:p w14:paraId="6452BDB1" w14:textId="77777777" w:rsidR="00D14BEA" w:rsidRPr="00F55048" w:rsidRDefault="00D14BEA" w:rsidP="000D4A4E"/>
        </w:tc>
      </w:tr>
      <w:tr w:rsidR="00D14BEA" w:rsidRPr="00F55048" w14:paraId="602650A3" w14:textId="77777777" w:rsidTr="000D4A4E">
        <w:trPr>
          <w:trHeight w:val="240"/>
          <w:jc w:val="center"/>
        </w:trPr>
        <w:tc>
          <w:tcPr>
            <w:tcW w:w="4876" w:type="dxa"/>
            <w:tcBorders>
              <w:top w:val="nil"/>
              <w:left w:val="nil"/>
              <w:bottom w:val="nil"/>
              <w:right w:val="nil"/>
            </w:tcBorders>
          </w:tcPr>
          <w:p w14:paraId="304D22A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A378CEE" w14:textId="77777777" w:rsidR="00D14BEA" w:rsidRPr="00F55048" w:rsidRDefault="00D14BEA" w:rsidP="000D4A4E">
            <w:pPr>
              <w:pStyle w:val="AmColumnHeading"/>
            </w:pPr>
            <w:r w:rsidRPr="00F55048">
              <w:t>Alteração</w:t>
            </w:r>
          </w:p>
        </w:tc>
      </w:tr>
      <w:tr w:rsidR="00D14BEA" w:rsidRPr="00F55048" w14:paraId="7C52CAB9" w14:textId="77777777" w:rsidTr="000D4A4E">
        <w:trPr>
          <w:jc w:val="center"/>
        </w:trPr>
        <w:tc>
          <w:tcPr>
            <w:tcW w:w="4876" w:type="dxa"/>
            <w:tcBorders>
              <w:top w:val="nil"/>
              <w:left w:val="nil"/>
              <w:bottom w:val="nil"/>
              <w:right w:val="nil"/>
            </w:tcBorders>
          </w:tcPr>
          <w:p w14:paraId="38F076AD" w14:textId="77777777" w:rsidR="00D14BEA" w:rsidRPr="00F55048" w:rsidRDefault="00D14BEA" w:rsidP="000D4A4E">
            <w:pPr>
              <w:pStyle w:val="Normal6a"/>
            </w:pPr>
          </w:p>
        </w:tc>
        <w:tc>
          <w:tcPr>
            <w:tcW w:w="4876" w:type="dxa"/>
            <w:tcBorders>
              <w:top w:val="nil"/>
              <w:left w:val="nil"/>
              <w:bottom w:val="nil"/>
              <w:right w:val="nil"/>
            </w:tcBorders>
          </w:tcPr>
          <w:p w14:paraId="7C058F2E" w14:textId="77777777" w:rsidR="00D14BEA" w:rsidRPr="00F55048" w:rsidRDefault="00D14BEA" w:rsidP="000D4A4E">
            <w:pPr>
              <w:pStyle w:val="Normal6a"/>
            </w:pPr>
            <w:r w:rsidRPr="00F55048">
              <w:rPr>
                <w:b/>
                <w:i/>
              </w:rPr>
              <w:t>–</w:t>
            </w:r>
            <w:r w:rsidRPr="00F55048">
              <w:tab/>
            </w:r>
            <w:r w:rsidRPr="00F55048">
              <w:rPr>
                <w:b/>
                <w:i/>
              </w:rPr>
              <w:t>Tendo em conta a sua posição, de 18 de janeiro de 2024, sobre o ponto da situação sobre a execução da Política Comum das Pescas e futuras perspetivas,</w:t>
            </w:r>
          </w:p>
        </w:tc>
      </w:tr>
    </w:tbl>
    <w:p w14:paraId="0F38148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577E8C9" w14:textId="77777777" w:rsidR="00D14BEA" w:rsidRPr="00F55048" w:rsidRDefault="00D14BEA" w:rsidP="00D14BEA">
      <w:r w:rsidRPr="00F55048">
        <w:rPr>
          <w:rStyle w:val="HideTWBExt"/>
        </w:rPr>
        <w:t>&lt;/Amend&gt;</w:t>
      </w:r>
    </w:p>
    <w:p w14:paraId="2FC96B0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40</w:t>
      </w:r>
      <w:r w:rsidRPr="00F55048">
        <w:rPr>
          <w:rStyle w:val="HideTWBExt"/>
        </w:rPr>
        <w:t>&lt;/NumAm&gt;</w:t>
      </w:r>
    </w:p>
    <w:p w14:paraId="5D1BA490" w14:textId="77777777" w:rsidR="00D14BEA" w:rsidRPr="00F55048" w:rsidRDefault="00D14BEA" w:rsidP="00D14BEA">
      <w:pPr>
        <w:pStyle w:val="NormalBold"/>
      </w:pPr>
      <w:r w:rsidRPr="00F55048">
        <w:rPr>
          <w:rStyle w:val="HideTWBExt"/>
          <w:b w:val="0"/>
        </w:rPr>
        <w:lastRenderedPageBreak/>
        <w:t>&lt;RepeatBlock-By&gt;&lt;Members&gt;</w:t>
      </w:r>
      <w:r w:rsidRPr="00F55048">
        <w:t>Emma Fourreau</w:t>
      </w:r>
      <w:r w:rsidRPr="00F55048">
        <w:rPr>
          <w:rStyle w:val="HideTWBExt"/>
          <w:b w:val="0"/>
        </w:rPr>
        <w:t>&lt;/Members&gt;</w:t>
      </w:r>
    </w:p>
    <w:p w14:paraId="08850AEC" w14:textId="77777777" w:rsidR="00D14BEA" w:rsidRPr="00F55048" w:rsidRDefault="00D14BEA" w:rsidP="00D14BEA">
      <w:pPr>
        <w:pStyle w:val="NormalBold"/>
      </w:pPr>
      <w:r w:rsidRPr="00F55048">
        <w:rPr>
          <w:rStyle w:val="HideTWBExt"/>
          <w:b w:val="0"/>
        </w:rPr>
        <w:t>&lt;/RepeatBlock-By&gt;</w:t>
      </w:r>
    </w:p>
    <w:p w14:paraId="7300B4B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D216DB3" w14:textId="4BE5815C" w:rsidR="00D14BEA" w:rsidRPr="00F55048" w:rsidRDefault="00D14BEA" w:rsidP="00D14BEA">
      <w:pPr>
        <w:pStyle w:val="NormalBold"/>
      </w:pPr>
      <w:r w:rsidRPr="00F55048">
        <w:rPr>
          <w:rStyle w:val="HideTWBExt"/>
        </w:rPr>
        <w:t>&lt;Article&gt;</w:t>
      </w:r>
      <w:r w:rsidRPr="00F55048">
        <w:t>Citação 2</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0B0EF87" w14:textId="77777777" w:rsidTr="000D4A4E">
        <w:trPr>
          <w:trHeight w:hRule="exact" w:val="240"/>
          <w:jc w:val="center"/>
        </w:trPr>
        <w:tc>
          <w:tcPr>
            <w:tcW w:w="9752" w:type="dxa"/>
            <w:gridSpan w:val="2"/>
            <w:tcBorders>
              <w:top w:val="nil"/>
              <w:left w:val="nil"/>
              <w:bottom w:val="nil"/>
              <w:right w:val="nil"/>
            </w:tcBorders>
          </w:tcPr>
          <w:p w14:paraId="067A663D" w14:textId="77777777" w:rsidR="00D14BEA" w:rsidRPr="00F55048" w:rsidRDefault="00D14BEA" w:rsidP="000D4A4E"/>
        </w:tc>
      </w:tr>
      <w:tr w:rsidR="00D14BEA" w:rsidRPr="00F55048" w14:paraId="49BB6A8C" w14:textId="77777777" w:rsidTr="000D4A4E">
        <w:trPr>
          <w:trHeight w:val="240"/>
          <w:jc w:val="center"/>
        </w:trPr>
        <w:tc>
          <w:tcPr>
            <w:tcW w:w="4876" w:type="dxa"/>
            <w:tcBorders>
              <w:top w:val="nil"/>
              <w:left w:val="nil"/>
              <w:bottom w:val="nil"/>
              <w:right w:val="nil"/>
            </w:tcBorders>
          </w:tcPr>
          <w:p w14:paraId="3EE1DED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A2DCA6B" w14:textId="77777777" w:rsidR="00D14BEA" w:rsidRPr="00F55048" w:rsidRDefault="00D14BEA" w:rsidP="000D4A4E">
            <w:pPr>
              <w:pStyle w:val="AmColumnHeading"/>
            </w:pPr>
            <w:r w:rsidRPr="00F55048">
              <w:t>Alteração</w:t>
            </w:r>
          </w:p>
        </w:tc>
      </w:tr>
      <w:tr w:rsidR="00D14BEA" w:rsidRPr="00F55048" w14:paraId="400FF98D" w14:textId="77777777" w:rsidTr="000D4A4E">
        <w:trPr>
          <w:jc w:val="center"/>
        </w:trPr>
        <w:tc>
          <w:tcPr>
            <w:tcW w:w="4876" w:type="dxa"/>
            <w:tcBorders>
              <w:top w:val="nil"/>
              <w:left w:val="nil"/>
              <w:bottom w:val="nil"/>
              <w:right w:val="nil"/>
            </w:tcBorders>
          </w:tcPr>
          <w:p w14:paraId="35F36A7B" w14:textId="77777777" w:rsidR="00D14BEA" w:rsidRPr="00F55048" w:rsidRDefault="00D14BEA" w:rsidP="000D4A4E">
            <w:pPr>
              <w:pStyle w:val="Normal6a"/>
            </w:pPr>
          </w:p>
        </w:tc>
        <w:tc>
          <w:tcPr>
            <w:tcW w:w="4876" w:type="dxa"/>
            <w:tcBorders>
              <w:top w:val="nil"/>
              <w:left w:val="nil"/>
              <w:bottom w:val="nil"/>
              <w:right w:val="nil"/>
            </w:tcBorders>
          </w:tcPr>
          <w:p w14:paraId="5648C08E" w14:textId="77777777" w:rsidR="00D14BEA" w:rsidRPr="00F55048" w:rsidRDefault="00D14BEA" w:rsidP="000D4A4E">
            <w:pPr>
              <w:pStyle w:val="Normal6a"/>
            </w:pPr>
            <w:r w:rsidRPr="00F55048">
              <w:rPr>
                <w:b/>
                <w:i/>
              </w:rPr>
              <w:t>–</w:t>
            </w:r>
            <w:r w:rsidRPr="00F55048">
              <w:tab/>
            </w:r>
            <w:r w:rsidRPr="00F55048">
              <w:rPr>
                <w:b/>
                <w:i/>
              </w:rPr>
              <w:t>Tendo em conta a Comunicação da Comissão relativa à transição energética do setor das pescas e da aquicultura da UE,</w:t>
            </w:r>
          </w:p>
        </w:tc>
      </w:tr>
    </w:tbl>
    <w:p w14:paraId="3FE57AA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19E353F" w14:textId="77777777" w:rsidR="00D14BEA" w:rsidRPr="00F55048" w:rsidRDefault="00D14BEA" w:rsidP="00D14BEA">
      <w:r w:rsidRPr="00F55048">
        <w:rPr>
          <w:rStyle w:val="HideTWBExt"/>
        </w:rPr>
        <w:t>&lt;/Amend&gt;</w:t>
      </w:r>
    </w:p>
    <w:p w14:paraId="2FC1DA5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41</w:t>
      </w:r>
      <w:r w:rsidRPr="00F55048">
        <w:rPr>
          <w:rStyle w:val="HideTWBExt"/>
        </w:rPr>
        <w:t>&lt;/NumAm&gt;</w:t>
      </w:r>
    </w:p>
    <w:p w14:paraId="3AE23883"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39ECB90" w14:textId="77777777" w:rsidR="00D14BEA" w:rsidRPr="00F55048" w:rsidRDefault="00D14BEA" w:rsidP="00D14BEA">
      <w:pPr>
        <w:pStyle w:val="NormalBold"/>
      </w:pPr>
      <w:r w:rsidRPr="00F55048">
        <w:rPr>
          <w:rStyle w:val="HideTWBExt"/>
          <w:b w:val="0"/>
        </w:rPr>
        <w:t>&lt;/RepeatBlock-By&gt;</w:t>
      </w:r>
    </w:p>
    <w:p w14:paraId="4DF4223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9D155B9" w14:textId="2F98EE2D" w:rsidR="00D14BEA" w:rsidRPr="00F55048" w:rsidRDefault="00D14BEA" w:rsidP="00D14BEA">
      <w:pPr>
        <w:pStyle w:val="NormalBold"/>
      </w:pPr>
      <w:r w:rsidRPr="00F55048">
        <w:rPr>
          <w:rStyle w:val="HideTWBExt"/>
        </w:rPr>
        <w:t>&lt;Article&gt;</w:t>
      </w:r>
      <w:r w:rsidRPr="00F55048">
        <w:t>Citação 2</w:t>
      </w:r>
      <w:r w:rsidR="00F808AA">
        <w:noBreakHyphen/>
      </w:r>
      <w:r w:rsidRPr="00F55048">
        <w:t>A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D7D7C2" w14:textId="77777777" w:rsidTr="000D4A4E">
        <w:trPr>
          <w:trHeight w:hRule="exact" w:val="240"/>
          <w:jc w:val="center"/>
        </w:trPr>
        <w:tc>
          <w:tcPr>
            <w:tcW w:w="9752" w:type="dxa"/>
            <w:gridSpan w:val="2"/>
            <w:tcBorders>
              <w:top w:val="nil"/>
              <w:left w:val="nil"/>
              <w:bottom w:val="nil"/>
              <w:right w:val="nil"/>
            </w:tcBorders>
          </w:tcPr>
          <w:p w14:paraId="5ED26775" w14:textId="77777777" w:rsidR="00D14BEA" w:rsidRPr="00F55048" w:rsidRDefault="00D14BEA" w:rsidP="000D4A4E"/>
        </w:tc>
      </w:tr>
      <w:tr w:rsidR="00D14BEA" w:rsidRPr="00F55048" w14:paraId="04C88A82" w14:textId="77777777" w:rsidTr="000D4A4E">
        <w:trPr>
          <w:trHeight w:val="240"/>
          <w:jc w:val="center"/>
        </w:trPr>
        <w:tc>
          <w:tcPr>
            <w:tcW w:w="4876" w:type="dxa"/>
            <w:tcBorders>
              <w:top w:val="nil"/>
              <w:left w:val="nil"/>
              <w:bottom w:val="nil"/>
              <w:right w:val="nil"/>
            </w:tcBorders>
          </w:tcPr>
          <w:p w14:paraId="1B7D08A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6C23DC6" w14:textId="77777777" w:rsidR="00D14BEA" w:rsidRPr="00F55048" w:rsidRDefault="00D14BEA" w:rsidP="000D4A4E">
            <w:pPr>
              <w:pStyle w:val="AmColumnHeading"/>
            </w:pPr>
            <w:r w:rsidRPr="00F55048">
              <w:t>Alteração</w:t>
            </w:r>
          </w:p>
        </w:tc>
      </w:tr>
      <w:tr w:rsidR="00D14BEA" w:rsidRPr="00F55048" w14:paraId="42B9EB4F" w14:textId="77777777" w:rsidTr="000D4A4E">
        <w:trPr>
          <w:jc w:val="center"/>
        </w:trPr>
        <w:tc>
          <w:tcPr>
            <w:tcW w:w="4876" w:type="dxa"/>
            <w:tcBorders>
              <w:top w:val="nil"/>
              <w:left w:val="nil"/>
              <w:bottom w:val="nil"/>
              <w:right w:val="nil"/>
            </w:tcBorders>
          </w:tcPr>
          <w:p w14:paraId="1C764BD6" w14:textId="77777777" w:rsidR="00D14BEA" w:rsidRPr="00F55048" w:rsidRDefault="00D14BEA" w:rsidP="000D4A4E">
            <w:pPr>
              <w:pStyle w:val="Normal6a"/>
            </w:pPr>
          </w:p>
        </w:tc>
        <w:tc>
          <w:tcPr>
            <w:tcW w:w="4876" w:type="dxa"/>
            <w:tcBorders>
              <w:top w:val="nil"/>
              <w:left w:val="nil"/>
              <w:bottom w:val="nil"/>
              <w:right w:val="nil"/>
            </w:tcBorders>
          </w:tcPr>
          <w:p w14:paraId="01480379" w14:textId="77777777" w:rsidR="00D14BEA" w:rsidRPr="00F55048" w:rsidRDefault="00D14BEA" w:rsidP="000D4A4E">
            <w:pPr>
              <w:pStyle w:val="Normal6a"/>
            </w:pPr>
            <w:r w:rsidRPr="00F55048">
              <w:rPr>
                <w:b/>
                <w:i/>
              </w:rPr>
              <w:t>–</w:t>
            </w:r>
            <w:r w:rsidRPr="00F55048">
              <w:tab/>
            </w:r>
            <w:r w:rsidRPr="00F55048">
              <w:rPr>
                <w:b/>
                <w:i/>
              </w:rPr>
              <w:t>Tendo em conta os artigos 3.º, 4.º, 9.º, 38.º, 174.º e 349.º do Tratado sobre o Funcionamento da União Europeia (TFUE),</w:t>
            </w:r>
          </w:p>
        </w:tc>
      </w:tr>
    </w:tbl>
    <w:p w14:paraId="718511E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90DFA22" w14:textId="77777777" w:rsidR="00D14BEA" w:rsidRPr="00F55048" w:rsidRDefault="00D14BEA" w:rsidP="00D14BEA">
      <w:r w:rsidRPr="00F55048">
        <w:rPr>
          <w:rStyle w:val="HideTWBExt"/>
        </w:rPr>
        <w:t>&lt;/Amend&gt;</w:t>
      </w:r>
    </w:p>
    <w:p w14:paraId="15800F5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42</w:t>
      </w:r>
      <w:r w:rsidRPr="00F55048">
        <w:rPr>
          <w:rStyle w:val="HideTWBExt"/>
        </w:rPr>
        <w:t>&lt;/NumAm&gt;</w:t>
      </w:r>
    </w:p>
    <w:p w14:paraId="6CD9939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71FFBB8E" w14:textId="77777777" w:rsidR="00D14BEA" w:rsidRPr="00F55048" w:rsidRDefault="00D14BEA" w:rsidP="00D14BEA">
      <w:pPr>
        <w:pStyle w:val="NormalBold"/>
      </w:pPr>
      <w:r w:rsidRPr="00F55048">
        <w:rPr>
          <w:rStyle w:val="HideTWBExt"/>
          <w:b w:val="0"/>
        </w:rPr>
        <w:t>&lt;/RepeatBlock-By&gt;</w:t>
      </w:r>
    </w:p>
    <w:p w14:paraId="7ACB1D4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D306119" w14:textId="2FA29A9B" w:rsidR="00D14BEA" w:rsidRPr="00F55048" w:rsidRDefault="00D14BEA" w:rsidP="00D14BEA">
      <w:pPr>
        <w:pStyle w:val="NormalBold"/>
      </w:pPr>
      <w:r w:rsidRPr="00F55048">
        <w:rPr>
          <w:rStyle w:val="HideTWBExt"/>
        </w:rPr>
        <w:t>&lt;Article&gt;</w:t>
      </w:r>
      <w:r w:rsidRPr="00F55048">
        <w:t>Citação 2</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C5FE25E" w14:textId="77777777" w:rsidTr="000D4A4E">
        <w:trPr>
          <w:trHeight w:hRule="exact" w:val="240"/>
          <w:jc w:val="center"/>
        </w:trPr>
        <w:tc>
          <w:tcPr>
            <w:tcW w:w="9752" w:type="dxa"/>
            <w:gridSpan w:val="2"/>
            <w:tcBorders>
              <w:top w:val="nil"/>
              <w:left w:val="nil"/>
              <w:bottom w:val="nil"/>
              <w:right w:val="nil"/>
            </w:tcBorders>
          </w:tcPr>
          <w:p w14:paraId="2409F099" w14:textId="77777777" w:rsidR="00D14BEA" w:rsidRPr="00F55048" w:rsidRDefault="00D14BEA" w:rsidP="000D4A4E"/>
        </w:tc>
      </w:tr>
      <w:tr w:rsidR="00D14BEA" w:rsidRPr="00F55048" w14:paraId="0C9967BC" w14:textId="77777777" w:rsidTr="000D4A4E">
        <w:trPr>
          <w:trHeight w:val="240"/>
          <w:jc w:val="center"/>
        </w:trPr>
        <w:tc>
          <w:tcPr>
            <w:tcW w:w="4876" w:type="dxa"/>
            <w:tcBorders>
              <w:top w:val="nil"/>
              <w:left w:val="nil"/>
              <w:bottom w:val="nil"/>
              <w:right w:val="nil"/>
            </w:tcBorders>
          </w:tcPr>
          <w:p w14:paraId="757C003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1225165" w14:textId="77777777" w:rsidR="00D14BEA" w:rsidRPr="00F55048" w:rsidRDefault="00D14BEA" w:rsidP="000D4A4E">
            <w:pPr>
              <w:pStyle w:val="AmColumnHeading"/>
            </w:pPr>
            <w:r w:rsidRPr="00F55048">
              <w:t>Alteração</w:t>
            </w:r>
          </w:p>
        </w:tc>
      </w:tr>
      <w:tr w:rsidR="00D14BEA" w:rsidRPr="00F55048" w14:paraId="7B8F0676" w14:textId="77777777" w:rsidTr="000D4A4E">
        <w:trPr>
          <w:jc w:val="center"/>
        </w:trPr>
        <w:tc>
          <w:tcPr>
            <w:tcW w:w="4876" w:type="dxa"/>
            <w:tcBorders>
              <w:top w:val="nil"/>
              <w:left w:val="nil"/>
              <w:bottom w:val="nil"/>
              <w:right w:val="nil"/>
            </w:tcBorders>
          </w:tcPr>
          <w:p w14:paraId="742D5B2E" w14:textId="77777777" w:rsidR="00D14BEA" w:rsidRPr="00F55048" w:rsidRDefault="00D14BEA" w:rsidP="000D4A4E">
            <w:pPr>
              <w:pStyle w:val="Normal6a"/>
            </w:pPr>
          </w:p>
        </w:tc>
        <w:tc>
          <w:tcPr>
            <w:tcW w:w="4876" w:type="dxa"/>
            <w:tcBorders>
              <w:top w:val="nil"/>
              <w:left w:val="nil"/>
              <w:bottom w:val="nil"/>
              <w:right w:val="nil"/>
            </w:tcBorders>
          </w:tcPr>
          <w:p w14:paraId="0B0FE348" w14:textId="77777777" w:rsidR="00D14BEA" w:rsidRPr="00F55048" w:rsidRDefault="00D14BEA" w:rsidP="000D4A4E">
            <w:pPr>
              <w:pStyle w:val="Normal6a"/>
            </w:pPr>
            <w:r w:rsidRPr="00F55048">
              <w:rPr>
                <w:b/>
                <w:i/>
              </w:rPr>
              <w:t>–</w:t>
            </w:r>
            <w:r w:rsidRPr="00F55048">
              <w:tab/>
            </w:r>
            <w:r w:rsidRPr="00F55048">
              <w:rPr>
                <w:b/>
                <w:i/>
              </w:rPr>
              <w:t>Tendo em conta a Comunicação da Comissão – Plano de ação da UE: Proteger e Restaurar os Ecossistemas Marinhos para uma Pesca Sustentável e Resiliente,</w:t>
            </w:r>
          </w:p>
        </w:tc>
      </w:tr>
    </w:tbl>
    <w:p w14:paraId="38F7DDB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802AC0D" w14:textId="77777777" w:rsidR="00D14BEA" w:rsidRPr="00F55048" w:rsidRDefault="00D14BEA" w:rsidP="00D14BEA">
      <w:r w:rsidRPr="00F55048">
        <w:rPr>
          <w:rStyle w:val="HideTWBExt"/>
        </w:rPr>
        <w:lastRenderedPageBreak/>
        <w:t>&lt;/Amend&gt;</w:t>
      </w:r>
    </w:p>
    <w:p w14:paraId="23A4D89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43</w:t>
      </w:r>
      <w:r w:rsidRPr="00F55048">
        <w:rPr>
          <w:rStyle w:val="HideTWBExt"/>
        </w:rPr>
        <w:t>&lt;/NumAm&gt;</w:t>
      </w:r>
    </w:p>
    <w:p w14:paraId="0614E57B"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AB45900" w14:textId="77777777" w:rsidR="00D14BEA" w:rsidRPr="00F55048" w:rsidRDefault="00D14BEA" w:rsidP="00D14BEA">
      <w:pPr>
        <w:pStyle w:val="NormalBold"/>
      </w:pPr>
      <w:r w:rsidRPr="00F55048">
        <w:rPr>
          <w:rStyle w:val="HideTWBExt"/>
          <w:b w:val="0"/>
        </w:rPr>
        <w:t>&lt;/RepeatBlock-By&gt;</w:t>
      </w:r>
    </w:p>
    <w:p w14:paraId="23C7537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0DA608A" w14:textId="296BDE06" w:rsidR="00D14BEA" w:rsidRPr="00F55048" w:rsidRDefault="00D14BEA" w:rsidP="00D14BEA">
      <w:pPr>
        <w:pStyle w:val="NormalBold"/>
      </w:pPr>
      <w:r w:rsidRPr="00F55048">
        <w:rPr>
          <w:rStyle w:val="HideTWBExt"/>
        </w:rPr>
        <w:t>&lt;Article&gt;</w:t>
      </w:r>
      <w:r w:rsidRPr="00F55048">
        <w:t>Citação 2</w:t>
      </w:r>
      <w:r w:rsidR="00F808AA">
        <w:noBreakHyphen/>
      </w:r>
      <w:r w:rsidRPr="00F55048">
        <w:t>B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1A350F4" w14:textId="77777777" w:rsidTr="000D4A4E">
        <w:trPr>
          <w:trHeight w:hRule="exact" w:val="240"/>
          <w:jc w:val="center"/>
        </w:trPr>
        <w:tc>
          <w:tcPr>
            <w:tcW w:w="9752" w:type="dxa"/>
            <w:gridSpan w:val="2"/>
            <w:tcBorders>
              <w:top w:val="nil"/>
              <w:left w:val="nil"/>
              <w:bottom w:val="nil"/>
              <w:right w:val="nil"/>
            </w:tcBorders>
          </w:tcPr>
          <w:p w14:paraId="44B65337" w14:textId="77777777" w:rsidR="00D14BEA" w:rsidRPr="00F55048" w:rsidRDefault="00D14BEA" w:rsidP="000D4A4E"/>
        </w:tc>
      </w:tr>
      <w:tr w:rsidR="00D14BEA" w:rsidRPr="00F55048" w14:paraId="44AB56C5" w14:textId="77777777" w:rsidTr="000D4A4E">
        <w:trPr>
          <w:trHeight w:val="240"/>
          <w:jc w:val="center"/>
        </w:trPr>
        <w:tc>
          <w:tcPr>
            <w:tcW w:w="4876" w:type="dxa"/>
            <w:tcBorders>
              <w:top w:val="nil"/>
              <w:left w:val="nil"/>
              <w:bottom w:val="nil"/>
              <w:right w:val="nil"/>
            </w:tcBorders>
          </w:tcPr>
          <w:p w14:paraId="116570A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BA0034B" w14:textId="77777777" w:rsidR="00D14BEA" w:rsidRPr="00F55048" w:rsidRDefault="00D14BEA" w:rsidP="000D4A4E">
            <w:pPr>
              <w:pStyle w:val="AmColumnHeading"/>
            </w:pPr>
            <w:r w:rsidRPr="00F55048">
              <w:t>Alteração</w:t>
            </w:r>
          </w:p>
        </w:tc>
      </w:tr>
      <w:tr w:rsidR="00D14BEA" w:rsidRPr="00F55048" w14:paraId="49134410" w14:textId="77777777" w:rsidTr="000D4A4E">
        <w:trPr>
          <w:jc w:val="center"/>
        </w:trPr>
        <w:tc>
          <w:tcPr>
            <w:tcW w:w="4876" w:type="dxa"/>
            <w:tcBorders>
              <w:top w:val="nil"/>
              <w:left w:val="nil"/>
              <w:bottom w:val="nil"/>
              <w:right w:val="nil"/>
            </w:tcBorders>
          </w:tcPr>
          <w:p w14:paraId="7C2CAD96" w14:textId="77777777" w:rsidR="00D14BEA" w:rsidRPr="00F55048" w:rsidRDefault="00D14BEA" w:rsidP="000D4A4E">
            <w:pPr>
              <w:pStyle w:val="Normal6a"/>
            </w:pPr>
          </w:p>
        </w:tc>
        <w:tc>
          <w:tcPr>
            <w:tcW w:w="4876" w:type="dxa"/>
            <w:tcBorders>
              <w:top w:val="nil"/>
              <w:left w:val="nil"/>
              <w:bottom w:val="nil"/>
              <w:right w:val="nil"/>
            </w:tcBorders>
          </w:tcPr>
          <w:p w14:paraId="590C5484" w14:textId="77777777" w:rsidR="00D14BEA" w:rsidRPr="00F55048" w:rsidRDefault="00D14BEA" w:rsidP="000D4A4E">
            <w:pPr>
              <w:pStyle w:val="Normal6a"/>
            </w:pPr>
            <w:r w:rsidRPr="00F55048">
              <w:rPr>
                <w:b/>
                <w:i/>
              </w:rPr>
              <w:t>–</w:t>
            </w:r>
            <w:r w:rsidRPr="00F55048">
              <w:tab/>
            </w:r>
            <w:r w:rsidRPr="00F55048">
              <w:rPr>
                <w:b/>
                <w:i/>
              </w:rPr>
              <w:t>Tendo em conta a Convenção Internacional para a Salvaguarda da Vida Humana no Mar (SOLAS),</w:t>
            </w:r>
          </w:p>
        </w:tc>
      </w:tr>
    </w:tbl>
    <w:p w14:paraId="0326FA2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9583418" w14:textId="77777777" w:rsidR="00D14BEA" w:rsidRPr="00F55048" w:rsidRDefault="00D14BEA" w:rsidP="00D14BEA">
      <w:r w:rsidRPr="00F55048">
        <w:rPr>
          <w:rStyle w:val="HideTWBExt"/>
        </w:rPr>
        <w:t>&lt;/Amend&gt;</w:t>
      </w:r>
    </w:p>
    <w:p w14:paraId="408B2DE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44</w:t>
      </w:r>
      <w:r w:rsidRPr="00F55048">
        <w:rPr>
          <w:rStyle w:val="HideTWBExt"/>
        </w:rPr>
        <w:t>&lt;/NumAm&gt;</w:t>
      </w:r>
    </w:p>
    <w:p w14:paraId="366C2A4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E9E5382" w14:textId="77777777" w:rsidR="00D14BEA" w:rsidRPr="00F55048" w:rsidRDefault="00D14BEA" w:rsidP="00D14BEA">
      <w:pPr>
        <w:pStyle w:val="NormalBold"/>
      </w:pPr>
      <w:r w:rsidRPr="00F55048">
        <w:rPr>
          <w:rStyle w:val="HideTWBExt"/>
          <w:b w:val="0"/>
        </w:rPr>
        <w:t>&lt;/RepeatBlock-By&gt;</w:t>
      </w:r>
    </w:p>
    <w:p w14:paraId="4AF6962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0EABCEA" w14:textId="40BCA6AD" w:rsidR="00D14BEA" w:rsidRPr="00F55048" w:rsidRDefault="00D14BEA" w:rsidP="00D14BEA">
      <w:pPr>
        <w:pStyle w:val="NormalBold"/>
      </w:pPr>
      <w:r w:rsidRPr="00F55048">
        <w:rPr>
          <w:rStyle w:val="HideTWBExt"/>
        </w:rPr>
        <w:t>&lt;Article&gt;</w:t>
      </w:r>
      <w:r w:rsidRPr="00F55048">
        <w:t>Citação 2</w:t>
      </w:r>
      <w:r w:rsidR="00F808AA">
        <w:noBreakHyphen/>
      </w:r>
      <w:r w:rsidRPr="00F55048">
        <w:t>C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5F16089" w14:textId="77777777" w:rsidTr="000D4A4E">
        <w:trPr>
          <w:trHeight w:hRule="exact" w:val="240"/>
          <w:jc w:val="center"/>
        </w:trPr>
        <w:tc>
          <w:tcPr>
            <w:tcW w:w="9752" w:type="dxa"/>
            <w:gridSpan w:val="2"/>
            <w:tcBorders>
              <w:top w:val="nil"/>
              <w:left w:val="nil"/>
              <w:bottom w:val="nil"/>
              <w:right w:val="nil"/>
            </w:tcBorders>
          </w:tcPr>
          <w:p w14:paraId="785E550A" w14:textId="77777777" w:rsidR="00D14BEA" w:rsidRPr="00F55048" w:rsidRDefault="00D14BEA" w:rsidP="000D4A4E"/>
        </w:tc>
      </w:tr>
      <w:tr w:rsidR="00D14BEA" w:rsidRPr="00F55048" w14:paraId="510278DC" w14:textId="77777777" w:rsidTr="000D4A4E">
        <w:trPr>
          <w:trHeight w:val="240"/>
          <w:jc w:val="center"/>
        </w:trPr>
        <w:tc>
          <w:tcPr>
            <w:tcW w:w="4876" w:type="dxa"/>
            <w:tcBorders>
              <w:top w:val="nil"/>
              <w:left w:val="nil"/>
              <w:bottom w:val="nil"/>
              <w:right w:val="nil"/>
            </w:tcBorders>
          </w:tcPr>
          <w:p w14:paraId="2811440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96ACB35" w14:textId="77777777" w:rsidR="00D14BEA" w:rsidRPr="00F55048" w:rsidRDefault="00D14BEA" w:rsidP="000D4A4E">
            <w:pPr>
              <w:pStyle w:val="AmColumnHeading"/>
            </w:pPr>
            <w:r w:rsidRPr="00F55048">
              <w:t>Alteração</w:t>
            </w:r>
          </w:p>
        </w:tc>
      </w:tr>
      <w:tr w:rsidR="00D14BEA" w:rsidRPr="00F55048" w14:paraId="62549F6E" w14:textId="77777777" w:rsidTr="000D4A4E">
        <w:trPr>
          <w:jc w:val="center"/>
        </w:trPr>
        <w:tc>
          <w:tcPr>
            <w:tcW w:w="4876" w:type="dxa"/>
            <w:tcBorders>
              <w:top w:val="nil"/>
              <w:left w:val="nil"/>
              <w:bottom w:val="nil"/>
              <w:right w:val="nil"/>
            </w:tcBorders>
          </w:tcPr>
          <w:p w14:paraId="66E36A22" w14:textId="77777777" w:rsidR="00D14BEA" w:rsidRPr="00F55048" w:rsidRDefault="00D14BEA" w:rsidP="000D4A4E">
            <w:pPr>
              <w:pStyle w:val="Normal6a"/>
            </w:pPr>
          </w:p>
        </w:tc>
        <w:tc>
          <w:tcPr>
            <w:tcW w:w="4876" w:type="dxa"/>
            <w:tcBorders>
              <w:top w:val="nil"/>
              <w:left w:val="nil"/>
              <w:bottom w:val="nil"/>
              <w:right w:val="nil"/>
            </w:tcBorders>
          </w:tcPr>
          <w:p w14:paraId="3D6B8EDE" w14:textId="77777777" w:rsidR="00D14BEA" w:rsidRPr="00F55048" w:rsidRDefault="00D14BEA" w:rsidP="000D4A4E">
            <w:pPr>
              <w:pStyle w:val="Normal6a"/>
            </w:pPr>
            <w:r w:rsidRPr="00F55048">
              <w:rPr>
                <w:b/>
                <w:i/>
              </w:rPr>
              <w:t>–</w:t>
            </w:r>
            <w:r w:rsidRPr="00F55048">
              <w:tab/>
            </w:r>
            <w:r w:rsidRPr="00F55048">
              <w:rPr>
                <w:b/>
                <w:i/>
              </w:rPr>
              <w:t>Tendo em conta a Convenção da Organização Marítima Internacional (OMI),</w:t>
            </w:r>
          </w:p>
        </w:tc>
      </w:tr>
    </w:tbl>
    <w:p w14:paraId="6375356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28F50BE" w14:textId="77777777" w:rsidR="00D14BEA" w:rsidRPr="00F55048" w:rsidRDefault="00D14BEA" w:rsidP="00D14BEA">
      <w:r w:rsidRPr="00F55048">
        <w:rPr>
          <w:rStyle w:val="HideTWBExt"/>
        </w:rPr>
        <w:t>&lt;/Amend&gt;</w:t>
      </w:r>
    </w:p>
    <w:p w14:paraId="431B8B1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45</w:t>
      </w:r>
      <w:r w:rsidRPr="00F55048">
        <w:rPr>
          <w:rStyle w:val="HideTWBExt"/>
        </w:rPr>
        <w:t>&lt;/NumAm&gt;</w:t>
      </w:r>
    </w:p>
    <w:p w14:paraId="12B3B2B2"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2DB1921" w14:textId="77777777" w:rsidR="00D14BEA" w:rsidRPr="00F55048" w:rsidRDefault="00D14BEA" w:rsidP="00D14BEA">
      <w:pPr>
        <w:pStyle w:val="NormalBold"/>
      </w:pPr>
      <w:r w:rsidRPr="00F55048">
        <w:rPr>
          <w:rStyle w:val="HideTWBExt"/>
          <w:b w:val="0"/>
        </w:rPr>
        <w:t>&lt;/RepeatBlock-By&gt;</w:t>
      </w:r>
    </w:p>
    <w:p w14:paraId="7A5FBEE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62AD146" w14:textId="2BA43443" w:rsidR="00D14BEA" w:rsidRPr="00F55048" w:rsidRDefault="00D14BEA" w:rsidP="00D14BEA">
      <w:pPr>
        <w:pStyle w:val="NormalBold"/>
      </w:pPr>
      <w:r w:rsidRPr="00F55048">
        <w:rPr>
          <w:rStyle w:val="HideTWBExt"/>
        </w:rPr>
        <w:t>&lt;Article&gt;</w:t>
      </w:r>
      <w:r w:rsidRPr="00F55048">
        <w:t>Citação 2</w:t>
      </w:r>
      <w:r w:rsidR="00F808AA">
        <w:noBreakHyphen/>
      </w:r>
      <w:r w:rsidRPr="00F55048">
        <w:t>D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A6733C3" w14:textId="77777777" w:rsidTr="000D4A4E">
        <w:trPr>
          <w:trHeight w:hRule="exact" w:val="240"/>
          <w:jc w:val="center"/>
        </w:trPr>
        <w:tc>
          <w:tcPr>
            <w:tcW w:w="9752" w:type="dxa"/>
            <w:gridSpan w:val="2"/>
            <w:tcBorders>
              <w:top w:val="nil"/>
              <w:left w:val="nil"/>
              <w:bottom w:val="nil"/>
              <w:right w:val="nil"/>
            </w:tcBorders>
          </w:tcPr>
          <w:p w14:paraId="73AB36EE" w14:textId="77777777" w:rsidR="00D14BEA" w:rsidRPr="00F55048" w:rsidRDefault="00D14BEA" w:rsidP="000D4A4E"/>
        </w:tc>
      </w:tr>
      <w:tr w:rsidR="00D14BEA" w:rsidRPr="00F55048" w14:paraId="7EE90E58" w14:textId="77777777" w:rsidTr="000D4A4E">
        <w:trPr>
          <w:trHeight w:val="240"/>
          <w:jc w:val="center"/>
        </w:trPr>
        <w:tc>
          <w:tcPr>
            <w:tcW w:w="4876" w:type="dxa"/>
            <w:tcBorders>
              <w:top w:val="nil"/>
              <w:left w:val="nil"/>
              <w:bottom w:val="nil"/>
              <w:right w:val="nil"/>
            </w:tcBorders>
          </w:tcPr>
          <w:p w14:paraId="3439778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BAAB4DC" w14:textId="77777777" w:rsidR="00D14BEA" w:rsidRPr="00F55048" w:rsidRDefault="00D14BEA" w:rsidP="000D4A4E">
            <w:pPr>
              <w:pStyle w:val="AmColumnHeading"/>
            </w:pPr>
            <w:r w:rsidRPr="00F55048">
              <w:t>Alteração</w:t>
            </w:r>
          </w:p>
        </w:tc>
      </w:tr>
      <w:tr w:rsidR="00D14BEA" w:rsidRPr="00F55048" w14:paraId="2FA7D5C1" w14:textId="77777777" w:rsidTr="000D4A4E">
        <w:trPr>
          <w:jc w:val="center"/>
        </w:trPr>
        <w:tc>
          <w:tcPr>
            <w:tcW w:w="4876" w:type="dxa"/>
            <w:tcBorders>
              <w:top w:val="nil"/>
              <w:left w:val="nil"/>
              <w:bottom w:val="nil"/>
              <w:right w:val="nil"/>
            </w:tcBorders>
          </w:tcPr>
          <w:p w14:paraId="4DD84F89" w14:textId="77777777" w:rsidR="00D14BEA" w:rsidRPr="00F55048" w:rsidRDefault="00D14BEA" w:rsidP="000D4A4E">
            <w:pPr>
              <w:pStyle w:val="Normal6a"/>
            </w:pPr>
          </w:p>
        </w:tc>
        <w:tc>
          <w:tcPr>
            <w:tcW w:w="4876" w:type="dxa"/>
            <w:tcBorders>
              <w:top w:val="nil"/>
              <w:left w:val="nil"/>
              <w:bottom w:val="nil"/>
              <w:right w:val="nil"/>
            </w:tcBorders>
          </w:tcPr>
          <w:p w14:paraId="7E70277D" w14:textId="77777777" w:rsidR="00D14BEA" w:rsidRPr="00F55048" w:rsidRDefault="00D14BEA" w:rsidP="000D4A4E">
            <w:pPr>
              <w:pStyle w:val="Normal6a"/>
            </w:pPr>
            <w:r w:rsidRPr="00F55048">
              <w:rPr>
                <w:b/>
                <w:i/>
              </w:rPr>
              <w:t>–</w:t>
            </w:r>
            <w:r w:rsidRPr="00F55048">
              <w:tab/>
            </w:r>
            <w:r w:rsidRPr="00F55048">
              <w:rPr>
                <w:b/>
                <w:i/>
              </w:rPr>
              <w:t>Tendo em conta a Convenção que criou a Organização Internacional do Trabalho (OIT),</w:t>
            </w:r>
          </w:p>
        </w:tc>
      </w:tr>
    </w:tbl>
    <w:p w14:paraId="54C023F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A30357C" w14:textId="77777777" w:rsidR="00D14BEA" w:rsidRPr="00F55048" w:rsidRDefault="00D14BEA" w:rsidP="00D14BEA">
      <w:r w:rsidRPr="00F55048">
        <w:rPr>
          <w:rStyle w:val="HideTWBExt"/>
        </w:rPr>
        <w:t>&lt;/Amend&gt;</w:t>
      </w:r>
    </w:p>
    <w:p w14:paraId="64B129A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46</w:t>
      </w:r>
      <w:r w:rsidRPr="00F55048">
        <w:rPr>
          <w:rStyle w:val="HideTWBExt"/>
        </w:rPr>
        <w:t>&lt;/NumAm&gt;</w:t>
      </w:r>
    </w:p>
    <w:p w14:paraId="7B97EAB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E157DA0" w14:textId="77777777" w:rsidR="00D14BEA" w:rsidRPr="00F55048" w:rsidRDefault="00D14BEA" w:rsidP="00D14BEA">
      <w:pPr>
        <w:pStyle w:val="NormalBold"/>
      </w:pPr>
      <w:r w:rsidRPr="00F55048">
        <w:rPr>
          <w:rStyle w:val="HideTWBExt"/>
          <w:b w:val="0"/>
        </w:rPr>
        <w:t>&lt;/RepeatBlock-By&gt;</w:t>
      </w:r>
    </w:p>
    <w:p w14:paraId="69812DA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BC23BCA" w14:textId="1F5FE2FC" w:rsidR="00D14BEA" w:rsidRPr="00F55048" w:rsidRDefault="00D14BEA" w:rsidP="00D14BEA">
      <w:pPr>
        <w:pStyle w:val="NormalBold"/>
      </w:pPr>
      <w:r w:rsidRPr="00F55048">
        <w:rPr>
          <w:rStyle w:val="HideTWBExt"/>
        </w:rPr>
        <w:t>&lt;Article&gt;</w:t>
      </w:r>
      <w:r w:rsidRPr="00F55048">
        <w:t>Citação 2</w:t>
      </w:r>
      <w:r w:rsidR="00F808AA">
        <w:noBreakHyphen/>
      </w:r>
      <w:r w:rsidRPr="00F55048">
        <w:t>E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0197B10" w14:textId="77777777" w:rsidTr="000D4A4E">
        <w:trPr>
          <w:trHeight w:hRule="exact" w:val="240"/>
          <w:jc w:val="center"/>
        </w:trPr>
        <w:tc>
          <w:tcPr>
            <w:tcW w:w="9752" w:type="dxa"/>
            <w:gridSpan w:val="2"/>
            <w:tcBorders>
              <w:top w:val="nil"/>
              <w:left w:val="nil"/>
              <w:bottom w:val="nil"/>
              <w:right w:val="nil"/>
            </w:tcBorders>
          </w:tcPr>
          <w:p w14:paraId="057C641E" w14:textId="77777777" w:rsidR="00D14BEA" w:rsidRPr="00F55048" w:rsidRDefault="00D14BEA" w:rsidP="000D4A4E"/>
        </w:tc>
      </w:tr>
      <w:tr w:rsidR="00D14BEA" w:rsidRPr="00F55048" w14:paraId="66C48CDB" w14:textId="77777777" w:rsidTr="000D4A4E">
        <w:trPr>
          <w:trHeight w:val="240"/>
          <w:jc w:val="center"/>
        </w:trPr>
        <w:tc>
          <w:tcPr>
            <w:tcW w:w="4876" w:type="dxa"/>
            <w:tcBorders>
              <w:top w:val="nil"/>
              <w:left w:val="nil"/>
              <w:bottom w:val="nil"/>
              <w:right w:val="nil"/>
            </w:tcBorders>
          </w:tcPr>
          <w:p w14:paraId="3C92D61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82B78C2" w14:textId="77777777" w:rsidR="00D14BEA" w:rsidRPr="00F55048" w:rsidRDefault="00D14BEA" w:rsidP="000D4A4E">
            <w:pPr>
              <w:pStyle w:val="AmColumnHeading"/>
            </w:pPr>
            <w:r w:rsidRPr="00F55048">
              <w:t>Alteração</w:t>
            </w:r>
          </w:p>
        </w:tc>
      </w:tr>
      <w:tr w:rsidR="00D14BEA" w:rsidRPr="00F55048" w14:paraId="3221D04C" w14:textId="77777777" w:rsidTr="000D4A4E">
        <w:trPr>
          <w:jc w:val="center"/>
        </w:trPr>
        <w:tc>
          <w:tcPr>
            <w:tcW w:w="4876" w:type="dxa"/>
            <w:tcBorders>
              <w:top w:val="nil"/>
              <w:left w:val="nil"/>
              <w:bottom w:val="nil"/>
              <w:right w:val="nil"/>
            </w:tcBorders>
          </w:tcPr>
          <w:p w14:paraId="1D5C9A5B" w14:textId="77777777" w:rsidR="00D14BEA" w:rsidRPr="00F55048" w:rsidRDefault="00D14BEA" w:rsidP="000D4A4E">
            <w:pPr>
              <w:pStyle w:val="Normal6a"/>
            </w:pPr>
          </w:p>
        </w:tc>
        <w:tc>
          <w:tcPr>
            <w:tcW w:w="4876" w:type="dxa"/>
            <w:tcBorders>
              <w:top w:val="nil"/>
              <w:left w:val="nil"/>
              <w:bottom w:val="nil"/>
              <w:right w:val="nil"/>
            </w:tcBorders>
          </w:tcPr>
          <w:p w14:paraId="049A6503" w14:textId="066B6B1F" w:rsidR="00D14BEA" w:rsidRPr="00F55048" w:rsidRDefault="00D14BEA" w:rsidP="000D4A4E">
            <w:pPr>
              <w:pStyle w:val="Normal6a"/>
            </w:pPr>
            <w:r w:rsidRPr="00F55048">
              <w:rPr>
                <w:b/>
                <w:i/>
              </w:rPr>
              <w:t>–</w:t>
            </w:r>
            <w:r w:rsidRPr="00F55048">
              <w:tab/>
            </w:r>
            <w:r w:rsidRPr="00F55048">
              <w:rPr>
                <w:b/>
                <w:i/>
              </w:rPr>
              <w:t>Tendo em conta o acordo adotado na 21.ª Conferência das Partes na Convenção</w:t>
            </w:r>
            <w:r w:rsidR="00F808AA">
              <w:rPr>
                <w:b/>
                <w:i/>
              </w:rPr>
              <w:noBreakHyphen/>
            </w:r>
            <w:r w:rsidRPr="00F55048">
              <w:rPr>
                <w:b/>
                <w:i/>
              </w:rPr>
              <w:t>Quadro das Nações Unidas sobre Alterações Climáticas (COP21), realizada em Paris, em 12 de dezembro de 2015 (Acordo de Paris),</w:t>
            </w:r>
          </w:p>
        </w:tc>
      </w:tr>
    </w:tbl>
    <w:p w14:paraId="5640D3E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00DBB55" w14:textId="77777777" w:rsidR="00D14BEA" w:rsidRPr="00F55048" w:rsidRDefault="00D14BEA" w:rsidP="00D14BEA">
      <w:r w:rsidRPr="00F55048">
        <w:rPr>
          <w:rStyle w:val="HideTWBExt"/>
        </w:rPr>
        <w:t>&lt;/Amend&gt;</w:t>
      </w:r>
    </w:p>
    <w:p w14:paraId="67A7CD9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47</w:t>
      </w:r>
      <w:r w:rsidRPr="00F55048">
        <w:rPr>
          <w:rStyle w:val="HideTWBExt"/>
        </w:rPr>
        <w:t>&lt;/NumAm&gt;</w:t>
      </w:r>
    </w:p>
    <w:p w14:paraId="2B8715DD"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85E8A5C" w14:textId="77777777" w:rsidR="00D14BEA" w:rsidRPr="00F55048" w:rsidRDefault="00D14BEA" w:rsidP="00D14BEA">
      <w:pPr>
        <w:pStyle w:val="NormalBold"/>
      </w:pPr>
      <w:r w:rsidRPr="00F55048">
        <w:rPr>
          <w:rStyle w:val="HideTWBExt"/>
          <w:b w:val="0"/>
        </w:rPr>
        <w:t>&lt;/RepeatBlock-By&gt;</w:t>
      </w:r>
    </w:p>
    <w:p w14:paraId="5DEEEBC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D7EA9D" w14:textId="2EA01912" w:rsidR="00D14BEA" w:rsidRPr="00F55048" w:rsidRDefault="00D14BEA" w:rsidP="00D14BEA">
      <w:pPr>
        <w:pStyle w:val="NormalBold"/>
      </w:pPr>
      <w:r w:rsidRPr="00F55048">
        <w:rPr>
          <w:rStyle w:val="HideTWBExt"/>
        </w:rPr>
        <w:t>&lt;Article&gt;</w:t>
      </w:r>
      <w:r w:rsidRPr="00F55048">
        <w:t>Citação 2</w:t>
      </w:r>
      <w:r w:rsidR="00F808AA">
        <w:noBreakHyphen/>
      </w:r>
      <w:r w:rsidRPr="00F55048">
        <w:t>F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DABE005" w14:textId="77777777" w:rsidTr="000D4A4E">
        <w:trPr>
          <w:trHeight w:hRule="exact" w:val="240"/>
          <w:jc w:val="center"/>
        </w:trPr>
        <w:tc>
          <w:tcPr>
            <w:tcW w:w="9752" w:type="dxa"/>
            <w:gridSpan w:val="2"/>
            <w:tcBorders>
              <w:top w:val="nil"/>
              <w:left w:val="nil"/>
              <w:bottom w:val="nil"/>
              <w:right w:val="nil"/>
            </w:tcBorders>
          </w:tcPr>
          <w:p w14:paraId="43506127" w14:textId="77777777" w:rsidR="00D14BEA" w:rsidRPr="00F55048" w:rsidRDefault="00D14BEA" w:rsidP="000D4A4E"/>
        </w:tc>
      </w:tr>
      <w:tr w:rsidR="00D14BEA" w:rsidRPr="00F55048" w14:paraId="204F8DD4" w14:textId="77777777" w:rsidTr="000D4A4E">
        <w:trPr>
          <w:trHeight w:val="240"/>
          <w:jc w:val="center"/>
        </w:trPr>
        <w:tc>
          <w:tcPr>
            <w:tcW w:w="4876" w:type="dxa"/>
            <w:tcBorders>
              <w:top w:val="nil"/>
              <w:left w:val="nil"/>
              <w:bottom w:val="nil"/>
              <w:right w:val="nil"/>
            </w:tcBorders>
          </w:tcPr>
          <w:p w14:paraId="45BE0B4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6C2F577" w14:textId="77777777" w:rsidR="00D14BEA" w:rsidRPr="00F55048" w:rsidRDefault="00D14BEA" w:rsidP="000D4A4E">
            <w:pPr>
              <w:pStyle w:val="AmColumnHeading"/>
            </w:pPr>
            <w:r w:rsidRPr="00F55048">
              <w:t>Alteração</w:t>
            </w:r>
          </w:p>
        </w:tc>
      </w:tr>
      <w:tr w:rsidR="00D14BEA" w:rsidRPr="00F55048" w14:paraId="4CE48F49" w14:textId="77777777" w:rsidTr="000D4A4E">
        <w:trPr>
          <w:jc w:val="center"/>
        </w:trPr>
        <w:tc>
          <w:tcPr>
            <w:tcW w:w="4876" w:type="dxa"/>
            <w:tcBorders>
              <w:top w:val="nil"/>
              <w:left w:val="nil"/>
              <w:bottom w:val="nil"/>
              <w:right w:val="nil"/>
            </w:tcBorders>
          </w:tcPr>
          <w:p w14:paraId="2700CF51" w14:textId="77777777" w:rsidR="00D14BEA" w:rsidRPr="00F55048" w:rsidRDefault="00D14BEA" w:rsidP="000D4A4E">
            <w:pPr>
              <w:pStyle w:val="Normal6a"/>
            </w:pPr>
          </w:p>
        </w:tc>
        <w:tc>
          <w:tcPr>
            <w:tcW w:w="4876" w:type="dxa"/>
            <w:tcBorders>
              <w:top w:val="nil"/>
              <w:left w:val="nil"/>
              <w:bottom w:val="nil"/>
              <w:right w:val="nil"/>
            </w:tcBorders>
          </w:tcPr>
          <w:p w14:paraId="651E0CF9" w14:textId="300BA1F1" w:rsidR="00D14BEA" w:rsidRPr="00F55048" w:rsidRDefault="00D14BEA" w:rsidP="000D4A4E">
            <w:pPr>
              <w:pStyle w:val="Normal6a"/>
            </w:pPr>
            <w:r w:rsidRPr="00F55048">
              <w:rPr>
                <w:b/>
                <w:i/>
              </w:rPr>
              <w:t>–</w:t>
            </w:r>
            <w:r w:rsidRPr="00F55048">
              <w:tab/>
            </w:r>
            <w:r w:rsidRPr="00F55048">
              <w:rPr>
                <w:b/>
                <w:i/>
              </w:rPr>
              <w:t>Tendo em conta o Regulamento (UE) n.º 1380/2013</w:t>
            </w:r>
            <w:r w:rsidRPr="00F55048">
              <w:rPr>
                <w:b/>
                <w:i/>
                <w:vertAlign w:val="superscript"/>
              </w:rPr>
              <w:t>1</w:t>
            </w:r>
            <w:r w:rsidR="00F808AA">
              <w:rPr>
                <w:b/>
                <w:i/>
                <w:vertAlign w:val="superscript"/>
              </w:rPr>
              <w:noBreakHyphen/>
            </w:r>
            <w:r w:rsidRPr="00F55048">
              <w:rPr>
                <w:b/>
                <w:i/>
                <w:vertAlign w:val="superscript"/>
              </w:rPr>
              <w:t>A</w:t>
            </w:r>
            <w:r w:rsidRPr="00F55048">
              <w:rPr>
                <w:b/>
                <w:i/>
              </w:rPr>
              <w:t xml:space="preserve"> relativo à política comum das pescas,</w:t>
            </w:r>
          </w:p>
        </w:tc>
      </w:tr>
      <w:tr w:rsidR="00D14BEA" w:rsidRPr="00F55048" w14:paraId="2BF8D37E" w14:textId="77777777" w:rsidTr="000D4A4E">
        <w:trPr>
          <w:jc w:val="center"/>
        </w:trPr>
        <w:tc>
          <w:tcPr>
            <w:tcW w:w="4876" w:type="dxa"/>
            <w:tcBorders>
              <w:top w:val="nil"/>
              <w:left w:val="nil"/>
              <w:bottom w:val="nil"/>
              <w:right w:val="nil"/>
            </w:tcBorders>
          </w:tcPr>
          <w:p w14:paraId="7759D3C2" w14:textId="77777777" w:rsidR="00D14BEA" w:rsidRPr="00F55048" w:rsidRDefault="00D14BEA" w:rsidP="000D4A4E"/>
        </w:tc>
        <w:tc>
          <w:tcPr>
            <w:tcW w:w="4876" w:type="dxa"/>
            <w:tcBorders>
              <w:top w:val="nil"/>
              <w:left w:val="nil"/>
              <w:bottom w:val="nil"/>
              <w:right w:val="nil"/>
            </w:tcBorders>
          </w:tcPr>
          <w:p w14:paraId="4C1DBD6D" w14:textId="77777777" w:rsidR="00D14BEA" w:rsidRPr="00F55048" w:rsidRDefault="00D14BEA" w:rsidP="000D4A4E">
            <w:pPr>
              <w:pStyle w:val="Normal6a"/>
            </w:pPr>
            <w:r w:rsidRPr="00F55048">
              <w:rPr>
                <w:b/>
                <w:i/>
              </w:rPr>
              <w:t>_________________</w:t>
            </w:r>
          </w:p>
        </w:tc>
      </w:tr>
      <w:tr w:rsidR="00D14BEA" w:rsidRPr="00F55048" w14:paraId="65C44867" w14:textId="77777777" w:rsidTr="000D4A4E">
        <w:trPr>
          <w:jc w:val="center"/>
        </w:trPr>
        <w:tc>
          <w:tcPr>
            <w:tcW w:w="4876" w:type="dxa"/>
            <w:tcBorders>
              <w:top w:val="nil"/>
              <w:left w:val="nil"/>
              <w:bottom w:val="nil"/>
              <w:right w:val="nil"/>
            </w:tcBorders>
          </w:tcPr>
          <w:p w14:paraId="03D65AE6" w14:textId="77777777" w:rsidR="00D14BEA" w:rsidRPr="00F55048" w:rsidRDefault="00D14BEA" w:rsidP="000D4A4E"/>
        </w:tc>
        <w:tc>
          <w:tcPr>
            <w:tcW w:w="4876" w:type="dxa"/>
            <w:tcBorders>
              <w:top w:val="nil"/>
              <w:left w:val="nil"/>
              <w:bottom w:val="nil"/>
              <w:right w:val="nil"/>
            </w:tcBorders>
          </w:tcPr>
          <w:p w14:paraId="5169E007" w14:textId="2DFB5899" w:rsidR="00D14BEA" w:rsidRPr="00F55048" w:rsidRDefault="00D14BEA" w:rsidP="000D4A4E">
            <w:pPr>
              <w:pStyle w:val="Normal6a"/>
            </w:pPr>
            <w:r w:rsidRPr="00F55048">
              <w:rPr>
                <w:b/>
                <w:i/>
                <w:vertAlign w:val="superscript"/>
              </w:rPr>
              <w:t>1</w:t>
            </w:r>
            <w:r w:rsidR="00F808AA">
              <w:rPr>
                <w:b/>
                <w:i/>
                <w:vertAlign w:val="superscript"/>
              </w:rPr>
              <w:noBreakHyphen/>
            </w:r>
            <w:r w:rsidRPr="00F55048">
              <w:rPr>
                <w:b/>
                <w:i/>
                <w:vertAlign w:val="superscript"/>
              </w:rPr>
              <w:t>A</w:t>
            </w:r>
            <w:r w:rsidRPr="00F55048">
              <w:t xml:space="preserve"> </w:t>
            </w:r>
            <w:r w:rsidRPr="00F55048">
              <w:rPr>
                <w:b/>
                <w:i/>
              </w:rPr>
              <w:t>JO L 354 de 28.12.2013, p. 22, ELI: http://data.europa.eu/eli/reg/2013/1380/oj.</w:t>
            </w:r>
          </w:p>
        </w:tc>
      </w:tr>
    </w:tbl>
    <w:p w14:paraId="361A8BC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37154DE" w14:textId="77777777" w:rsidR="00D14BEA" w:rsidRPr="00F55048" w:rsidRDefault="00D14BEA" w:rsidP="00D14BEA">
      <w:r w:rsidRPr="00F55048">
        <w:rPr>
          <w:rStyle w:val="HideTWBExt"/>
        </w:rPr>
        <w:t>&lt;/Amend&gt;</w:t>
      </w:r>
    </w:p>
    <w:p w14:paraId="14B6736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48</w:t>
      </w:r>
      <w:r w:rsidRPr="00F55048">
        <w:rPr>
          <w:rStyle w:val="HideTWBExt"/>
        </w:rPr>
        <w:t>&lt;/NumAm&gt;</w:t>
      </w:r>
    </w:p>
    <w:p w14:paraId="36773740"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68F687F" w14:textId="77777777" w:rsidR="00D14BEA" w:rsidRPr="00F55048" w:rsidRDefault="00D14BEA" w:rsidP="00D14BEA">
      <w:pPr>
        <w:pStyle w:val="NormalBold"/>
      </w:pPr>
      <w:r w:rsidRPr="00F55048">
        <w:rPr>
          <w:rStyle w:val="HideTWBExt"/>
          <w:b w:val="0"/>
        </w:rPr>
        <w:t>&lt;/RepeatBlock-By&gt;</w:t>
      </w:r>
    </w:p>
    <w:p w14:paraId="16A8863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A328B2E" w14:textId="15E5A737" w:rsidR="00D14BEA" w:rsidRPr="00F55048" w:rsidRDefault="00D14BEA" w:rsidP="00D14BEA">
      <w:pPr>
        <w:pStyle w:val="NormalBold"/>
      </w:pPr>
      <w:r w:rsidRPr="00F55048">
        <w:rPr>
          <w:rStyle w:val="HideTWBExt"/>
        </w:rPr>
        <w:lastRenderedPageBreak/>
        <w:t>&lt;Article&gt;</w:t>
      </w:r>
      <w:r w:rsidRPr="00F55048">
        <w:t>Citação 2</w:t>
      </w:r>
      <w:r w:rsidR="00F808AA">
        <w:noBreakHyphen/>
      </w:r>
      <w:r w:rsidRPr="00F55048">
        <w:t>G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8206CC4" w14:textId="77777777" w:rsidTr="000D4A4E">
        <w:trPr>
          <w:trHeight w:hRule="exact" w:val="240"/>
          <w:jc w:val="center"/>
        </w:trPr>
        <w:tc>
          <w:tcPr>
            <w:tcW w:w="9752" w:type="dxa"/>
            <w:gridSpan w:val="2"/>
            <w:tcBorders>
              <w:top w:val="nil"/>
              <w:left w:val="nil"/>
              <w:bottom w:val="nil"/>
              <w:right w:val="nil"/>
            </w:tcBorders>
          </w:tcPr>
          <w:p w14:paraId="60124651" w14:textId="77777777" w:rsidR="00D14BEA" w:rsidRPr="00F55048" w:rsidRDefault="00D14BEA" w:rsidP="000D4A4E"/>
        </w:tc>
      </w:tr>
      <w:tr w:rsidR="00D14BEA" w:rsidRPr="00F55048" w14:paraId="1D9EB7FC" w14:textId="77777777" w:rsidTr="000D4A4E">
        <w:trPr>
          <w:trHeight w:val="240"/>
          <w:jc w:val="center"/>
        </w:trPr>
        <w:tc>
          <w:tcPr>
            <w:tcW w:w="4876" w:type="dxa"/>
            <w:tcBorders>
              <w:top w:val="nil"/>
              <w:left w:val="nil"/>
              <w:bottom w:val="nil"/>
              <w:right w:val="nil"/>
            </w:tcBorders>
          </w:tcPr>
          <w:p w14:paraId="4EF95EC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FB63F14" w14:textId="77777777" w:rsidR="00D14BEA" w:rsidRPr="00F55048" w:rsidRDefault="00D14BEA" w:rsidP="000D4A4E">
            <w:pPr>
              <w:pStyle w:val="AmColumnHeading"/>
            </w:pPr>
            <w:r w:rsidRPr="00F55048">
              <w:t>Alteração</w:t>
            </w:r>
          </w:p>
        </w:tc>
      </w:tr>
      <w:tr w:rsidR="00D14BEA" w:rsidRPr="00F55048" w14:paraId="0617C521" w14:textId="77777777" w:rsidTr="000D4A4E">
        <w:trPr>
          <w:jc w:val="center"/>
        </w:trPr>
        <w:tc>
          <w:tcPr>
            <w:tcW w:w="4876" w:type="dxa"/>
            <w:tcBorders>
              <w:top w:val="nil"/>
              <w:left w:val="nil"/>
              <w:bottom w:val="nil"/>
              <w:right w:val="nil"/>
            </w:tcBorders>
          </w:tcPr>
          <w:p w14:paraId="6D051097" w14:textId="77777777" w:rsidR="00D14BEA" w:rsidRPr="00F55048" w:rsidRDefault="00D14BEA" w:rsidP="000D4A4E">
            <w:pPr>
              <w:pStyle w:val="Normal6a"/>
            </w:pPr>
          </w:p>
        </w:tc>
        <w:tc>
          <w:tcPr>
            <w:tcW w:w="4876" w:type="dxa"/>
            <w:tcBorders>
              <w:top w:val="nil"/>
              <w:left w:val="nil"/>
              <w:bottom w:val="nil"/>
              <w:right w:val="nil"/>
            </w:tcBorders>
          </w:tcPr>
          <w:p w14:paraId="765A6D15" w14:textId="65E9D15A" w:rsidR="00D14BEA" w:rsidRPr="00F55048" w:rsidRDefault="00D14BEA" w:rsidP="000D4A4E">
            <w:pPr>
              <w:pStyle w:val="Normal6a"/>
            </w:pPr>
            <w:r w:rsidRPr="00F55048">
              <w:rPr>
                <w:b/>
                <w:i/>
              </w:rPr>
              <w:t>–</w:t>
            </w:r>
            <w:r w:rsidRPr="00F55048">
              <w:tab/>
            </w:r>
            <w:r w:rsidRPr="00F55048">
              <w:rPr>
                <w:b/>
                <w:i/>
              </w:rPr>
              <w:t>Tendo em conta o Regulamento (UE) 2021/1139</w:t>
            </w:r>
            <w:r w:rsidRPr="00F55048">
              <w:rPr>
                <w:b/>
                <w:i/>
                <w:vertAlign w:val="superscript"/>
              </w:rPr>
              <w:t>2</w:t>
            </w:r>
            <w:r w:rsidR="00F808AA">
              <w:rPr>
                <w:b/>
                <w:i/>
                <w:vertAlign w:val="superscript"/>
              </w:rPr>
              <w:noBreakHyphen/>
            </w:r>
            <w:r w:rsidRPr="00F55048">
              <w:rPr>
                <w:b/>
                <w:i/>
                <w:vertAlign w:val="superscript"/>
              </w:rPr>
              <w:t>A</w:t>
            </w:r>
            <w:r w:rsidRPr="00F55048">
              <w:rPr>
                <w:b/>
                <w:i/>
              </w:rPr>
              <w:t xml:space="preserve"> do Parlamento Europeu e do Conselho que cria o Fundo Europeu dos Assuntos Marítimos, das Pescas e da Aquicultura e que altera o Regulamento (UE) 2017/1004,</w:t>
            </w:r>
          </w:p>
        </w:tc>
      </w:tr>
      <w:tr w:rsidR="00D14BEA" w:rsidRPr="00F55048" w14:paraId="4A9A18AF" w14:textId="77777777" w:rsidTr="000D4A4E">
        <w:trPr>
          <w:jc w:val="center"/>
        </w:trPr>
        <w:tc>
          <w:tcPr>
            <w:tcW w:w="4876" w:type="dxa"/>
            <w:tcBorders>
              <w:top w:val="nil"/>
              <w:left w:val="nil"/>
              <w:bottom w:val="nil"/>
              <w:right w:val="nil"/>
            </w:tcBorders>
          </w:tcPr>
          <w:p w14:paraId="58F23843" w14:textId="77777777" w:rsidR="00D14BEA" w:rsidRPr="00F55048" w:rsidRDefault="00D14BEA" w:rsidP="000D4A4E"/>
        </w:tc>
        <w:tc>
          <w:tcPr>
            <w:tcW w:w="4876" w:type="dxa"/>
            <w:tcBorders>
              <w:top w:val="nil"/>
              <w:left w:val="nil"/>
              <w:bottom w:val="nil"/>
              <w:right w:val="nil"/>
            </w:tcBorders>
          </w:tcPr>
          <w:p w14:paraId="5F6541CC" w14:textId="77777777" w:rsidR="00D14BEA" w:rsidRPr="00F55048" w:rsidRDefault="00D14BEA" w:rsidP="000D4A4E">
            <w:pPr>
              <w:pStyle w:val="Normal6a"/>
            </w:pPr>
            <w:r w:rsidRPr="00F55048">
              <w:rPr>
                <w:b/>
                <w:i/>
              </w:rPr>
              <w:t>_________________</w:t>
            </w:r>
          </w:p>
        </w:tc>
      </w:tr>
      <w:tr w:rsidR="00D14BEA" w:rsidRPr="00F55048" w14:paraId="1B100AEE" w14:textId="77777777" w:rsidTr="000D4A4E">
        <w:trPr>
          <w:jc w:val="center"/>
        </w:trPr>
        <w:tc>
          <w:tcPr>
            <w:tcW w:w="4876" w:type="dxa"/>
            <w:tcBorders>
              <w:top w:val="nil"/>
              <w:left w:val="nil"/>
              <w:bottom w:val="nil"/>
              <w:right w:val="nil"/>
            </w:tcBorders>
          </w:tcPr>
          <w:p w14:paraId="14B1C8CB" w14:textId="77777777" w:rsidR="00D14BEA" w:rsidRPr="00F55048" w:rsidRDefault="00D14BEA" w:rsidP="000D4A4E"/>
        </w:tc>
        <w:tc>
          <w:tcPr>
            <w:tcW w:w="4876" w:type="dxa"/>
            <w:tcBorders>
              <w:top w:val="nil"/>
              <w:left w:val="nil"/>
              <w:bottom w:val="nil"/>
              <w:right w:val="nil"/>
            </w:tcBorders>
          </w:tcPr>
          <w:p w14:paraId="0370D7B6" w14:textId="73552287" w:rsidR="00D14BEA" w:rsidRPr="00F55048" w:rsidRDefault="00D14BEA" w:rsidP="000D4A4E">
            <w:pPr>
              <w:pStyle w:val="Normal6a"/>
            </w:pPr>
            <w:r w:rsidRPr="00F55048">
              <w:rPr>
                <w:b/>
                <w:i/>
                <w:vertAlign w:val="superscript"/>
              </w:rPr>
              <w:t>2</w:t>
            </w:r>
            <w:r w:rsidR="00F808AA">
              <w:rPr>
                <w:b/>
                <w:i/>
                <w:vertAlign w:val="superscript"/>
              </w:rPr>
              <w:noBreakHyphen/>
            </w:r>
            <w:r w:rsidRPr="00F55048">
              <w:rPr>
                <w:b/>
                <w:i/>
                <w:vertAlign w:val="superscript"/>
              </w:rPr>
              <w:t>A</w:t>
            </w:r>
            <w:r w:rsidRPr="00F55048">
              <w:t xml:space="preserve"> </w:t>
            </w:r>
            <w:r w:rsidRPr="00F55048">
              <w:rPr>
                <w:b/>
                <w:i/>
              </w:rPr>
              <w:t>JO L 247 de 13.7.2021, p. 1, ELI: http://data.europa.eu/eli/reg/2021/1139/oj.</w:t>
            </w:r>
          </w:p>
        </w:tc>
      </w:tr>
    </w:tbl>
    <w:p w14:paraId="51800D9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8959453" w14:textId="77777777" w:rsidR="00D14BEA" w:rsidRPr="00F55048" w:rsidRDefault="00D14BEA" w:rsidP="00D14BEA">
      <w:r w:rsidRPr="00F55048">
        <w:rPr>
          <w:rStyle w:val="HideTWBExt"/>
        </w:rPr>
        <w:t>&lt;/Amend&gt;</w:t>
      </w:r>
    </w:p>
    <w:p w14:paraId="72E4D3F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49</w:t>
      </w:r>
      <w:r w:rsidRPr="00F55048">
        <w:rPr>
          <w:rStyle w:val="HideTWBExt"/>
        </w:rPr>
        <w:t>&lt;/NumAm&gt;</w:t>
      </w:r>
    </w:p>
    <w:p w14:paraId="4FA43A77"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A63C6C3" w14:textId="77777777" w:rsidR="00D14BEA" w:rsidRPr="00F55048" w:rsidRDefault="00D14BEA" w:rsidP="00D14BEA">
      <w:pPr>
        <w:pStyle w:val="NormalBold"/>
      </w:pPr>
      <w:r w:rsidRPr="00F55048">
        <w:rPr>
          <w:rStyle w:val="HideTWBExt"/>
          <w:b w:val="0"/>
        </w:rPr>
        <w:t>&lt;/RepeatBlock-By&gt;</w:t>
      </w:r>
    </w:p>
    <w:p w14:paraId="10CD176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706DDB3" w14:textId="2A04CD42" w:rsidR="00D14BEA" w:rsidRPr="00F55048" w:rsidRDefault="00D14BEA" w:rsidP="00D14BEA">
      <w:pPr>
        <w:pStyle w:val="NormalBold"/>
      </w:pPr>
      <w:r w:rsidRPr="00F55048">
        <w:rPr>
          <w:rStyle w:val="HideTWBExt"/>
        </w:rPr>
        <w:t>&lt;Article&gt;</w:t>
      </w:r>
      <w:r w:rsidRPr="00F55048">
        <w:t>Citação 2</w:t>
      </w:r>
      <w:r w:rsidR="00F808AA">
        <w:noBreakHyphen/>
      </w:r>
      <w:r w:rsidRPr="00F55048">
        <w:t>H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1731C6F" w14:textId="77777777" w:rsidTr="000D4A4E">
        <w:trPr>
          <w:trHeight w:hRule="exact" w:val="240"/>
          <w:jc w:val="center"/>
        </w:trPr>
        <w:tc>
          <w:tcPr>
            <w:tcW w:w="9752" w:type="dxa"/>
            <w:gridSpan w:val="2"/>
            <w:tcBorders>
              <w:top w:val="nil"/>
              <w:left w:val="nil"/>
              <w:bottom w:val="nil"/>
              <w:right w:val="nil"/>
            </w:tcBorders>
          </w:tcPr>
          <w:p w14:paraId="4D73E05D" w14:textId="77777777" w:rsidR="00D14BEA" w:rsidRPr="00F55048" w:rsidRDefault="00D14BEA" w:rsidP="000D4A4E"/>
        </w:tc>
      </w:tr>
      <w:tr w:rsidR="00D14BEA" w:rsidRPr="00F55048" w14:paraId="1060A7C8" w14:textId="77777777" w:rsidTr="000D4A4E">
        <w:trPr>
          <w:trHeight w:val="240"/>
          <w:jc w:val="center"/>
        </w:trPr>
        <w:tc>
          <w:tcPr>
            <w:tcW w:w="4876" w:type="dxa"/>
            <w:tcBorders>
              <w:top w:val="nil"/>
              <w:left w:val="nil"/>
              <w:bottom w:val="nil"/>
              <w:right w:val="nil"/>
            </w:tcBorders>
          </w:tcPr>
          <w:p w14:paraId="6816C78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CF28EE4" w14:textId="77777777" w:rsidR="00D14BEA" w:rsidRPr="00F55048" w:rsidRDefault="00D14BEA" w:rsidP="000D4A4E">
            <w:pPr>
              <w:pStyle w:val="AmColumnHeading"/>
            </w:pPr>
            <w:r w:rsidRPr="00F55048">
              <w:t>Alteração</w:t>
            </w:r>
          </w:p>
        </w:tc>
      </w:tr>
      <w:tr w:rsidR="00D14BEA" w:rsidRPr="00F55048" w14:paraId="6101AC6C" w14:textId="77777777" w:rsidTr="000D4A4E">
        <w:trPr>
          <w:jc w:val="center"/>
        </w:trPr>
        <w:tc>
          <w:tcPr>
            <w:tcW w:w="4876" w:type="dxa"/>
            <w:tcBorders>
              <w:top w:val="nil"/>
              <w:left w:val="nil"/>
              <w:bottom w:val="nil"/>
              <w:right w:val="nil"/>
            </w:tcBorders>
          </w:tcPr>
          <w:p w14:paraId="67116D29" w14:textId="77777777" w:rsidR="00D14BEA" w:rsidRPr="00F55048" w:rsidRDefault="00D14BEA" w:rsidP="000D4A4E">
            <w:pPr>
              <w:pStyle w:val="Normal6a"/>
            </w:pPr>
          </w:p>
        </w:tc>
        <w:tc>
          <w:tcPr>
            <w:tcW w:w="4876" w:type="dxa"/>
            <w:tcBorders>
              <w:top w:val="nil"/>
              <w:left w:val="nil"/>
              <w:bottom w:val="nil"/>
              <w:right w:val="nil"/>
            </w:tcBorders>
          </w:tcPr>
          <w:p w14:paraId="22959F01" w14:textId="4EDCDE9F" w:rsidR="00D14BEA" w:rsidRPr="00F55048" w:rsidRDefault="00D14BEA" w:rsidP="000D4A4E">
            <w:pPr>
              <w:pStyle w:val="Normal6a"/>
            </w:pPr>
            <w:r w:rsidRPr="00F55048">
              <w:rPr>
                <w:b/>
                <w:i/>
              </w:rPr>
              <w:t>–</w:t>
            </w:r>
            <w:r w:rsidRPr="00F55048">
              <w:tab/>
            </w:r>
            <w:r w:rsidRPr="00F55048">
              <w:rPr>
                <w:b/>
                <w:i/>
              </w:rPr>
              <w:t>Tendo em conta a adoção do Regulamento (UE) 2023/2842</w:t>
            </w:r>
            <w:r w:rsidRPr="00F55048">
              <w:rPr>
                <w:b/>
                <w:i/>
                <w:vertAlign w:val="superscript"/>
              </w:rPr>
              <w:t>3</w:t>
            </w:r>
            <w:r w:rsidR="00F808AA">
              <w:rPr>
                <w:b/>
                <w:i/>
                <w:vertAlign w:val="superscript"/>
              </w:rPr>
              <w:noBreakHyphen/>
            </w:r>
            <w:r w:rsidRPr="00F55048">
              <w:rPr>
                <w:b/>
                <w:i/>
                <w:vertAlign w:val="superscript"/>
              </w:rPr>
              <w:t>A</w:t>
            </w:r>
            <w:r w:rsidRPr="00F55048">
              <w:rPr>
                <w:b/>
                <w:i/>
              </w:rPr>
              <w:t xml:space="preserve"> do Parlamento Europeu e do Conselho, de 22 de novembro de 2023, que altera o Regulamento (CE) n.º 1224/2009 do Conselho e que altera os Regulamentos (CE) n.º 1967/2006, e (CE) n.º 1005/2008 e os Regulamentos (UE) 2016/1139, (UE) 2017/2403 e (UE) 2019/473 do Parlamento Europeu e do Conselho, no que respeita ao controlo das pescas,</w:t>
            </w:r>
          </w:p>
        </w:tc>
      </w:tr>
      <w:tr w:rsidR="00D14BEA" w:rsidRPr="00F55048" w14:paraId="04F36DFB" w14:textId="77777777" w:rsidTr="000D4A4E">
        <w:trPr>
          <w:jc w:val="center"/>
        </w:trPr>
        <w:tc>
          <w:tcPr>
            <w:tcW w:w="4876" w:type="dxa"/>
            <w:tcBorders>
              <w:top w:val="nil"/>
              <w:left w:val="nil"/>
              <w:bottom w:val="nil"/>
              <w:right w:val="nil"/>
            </w:tcBorders>
          </w:tcPr>
          <w:p w14:paraId="18409AE1" w14:textId="77777777" w:rsidR="00D14BEA" w:rsidRPr="00F55048" w:rsidRDefault="00D14BEA" w:rsidP="000D4A4E"/>
        </w:tc>
        <w:tc>
          <w:tcPr>
            <w:tcW w:w="4876" w:type="dxa"/>
            <w:tcBorders>
              <w:top w:val="nil"/>
              <w:left w:val="nil"/>
              <w:bottom w:val="nil"/>
              <w:right w:val="nil"/>
            </w:tcBorders>
          </w:tcPr>
          <w:p w14:paraId="018275F2" w14:textId="77777777" w:rsidR="00D14BEA" w:rsidRPr="00F55048" w:rsidRDefault="00D14BEA" w:rsidP="000D4A4E">
            <w:pPr>
              <w:pStyle w:val="Normal6a"/>
            </w:pPr>
            <w:r w:rsidRPr="00F55048">
              <w:rPr>
                <w:b/>
                <w:i/>
              </w:rPr>
              <w:t>_________________</w:t>
            </w:r>
          </w:p>
        </w:tc>
      </w:tr>
      <w:tr w:rsidR="00D14BEA" w:rsidRPr="00F55048" w14:paraId="46B23788" w14:textId="77777777" w:rsidTr="000D4A4E">
        <w:trPr>
          <w:jc w:val="center"/>
        </w:trPr>
        <w:tc>
          <w:tcPr>
            <w:tcW w:w="4876" w:type="dxa"/>
            <w:tcBorders>
              <w:top w:val="nil"/>
              <w:left w:val="nil"/>
              <w:bottom w:val="nil"/>
              <w:right w:val="nil"/>
            </w:tcBorders>
          </w:tcPr>
          <w:p w14:paraId="09CED7FB" w14:textId="77777777" w:rsidR="00D14BEA" w:rsidRPr="00F55048" w:rsidRDefault="00D14BEA" w:rsidP="000D4A4E"/>
        </w:tc>
        <w:tc>
          <w:tcPr>
            <w:tcW w:w="4876" w:type="dxa"/>
            <w:tcBorders>
              <w:top w:val="nil"/>
              <w:left w:val="nil"/>
              <w:bottom w:val="nil"/>
              <w:right w:val="nil"/>
            </w:tcBorders>
          </w:tcPr>
          <w:p w14:paraId="5F407415" w14:textId="096ECA59" w:rsidR="00D14BEA" w:rsidRPr="00F55048" w:rsidRDefault="00D14BEA" w:rsidP="000D4A4E">
            <w:pPr>
              <w:pStyle w:val="Normal6a"/>
            </w:pPr>
            <w:r w:rsidRPr="00F55048">
              <w:rPr>
                <w:b/>
                <w:i/>
                <w:vertAlign w:val="superscript"/>
              </w:rPr>
              <w:t>3</w:t>
            </w:r>
            <w:r w:rsidR="00F808AA">
              <w:rPr>
                <w:b/>
                <w:i/>
                <w:vertAlign w:val="superscript"/>
              </w:rPr>
              <w:noBreakHyphen/>
            </w:r>
            <w:r w:rsidRPr="00F55048">
              <w:rPr>
                <w:b/>
                <w:i/>
                <w:vertAlign w:val="superscript"/>
              </w:rPr>
              <w:t>A</w:t>
            </w:r>
            <w:r w:rsidRPr="00F55048">
              <w:t xml:space="preserve"> </w:t>
            </w:r>
            <w:r w:rsidRPr="00F55048">
              <w:rPr>
                <w:b/>
                <w:i/>
              </w:rPr>
              <w:t>JO L, 2023/2842, 20.12.2023, ELI: http://data.europa.eu/eli/reg/2023/2842/oj.</w:t>
            </w:r>
          </w:p>
        </w:tc>
      </w:tr>
    </w:tbl>
    <w:p w14:paraId="3E0929A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08FF64A" w14:textId="77777777" w:rsidR="00D14BEA" w:rsidRPr="00F55048" w:rsidRDefault="00D14BEA" w:rsidP="00D14BEA">
      <w:r w:rsidRPr="00F55048">
        <w:rPr>
          <w:rStyle w:val="HideTWBExt"/>
        </w:rPr>
        <w:t>&lt;/Amend&gt;</w:t>
      </w:r>
    </w:p>
    <w:p w14:paraId="7DE4A10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50</w:t>
      </w:r>
      <w:r w:rsidRPr="00F55048">
        <w:rPr>
          <w:rStyle w:val="HideTWBExt"/>
        </w:rPr>
        <w:t>&lt;/NumAm&gt;</w:t>
      </w:r>
    </w:p>
    <w:p w14:paraId="47016ED1" w14:textId="77777777" w:rsidR="00D14BEA" w:rsidRPr="00F55048" w:rsidRDefault="00D14BEA" w:rsidP="00D14BEA">
      <w:pPr>
        <w:pStyle w:val="NormalBold"/>
      </w:pPr>
      <w:r w:rsidRPr="00F55048">
        <w:rPr>
          <w:rStyle w:val="HideTWBExt"/>
          <w:b w:val="0"/>
        </w:rPr>
        <w:lastRenderedPageBreak/>
        <w:t>&lt;RepeatBlock-By&gt;&lt;Members&gt;</w:t>
      </w:r>
      <w:r w:rsidRPr="00F55048">
        <w:t>Sérgio Gonçalves, Idoia Mendia, Nicolás González Casares, Thomas Bajada, André Rodrigues, Eric Sargiacomo</w:t>
      </w:r>
      <w:r w:rsidRPr="00F55048">
        <w:rPr>
          <w:rStyle w:val="HideTWBExt"/>
          <w:b w:val="0"/>
        </w:rPr>
        <w:t>&lt;/Members&gt;</w:t>
      </w:r>
    </w:p>
    <w:p w14:paraId="1D051E78" w14:textId="77777777" w:rsidR="00D14BEA" w:rsidRPr="00F55048" w:rsidRDefault="00D14BEA" w:rsidP="00D14BEA">
      <w:pPr>
        <w:pStyle w:val="NormalBold"/>
      </w:pPr>
      <w:r w:rsidRPr="00F55048">
        <w:rPr>
          <w:rStyle w:val="HideTWBExt"/>
          <w:b w:val="0"/>
        </w:rPr>
        <w:t>&lt;/RepeatBlock-By&gt;</w:t>
      </w:r>
    </w:p>
    <w:p w14:paraId="686EB39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9EB9092" w14:textId="3D153357" w:rsidR="00D14BEA" w:rsidRPr="00F55048" w:rsidRDefault="00D14BEA" w:rsidP="00D14BEA">
      <w:pPr>
        <w:pStyle w:val="NormalBold"/>
      </w:pPr>
      <w:r w:rsidRPr="00F55048">
        <w:rPr>
          <w:rStyle w:val="HideTWBExt"/>
        </w:rPr>
        <w:t>&lt;Article&gt;</w:t>
      </w:r>
      <w:r w:rsidRPr="00F55048">
        <w:t>Citação 2</w:t>
      </w:r>
      <w:r w:rsidR="00F808AA">
        <w:noBreakHyphen/>
      </w:r>
      <w:r w:rsidRPr="00F55048">
        <w:t>H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8F5B77A" w14:textId="77777777" w:rsidTr="000D4A4E">
        <w:trPr>
          <w:trHeight w:hRule="exact" w:val="240"/>
          <w:jc w:val="center"/>
        </w:trPr>
        <w:tc>
          <w:tcPr>
            <w:tcW w:w="9752" w:type="dxa"/>
            <w:gridSpan w:val="2"/>
            <w:tcBorders>
              <w:top w:val="nil"/>
              <w:left w:val="nil"/>
              <w:bottom w:val="nil"/>
              <w:right w:val="nil"/>
            </w:tcBorders>
          </w:tcPr>
          <w:p w14:paraId="5D163B81" w14:textId="77777777" w:rsidR="00D14BEA" w:rsidRPr="00F55048" w:rsidRDefault="00D14BEA" w:rsidP="000D4A4E"/>
        </w:tc>
      </w:tr>
      <w:tr w:rsidR="00D14BEA" w:rsidRPr="00F55048" w14:paraId="3015B5DE" w14:textId="77777777" w:rsidTr="000D4A4E">
        <w:trPr>
          <w:trHeight w:val="240"/>
          <w:jc w:val="center"/>
        </w:trPr>
        <w:tc>
          <w:tcPr>
            <w:tcW w:w="4876" w:type="dxa"/>
            <w:tcBorders>
              <w:top w:val="nil"/>
              <w:left w:val="nil"/>
              <w:bottom w:val="nil"/>
              <w:right w:val="nil"/>
            </w:tcBorders>
          </w:tcPr>
          <w:p w14:paraId="458CA79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0058D97" w14:textId="77777777" w:rsidR="00D14BEA" w:rsidRPr="00F55048" w:rsidRDefault="00D14BEA" w:rsidP="000D4A4E">
            <w:pPr>
              <w:pStyle w:val="AmColumnHeading"/>
            </w:pPr>
            <w:r w:rsidRPr="00F55048">
              <w:t>Alteração</w:t>
            </w:r>
          </w:p>
        </w:tc>
      </w:tr>
      <w:tr w:rsidR="00D14BEA" w:rsidRPr="00F55048" w14:paraId="0E57E3F6" w14:textId="77777777" w:rsidTr="000D4A4E">
        <w:trPr>
          <w:jc w:val="center"/>
        </w:trPr>
        <w:tc>
          <w:tcPr>
            <w:tcW w:w="4876" w:type="dxa"/>
            <w:tcBorders>
              <w:top w:val="nil"/>
              <w:left w:val="nil"/>
              <w:bottom w:val="nil"/>
              <w:right w:val="nil"/>
            </w:tcBorders>
          </w:tcPr>
          <w:p w14:paraId="4BEEE196" w14:textId="77777777" w:rsidR="00D14BEA" w:rsidRPr="00F55048" w:rsidRDefault="00D14BEA" w:rsidP="000D4A4E">
            <w:pPr>
              <w:pStyle w:val="Normal6a"/>
            </w:pPr>
          </w:p>
        </w:tc>
        <w:tc>
          <w:tcPr>
            <w:tcW w:w="4876" w:type="dxa"/>
            <w:tcBorders>
              <w:top w:val="nil"/>
              <w:left w:val="nil"/>
              <w:bottom w:val="nil"/>
              <w:right w:val="nil"/>
            </w:tcBorders>
          </w:tcPr>
          <w:p w14:paraId="26510C76" w14:textId="77777777" w:rsidR="00D14BEA" w:rsidRPr="00F55048" w:rsidRDefault="00D14BEA" w:rsidP="000D4A4E">
            <w:pPr>
              <w:pStyle w:val="Normal6a"/>
            </w:pPr>
            <w:r w:rsidRPr="00F55048">
              <w:rPr>
                <w:b/>
                <w:i/>
              </w:rPr>
              <w:t>–</w:t>
            </w:r>
            <w:r w:rsidRPr="00F55048">
              <w:tab/>
            </w:r>
            <w:r w:rsidRPr="00F55048">
              <w:rPr>
                <w:b/>
                <w:i/>
              </w:rPr>
              <w:t>Tendo em conta a Comunicação da Comissão, de 11 de dezembro de 2019 – Pacto Ecológico Europeu (COM(2019)0640),</w:t>
            </w:r>
          </w:p>
        </w:tc>
      </w:tr>
    </w:tbl>
    <w:p w14:paraId="5CD106B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9FB9D14" w14:textId="77777777" w:rsidR="00D14BEA" w:rsidRPr="00F55048" w:rsidRDefault="00D14BEA" w:rsidP="00D14BEA">
      <w:r w:rsidRPr="00F55048">
        <w:rPr>
          <w:rStyle w:val="HideTWBExt"/>
        </w:rPr>
        <w:t>&lt;/Amend&gt;</w:t>
      </w:r>
    </w:p>
    <w:p w14:paraId="3952EDB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51</w:t>
      </w:r>
      <w:r w:rsidRPr="00F55048">
        <w:rPr>
          <w:rStyle w:val="HideTWBExt"/>
        </w:rPr>
        <w:t>&lt;/NumAm&gt;</w:t>
      </w:r>
    </w:p>
    <w:p w14:paraId="3D77529D"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5A91A8B" w14:textId="77777777" w:rsidR="00D14BEA" w:rsidRPr="00F55048" w:rsidRDefault="00D14BEA" w:rsidP="00D14BEA">
      <w:pPr>
        <w:pStyle w:val="NormalBold"/>
      </w:pPr>
      <w:r w:rsidRPr="00F55048">
        <w:rPr>
          <w:rStyle w:val="HideTWBExt"/>
          <w:b w:val="0"/>
        </w:rPr>
        <w:t>&lt;/RepeatBlock-By&gt;</w:t>
      </w:r>
    </w:p>
    <w:p w14:paraId="636C013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1786A96" w14:textId="764994A6" w:rsidR="00D14BEA" w:rsidRPr="00F55048" w:rsidRDefault="00D14BEA" w:rsidP="00D14BEA">
      <w:pPr>
        <w:pStyle w:val="NormalBold"/>
      </w:pPr>
      <w:r w:rsidRPr="00F55048">
        <w:rPr>
          <w:rStyle w:val="HideTWBExt"/>
        </w:rPr>
        <w:t>&lt;Article&gt;</w:t>
      </w:r>
      <w:r w:rsidRPr="00F55048">
        <w:t>Citação 2</w:t>
      </w:r>
      <w:r w:rsidR="00F808AA">
        <w:noBreakHyphen/>
      </w:r>
      <w:r w:rsidRPr="00F55048">
        <w:t>J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6B90922" w14:textId="77777777" w:rsidTr="000D4A4E">
        <w:trPr>
          <w:trHeight w:hRule="exact" w:val="240"/>
          <w:jc w:val="center"/>
        </w:trPr>
        <w:tc>
          <w:tcPr>
            <w:tcW w:w="9752" w:type="dxa"/>
            <w:gridSpan w:val="2"/>
            <w:tcBorders>
              <w:top w:val="nil"/>
              <w:left w:val="nil"/>
              <w:bottom w:val="nil"/>
              <w:right w:val="nil"/>
            </w:tcBorders>
          </w:tcPr>
          <w:p w14:paraId="439DC5C6" w14:textId="77777777" w:rsidR="00D14BEA" w:rsidRPr="00F55048" w:rsidRDefault="00D14BEA" w:rsidP="000D4A4E"/>
        </w:tc>
      </w:tr>
      <w:tr w:rsidR="00D14BEA" w:rsidRPr="00F55048" w14:paraId="09B2908C" w14:textId="77777777" w:rsidTr="000D4A4E">
        <w:trPr>
          <w:trHeight w:val="240"/>
          <w:jc w:val="center"/>
        </w:trPr>
        <w:tc>
          <w:tcPr>
            <w:tcW w:w="4876" w:type="dxa"/>
            <w:tcBorders>
              <w:top w:val="nil"/>
              <w:left w:val="nil"/>
              <w:bottom w:val="nil"/>
              <w:right w:val="nil"/>
            </w:tcBorders>
          </w:tcPr>
          <w:p w14:paraId="53A02CC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2E29673" w14:textId="77777777" w:rsidR="00D14BEA" w:rsidRPr="00F55048" w:rsidRDefault="00D14BEA" w:rsidP="000D4A4E">
            <w:pPr>
              <w:pStyle w:val="AmColumnHeading"/>
            </w:pPr>
            <w:r w:rsidRPr="00F55048">
              <w:t>Alteração</w:t>
            </w:r>
          </w:p>
        </w:tc>
      </w:tr>
      <w:tr w:rsidR="00D14BEA" w:rsidRPr="00F55048" w14:paraId="15FEB560" w14:textId="77777777" w:rsidTr="000D4A4E">
        <w:trPr>
          <w:jc w:val="center"/>
        </w:trPr>
        <w:tc>
          <w:tcPr>
            <w:tcW w:w="4876" w:type="dxa"/>
            <w:tcBorders>
              <w:top w:val="nil"/>
              <w:left w:val="nil"/>
              <w:bottom w:val="nil"/>
              <w:right w:val="nil"/>
            </w:tcBorders>
          </w:tcPr>
          <w:p w14:paraId="22600B60" w14:textId="77777777" w:rsidR="00D14BEA" w:rsidRPr="00F55048" w:rsidRDefault="00D14BEA" w:rsidP="000D4A4E">
            <w:pPr>
              <w:pStyle w:val="Normal6a"/>
            </w:pPr>
          </w:p>
        </w:tc>
        <w:tc>
          <w:tcPr>
            <w:tcW w:w="4876" w:type="dxa"/>
            <w:tcBorders>
              <w:top w:val="nil"/>
              <w:left w:val="nil"/>
              <w:bottom w:val="nil"/>
              <w:right w:val="nil"/>
            </w:tcBorders>
          </w:tcPr>
          <w:p w14:paraId="59A12469" w14:textId="77777777" w:rsidR="00D14BEA" w:rsidRPr="00F55048" w:rsidRDefault="00D14BEA" w:rsidP="000D4A4E">
            <w:pPr>
              <w:pStyle w:val="Normal6a"/>
            </w:pPr>
            <w:r w:rsidRPr="00F55048">
              <w:rPr>
                <w:b/>
                <w:i/>
              </w:rPr>
              <w:t>–</w:t>
            </w:r>
            <w:r w:rsidRPr="00F55048">
              <w:tab/>
            </w:r>
            <w:r w:rsidRPr="00F55048">
              <w:rPr>
                <w:b/>
                <w:i/>
              </w:rPr>
              <w:t>Tendo em conta a Comunicação da Comissão, de 17 de maio de 2021, relativa a uma nova abordagem para uma economia azul sustentável na UE – Transformar a economia azul da UE para assegurar um futuro sustentável (COM(2021) 240),</w:t>
            </w:r>
          </w:p>
        </w:tc>
      </w:tr>
    </w:tbl>
    <w:p w14:paraId="6780E68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719EF1D" w14:textId="77777777" w:rsidR="00D14BEA" w:rsidRPr="00F55048" w:rsidRDefault="00D14BEA" w:rsidP="00D14BEA">
      <w:r w:rsidRPr="00F55048">
        <w:rPr>
          <w:rStyle w:val="HideTWBExt"/>
        </w:rPr>
        <w:t>&lt;/Amend&gt;</w:t>
      </w:r>
    </w:p>
    <w:p w14:paraId="09EFB83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52</w:t>
      </w:r>
      <w:r w:rsidRPr="00F55048">
        <w:rPr>
          <w:rStyle w:val="HideTWBExt"/>
        </w:rPr>
        <w:t>&lt;/NumAm&gt;</w:t>
      </w:r>
    </w:p>
    <w:p w14:paraId="4C7A459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9CC42CB" w14:textId="77777777" w:rsidR="00D14BEA" w:rsidRPr="00F55048" w:rsidRDefault="00D14BEA" w:rsidP="00D14BEA">
      <w:pPr>
        <w:pStyle w:val="NormalBold"/>
      </w:pPr>
      <w:r w:rsidRPr="00F55048">
        <w:rPr>
          <w:rStyle w:val="HideTWBExt"/>
          <w:b w:val="0"/>
        </w:rPr>
        <w:t>&lt;/RepeatBlock-By&gt;</w:t>
      </w:r>
    </w:p>
    <w:p w14:paraId="7C2B1B2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CBE2E05" w14:textId="3542DFF1" w:rsidR="00D14BEA" w:rsidRPr="00F55048" w:rsidRDefault="00D14BEA" w:rsidP="00D14BEA">
      <w:pPr>
        <w:pStyle w:val="NormalBold"/>
      </w:pPr>
      <w:r w:rsidRPr="00F55048">
        <w:rPr>
          <w:rStyle w:val="HideTWBExt"/>
        </w:rPr>
        <w:t>&lt;Article&gt;</w:t>
      </w:r>
      <w:r w:rsidRPr="00F55048">
        <w:t>Citação 2</w:t>
      </w:r>
      <w:r w:rsidR="00F808AA">
        <w:noBreakHyphen/>
      </w:r>
      <w:r w:rsidRPr="00F55048">
        <w:t>K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A7466FC" w14:textId="77777777" w:rsidTr="000D4A4E">
        <w:trPr>
          <w:trHeight w:hRule="exact" w:val="240"/>
          <w:jc w:val="center"/>
        </w:trPr>
        <w:tc>
          <w:tcPr>
            <w:tcW w:w="9752" w:type="dxa"/>
            <w:gridSpan w:val="2"/>
            <w:tcBorders>
              <w:top w:val="nil"/>
              <w:left w:val="nil"/>
              <w:bottom w:val="nil"/>
              <w:right w:val="nil"/>
            </w:tcBorders>
          </w:tcPr>
          <w:p w14:paraId="46F830C9" w14:textId="77777777" w:rsidR="00D14BEA" w:rsidRPr="00F55048" w:rsidRDefault="00D14BEA" w:rsidP="000D4A4E"/>
        </w:tc>
      </w:tr>
      <w:tr w:rsidR="00D14BEA" w:rsidRPr="00F55048" w14:paraId="573F52D4" w14:textId="77777777" w:rsidTr="000D4A4E">
        <w:trPr>
          <w:trHeight w:val="240"/>
          <w:jc w:val="center"/>
        </w:trPr>
        <w:tc>
          <w:tcPr>
            <w:tcW w:w="4876" w:type="dxa"/>
            <w:tcBorders>
              <w:top w:val="nil"/>
              <w:left w:val="nil"/>
              <w:bottom w:val="nil"/>
              <w:right w:val="nil"/>
            </w:tcBorders>
          </w:tcPr>
          <w:p w14:paraId="1E9FB4D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FE8F657" w14:textId="77777777" w:rsidR="00D14BEA" w:rsidRPr="00F55048" w:rsidRDefault="00D14BEA" w:rsidP="000D4A4E">
            <w:pPr>
              <w:pStyle w:val="AmColumnHeading"/>
            </w:pPr>
            <w:r w:rsidRPr="00F55048">
              <w:t>Alteração</w:t>
            </w:r>
          </w:p>
        </w:tc>
      </w:tr>
      <w:tr w:rsidR="00D14BEA" w:rsidRPr="00F55048" w14:paraId="29EFABC3" w14:textId="77777777" w:rsidTr="000D4A4E">
        <w:trPr>
          <w:jc w:val="center"/>
        </w:trPr>
        <w:tc>
          <w:tcPr>
            <w:tcW w:w="4876" w:type="dxa"/>
            <w:tcBorders>
              <w:top w:val="nil"/>
              <w:left w:val="nil"/>
              <w:bottom w:val="nil"/>
              <w:right w:val="nil"/>
            </w:tcBorders>
          </w:tcPr>
          <w:p w14:paraId="33596629" w14:textId="77777777" w:rsidR="00D14BEA" w:rsidRPr="00F55048" w:rsidRDefault="00D14BEA" w:rsidP="000D4A4E">
            <w:pPr>
              <w:pStyle w:val="Normal6a"/>
            </w:pPr>
          </w:p>
        </w:tc>
        <w:tc>
          <w:tcPr>
            <w:tcW w:w="4876" w:type="dxa"/>
            <w:tcBorders>
              <w:top w:val="nil"/>
              <w:left w:val="nil"/>
              <w:bottom w:val="nil"/>
              <w:right w:val="nil"/>
            </w:tcBorders>
          </w:tcPr>
          <w:p w14:paraId="07B0EFE4" w14:textId="77777777" w:rsidR="00D14BEA" w:rsidRPr="00F55048" w:rsidRDefault="00D14BEA" w:rsidP="000D4A4E">
            <w:pPr>
              <w:pStyle w:val="Normal6a"/>
            </w:pPr>
            <w:r w:rsidRPr="00F55048">
              <w:rPr>
                <w:b/>
                <w:i/>
              </w:rPr>
              <w:t>–</w:t>
            </w:r>
            <w:r w:rsidRPr="00F55048">
              <w:tab/>
            </w:r>
            <w:r w:rsidRPr="00F55048">
              <w:rPr>
                <w:b/>
                <w:i/>
              </w:rPr>
              <w:t xml:space="preserve">Tendo em conta a sua Resolução, de 14 de setembro de 2021, para um </w:t>
            </w:r>
            <w:r w:rsidRPr="00F55048">
              <w:rPr>
                <w:b/>
                <w:i/>
              </w:rPr>
              <w:lastRenderedPageBreak/>
              <w:t>reforço da parceria com as regiões ultraperiféricas da União (2020/2120(INI)),</w:t>
            </w:r>
          </w:p>
        </w:tc>
      </w:tr>
    </w:tbl>
    <w:p w14:paraId="6A9D189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7C4BD35" w14:textId="77777777" w:rsidR="00D14BEA" w:rsidRPr="00F55048" w:rsidRDefault="00D14BEA" w:rsidP="00D14BEA">
      <w:r w:rsidRPr="00F55048">
        <w:rPr>
          <w:rStyle w:val="HideTWBExt"/>
        </w:rPr>
        <w:t>&lt;/Amend&gt;</w:t>
      </w:r>
    </w:p>
    <w:p w14:paraId="2FA643E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53</w:t>
      </w:r>
      <w:r w:rsidRPr="00F55048">
        <w:rPr>
          <w:rStyle w:val="HideTWBExt"/>
        </w:rPr>
        <w:t>&lt;/NumAm&gt;</w:t>
      </w:r>
    </w:p>
    <w:p w14:paraId="1888886F"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8E6B9AE" w14:textId="77777777" w:rsidR="00D14BEA" w:rsidRPr="00F55048" w:rsidRDefault="00D14BEA" w:rsidP="00D14BEA">
      <w:pPr>
        <w:pStyle w:val="NormalBold"/>
      </w:pPr>
      <w:r w:rsidRPr="00F55048">
        <w:rPr>
          <w:rStyle w:val="HideTWBExt"/>
          <w:b w:val="0"/>
        </w:rPr>
        <w:t>&lt;/RepeatBlock-By&gt;</w:t>
      </w:r>
    </w:p>
    <w:p w14:paraId="566E1A4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8F22BD8" w14:textId="4DBFCD86" w:rsidR="00D14BEA" w:rsidRPr="00F55048" w:rsidRDefault="00D14BEA" w:rsidP="00D14BEA">
      <w:pPr>
        <w:pStyle w:val="NormalBold"/>
      </w:pPr>
      <w:r w:rsidRPr="00F55048">
        <w:rPr>
          <w:rStyle w:val="HideTWBExt"/>
        </w:rPr>
        <w:t>&lt;Article&gt;</w:t>
      </w:r>
      <w:r w:rsidRPr="00F55048">
        <w:t>Citação 2</w:t>
      </w:r>
      <w:r w:rsidR="00F808AA">
        <w:noBreakHyphen/>
      </w:r>
      <w:r w:rsidRPr="00F55048">
        <w:t>L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6A478C4" w14:textId="77777777" w:rsidTr="000D4A4E">
        <w:trPr>
          <w:trHeight w:hRule="exact" w:val="240"/>
          <w:jc w:val="center"/>
        </w:trPr>
        <w:tc>
          <w:tcPr>
            <w:tcW w:w="9752" w:type="dxa"/>
            <w:gridSpan w:val="2"/>
            <w:tcBorders>
              <w:top w:val="nil"/>
              <w:left w:val="nil"/>
              <w:bottom w:val="nil"/>
              <w:right w:val="nil"/>
            </w:tcBorders>
          </w:tcPr>
          <w:p w14:paraId="5D88DD73" w14:textId="77777777" w:rsidR="00D14BEA" w:rsidRPr="00F55048" w:rsidRDefault="00D14BEA" w:rsidP="000D4A4E"/>
        </w:tc>
      </w:tr>
      <w:tr w:rsidR="00D14BEA" w:rsidRPr="00F55048" w14:paraId="2491DB74" w14:textId="77777777" w:rsidTr="000D4A4E">
        <w:trPr>
          <w:trHeight w:val="240"/>
          <w:jc w:val="center"/>
        </w:trPr>
        <w:tc>
          <w:tcPr>
            <w:tcW w:w="4876" w:type="dxa"/>
            <w:tcBorders>
              <w:top w:val="nil"/>
              <w:left w:val="nil"/>
              <w:bottom w:val="nil"/>
              <w:right w:val="nil"/>
            </w:tcBorders>
          </w:tcPr>
          <w:p w14:paraId="4EB9D7E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A9DD8C5" w14:textId="77777777" w:rsidR="00D14BEA" w:rsidRPr="00F55048" w:rsidRDefault="00D14BEA" w:rsidP="000D4A4E">
            <w:pPr>
              <w:pStyle w:val="AmColumnHeading"/>
            </w:pPr>
            <w:r w:rsidRPr="00F55048">
              <w:t>Alteração</w:t>
            </w:r>
          </w:p>
        </w:tc>
      </w:tr>
      <w:tr w:rsidR="00D14BEA" w:rsidRPr="00F55048" w14:paraId="1A209B95" w14:textId="77777777" w:rsidTr="000D4A4E">
        <w:trPr>
          <w:jc w:val="center"/>
        </w:trPr>
        <w:tc>
          <w:tcPr>
            <w:tcW w:w="4876" w:type="dxa"/>
            <w:tcBorders>
              <w:top w:val="nil"/>
              <w:left w:val="nil"/>
              <w:bottom w:val="nil"/>
              <w:right w:val="nil"/>
            </w:tcBorders>
          </w:tcPr>
          <w:p w14:paraId="0A9CBB79" w14:textId="77777777" w:rsidR="00D14BEA" w:rsidRPr="00F55048" w:rsidRDefault="00D14BEA" w:rsidP="000D4A4E">
            <w:pPr>
              <w:pStyle w:val="Normal6a"/>
            </w:pPr>
          </w:p>
        </w:tc>
        <w:tc>
          <w:tcPr>
            <w:tcW w:w="4876" w:type="dxa"/>
            <w:tcBorders>
              <w:top w:val="nil"/>
              <w:left w:val="nil"/>
              <w:bottom w:val="nil"/>
              <w:right w:val="nil"/>
            </w:tcBorders>
          </w:tcPr>
          <w:p w14:paraId="39D0CBA0" w14:textId="77777777" w:rsidR="00D14BEA" w:rsidRPr="00F55048" w:rsidRDefault="00D14BEA" w:rsidP="000D4A4E">
            <w:pPr>
              <w:pStyle w:val="Normal6a"/>
            </w:pPr>
            <w:r w:rsidRPr="00F55048">
              <w:rPr>
                <w:b/>
                <w:i/>
              </w:rPr>
              <w:t>–</w:t>
            </w:r>
            <w:r w:rsidRPr="00F55048">
              <w:tab/>
            </w:r>
            <w:r w:rsidRPr="00F55048">
              <w:rPr>
                <w:b/>
                <w:i/>
              </w:rPr>
              <w:t>Tendo em conta a sua Resolução, de 16 de setembro de 2021, sobre o tema «Futuros pescadores: atrair uma nova geração de trabalhadores para o setor das pescas e criar emprego nas comunidades costeiras» (2019/2161(INI)),</w:t>
            </w:r>
          </w:p>
        </w:tc>
      </w:tr>
    </w:tbl>
    <w:p w14:paraId="6FFD708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8D2DD3B" w14:textId="77777777" w:rsidR="00D14BEA" w:rsidRPr="00F55048" w:rsidRDefault="00D14BEA" w:rsidP="00D14BEA">
      <w:r w:rsidRPr="00F55048">
        <w:rPr>
          <w:rStyle w:val="HideTWBExt"/>
        </w:rPr>
        <w:t>&lt;/Amend&gt;</w:t>
      </w:r>
    </w:p>
    <w:p w14:paraId="34D6869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54</w:t>
      </w:r>
      <w:r w:rsidRPr="00F55048">
        <w:rPr>
          <w:rStyle w:val="HideTWBExt"/>
        </w:rPr>
        <w:t>&lt;/NumAm&gt;</w:t>
      </w:r>
    </w:p>
    <w:p w14:paraId="24F5B15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0A0F45B" w14:textId="77777777" w:rsidR="00D14BEA" w:rsidRPr="00F55048" w:rsidRDefault="00D14BEA" w:rsidP="00D14BEA">
      <w:pPr>
        <w:pStyle w:val="NormalBold"/>
      </w:pPr>
      <w:r w:rsidRPr="00F55048">
        <w:rPr>
          <w:rStyle w:val="HideTWBExt"/>
          <w:b w:val="0"/>
        </w:rPr>
        <w:t>&lt;/RepeatBlock-By&gt;</w:t>
      </w:r>
    </w:p>
    <w:p w14:paraId="39CAFEC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B9E0412" w14:textId="7136F82D" w:rsidR="00D14BEA" w:rsidRPr="00F55048" w:rsidRDefault="00D14BEA" w:rsidP="00D14BEA">
      <w:pPr>
        <w:pStyle w:val="NormalBold"/>
      </w:pPr>
      <w:r w:rsidRPr="00F55048">
        <w:rPr>
          <w:rStyle w:val="HideTWBExt"/>
        </w:rPr>
        <w:t>&lt;Article&gt;</w:t>
      </w:r>
      <w:r w:rsidRPr="00F55048">
        <w:t>Citação 2</w:t>
      </w:r>
      <w:r w:rsidR="00F808AA">
        <w:noBreakHyphen/>
      </w:r>
      <w:r w:rsidRPr="00F55048">
        <w:t>M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7FD00C" w14:textId="77777777" w:rsidTr="000D4A4E">
        <w:trPr>
          <w:trHeight w:hRule="exact" w:val="240"/>
          <w:jc w:val="center"/>
        </w:trPr>
        <w:tc>
          <w:tcPr>
            <w:tcW w:w="9752" w:type="dxa"/>
            <w:gridSpan w:val="2"/>
            <w:tcBorders>
              <w:top w:val="nil"/>
              <w:left w:val="nil"/>
              <w:bottom w:val="nil"/>
              <w:right w:val="nil"/>
            </w:tcBorders>
          </w:tcPr>
          <w:p w14:paraId="380F06AC" w14:textId="77777777" w:rsidR="00D14BEA" w:rsidRPr="00F55048" w:rsidRDefault="00D14BEA" w:rsidP="000D4A4E"/>
        </w:tc>
      </w:tr>
      <w:tr w:rsidR="00D14BEA" w:rsidRPr="00F55048" w14:paraId="6F214FE2" w14:textId="77777777" w:rsidTr="000D4A4E">
        <w:trPr>
          <w:trHeight w:val="240"/>
          <w:jc w:val="center"/>
        </w:trPr>
        <w:tc>
          <w:tcPr>
            <w:tcW w:w="4876" w:type="dxa"/>
            <w:tcBorders>
              <w:top w:val="nil"/>
              <w:left w:val="nil"/>
              <w:bottom w:val="nil"/>
              <w:right w:val="nil"/>
            </w:tcBorders>
          </w:tcPr>
          <w:p w14:paraId="495D34D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7C15688" w14:textId="77777777" w:rsidR="00D14BEA" w:rsidRPr="00F55048" w:rsidRDefault="00D14BEA" w:rsidP="000D4A4E">
            <w:pPr>
              <w:pStyle w:val="AmColumnHeading"/>
            </w:pPr>
            <w:r w:rsidRPr="00F55048">
              <w:t>Alteração</w:t>
            </w:r>
          </w:p>
        </w:tc>
      </w:tr>
      <w:tr w:rsidR="00D14BEA" w:rsidRPr="00F55048" w14:paraId="6EF3A1B8" w14:textId="77777777" w:rsidTr="000D4A4E">
        <w:trPr>
          <w:jc w:val="center"/>
        </w:trPr>
        <w:tc>
          <w:tcPr>
            <w:tcW w:w="4876" w:type="dxa"/>
            <w:tcBorders>
              <w:top w:val="nil"/>
              <w:left w:val="nil"/>
              <w:bottom w:val="nil"/>
              <w:right w:val="nil"/>
            </w:tcBorders>
          </w:tcPr>
          <w:p w14:paraId="6C027EF2" w14:textId="77777777" w:rsidR="00D14BEA" w:rsidRPr="00F55048" w:rsidRDefault="00D14BEA" w:rsidP="000D4A4E">
            <w:pPr>
              <w:pStyle w:val="Normal6a"/>
            </w:pPr>
          </w:p>
        </w:tc>
        <w:tc>
          <w:tcPr>
            <w:tcW w:w="4876" w:type="dxa"/>
            <w:tcBorders>
              <w:top w:val="nil"/>
              <w:left w:val="nil"/>
              <w:bottom w:val="nil"/>
              <w:right w:val="nil"/>
            </w:tcBorders>
          </w:tcPr>
          <w:p w14:paraId="36CCEED8" w14:textId="77777777" w:rsidR="00D14BEA" w:rsidRPr="00F55048" w:rsidRDefault="00D14BEA" w:rsidP="000D4A4E">
            <w:pPr>
              <w:pStyle w:val="Normal6a"/>
            </w:pPr>
            <w:r w:rsidRPr="00F55048">
              <w:rPr>
                <w:b/>
                <w:i/>
              </w:rPr>
              <w:t>–</w:t>
            </w:r>
            <w:r w:rsidRPr="00F55048">
              <w:tab/>
            </w:r>
            <w:r w:rsidRPr="00F55048">
              <w:rPr>
                <w:b/>
                <w:i/>
              </w:rPr>
              <w:t>Tendo em conta a sua Resolução, de 3 de maio de 2022, rumo a uma economia azul sustentável na UE: o papel dos setores da pesca e da aquicultura (2021/2188(INI)),</w:t>
            </w:r>
          </w:p>
        </w:tc>
      </w:tr>
    </w:tbl>
    <w:p w14:paraId="138FF41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4943E6C" w14:textId="77777777" w:rsidR="00D14BEA" w:rsidRPr="00F55048" w:rsidRDefault="00D14BEA" w:rsidP="00D14BEA">
      <w:r w:rsidRPr="00F55048">
        <w:rPr>
          <w:rStyle w:val="HideTWBExt"/>
        </w:rPr>
        <w:t>&lt;/Amend&gt;</w:t>
      </w:r>
    </w:p>
    <w:p w14:paraId="0C375AF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55</w:t>
      </w:r>
      <w:r w:rsidRPr="00F55048">
        <w:rPr>
          <w:rStyle w:val="HideTWBExt"/>
        </w:rPr>
        <w:t>&lt;/NumAm&gt;</w:t>
      </w:r>
    </w:p>
    <w:p w14:paraId="42A9AE38" w14:textId="77777777" w:rsidR="00D14BEA" w:rsidRPr="00F55048" w:rsidRDefault="00D14BEA" w:rsidP="00D14BEA">
      <w:pPr>
        <w:pStyle w:val="NormalBold"/>
      </w:pPr>
      <w:r w:rsidRPr="00F55048">
        <w:rPr>
          <w:rStyle w:val="HideTWBExt"/>
          <w:b w:val="0"/>
        </w:rPr>
        <w:t>&lt;RepeatBlock-By&gt;&lt;Members&gt;</w:t>
      </w:r>
      <w:r w:rsidRPr="00F55048">
        <w:t xml:space="preserve">Sérgio Gonçalves, Idoia Mendia, Nicolás González Casares, </w:t>
      </w:r>
      <w:r w:rsidRPr="00F55048">
        <w:lastRenderedPageBreak/>
        <w:t>Thomas Bajada, André Rodrigues, Eric Sargiacomo</w:t>
      </w:r>
      <w:r w:rsidRPr="00F55048">
        <w:rPr>
          <w:rStyle w:val="HideTWBExt"/>
          <w:b w:val="0"/>
        </w:rPr>
        <w:t>&lt;/Members&gt;</w:t>
      </w:r>
    </w:p>
    <w:p w14:paraId="028D67D0" w14:textId="77777777" w:rsidR="00D14BEA" w:rsidRPr="00F55048" w:rsidRDefault="00D14BEA" w:rsidP="00D14BEA">
      <w:pPr>
        <w:pStyle w:val="NormalBold"/>
      </w:pPr>
      <w:r w:rsidRPr="00F55048">
        <w:rPr>
          <w:rStyle w:val="HideTWBExt"/>
          <w:b w:val="0"/>
        </w:rPr>
        <w:t>&lt;/RepeatBlock-By&gt;</w:t>
      </w:r>
    </w:p>
    <w:p w14:paraId="05D45A1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E9057A2" w14:textId="60723497" w:rsidR="00D14BEA" w:rsidRPr="00F55048" w:rsidRDefault="00D14BEA" w:rsidP="00D14BEA">
      <w:pPr>
        <w:pStyle w:val="NormalBold"/>
      </w:pPr>
      <w:r w:rsidRPr="00F55048">
        <w:rPr>
          <w:rStyle w:val="HideTWBExt"/>
        </w:rPr>
        <w:t>&lt;Article&gt;</w:t>
      </w:r>
      <w:r w:rsidRPr="00F55048">
        <w:t>Citação 2</w:t>
      </w:r>
      <w:r w:rsidR="00F808AA">
        <w:noBreakHyphen/>
      </w:r>
      <w:r w:rsidRPr="00F55048">
        <w:t>N (nova)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0A5A57A" w14:textId="77777777" w:rsidTr="000D4A4E">
        <w:trPr>
          <w:trHeight w:hRule="exact" w:val="240"/>
          <w:jc w:val="center"/>
        </w:trPr>
        <w:tc>
          <w:tcPr>
            <w:tcW w:w="9752" w:type="dxa"/>
            <w:gridSpan w:val="2"/>
            <w:tcBorders>
              <w:top w:val="nil"/>
              <w:left w:val="nil"/>
              <w:bottom w:val="nil"/>
              <w:right w:val="nil"/>
            </w:tcBorders>
          </w:tcPr>
          <w:p w14:paraId="427EAC52" w14:textId="77777777" w:rsidR="00D14BEA" w:rsidRPr="00F55048" w:rsidRDefault="00D14BEA" w:rsidP="000D4A4E"/>
        </w:tc>
      </w:tr>
      <w:tr w:rsidR="00D14BEA" w:rsidRPr="00F55048" w14:paraId="2D129190" w14:textId="77777777" w:rsidTr="000D4A4E">
        <w:trPr>
          <w:trHeight w:val="240"/>
          <w:jc w:val="center"/>
        </w:trPr>
        <w:tc>
          <w:tcPr>
            <w:tcW w:w="4876" w:type="dxa"/>
            <w:tcBorders>
              <w:top w:val="nil"/>
              <w:left w:val="nil"/>
              <w:bottom w:val="nil"/>
              <w:right w:val="nil"/>
            </w:tcBorders>
          </w:tcPr>
          <w:p w14:paraId="3DC9EB1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64C02C2" w14:textId="77777777" w:rsidR="00D14BEA" w:rsidRPr="00F55048" w:rsidRDefault="00D14BEA" w:rsidP="000D4A4E">
            <w:pPr>
              <w:pStyle w:val="AmColumnHeading"/>
            </w:pPr>
            <w:r w:rsidRPr="00F55048">
              <w:t>Alteração</w:t>
            </w:r>
          </w:p>
        </w:tc>
      </w:tr>
      <w:tr w:rsidR="00D14BEA" w:rsidRPr="00F55048" w14:paraId="18A9FB05" w14:textId="77777777" w:rsidTr="000D4A4E">
        <w:trPr>
          <w:jc w:val="center"/>
        </w:trPr>
        <w:tc>
          <w:tcPr>
            <w:tcW w:w="4876" w:type="dxa"/>
            <w:tcBorders>
              <w:top w:val="nil"/>
              <w:left w:val="nil"/>
              <w:bottom w:val="nil"/>
              <w:right w:val="nil"/>
            </w:tcBorders>
          </w:tcPr>
          <w:p w14:paraId="3C6706EC" w14:textId="77777777" w:rsidR="00D14BEA" w:rsidRPr="00F55048" w:rsidRDefault="00D14BEA" w:rsidP="000D4A4E">
            <w:pPr>
              <w:pStyle w:val="Normal6a"/>
            </w:pPr>
          </w:p>
        </w:tc>
        <w:tc>
          <w:tcPr>
            <w:tcW w:w="4876" w:type="dxa"/>
            <w:tcBorders>
              <w:top w:val="nil"/>
              <w:left w:val="nil"/>
              <w:bottom w:val="nil"/>
              <w:right w:val="nil"/>
            </w:tcBorders>
          </w:tcPr>
          <w:p w14:paraId="57815BC2" w14:textId="77777777" w:rsidR="00D14BEA" w:rsidRPr="00F55048" w:rsidRDefault="00D14BEA" w:rsidP="000D4A4E">
            <w:pPr>
              <w:pStyle w:val="Normal6a"/>
            </w:pPr>
            <w:r w:rsidRPr="00F55048">
              <w:rPr>
                <w:b/>
                <w:i/>
              </w:rPr>
              <w:t>–</w:t>
            </w:r>
            <w:r w:rsidRPr="00F55048">
              <w:tab/>
            </w:r>
            <w:r w:rsidRPr="00F55048">
              <w:rPr>
                <w:b/>
                <w:i/>
              </w:rPr>
              <w:t>Tendo em conta a sua Resolução, de 19 de janeiro de 2023, sobre a situação da pesca de pequena escala na UE e perspetivas futuras (2021/2056(INI)),</w:t>
            </w:r>
          </w:p>
        </w:tc>
      </w:tr>
    </w:tbl>
    <w:p w14:paraId="4C0FA49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F2B04EA" w14:textId="77777777" w:rsidR="00D14BEA" w:rsidRPr="00F55048" w:rsidRDefault="00D14BEA" w:rsidP="00D14BEA">
      <w:r w:rsidRPr="00F55048">
        <w:rPr>
          <w:rStyle w:val="HideTWBExt"/>
        </w:rPr>
        <w:t>&lt;/Amend&gt;</w:t>
      </w:r>
    </w:p>
    <w:p w14:paraId="56EDDA3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56</w:t>
      </w:r>
      <w:r w:rsidRPr="00F55048">
        <w:rPr>
          <w:rStyle w:val="HideTWBExt"/>
        </w:rPr>
        <w:t>&lt;/NumAm&gt;</w:t>
      </w:r>
    </w:p>
    <w:p w14:paraId="7DDA96A6" w14:textId="123B3892" w:rsidR="00D14BEA" w:rsidRPr="00F55048" w:rsidRDefault="00D14BEA" w:rsidP="00D14BEA">
      <w:pPr>
        <w:pStyle w:val="NormalBold"/>
      </w:pPr>
      <w:r w:rsidRPr="00F55048">
        <w:rPr>
          <w:rStyle w:val="HideTWBExt"/>
          <w:b w:val="0"/>
        </w:rPr>
        <w:t>&lt;RepeatBlock-By&gt;&lt;Members&gt;</w:t>
      </w:r>
      <w:r w:rsidRPr="00F55048">
        <w:t>Oihane Agirregoitia Martínez, Emma Wiesner, Karin Karlsbro, Stéphanie Yon</w:t>
      </w:r>
      <w:r w:rsidR="00F808AA">
        <w:noBreakHyphen/>
      </w:r>
      <w:r w:rsidRPr="00F55048">
        <w:t>Courtin, Asger Christensen</w:t>
      </w:r>
      <w:r w:rsidRPr="00F55048">
        <w:rPr>
          <w:rStyle w:val="HideTWBExt"/>
          <w:b w:val="0"/>
        </w:rPr>
        <w:t>&lt;/Members&gt;</w:t>
      </w:r>
    </w:p>
    <w:p w14:paraId="45D2507F" w14:textId="77777777" w:rsidR="00D14BEA" w:rsidRPr="00F55048" w:rsidRDefault="00D14BEA" w:rsidP="00D14BEA">
      <w:pPr>
        <w:pStyle w:val="NormalBold"/>
      </w:pPr>
      <w:r w:rsidRPr="00F55048">
        <w:rPr>
          <w:rStyle w:val="HideTWBExt"/>
          <w:b w:val="0"/>
        </w:rPr>
        <w:t>&lt;/RepeatBlock-By&gt;</w:t>
      </w:r>
    </w:p>
    <w:p w14:paraId="3066EB1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7556163" w14:textId="77777777" w:rsidR="00D14BEA" w:rsidRPr="00F55048" w:rsidRDefault="00D14BEA" w:rsidP="00D14BEA">
      <w:pPr>
        <w:pStyle w:val="NormalBold"/>
      </w:pPr>
      <w:r w:rsidRPr="00F55048">
        <w:rPr>
          <w:rStyle w:val="HideTWBExt"/>
        </w:rPr>
        <w:t>&lt;Article&gt;</w:t>
      </w:r>
      <w:r w:rsidRPr="00F55048">
        <w:t>Considerando 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EDC72E8" w14:textId="77777777" w:rsidTr="000D4A4E">
        <w:trPr>
          <w:trHeight w:hRule="exact" w:val="240"/>
          <w:jc w:val="center"/>
        </w:trPr>
        <w:tc>
          <w:tcPr>
            <w:tcW w:w="9752" w:type="dxa"/>
            <w:gridSpan w:val="2"/>
            <w:tcBorders>
              <w:top w:val="nil"/>
              <w:left w:val="nil"/>
              <w:bottom w:val="nil"/>
              <w:right w:val="nil"/>
            </w:tcBorders>
          </w:tcPr>
          <w:p w14:paraId="21860E39" w14:textId="77777777" w:rsidR="00D14BEA" w:rsidRPr="00F55048" w:rsidRDefault="00D14BEA" w:rsidP="000D4A4E"/>
        </w:tc>
      </w:tr>
      <w:tr w:rsidR="00D14BEA" w:rsidRPr="00F55048" w14:paraId="41350BA7" w14:textId="77777777" w:rsidTr="000D4A4E">
        <w:trPr>
          <w:trHeight w:val="240"/>
          <w:jc w:val="center"/>
        </w:trPr>
        <w:tc>
          <w:tcPr>
            <w:tcW w:w="4876" w:type="dxa"/>
            <w:tcBorders>
              <w:top w:val="nil"/>
              <w:left w:val="nil"/>
              <w:bottom w:val="nil"/>
              <w:right w:val="nil"/>
            </w:tcBorders>
          </w:tcPr>
          <w:p w14:paraId="5A30EBB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1CFEFF3" w14:textId="77777777" w:rsidR="00D14BEA" w:rsidRPr="00F55048" w:rsidRDefault="00D14BEA" w:rsidP="000D4A4E">
            <w:pPr>
              <w:pStyle w:val="AmColumnHeading"/>
            </w:pPr>
            <w:r w:rsidRPr="00F55048">
              <w:t>Alteração</w:t>
            </w:r>
          </w:p>
        </w:tc>
      </w:tr>
      <w:tr w:rsidR="00D14BEA" w:rsidRPr="00F55048" w14:paraId="1364302A" w14:textId="77777777" w:rsidTr="000D4A4E">
        <w:trPr>
          <w:jc w:val="center"/>
        </w:trPr>
        <w:tc>
          <w:tcPr>
            <w:tcW w:w="4876" w:type="dxa"/>
            <w:tcBorders>
              <w:top w:val="nil"/>
              <w:left w:val="nil"/>
              <w:bottom w:val="nil"/>
              <w:right w:val="nil"/>
            </w:tcBorders>
          </w:tcPr>
          <w:p w14:paraId="2B0CDF5C" w14:textId="77777777" w:rsidR="00D14BEA" w:rsidRPr="00F55048" w:rsidRDefault="00D14BEA" w:rsidP="000D4A4E">
            <w:pPr>
              <w:pStyle w:val="Normal6a"/>
            </w:pPr>
            <w:r w:rsidRPr="00F55048">
              <w:t>A.</w:t>
            </w:r>
            <w:r w:rsidRPr="00F55048">
              <w:tab/>
              <w:t xml:space="preserve">Considerando que as metas climáticas da UE para 2050 </w:t>
            </w:r>
            <w:r w:rsidRPr="00F55048">
              <w:rPr>
                <w:b/>
                <w:i/>
              </w:rPr>
              <w:t>requerem uma abordagem pragmática e economicamente</w:t>
            </w:r>
            <w:r w:rsidRPr="00F55048">
              <w:t xml:space="preserve"> viável da descarbonização e da modernização </w:t>
            </w:r>
            <w:r w:rsidRPr="00F55048">
              <w:rPr>
                <w:b/>
                <w:i/>
              </w:rPr>
              <w:t>da frota de</w:t>
            </w:r>
            <w:r w:rsidRPr="00F55048">
              <w:t xml:space="preserve"> pesca da UE;</w:t>
            </w:r>
          </w:p>
        </w:tc>
        <w:tc>
          <w:tcPr>
            <w:tcW w:w="4876" w:type="dxa"/>
            <w:tcBorders>
              <w:top w:val="nil"/>
              <w:left w:val="nil"/>
              <w:bottom w:val="nil"/>
              <w:right w:val="nil"/>
            </w:tcBorders>
          </w:tcPr>
          <w:p w14:paraId="27E19029" w14:textId="77777777" w:rsidR="00D14BEA" w:rsidRPr="00F55048" w:rsidRDefault="00D14BEA" w:rsidP="000D4A4E">
            <w:pPr>
              <w:pStyle w:val="Normal6a"/>
            </w:pPr>
            <w:r w:rsidRPr="00F55048">
              <w:t>A.</w:t>
            </w:r>
            <w:r w:rsidRPr="00F55048">
              <w:tab/>
              <w:t xml:space="preserve">Considerando que as metas climáticas da UE para 2050 </w:t>
            </w:r>
            <w:r w:rsidRPr="00F55048">
              <w:rPr>
                <w:b/>
                <w:i/>
              </w:rPr>
              <w:t>são necessárias para combater as alterações climáticas e evitar custos avultados para a economia e para o ambiente; que, para alcançar estas metas, é necessária uma abordagem socioeconomicamente</w:t>
            </w:r>
            <w:r w:rsidRPr="00F55048">
              <w:t xml:space="preserve"> viável da descarbonização e da modernização </w:t>
            </w:r>
            <w:r w:rsidRPr="00F55048">
              <w:rPr>
                <w:b/>
                <w:i/>
              </w:rPr>
              <w:t>do setor</w:t>
            </w:r>
            <w:r w:rsidRPr="00F55048">
              <w:t xml:space="preserve"> pesca da UE </w:t>
            </w:r>
            <w:r w:rsidRPr="00F55048">
              <w:rPr>
                <w:b/>
                <w:i/>
              </w:rPr>
              <w:t>e da sua frota</w:t>
            </w:r>
            <w:r w:rsidRPr="00F55048">
              <w:t>;</w:t>
            </w:r>
          </w:p>
        </w:tc>
      </w:tr>
    </w:tbl>
    <w:p w14:paraId="059888B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7C26718" w14:textId="77777777" w:rsidR="00D14BEA" w:rsidRPr="00F55048" w:rsidRDefault="00D14BEA" w:rsidP="00D14BEA">
      <w:r w:rsidRPr="00F55048">
        <w:rPr>
          <w:rStyle w:val="HideTWBExt"/>
        </w:rPr>
        <w:t>&lt;/Amend&gt;</w:t>
      </w:r>
    </w:p>
    <w:p w14:paraId="0F997DB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57</w:t>
      </w:r>
      <w:r w:rsidRPr="00F55048">
        <w:rPr>
          <w:rStyle w:val="HideTWBExt"/>
        </w:rPr>
        <w:t>&lt;/NumAm&gt;</w:t>
      </w:r>
    </w:p>
    <w:p w14:paraId="0E78734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DEC360D" w14:textId="77777777" w:rsidR="00D14BEA" w:rsidRPr="00F55048" w:rsidRDefault="00D14BEA" w:rsidP="00D14BEA">
      <w:pPr>
        <w:pStyle w:val="NormalBold"/>
      </w:pPr>
      <w:r w:rsidRPr="00F55048">
        <w:rPr>
          <w:rStyle w:val="HideTWBExt"/>
          <w:b w:val="0"/>
        </w:rPr>
        <w:t>&lt;/RepeatBlock-By&gt;</w:t>
      </w:r>
    </w:p>
    <w:p w14:paraId="29E26BD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E4FC5C9" w14:textId="77777777" w:rsidR="00D14BEA" w:rsidRPr="00F55048" w:rsidRDefault="00D14BEA" w:rsidP="00D14BEA">
      <w:pPr>
        <w:pStyle w:val="NormalBold"/>
      </w:pPr>
      <w:r w:rsidRPr="00F55048">
        <w:rPr>
          <w:rStyle w:val="HideTWBExt"/>
        </w:rPr>
        <w:t>&lt;Article&gt;</w:t>
      </w:r>
      <w:r w:rsidRPr="00F55048">
        <w:t>Considerando 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79B2402" w14:textId="77777777" w:rsidTr="000D4A4E">
        <w:trPr>
          <w:trHeight w:hRule="exact" w:val="240"/>
          <w:jc w:val="center"/>
        </w:trPr>
        <w:tc>
          <w:tcPr>
            <w:tcW w:w="9752" w:type="dxa"/>
            <w:gridSpan w:val="2"/>
            <w:tcBorders>
              <w:top w:val="nil"/>
              <w:left w:val="nil"/>
              <w:bottom w:val="nil"/>
              <w:right w:val="nil"/>
            </w:tcBorders>
          </w:tcPr>
          <w:p w14:paraId="05639015" w14:textId="77777777" w:rsidR="00D14BEA" w:rsidRPr="00F55048" w:rsidRDefault="00D14BEA" w:rsidP="000D4A4E"/>
        </w:tc>
      </w:tr>
      <w:tr w:rsidR="00D14BEA" w:rsidRPr="00F55048" w14:paraId="094DD36B" w14:textId="77777777" w:rsidTr="000D4A4E">
        <w:trPr>
          <w:trHeight w:val="240"/>
          <w:jc w:val="center"/>
        </w:trPr>
        <w:tc>
          <w:tcPr>
            <w:tcW w:w="4876" w:type="dxa"/>
            <w:tcBorders>
              <w:top w:val="nil"/>
              <w:left w:val="nil"/>
              <w:bottom w:val="nil"/>
              <w:right w:val="nil"/>
            </w:tcBorders>
          </w:tcPr>
          <w:p w14:paraId="75C14B4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371A183" w14:textId="77777777" w:rsidR="00D14BEA" w:rsidRPr="00F55048" w:rsidRDefault="00D14BEA" w:rsidP="000D4A4E">
            <w:pPr>
              <w:pStyle w:val="AmColumnHeading"/>
            </w:pPr>
            <w:r w:rsidRPr="00F55048">
              <w:t>Alteração</w:t>
            </w:r>
          </w:p>
        </w:tc>
      </w:tr>
      <w:tr w:rsidR="00D14BEA" w:rsidRPr="00F55048" w14:paraId="7C304194" w14:textId="77777777" w:rsidTr="000D4A4E">
        <w:trPr>
          <w:jc w:val="center"/>
        </w:trPr>
        <w:tc>
          <w:tcPr>
            <w:tcW w:w="4876" w:type="dxa"/>
            <w:tcBorders>
              <w:top w:val="nil"/>
              <w:left w:val="nil"/>
              <w:bottom w:val="nil"/>
              <w:right w:val="nil"/>
            </w:tcBorders>
          </w:tcPr>
          <w:p w14:paraId="09B46586" w14:textId="77777777" w:rsidR="00D14BEA" w:rsidRPr="00F55048" w:rsidRDefault="00D14BEA" w:rsidP="000D4A4E">
            <w:pPr>
              <w:pStyle w:val="Normal6a"/>
            </w:pPr>
            <w:r w:rsidRPr="00F55048">
              <w:t>A.</w:t>
            </w:r>
            <w:r w:rsidRPr="00F55048">
              <w:tab/>
              <w:t xml:space="preserve">Considerando que </w:t>
            </w:r>
            <w:r w:rsidRPr="00F55048">
              <w:rPr>
                <w:b/>
                <w:i/>
              </w:rPr>
              <w:t xml:space="preserve">as metas </w:t>
            </w:r>
            <w:r w:rsidRPr="00F55048">
              <w:rPr>
                <w:b/>
                <w:i/>
              </w:rPr>
              <w:lastRenderedPageBreak/>
              <w:t>climáticas da UE para 2050 requerem uma abordagem pragmática e economicamente viável da descarbonização e da modernização da frota de pesca</w:t>
            </w:r>
            <w:r w:rsidRPr="00F55048">
              <w:t xml:space="preserve"> da UE;</w:t>
            </w:r>
          </w:p>
        </w:tc>
        <w:tc>
          <w:tcPr>
            <w:tcW w:w="4876" w:type="dxa"/>
            <w:tcBorders>
              <w:top w:val="nil"/>
              <w:left w:val="nil"/>
              <w:bottom w:val="nil"/>
              <w:right w:val="nil"/>
            </w:tcBorders>
          </w:tcPr>
          <w:p w14:paraId="68A77B40" w14:textId="77777777" w:rsidR="00D14BEA" w:rsidRPr="00F55048" w:rsidRDefault="00D14BEA" w:rsidP="000D4A4E">
            <w:pPr>
              <w:pStyle w:val="Normal6a"/>
            </w:pPr>
            <w:r w:rsidRPr="00F55048">
              <w:lastRenderedPageBreak/>
              <w:t>A.</w:t>
            </w:r>
            <w:r w:rsidRPr="00F55048">
              <w:tab/>
              <w:t xml:space="preserve">Considerando que </w:t>
            </w:r>
            <w:r w:rsidRPr="00F55048">
              <w:rPr>
                <w:b/>
                <w:i/>
              </w:rPr>
              <w:t xml:space="preserve">a consecução da </w:t>
            </w:r>
            <w:r w:rsidRPr="00F55048">
              <w:rPr>
                <w:b/>
                <w:i/>
              </w:rPr>
              <w:lastRenderedPageBreak/>
              <w:t xml:space="preserve">neutralidade climática até 2050 requer uma transição justa, inclusiva e sustentável do setor das pescas </w:t>
            </w:r>
            <w:r w:rsidRPr="00F55048">
              <w:t>da UE</w:t>
            </w:r>
            <w:r w:rsidRPr="00F55048">
              <w:rPr>
                <w:b/>
                <w:i/>
              </w:rPr>
              <w:t>, assente no equilíbrio entre a proteção do ambiente, a justiça social e a viabilidade económica e sustentada por investimento público e inovação</w:t>
            </w:r>
            <w:r w:rsidRPr="00F55048">
              <w:t xml:space="preserve">; </w:t>
            </w:r>
          </w:p>
        </w:tc>
      </w:tr>
    </w:tbl>
    <w:p w14:paraId="6250CA3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06A9F22" w14:textId="77777777" w:rsidR="00D14BEA" w:rsidRPr="00F55048" w:rsidRDefault="00D14BEA" w:rsidP="00D14BEA">
      <w:r w:rsidRPr="00F55048">
        <w:rPr>
          <w:rStyle w:val="HideTWBExt"/>
        </w:rPr>
        <w:t>&lt;/Amend&gt;</w:t>
      </w:r>
    </w:p>
    <w:p w14:paraId="64223B1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58</w:t>
      </w:r>
      <w:r w:rsidRPr="00F55048">
        <w:rPr>
          <w:rStyle w:val="HideTWBExt"/>
        </w:rPr>
        <w:t>&lt;/NumAm&gt;</w:t>
      </w:r>
    </w:p>
    <w:p w14:paraId="1042B5E8"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6A494E1C" w14:textId="77777777" w:rsidR="00D14BEA" w:rsidRPr="00F55048" w:rsidRDefault="00D14BEA" w:rsidP="00D14BEA">
      <w:pPr>
        <w:pStyle w:val="NormalBold"/>
      </w:pPr>
      <w:r w:rsidRPr="00F55048">
        <w:rPr>
          <w:rStyle w:val="HideTWBExt"/>
          <w:b w:val="0"/>
        </w:rPr>
        <w:t>&lt;/RepeatBlock-By&gt;</w:t>
      </w:r>
    </w:p>
    <w:p w14:paraId="1946774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F5B3A09" w14:textId="77777777" w:rsidR="00D14BEA" w:rsidRPr="00F55048" w:rsidRDefault="00D14BEA" w:rsidP="00D14BEA">
      <w:pPr>
        <w:pStyle w:val="NormalBold"/>
      </w:pPr>
      <w:r w:rsidRPr="00F55048">
        <w:rPr>
          <w:rStyle w:val="HideTWBExt"/>
        </w:rPr>
        <w:t>&lt;Article&gt;</w:t>
      </w:r>
      <w:r w:rsidRPr="00F55048">
        <w:t>Considerando 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641773E" w14:textId="77777777" w:rsidTr="000D4A4E">
        <w:trPr>
          <w:trHeight w:hRule="exact" w:val="240"/>
          <w:jc w:val="center"/>
        </w:trPr>
        <w:tc>
          <w:tcPr>
            <w:tcW w:w="9752" w:type="dxa"/>
            <w:gridSpan w:val="2"/>
            <w:tcBorders>
              <w:top w:val="nil"/>
              <w:left w:val="nil"/>
              <w:bottom w:val="nil"/>
              <w:right w:val="nil"/>
            </w:tcBorders>
          </w:tcPr>
          <w:p w14:paraId="29CE312E" w14:textId="77777777" w:rsidR="00D14BEA" w:rsidRPr="00F55048" w:rsidRDefault="00D14BEA" w:rsidP="000D4A4E"/>
        </w:tc>
      </w:tr>
      <w:tr w:rsidR="00D14BEA" w:rsidRPr="00F55048" w14:paraId="2DE9368E" w14:textId="77777777" w:rsidTr="000D4A4E">
        <w:trPr>
          <w:trHeight w:val="240"/>
          <w:jc w:val="center"/>
        </w:trPr>
        <w:tc>
          <w:tcPr>
            <w:tcW w:w="4876" w:type="dxa"/>
            <w:tcBorders>
              <w:top w:val="nil"/>
              <w:left w:val="nil"/>
              <w:bottom w:val="nil"/>
              <w:right w:val="nil"/>
            </w:tcBorders>
          </w:tcPr>
          <w:p w14:paraId="788874F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5FB1F37" w14:textId="77777777" w:rsidR="00D14BEA" w:rsidRPr="00F55048" w:rsidRDefault="00D14BEA" w:rsidP="000D4A4E">
            <w:pPr>
              <w:pStyle w:val="AmColumnHeading"/>
            </w:pPr>
            <w:r w:rsidRPr="00F55048">
              <w:t>Alteração</w:t>
            </w:r>
          </w:p>
        </w:tc>
      </w:tr>
      <w:tr w:rsidR="00D14BEA" w:rsidRPr="00F55048" w14:paraId="017E6F91" w14:textId="77777777" w:rsidTr="000D4A4E">
        <w:trPr>
          <w:jc w:val="center"/>
        </w:trPr>
        <w:tc>
          <w:tcPr>
            <w:tcW w:w="4876" w:type="dxa"/>
            <w:tcBorders>
              <w:top w:val="nil"/>
              <w:left w:val="nil"/>
              <w:bottom w:val="nil"/>
              <w:right w:val="nil"/>
            </w:tcBorders>
          </w:tcPr>
          <w:p w14:paraId="66DEBA8D" w14:textId="77777777" w:rsidR="00D14BEA" w:rsidRPr="00F55048" w:rsidRDefault="00D14BEA" w:rsidP="000D4A4E">
            <w:pPr>
              <w:pStyle w:val="Normal6a"/>
            </w:pPr>
            <w:r w:rsidRPr="00F55048">
              <w:t>A.</w:t>
            </w:r>
            <w:r w:rsidRPr="00F55048">
              <w:tab/>
              <w:t>Considerando que as metas climáticas da UE para 2050 requerem uma abordagem pragmática e economicamente viável da descarbonização e da modernização da frota de pesca da UE;</w:t>
            </w:r>
          </w:p>
        </w:tc>
        <w:tc>
          <w:tcPr>
            <w:tcW w:w="4876" w:type="dxa"/>
            <w:tcBorders>
              <w:top w:val="nil"/>
              <w:left w:val="nil"/>
              <w:bottom w:val="nil"/>
              <w:right w:val="nil"/>
            </w:tcBorders>
          </w:tcPr>
          <w:p w14:paraId="09A7B2AE" w14:textId="77777777" w:rsidR="00D14BEA" w:rsidRPr="00F55048" w:rsidRDefault="00D14BEA" w:rsidP="000D4A4E">
            <w:pPr>
              <w:pStyle w:val="Normal6a"/>
            </w:pPr>
            <w:r w:rsidRPr="00F55048">
              <w:t>A.</w:t>
            </w:r>
            <w:r w:rsidRPr="00F55048">
              <w:tab/>
              <w:t xml:space="preserve">Considerando que as metas climáticas da UE para 2050 requerem uma abordagem pragmática e economicamente viável da descarbonização e da modernização da frota de pesca da UE; </w:t>
            </w:r>
            <w:r w:rsidRPr="00F55048">
              <w:rPr>
                <w:b/>
                <w:i/>
              </w:rPr>
              <w:t>tendo em conta que os navios de pesca da UE têm, em média, mais de 31,5 anos;</w:t>
            </w:r>
          </w:p>
        </w:tc>
      </w:tr>
    </w:tbl>
    <w:p w14:paraId="6A8AC38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87CC2B3" w14:textId="77777777" w:rsidR="00D14BEA" w:rsidRPr="00F55048" w:rsidRDefault="00D14BEA" w:rsidP="00D14BEA">
      <w:r w:rsidRPr="00F55048">
        <w:rPr>
          <w:rStyle w:val="HideTWBExt"/>
        </w:rPr>
        <w:t>&lt;/Amend&gt;</w:t>
      </w:r>
    </w:p>
    <w:p w14:paraId="746C643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59</w:t>
      </w:r>
      <w:r w:rsidRPr="00F55048">
        <w:rPr>
          <w:rStyle w:val="HideTWBExt"/>
        </w:rPr>
        <w:t>&lt;/NumAm&gt;</w:t>
      </w:r>
    </w:p>
    <w:p w14:paraId="7D4DEA5F"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1252E88"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7A76E029" w14:textId="77777777" w:rsidR="00D14BEA" w:rsidRPr="00F55048" w:rsidRDefault="00D14BEA" w:rsidP="00D14BEA">
      <w:pPr>
        <w:pStyle w:val="NormalBold"/>
      </w:pPr>
      <w:r w:rsidRPr="00F55048">
        <w:rPr>
          <w:rStyle w:val="HideTWBExt"/>
          <w:b w:val="0"/>
        </w:rPr>
        <w:t>&lt;/RepeatBlock-By&gt;</w:t>
      </w:r>
    </w:p>
    <w:p w14:paraId="3D826D0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F9E2B6B" w14:textId="77777777" w:rsidR="00D14BEA" w:rsidRPr="00F55048" w:rsidRDefault="00D14BEA" w:rsidP="00D14BEA">
      <w:pPr>
        <w:pStyle w:val="NormalBold"/>
      </w:pPr>
      <w:r w:rsidRPr="00F55048">
        <w:rPr>
          <w:rStyle w:val="HideTWBExt"/>
        </w:rPr>
        <w:t>&lt;Article&gt;</w:t>
      </w:r>
      <w:r w:rsidRPr="00F55048">
        <w:t>Considerando A</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B2C9FC9" w14:textId="77777777" w:rsidTr="000D4A4E">
        <w:trPr>
          <w:trHeight w:hRule="exact" w:val="240"/>
          <w:jc w:val="center"/>
        </w:trPr>
        <w:tc>
          <w:tcPr>
            <w:tcW w:w="9752" w:type="dxa"/>
            <w:gridSpan w:val="2"/>
            <w:tcBorders>
              <w:top w:val="nil"/>
              <w:left w:val="nil"/>
              <w:bottom w:val="nil"/>
              <w:right w:val="nil"/>
            </w:tcBorders>
          </w:tcPr>
          <w:p w14:paraId="01F47B58" w14:textId="77777777" w:rsidR="00D14BEA" w:rsidRPr="00F55048" w:rsidRDefault="00D14BEA" w:rsidP="000D4A4E"/>
        </w:tc>
      </w:tr>
      <w:tr w:rsidR="00D14BEA" w:rsidRPr="00F55048" w14:paraId="0AED6438" w14:textId="77777777" w:rsidTr="000D4A4E">
        <w:trPr>
          <w:trHeight w:val="240"/>
          <w:jc w:val="center"/>
        </w:trPr>
        <w:tc>
          <w:tcPr>
            <w:tcW w:w="4876" w:type="dxa"/>
            <w:tcBorders>
              <w:top w:val="nil"/>
              <w:left w:val="nil"/>
              <w:bottom w:val="nil"/>
              <w:right w:val="nil"/>
            </w:tcBorders>
          </w:tcPr>
          <w:p w14:paraId="19FA9A1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DF569EC" w14:textId="77777777" w:rsidR="00D14BEA" w:rsidRPr="00F55048" w:rsidRDefault="00D14BEA" w:rsidP="000D4A4E">
            <w:pPr>
              <w:pStyle w:val="AmColumnHeading"/>
            </w:pPr>
            <w:r w:rsidRPr="00F55048">
              <w:t>Alteração</w:t>
            </w:r>
          </w:p>
        </w:tc>
      </w:tr>
      <w:tr w:rsidR="00D14BEA" w:rsidRPr="00F55048" w14:paraId="7EB3D726" w14:textId="77777777" w:rsidTr="000D4A4E">
        <w:trPr>
          <w:jc w:val="center"/>
        </w:trPr>
        <w:tc>
          <w:tcPr>
            <w:tcW w:w="4876" w:type="dxa"/>
            <w:tcBorders>
              <w:top w:val="nil"/>
              <w:left w:val="nil"/>
              <w:bottom w:val="nil"/>
              <w:right w:val="nil"/>
            </w:tcBorders>
          </w:tcPr>
          <w:p w14:paraId="502A77E2" w14:textId="77777777" w:rsidR="00D14BEA" w:rsidRPr="00F55048" w:rsidRDefault="00D14BEA" w:rsidP="000D4A4E">
            <w:pPr>
              <w:pStyle w:val="Normal6a"/>
            </w:pPr>
            <w:r w:rsidRPr="00F55048">
              <w:t>A.</w:t>
            </w:r>
            <w:r w:rsidRPr="00F55048">
              <w:tab/>
              <w:t xml:space="preserve">Considerando que as metas climáticas da UE para 2050 requerem uma abordagem </w:t>
            </w:r>
            <w:r w:rsidRPr="00F55048">
              <w:rPr>
                <w:b/>
                <w:i/>
              </w:rPr>
              <w:t>pragmática e economicamente viável</w:t>
            </w:r>
            <w:r w:rsidRPr="00F55048">
              <w:t xml:space="preserve"> da descarbonização e da modernização da frota de pesca da UE;</w:t>
            </w:r>
          </w:p>
        </w:tc>
        <w:tc>
          <w:tcPr>
            <w:tcW w:w="4876" w:type="dxa"/>
            <w:tcBorders>
              <w:top w:val="nil"/>
              <w:left w:val="nil"/>
              <w:bottom w:val="nil"/>
              <w:right w:val="nil"/>
            </w:tcBorders>
          </w:tcPr>
          <w:p w14:paraId="0845F425" w14:textId="77777777" w:rsidR="00D14BEA" w:rsidRPr="00F55048" w:rsidRDefault="00D14BEA" w:rsidP="000D4A4E">
            <w:pPr>
              <w:pStyle w:val="Normal6a"/>
            </w:pPr>
            <w:r w:rsidRPr="00F55048">
              <w:t>A.</w:t>
            </w:r>
            <w:r w:rsidRPr="00F55048">
              <w:tab/>
              <w:t xml:space="preserve">Considerando que as metas climáticas da UE para 2050 requerem uma abordagem </w:t>
            </w:r>
            <w:r w:rsidRPr="00F55048">
              <w:rPr>
                <w:b/>
                <w:i/>
              </w:rPr>
              <w:t>ambiciosa, socialmente justa e ecológica</w:t>
            </w:r>
            <w:r w:rsidRPr="00F55048">
              <w:t xml:space="preserve"> da descarbonização e da modernização da frota de pesca da UE;</w:t>
            </w:r>
          </w:p>
        </w:tc>
      </w:tr>
    </w:tbl>
    <w:p w14:paraId="5451D75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2BF45A0" w14:textId="77777777" w:rsidR="00D14BEA" w:rsidRPr="00F55048" w:rsidRDefault="00D14BEA" w:rsidP="00D14BEA">
      <w:r w:rsidRPr="00F55048">
        <w:rPr>
          <w:rStyle w:val="HideTWBExt"/>
        </w:rPr>
        <w:lastRenderedPageBreak/>
        <w:t>&lt;/Amend&gt;</w:t>
      </w:r>
    </w:p>
    <w:p w14:paraId="2627DC3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60</w:t>
      </w:r>
      <w:r w:rsidRPr="00F55048">
        <w:rPr>
          <w:rStyle w:val="HideTWBExt"/>
        </w:rPr>
        <w:t>&lt;/NumAm&gt;</w:t>
      </w:r>
    </w:p>
    <w:p w14:paraId="6236ECA3"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02102D4" w14:textId="77777777" w:rsidR="00D14BEA" w:rsidRPr="00F55048" w:rsidRDefault="00D14BEA" w:rsidP="00D14BEA">
      <w:pPr>
        <w:pStyle w:val="NormalBold"/>
      </w:pPr>
      <w:r w:rsidRPr="00F55048">
        <w:rPr>
          <w:rStyle w:val="HideTWBExt"/>
          <w:b w:val="0"/>
        </w:rPr>
        <w:t>&lt;/RepeatBlock-By&gt;</w:t>
      </w:r>
    </w:p>
    <w:p w14:paraId="3D76622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1A00B46" w14:textId="6AB8A787"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6A652EB" w14:textId="77777777" w:rsidTr="000D4A4E">
        <w:trPr>
          <w:trHeight w:hRule="exact" w:val="240"/>
          <w:jc w:val="center"/>
        </w:trPr>
        <w:tc>
          <w:tcPr>
            <w:tcW w:w="9752" w:type="dxa"/>
            <w:gridSpan w:val="2"/>
            <w:tcBorders>
              <w:top w:val="nil"/>
              <w:left w:val="nil"/>
              <w:bottom w:val="nil"/>
              <w:right w:val="nil"/>
            </w:tcBorders>
          </w:tcPr>
          <w:p w14:paraId="73DD2A22" w14:textId="77777777" w:rsidR="00D14BEA" w:rsidRPr="00F55048" w:rsidRDefault="00D14BEA" w:rsidP="000D4A4E"/>
        </w:tc>
      </w:tr>
      <w:tr w:rsidR="00D14BEA" w:rsidRPr="00F55048" w14:paraId="2D7018BF" w14:textId="77777777" w:rsidTr="000D4A4E">
        <w:trPr>
          <w:trHeight w:val="240"/>
          <w:jc w:val="center"/>
        </w:trPr>
        <w:tc>
          <w:tcPr>
            <w:tcW w:w="4876" w:type="dxa"/>
            <w:tcBorders>
              <w:top w:val="nil"/>
              <w:left w:val="nil"/>
              <w:bottom w:val="nil"/>
              <w:right w:val="nil"/>
            </w:tcBorders>
          </w:tcPr>
          <w:p w14:paraId="35C7A41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6EDD779" w14:textId="77777777" w:rsidR="00D14BEA" w:rsidRPr="00F55048" w:rsidRDefault="00D14BEA" w:rsidP="000D4A4E">
            <w:pPr>
              <w:pStyle w:val="AmColumnHeading"/>
            </w:pPr>
            <w:r w:rsidRPr="00F55048">
              <w:t>Alteração</w:t>
            </w:r>
          </w:p>
        </w:tc>
      </w:tr>
      <w:tr w:rsidR="00D14BEA" w:rsidRPr="00F55048" w14:paraId="7B1132DA" w14:textId="77777777" w:rsidTr="000D4A4E">
        <w:trPr>
          <w:jc w:val="center"/>
        </w:trPr>
        <w:tc>
          <w:tcPr>
            <w:tcW w:w="4876" w:type="dxa"/>
            <w:tcBorders>
              <w:top w:val="nil"/>
              <w:left w:val="nil"/>
              <w:bottom w:val="nil"/>
              <w:right w:val="nil"/>
            </w:tcBorders>
          </w:tcPr>
          <w:p w14:paraId="40721E6B" w14:textId="77777777" w:rsidR="00D14BEA" w:rsidRPr="00F55048" w:rsidRDefault="00D14BEA" w:rsidP="000D4A4E">
            <w:pPr>
              <w:pStyle w:val="Normal6a"/>
            </w:pPr>
          </w:p>
        </w:tc>
        <w:tc>
          <w:tcPr>
            <w:tcW w:w="4876" w:type="dxa"/>
            <w:tcBorders>
              <w:top w:val="nil"/>
              <w:left w:val="nil"/>
              <w:bottom w:val="nil"/>
              <w:right w:val="nil"/>
            </w:tcBorders>
          </w:tcPr>
          <w:p w14:paraId="7505D033" w14:textId="180C2048"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o setor europeu das pescas já reduziu as suas emissões de gases com efeito de estufa em mais de 50 % desde 1990 e que terá ultrapassado largamente a redução de 55 % das suas emissões até 2050; que esta redução significativa se deve não só à diminuição da frota europeia, mas também à melhoria da eficiência energética dos navios e ao aumento do rendimento da pesca;</w:t>
            </w:r>
          </w:p>
        </w:tc>
      </w:tr>
    </w:tbl>
    <w:p w14:paraId="5DD8DEF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3EF6B3F" w14:textId="77777777" w:rsidR="00D14BEA" w:rsidRPr="00F55048" w:rsidRDefault="00D14BEA" w:rsidP="00D14BEA">
      <w:r w:rsidRPr="00F55048">
        <w:rPr>
          <w:rStyle w:val="HideTWBExt"/>
        </w:rPr>
        <w:t>&lt;/Amend&gt;</w:t>
      </w:r>
    </w:p>
    <w:p w14:paraId="4EECD67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61</w:t>
      </w:r>
      <w:r w:rsidRPr="00F55048">
        <w:rPr>
          <w:rStyle w:val="HideTWBExt"/>
        </w:rPr>
        <w:t>&lt;/NumAm&gt;</w:t>
      </w:r>
    </w:p>
    <w:p w14:paraId="6EEC66C6"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7E2FA812" w14:textId="77777777" w:rsidR="00D14BEA" w:rsidRPr="00F55048" w:rsidRDefault="00D14BEA" w:rsidP="00D14BEA">
      <w:pPr>
        <w:pStyle w:val="NormalBold"/>
      </w:pPr>
      <w:r w:rsidRPr="00F55048">
        <w:rPr>
          <w:rStyle w:val="HideTWBExt"/>
          <w:b w:val="0"/>
        </w:rPr>
        <w:t>&lt;/RepeatBlock-By&gt;</w:t>
      </w:r>
    </w:p>
    <w:p w14:paraId="054FBB5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ED2DBBC" w14:textId="27FB5803"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5E33CD4" w14:textId="77777777" w:rsidTr="000D4A4E">
        <w:trPr>
          <w:trHeight w:hRule="exact" w:val="240"/>
          <w:jc w:val="center"/>
        </w:trPr>
        <w:tc>
          <w:tcPr>
            <w:tcW w:w="9752" w:type="dxa"/>
            <w:gridSpan w:val="2"/>
            <w:tcBorders>
              <w:top w:val="nil"/>
              <w:left w:val="nil"/>
              <w:bottom w:val="nil"/>
              <w:right w:val="nil"/>
            </w:tcBorders>
          </w:tcPr>
          <w:p w14:paraId="5A44A10C" w14:textId="77777777" w:rsidR="00D14BEA" w:rsidRPr="00F55048" w:rsidRDefault="00D14BEA" w:rsidP="000D4A4E"/>
        </w:tc>
      </w:tr>
      <w:tr w:rsidR="00D14BEA" w:rsidRPr="00F55048" w14:paraId="0618E8F2" w14:textId="77777777" w:rsidTr="000D4A4E">
        <w:trPr>
          <w:trHeight w:val="240"/>
          <w:jc w:val="center"/>
        </w:trPr>
        <w:tc>
          <w:tcPr>
            <w:tcW w:w="4876" w:type="dxa"/>
            <w:tcBorders>
              <w:top w:val="nil"/>
              <w:left w:val="nil"/>
              <w:bottom w:val="nil"/>
              <w:right w:val="nil"/>
            </w:tcBorders>
          </w:tcPr>
          <w:p w14:paraId="49A140F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A464D86" w14:textId="77777777" w:rsidR="00D14BEA" w:rsidRPr="00F55048" w:rsidRDefault="00D14BEA" w:rsidP="000D4A4E">
            <w:pPr>
              <w:pStyle w:val="AmColumnHeading"/>
            </w:pPr>
            <w:r w:rsidRPr="00F55048">
              <w:t>Alteração</w:t>
            </w:r>
          </w:p>
        </w:tc>
      </w:tr>
      <w:tr w:rsidR="00D14BEA" w:rsidRPr="00F55048" w14:paraId="36D29D0D" w14:textId="77777777" w:rsidTr="000D4A4E">
        <w:trPr>
          <w:jc w:val="center"/>
        </w:trPr>
        <w:tc>
          <w:tcPr>
            <w:tcW w:w="4876" w:type="dxa"/>
            <w:tcBorders>
              <w:top w:val="nil"/>
              <w:left w:val="nil"/>
              <w:bottom w:val="nil"/>
              <w:right w:val="nil"/>
            </w:tcBorders>
          </w:tcPr>
          <w:p w14:paraId="04AD4889" w14:textId="77777777" w:rsidR="00D14BEA" w:rsidRPr="00F55048" w:rsidRDefault="00D14BEA" w:rsidP="000D4A4E">
            <w:pPr>
              <w:pStyle w:val="Normal6a"/>
            </w:pPr>
          </w:p>
        </w:tc>
        <w:tc>
          <w:tcPr>
            <w:tcW w:w="4876" w:type="dxa"/>
            <w:tcBorders>
              <w:top w:val="nil"/>
              <w:left w:val="nil"/>
              <w:bottom w:val="nil"/>
              <w:right w:val="nil"/>
            </w:tcBorders>
          </w:tcPr>
          <w:p w14:paraId="06C4613A" w14:textId="01C5F0DB"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embora as emissões de gases com efeito de estufa do setor do transporte marítimo tenham aumentado a nível mundial nos últimos anos, as emissões da frota de pesca da UE diminuíram e continuam a diminuir, a par da redução da frota;</w:t>
            </w:r>
          </w:p>
        </w:tc>
      </w:tr>
    </w:tbl>
    <w:p w14:paraId="48DFD14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D6CEE5B" w14:textId="77777777" w:rsidR="00D14BEA" w:rsidRPr="00F55048" w:rsidRDefault="00D14BEA" w:rsidP="00D14BEA">
      <w:r w:rsidRPr="00F55048">
        <w:rPr>
          <w:rStyle w:val="HideTWBExt"/>
        </w:rPr>
        <w:t>&lt;/Amend&gt;</w:t>
      </w:r>
    </w:p>
    <w:p w14:paraId="6AC3BB4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62</w:t>
      </w:r>
      <w:r w:rsidRPr="00F55048">
        <w:rPr>
          <w:rStyle w:val="HideTWBExt"/>
        </w:rPr>
        <w:t>&lt;/NumAm&gt;</w:t>
      </w:r>
    </w:p>
    <w:p w14:paraId="71F49EE8"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0811DBF"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045EFEC8" w14:textId="77777777" w:rsidR="00D14BEA" w:rsidRPr="00F55048" w:rsidRDefault="00D14BEA" w:rsidP="00D14BEA">
      <w:pPr>
        <w:pStyle w:val="NormalBold"/>
      </w:pPr>
      <w:r w:rsidRPr="00F55048">
        <w:rPr>
          <w:rStyle w:val="HideTWBExt"/>
          <w:b w:val="0"/>
        </w:rPr>
        <w:lastRenderedPageBreak/>
        <w:t>&lt;/RepeatBlock-By&gt;</w:t>
      </w:r>
    </w:p>
    <w:p w14:paraId="4B6102B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3B11771" w14:textId="53E620D2"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F23C314" w14:textId="77777777" w:rsidTr="000D4A4E">
        <w:trPr>
          <w:trHeight w:hRule="exact" w:val="240"/>
          <w:jc w:val="center"/>
        </w:trPr>
        <w:tc>
          <w:tcPr>
            <w:tcW w:w="9752" w:type="dxa"/>
            <w:gridSpan w:val="2"/>
            <w:tcBorders>
              <w:top w:val="nil"/>
              <w:left w:val="nil"/>
              <w:bottom w:val="nil"/>
              <w:right w:val="nil"/>
            </w:tcBorders>
          </w:tcPr>
          <w:p w14:paraId="1BDD2D69" w14:textId="77777777" w:rsidR="00D14BEA" w:rsidRPr="00F55048" w:rsidRDefault="00D14BEA" w:rsidP="000D4A4E"/>
        </w:tc>
      </w:tr>
      <w:tr w:rsidR="00D14BEA" w:rsidRPr="00F55048" w14:paraId="719A2FB3" w14:textId="77777777" w:rsidTr="000D4A4E">
        <w:trPr>
          <w:trHeight w:val="240"/>
          <w:jc w:val="center"/>
        </w:trPr>
        <w:tc>
          <w:tcPr>
            <w:tcW w:w="4876" w:type="dxa"/>
            <w:tcBorders>
              <w:top w:val="nil"/>
              <w:left w:val="nil"/>
              <w:bottom w:val="nil"/>
              <w:right w:val="nil"/>
            </w:tcBorders>
          </w:tcPr>
          <w:p w14:paraId="69FF970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D50D8CF" w14:textId="77777777" w:rsidR="00D14BEA" w:rsidRPr="00F55048" w:rsidRDefault="00D14BEA" w:rsidP="000D4A4E">
            <w:pPr>
              <w:pStyle w:val="AmColumnHeading"/>
            </w:pPr>
            <w:r w:rsidRPr="00F55048">
              <w:t>Alteração</w:t>
            </w:r>
          </w:p>
        </w:tc>
      </w:tr>
      <w:tr w:rsidR="00D14BEA" w:rsidRPr="00F55048" w14:paraId="13F12437" w14:textId="77777777" w:rsidTr="000D4A4E">
        <w:trPr>
          <w:jc w:val="center"/>
        </w:trPr>
        <w:tc>
          <w:tcPr>
            <w:tcW w:w="4876" w:type="dxa"/>
            <w:tcBorders>
              <w:top w:val="nil"/>
              <w:left w:val="nil"/>
              <w:bottom w:val="nil"/>
              <w:right w:val="nil"/>
            </w:tcBorders>
          </w:tcPr>
          <w:p w14:paraId="4324D033" w14:textId="77777777" w:rsidR="00D14BEA" w:rsidRPr="00F55048" w:rsidRDefault="00D14BEA" w:rsidP="000D4A4E">
            <w:pPr>
              <w:pStyle w:val="Normal6a"/>
            </w:pPr>
          </w:p>
        </w:tc>
        <w:tc>
          <w:tcPr>
            <w:tcW w:w="4876" w:type="dxa"/>
            <w:tcBorders>
              <w:top w:val="nil"/>
              <w:left w:val="nil"/>
              <w:bottom w:val="nil"/>
              <w:right w:val="nil"/>
            </w:tcBorders>
          </w:tcPr>
          <w:p w14:paraId="76541D33" w14:textId="35A93683"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a resposta aos desafios climáticos e ambientais e a consecução dos objetivos do Acordo de Paris estão no cerne da Comunicação da Comissão de 2019 – Pacto Ecológico Europeu;</w:t>
            </w:r>
          </w:p>
        </w:tc>
      </w:tr>
    </w:tbl>
    <w:p w14:paraId="2507210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D8AFB96" w14:textId="77777777" w:rsidR="00D14BEA" w:rsidRPr="00F55048" w:rsidRDefault="00D14BEA" w:rsidP="00D14BEA">
      <w:r w:rsidRPr="00F55048">
        <w:rPr>
          <w:rStyle w:val="HideTWBExt"/>
        </w:rPr>
        <w:t>&lt;/Amend&gt;</w:t>
      </w:r>
    </w:p>
    <w:p w14:paraId="0E919AC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63</w:t>
      </w:r>
      <w:r w:rsidRPr="00F55048">
        <w:rPr>
          <w:rStyle w:val="HideTWBExt"/>
        </w:rPr>
        <w:t>&lt;/NumAm&gt;</w:t>
      </w:r>
    </w:p>
    <w:p w14:paraId="02EC4B85" w14:textId="1F83D28B" w:rsidR="00D14BEA" w:rsidRPr="00F55048" w:rsidRDefault="00D14BEA" w:rsidP="00D14BEA">
      <w:pPr>
        <w:pStyle w:val="NormalBold"/>
      </w:pPr>
      <w:r w:rsidRPr="00F55048">
        <w:rPr>
          <w:rStyle w:val="HideTWBExt"/>
          <w:b w:val="0"/>
        </w:rPr>
        <w:t>&lt;RepeatBlock-By&gt;&lt;Members&gt;</w:t>
      </w:r>
      <w:r w:rsidRPr="00F55048">
        <w:t>Oihane Agirregoitia Martínez, Emma Wiesner, Karin Karlsbro, Stéphanie Yon</w:t>
      </w:r>
      <w:r w:rsidR="00F808AA">
        <w:noBreakHyphen/>
      </w:r>
      <w:r w:rsidRPr="00F55048">
        <w:t>Courtin, Asger Christensen</w:t>
      </w:r>
      <w:r w:rsidRPr="00F55048">
        <w:rPr>
          <w:rStyle w:val="HideTWBExt"/>
          <w:b w:val="0"/>
        </w:rPr>
        <w:t>&lt;/Members&gt;</w:t>
      </w:r>
    </w:p>
    <w:p w14:paraId="3E19E4C4" w14:textId="77777777" w:rsidR="00D14BEA" w:rsidRPr="00F55048" w:rsidRDefault="00D14BEA" w:rsidP="00D14BEA">
      <w:pPr>
        <w:pStyle w:val="NormalBold"/>
      </w:pPr>
      <w:r w:rsidRPr="00F55048">
        <w:rPr>
          <w:rStyle w:val="HideTWBExt"/>
          <w:b w:val="0"/>
        </w:rPr>
        <w:t>&lt;/RepeatBlock-By&gt;</w:t>
      </w:r>
    </w:p>
    <w:p w14:paraId="0269F69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624EE78" w14:textId="301C21CF"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1842B6B" w14:textId="77777777" w:rsidTr="000D4A4E">
        <w:trPr>
          <w:trHeight w:hRule="exact" w:val="240"/>
          <w:jc w:val="center"/>
        </w:trPr>
        <w:tc>
          <w:tcPr>
            <w:tcW w:w="9752" w:type="dxa"/>
            <w:gridSpan w:val="2"/>
            <w:tcBorders>
              <w:top w:val="nil"/>
              <w:left w:val="nil"/>
              <w:bottom w:val="nil"/>
              <w:right w:val="nil"/>
            </w:tcBorders>
          </w:tcPr>
          <w:p w14:paraId="41DD4A9C" w14:textId="77777777" w:rsidR="00D14BEA" w:rsidRPr="00F55048" w:rsidRDefault="00D14BEA" w:rsidP="000D4A4E"/>
        </w:tc>
      </w:tr>
      <w:tr w:rsidR="00D14BEA" w:rsidRPr="00F55048" w14:paraId="28537A83" w14:textId="77777777" w:rsidTr="000D4A4E">
        <w:trPr>
          <w:trHeight w:val="240"/>
          <w:jc w:val="center"/>
        </w:trPr>
        <w:tc>
          <w:tcPr>
            <w:tcW w:w="4876" w:type="dxa"/>
            <w:tcBorders>
              <w:top w:val="nil"/>
              <w:left w:val="nil"/>
              <w:bottom w:val="nil"/>
              <w:right w:val="nil"/>
            </w:tcBorders>
          </w:tcPr>
          <w:p w14:paraId="2682A58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D14F6F8" w14:textId="77777777" w:rsidR="00D14BEA" w:rsidRPr="00F55048" w:rsidRDefault="00D14BEA" w:rsidP="000D4A4E">
            <w:pPr>
              <w:pStyle w:val="AmColumnHeading"/>
            </w:pPr>
            <w:r w:rsidRPr="00F55048">
              <w:t>Alteração</w:t>
            </w:r>
          </w:p>
        </w:tc>
      </w:tr>
      <w:tr w:rsidR="00D14BEA" w:rsidRPr="00F55048" w14:paraId="585B09AA" w14:textId="77777777" w:rsidTr="000D4A4E">
        <w:trPr>
          <w:jc w:val="center"/>
        </w:trPr>
        <w:tc>
          <w:tcPr>
            <w:tcW w:w="4876" w:type="dxa"/>
            <w:tcBorders>
              <w:top w:val="nil"/>
              <w:left w:val="nil"/>
              <w:bottom w:val="nil"/>
              <w:right w:val="nil"/>
            </w:tcBorders>
          </w:tcPr>
          <w:p w14:paraId="258FB527" w14:textId="77777777" w:rsidR="00D14BEA" w:rsidRPr="00F55048" w:rsidRDefault="00D14BEA" w:rsidP="000D4A4E">
            <w:pPr>
              <w:pStyle w:val="Normal6a"/>
            </w:pPr>
          </w:p>
        </w:tc>
        <w:tc>
          <w:tcPr>
            <w:tcW w:w="4876" w:type="dxa"/>
            <w:tcBorders>
              <w:top w:val="nil"/>
              <w:left w:val="nil"/>
              <w:bottom w:val="nil"/>
              <w:right w:val="nil"/>
            </w:tcBorders>
          </w:tcPr>
          <w:p w14:paraId="1525708A" w14:textId="261B225A"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o setor das pescas da UE enfrenta grandes desafios associados às alterações climáticas, desde condições meteorológicas mais adversas no mar até à migração das unidades populacionais de peixes devido à subida da temperatura do mar;</w:t>
            </w:r>
          </w:p>
        </w:tc>
      </w:tr>
    </w:tbl>
    <w:p w14:paraId="378EAD0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791B3F2" w14:textId="77777777" w:rsidR="00D14BEA" w:rsidRPr="00F55048" w:rsidRDefault="00D14BEA" w:rsidP="00D14BEA">
      <w:r w:rsidRPr="00F55048">
        <w:rPr>
          <w:rStyle w:val="HideTWBExt"/>
        </w:rPr>
        <w:t>&lt;/Amend&gt;</w:t>
      </w:r>
    </w:p>
    <w:p w14:paraId="2D39FB5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64</w:t>
      </w:r>
      <w:r w:rsidRPr="00F55048">
        <w:rPr>
          <w:rStyle w:val="HideTWBExt"/>
        </w:rPr>
        <w:t>&lt;/NumAm&gt;</w:t>
      </w:r>
    </w:p>
    <w:p w14:paraId="246D2E6D"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0B9AC6F2" w14:textId="77777777" w:rsidR="00D14BEA" w:rsidRPr="00F55048" w:rsidRDefault="00D14BEA" w:rsidP="00D14BEA">
      <w:pPr>
        <w:pStyle w:val="NormalBold"/>
      </w:pPr>
      <w:r w:rsidRPr="00F55048">
        <w:rPr>
          <w:rStyle w:val="HideTWBExt"/>
          <w:b w:val="0"/>
        </w:rPr>
        <w:t>&lt;/RepeatBlock-By&gt;</w:t>
      </w:r>
    </w:p>
    <w:p w14:paraId="4BCEDFF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A74084F" w14:textId="29241FE4"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6347F4" w14:textId="77777777" w:rsidTr="000D4A4E">
        <w:trPr>
          <w:trHeight w:hRule="exact" w:val="240"/>
          <w:jc w:val="center"/>
        </w:trPr>
        <w:tc>
          <w:tcPr>
            <w:tcW w:w="9752" w:type="dxa"/>
            <w:gridSpan w:val="2"/>
            <w:tcBorders>
              <w:top w:val="nil"/>
              <w:left w:val="nil"/>
              <w:bottom w:val="nil"/>
              <w:right w:val="nil"/>
            </w:tcBorders>
          </w:tcPr>
          <w:p w14:paraId="306FB443" w14:textId="77777777" w:rsidR="00D14BEA" w:rsidRPr="00F55048" w:rsidRDefault="00D14BEA" w:rsidP="000D4A4E"/>
        </w:tc>
      </w:tr>
      <w:tr w:rsidR="00D14BEA" w:rsidRPr="00F55048" w14:paraId="6C86A3E3" w14:textId="77777777" w:rsidTr="000D4A4E">
        <w:trPr>
          <w:trHeight w:val="240"/>
          <w:jc w:val="center"/>
        </w:trPr>
        <w:tc>
          <w:tcPr>
            <w:tcW w:w="4876" w:type="dxa"/>
            <w:tcBorders>
              <w:top w:val="nil"/>
              <w:left w:val="nil"/>
              <w:bottom w:val="nil"/>
              <w:right w:val="nil"/>
            </w:tcBorders>
          </w:tcPr>
          <w:p w14:paraId="23CC3EC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D90F151" w14:textId="77777777" w:rsidR="00D14BEA" w:rsidRPr="00F55048" w:rsidRDefault="00D14BEA" w:rsidP="000D4A4E">
            <w:pPr>
              <w:pStyle w:val="AmColumnHeading"/>
            </w:pPr>
            <w:r w:rsidRPr="00F55048">
              <w:t>Alteração</w:t>
            </w:r>
          </w:p>
        </w:tc>
      </w:tr>
      <w:tr w:rsidR="00D14BEA" w:rsidRPr="00F55048" w14:paraId="0D1B7E0A" w14:textId="77777777" w:rsidTr="000D4A4E">
        <w:trPr>
          <w:jc w:val="center"/>
        </w:trPr>
        <w:tc>
          <w:tcPr>
            <w:tcW w:w="4876" w:type="dxa"/>
            <w:tcBorders>
              <w:top w:val="nil"/>
              <w:left w:val="nil"/>
              <w:bottom w:val="nil"/>
              <w:right w:val="nil"/>
            </w:tcBorders>
          </w:tcPr>
          <w:p w14:paraId="044A3839" w14:textId="77777777" w:rsidR="00D14BEA" w:rsidRPr="00F55048" w:rsidRDefault="00D14BEA" w:rsidP="000D4A4E">
            <w:pPr>
              <w:pStyle w:val="Normal6a"/>
            </w:pPr>
          </w:p>
        </w:tc>
        <w:tc>
          <w:tcPr>
            <w:tcW w:w="4876" w:type="dxa"/>
            <w:tcBorders>
              <w:top w:val="nil"/>
              <w:left w:val="nil"/>
              <w:bottom w:val="nil"/>
              <w:right w:val="nil"/>
            </w:tcBorders>
          </w:tcPr>
          <w:p w14:paraId="2E5BA6D1" w14:textId="0A8EB0C9"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a frota de pesca da UE já reduziu as suas emissões de CO</w:t>
            </w:r>
            <w:r w:rsidRPr="00F55048">
              <w:rPr>
                <w:b/>
                <w:i/>
                <w:vertAlign w:val="subscript"/>
              </w:rPr>
              <w:t>2</w:t>
            </w:r>
            <w:r w:rsidRPr="00F55048">
              <w:rPr>
                <w:b/>
                <w:i/>
              </w:rPr>
              <w:t xml:space="preserve"> em mais de 50 % desde a década de 1990, </w:t>
            </w:r>
            <w:r w:rsidRPr="00F55048">
              <w:rPr>
                <w:b/>
                <w:i/>
              </w:rPr>
              <w:lastRenderedPageBreak/>
              <w:t>uma conquista que importa reconhecer aquando da fixação de objetivos futuros;</w:t>
            </w:r>
          </w:p>
        </w:tc>
      </w:tr>
    </w:tbl>
    <w:p w14:paraId="72BEFE8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4366F89" w14:textId="77777777" w:rsidR="00D14BEA" w:rsidRPr="00F55048" w:rsidRDefault="00D14BEA" w:rsidP="00D14BEA">
      <w:r w:rsidRPr="00F55048">
        <w:rPr>
          <w:rStyle w:val="HideTWBExt"/>
        </w:rPr>
        <w:t>&lt;/Amend&gt;</w:t>
      </w:r>
    </w:p>
    <w:p w14:paraId="6EDD499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65</w:t>
      </w:r>
      <w:r w:rsidRPr="00F55048">
        <w:rPr>
          <w:rStyle w:val="HideTWBExt"/>
        </w:rPr>
        <w:t>&lt;/NumAm&gt;</w:t>
      </w:r>
    </w:p>
    <w:p w14:paraId="3A5C4AAB" w14:textId="77777777" w:rsidR="00D14BEA" w:rsidRPr="00F55048" w:rsidRDefault="00D14BEA" w:rsidP="00D14BEA">
      <w:pPr>
        <w:pStyle w:val="NormalBold"/>
      </w:pPr>
      <w:r w:rsidRPr="00F55048">
        <w:rPr>
          <w:rStyle w:val="HideTWBExt"/>
          <w:b w:val="0"/>
        </w:rPr>
        <w:t>&lt;RepeatBlock-By&gt;&lt;Members&gt;</w:t>
      </w:r>
      <w:r w:rsidRPr="00F55048">
        <w:t>Sebastian Everding, Anja Hazekamp</w:t>
      </w:r>
      <w:r w:rsidRPr="00F55048">
        <w:rPr>
          <w:rStyle w:val="HideTWBExt"/>
          <w:b w:val="0"/>
        </w:rPr>
        <w:t>&lt;/Members&gt;</w:t>
      </w:r>
    </w:p>
    <w:p w14:paraId="01A959DE" w14:textId="77777777" w:rsidR="00D14BEA" w:rsidRPr="00F55048" w:rsidRDefault="00D14BEA" w:rsidP="00D14BEA">
      <w:pPr>
        <w:pStyle w:val="NormalBold"/>
      </w:pPr>
      <w:r w:rsidRPr="00F55048">
        <w:rPr>
          <w:rStyle w:val="HideTWBExt"/>
          <w:b w:val="0"/>
        </w:rPr>
        <w:t>&lt;/RepeatBlock-By&gt;</w:t>
      </w:r>
    </w:p>
    <w:p w14:paraId="58E941A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788CA17" w14:textId="47CF486D"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1789A6A" w14:textId="77777777" w:rsidTr="000D4A4E">
        <w:trPr>
          <w:trHeight w:hRule="exact" w:val="240"/>
          <w:jc w:val="center"/>
        </w:trPr>
        <w:tc>
          <w:tcPr>
            <w:tcW w:w="9752" w:type="dxa"/>
            <w:gridSpan w:val="2"/>
            <w:tcBorders>
              <w:top w:val="nil"/>
              <w:left w:val="nil"/>
              <w:bottom w:val="nil"/>
              <w:right w:val="nil"/>
            </w:tcBorders>
          </w:tcPr>
          <w:p w14:paraId="25BD7D31" w14:textId="77777777" w:rsidR="00D14BEA" w:rsidRPr="00F55048" w:rsidRDefault="00D14BEA" w:rsidP="000D4A4E"/>
        </w:tc>
      </w:tr>
      <w:tr w:rsidR="00D14BEA" w:rsidRPr="00F55048" w14:paraId="61A25010" w14:textId="77777777" w:rsidTr="000D4A4E">
        <w:trPr>
          <w:trHeight w:val="240"/>
          <w:jc w:val="center"/>
        </w:trPr>
        <w:tc>
          <w:tcPr>
            <w:tcW w:w="4876" w:type="dxa"/>
            <w:tcBorders>
              <w:top w:val="nil"/>
              <w:left w:val="nil"/>
              <w:bottom w:val="nil"/>
              <w:right w:val="nil"/>
            </w:tcBorders>
          </w:tcPr>
          <w:p w14:paraId="3AC8B7A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139CE0B" w14:textId="77777777" w:rsidR="00D14BEA" w:rsidRPr="00F55048" w:rsidRDefault="00D14BEA" w:rsidP="000D4A4E">
            <w:pPr>
              <w:pStyle w:val="AmColumnHeading"/>
            </w:pPr>
            <w:r w:rsidRPr="00F55048">
              <w:t>Alteração</w:t>
            </w:r>
          </w:p>
        </w:tc>
      </w:tr>
      <w:tr w:rsidR="00D14BEA" w:rsidRPr="00F55048" w14:paraId="5AD5F92A" w14:textId="77777777" w:rsidTr="000D4A4E">
        <w:trPr>
          <w:jc w:val="center"/>
        </w:trPr>
        <w:tc>
          <w:tcPr>
            <w:tcW w:w="4876" w:type="dxa"/>
            <w:tcBorders>
              <w:top w:val="nil"/>
              <w:left w:val="nil"/>
              <w:bottom w:val="nil"/>
              <w:right w:val="nil"/>
            </w:tcBorders>
          </w:tcPr>
          <w:p w14:paraId="2AE66E60" w14:textId="77777777" w:rsidR="00D14BEA" w:rsidRPr="00F55048" w:rsidRDefault="00D14BEA" w:rsidP="000D4A4E">
            <w:pPr>
              <w:pStyle w:val="Normal6a"/>
            </w:pPr>
          </w:p>
        </w:tc>
        <w:tc>
          <w:tcPr>
            <w:tcW w:w="4876" w:type="dxa"/>
            <w:tcBorders>
              <w:top w:val="nil"/>
              <w:left w:val="nil"/>
              <w:bottom w:val="nil"/>
              <w:right w:val="nil"/>
            </w:tcBorders>
          </w:tcPr>
          <w:p w14:paraId="65251650" w14:textId="11FE486C"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o Tratado sobre o Funcionamento da União Europeia reconhece os peixes como seres sencientes, capazes de sentir dor, angústia e um sentimento de bem</w:t>
            </w:r>
            <w:r w:rsidR="00F808AA">
              <w:rPr>
                <w:b/>
                <w:i/>
              </w:rPr>
              <w:noBreakHyphen/>
            </w:r>
            <w:r w:rsidRPr="00F55048">
              <w:rPr>
                <w:b/>
                <w:i/>
              </w:rPr>
              <w:t>estar;</w:t>
            </w:r>
          </w:p>
        </w:tc>
      </w:tr>
    </w:tbl>
    <w:p w14:paraId="5DC4B4F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E607453" w14:textId="77777777" w:rsidR="00D14BEA" w:rsidRPr="00F55048" w:rsidRDefault="00D14BEA" w:rsidP="00D14BEA">
      <w:r w:rsidRPr="00F55048">
        <w:rPr>
          <w:rStyle w:val="HideTWBExt"/>
        </w:rPr>
        <w:t>&lt;/Amend&gt;</w:t>
      </w:r>
    </w:p>
    <w:p w14:paraId="1700FAC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66</w:t>
      </w:r>
      <w:r w:rsidRPr="00F55048">
        <w:rPr>
          <w:rStyle w:val="HideTWBExt"/>
        </w:rPr>
        <w:t>&lt;/NumAm&gt;</w:t>
      </w:r>
    </w:p>
    <w:p w14:paraId="1BA047B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EEBA7D1" w14:textId="77777777" w:rsidR="00D14BEA" w:rsidRPr="00F55048" w:rsidRDefault="00D14BEA" w:rsidP="00D14BEA">
      <w:pPr>
        <w:pStyle w:val="NormalBold"/>
      </w:pPr>
      <w:r w:rsidRPr="00F55048">
        <w:rPr>
          <w:rStyle w:val="HideTWBExt"/>
          <w:b w:val="0"/>
        </w:rPr>
        <w:t>&lt;/RepeatBlock-By&gt;</w:t>
      </w:r>
    </w:p>
    <w:p w14:paraId="6191FE8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DF4A5B" w14:textId="55D20DD1" w:rsidR="00D14BEA" w:rsidRPr="00F55048" w:rsidRDefault="00D14BEA" w:rsidP="00D14BEA">
      <w:pPr>
        <w:pStyle w:val="NormalBold"/>
      </w:pPr>
      <w:r w:rsidRPr="00F55048">
        <w:rPr>
          <w:rStyle w:val="HideTWBExt"/>
        </w:rPr>
        <w:t>&lt;Article&gt;</w:t>
      </w:r>
      <w:r w:rsidRPr="00F55048">
        <w:t>Considerando A</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532BCE2" w14:textId="77777777" w:rsidTr="000D4A4E">
        <w:trPr>
          <w:trHeight w:hRule="exact" w:val="240"/>
          <w:jc w:val="center"/>
        </w:trPr>
        <w:tc>
          <w:tcPr>
            <w:tcW w:w="9752" w:type="dxa"/>
            <w:gridSpan w:val="2"/>
            <w:tcBorders>
              <w:top w:val="nil"/>
              <w:left w:val="nil"/>
              <w:bottom w:val="nil"/>
              <w:right w:val="nil"/>
            </w:tcBorders>
          </w:tcPr>
          <w:p w14:paraId="69344472" w14:textId="77777777" w:rsidR="00D14BEA" w:rsidRPr="00F55048" w:rsidRDefault="00D14BEA" w:rsidP="000D4A4E"/>
        </w:tc>
      </w:tr>
      <w:tr w:rsidR="00D14BEA" w:rsidRPr="00F55048" w14:paraId="523B5937" w14:textId="77777777" w:rsidTr="000D4A4E">
        <w:trPr>
          <w:trHeight w:val="240"/>
          <w:jc w:val="center"/>
        </w:trPr>
        <w:tc>
          <w:tcPr>
            <w:tcW w:w="4876" w:type="dxa"/>
            <w:tcBorders>
              <w:top w:val="nil"/>
              <w:left w:val="nil"/>
              <w:bottom w:val="nil"/>
              <w:right w:val="nil"/>
            </w:tcBorders>
          </w:tcPr>
          <w:p w14:paraId="5684DA0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1AE2E84" w14:textId="77777777" w:rsidR="00D14BEA" w:rsidRPr="00F55048" w:rsidRDefault="00D14BEA" w:rsidP="000D4A4E">
            <w:pPr>
              <w:pStyle w:val="AmColumnHeading"/>
            </w:pPr>
            <w:r w:rsidRPr="00F55048">
              <w:t>Alteração</w:t>
            </w:r>
          </w:p>
        </w:tc>
      </w:tr>
      <w:tr w:rsidR="00D14BEA" w:rsidRPr="00F55048" w14:paraId="6CE77E6A" w14:textId="77777777" w:rsidTr="000D4A4E">
        <w:trPr>
          <w:jc w:val="center"/>
        </w:trPr>
        <w:tc>
          <w:tcPr>
            <w:tcW w:w="4876" w:type="dxa"/>
            <w:tcBorders>
              <w:top w:val="nil"/>
              <w:left w:val="nil"/>
              <w:bottom w:val="nil"/>
              <w:right w:val="nil"/>
            </w:tcBorders>
          </w:tcPr>
          <w:p w14:paraId="49DA75F6" w14:textId="77777777" w:rsidR="00D14BEA" w:rsidRPr="00F55048" w:rsidRDefault="00D14BEA" w:rsidP="000D4A4E">
            <w:pPr>
              <w:pStyle w:val="Normal6a"/>
            </w:pPr>
          </w:p>
        </w:tc>
        <w:tc>
          <w:tcPr>
            <w:tcW w:w="4876" w:type="dxa"/>
            <w:tcBorders>
              <w:top w:val="nil"/>
              <w:left w:val="nil"/>
              <w:bottom w:val="nil"/>
              <w:right w:val="nil"/>
            </w:tcBorders>
          </w:tcPr>
          <w:p w14:paraId="5CEC362F" w14:textId="33C92619" w:rsidR="00D14BEA" w:rsidRPr="00F55048" w:rsidRDefault="00D14BEA" w:rsidP="000D4A4E">
            <w:pPr>
              <w:pStyle w:val="Normal6a"/>
            </w:pPr>
            <w:r w:rsidRPr="00F55048">
              <w:rPr>
                <w:b/>
                <w:i/>
              </w:rPr>
              <w:t>A</w:t>
            </w:r>
            <w:r w:rsidR="00F808AA">
              <w:rPr>
                <w:b/>
                <w:i/>
              </w:rPr>
              <w:noBreakHyphen/>
            </w:r>
            <w:r w:rsidRPr="00F55048">
              <w:rPr>
                <w:b/>
                <w:i/>
              </w:rPr>
              <w:t>A.</w:t>
            </w:r>
            <w:r w:rsidRPr="00F55048">
              <w:tab/>
            </w:r>
            <w:r w:rsidRPr="00F55048">
              <w:rPr>
                <w:b/>
                <w:i/>
              </w:rPr>
              <w:t>Considerando que é urgente fazer face à tripla crise planetária causada pelas alterações climáticas, pela poluição e pela perda de biodiversidade, que afeta os oceanos;</w:t>
            </w:r>
          </w:p>
        </w:tc>
      </w:tr>
    </w:tbl>
    <w:p w14:paraId="07E9A47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9564750" w14:textId="77777777" w:rsidR="00D14BEA" w:rsidRPr="00F55048" w:rsidRDefault="00D14BEA" w:rsidP="00D14BEA">
      <w:r w:rsidRPr="00F55048">
        <w:rPr>
          <w:rStyle w:val="HideTWBExt"/>
        </w:rPr>
        <w:t>&lt;/Amend&gt;</w:t>
      </w:r>
    </w:p>
    <w:p w14:paraId="0AD92E9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67</w:t>
      </w:r>
      <w:r w:rsidRPr="00F55048">
        <w:rPr>
          <w:rStyle w:val="HideTWBExt"/>
        </w:rPr>
        <w:t>&lt;/NumAm&gt;</w:t>
      </w:r>
    </w:p>
    <w:p w14:paraId="48DC134B" w14:textId="677163AF" w:rsidR="00D14BEA" w:rsidRPr="00F55048" w:rsidRDefault="00D14BEA" w:rsidP="00D14BEA">
      <w:pPr>
        <w:pStyle w:val="NormalBold"/>
      </w:pPr>
      <w:r w:rsidRPr="00F55048">
        <w:rPr>
          <w:rStyle w:val="HideTWBExt"/>
          <w:b w:val="0"/>
        </w:rPr>
        <w:t>&lt;RepeatBlock-By&gt;&lt;Members&gt;</w:t>
      </w:r>
      <w:r w:rsidRPr="00F55048">
        <w:t>Oihane Agirregoitia Martínez, Emma Wiesner, Karin Karlsbro, Stéphanie Yon</w:t>
      </w:r>
      <w:r w:rsidR="00F808AA">
        <w:noBreakHyphen/>
      </w:r>
      <w:r w:rsidRPr="00F55048">
        <w:t>Courtin, Asger Christensen</w:t>
      </w:r>
      <w:r w:rsidRPr="00F55048">
        <w:rPr>
          <w:rStyle w:val="HideTWBExt"/>
          <w:b w:val="0"/>
        </w:rPr>
        <w:t>&lt;/Members&gt;</w:t>
      </w:r>
    </w:p>
    <w:p w14:paraId="3DDCFAF0" w14:textId="77777777" w:rsidR="00D14BEA" w:rsidRPr="00F55048" w:rsidRDefault="00D14BEA" w:rsidP="00D14BEA">
      <w:pPr>
        <w:pStyle w:val="NormalBold"/>
      </w:pPr>
      <w:r w:rsidRPr="00F55048">
        <w:rPr>
          <w:rStyle w:val="HideTWBExt"/>
          <w:b w:val="0"/>
        </w:rPr>
        <w:t>&lt;/RepeatBlock-By&gt;</w:t>
      </w:r>
    </w:p>
    <w:p w14:paraId="6193A91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8CAEABC" w14:textId="14C1E232" w:rsidR="00D14BEA" w:rsidRPr="00F55048" w:rsidRDefault="00D14BEA" w:rsidP="00D14BEA">
      <w:pPr>
        <w:pStyle w:val="NormalBold"/>
      </w:pPr>
      <w:r w:rsidRPr="00F55048">
        <w:rPr>
          <w:rStyle w:val="HideTWBExt"/>
        </w:rPr>
        <w:t>&lt;Article&gt;</w:t>
      </w:r>
      <w:r w:rsidRPr="00F55048">
        <w:t>Considerando A</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357434F" w14:textId="77777777" w:rsidTr="000D4A4E">
        <w:trPr>
          <w:trHeight w:hRule="exact" w:val="240"/>
          <w:jc w:val="center"/>
        </w:trPr>
        <w:tc>
          <w:tcPr>
            <w:tcW w:w="9752" w:type="dxa"/>
            <w:gridSpan w:val="2"/>
            <w:tcBorders>
              <w:top w:val="nil"/>
              <w:left w:val="nil"/>
              <w:bottom w:val="nil"/>
              <w:right w:val="nil"/>
            </w:tcBorders>
          </w:tcPr>
          <w:p w14:paraId="1B9C3984" w14:textId="77777777" w:rsidR="00D14BEA" w:rsidRPr="00F55048" w:rsidRDefault="00D14BEA" w:rsidP="000D4A4E"/>
        </w:tc>
      </w:tr>
      <w:tr w:rsidR="00D14BEA" w:rsidRPr="00F55048" w14:paraId="668010D8" w14:textId="77777777" w:rsidTr="000D4A4E">
        <w:trPr>
          <w:trHeight w:val="240"/>
          <w:jc w:val="center"/>
        </w:trPr>
        <w:tc>
          <w:tcPr>
            <w:tcW w:w="4876" w:type="dxa"/>
            <w:tcBorders>
              <w:top w:val="nil"/>
              <w:left w:val="nil"/>
              <w:bottom w:val="nil"/>
              <w:right w:val="nil"/>
            </w:tcBorders>
          </w:tcPr>
          <w:p w14:paraId="55BE1D0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96D05AF" w14:textId="77777777" w:rsidR="00D14BEA" w:rsidRPr="00F55048" w:rsidRDefault="00D14BEA" w:rsidP="000D4A4E">
            <w:pPr>
              <w:pStyle w:val="AmColumnHeading"/>
            </w:pPr>
            <w:r w:rsidRPr="00F55048">
              <w:t>Alteração</w:t>
            </w:r>
          </w:p>
        </w:tc>
      </w:tr>
      <w:tr w:rsidR="00D14BEA" w:rsidRPr="00F55048" w14:paraId="204349EA" w14:textId="77777777" w:rsidTr="000D4A4E">
        <w:trPr>
          <w:jc w:val="center"/>
        </w:trPr>
        <w:tc>
          <w:tcPr>
            <w:tcW w:w="4876" w:type="dxa"/>
            <w:tcBorders>
              <w:top w:val="nil"/>
              <w:left w:val="nil"/>
              <w:bottom w:val="nil"/>
              <w:right w:val="nil"/>
            </w:tcBorders>
          </w:tcPr>
          <w:p w14:paraId="5A131B7D" w14:textId="77777777" w:rsidR="00D14BEA" w:rsidRPr="00F55048" w:rsidRDefault="00D14BEA" w:rsidP="000D4A4E">
            <w:pPr>
              <w:pStyle w:val="Normal6a"/>
            </w:pPr>
          </w:p>
        </w:tc>
        <w:tc>
          <w:tcPr>
            <w:tcW w:w="4876" w:type="dxa"/>
            <w:tcBorders>
              <w:top w:val="nil"/>
              <w:left w:val="nil"/>
              <w:bottom w:val="nil"/>
              <w:right w:val="nil"/>
            </w:tcBorders>
          </w:tcPr>
          <w:p w14:paraId="2A126F44" w14:textId="7DB6312E" w:rsidR="00D14BEA" w:rsidRPr="00F55048" w:rsidRDefault="00D14BEA" w:rsidP="000D4A4E">
            <w:pPr>
              <w:pStyle w:val="Normal6a"/>
            </w:pPr>
            <w:r w:rsidRPr="00F55048">
              <w:rPr>
                <w:b/>
                <w:i/>
              </w:rPr>
              <w:t>A</w:t>
            </w:r>
            <w:r w:rsidR="00F808AA">
              <w:rPr>
                <w:b/>
                <w:i/>
              </w:rPr>
              <w:noBreakHyphen/>
            </w:r>
            <w:r w:rsidRPr="00F55048">
              <w:rPr>
                <w:b/>
                <w:i/>
              </w:rPr>
              <w:t>B.</w:t>
            </w:r>
            <w:r w:rsidRPr="00F55048">
              <w:tab/>
            </w:r>
            <w:r w:rsidRPr="00F55048">
              <w:rPr>
                <w:b/>
                <w:i/>
              </w:rPr>
              <w:t>Considerando que a luta contra as alterações climáticas é necessária para evitar os efeitos mais adversos para a sociedade e para a economia e para garantir que as gerações vindouras, incluindo as futuras gerações de pescadores, estejam mais bem equipadas para enfrentar os efeitos inevitáveis das alterações climáticas;</w:t>
            </w:r>
          </w:p>
        </w:tc>
      </w:tr>
    </w:tbl>
    <w:p w14:paraId="5077510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C6D3EA9" w14:textId="77777777" w:rsidR="00D14BEA" w:rsidRPr="00F55048" w:rsidRDefault="00D14BEA" w:rsidP="00D14BEA">
      <w:r w:rsidRPr="00F55048">
        <w:rPr>
          <w:rStyle w:val="HideTWBExt"/>
        </w:rPr>
        <w:t>&lt;/Amend&gt;</w:t>
      </w:r>
    </w:p>
    <w:p w14:paraId="122912A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68</w:t>
      </w:r>
      <w:r w:rsidRPr="00F55048">
        <w:rPr>
          <w:rStyle w:val="HideTWBExt"/>
        </w:rPr>
        <w:t>&lt;/NumAm&gt;</w:t>
      </w:r>
    </w:p>
    <w:p w14:paraId="4CBC77F7"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75531186" w14:textId="77777777" w:rsidR="00D14BEA" w:rsidRPr="00F55048" w:rsidRDefault="00D14BEA" w:rsidP="00D14BEA">
      <w:pPr>
        <w:pStyle w:val="NormalBold"/>
      </w:pPr>
      <w:r w:rsidRPr="00F55048">
        <w:rPr>
          <w:rStyle w:val="HideTWBExt"/>
          <w:b w:val="0"/>
        </w:rPr>
        <w:t>&lt;/RepeatBlock-By&gt;</w:t>
      </w:r>
    </w:p>
    <w:p w14:paraId="0ED436D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E49BFC8" w14:textId="28F44158" w:rsidR="00D14BEA" w:rsidRPr="00F55048" w:rsidRDefault="00D14BEA" w:rsidP="00D14BEA">
      <w:pPr>
        <w:pStyle w:val="NormalBold"/>
      </w:pPr>
      <w:r w:rsidRPr="00F55048">
        <w:rPr>
          <w:rStyle w:val="HideTWBExt"/>
        </w:rPr>
        <w:t>&lt;Article&gt;</w:t>
      </w:r>
      <w:r w:rsidRPr="00F55048">
        <w:t>Considerando A</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43F075B" w14:textId="77777777" w:rsidTr="000D4A4E">
        <w:trPr>
          <w:trHeight w:hRule="exact" w:val="240"/>
          <w:jc w:val="center"/>
        </w:trPr>
        <w:tc>
          <w:tcPr>
            <w:tcW w:w="9752" w:type="dxa"/>
            <w:gridSpan w:val="2"/>
            <w:tcBorders>
              <w:top w:val="nil"/>
              <w:left w:val="nil"/>
              <w:bottom w:val="nil"/>
              <w:right w:val="nil"/>
            </w:tcBorders>
          </w:tcPr>
          <w:p w14:paraId="6E4F5364" w14:textId="77777777" w:rsidR="00D14BEA" w:rsidRPr="00F55048" w:rsidRDefault="00D14BEA" w:rsidP="000D4A4E"/>
        </w:tc>
      </w:tr>
      <w:tr w:rsidR="00D14BEA" w:rsidRPr="00F55048" w14:paraId="2E76AAC7" w14:textId="77777777" w:rsidTr="000D4A4E">
        <w:trPr>
          <w:trHeight w:val="240"/>
          <w:jc w:val="center"/>
        </w:trPr>
        <w:tc>
          <w:tcPr>
            <w:tcW w:w="4876" w:type="dxa"/>
            <w:tcBorders>
              <w:top w:val="nil"/>
              <w:left w:val="nil"/>
              <w:bottom w:val="nil"/>
              <w:right w:val="nil"/>
            </w:tcBorders>
          </w:tcPr>
          <w:p w14:paraId="310A1AC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BB233B6" w14:textId="77777777" w:rsidR="00D14BEA" w:rsidRPr="00F55048" w:rsidRDefault="00D14BEA" w:rsidP="000D4A4E">
            <w:pPr>
              <w:pStyle w:val="AmColumnHeading"/>
            </w:pPr>
            <w:r w:rsidRPr="00F55048">
              <w:t>Alteração</w:t>
            </w:r>
          </w:p>
        </w:tc>
      </w:tr>
      <w:tr w:rsidR="00D14BEA" w:rsidRPr="00F55048" w14:paraId="0D9DB483" w14:textId="77777777" w:rsidTr="000D4A4E">
        <w:trPr>
          <w:jc w:val="center"/>
        </w:trPr>
        <w:tc>
          <w:tcPr>
            <w:tcW w:w="4876" w:type="dxa"/>
            <w:tcBorders>
              <w:top w:val="nil"/>
              <w:left w:val="nil"/>
              <w:bottom w:val="nil"/>
              <w:right w:val="nil"/>
            </w:tcBorders>
          </w:tcPr>
          <w:p w14:paraId="1982703C" w14:textId="77777777" w:rsidR="00D14BEA" w:rsidRPr="00F55048" w:rsidRDefault="00D14BEA" w:rsidP="000D4A4E">
            <w:pPr>
              <w:pStyle w:val="Normal6a"/>
            </w:pPr>
          </w:p>
        </w:tc>
        <w:tc>
          <w:tcPr>
            <w:tcW w:w="4876" w:type="dxa"/>
            <w:tcBorders>
              <w:top w:val="nil"/>
              <w:left w:val="nil"/>
              <w:bottom w:val="nil"/>
              <w:right w:val="nil"/>
            </w:tcBorders>
          </w:tcPr>
          <w:p w14:paraId="3C185C67" w14:textId="4A76537C" w:rsidR="00D14BEA" w:rsidRPr="00F55048" w:rsidRDefault="00D14BEA" w:rsidP="000D4A4E">
            <w:pPr>
              <w:pStyle w:val="Normal6a"/>
            </w:pPr>
            <w:r w:rsidRPr="00F55048">
              <w:rPr>
                <w:b/>
                <w:i/>
              </w:rPr>
              <w:t>A</w:t>
            </w:r>
            <w:r w:rsidR="00F808AA">
              <w:rPr>
                <w:b/>
                <w:i/>
              </w:rPr>
              <w:noBreakHyphen/>
            </w:r>
            <w:r w:rsidRPr="00F55048">
              <w:rPr>
                <w:b/>
                <w:i/>
              </w:rPr>
              <w:t>B.</w:t>
            </w:r>
            <w:r w:rsidRPr="00F55048">
              <w:tab/>
            </w:r>
            <w:r w:rsidRPr="00F55048">
              <w:rPr>
                <w:b/>
                <w:i/>
              </w:rPr>
              <w:t>Considerando que, no pior dos cenários, se estima que a frota de pesca europeia emita 0,015 % das emissões mundiais de carbono; que a frota da UE já reduziu as suas emissões em mais de 52 % em relação a 1990;</w:t>
            </w:r>
          </w:p>
        </w:tc>
      </w:tr>
    </w:tbl>
    <w:p w14:paraId="7622B7F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CF774CA" w14:textId="77777777" w:rsidR="00D14BEA" w:rsidRPr="00F55048" w:rsidRDefault="00D14BEA" w:rsidP="00D14BEA">
      <w:r w:rsidRPr="00F55048">
        <w:rPr>
          <w:rStyle w:val="HideTWBExt"/>
        </w:rPr>
        <w:t>&lt;/Amend&gt;</w:t>
      </w:r>
    </w:p>
    <w:p w14:paraId="579F964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69</w:t>
      </w:r>
      <w:r w:rsidRPr="00F55048">
        <w:rPr>
          <w:rStyle w:val="HideTWBExt"/>
        </w:rPr>
        <w:t>&lt;/NumAm&gt;</w:t>
      </w:r>
    </w:p>
    <w:p w14:paraId="20541FCB"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65482F7"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03311DDE" w14:textId="77777777" w:rsidR="00D14BEA" w:rsidRPr="00F55048" w:rsidRDefault="00D14BEA" w:rsidP="00D14BEA">
      <w:pPr>
        <w:pStyle w:val="NormalBold"/>
      </w:pPr>
      <w:r w:rsidRPr="00F55048">
        <w:rPr>
          <w:rStyle w:val="HideTWBExt"/>
          <w:b w:val="0"/>
        </w:rPr>
        <w:t>&lt;/RepeatBlock-By&gt;</w:t>
      </w:r>
    </w:p>
    <w:p w14:paraId="0E5382D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4CF9753" w14:textId="5FD6CEBB" w:rsidR="00D14BEA" w:rsidRPr="00F55048" w:rsidRDefault="00D14BEA" w:rsidP="00D14BEA">
      <w:pPr>
        <w:pStyle w:val="NormalBold"/>
      </w:pPr>
      <w:r w:rsidRPr="00F55048">
        <w:rPr>
          <w:rStyle w:val="HideTWBExt"/>
        </w:rPr>
        <w:t>&lt;Article&gt;</w:t>
      </w:r>
      <w:r w:rsidRPr="00F55048">
        <w:t>Considerando A</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75D6E30" w14:textId="77777777" w:rsidTr="000D4A4E">
        <w:trPr>
          <w:trHeight w:hRule="exact" w:val="240"/>
          <w:jc w:val="center"/>
        </w:trPr>
        <w:tc>
          <w:tcPr>
            <w:tcW w:w="9752" w:type="dxa"/>
            <w:gridSpan w:val="2"/>
            <w:tcBorders>
              <w:top w:val="nil"/>
              <w:left w:val="nil"/>
              <w:bottom w:val="nil"/>
              <w:right w:val="nil"/>
            </w:tcBorders>
          </w:tcPr>
          <w:p w14:paraId="1AED297D" w14:textId="77777777" w:rsidR="00D14BEA" w:rsidRPr="00F55048" w:rsidRDefault="00D14BEA" w:rsidP="000D4A4E"/>
        </w:tc>
      </w:tr>
      <w:tr w:rsidR="00D14BEA" w:rsidRPr="00F55048" w14:paraId="02442E35" w14:textId="77777777" w:rsidTr="000D4A4E">
        <w:trPr>
          <w:trHeight w:val="240"/>
          <w:jc w:val="center"/>
        </w:trPr>
        <w:tc>
          <w:tcPr>
            <w:tcW w:w="4876" w:type="dxa"/>
            <w:tcBorders>
              <w:top w:val="nil"/>
              <w:left w:val="nil"/>
              <w:bottom w:val="nil"/>
              <w:right w:val="nil"/>
            </w:tcBorders>
          </w:tcPr>
          <w:p w14:paraId="7658EFB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CF230BA" w14:textId="77777777" w:rsidR="00D14BEA" w:rsidRPr="00F55048" w:rsidRDefault="00D14BEA" w:rsidP="000D4A4E">
            <w:pPr>
              <w:pStyle w:val="AmColumnHeading"/>
            </w:pPr>
            <w:r w:rsidRPr="00F55048">
              <w:t>Alteração</w:t>
            </w:r>
          </w:p>
        </w:tc>
      </w:tr>
      <w:tr w:rsidR="00D14BEA" w:rsidRPr="00F55048" w14:paraId="027B36A0" w14:textId="77777777" w:rsidTr="000D4A4E">
        <w:trPr>
          <w:jc w:val="center"/>
        </w:trPr>
        <w:tc>
          <w:tcPr>
            <w:tcW w:w="4876" w:type="dxa"/>
            <w:tcBorders>
              <w:top w:val="nil"/>
              <w:left w:val="nil"/>
              <w:bottom w:val="nil"/>
              <w:right w:val="nil"/>
            </w:tcBorders>
          </w:tcPr>
          <w:p w14:paraId="0CAD6A8B" w14:textId="77777777" w:rsidR="00D14BEA" w:rsidRPr="00F55048" w:rsidRDefault="00D14BEA" w:rsidP="000D4A4E">
            <w:pPr>
              <w:pStyle w:val="Normal6a"/>
            </w:pPr>
          </w:p>
        </w:tc>
        <w:tc>
          <w:tcPr>
            <w:tcW w:w="4876" w:type="dxa"/>
            <w:tcBorders>
              <w:top w:val="nil"/>
              <w:left w:val="nil"/>
              <w:bottom w:val="nil"/>
              <w:right w:val="nil"/>
            </w:tcBorders>
          </w:tcPr>
          <w:p w14:paraId="73DD0E51" w14:textId="11E3DE37" w:rsidR="00D14BEA" w:rsidRPr="00F55048" w:rsidRDefault="00D14BEA" w:rsidP="000D4A4E">
            <w:pPr>
              <w:pStyle w:val="Normal6a"/>
            </w:pPr>
            <w:r w:rsidRPr="00F55048">
              <w:rPr>
                <w:b/>
                <w:i/>
              </w:rPr>
              <w:t>A</w:t>
            </w:r>
            <w:r w:rsidR="00F808AA">
              <w:rPr>
                <w:b/>
                <w:i/>
              </w:rPr>
              <w:noBreakHyphen/>
            </w:r>
            <w:r w:rsidRPr="00F55048">
              <w:rPr>
                <w:b/>
                <w:i/>
              </w:rPr>
              <w:t>B.</w:t>
            </w:r>
            <w:r w:rsidRPr="00F55048">
              <w:tab/>
            </w:r>
            <w:r w:rsidRPr="00F55048">
              <w:rPr>
                <w:b/>
                <w:i/>
              </w:rPr>
              <w:t xml:space="preserve">Considerando que os produtos energéticos fornecidos para utilização como combustível para efeitos de navegação nas águas da UE (incluindo a </w:t>
            </w:r>
            <w:r w:rsidRPr="00F55048">
              <w:rPr>
                <w:b/>
                <w:i/>
              </w:rPr>
              <w:lastRenderedPageBreak/>
              <w:t>pesca) estão, neste momento, totalmente isentos de tributação ao abrigo da Diretiva Tributação da Energia;</w:t>
            </w:r>
          </w:p>
        </w:tc>
      </w:tr>
    </w:tbl>
    <w:p w14:paraId="4BEB506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D781C58" w14:textId="77777777" w:rsidR="00D14BEA" w:rsidRPr="00F55048" w:rsidRDefault="00D14BEA" w:rsidP="00D14BEA">
      <w:r w:rsidRPr="00F55048">
        <w:rPr>
          <w:rStyle w:val="HideTWBExt"/>
        </w:rPr>
        <w:t>&lt;/Amend&gt;</w:t>
      </w:r>
    </w:p>
    <w:p w14:paraId="3158E74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70</w:t>
      </w:r>
      <w:r w:rsidRPr="00F55048">
        <w:rPr>
          <w:rStyle w:val="HideTWBExt"/>
        </w:rPr>
        <w:t>&lt;/NumAm&gt;</w:t>
      </w:r>
    </w:p>
    <w:p w14:paraId="3AAE2A2C"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694B27A" w14:textId="77777777" w:rsidR="00D14BEA" w:rsidRPr="00F55048" w:rsidRDefault="00D14BEA" w:rsidP="00D14BEA">
      <w:pPr>
        <w:pStyle w:val="NormalBold"/>
      </w:pPr>
      <w:r w:rsidRPr="00F55048">
        <w:rPr>
          <w:rStyle w:val="HideTWBExt"/>
          <w:b w:val="0"/>
        </w:rPr>
        <w:t>&lt;/RepeatBlock-By&gt;</w:t>
      </w:r>
    </w:p>
    <w:p w14:paraId="518FB9A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1D21283" w14:textId="7A236913" w:rsidR="00D14BEA" w:rsidRPr="00F55048" w:rsidRDefault="00D14BEA" w:rsidP="00D14BEA">
      <w:pPr>
        <w:pStyle w:val="NormalBold"/>
      </w:pPr>
      <w:r w:rsidRPr="00F55048">
        <w:rPr>
          <w:rStyle w:val="HideTWBExt"/>
        </w:rPr>
        <w:t>&lt;Article&gt;</w:t>
      </w:r>
      <w:r w:rsidRPr="00F55048">
        <w:t>Considerando A</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A5DE51" w14:textId="77777777" w:rsidTr="000D4A4E">
        <w:trPr>
          <w:trHeight w:hRule="exact" w:val="240"/>
          <w:jc w:val="center"/>
        </w:trPr>
        <w:tc>
          <w:tcPr>
            <w:tcW w:w="9752" w:type="dxa"/>
            <w:gridSpan w:val="2"/>
            <w:tcBorders>
              <w:top w:val="nil"/>
              <w:left w:val="nil"/>
              <w:bottom w:val="nil"/>
              <w:right w:val="nil"/>
            </w:tcBorders>
          </w:tcPr>
          <w:p w14:paraId="431CF312" w14:textId="77777777" w:rsidR="00D14BEA" w:rsidRPr="00F55048" w:rsidRDefault="00D14BEA" w:rsidP="000D4A4E"/>
        </w:tc>
      </w:tr>
      <w:tr w:rsidR="00D14BEA" w:rsidRPr="00F55048" w14:paraId="7506E218" w14:textId="77777777" w:rsidTr="000D4A4E">
        <w:trPr>
          <w:trHeight w:val="240"/>
          <w:jc w:val="center"/>
        </w:trPr>
        <w:tc>
          <w:tcPr>
            <w:tcW w:w="4876" w:type="dxa"/>
            <w:tcBorders>
              <w:top w:val="nil"/>
              <w:left w:val="nil"/>
              <w:bottom w:val="nil"/>
              <w:right w:val="nil"/>
            </w:tcBorders>
          </w:tcPr>
          <w:p w14:paraId="1E4EAF0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B9D8512" w14:textId="77777777" w:rsidR="00D14BEA" w:rsidRPr="00F55048" w:rsidRDefault="00D14BEA" w:rsidP="000D4A4E">
            <w:pPr>
              <w:pStyle w:val="AmColumnHeading"/>
            </w:pPr>
            <w:r w:rsidRPr="00F55048">
              <w:t>Alteração</w:t>
            </w:r>
          </w:p>
        </w:tc>
      </w:tr>
      <w:tr w:rsidR="00D14BEA" w:rsidRPr="00F55048" w14:paraId="4F00F324" w14:textId="77777777" w:rsidTr="000D4A4E">
        <w:trPr>
          <w:jc w:val="center"/>
        </w:trPr>
        <w:tc>
          <w:tcPr>
            <w:tcW w:w="4876" w:type="dxa"/>
            <w:tcBorders>
              <w:top w:val="nil"/>
              <w:left w:val="nil"/>
              <w:bottom w:val="nil"/>
              <w:right w:val="nil"/>
            </w:tcBorders>
          </w:tcPr>
          <w:p w14:paraId="241CBBC4" w14:textId="77777777" w:rsidR="00D14BEA" w:rsidRPr="00F55048" w:rsidRDefault="00D14BEA" w:rsidP="000D4A4E">
            <w:pPr>
              <w:pStyle w:val="Normal6a"/>
            </w:pPr>
          </w:p>
        </w:tc>
        <w:tc>
          <w:tcPr>
            <w:tcW w:w="4876" w:type="dxa"/>
            <w:tcBorders>
              <w:top w:val="nil"/>
              <w:left w:val="nil"/>
              <w:bottom w:val="nil"/>
              <w:right w:val="nil"/>
            </w:tcBorders>
          </w:tcPr>
          <w:p w14:paraId="7D5C0A38" w14:textId="27AC4DFA" w:rsidR="00D14BEA" w:rsidRPr="00F55048" w:rsidRDefault="00D14BEA" w:rsidP="000D4A4E">
            <w:pPr>
              <w:pStyle w:val="Normal6a"/>
            </w:pPr>
            <w:r w:rsidRPr="00F55048">
              <w:rPr>
                <w:b/>
                <w:i/>
              </w:rPr>
              <w:t>A</w:t>
            </w:r>
            <w:r w:rsidR="00F808AA">
              <w:rPr>
                <w:b/>
                <w:i/>
              </w:rPr>
              <w:noBreakHyphen/>
            </w:r>
            <w:r w:rsidRPr="00F55048">
              <w:rPr>
                <w:b/>
                <w:i/>
              </w:rPr>
              <w:t>B.</w:t>
            </w:r>
            <w:r w:rsidRPr="00F55048">
              <w:tab/>
            </w:r>
            <w:r w:rsidRPr="00F55048">
              <w:rPr>
                <w:b/>
                <w:i/>
              </w:rPr>
              <w:t>Considerando que o peixe é a proteína animal com a menor pegada de carbono e com o menor consumo de energia;</w:t>
            </w:r>
          </w:p>
        </w:tc>
      </w:tr>
    </w:tbl>
    <w:p w14:paraId="727C7C0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CAEEB1E" w14:textId="77777777" w:rsidR="00D14BEA" w:rsidRPr="00F55048" w:rsidRDefault="00D14BEA" w:rsidP="00D14BEA">
      <w:r w:rsidRPr="00F55048">
        <w:rPr>
          <w:rStyle w:val="HideTWBExt"/>
        </w:rPr>
        <w:t>&lt;/Amend&gt;</w:t>
      </w:r>
    </w:p>
    <w:p w14:paraId="4A5A771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71</w:t>
      </w:r>
      <w:r w:rsidRPr="00F55048">
        <w:rPr>
          <w:rStyle w:val="HideTWBExt"/>
        </w:rPr>
        <w:t>&lt;/NumAm&gt;</w:t>
      </w:r>
    </w:p>
    <w:p w14:paraId="0B983242"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68CCD395"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14DDF185" w14:textId="77777777" w:rsidR="00D14BEA" w:rsidRPr="00F55048" w:rsidRDefault="00D14BEA" w:rsidP="00D14BEA">
      <w:pPr>
        <w:pStyle w:val="NormalBold"/>
      </w:pPr>
      <w:r w:rsidRPr="00F55048">
        <w:rPr>
          <w:rStyle w:val="HideTWBExt"/>
          <w:b w:val="0"/>
        </w:rPr>
        <w:t>&lt;/RepeatBlock-By&gt;</w:t>
      </w:r>
    </w:p>
    <w:p w14:paraId="21872E7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A0F73EF" w14:textId="3F01F183" w:rsidR="00D14BEA" w:rsidRPr="00F55048" w:rsidRDefault="00D14BEA" w:rsidP="00D14BEA">
      <w:pPr>
        <w:pStyle w:val="NormalBold"/>
      </w:pPr>
      <w:r w:rsidRPr="00F55048">
        <w:rPr>
          <w:rStyle w:val="HideTWBExt"/>
        </w:rPr>
        <w:t>&lt;Article&gt;</w:t>
      </w:r>
      <w:r w:rsidRPr="00F55048">
        <w:t>Considerando A</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27F7CC2" w14:textId="77777777" w:rsidTr="000D4A4E">
        <w:trPr>
          <w:trHeight w:hRule="exact" w:val="240"/>
          <w:jc w:val="center"/>
        </w:trPr>
        <w:tc>
          <w:tcPr>
            <w:tcW w:w="9752" w:type="dxa"/>
            <w:gridSpan w:val="2"/>
            <w:tcBorders>
              <w:top w:val="nil"/>
              <w:left w:val="nil"/>
              <w:bottom w:val="nil"/>
              <w:right w:val="nil"/>
            </w:tcBorders>
          </w:tcPr>
          <w:p w14:paraId="1DDF81B3" w14:textId="77777777" w:rsidR="00D14BEA" w:rsidRPr="00F55048" w:rsidRDefault="00D14BEA" w:rsidP="000D4A4E"/>
        </w:tc>
      </w:tr>
      <w:tr w:rsidR="00D14BEA" w:rsidRPr="00F55048" w14:paraId="6F2F8973" w14:textId="77777777" w:rsidTr="000D4A4E">
        <w:trPr>
          <w:trHeight w:val="240"/>
          <w:jc w:val="center"/>
        </w:trPr>
        <w:tc>
          <w:tcPr>
            <w:tcW w:w="4876" w:type="dxa"/>
            <w:tcBorders>
              <w:top w:val="nil"/>
              <w:left w:val="nil"/>
              <w:bottom w:val="nil"/>
              <w:right w:val="nil"/>
            </w:tcBorders>
          </w:tcPr>
          <w:p w14:paraId="0FE1D1F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5404F4F" w14:textId="77777777" w:rsidR="00D14BEA" w:rsidRPr="00F55048" w:rsidRDefault="00D14BEA" w:rsidP="000D4A4E">
            <w:pPr>
              <w:pStyle w:val="AmColumnHeading"/>
            </w:pPr>
            <w:r w:rsidRPr="00F55048">
              <w:t>Alteração</w:t>
            </w:r>
          </w:p>
        </w:tc>
      </w:tr>
      <w:tr w:rsidR="00D14BEA" w:rsidRPr="00F55048" w14:paraId="0F7283E6" w14:textId="77777777" w:rsidTr="000D4A4E">
        <w:trPr>
          <w:jc w:val="center"/>
        </w:trPr>
        <w:tc>
          <w:tcPr>
            <w:tcW w:w="4876" w:type="dxa"/>
            <w:tcBorders>
              <w:top w:val="nil"/>
              <w:left w:val="nil"/>
              <w:bottom w:val="nil"/>
              <w:right w:val="nil"/>
            </w:tcBorders>
          </w:tcPr>
          <w:p w14:paraId="0DB8F55F" w14:textId="77777777" w:rsidR="00D14BEA" w:rsidRPr="00F55048" w:rsidRDefault="00D14BEA" w:rsidP="000D4A4E">
            <w:pPr>
              <w:pStyle w:val="Normal6a"/>
            </w:pPr>
          </w:p>
        </w:tc>
        <w:tc>
          <w:tcPr>
            <w:tcW w:w="4876" w:type="dxa"/>
            <w:tcBorders>
              <w:top w:val="nil"/>
              <w:left w:val="nil"/>
              <w:bottom w:val="nil"/>
              <w:right w:val="nil"/>
            </w:tcBorders>
          </w:tcPr>
          <w:p w14:paraId="0BA9E2E8" w14:textId="7D32260E" w:rsidR="00D14BEA" w:rsidRPr="00F55048" w:rsidRDefault="00D14BEA" w:rsidP="000D4A4E">
            <w:pPr>
              <w:pStyle w:val="Normal6a"/>
            </w:pPr>
            <w:r w:rsidRPr="00F55048">
              <w:rPr>
                <w:b/>
                <w:i/>
              </w:rPr>
              <w:t>A</w:t>
            </w:r>
            <w:r w:rsidR="00F808AA">
              <w:rPr>
                <w:b/>
                <w:i/>
              </w:rPr>
              <w:noBreakHyphen/>
            </w:r>
            <w:r w:rsidRPr="00F55048">
              <w:rPr>
                <w:b/>
                <w:i/>
              </w:rPr>
              <w:t>C.</w:t>
            </w:r>
            <w:r w:rsidRPr="00F55048">
              <w:tab/>
            </w:r>
            <w:r w:rsidRPr="00F55048">
              <w:rPr>
                <w:b/>
                <w:i/>
              </w:rPr>
              <w:t>Considerando que o 8.º Programa de Ação em matéria de Ambiente (PAA) define o compromisso da União Europeia de eliminar progressivamente os subsídios aos combustíveis fósseis na União Europeia;</w:t>
            </w:r>
          </w:p>
        </w:tc>
      </w:tr>
    </w:tbl>
    <w:p w14:paraId="373AC91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540B26B" w14:textId="77777777" w:rsidR="00D14BEA" w:rsidRPr="00F55048" w:rsidRDefault="00D14BEA" w:rsidP="00D14BEA">
      <w:r w:rsidRPr="00F55048">
        <w:rPr>
          <w:rStyle w:val="HideTWBExt"/>
        </w:rPr>
        <w:t>&lt;/Amend&gt;</w:t>
      </w:r>
    </w:p>
    <w:p w14:paraId="41B3BBA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72</w:t>
      </w:r>
      <w:r w:rsidRPr="00F55048">
        <w:rPr>
          <w:rStyle w:val="HideTWBExt"/>
        </w:rPr>
        <w:t>&lt;/NumAm&gt;</w:t>
      </w:r>
    </w:p>
    <w:p w14:paraId="2732DC2C"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65354A0A" w14:textId="77777777" w:rsidR="00D14BEA" w:rsidRPr="00F55048" w:rsidRDefault="00D14BEA" w:rsidP="00D14BEA">
      <w:pPr>
        <w:pStyle w:val="NormalBold"/>
      </w:pPr>
      <w:r w:rsidRPr="00F55048">
        <w:rPr>
          <w:rStyle w:val="HideTWBExt"/>
          <w:b w:val="0"/>
        </w:rPr>
        <w:t>&lt;/RepeatBlock-By&gt;</w:t>
      </w:r>
    </w:p>
    <w:p w14:paraId="48665B7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9CFCB69" w14:textId="57988C25" w:rsidR="00D14BEA" w:rsidRPr="00F55048" w:rsidRDefault="00D14BEA" w:rsidP="00D14BEA">
      <w:pPr>
        <w:pStyle w:val="NormalBold"/>
      </w:pPr>
      <w:r w:rsidRPr="00F55048">
        <w:rPr>
          <w:rStyle w:val="HideTWBExt"/>
        </w:rPr>
        <w:lastRenderedPageBreak/>
        <w:t>&lt;Article&gt;</w:t>
      </w:r>
      <w:r w:rsidRPr="00F55048">
        <w:t>Considerando A</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A7B38B" w14:textId="77777777" w:rsidTr="000D4A4E">
        <w:trPr>
          <w:trHeight w:hRule="exact" w:val="240"/>
          <w:jc w:val="center"/>
        </w:trPr>
        <w:tc>
          <w:tcPr>
            <w:tcW w:w="9752" w:type="dxa"/>
            <w:gridSpan w:val="2"/>
            <w:tcBorders>
              <w:top w:val="nil"/>
              <w:left w:val="nil"/>
              <w:bottom w:val="nil"/>
              <w:right w:val="nil"/>
            </w:tcBorders>
          </w:tcPr>
          <w:p w14:paraId="53BB3331" w14:textId="77777777" w:rsidR="00D14BEA" w:rsidRPr="00F55048" w:rsidRDefault="00D14BEA" w:rsidP="000D4A4E"/>
        </w:tc>
      </w:tr>
      <w:tr w:rsidR="00D14BEA" w:rsidRPr="00F55048" w14:paraId="6B9AA916" w14:textId="77777777" w:rsidTr="000D4A4E">
        <w:trPr>
          <w:trHeight w:val="240"/>
          <w:jc w:val="center"/>
        </w:trPr>
        <w:tc>
          <w:tcPr>
            <w:tcW w:w="4876" w:type="dxa"/>
            <w:tcBorders>
              <w:top w:val="nil"/>
              <w:left w:val="nil"/>
              <w:bottom w:val="nil"/>
              <w:right w:val="nil"/>
            </w:tcBorders>
          </w:tcPr>
          <w:p w14:paraId="6F9FC60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F7D7913" w14:textId="77777777" w:rsidR="00D14BEA" w:rsidRPr="00F55048" w:rsidRDefault="00D14BEA" w:rsidP="000D4A4E">
            <w:pPr>
              <w:pStyle w:val="AmColumnHeading"/>
            </w:pPr>
            <w:r w:rsidRPr="00F55048">
              <w:t>Alteração</w:t>
            </w:r>
          </w:p>
        </w:tc>
      </w:tr>
      <w:tr w:rsidR="00D14BEA" w:rsidRPr="00F55048" w14:paraId="283695F6" w14:textId="77777777" w:rsidTr="000D4A4E">
        <w:trPr>
          <w:jc w:val="center"/>
        </w:trPr>
        <w:tc>
          <w:tcPr>
            <w:tcW w:w="4876" w:type="dxa"/>
            <w:tcBorders>
              <w:top w:val="nil"/>
              <w:left w:val="nil"/>
              <w:bottom w:val="nil"/>
              <w:right w:val="nil"/>
            </w:tcBorders>
          </w:tcPr>
          <w:p w14:paraId="2755B35F" w14:textId="77777777" w:rsidR="00D14BEA" w:rsidRPr="00F55048" w:rsidRDefault="00D14BEA" w:rsidP="000D4A4E">
            <w:pPr>
              <w:pStyle w:val="Normal6a"/>
            </w:pPr>
          </w:p>
        </w:tc>
        <w:tc>
          <w:tcPr>
            <w:tcW w:w="4876" w:type="dxa"/>
            <w:tcBorders>
              <w:top w:val="nil"/>
              <w:left w:val="nil"/>
              <w:bottom w:val="nil"/>
              <w:right w:val="nil"/>
            </w:tcBorders>
          </w:tcPr>
          <w:p w14:paraId="1DCEF916" w14:textId="09A92D82" w:rsidR="00D14BEA" w:rsidRPr="00F55048" w:rsidRDefault="00D14BEA" w:rsidP="000D4A4E">
            <w:pPr>
              <w:pStyle w:val="Normal6a"/>
            </w:pPr>
            <w:r w:rsidRPr="00F55048">
              <w:rPr>
                <w:b/>
                <w:i/>
              </w:rPr>
              <w:t>A</w:t>
            </w:r>
            <w:r w:rsidR="00F808AA">
              <w:rPr>
                <w:b/>
                <w:i/>
              </w:rPr>
              <w:noBreakHyphen/>
            </w:r>
            <w:r w:rsidRPr="00F55048">
              <w:rPr>
                <w:b/>
                <w:i/>
              </w:rPr>
              <w:t>C.</w:t>
            </w:r>
            <w:r w:rsidRPr="00F55048">
              <w:tab/>
            </w:r>
            <w:r w:rsidRPr="00F55048">
              <w:rPr>
                <w:b/>
                <w:i/>
              </w:rPr>
              <w:t>Considerando que os produtos do mar são a proteína animal mais saudável a nível mundial, e com a menor pegada de carbono;</w:t>
            </w:r>
          </w:p>
        </w:tc>
      </w:tr>
    </w:tbl>
    <w:p w14:paraId="5123D77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70D7C38" w14:textId="77777777" w:rsidR="00D14BEA" w:rsidRPr="00F55048" w:rsidRDefault="00D14BEA" w:rsidP="00D14BEA">
      <w:r w:rsidRPr="00F55048">
        <w:rPr>
          <w:rStyle w:val="HideTWBExt"/>
        </w:rPr>
        <w:t>&lt;/Amend&gt;</w:t>
      </w:r>
    </w:p>
    <w:p w14:paraId="6AE630F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73</w:t>
      </w:r>
      <w:r w:rsidRPr="00F55048">
        <w:rPr>
          <w:rStyle w:val="HideTWBExt"/>
        </w:rPr>
        <w:t>&lt;/NumAm&gt;</w:t>
      </w:r>
    </w:p>
    <w:p w14:paraId="1BF21ED9"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2962281"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44B68721" w14:textId="77777777" w:rsidR="00D14BEA" w:rsidRPr="00F55048" w:rsidRDefault="00D14BEA" w:rsidP="00D14BEA">
      <w:pPr>
        <w:pStyle w:val="NormalBold"/>
      </w:pPr>
      <w:r w:rsidRPr="00F55048">
        <w:rPr>
          <w:rStyle w:val="HideTWBExt"/>
          <w:b w:val="0"/>
        </w:rPr>
        <w:t>&lt;/RepeatBlock-By&gt;</w:t>
      </w:r>
    </w:p>
    <w:p w14:paraId="296AD5C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2981681" w14:textId="4BBCB5EF" w:rsidR="00D14BEA" w:rsidRPr="00F55048" w:rsidRDefault="00D14BEA" w:rsidP="00D14BEA">
      <w:pPr>
        <w:pStyle w:val="NormalBold"/>
      </w:pPr>
      <w:r w:rsidRPr="00F55048">
        <w:rPr>
          <w:rStyle w:val="HideTWBExt"/>
        </w:rPr>
        <w:t>&lt;Article&gt;</w:t>
      </w:r>
      <w:r w:rsidRPr="00F55048">
        <w:t>Considerando A</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FA8AAE7" w14:textId="77777777" w:rsidTr="000D4A4E">
        <w:trPr>
          <w:trHeight w:hRule="exact" w:val="240"/>
          <w:jc w:val="center"/>
        </w:trPr>
        <w:tc>
          <w:tcPr>
            <w:tcW w:w="9752" w:type="dxa"/>
            <w:gridSpan w:val="2"/>
            <w:tcBorders>
              <w:top w:val="nil"/>
              <w:left w:val="nil"/>
              <w:bottom w:val="nil"/>
              <w:right w:val="nil"/>
            </w:tcBorders>
          </w:tcPr>
          <w:p w14:paraId="1FA3F2DC" w14:textId="77777777" w:rsidR="00D14BEA" w:rsidRPr="00F55048" w:rsidRDefault="00D14BEA" w:rsidP="000D4A4E"/>
        </w:tc>
      </w:tr>
      <w:tr w:rsidR="00D14BEA" w:rsidRPr="00F55048" w14:paraId="1540BD39" w14:textId="77777777" w:rsidTr="000D4A4E">
        <w:trPr>
          <w:trHeight w:val="240"/>
          <w:jc w:val="center"/>
        </w:trPr>
        <w:tc>
          <w:tcPr>
            <w:tcW w:w="4876" w:type="dxa"/>
            <w:tcBorders>
              <w:top w:val="nil"/>
              <w:left w:val="nil"/>
              <w:bottom w:val="nil"/>
              <w:right w:val="nil"/>
            </w:tcBorders>
          </w:tcPr>
          <w:p w14:paraId="34B14D9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0FB56E1" w14:textId="77777777" w:rsidR="00D14BEA" w:rsidRPr="00F55048" w:rsidRDefault="00D14BEA" w:rsidP="000D4A4E">
            <w:pPr>
              <w:pStyle w:val="AmColumnHeading"/>
            </w:pPr>
            <w:r w:rsidRPr="00F55048">
              <w:t>Alteração</w:t>
            </w:r>
          </w:p>
        </w:tc>
      </w:tr>
      <w:tr w:rsidR="00D14BEA" w:rsidRPr="00F55048" w14:paraId="419027D0" w14:textId="77777777" w:rsidTr="000D4A4E">
        <w:trPr>
          <w:jc w:val="center"/>
        </w:trPr>
        <w:tc>
          <w:tcPr>
            <w:tcW w:w="4876" w:type="dxa"/>
            <w:tcBorders>
              <w:top w:val="nil"/>
              <w:left w:val="nil"/>
              <w:bottom w:val="nil"/>
              <w:right w:val="nil"/>
            </w:tcBorders>
          </w:tcPr>
          <w:p w14:paraId="6FA7F21F" w14:textId="77777777" w:rsidR="00D14BEA" w:rsidRPr="00F55048" w:rsidRDefault="00D14BEA" w:rsidP="000D4A4E">
            <w:pPr>
              <w:pStyle w:val="Normal6a"/>
            </w:pPr>
          </w:p>
        </w:tc>
        <w:tc>
          <w:tcPr>
            <w:tcW w:w="4876" w:type="dxa"/>
            <w:tcBorders>
              <w:top w:val="nil"/>
              <w:left w:val="nil"/>
              <w:bottom w:val="nil"/>
              <w:right w:val="nil"/>
            </w:tcBorders>
          </w:tcPr>
          <w:p w14:paraId="190074DE" w14:textId="082BD252" w:rsidR="00D14BEA" w:rsidRPr="00F55048" w:rsidRDefault="00D14BEA" w:rsidP="000D4A4E">
            <w:pPr>
              <w:pStyle w:val="Normal6a"/>
            </w:pPr>
            <w:r w:rsidRPr="00F55048">
              <w:rPr>
                <w:b/>
                <w:i/>
              </w:rPr>
              <w:t>A</w:t>
            </w:r>
            <w:r w:rsidR="00F808AA">
              <w:rPr>
                <w:b/>
                <w:i/>
              </w:rPr>
              <w:noBreakHyphen/>
            </w:r>
            <w:r w:rsidRPr="00F55048">
              <w:rPr>
                <w:b/>
                <w:i/>
              </w:rPr>
              <w:t>D.</w:t>
            </w:r>
            <w:r w:rsidRPr="00F55048">
              <w:tab/>
            </w:r>
            <w:r w:rsidRPr="00F55048">
              <w:rPr>
                <w:b/>
                <w:i/>
              </w:rPr>
              <w:t>Considerando que se registaram progressos coletivos insuficientes na realização dos objetivos a longo prazo do Acordo de Paris, desde a sua adoção em 2015;</w:t>
            </w:r>
          </w:p>
        </w:tc>
      </w:tr>
    </w:tbl>
    <w:p w14:paraId="5254351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386C8F2" w14:textId="77777777" w:rsidR="00D14BEA" w:rsidRPr="00F55048" w:rsidRDefault="00D14BEA" w:rsidP="00D14BEA">
      <w:r w:rsidRPr="00F55048">
        <w:rPr>
          <w:rStyle w:val="HideTWBExt"/>
        </w:rPr>
        <w:t>&lt;/Amend&gt;</w:t>
      </w:r>
    </w:p>
    <w:p w14:paraId="30032EC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74</w:t>
      </w:r>
      <w:r w:rsidRPr="00F55048">
        <w:rPr>
          <w:rStyle w:val="HideTWBExt"/>
        </w:rPr>
        <w:t>&lt;/NumAm&gt;</w:t>
      </w:r>
    </w:p>
    <w:p w14:paraId="05257F2E" w14:textId="1E47098E"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0A8CABC1" w14:textId="77777777" w:rsidR="00D14BEA" w:rsidRPr="00F55048" w:rsidRDefault="00D14BEA" w:rsidP="00D14BEA">
      <w:pPr>
        <w:pStyle w:val="NormalBold"/>
      </w:pPr>
      <w:r w:rsidRPr="00F55048">
        <w:rPr>
          <w:rStyle w:val="HideTWBExt"/>
          <w:b w:val="0"/>
        </w:rPr>
        <w:t>&lt;/RepeatBlock-By&gt;</w:t>
      </w:r>
    </w:p>
    <w:p w14:paraId="51A5CCC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ACC015" w14:textId="77777777" w:rsidR="00D14BEA" w:rsidRPr="00F55048" w:rsidRDefault="00D14BEA" w:rsidP="00D14BEA">
      <w:pPr>
        <w:pStyle w:val="NormalBold"/>
      </w:pPr>
      <w:r w:rsidRPr="00F55048">
        <w:rPr>
          <w:rStyle w:val="HideTWBExt"/>
        </w:rPr>
        <w:t>&lt;Article&gt;</w:t>
      </w:r>
      <w:r w:rsidRPr="00F55048">
        <w:t>Considerando B</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51C22E0" w14:textId="77777777" w:rsidTr="000D4A4E">
        <w:trPr>
          <w:trHeight w:hRule="exact" w:val="240"/>
          <w:jc w:val="center"/>
        </w:trPr>
        <w:tc>
          <w:tcPr>
            <w:tcW w:w="9752" w:type="dxa"/>
            <w:gridSpan w:val="2"/>
            <w:tcBorders>
              <w:top w:val="nil"/>
              <w:left w:val="nil"/>
              <w:bottom w:val="nil"/>
              <w:right w:val="nil"/>
            </w:tcBorders>
          </w:tcPr>
          <w:p w14:paraId="5E51D9C4" w14:textId="77777777" w:rsidR="00D14BEA" w:rsidRPr="00F55048" w:rsidRDefault="00D14BEA" w:rsidP="000D4A4E"/>
        </w:tc>
      </w:tr>
      <w:tr w:rsidR="00D14BEA" w:rsidRPr="00F55048" w14:paraId="06A23230" w14:textId="77777777" w:rsidTr="000D4A4E">
        <w:trPr>
          <w:trHeight w:val="240"/>
          <w:jc w:val="center"/>
        </w:trPr>
        <w:tc>
          <w:tcPr>
            <w:tcW w:w="4876" w:type="dxa"/>
            <w:tcBorders>
              <w:top w:val="nil"/>
              <w:left w:val="nil"/>
              <w:bottom w:val="nil"/>
              <w:right w:val="nil"/>
            </w:tcBorders>
          </w:tcPr>
          <w:p w14:paraId="2372A9B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0E5B01E" w14:textId="77777777" w:rsidR="00D14BEA" w:rsidRPr="00F55048" w:rsidRDefault="00D14BEA" w:rsidP="000D4A4E">
            <w:pPr>
              <w:pStyle w:val="AmColumnHeading"/>
            </w:pPr>
            <w:r w:rsidRPr="00F55048">
              <w:t>Alteração</w:t>
            </w:r>
          </w:p>
        </w:tc>
      </w:tr>
      <w:tr w:rsidR="00D14BEA" w:rsidRPr="00F55048" w14:paraId="30F2106C" w14:textId="77777777" w:rsidTr="000D4A4E">
        <w:trPr>
          <w:jc w:val="center"/>
        </w:trPr>
        <w:tc>
          <w:tcPr>
            <w:tcW w:w="4876" w:type="dxa"/>
            <w:tcBorders>
              <w:top w:val="nil"/>
              <w:left w:val="nil"/>
              <w:bottom w:val="nil"/>
              <w:right w:val="nil"/>
            </w:tcBorders>
          </w:tcPr>
          <w:p w14:paraId="176C1343" w14:textId="77777777" w:rsidR="00D14BEA" w:rsidRPr="00F55048" w:rsidRDefault="00D14BEA" w:rsidP="000D4A4E">
            <w:pPr>
              <w:pStyle w:val="Normal6a"/>
            </w:pPr>
            <w:r w:rsidRPr="00F55048">
              <w:t>B.</w:t>
            </w:r>
            <w:r w:rsidRPr="00F55048">
              <w:tab/>
              <w:t xml:space="preserve">Considerando que os combustíveis e os motores alternativos </w:t>
            </w:r>
            <w:r w:rsidRPr="00F55048">
              <w:rPr>
                <w:b/>
                <w:i/>
              </w:rPr>
              <w:t>propostos pela atual legislação da UE</w:t>
            </w:r>
            <w:r w:rsidRPr="00F55048">
              <w:t xml:space="preserve"> ainda não são comercialmente viáveis em grande escala</w:t>
            </w:r>
            <w:r w:rsidRPr="00F55048">
              <w:rPr>
                <w:b/>
                <w:i/>
              </w:rPr>
              <w:t>, o que aumenta significativamente os</w:t>
            </w:r>
            <w:r w:rsidRPr="00F55048">
              <w:t xml:space="preserve"> custos energéticos </w:t>
            </w:r>
            <w:r w:rsidRPr="00F55048">
              <w:rPr>
                <w:b/>
                <w:i/>
              </w:rPr>
              <w:t>para a frota e exige investimentos financeiros importantes</w:t>
            </w:r>
            <w:r w:rsidRPr="00F55048">
              <w:t xml:space="preserve"> para a conceção, a formação de tripulações, </w:t>
            </w:r>
            <w:r w:rsidRPr="00F55048">
              <w:lastRenderedPageBreak/>
              <w:t>o armazenamento, os sistemas de manuseamento e o desenvolvimento de infraestruturas;</w:t>
            </w:r>
          </w:p>
        </w:tc>
        <w:tc>
          <w:tcPr>
            <w:tcW w:w="4876" w:type="dxa"/>
            <w:tcBorders>
              <w:top w:val="nil"/>
              <w:left w:val="nil"/>
              <w:bottom w:val="nil"/>
              <w:right w:val="nil"/>
            </w:tcBorders>
          </w:tcPr>
          <w:p w14:paraId="282BBCAD" w14:textId="77777777" w:rsidR="00D14BEA" w:rsidRPr="00F55048" w:rsidRDefault="00D14BEA" w:rsidP="000D4A4E">
            <w:pPr>
              <w:pStyle w:val="Normal6a"/>
            </w:pPr>
            <w:r w:rsidRPr="00F55048">
              <w:lastRenderedPageBreak/>
              <w:t>B.</w:t>
            </w:r>
            <w:r w:rsidRPr="00F55048">
              <w:tab/>
              <w:t xml:space="preserve">Considerando que os combustíveis e os motores alternativos </w:t>
            </w:r>
            <w:r w:rsidRPr="00F55048">
              <w:rPr>
                <w:b/>
                <w:i/>
              </w:rPr>
              <w:t>disponíveis no mercado</w:t>
            </w:r>
            <w:r w:rsidRPr="00F55048">
              <w:t xml:space="preserve"> ainda não são comercialmente viáveis </w:t>
            </w:r>
            <w:r w:rsidRPr="00F55048">
              <w:rPr>
                <w:b/>
                <w:i/>
              </w:rPr>
              <w:t>na totalidade e</w:t>
            </w:r>
            <w:r w:rsidRPr="00F55048">
              <w:t xml:space="preserve"> em grande escala</w:t>
            </w:r>
            <w:r w:rsidRPr="00F55048">
              <w:rPr>
                <w:b/>
                <w:i/>
              </w:rPr>
              <w:t xml:space="preserve">; que, para que possam ser implantados com êxito, é necessário evitar qualquer aumento significativo dos </w:t>
            </w:r>
            <w:r w:rsidRPr="00F55048">
              <w:t>custos energéticos</w:t>
            </w:r>
            <w:r w:rsidRPr="00F55048">
              <w:rPr>
                <w:b/>
                <w:i/>
              </w:rPr>
              <w:t xml:space="preserve">, propondo e promovendo </w:t>
            </w:r>
            <w:r w:rsidRPr="00F55048">
              <w:rPr>
                <w:b/>
                <w:i/>
              </w:rPr>
              <w:lastRenderedPageBreak/>
              <w:t>apoio e investimento</w:t>
            </w:r>
            <w:r w:rsidRPr="00F55048">
              <w:t xml:space="preserve"> para a conceção, a formação de tripulações, o armazenamento, os sistemas de manuseamento e o desenvolvimento de infraestruturas;</w:t>
            </w:r>
          </w:p>
        </w:tc>
      </w:tr>
    </w:tbl>
    <w:p w14:paraId="516CC78A"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52FDDD6" w14:textId="77777777" w:rsidR="00D14BEA" w:rsidRPr="00F55048" w:rsidRDefault="00D14BEA" w:rsidP="00D14BEA">
      <w:r w:rsidRPr="00F55048">
        <w:rPr>
          <w:rStyle w:val="HideTWBExt"/>
        </w:rPr>
        <w:t>&lt;/Amend&gt;</w:t>
      </w:r>
    </w:p>
    <w:p w14:paraId="25E65E8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75</w:t>
      </w:r>
      <w:r w:rsidRPr="00F55048">
        <w:rPr>
          <w:rStyle w:val="HideTWBExt"/>
        </w:rPr>
        <w:t>&lt;/NumAm&gt;</w:t>
      </w:r>
    </w:p>
    <w:p w14:paraId="11C45F7F"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5903C71" w14:textId="77777777" w:rsidR="00D14BEA" w:rsidRPr="00F55048" w:rsidRDefault="00D14BEA" w:rsidP="00D14BEA">
      <w:pPr>
        <w:pStyle w:val="NormalBold"/>
      </w:pPr>
      <w:r w:rsidRPr="00F55048">
        <w:rPr>
          <w:rStyle w:val="HideTWBExt"/>
          <w:b w:val="0"/>
        </w:rPr>
        <w:t>&lt;/RepeatBlock-By&gt;</w:t>
      </w:r>
    </w:p>
    <w:p w14:paraId="796B827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C78A051" w14:textId="77777777" w:rsidR="00D14BEA" w:rsidRPr="00F55048" w:rsidRDefault="00D14BEA" w:rsidP="00D14BEA">
      <w:pPr>
        <w:pStyle w:val="NormalBold"/>
      </w:pPr>
      <w:r w:rsidRPr="00F55048">
        <w:rPr>
          <w:rStyle w:val="HideTWBExt"/>
        </w:rPr>
        <w:t>&lt;Article&gt;</w:t>
      </w:r>
      <w:r w:rsidRPr="00F55048">
        <w:t>Considerando B</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E30322B" w14:textId="77777777" w:rsidTr="000D4A4E">
        <w:trPr>
          <w:trHeight w:hRule="exact" w:val="240"/>
          <w:jc w:val="center"/>
        </w:trPr>
        <w:tc>
          <w:tcPr>
            <w:tcW w:w="9752" w:type="dxa"/>
            <w:gridSpan w:val="2"/>
            <w:tcBorders>
              <w:top w:val="nil"/>
              <w:left w:val="nil"/>
              <w:bottom w:val="nil"/>
              <w:right w:val="nil"/>
            </w:tcBorders>
          </w:tcPr>
          <w:p w14:paraId="2AAB06CA" w14:textId="77777777" w:rsidR="00D14BEA" w:rsidRPr="00F55048" w:rsidRDefault="00D14BEA" w:rsidP="000D4A4E"/>
        </w:tc>
      </w:tr>
      <w:tr w:rsidR="00D14BEA" w:rsidRPr="00F55048" w14:paraId="34D40C63" w14:textId="77777777" w:rsidTr="000D4A4E">
        <w:trPr>
          <w:trHeight w:val="240"/>
          <w:jc w:val="center"/>
        </w:trPr>
        <w:tc>
          <w:tcPr>
            <w:tcW w:w="4876" w:type="dxa"/>
            <w:tcBorders>
              <w:top w:val="nil"/>
              <w:left w:val="nil"/>
              <w:bottom w:val="nil"/>
              <w:right w:val="nil"/>
            </w:tcBorders>
          </w:tcPr>
          <w:p w14:paraId="1A01A41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BFFF12C" w14:textId="77777777" w:rsidR="00D14BEA" w:rsidRPr="00F55048" w:rsidRDefault="00D14BEA" w:rsidP="000D4A4E">
            <w:pPr>
              <w:pStyle w:val="AmColumnHeading"/>
            </w:pPr>
            <w:r w:rsidRPr="00F55048">
              <w:t>Alteração</w:t>
            </w:r>
          </w:p>
        </w:tc>
      </w:tr>
      <w:tr w:rsidR="00D14BEA" w:rsidRPr="00F55048" w14:paraId="3E43C26C" w14:textId="77777777" w:rsidTr="000D4A4E">
        <w:trPr>
          <w:jc w:val="center"/>
        </w:trPr>
        <w:tc>
          <w:tcPr>
            <w:tcW w:w="4876" w:type="dxa"/>
            <w:tcBorders>
              <w:top w:val="nil"/>
              <w:left w:val="nil"/>
              <w:bottom w:val="nil"/>
              <w:right w:val="nil"/>
            </w:tcBorders>
          </w:tcPr>
          <w:p w14:paraId="45EBFEEB" w14:textId="77777777" w:rsidR="00D14BEA" w:rsidRPr="00F55048" w:rsidRDefault="00D14BEA" w:rsidP="000D4A4E">
            <w:pPr>
              <w:pStyle w:val="Normal6a"/>
            </w:pPr>
            <w:r w:rsidRPr="00F55048">
              <w:t>B.</w:t>
            </w:r>
            <w:r w:rsidRPr="00F55048">
              <w:tab/>
              <w:t xml:space="preserve">Considerando que </w:t>
            </w:r>
            <w:r w:rsidRPr="00F55048">
              <w:rPr>
                <w:b/>
                <w:i/>
              </w:rPr>
              <w:t>os combustíveis e os motores alternativos propostos pela atual legislação da UE ainda não são comercialmente viáveis em grande escala, o que aumenta significativamente os custos energéticos para a frota e exige</w:t>
            </w:r>
            <w:r w:rsidRPr="00F55048">
              <w:t xml:space="preserve"> investimentos </w:t>
            </w:r>
            <w:r w:rsidRPr="00F55048">
              <w:rPr>
                <w:b/>
                <w:i/>
              </w:rPr>
              <w:t>financeiros</w:t>
            </w:r>
            <w:r w:rsidRPr="00F55048">
              <w:t xml:space="preserve"> importantes </w:t>
            </w:r>
            <w:r w:rsidRPr="00F55048">
              <w:rPr>
                <w:b/>
                <w:i/>
              </w:rPr>
              <w:t>para a</w:t>
            </w:r>
            <w:r w:rsidRPr="00F55048">
              <w:t xml:space="preserve"> conceção, </w:t>
            </w:r>
            <w:r w:rsidRPr="00F55048">
              <w:rPr>
                <w:b/>
                <w:i/>
              </w:rPr>
              <w:t>a</w:t>
            </w:r>
            <w:r w:rsidRPr="00F55048">
              <w:t xml:space="preserve"> formação de tripulações</w:t>
            </w:r>
            <w:r w:rsidRPr="00F55048">
              <w:rPr>
                <w:b/>
                <w:i/>
              </w:rPr>
              <w:t>, o armazenamento, os sistemas de manuseamento</w:t>
            </w:r>
            <w:r w:rsidRPr="00F55048">
              <w:t xml:space="preserve"> e </w:t>
            </w:r>
            <w:r w:rsidRPr="00F55048">
              <w:rPr>
                <w:b/>
                <w:i/>
              </w:rPr>
              <w:t>o desenvolvimento de</w:t>
            </w:r>
            <w:r w:rsidRPr="00F55048">
              <w:t xml:space="preserve"> infraestruturas;</w:t>
            </w:r>
          </w:p>
        </w:tc>
        <w:tc>
          <w:tcPr>
            <w:tcW w:w="4876" w:type="dxa"/>
            <w:tcBorders>
              <w:top w:val="nil"/>
              <w:left w:val="nil"/>
              <w:bottom w:val="nil"/>
              <w:right w:val="nil"/>
            </w:tcBorders>
          </w:tcPr>
          <w:p w14:paraId="099F45C1" w14:textId="77777777" w:rsidR="00D14BEA" w:rsidRPr="00F55048" w:rsidRDefault="00D14BEA" w:rsidP="000D4A4E">
            <w:pPr>
              <w:pStyle w:val="Normal6a"/>
            </w:pPr>
            <w:r w:rsidRPr="00F55048">
              <w:t>B.</w:t>
            </w:r>
            <w:r w:rsidRPr="00F55048">
              <w:tab/>
              <w:t xml:space="preserve">Considerando que </w:t>
            </w:r>
            <w:r w:rsidRPr="00F55048">
              <w:rPr>
                <w:b/>
                <w:i/>
              </w:rPr>
              <w:t>a transição para sistemas de propulsão hipocarbónicos requer</w:t>
            </w:r>
            <w:r w:rsidRPr="00F55048">
              <w:t xml:space="preserve"> investimentos importantes </w:t>
            </w:r>
            <w:r w:rsidRPr="00F55048">
              <w:rPr>
                <w:b/>
                <w:i/>
              </w:rPr>
              <w:t>no desenvolvimento tecnológico, na</w:t>
            </w:r>
            <w:r w:rsidRPr="00F55048">
              <w:t xml:space="preserve"> conceção </w:t>
            </w:r>
            <w:r w:rsidRPr="00F55048">
              <w:rPr>
                <w:b/>
                <w:i/>
              </w:rPr>
              <w:t>de navios</w:t>
            </w:r>
            <w:r w:rsidRPr="00F55048">
              <w:t xml:space="preserve">, </w:t>
            </w:r>
            <w:r w:rsidRPr="00F55048">
              <w:rPr>
                <w:b/>
                <w:i/>
              </w:rPr>
              <w:t>na</w:t>
            </w:r>
            <w:r w:rsidRPr="00F55048">
              <w:t xml:space="preserve"> formação de tripulações e </w:t>
            </w:r>
            <w:r w:rsidRPr="00F55048">
              <w:rPr>
                <w:b/>
                <w:i/>
              </w:rPr>
              <w:t>em</w:t>
            </w:r>
            <w:r w:rsidRPr="00F55048">
              <w:t xml:space="preserve"> infraestruturas </w:t>
            </w:r>
            <w:r w:rsidRPr="00F55048">
              <w:rPr>
                <w:b/>
                <w:i/>
              </w:rPr>
              <w:t>portuárias e deve ser acompanhada de apoio público para garantir a acessibilidade e a comportabilidade de preços em todos os segmentos da frota, sobretudo a pesca em pequena escala e artesanal</w:t>
            </w:r>
            <w:r w:rsidRPr="00F55048">
              <w:t>;</w:t>
            </w:r>
          </w:p>
        </w:tc>
      </w:tr>
    </w:tbl>
    <w:p w14:paraId="488683B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B792068" w14:textId="77777777" w:rsidR="00D14BEA" w:rsidRPr="00F55048" w:rsidRDefault="00D14BEA" w:rsidP="00D14BEA">
      <w:r w:rsidRPr="00F55048">
        <w:rPr>
          <w:rStyle w:val="HideTWBExt"/>
        </w:rPr>
        <w:t>&lt;/Amend&gt;</w:t>
      </w:r>
    </w:p>
    <w:p w14:paraId="099EDC9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76</w:t>
      </w:r>
      <w:r w:rsidRPr="00F55048">
        <w:rPr>
          <w:rStyle w:val="HideTWBExt"/>
        </w:rPr>
        <w:t>&lt;/NumAm&gt;</w:t>
      </w:r>
    </w:p>
    <w:p w14:paraId="2E80A9F4"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904BFC4"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663D8676" w14:textId="77777777" w:rsidR="00D14BEA" w:rsidRPr="00F55048" w:rsidRDefault="00D14BEA" w:rsidP="00D14BEA">
      <w:pPr>
        <w:pStyle w:val="NormalBold"/>
      </w:pPr>
      <w:r w:rsidRPr="00F55048">
        <w:rPr>
          <w:rStyle w:val="HideTWBExt"/>
          <w:b w:val="0"/>
        </w:rPr>
        <w:t>&lt;/RepeatBlock-By&gt;</w:t>
      </w:r>
    </w:p>
    <w:p w14:paraId="615C48E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C661000" w14:textId="77777777" w:rsidR="00D14BEA" w:rsidRPr="00F55048" w:rsidRDefault="00D14BEA" w:rsidP="00D14BEA">
      <w:pPr>
        <w:pStyle w:val="NormalBold"/>
      </w:pPr>
      <w:r w:rsidRPr="00F55048">
        <w:rPr>
          <w:rStyle w:val="HideTWBExt"/>
        </w:rPr>
        <w:t>&lt;Article&gt;</w:t>
      </w:r>
      <w:r w:rsidRPr="00F55048">
        <w:t>Considerando B</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C56D667" w14:textId="77777777" w:rsidTr="000D4A4E">
        <w:trPr>
          <w:trHeight w:hRule="exact" w:val="240"/>
          <w:jc w:val="center"/>
        </w:trPr>
        <w:tc>
          <w:tcPr>
            <w:tcW w:w="9752" w:type="dxa"/>
            <w:gridSpan w:val="2"/>
            <w:tcBorders>
              <w:top w:val="nil"/>
              <w:left w:val="nil"/>
              <w:bottom w:val="nil"/>
              <w:right w:val="nil"/>
            </w:tcBorders>
          </w:tcPr>
          <w:p w14:paraId="6280A56B" w14:textId="77777777" w:rsidR="00D14BEA" w:rsidRPr="00F55048" w:rsidRDefault="00D14BEA" w:rsidP="000D4A4E"/>
        </w:tc>
      </w:tr>
      <w:tr w:rsidR="00D14BEA" w:rsidRPr="00F55048" w14:paraId="17089533" w14:textId="77777777" w:rsidTr="000D4A4E">
        <w:trPr>
          <w:trHeight w:val="240"/>
          <w:jc w:val="center"/>
        </w:trPr>
        <w:tc>
          <w:tcPr>
            <w:tcW w:w="4876" w:type="dxa"/>
            <w:tcBorders>
              <w:top w:val="nil"/>
              <w:left w:val="nil"/>
              <w:bottom w:val="nil"/>
              <w:right w:val="nil"/>
            </w:tcBorders>
          </w:tcPr>
          <w:p w14:paraId="2A6C3A2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FF08FD" w14:textId="77777777" w:rsidR="00D14BEA" w:rsidRPr="00F55048" w:rsidRDefault="00D14BEA" w:rsidP="000D4A4E">
            <w:pPr>
              <w:pStyle w:val="AmColumnHeading"/>
            </w:pPr>
            <w:r w:rsidRPr="00F55048">
              <w:t>Alteração</w:t>
            </w:r>
          </w:p>
        </w:tc>
      </w:tr>
      <w:tr w:rsidR="00D14BEA" w:rsidRPr="00F55048" w14:paraId="3E0C4951" w14:textId="77777777" w:rsidTr="000D4A4E">
        <w:trPr>
          <w:jc w:val="center"/>
        </w:trPr>
        <w:tc>
          <w:tcPr>
            <w:tcW w:w="4876" w:type="dxa"/>
            <w:tcBorders>
              <w:top w:val="nil"/>
              <w:left w:val="nil"/>
              <w:bottom w:val="nil"/>
              <w:right w:val="nil"/>
            </w:tcBorders>
          </w:tcPr>
          <w:p w14:paraId="3F507D59" w14:textId="77777777" w:rsidR="00D14BEA" w:rsidRPr="00F55048" w:rsidRDefault="00D14BEA" w:rsidP="000D4A4E">
            <w:pPr>
              <w:pStyle w:val="Normal6a"/>
            </w:pPr>
            <w:r w:rsidRPr="00F55048">
              <w:t>B.</w:t>
            </w:r>
            <w:r w:rsidRPr="00F55048">
              <w:tab/>
              <w:t xml:space="preserve">Considerando que os combustíveis e os motores alternativos propostos pela atual legislação da UE ainda não são comercialmente viáveis em grande escala, o que aumenta </w:t>
            </w:r>
            <w:r w:rsidRPr="00F55048">
              <w:rPr>
                <w:b/>
                <w:i/>
              </w:rPr>
              <w:t>significativamente</w:t>
            </w:r>
            <w:r w:rsidRPr="00F55048">
              <w:t xml:space="preserve"> os custos energéticos para a frota e exige </w:t>
            </w:r>
            <w:r w:rsidRPr="00F55048">
              <w:lastRenderedPageBreak/>
              <w:t>investimentos financeiros importantes para a conceção, a formação de tripulações, o armazenamento, os sistemas de manuseamento e o desenvolvimento de infraestruturas;</w:t>
            </w:r>
          </w:p>
        </w:tc>
        <w:tc>
          <w:tcPr>
            <w:tcW w:w="4876" w:type="dxa"/>
            <w:tcBorders>
              <w:top w:val="nil"/>
              <w:left w:val="nil"/>
              <w:bottom w:val="nil"/>
              <w:right w:val="nil"/>
            </w:tcBorders>
          </w:tcPr>
          <w:p w14:paraId="0DE5A58A" w14:textId="77777777" w:rsidR="00D14BEA" w:rsidRPr="00F55048" w:rsidRDefault="00D14BEA" w:rsidP="000D4A4E">
            <w:pPr>
              <w:pStyle w:val="Normal6a"/>
            </w:pPr>
            <w:r w:rsidRPr="00F55048">
              <w:lastRenderedPageBreak/>
              <w:t>B.</w:t>
            </w:r>
            <w:r w:rsidRPr="00F55048">
              <w:tab/>
              <w:t xml:space="preserve">Considerando que os combustíveis e os motores alternativos propostos pela atual legislação da UE ainda não são comercialmente viáveis em grande escala, o que aumenta </w:t>
            </w:r>
            <w:r w:rsidRPr="00F55048">
              <w:rPr>
                <w:b/>
                <w:i/>
              </w:rPr>
              <w:t>temporariamente</w:t>
            </w:r>
            <w:r w:rsidRPr="00F55048">
              <w:t xml:space="preserve"> os custos energéticos para a frota e exige </w:t>
            </w:r>
            <w:r w:rsidRPr="00F55048">
              <w:lastRenderedPageBreak/>
              <w:t>investimentos financeiros importantes para a conceção, a formação de tripulações, o armazenamento, os sistemas de manuseamento e o desenvolvimento de infraestruturas;</w:t>
            </w:r>
          </w:p>
        </w:tc>
      </w:tr>
    </w:tbl>
    <w:p w14:paraId="78658C61"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AC74AEA" w14:textId="77777777" w:rsidR="00D14BEA" w:rsidRPr="00F55048" w:rsidRDefault="00D14BEA" w:rsidP="00D14BEA">
      <w:r w:rsidRPr="00F55048">
        <w:rPr>
          <w:rStyle w:val="HideTWBExt"/>
        </w:rPr>
        <w:t>&lt;/Amend&gt;</w:t>
      </w:r>
    </w:p>
    <w:p w14:paraId="2A7FF5E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77</w:t>
      </w:r>
      <w:r w:rsidRPr="00F55048">
        <w:rPr>
          <w:rStyle w:val="HideTWBExt"/>
        </w:rPr>
        <w:t>&lt;/NumAm&gt;</w:t>
      </w:r>
    </w:p>
    <w:p w14:paraId="0A085EA8"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E24030F" w14:textId="77777777" w:rsidR="00D14BEA" w:rsidRPr="00F55048" w:rsidRDefault="00D14BEA" w:rsidP="00D14BEA">
      <w:pPr>
        <w:pStyle w:val="NormalBold"/>
      </w:pPr>
      <w:r w:rsidRPr="00F55048">
        <w:rPr>
          <w:rStyle w:val="HideTWBExt"/>
          <w:b w:val="0"/>
        </w:rPr>
        <w:t>&lt;/RepeatBlock-By&gt;</w:t>
      </w:r>
    </w:p>
    <w:p w14:paraId="469640D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D429BFA" w14:textId="77777777" w:rsidR="00D14BEA" w:rsidRPr="00F55048" w:rsidRDefault="00D14BEA" w:rsidP="00D14BEA">
      <w:pPr>
        <w:pStyle w:val="NormalBold"/>
      </w:pPr>
      <w:r w:rsidRPr="00F55048">
        <w:rPr>
          <w:rStyle w:val="HideTWBExt"/>
        </w:rPr>
        <w:t>&lt;Article&gt;</w:t>
      </w:r>
      <w:r w:rsidRPr="00F55048">
        <w:t>Considerando B</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AB539DC" w14:textId="77777777" w:rsidTr="000D4A4E">
        <w:trPr>
          <w:trHeight w:hRule="exact" w:val="240"/>
          <w:jc w:val="center"/>
        </w:trPr>
        <w:tc>
          <w:tcPr>
            <w:tcW w:w="9752" w:type="dxa"/>
            <w:gridSpan w:val="2"/>
            <w:tcBorders>
              <w:top w:val="nil"/>
              <w:left w:val="nil"/>
              <w:bottom w:val="nil"/>
              <w:right w:val="nil"/>
            </w:tcBorders>
          </w:tcPr>
          <w:p w14:paraId="4F6682D0" w14:textId="77777777" w:rsidR="00D14BEA" w:rsidRPr="00F55048" w:rsidRDefault="00D14BEA" w:rsidP="000D4A4E"/>
        </w:tc>
      </w:tr>
      <w:tr w:rsidR="00D14BEA" w:rsidRPr="00F55048" w14:paraId="6715C19B" w14:textId="77777777" w:rsidTr="000D4A4E">
        <w:trPr>
          <w:trHeight w:val="240"/>
          <w:jc w:val="center"/>
        </w:trPr>
        <w:tc>
          <w:tcPr>
            <w:tcW w:w="4876" w:type="dxa"/>
            <w:tcBorders>
              <w:top w:val="nil"/>
              <w:left w:val="nil"/>
              <w:bottom w:val="nil"/>
              <w:right w:val="nil"/>
            </w:tcBorders>
          </w:tcPr>
          <w:p w14:paraId="05796DA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E70C3D7" w14:textId="77777777" w:rsidR="00D14BEA" w:rsidRPr="00F55048" w:rsidRDefault="00D14BEA" w:rsidP="000D4A4E">
            <w:pPr>
              <w:pStyle w:val="AmColumnHeading"/>
            </w:pPr>
            <w:r w:rsidRPr="00F55048">
              <w:t>Alteração</w:t>
            </w:r>
          </w:p>
        </w:tc>
      </w:tr>
      <w:tr w:rsidR="00D14BEA" w:rsidRPr="00F55048" w14:paraId="0B8D5DE1" w14:textId="77777777" w:rsidTr="000D4A4E">
        <w:trPr>
          <w:jc w:val="center"/>
        </w:trPr>
        <w:tc>
          <w:tcPr>
            <w:tcW w:w="4876" w:type="dxa"/>
            <w:tcBorders>
              <w:top w:val="nil"/>
              <w:left w:val="nil"/>
              <w:bottom w:val="nil"/>
              <w:right w:val="nil"/>
            </w:tcBorders>
          </w:tcPr>
          <w:p w14:paraId="48B1417B" w14:textId="77777777" w:rsidR="00D14BEA" w:rsidRPr="00F55048" w:rsidRDefault="00D14BEA" w:rsidP="000D4A4E">
            <w:pPr>
              <w:pStyle w:val="Normal6a"/>
            </w:pPr>
            <w:r w:rsidRPr="00F55048">
              <w:t>B.</w:t>
            </w:r>
            <w:r w:rsidRPr="00F55048">
              <w:tab/>
              <w:t xml:space="preserve">Considerando que os combustíveis e os motores alternativos </w:t>
            </w:r>
            <w:r w:rsidRPr="00F55048">
              <w:rPr>
                <w:b/>
                <w:i/>
              </w:rPr>
              <w:t>propostos pela atual legislação da UE</w:t>
            </w:r>
            <w:r w:rsidRPr="00F55048">
              <w:t xml:space="preserve"> ainda não </w:t>
            </w:r>
            <w:r w:rsidRPr="00F55048">
              <w:rPr>
                <w:b/>
                <w:i/>
              </w:rPr>
              <w:t>são</w:t>
            </w:r>
            <w:r w:rsidRPr="00F55048">
              <w:t xml:space="preserve"> comercialmente </w:t>
            </w:r>
            <w:r w:rsidRPr="00F55048">
              <w:rPr>
                <w:b/>
                <w:i/>
              </w:rPr>
              <w:t>viáveis</w:t>
            </w:r>
            <w:r w:rsidRPr="00F55048">
              <w:t xml:space="preserve"> em grande escala, o que aumenta significativamente os custos energéticos para a frota e exige investimentos financeiros importantes para a conceção, a formação de tripulações, o armazenamento, os sistemas de manuseamento e o desenvolvimento de infraestruturas;</w:t>
            </w:r>
          </w:p>
        </w:tc>
        <w:tc>
          <w:tcPr>
            <w:tcW w:w="4876" w:type="dxa"/>
            <w:tcBorders>
              <w:top w:val="nil"/>
              <w:left w:val="nil"/>
              <w:bottom w:val="nil"/>
              <w:right w:val="nil"/>
            </w:tcBorders>
          </w:tcPr>
          <w:p w14:paraId="5329F448" w14:textId="77777777" w:rsidR="00D14BEA" w:rsidRPr="00F55048" w:rsidRDefault="00D14BEA" w:rsidP="000D4A4E">
            <w:pPr>
              <w:pStyle w:val="Normal6a"/>
            </w:pPr>
            <w:r w:rsidRPr="00F55048">
              <w:t>B.</w:t>
            </w:r>
            <w:r w:rsidRPr="00F55048">
              <w:tab/>
              <w:t xml:space="preserve">Considerando que os combustíveis e os motores alternativos </w:t>
            </w:r>
            <w:r w:rsidRPr="00F55048">
              <w:rPr>
                <w:b/>
                <w:i/>
              </w:rPr>
              <w:t>continuam a ser tecnologias que</w:t>
            </w:r>
            <w:r w:rsidRPr="00F55048">
              <w:t xml:space="preserve"> ainda não </w:t>
            </w:r>
            <w:r w:rsidRPr="00F55048">
              <w:rPr>
                <w:b/>
                <w:i/>
              </w:rPr>
              <w:t>estão disponíveis</w:t>
            </w:r>
            <w:r w:rsidRPr="00F55048">
              <w:t xml:space="preserve"> comercialmente em grande escala, o que aumenta significativamente os custos energéticos para a frota e exige investimentos financeiros </w:t>
            </w:r>
            <w:r w:rsidRPr="00F55048">
              <w:rPr>
                <w:b/>
                <w:i/>
              </w:rPr>
              <w:t>públicos e privados</w:t>
            </w:r>
            <w:r w:rsidRPr="00F55048">
              <w:t xml:space="preserve"> importantes para a conceção, a formação de tripulações, o armazenamento, os sistemas de manuseamento e o desenvolvimento de infraestruturas;</w:t>
            </w:r>
          </w:p>
        </w:tc>
      </w:tr>
    </w:tbl>
    <w:p w14:paraId="49572D8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07B1F2A" w14:textId="77777777" w:rsidR="00D14BEA" w:rsidRPr="00F55048" w:rsidRDefault="00D14BEA" w:rsidP="00D14BEA">
      <w:r w:rsidRPr="00F55048">
        <w:rPr>
          <w:rStyle w:val="HideTWBExt"/>
        </w:rPr>
        <w:t>&lt;/Amend&gt;</w:t>
      </w:r>
    </w:p>
    <w:p w14:paraId="727A407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78</w:t>
      </w:r>
      <w:r w:rsidRPr="00F55048">
        <w:rPr>
          <w:rStyle w:val="HideTWBExt"/>
        </w:rPr>
        <w:t>&lt;/NumAm&gt;</w:t>
      </w:r>
    </w:p>
    <w:p w14:paraId="57081A3A" w14:textId="716A8818"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6CE30CCB" w14:textId="77777777" w:rsidR="00D14BEA" w:rsidRPr="00F55048" w:rsidRDefault="00D14BEA" w:rsidP="00D14BEA">
      <w:pPr>
        <w:pStyle w:val="NormalBold"/>
      </w:pPr>
      <w:r w:rsidRPr="00F55048">
        <w:rPr>
          <w:rStyle w:val="HideTWBExt"/>
          <w:b w:val="0"/>
        </w:rPr>
        <w:t>&lt;/RepeatBlock-By&gt;</w:t>
      </w:r>
    </w:p>
    <w:p w14:paraId="5D6EACE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9EBD5C8" w14:textId="0D42440C" w:rsidR="00D14BEA" w:rsidRPr="00F55048" w:rsidRDefault="00D14BEA" w:rsidP="00D14BEA">
      <w:pPr>
        <w:pStyle w:val="NormalBold"/>
      </w:pPr>
      <w:r w:rsidRPr="00F55048">
        <w:rPr>
          <w:rStyle w:val="HideTWBExt"/>
        </w:rPr>
        <w:t>&lt;Article&gt;</w:t>
      </w:r>
      <w:r w:rsidRPr="00F55048">
        <w:t>Considerando B</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CC5B615" w14:textId="77777777" w:rsidTr="000D4A4E">
        <w:trPr>
          <w:trHeight w:hRule="exact" w:val="240"/>
          <w:jc w:val="center"/>
        </w:trPr>
        <w:tc>
          <w:tcPr>
            <w:tcW w:w="9752" w:type="dxa"/>
            <w:gridSpan w:val="2"/>
            <w:tcBorders>
              <w:top w:val="nil"/>
              <w:left w:val="nil"/>
              <w:bottom w:val="nil"/>
              <w:right w:val="nil"/>
            </w:tcBorders>
          </w:tcPr>
          <w:p w14:paraId="67755EE0" w14:textId="77777777" w:rsidR="00D14BEA" w:rsidRPr="00F55048" w:rsidRDefault="00D14BEA" w:rsidP="000D4A4E"/>
        </w:tc>
      </w:tr>
      <w:tr w:rsidR="00D14BEA" w:rsidRPr="00F55048" w14:paraId="5A7B2D6F" w14:textId="77777777" w:rsidTr="000D4A4E">
        <w:trPr>
          <w:trHeight w:val="240"/>
          <w:jc w:val="center"/>
        </w:trPr>
        <w:tc>
          <w:tcPr>
            <w:tcW w:w="4876" w:type="dxa"/>
            <w:tcBorders>
              <w:top w:val="nil"/>
              <w:left w:val="nil"/>
              <w:bottom w:val="nil"/>
              <w:right w:val="nil"/>
            </w:tcBorders>
          </w:tcPr>
          <w:p w14:paraId="67E6FD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385AE44" w14:textId="77777777" w:rsidR="00D14BEA" w:rsidRPr="00F55048" w:rsidRDefault="00D14BEA" w:rsidP="000D4A4E">
            <w:pPr>
              <w:pStyle w:val="AmColumnHeading"/>
            </w:pPr>
            <w:r w:rsidRPr="00F55048">
              <w:t>Alteração</w:t>
            </w:r>
          </w:p>
        </w:tc>
      </w:tr>
      <w:tr w:rsidR="00D14BEA" w:rsidRPr="00F55048" w14:paraId="528F329C" w14:textId="77777777" w:rsidTr="000D4A4E">
        <w:trPr>
          <w:jc w:val="center"/>
        </w:trPr>
        <w:tc>
          <w:tcPr>
            <w:tcW w:w="4876" w:type="dxa"/>
            <w:tcBorders>
              <w:top w:val="nil"/>
              <w:left w:val="nil"/>
              <w:bottom w:val="nil"/>
              <w:right w:val="nil"/>
            </w:tcBorders>
          </w:tcPr>
          <w:p w14:paraId="428AE725" w14:textId="77777777" w:rsidR="00D14BEA" w:rsidRPr="00F55048" w:rsidRDefault="00D14BEA" w:rsidP="000D4A4E">
            <w:pPr>
              <w:pStyle w:val="Normal6a"/>
            </w:pPr>
          </w:p>
        </w:tc>
        <w:tc>
          <w:tcPr>
            <w:tcW w:w="4876" w:type="dxa"/>
            <w:tcBorders>
              <w:top w:val="nil"/>
              <w:left w:val="nil"/>
              <w:bottom w:val="nil"/>
              <w:right w:val="nil"/>
            </w:tcBorders>
          </w:tcPr>
          <w:p w14:paraId="65D25EE4" w14:textId="25DA1DAF" w:rsidR="00D14BEA" w:rsidRPr="00F55048" w:rsidRDefault="00D14BEA" w:rsidP="000D4A4E">
            <w:pPr>
              <w:pStyle w:val="Normal6a"/>
            </w:pPr>
            <w:r w:rsidRPr="00F55048">
              <w:rPr>
                <w:b/>
                <w:i/>
              </w:rPr>
              <w:t>B</w:t>
            </w:r>
            <w:r w:rsidR="00F808AA">
              <w:rPr>
                <w:b/>
                <w:i/>
              </w:rPr>
              <w:noBreakHyphen/>
            </w:r>
            <w:r w:rsidRPr="00F55048">
              <w:rPr>
                <w:b/>
                <w:i/>
              </w:rPr>
              <w:t>A.</w:t>
            </w:r>
            <w:r w:rsidRPr="00F55048">
              <w:tab/>
            </w:r>
            <w:r w:rsidRPr="00F55048">
              <w:rPr>
                <w:b/>
                <w:i/>
              </w:rPr>
              <w:t xml:space="preserve">Considerando que a Parceria para a Transição Energética, lançada em 2023, é uma plataforma valiosa, concebida para acelerar a transição energética no setor das pescas e da aquicultura da UE e reunir as partes interessadas; que a Parceria não prevê o financiamento </w:t>
            </w:r>
            <w:r w:rsidRPr="00F55048">
              <w:rPr>
                <w:b/>
                <w:i/>
              </w:rPr>
              <w:lastRenderedPageBreak/>
              <w:t>necessário para a transição energética;</w:t>
            </w:r>
          </w:p>
        </w:tc>
      </w:tr>
    </w:tbl>
    <w:p w14:paraId="5A95661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07A248C" w14:textId="77777777" w:rsidR="00D14BEA" w:rsidRPr="00F55048" w:rsidRDefault="00D14BEA" w:rsidP="00D14BEA">
      <w:r w:rsidRPr="00F55048">
        <w:rPr>
          <w:rStyle w:val="HideTWBExt"/>
        </w:rPr>
        <w:t>&lt;/Amend&gt;</w:t>
      </w:r>
    </w:p>
    <w:p w14:paraId="26A599F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79</w:t>
      </w:r>
      <w:r w:rsidRPr="00F55048">
        <w:rPr>
          <w:rStyle w:val="HideTWBExt"/>
        </w:rPr>
        <w:t>&lt;/NumAm&gt;</w:t>
      </w:r>
    </w:p>
    <w:p w14:paraId="3A0FF298"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0DA799A" w14:textId="77777777" w:rsidR="00D14BEA" w:rsidRPr="00F55048" w:rsidRDefault="00D14BEA" w:rsidP="00D14BEA">
      <w:pPr>
        <w:pStyle w:val="NormalBold"/>
      </w:pPr>
      <w:r w:rsidRPr="00F55048">
        <w:rPr>
          <w:rStyle w:val="HideTWBExt"/>
          <w:b w:val="0"/>
        </w:rPr>
        <w:t>&lt;/RepeatBlock-By&gt;</w:t>
      </w:r>
    </w:p>
    <w:p w14:paraId="2877CE4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7306E21" w14:textId="27C1C092" w:rsidR="00D14BEA" w:rsidRPr="00F55048" w:rsidRDefault="00D14BEA" w:rsidP="00D14BEA">
      <w:pPr>
        <w:pStyle w:val="NormalBold"/>
      </w:pPr>
      <w:r w:rsidRPr="00F55048">
        <w:rPr>
          <w:rStyle w:val="HideTWBExt"/>
        </w:rPr>
        <w:t>&lt;Article&gt;</w:t>
      </w:r>
      <w:r w:rsidRPr="00F55048">
        <w:t>Considerando B</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9AED9F8" w14:textId="77777777" w:rsidTr="000D4A4E">
        <w:trPr>
          <w:trHeight w:hRule="exact" w:val="240"/>
          <w:jc w:val="center"/>
        </w:trPr>
        <w:tc>
          <w:tcPr>
            <w:tcW w:w="9752" w:type="dxa"/>
            <w:gridSpan w:val="2"/>
            <w:tcBorders>
              <w:top w:val="nil"/>
              <w:left w:val="nil"/>
              <w:bottom w:val="nil"/>
              <w:right w:val="nil"/>
            </w:tcBorders>
          </w:tcPr>
          <w:p w14:paraId="37FDABA6" w14:textId="77777777" w:rsidR="00D14BEA" w:rsidRPr="00F55048" w:rsidRDefault="00D14BEA" w:rsidP="000D4A4E"/>
        </w:tc>
      </w:tr>
      <w:tr w:rsidR="00D14BEA" w:rsidRPr="00F55048" w14:paraId="4A02D38E" w14:textId="77777777" w:rsidTr="000D4A4E">
        <w:trPr>
          <w:trHeight w:val="240"/>
          <w:jc w:val="center"/>
        </w:trPr>
        <w:tc>
          <w:tcPr>
            <w:tcW w:w="4876" w:type="dxa"/>
            <w:tcBorders>
              <w:top w:val="nil"/>
              <w:left w:val="nil"/>
              <w:bottom w:val="nil"/>
              <w:right w:val="nil"/>
            </w:tcBorders>
          </w:tcPr>
          <w:p w14:paraId="63ECD0B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F0EE8BA" w14:textId="77777777" w:rsidR="00D14BEA" w:rsidRPr="00F55048" w:rsidRDefault="00D14BEA" w:rsidP="000D4A4E">
            <w:pPr>
              <w:pStyle w:val="AmColumnHeading"/>
            </w:pPr>
            <w:r w:rsidRPr="00F55048">
              <w:t>Alteração</w:t>
            </w:r>
          </w:p>
        </w:tc>
      </w:tr>
      <w:tr w:rsidR="00D14BEA" w:rsidRPr="00F55048" w14:paraId="54718E8F" w14:textId="77777777" w:rsidTr="000D4A4E">
        <w:trPr>
          <w:jc w:val="center"/>
        </w:trPr>
        <w:tc>
          <w:tcPr>
            <w:tcW w:w="4876" w:type="dxa"/>
            <w:tcBorders>
              <w:top w:val="nil"/>
              <w:left w:val="nil"/>
              <w:bottom w:val="nil"/>
              <w:right w:val="nil"/>
            </w:tcBorders>
          </w:tcPr>
          <w:p w14:paraId="697AB9F6" w14:textId="77777777" w:rsidR="00D14BEA" w:rsidRPr="00F55048" w:rsidRDefault="00D14BEA" w:rsidP="000D4A4E">
            <w:pPr>
              <w:pStyle w:val="Normal6a"/>
            </w:pPr>
          </w:p>
        </w:tc>
        <w:tc>
          <w:tcPr>
            <w:tcW w:w="4876" w:type="dxa"/>
            <w:tcBorders>
              <w:top w:val="nil"/>
              <w:left w:val="nil"/>
              <w:bottom w:val="nil"/>
              <w:right w:val="nil"/>
            </w:tcBorders>
          </w:tcPr>
          <w:p w14:paraId="243D083B" w14:textId="1C512911" w:rsidR="00D14BEA" w:rsidRPr="00F55048" w:rsidRDefault="00D14BEA" w:rsidP="000D4A4E">
            <w:pPr>
              <w:pStyle w:val="Normal6a"/>
            </w:pPr>
            <w:r w:rsidRPr="00F55048">
              <w:rPr>
                <w:b/>
                <w:i/>
              </w:rPr>
              <w:t>B</w:t>
            </w:r>
            <w:r w:rsidR="00F808AA">
              <w:rPr>
                <w:b/>
                <w:i/>
              </w:rPr>
              <w:noBreakHyphen/>
            </w:r>
            <w:r w:rsidRPr="00F55048">
              <w:rPr>
                <w:b/>
                <w:i/>
              </w:rPr>
              <w:t>A.</w:t>
            </w:r>
            <w:r w:rsidRPr="00F55048">
              <w:tab/>
            </w:r>
            <w:r w:rsidRPr="00F55048">
              <w:rPr>
                <w:b/>
                <w:i/>
              </w:rPr>
              <w:t>Considerando que, atualmente, não existe uma tecnologia que ofereça uma solução definitiva para a descarbonização total da frota de pesca, mas que importa apoiar ativamente os desenvolvimentos e os progressos através de projetos de investigação, de demonstração e de investimentos específicos;</w:t>
            </w:r>
          </w:p>
        </w:tc>
      </w:tr>
    </w:tbl>
    <w:p w14:paraId="2376D69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1136C79" w14:textId="77777777" w:rsidR="00D14BEA" w:rsidRPr="00F55048" w:rsidRDefault="00D14BEA" w:rsidP="00D14BEA">
      <w:r w:rsidRPr="00F55048">
        <w:rPr>
          <w:rStyle w:val="HideTWBExt"/>
        </w:rPr>
        <w:t>&lt;/Amend&gt;</w:t>
      </w:r>
    </w:p>
    <w:p w14:paraId="1E84EE6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80</w:t>
      </w:r>
      <w:r w:rsidRPr="00F55048">
        <w:rPr>
          <w:rStyle w:val="HideTWBExt"/>
        </w:rPr>
        <w:t>&lt;/NumAm&gt;</w:t>
      </w:r>
    </w:p>
    <w:p w14:paraId="6CBBB59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8336F6C" w14:textId="77777777" w:rsidR="00D14BEA" w:rsidRPr="00F55048" w:rsidRDefault="00D14BEA" w:rsidP="00D14BEA">
      <w:pPr>
        <w:pStyle w:val="NormalBold"/>
      </w:pPr>
      <w:r w:rsidRPr="00F55048">
        <w:rPr>
          <w:rStyle w:val="HideTWBExt"/>
          <w:b w:val="0"/>
        </w:rPr>
        <w:t>&lt;/RepeatBlock-By&gt;</w:t>
      </w:r>
    </w:p>
    <w:p w14:paraId="68467A5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2D06266" w14:textId="7080D26A" w:rsidR="00D14BEA" w:rsidRPr="00F55048" w:rsidRDefault="00D14BEA" w:rsidP="00D14BEA">
      <w:pPr>
        <w:pStyle w:val="NormalBold"/>
      </w:pPr>
      <w:r w:rsidRPr="00F55048">
        <w:rPr>
          <w:rStyle w:val="HideTWBExt"/>
        </w:rPr>
        <w:t>&lt;Article&gt;</w:t>
      </w:r>
      <w:r w:rsidRPr="00F55048">
        <w:t>Considerando B</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1D9DBEE" w14:textId="77777777" w:rsidTr="000D4A4E">
        <w:trPr>
          <w:trHeight w:hRule="exact" w:val="240"/>
          <w:jc w:val="center"/>
        </w:trPr>
        <w:tc>
          <w:tcPr>
            <w:tcW w:w="9752" w:type="dxa"/>
            <w:gridSpan w:val="2"/>
            <w:tcBorders>
              <w:top w:val="nil"/>
              <w:left w:val="nil"/>
              <w:bottom w:val="nil"/>
              <w:right w:val="nil"/>
            </w:tcBorders>
          </w:tcPr>
          <w:p w14:paraId="3F5BDA7E" w14:textId="77777777" w:rsidR="00D14BEA" w:rsidRPr="00F55048" w:rsidRDefault="00D14BEA" w:rsidP="000D4A4E"/>
        </w:tc>
      </w:tr>
      <w:tr w:rsidR="00D14BEA" w:rsidRPr="00F55048" w14:paraId="0B1E97D1" w14:textId="77777777" w:rsidTr="000D4A4E">
        <w:trPr>
          <w:trHeight w:val="240"/>
          <w:jc w:val="center"/>
        </w:trPr>
        <w:tc>
          <w:tcPr>
            <w:tcW w:w="4876" w:type="dxa"/>
            <w:tcBorders>
              <w:top w:val="nil"/>
              <w:left w:val="nil"/>
              <w:bottom w:val="nil"/>
              <w:right w:val="nil"/>
            </w:tcBorders>
          </w:tcPr>
          <w:p w14:paraId="5DD7103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E9667F3" w14:textId="77777777" w:rsidR="00D14BEA" w:rsidRPr="00F55048" w:rsidRDefault="00D14BEA" w:rsidP="000D4A4E">
            <w:pPr>
              <w:pStyle w:val="AmColumnHeading"/>
            </w:pPr>
            <w:r w:rsidRPr="00F55048">
              <w:t>Alteração</w:t>
            </w:r>
          </w:p>
        </w:tc>
      </w:tr>
      <w:tr w:rsidR="00D14BEA" w:rsidRPr="00F55048" w14:paraId="429AA820" w14:textId="77777777" w:rsidTr="000D4A4E">
        <w:trPr>
          <w:jc w:val="center"/>
        </w:trPr>
        <w:tc>
          <w:tcPr>
            <w:tcW w:w="4876" w:type="dxa"/>
            <w:tcBorders>
              <w:top w:val="nil"/>
              <w:left w:val="nil"/>
              <w:bottom w:val="nil"/>
              <w:right w:val="nil"/>
            </w:tcBorders>
          </w:tcPr>
          <w:p w14:paraId="2FB2EBCB" w14:textId="77777777" w:rsidR="00D14BEA" w:rsidRPr="00F55048" w:rsidRDefault="00D14BEA" w:rsidP="000D4A4E">
            <w:pPr>
              <w:pStyle w:val="Normal6a"/>
            </w:pPr>
          </w:p>
        </w:tc>
        <w:tc>
          <w:tcPr>
            <w:tcW w:w="4876" w:type="dxa"/>
            <w:tcBorders>
              <w:top w:val="nil"/>
              <w:left w:val="nil"/>
              <w:bottom w:val="nil"/>
              <w:right w:val="nil"/>
            </w:tcBorders>
          </w:tcPr>
          <w:p w14:paraId="7E0C8D6E" w14:textId="5C9A9147" w:rsidR="00D14BEA" w:rsidRPr="00F55048" w:rsidRDefault="00D14BEA" w:rsidP="000D4A4E">
            <w:pPr>
              <w:pStyle w:val="Normal6a"/>
            </w:pPr>
            <w:r w:rsidRPr="00F55048">
              <w:rPr>
                <w:b/>
                <w:i/>
              </w:rPr>
              <w:t>B</w:t>
            </w:r>
            <w:r w:rsidR="00F808AA">
              <w:rPr>
                <w:b/>
                <w:i/>
              </w:rPr>
              <w:noBreakHyphen/>
            </w:r>
            <w:r w:rsidRPr="00F55048">
              <w:rPr>
                <w:b/>
                <w:i/>
              </w:rPr>
              <w:t>C.</w:t>
            </w:r>
            <w:r w:rsidRPr="00F55048">
              <w:tab/>
            </w:r>
            <w:r w:rsidRPr="00F55048">
              <w:rPr>
                <w:b/>
                <w:i/>
              </w:rPr>
              <w:t>Considerando que deve ser dada prioridade a tecnologias e combustíveis alternativos acessíveis e potencialmente expansíveis, a fim de permitir uma transição justa e em tempo útil;</w:t>
            </w:r>
          </w:p>
        </w:tc>
      </w:tr>
    </w:tbl>
    <w:p w14:paraId="4230B48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189B3BE" w14:textId="77777777" w:rsidR="00D14BEA" w:rsidRPr="00F55048" w:rsidRDefault="00D14BEA" w:rsidP="00D14BEA">
      <w:r w:rsidRPr="00F55048">
        <w:rPr>
          <w:rStyle w:val="HideTWBExt"/>
        </w:rPr>
        <w:t>&lt;/Amend&gt;</w:t>
      </w:r>
    </w:p>
    <w:p w14:paraId="3C9DFAA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81</w:t>
      </w:r>
      <w:r w:rsidRPr="00F55048">
        <w:rPr>
          <w:rStyle w:val="HideTWBExt"/>
        </w:rPr>
        <w:t>&lt;/NumAm&gt;</w:t>
      </w:r>
    </w:p>
    <w:p w14:paraId="13A561BD" w14:textId="77777777" w:rsidR="00D14BEA" w:rsidRPr="00F55048" w:rsidRDefault="00D14BEA" w:rsidP="00D14BEA">
      <w:pPr>
        <w:pStyle w:val="NormalBold"/>
      </w:pPr>
      <w:r w:rsidRPr="00F55048">
        <w:rPr>
          <w:rStyle w:val="HideTWBExt"/>
          <w:b w:val="0"/>
        </w:rPr>
        <w:lastRenderedPageBreak/>
        <w:t>&lt;RepeatBlock-By&gt;&lt;Members&gt;</w:t>
      </w:r>
      <w:r w:rsidRPr="00F55048">
        <w:t>Sérgio Gonçalves, Idoia Mendia, Nicolás González Casares, Thomas Bajada, André Rodrigues, Eric Sargiacomo</w:t>
      </w:r>
      <w:r w:rsidRPr="00F55048">
        <w:rPr>
          <w:rStyle w:val="HideTWBExt"/>
          <w:b w:val="0"/>
        </w:rPr>
        <w:t>&lt;/Members&gt;</w:t>
      </w:r>
    </w:p>
    <w:p w14:paraId="4AA34250" w14:textId="77777777" w:rsidR="00D14BEA" w:rsidRPr="00F55048" w:rsidRDefault="00D14BEA" w:rsidP="00D14BEA">
      <w:pPr>
        <w:pStyle w:val="NormalBold"/>
      </w:pPr>
      <w:r w:rsidRPr="00F55048">
        <w:rPr>
          <w:rStyle w:val="HideTWBExt"/>
          <w:b w:val="0"/>
        </w:rPr>
        <w:t>&lt;/RepeatBlock-By&gt;</w:t>
      </w:r>
    </w:p>
    <w:p w14:paraId="7433C8C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1AB8D90" w14:textId="70C3F919" w:rsidR="00D14BEA" w:rsidRPr="00F55048" w:rsidRDefault="00D14BEA" w:rsidP="00D14BEA">
      <w:pPr>
        <w:pStyle w:val="NormalBold"/>
      </w:pPr>
      <w:r w:rsidRPr="00F55048">
        <w:rPr>
          <w:rStyle w:val="HideTWBExt"/>
        </w:rPr>
        <w:t>&lt;Article&gt;</w:t>
      </w:r>
      <w:r w:rsidRPr="00F55048">
        <w:t>Considerando B</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49DB1F5" w14:textId="77777777" w:rsidTr="000D4A4E">
        <w:trPr>
          <w:trHeight w:hRule="exact" w:val="240"/>
          <w:jc w:val="center"/>
        </w:trPr>
        <w:tc>
          <w:tcPr>
            <w:tcW w:w="9752" w:type="dxa"/>
            <w:gridSpan w:val="2"/>
            <w:tcBorders>
              <w:top w:val="nil"/>
              <w:left w:val="nil"/>
              <w:bottom w:val="nil"/>
              <w:right w:val="nil"/>
            </w:tcBorders>
          </w:tcPr>
          <w:p w14:paraId="2D627134" w14:textId="77777777" w:rsidR="00D14BEA" w:rsidRPr="00F55048" w:rsidRDefault="00D14BEA" w:rsidP="000D4A4E"/>
        </w:tc>
      </w:tr>
      <w:tr w:rsidR="00D14BEA" w:rsidRPr="00F55048" w14:paraId="1992B94C" w14:textId="77777777" w:rsidTr="000D4A4E">
        <w:trPr>
          <w:trHeight w:val="240"/>
          <w:jc w:val="center"/>
        </w:trPr>
        <w:tc>
          <w:tcPr>
            <w:tcW w:w="4876" w:type="dxa"/>
            <w:tcBorders>
              <w:top w:val="nil"/>
              <w:left w:val="nil"/>
              <w:bottom w:val="nil"/>
              <w:right w:val="nil"/>
            </w:tcBorders>
          </w:tcPr>
          <w:p w14:paraId="20C0DB3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1A6DDAB" w14:textId="77777777" w:rsidR="00D14BEA" w:rsidRPr="00F55048" w:rsidRDefault="00D14BEA" w:rsidP="000D4A4E">
            <w:pPr>
              <w:pStyle w:val="AmColumnHeading"/>
            </w:pPr>
            <w:r w:rsidRPr="00F55048">
              <w:t>Alteração</w:t>
            </w:r>
          </w:p>
        </w:tc>
      </w:tr>
      <w:tr w:rsidR="00D14BEA" w:rsidRPr="00F55048" w14:paraId="0DA8D040" w14:textId="77777777" w:rsidTr="000D4A4E">
        <w:trPr>
          <w:jc w:val="center"/>
        </w:trPr>
        <w:tc>
          <w:tcPr>
            <w:tcW w:w="4876" w:type="dxa"/>
            <w:tcBorders>
              <w:top w:val="nil"/>
              <w:left w:val="nil"/>
              <w:bottom w:val="nil"/>
              <w:right w:val="nil"/>
            </w:tcBorders>
          </w:tcPr>
          <w:p w14:paraId="2CDB59B9" w14:textId="77777777" w:rsidR="00D14BEA" w:rsidRPr="00F55048" w:rsidRDefault="00D14BEA" w:rsidP="000D4A4E">
            <w:pPr>
              <w:pStyle w:val="Normal6a"/>
            </w:pPr>
          </w:p>
        </w:tc>
        <w:tc>
          <w:tcPr>
            <w:tcW w:w="4876" w:type="dxa"/>
            <w:tcBorders>
              <w:top w:val="nil"/>
              <w:left w:val="nil"/>
              <w:bottom w:val="nil"/>
              <w:right w:val="nil"/>
            </w:tcBorders>
          </w:tcPr>
          <w:p w14:paraId="760DE220" w14:textId="6B1E12FE" w:rsidR="00D14BEA" w:rsidRPr="00F55048" w:rsidRDefault="00D14BEA" w:rsidP="000D4A4E">
            <w:pPr>
              <w:pStyle w:val="Normal6a"/>
            </w:pPr>
            <w:r w:rsidRPr="00F55048">
              <w:rPr>
                <w:b/>
                <w:i/>
              </w:rPr>
              <w:t>B</w:t>
            </w:r>
            <w:r w:rsidR="00F808AA">
              <w:rPr>
                <w:b/>
                <w:i/>
              </w:rPr>
              <w:noBreakHyphen/>
            </w:r>
            <w:r w:rsidRPr="00F55048">
              <w:rPr>
                <w:b/>
                <w:i/>
              </w:rPr>
              <w:t>C.</w:t>
            </w:r>
            <w:r w:rsidRPr="00F55048">
              <w:tab/>
            </w:r>
            <w:r w:rsidRPr="00F55048">
              <w:rPr>
                <w:b/>
                <w:i/>
              </w:rPr>
              <w:t>Considerando que, embora represente 76 % de todos os navios de pesca ativos que operam na União Europeia, a frota da pequena pesca costeira continua a enfrentar desafios persistentes no processo de modernização; observa que, apesar do número de navios, a evolução tecnológica continua limitada, nomeadamente no que diz respeito à adoção de novos motores híbridos adaptados, bem como do custo dos combustíveis alternativos face aos combustíveis fósseis, o que distorce o processo de transição; salienta a necessidade urgente de medidas específicas para apoiar a transição da pequena pesca;</w:t>
            </w:r>
          </w:p>
        </w:tc>
      </w:tr>
    </w:tbl>
    <w:p w14:paraId="2049ED0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F1643B0" w14:textId="77777777" w:rsidR="00D14BEA" w:rsidRPr="00F55048" w:rsidRDefault="00D14BEA" w:rsidP="00D14BEA">
      <w:r w:rsidRPr="00F55048">
        <w:rPr>
          <w:rStyle w:val="HideTWBExt"/>
        </w:rPr>
        <w:t>&lt;/Amend&gt;</w:t>
      </w:r>
    </w:p>
    <w:p w14:paraId="4521043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82</w:t>
      </w:r>
      <w:r w:rsidRPr="00F55048">
        <w:rPr>
          <w:rStyle w:val="HideTWBExt"/>
        </w:rPr>
        <w:t>&lt;/NumAm&gt;</w:t>
      </w:r>
    </w:p>
    <w:p w14:paraId="1EAB68D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0E1655B" w14:textId="77777777" w:rsidR="00D14BEA" w:rsidRPr="00F55048" w:rsidRDefault="00D14BEA" w:rsidP="00D14BEA">
      <w:pPr>
        <w:pStyle w:val="NormalBold"/>
      </w:pPr>
      <w:r w:rsidRPr="00F55048">
        <w:rPr>
          <w:rStyle w:val="HideTWBExt"/>
          <w:b w:val="0"/>
        </w:rPr>
        <w:t>&lt;/RepeatBlock-By&gt;</w:t>
      </w:r>
    </w:p>
    <w:p w14:paraId="51FA33D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6A2B803" w14:textId="77777777" w:rsidR="00D14BEA" w:rsidRPr="00F55048" w:rsidRDefault="00D14BEA" w:rsidP="00D14BEA">
      <w:pPr>
        <w:pStyle w:val="NormalBold"/>
      </w:pPr>
      <w:r w:rsidRPr="00F55048">
        <w:rPr>
          <w:rStyle w:val="HideTWBExt"/>
        </w:rPr>
        <w:t>&lt;Article&gt;</w:t>
      </w:r>
      <w:r w:rsidRPr="00F55048">
        <w:t>Considerando C</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50A911D" w14:textId="77777777" w:rsidTr="000D4A4E">
        <w:trPr>
          <w:trHeight w:hRule="exact" w:val="240"/>
          <w:jc w:val="center"/>
        </w:trPr>
        <w:tc>
          <w:tcPr>
            <w:tcW w:w="9752" w:type="dxa"/>
            <w:gridSpan w:val="2"/>
            <w:tcBorders>
              <w:top w:val="nil"/>
              <w:left w:val="nil"/>
              <w:bottom w:val="nil"/>
              <w:right w:val="nil"/>
            </w:tcBorders>
          </w:tcPr>
          <w:p w14:paraId="2B7A11D3" w14:textId="77777777" w:rsidR="00D14BEA" w:rsidRPr="00F55048" w:rsidRDefault="00D14BEA" w:rsidP="000D4A4E"/>
        </w:tc>
      </w:tr>
      <w:tr w:rsidR="00D14BEA" w:rsidRPr="00F55048" w14:paraId="0E71AFEA" w14:textId="77777777" w:rsidTr="000D4A4E">
        <w:trPr>
          <w:trHeight w:val="240"/>
          <w:jc w:val="center"/>
        </w:trPr>
        <w:tc>
          <w:tcPr>
            <w:tcW w:w="4876" w:type="dxa"/>
            <w:tcBorders>
              <w:top w:val="nil"/>
              <w:left w:val="nil"/>
              <w:bottom w:val="nil"/>
              <w:right w:val="nil"/>
            </w:tcBorders>
          </w:tcPr>
          <w:p w14:paraId="016DC7A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B90008A" w14:textId="77777777" w:rsidR="00D14BEA" w:rsidRPr="00F55048" w:rsidRDefault="00D14BEA" w:rsidP="000D4A4E">
            <w:pPr>
              <w:pStyle w:val="AmColumnHeading"/>
            </w:pPr>
            <w:r w:rsidRPr="00F55048">
              <w:t>Alteração</w:t>
            </w:r>
          </w:p>
        </w:tc>
      </w:tr>
      <w:tr w:rsidR="00D14BEA" w:rsidRPr="00F55048" w14:paraId="43191AB3" w14:textId="77777777" w:rsidTr="000D4A4E">
        <w:trPr>
          <w:jc w:val="center"/>
        </w:trPr>
        <w:tc>
          <w:tcPr>
            <w:tcW w:w="4876" w:type="dxa"/>
            <w:tcBorders>
              <w:top w:val="nil"/>
              <w:left w:val="nil"/>
              <w:bottom w:val="nil"/>
              <w:right w:val="nil"/>
            </w:tcBorders>
          </w:tcPr>
          <w:p w14:paraId="3A7653BD" w14:textId="77777777" w:rsidR="00D14BEA" w:rsidRPr="00F55048" w:rsidRDefault="00D14BEA" w:rsidP="000D4A4E">
            <w:pPr>
              <w:pStyle w:val="Normal6a"/>
            </w:pPr>
            <w:r w:rsidRPr="00F55048">
              <w:rPr>
                <w:b/>
                <w:i/>
              </w:rPr>
              <w:t>C</w:t>
            </w:r>
            <w:r w:rsidRPr="00F55048">
              <w:tab/>
            </w:r>
            <w:r w:rsidRPr="00F55048">
              <w:rPr>
                <w:b/>
                <w:i/>
              </w:rPr>
              <w:t xml:space="preserve">Considerando que as condições regulamentares restritivas impostas pela política comum das pescas (PCP) e pelo Fundo Europeu dos Assuntos Marítimos, das Pescas e da Aquicultura (FEAMPA) dificultam a necessária melhoria da segurança e da eficiência energética, afetando assim a competitividade e a rentabilidade dos pescadores em comparação com as frotas de países </w:t>
            </w:r>
            <w:r w:rsidRPr="00F55048">
              <w:rPr>
                <w:b/>
                <w:i/>
              </w:rPr>
              <w:lastRenderedPageBreak/>
              <w:t>terceiros;</w:t>
            </w:r>
          </w:p>
        </w:tc>
        <w:tc>
          <w:tcPr>
            <w:tcW w:w="4876" w:type="dxa"/>
            <w:tcBorders>
              <w:top w:val="nil"/>
              <w:left w:val="nil"/>
              <w:bottom w:val="nil"/>
              <w:right w:val="nil"/>
            </w:tcBorders>
          </w:tcPr>
          <w:p w14:paraId="6877482F" w14:textId="77777777" w:rsidR="00D14BEA" w:rsidRPr="00F55048" w:rsidRDefault="00D14BEA" w:rsidP="000D4A4E">
            <w:pPr>
              <w:pStyle w:val="Normal6a"/>
            </w:pPr>
            <w:r w:rsidRPr="00F55048">
              <w:rPr>
                <w:b/>
                <w:i/>
              </w:rPr>
              <w:lastRenderedPageBreak/>
              <w:t>Suprimido</w:t>
            </w:r>
          </w:p>
        </w:tc>
      </w:tr>
    </w:tbl>
    <w:p w14:paraId="352226E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A3A8E7B" w14:textId="77777777" w:rsidR="00D14BEA" w:rsidRPr="00F55048" w:rsidRDefault="00D14BEA" w:rsidP="00D14BEA">
      <w:r w:rsidRPr="00F55048">
        <w:rPr>
          <w:rStyle w:val="HideTWBExt"/>
        </w:rPr>
        <w:t>&lt;/Amend&gt;</w:t>
      </w:r>
    </w:p>
    <w:p w14:paraId="2B260A2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83</w:t>
      </w:r>
      <w:r w:rsidRPr="00F55048">
        <w:rPr>
          <w:rStyle w:val="HideTWBExt"/>
        </w:rPr>
        <w:t>&lt;/NumAm&gt;</w:t>
      </w:r>
    </w:p>
    <w:p w14:paraId="6D614BDE"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8A87697" w14:textId="77777777" w:rsidR="00D14BEA" w:rsidRPr="00F55048" w:rsidRDefault="00D14BEA" w:rsidP="00D14BEA">
      <w:pPr>
        <w:pStyle w:val="NormalBold"/>
      </w:pPr>
      <w:r w:rsidRPr="00F55048">
        <w:rPr>
          <w:rStyle w:val="HideTWBExt"/>
          <w:b w:val="0"/>
        </w:rPr>
        <w:t>&lt;/RepeatBlock-By&gt;</w:t>
      </w:r>
    </w:p>
    <w:p w14:paraId="01DA4AE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E788E22" w14:textId="77777777" w:rsidR="00D14BEA" w:rsidRPr="00F55048" w:rsidRDefault="00D14BEA" w:rsidP="00D14BEA">
      <w:pPr>
        <w:pStyle w:val="NormalBold"/>
      </w:pPr>
      <w:r w:rsidRPr="00F55048">
        <w:rPr>
          <w:rStyle w:val="HideTWBExt"/>
        </w:rPr>
        <w:t>&lt;Article&gt;</w:t>
      </w:r>
      <w:r w:rsidRPr="00F55048">
        <w:t>Considerando C</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89878C6" w14:textId="77777777" w:rsidTr="000D4A4E">
        <w:trPr>
          <w:trHeight w:hRule="exact" w:val="240"/>
          <w:jc w:val="center"/>
        </w:trPr>
        <w:tc>
          <w:tcPr>
            <w:tcW w:w="9752" w:type="dxa"/>
            <w:gridSpan w:val="2"/>
            <w:tcBorders>
              <w:top w:val="nil"/>
              <w:left w:val="nil"/>
              <w:bottom w:val="nil"/>
              <w:right w:val="nil"/>
            </w:tcBorders>
          </w:tcPr>
          <w:p w14:paraId="61F17EC0" w14:textId="77777777" w:rsidR="00D14BEA" w:rsidRPr="00F55048" w:rsidRDefault="00D14BEA" w:rsidP="000D4A4E"/>
        </w:tc>
      </w:tr>
      <w:tr w:rsidR="00D14BEA" w:rsidRPr="00F55048" w14:paraId="2C4A6376" w14:textId="77777777" w:rsidTr="000D4A4E">
        <w:trPr>
          <w:trHeight w:val="240"/>
          <w:jc w:val="center"/>
        </w:trPr>
        <w:tc>
          <w:tcPr>
            <w:tcW w:w="4876" w:type="dxa"/>
            <w:tcBorders>
              <w:top w:val="nil"/>
              <w:left w:val="nil"/>
              <w:bottom w:val="nil"/>
              <w:right w:val="nil"/>
            </w:tcBorders>
          </w:tcPr>
          <w:p w14:paraId="5C5E026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D8FAF72" w14:textId="77777777" w:rsidR="00D14BEA" w:rsidRPr="00F55048" w:rsidRDefault="00D14BEA" w:rsidP="000D4A4E">
            <w:pPr>
              <w:pStyle w:val="AmColumnHeading"/>
            </w:pPr>
            <w:r w:rsidRPr="00F55048">
              <w:t>Alteração</w:t>
            </w:r>
          </w:p>
        </w:tc>
      </w:tr>
      <w:tr w:rsidR="00D14BEA" w:rsidRPr="00F55048" w14:paraId="0572CB89" w14:textId="77777777" w:rsidTr="000D4A4E">
        <w:trPr>
          <w:jc w:val="center"/>
        </w:trPr>
        <w:tc>
          <w:tcPr>
            <w:tcW w:w="4876" w:type="dxa"/>
            <w:tcBorders>
              <w:top w:val="nil"/>
              <w:left w:val="nil"/>
              <w:bottom w:val="nil"/>
              <w:right w:val="nil"/>
            </w:tcBorders>
          </w:tcPr>
          <w:p w14:paraId="3CD65E70" w14:textId="77777777" w:rsidR="00D14BEA" w:rsidRPr="00F55048" w:rsidRDefault="00D14BEA" w:rsidP="000D4A4E">
            <w:pPr>
              <w:pStyle w:val="Normal6a"/>
            </w:pPr>
            <w:r w:rsidRPr="00F55048">
              <w:t>C</w:t>
            </w:r>
            <w:r w:rsidRPr="00F55048">
              <w:tab/>
              <w:t xml:space="preserve">Considerando que as condições regulamentares restritivas impostas pela política comum das pescas (PCP) e pelo Fundo Europeu dos Assuntos Marítimos, das Pescas e da Aquicultura (FEAMPA) </w:t>
            </w:r>
            <w:r w:rsidRPr="00F55048">
              <w:rPr>
                <w:b/>
                <w:i/>
              </w:rPr>
              <w:t>dificultam</w:t>
            </w:r>
            <w:r w:rsidRPr="00F55048">
              <w:t xml:space="preserve"> a necessária melhoria da segurança e da eficiência energética</w:t>
            </w:r>
            <w:r w:rsidRPr="00F55048">
              <w:rPr>
                <w:b/>
                <w:i/>
              </w:rPr>
              <w:t>, afetando</w:t>
            </w:r>
            <w:r w:rsidRPr="00F55048">
              <w:t xml:space="preserve"> assim a competitividade e a rentabilidade dos pescadores em comparação com as frotas de países terceiros;</w:t>
            </w:r>
          </w:p>
        </w:tc>
        <w:tc>
          <w:tcPr>
            <w:tcW w:w="4876" w:type="dxa"/>
            <w:tcBorders>
              <w:top w:val="nil"/>
              <w:left w:val="nil"/>
              <w:bottom w:val="nil"/>
              <w:right w:val="nil"/>
            </w:tcBorders>
          </w:tcPr>
          <w:p w14:paraId="06F1CDDA" w14:textId="4AC7451A" w:rsidR="00D14BEA" w:rsidRPr="00F55048" w:rsidRDefault="00D14BEA" w:rsidP="000D4A4E">
            <w:pPr>
              <w:pStyle w:val="Normal6a"/>
            </w:pPr>
            <w:r w:rsidRPr="00F55048">
              <w:t>C</w:t>
            </w:r>
            <w:r w:rsidRPr="00F55048">
              <w:tab/>
              <w:t xml:space="preserve">Considerando que as condições regulamentares restritivas impostas pela política comum das pescas (PCP) e pelo Fundo Europeu dos Assuntos Marítimos, das Pescas e da Aquicultura (FEAMPA) </w:t>
            </w:r>
            <w:r w:rsidRPr="00F55048">
              <w:rPr>
                <w:b/>
                <w:i/>
              </w:rPr>
              <w:t>obstam ao investimento dos Estados</w:t>
            </w:r>
            <w:r w:rsidR="00F808AA">
              <w:rPr>
                <w:b/>
                <w:i/>
              </w:rPr>
              <w:noBreakHyphen/>
            </w:r>
            <w:r w:rsidRPr="00F55048">
              <w:rPr>
                <w:b/>
                <w:i/>
              </w:rPr>
              <w:t>Membros e das regiões na descarbonização das suas frotas de pesca, o que dificulta</w:t>
            </w:r>
            <w:r w:rsidRPr="00F55048">
              <w:t xml:space="preserve"> a necessária melhoria da segurança e da eficiência energética </w:t>
            </w:r>
            <w:r w:rsidRPr="00F55048">
              <w:rPr>
                <w:b/>
                <w:i/>
              </w:rPr>
              <w:t>e afeta</w:t>
            </w:r>
            <w:r w:rsidRPr="00F55048">
              <w:t xml:space="preserve"> assim a competitividade e a rentabilidade dos pescadores em comparação com as frotas de países terceiros</w:t>
            </w:r>
            <w:r w:rsidRPr="00F55048">
              <w:rPr>
                <w:b/>
                <w:i/>
              </w:rPr>
              <w:t>, em especial nas regiões ultraperiféricas</w:t>
            </w:r>
            <w:r w:rsidRPr="00F55048">
              <w:t xml:space="preserve">; </w:t>
            </w:r>
            <w:r w:rsidRPr="00F55048">
              <w:rPr>
                <w:b/>
                <w:i/>
              </w:rPr>
              <w:t>que, por conseguinte, é necessária uma revisão da PCP e do FEAMPA para atualizar e adaptar o quadro legislativo aos desafios atuais;</w:t>
            </w:r>
          </w:p>
        </w:tc>
      </w:tr>
    </w:tbl>
    <w:p w14:paraId="1FF7081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2FEDCA2" w14:textId="77777777" w:rsidR="00D14BEA" w:rsidRPr="00F55048" w:rsidRDefault="00D14BEA" w:rsidP="00D14BEA">
      <w:r w:rsidRPr="00F55048">
        <w:rPr>
          <w:rStyle w:val="HideTWBExt"/>
        </w:rPr>
        <w:t>&lt;/Amend&gt;</w:t>
      </w:r>
    </w:p>
    <w:p w14:paraId="449664F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84</w:t>
      </w:r>
      <w:r w:rsidRPr="00F55048">
        <w:rPr>
          <w:rStyle w:val="HideTWBExt"/>
        </w:rPr>
        <w:t>&lt;/NumAm&gt;</w:t>
      </w:r>
    </w:p>
    <w:p w14:paraId="58AB714D" w14:textId="77777777" w:rsidR="00D14BEA" w:rsidRPr="00F55048" w:rsidRDefault="00D14BEA" w:rsidP="00D14BEA">
      <w:pPr>
        <w:pStyle w:val="NormalBold"/>
      </w:pPr>
      <w:r w:rsidRPr="00F55048">
        <w:rPr>
          <w:rStyle w:val="HideTWBExt"/>
          <w:b w:val="0"/>
        </w:rPr>
        <w:t>&lt;RepeatBlock-By&gt;&lt;Members&gt;</w:t>
      </w:r>
      <w:r w:rsidRPr="00F55048">
        <w:t>Oihane Agirregoitia Martínez, Asger Christensen</w:t>
      </w:r>
      <w:r w:rsidRPr="00F55048">
        <w:rPr>
          <w:rStyle w:val="HideTWBExt"/>
          <w:b w:val="0"/>
        </w:rPr>
        <w:t>&lt;/Members&gt;</w:t>
      </w:r>
    </w:p>
    <w:p w14:paraId="44268B90" w14:textId="77777777" w:rsidR="00D14BEA" w:rsidRPr="00F55048" w:rsidRDefault="00D14BEA" w:rsidP="00D14BEA">
      <w:pPr>
        <w:pStyle w:val="NormalBold"/>
      </w:pPr>
      <w:r w:rsidRPr="00F55048">
        <w:rPr>
          <w:rStyle w:val="HideTWBExt"/>
          <w:b w:val="0"/>
        </w:rPr>
        <w:t>&lt;/RepeatBlock-By&gt;</w:t>
      </w:r>
    </w:p>
    <w:p w14:paraId="15C4DF1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CAE5B27" w14:textId="77777777" w:rsidR="00D14BEA" w:rsidRPr="00F55048" w:rsidRDefault="00D14BEA" w:rsidP="00D14BEA">
      <w:pPr>
        <w:pStyle w:val="NormalBold"/>
      </w:pPr>
      <w:r w:rsidRPr="00F55048">
        <w:rPr>
          <w:rStyle w:val="HideTWBExt"/>
        </w:rPr>
        <w:t>&lt;Article&gt;</w:t>
      </w:r>
      <w:r w:rsidRPr="00F55048">
        <w:t>Considerando C</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B666F3D" w14:textId="77777777" w:rsidTr="000D4A4E">
        <w:trPr>
          <w:trHeight w:hRule="exact" w:val="240"/>
          <w:jc w:val="center"/>
        </w:trPr>
        <w:tc>
          <w:tcPr>
            <w:tcW w:w="9752" w:type="dxa"/>
            <w:gridSpan w:val="2"/>
            <w:tcBorders>
              <w:top w:val="nil"/>
              <w:left w:val="nil"/>
              <w:bottom w:val="nil"/>
              <w:right w:val="nil"/>
            </w:tcBorders>
          </w:tcPr>
          <w:p w14:paraId="07EBC80E" w14:textId="77777777" w:rsidR="00D14BEA" w:rsidRPr="00F55048" w:rsidRDefault="00D14BEA" w:rsidP="000D4A4E"/>
        </w:tc>
      </w:tr>
      <w:tr w:rsidR="00D14BEA" w:rsidRPr="00F55048" w14:paraId="32C6A3E3" w14:textId="77777777" w:rsidTr="000D4A4E">
        <w:trPr>
          <w:trHeight w:val="240"/>
          <w:jc w:val="center"/>
        </w:trPr>
        <w:tc>
          <w:tcPr>
            <w:tcW w:w="4876" w:type="dxa"/>
            <w:tcBorders>
              <w:top w:val="nil"/>
              <w:left w:val="nil"/>
              <w:bottom w:val="nil"/>
              <w:right w:val="nil"/>
            </w:tcBorders>
          </w:tcPr>
          <w:p w14:paraId="23C6732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F3D03C7" w14:textId="77777777" w:rsidR="00D14BEA" w:rsidRPr="00F55048" w:rsidRDefault="00D14BEA" w:rsidP="000D4A4E">
            <w:pPr>
              <w:pStyle w:val="AmColumnHeading"/>
            </w:pPr>
            <w:r w:rsidRPr="00F55048">
              <w:t>Alteração</w:t>
            </w:r>
          </w:p>
        </w:tc>
      </w:tr>
      <w:tr w:rsidR="00D14BEA" w:rsidRPr="00F55048" w14:paraId="2A38F6B6" w14:textId="77777777" w:rsidTr="000D4A4E">
        <w:trPr>
          <w:jc w:val="center"/>
        </w:trPr>
        <w:tc>
          <w:tcPr>
            <w:tcW w:w="4876" w:type="dxa"/>
            <w:tcBorders>
              <w:top w:val="nil"/>
              <w:left w:val="nil"/>
              <w:bottom w:val="nil"/>
              <w:right w:val="nil"/>
            </w:tcBorders>
          </w:tcPr>
          <w:p w14:paraId="098A16F5" w14:textId="77777777" w:rsidR="00D14BEA" w:rsidRPr="00F55048" w:rsidRDefault="00D14BEA" w:rsidP="000D4A4E">
            <w:pPr>
              <w:pStyle w:val="Normal6a"/>
            </w:pPr>
            <w:r w:rsidRPr="00F55048">
              <w:t>C</w:t>
            </w:r>
            <w:r w:rsidRPr="00F55048">
              <w:tab/>
              <w:t xml:space="preserve">Considerando que as </w:t>
            </w:r>
            <w:r w:rsidRPr="00F55048">
              <w:rPr>
                <w:b/>
                <w:i/>
              </w:rPr>
              <w:t>condições regulamentares restritivas impostas pela</w:t>
            </w:r>
            <w:r w:rsidRPr="00F55048">
              <w:t xml:space="preserve"> política comum das pescas (PCP) e pelo Fundo Europeu dos Assuntos Marítimos, </w:t>
            </w:r>
            <w:r w:rsidRPr="00F55048">
              <w:lastRenderedPageBreak/>
              <w:t>das Pescas e da Aquicultura (FEAMPA)</w:t>
            </w:r>
            <w:r w:rsidRPr="00F55048">
              <w:rPr>
                <w:b/>
                <w:i/>
              </w:rPr>
              <w:t xml:space="preserve"> dificultam a necessária melhoria da segurança e da eficiência energética, afetando assim</w:t>
            </w:r>
            <w:r w:rsidRPr="00F55048">
              <w:t xml:space="preserve"> a competitividade e a rentabilidade dos pescadores em comparação com as frotas de países terceiros;</w:t>
            </w:r>
          </w:p>
        </w:tc>
        <w:tc>
          <w:tcPr>
            <w:tcW w:w="4876" w:type="dxa"/>
            <w:tcBorders>
              <w:top w:val="nil"/>
              <w:left w:val="nil"/>
              <w:bottom w:val="nil"/>
              <w:right w:val="nil"/>
            </w:tcBorders>
          </w:tcPr>
          <w:p w14:paraId="119F602A" w14:textId="77777777" w:rsidR="00D14BEA" w:rsidRPr="00F55048" w:rsidRDefault="00D14BEA" w:rsidP="000D4A4E">
            <w:pPr>
              <w:pStyle w:val="Normal6a"/>
            </w:pPr>
            <w:r w:rsidRPr="00F55048">
              <w:lastRenderedPageBreak/>
              <w:t>C</w:t>
            </w:r>
            <w:r w:rsidRPr="00F55048">
              <w:tab/>
              <w:t xml:space="preserve">Considerando que as </w:t>
            </w:r>
            <w:r w:rsidRPr="00F55048">
              <w:rPr>
                <w:b/>
                <w:i/>
              </w:rPr>
              <w:t>melhorias na segurança e na eficiência energética podem ser apoiadas pelos fundos da UE ao abrigo das regras da</w:t>
            </w:r>
            <w:r w:rsidRPr="00F55048">
              <w:t xml:space="preserve"> política comum </w:t>
            </w:r>
            <w:r w:rsidRPr="00F55048">
              <w:lastRenderedPageBreak/>
              <w:t>das pescas (PCP) e pelo Fundo Europeu dos Assuntos Marítimos, das Pescas e da Aquicultura (FEAMPA)</w:t>
            </w:r>
            <w:r w:rsidRPr="00F55048">
              <w:rPr>
                <w:b/>
                <w:i/>
              </w:rPr>
              <w:t>; que estudos recentes demonstram que os futuros instrumentos de apoio às pescas devem prever condições menos restritivas, aplicando, ao mesmo tempo, restrições para evitar a sobrecapacidade ou a sobrepesca, quer ao nível de segmentos individuais, quer da totalidade da frota nacional, com o objetivo de reforçar ainda mais</w:t>
            </w:r>
            <w:r w:rsidRPr="00F55048">
              <w:t xml:space="preserve"> a competitividade e a rentabilidade dos pescadores em comparação com as frotas de países terceiros;</w:t>
            </w:r>
          </w:p>
        </w:tc>
      </w:tr>
    </w:tbl>
    <w:p w14:paraId="665D7A9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B34977F" w14:textId="77777777" w:rsidR="00D14BEA" w:rsidRPr="00F55048" w:rsidRDefault="00D14BEA" w:rsidP="00D14BEA">
      <w:r w:rsidRPr="00F55048">
        <w:rPr>
          <w:rStyle w:val="HideTWBExt"/>
        </w:rPr>
        <w:t>&lt;/Amend&gt;</w:t>
      </w:r>
    </w:p>
    <w:p w14:paraId="4BA079C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85</w:t>
      </w:r>
      <w:r w:rsidRPr="00F55048">
        <w:rPr>
          <w:rStyle w:val="HideTWBExt"/>
        </w:rPr>
        <w:t>&lt;/NumAm&gt;</w:t>
      </w:r>
    </w:p>
    <w:p w14:paraId="666D8ECD"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40C4CCE"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36EB37C1" w14:textId="77777777" w:rsidR="00D14BEA" w:rsidRPr="00F55048" w:rsidRDefault="00D14BEA" w:rsidP="00D14BEA">
      <w:pPr>
        <w:pStyle w:val="NormalBold"/>
      </w:pPr>
      <w:r w:rsidRPr="00F55048">
        <w:rPr>
          <w:rStyle w:val="HideTWBExt"/>
          <w:b w:val="0"/>
        </w:rPr>
        <w:t>&lt;/RepeatBlock-By&gt;</w:t>
      </w:r>
    </w:p>
    <w:p w14:paraId="78C6B47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A0517E8" w14:textId="77777777" w:rsidR="00D14BEA" w:rsidRPr="00F55048" w:rsidRDefault="00D14BEA" w:rsidP="00D14BEA">
      <w:pPr>
        <w:pStyle w:val="NormalBold"/>
      </w:pPr>
      <w:r w:rsidRPr="00F55048">
        <w:rPr>
          <w:rStyle w:val="HideTWBExt"/>
        </w:rPr>
        <w:t>&lt;Article&gt;</w:t>
      </w:r>
      <w:r w:rsidRPr="00F55048">
        <w:t>Considerando C</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B242E73" w14:textId="77777777" w:rsidTr="000D4A4E">
        <w:trPr>
          <w:trHeight w:hRule="exact" w:val="240"/>
          <w:jc w:val="center"/>
        </w:trPr>
        <w:tc>
          <w:tcPr>
            <w:tcW w:w="9752" w:type="dxa"/>
            <w:gridSpan w:val="2"/>
            <w:tcBorders>
              <w:top w:val="nil"/>
              <w:left w:val="nil"/>
              <w:bottom w:val="nil"/>
              <w:right w:val="nil"/>
            </w:tcBorders>
          </w:tcPr>
          <w:p w14:paraId="30731CCA" w14:textId="77777777" w:rsidR="00D14BEA" w:rsidRPr="00F55048" w:rsidRDefault="00D14BEA" w:rsidP="000D4A4E"/>
        </w:tc>
      </w:tr>
      <w:tr w:rsidR="00D14BEA" w:rsidRPr="00F55048" w14:paraId="6229EDD9" w14:textId="77777777" w:rsidTr="000D4A4E">
        <w:trPr>
          <w:trHeight w:val="240"/>
          <w:jc w:val="center"/>
        </w:trPr>
        <w:tc>
          <w:tcPr>
            <w:tcW w:w="4876" w:type="dxa"/>
            <w:tcBorders>
              <w:top w:val="nil"/>
              <w:left w:val="nil"/>
              <w:bottom w:val="nil"/>
              <w:right w:val="nil"/>
            </w:tcBorders>
          </w:tcPr>
          <w:p w14:paraId="4616CD0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3C4DB9C" w14:textId="77777777" w:rsidR="00D14BEA" w:rsidRPr="00F55048" w:rsidRDefault="00D14BEA" w:rsidP="000D4A4E">
            <w:pPr>
              <w:pStyle w:val="AmColumnHeading"/>
            </w:pPr>
            <w:r w:rsidRPr="00F55048">
              <w:t>Alteração</w:t>
            </w:r>
          </w:p>
        </w:tc>
      </w:tr>
      <w:tr w:rsidR="00D14BEA" w:rsidRPr="00F55048" w14:paraId="60F975A6" w14:textId="77777777" w:rsidTr="000D4A4E">
        <w:trPr>
          <w:jc w:val="center"/>
        </w:trPr>
        <w:tc>
          <w:tcPr>
            <w:tcW w:w="4876" w:type="dxa"/>
            <w:tcBorders>
              <w:top w:val="nil"/>
              <w:left w:val="nil"/>
              <w:bottom w:val="nil"/>
              <w:right w:val="nil"/>
            </w:tcBorders>
          </w:tcPr>
          <w:p w14:paraId="7D969989" w14:textId="77777777" w:rsidR="00D14BEA" w:rsidRPr="00F55048" w:rsidRDefault="00D14BEA" w:rsidP="000D4A4E">
            <w:pPr>
              <w:pStyle w:val="Normal6a"/>
            </w:pPr>
            <w:r w:rsidRPr="00F55048">
              <w:t>C</w:t>
            </w:r>
            <w:r w:rsidRPr="00F55048">
              <w:tab/>
              <w:t xml:space="preserve">Considerando que </w:t>
            </w:r>
            <w:r w:rsidRPr="00F55048">
              <w:rPr>
                <w:b/>
                <w:i/>
              </w:rPr>
              <w:t>as condições regulamentares restritivas impostas pela</w:t>
            </w:r>
            <w:r w:rsidRPr="00F55048">
              <w:t xml:space="preserve"> política comum das pescas (PCP) e </w:t>
            </w:r>
            <w:r w:rsidRPr="00F55048">
              <w:rPr>
                <w:b/>
                <w:i/>
              </w:rPr>
              <w:t>pelo</w:t>
            </w:r>
            <w:r w:rsidRPr="00F55048">
              <w:t xml:space="preserve"> Fundo Europeu dos Assuntos Marítimos, das Pescas e da Aquicultura (FEAMPA)</w:t>
            </w:r>
            <w:r w:rsidRPr="00F55048">
              <w:rPr>
                <w:b/>
                <w:i/>
              </w:rPr>
              <w:t xml:space="preserve"> dificultam a necessária melhoria da</w:t>
            </w:r>
            <w:r w:rsidRPr="00F55048">
              <w:t xml:space="preserve"> segurança e </w:t>
            </w:r>
            <w:r w:rsidRPr="00F55048">
              <w:rPr>
                <w:b/>
                <w:i/>
              </w:rPr>
              <w:t>da</w:t>
            </w:r>
            <w:r w:rsidRPr="00F55048">
              <w:t xml:space="preserve"> eficiência energética</w:t>
            </w:r>
            <w:r w:rsidRPr="00F55048">
              <w:rPr>
                <w:b/>
                <w:i/>
              </w:rPr>
              <w:t>, afetando assim a</w:t>
            </w:r>
            <w:r w:rsidRPr="00F55048">
              <w:t xml:space="preserve"> competitividade e a rentabilidade dos pescadores em comparação com as frotas de países terceiros;</w:t>
            </w:r>
          </w:p>
        </w:tc>
        <w:tc>
          <w:tcPr>
            <w:tcW w:w="4876" w:type="dxa"/>
            <w:tcBorders>
              <w:top w:val="nil"/>
              <w:left w:val="nil"/>
              <w:bottom w:val="nil"/>
              <w:right w:val="nil"/>
            </w:tcBorders>
          </w:tcPr>
          <w:p w14:paraId="158D18B4" w14:textId="77777777" w:rsidR="00D14BEA" w:rsidRPr="00F55048" w:rsidRDefault="00D14BEA" w:rsidP="000D4A4E">
            <w:pPr>
              <w:pStyle w:val="Normal6a"/>
            </w:pPr>
            <w:r w:rsidRPr="00F55048">
              <w:t>C</w:t>
            </w:r>
            <w:r w:rsidRPr="00F55048">
              <w:tab/>
              <w:t xml:space="preserve">Considerando que </w:t>
            </w:r>
            <w:r w:rsidRPr="00F55048">
              <w:rPr>
                <w:b/>
                <w:i/>
              </w:rPr>
              <w:t>as disposições da</w:t>
            </w:r>
            <w:r w:rsidRPr="00F55048">
              <w:t xml:space="preserve"> política comum das pescas (PCP) e </w:t>
            </w:r>
            <w:r w:rsidRPr="00F55048">
              <w:rPr>
                <w:b/>
                <w:i/>
              </w:rPr>
              <w:t>do</w:t>
            </w:r>
            <w:r w:rsidRPr="00F55048">
              <w:t xml:space="preserve"> Fundo Europeu dos Assuntos Marítimos, das Pescas e da Aquicultura (FEAMPA) </w:t>
            </w:r>
            <w:r w:rsidRPr="00F55048">
              <w:rPr>
                <w:b/>
                <w:i/>
              </w:rPr>
              <w:t>incluem medidas e apoio financeiro destinados a melhorar a</w:t>
            </w:r>
            <w:r w:rsidRPr="00F55048">
              <w:t xml:space="preserve"> segurança e </w:t>
            </w:r>
            <w:r w:rsidRPr="00F55048">
              <w:rPr>
                <w:b/>
                <w:i/>
              </w:rPr>
              <w:t>a</w:t>
            </w:r>
            <w:r w:rsidRPr="00F55048">
              <w:t xml:space="preserve"> eficiência energética </w:t>
            </w:r>
            <w:r w:rsidRPr="00F55048">
              <w:rPr>
                <w:b/>
                <w:i/>
              </w:rPr>
              <w:t xml:space="preserve">dos navios; que essas disposições poderiam ter sido mais ambiciosas aquando da sua adoção; que, ao longo do tempo, contribuirão para reforçar a </w:t>
            </w:r>
            <w:r w:rsidRPr="00F55048">
              <w:t xml:space="preserve">competitividade e a rentabilidade dos pescadores </w:t>
            </w:r>
            <w:r w:rsidRPr="00F55048">
              <w:rPr>
                <w:b/>
                <w:i/>
              </w:rPr>
              <w:t>da UE</w:t>
            </w:r>
            <w:r w:rsidRPr="00F55048">
              <w:t xml:space="preserve"> em comparação com as frotas de países terceiros;</w:t>
            </w:r>
          </w:p>
        </w:tc>
      </w:tr>
    </w:tbl>
    <w:p w14:paraId="5D234D5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E5B4CB0" w14:textId="77777777" w:rsidR="00D14BEA" w:rsidRPr="00F55048" w:rsidRDefault="00D14BEA" w:rsidP="00D14BEA">
      <w:r w:rsidRPr="00F55048">
        <w:rPr>
          <w:rStyle w:val="HideTWBExt"/>
        </w:rPr>
        <w:t>&lt;/Amend&gt;</w:t>
      </w:r>
    </w:p>
    <w:p w14:paraId="087B8F2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86</w:t>
      </w:r>
      <w:r w:rsidRPr="00F55048">
        <w:rPr>
          <w:rStyle w:val="HideTWBExt"/>
        </w:rPr>
        <w:t>&lt;/NumAm&gt;</w:t>
      </w:r>
    </w:p>
    <w:p w14:paraId="072FB798" w14:textId="77777777" w:rsidR="00D14BEA" w:rsidRPr="00F55048" w:rsidRDefault="00D14BEA" w:rsidP="00D14BEA">
      <w:pPr>
        <w:pStyle w:val="NormalBold"/>
      </w:pPr>
      <w:r w:rsidRPr="00F55048">
        <w:rPr>
          <w:rStyle w:val="HideTWBExt"/>
          <w:b w:val="0"/>
        </w:rPr>
        <w:lastRenderedPageBreak/>
        <w:t>&lt;RepeatBlock-By&gt;&lt;Members&gt;</w:t>
      </w:r>
      <w:r w:rsidRPr="00F55048">
        <w:t>Emma Fourreau</w:t>
      </w:r>
      <w:r w:rsidRPr="00F55048">
        <w:rPr>
          <w:rStyle w:val="HideTWBExt"/>
          <w:b w:val="0"/>
        </w:rPr>
        <w:t>&lt;/Members&gt;</w:t>
      </w:r>
    </w:p>
    <w:p w14:paraId="4CA2EF53" w14:textId="77777777" w:rsidR="00D14BEA" w:rsidRPr="00F55048" w:rsidRDefault="00D14BEA" w:rsidP="00D14BEA">
      <w:pPr>
        <w:pStyle w:val="NormalBold"/>
      </w:pPr>
      <w:r w:rsidRPr="00F55048">
        <w:rPr>
          <w:rStyle w:val="HideTWBExt"/>
          <w:b w:val="0"/>
        </w:rPr>
        <w:t>&lt;/RepeatBlock-By&gt;</w:t>
      </w:r>
    </w:p>
    <w:p w14:paraId="21C42A5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D98B6EC" w14:textId="77777777" w:rsidR="00D14BEA" w:rsidRPr="00F55048" w:rsidRDefault="00D14BEA" w:rsidP="00D14BEA">
      <w:pPr>
        <w:pStyle w:val="NormalBold"/>
      </w:pPr>
      <w:r w:rsidRPr="00F55048">
        <w:rPr>
          <w:rStyle w:val="HideTWBExt"/>
        </w:rPr>
        <w:t>&lt;Article&gt;</w:t>
      </w:r>
      <w:r w:rsidRPr="00F55048">
        <w:t>Considerando C</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E1200BA" w14:textId="77777777" w:rsidTr="000D4A4E">
        <w:trPr>
          <w:trHeight w:hRule="exact" w:val="240"/>
          <w:jc w:val="center"/>
        </w:trPr>
        <w:tc>
          <w:tcPr>
            <w:tcW w:w="9752" w:type="dxa"/>
            <w:gridSpan w:val="2"/>
            <w:tcBorders>
              <w:top w:val="nil"/>
              <w:left w:val="nil"/>
              <w:bottom w:val="nil"/>
              <w:right w:val="nil"/>
            </w:tcBorders>
          </w:tcPr>
          <w:p w14:paraId="66AE76D7" w14:textId="77777777" w:rsidR="00D14BEA" w:rsidRPr="00F55048" w:rsidRDefault="00D14BEA" w:rsidP="000D4A4E"/>
        </w:tc>
      </w:tr>
      <w:tr w:rsidR="00D14BEA" w:rsidRPr="00F55048" w14:paraId="5F3828BF" w14:textId="77777777" w:rsidTr="000D4A4E">
        <w:trPr>
          <w:trHeight w:val="240"/>
          <w:jc w:val="center"/>
        </w:trPr>
        <w:tc>
          <w:tcPr>
            <w:tcW w:w="4876" w:type="dxa"/>
            <w:tcBorders>
              <w:top w:val="nil"/>
              <w:left w:val="nil"/>
              <w:bottom w:val="nil"/>
              <w:right w:val="nil"/>
            </w:tcBorders>
          </w:tcPr>
          <w:p w14:paraId="23B2CB9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D3A4365" w14:textId="77777777" w:rsidR="00D14BEA" w:rsidRPr="00F55048" w:rsidRDefault="00D14BEA" w:rsidP="000D4A4E">
            <w:pPr>
              <w:pStyle w:val="AmColumnHeading"/>
            </w:pPr>
            <w:r w:rsidRPr="00F55048">
              <w:t>Alteração</w:t>
            </w:r>
          </w:p>
        </w:tc>
      </w:tr>
      <w:tr w:rsidR="00D14BEA" w:rsidRPr="00F55048" w14:paraId="116A397B" w14:textId="77777777" w:rsidTr="000D4A4E">
        <w:trPr>
          <w:jc w:val="center"/>
        </w:trPr>
        <w:tc>
          <w:tcPr>
            <w:tcW w:w="4876" w:type="dxa"/>
            <w:tcBorders>
              <w:top w:val="nil"/>
              <w:left w:val="nil"/>
              <w:bottom w:val="nil"/>
              <w:right w:val="nil"/>
            </w:tcBorders>
          </w:tcPr>
          <w:p w14:paraId="088003ED" w14:textId="77777777" w:rsidR="00D14BEA" w:rsidRPr="00F55048" w:rsidRDefault="00D14BEA" w:rsidP="000D4A4E">
            <w:pPr>
              <w:pStyle w:val="Normal6a"/>
            </w:pPr>
            <w:r w:rsidRPr="00F55048">
              <w:t>C</w:t>
            </w:r>
            <w:r w:rsidRPr="00F55048">
              <w:tab/>
              <w:t xml:space="preserve">Considerando que as condições regulamentares </w:t>
            </w:r>
            <w:r w:rsidRPr="00F55048">
              <w:rPr>
                <w:b/>
                <w:i/>
              </w:rPr>
              <w:t>restritivas impostas</w:t>
            </w:r>
            <w:r w:rsidRPr="00F55048">
              <w:t xml:space="preserve"> pela política comum das pescas (PCP) e pelo Fundo Europeu dos Assuntos Marítimos, das Pescas e da Aquicultura (FEAMPA) </w:t>
            </w:r>
            <w:r w:rsidRPr="00F55048">
              <w:rPr>
                <w:b/>
                <w:i/>
              </w:rPr>
              <w:t>dificultam a necessária</w:t>
            </w:r>
            <w:r w:rsidRPr="00F55048">
              <w:t xml:space="preserve"> melhoria da segurança e da eficiência energética, </w:t>
            </w:r>
            <w:r w:rsidRPr="00F55048">
              <w:rPr>
                <w:b/>
                <w:i/>
              </w:rPr>
              <w:t>afetando assim a competitividade e a rentabilidade dos pescadores em comparação com as frotas de países terceiros</w:t>
            </w:r>
            <w:r w:rsidRPr="00F55048">
              <w:t>;</w:t>
            </w:r>
          </w:p>
        </w:tc>
        <w:tc>
          <w:tcPr>
            <w:tcW w:w="4876" w:type="dxa"/>
            <w:tcBorders>
              <w:top w:val="nil"/>
              <w:left w:val="nil"/>
              <w:bottom w:val="nil"/>
              <w:right w:val="nil"/>
            </w:tcBorders>
          </w:tcPr>
          <w:p w14:paraId="32235B16" w14:textId="77777777" w:rsidR="00D14BEA" w:rsidRPr="00F55048" w:rsidRDefault="00D14BEA" w:rsidP="000D4A4E">
            <w:pPr>
              <w:pStyle w:val="Normal6a"/>
            </w:pPr>
            <w:r w:rsidRPr="00F55048">
              <w:t>C</w:t>
            </w:r>
            <w:r w:rsidRPr="00F55048">
              <w:tab/>
              <w:t xml:space="preserve">Considerando que as condições regulamentares </w:t>
            </w:r>
            <w:r w:rsidRPr="00F55048">
              <w:rPr>
                <w:b/>
                <w:i/>
              </w:rPr>
              <w:t>definidas</w:t>
            </w:r>
            <w:r w:rsidRPr="00F55048">
              <w:t xml:space="preserve"> pela política comum das pescas (PCP) e pelo Fundo Europeu dos Assuntos Marítimos, das Pescas e da Aquicultura (FEAMPA) </w:t>
            </w:r>
            <w:r w:rsidRPr="00F55048">
              <w:rPr>
                <w:b/>
                <w:i/>
              </w:rPr>
              <w:t>introduzem critérios para a</w:t>
            </w:r>
            <w:r w:rsidRPr="00F55048">
              <w:t xml:space="preserve"> melhoria da segurança e da eficiência energética, </w:t>
            </w:r>
            <w:r w:rsidRPr="00F55048">
              <w:rPr>
                <w:b/>
                <w:i/>
              </w:rPr>
              <w:t>assegurando simultaneamente um equilíbrio para reduzir a sobrecapacidade</w:t>
            </w:r>
            <w:r w:rsidRPr="00F55048">
              <w:t>;</w:t>
            </w:r>
          </w:p>
        </w:tc>
      </w:tr>
    </w:tbl>
    <w:p w14:paraId="332BD90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431EE56" w14:textId="77777777" w:rsidR="00D14BEA" w:rsidRPr="00F55048" w:rsidRDefault="00D14BEA" w:rsidP="00D14BEA">
      <w:r w:rsidRPr="00F55048">
        <w:rPr>
          <w:rStyle w:val="HideTWBExt"/>
        </w:rPr>
        <w:t>&lt;/Amend&gt;</w:t>
      </w:r>
    </w:p>
    <w:p w14:paraId="22D3E27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87</w:t>
      </w:r>
      <w:r w:rsidRPr="00F55048">
        <w:rPr>
          <w:rStyle w:val="HideTWBExt"/>
        </w:rPr>
        <w:t>&lt;/NumAm&gt;</w:t>
      </w:r>
    </w:p>
    <w:p w14:paraId="35A43DF5"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78E9BF76" w14:textId="77777777" w:rsidR="00D14BEA" w:rsidRPr="00F55048" w:rsidRDefault="00D14BEA" w:rsidP="00D14BEA">
      <w:pPr>
        <w:pStyle w:val="NormalBold"/>
      </w:pPr>
      <w:r w:rsidRPr="00F55048">
        <w:rPr>
          <w:rStyle w:val="HideTWBExt"/>
          <w:b w:val="0"/>
        </w:rPr>
        <w:t>&lt;/RepeatBlock-By&gt;</w:t>
      </w:r>
    </w:p>
    <w:p w14:paraId="3A62FB7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254F559" w14:textId="3C6BCC80" w:rsidR="00D14BEA" w:rsidRPr="00F55048" w:rsidRDefault="00D14BEA" w:rsidP="00D14BEA">
      <w:pPr>
        <w:pStyle w:val="NormalBold"/>
      </w:pPr>
      <w:r w:rsidRPr="00F55048">
        <w:rPr>
          <w:rStyle w:val="HideTWBExt"/>
        </w:rPr>
        <w:t>&lt;Article&gt;</w:t>
      </w:r>
      <w:r w:rsidRPr="00F55048">
        <w:t>Considerando C</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750729C" w14:textId="77777777" w:rsidTr="000D4A4E">
        <w:trPr>
          <w:trHeight w:hRule="exact" w:val="240"/>
          <w:jc w:val="center"/>
        </w:trPr>
        <w:tc>
          <w:tcPr>
            <w:tcW w:w="9752" w:type="dxa"/>
            <w:gridSpan w:val="2"/>
            <w:tcBorders>
              <w:top w:val="nil"/>
              <w:left w:val="nil"/>
              <w:bottom w:val="nil"/>
              <w:right w:val="nil"/>
            </w:tcBorders>
          </w:tcPr>
          <w:p w14:paraId="1054FBE6" w14:textId="77777777" w:rsidR="00D14BEA" w:rsidRPr="00F55048" w:rsidRDefault="00D14BEA" w:rsidP="000D4A4E"/>
        </w:tc>
      </w:tr>
      <w:tr w:rsidR="00D14BEA" w:rsidRPr="00F55048" w14:paraId="6DE4FCB2" w14:textId="77777777" w:rsidTr="000D4A4E">
        <w:trPr>
          <w:trHeight w:val="240"/>
          <w:jc w:val="center"/>
        </w:trPr>
        <w:tc>
          <w:tcPr>
            <w:tcW w:w="4876" w:type="dxa"/>
            <w:tcBorders>
              <w:top w:val="nil"/>
              <w:left w:val="nil"/>
              <w:bottom w:val="nil"/>
              <w:right w:val="nil"/>
            </w:tcBorders>
          </w:tcPr>
          <w:p w14:paraId="5449A32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8054997" w14:textId="77777777" w:rsidR="00D14BEA" w:rsidRPr="00F55048" w:rsidRDefault="00D14BEA" w:rsidP="000D4A4E">
            <w:pPr>
              <w:pStyle w:val="AmColumnHeading"/>
            </w:pPr>
            <w:r w:rsidRPr="00F55048">
              <w:t>Alteração</w:t>
            </w:r>
          </w:p>
        </w:tc>
      </w:tr>
      <w:tr w:rsidR="00D14BEA" w:rsidRPr="00F55048" w14:paraId="773881B4" w14:textId="77777777" w:rsidTr="000D4A4E">
        <w:trPr>
          <w:jc w:val="center"/>
        </w:trPr>
        <w:tc>
          <w:tcPr>
            <w:tcW w:w="4876" w:type="dxa"/>
            <w:tcBorders>
              <w:top w:val="nil"/>
              <w:left w:val="nil"/>
              <w:bottom w:val="nil"/>
              <w:right w:val="nil"/>
            </w:tcBorders>
          </w:tcPr>
          <w:p w14:paraId="04BF2683" w14:textId="77777777" w:rsidR="00D14BEA" w:rsidRPr="00F55048" w:rsidRDefault="00D14BEA" w:rsidP="000D4A4E">
            <w:pPr>
              <w:pStyle w:val="Normal6a"/>
            </w:pPr>
          </w:p>
        </w:tc>
        <w:tc>
          <w:tcPr>
            <w:tcW w:w="4876" w:type="dxa"/>
            <w:tcBorders>
              <w:top w:val="nil"/>
              <w:left w:val="nil"/>
              <w:bottom w:val="nil"/>
              <w:right w:val="nil"/>
            </w:tcBorders>
          </w:tcPr>
          <w:p w14:paraId="34352E28" w14:textId="72AD1DF2" w:rsidR="00D14BEA" w:rsidRPr="00F55048" w:rsidRDefault="00D14BEA" w:rsidP="000D4A4E">
            <w:pPr>
              <w:pStyle w:val="Normal6a"/>
            </w:pPr>
            <w:r w:rsidRPr="00F55048">
              <w:rPr>
                <w:b/>
                <w:i/>
              </w:rPr>
              <w:t>C</w:t>
            </w:r>
            <w:r w:rsidR="00F808AA">
              <w:rPr>
                <w:b/>
                <w:i/>
              </w:rPr>
              <w:noBreakHyphen/>
            </w:r>
            <w:r w:rsidRPr="00F55048">
              <w:rPr>
                <w:b/>
                <w:i/>
              </w:rPr>
              <w:t>A.</w:t>
            </w:r>
            <w:r w:rsidRPr="00F55048">
              <w:tab/>
            </w:r>
            <w:r w:rsidRPr="00F55048">
              <w:rPr>
                <w:b/>
                <w:i/>
              </w:rPr>
              <w:t>Considerando que tanto a PCP como o FEAMPA necessitam de uma reforma fundamental para poderem responder melhor às necessidades da agenda de descarbonização e modernização; que essas reformas devem respeitar plenamente a enorme diversidade regional da frota de pesca da UE e não devem adotar uma abordagem universal;</w:t>
            </w:r>
          </w:p>
        </w:tc>
      </w:tr>
    </w:tbl>
    <w:p w14:paraId="4DD4DA0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9BD9103" w14:textId="77777777" w:rsidR="00D14BEA" w:rsidRPr="00F55048" w:rsidRDefault="00D14BEA" w:rsidP="00D14BEA">
      <w:r w:rsidRPr="00F55048">
        <w:rPr>
          <w:rStyle w:val="HideTWBExt"/>
        </w:rPr>
        <w:t>&lt;/Amend&gt;</w:t>
      </w:r>
    </w:p>
    <w:p w14:paraId="76C73B1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88</w:t>
      </w:r>
      <w:r w:rsidRPr="00F55048">
        <w:rPr>
          <w:rStyle w:val="HideTWBExt"/>
        </w:rPr>
        <w:t>&lt;/NumAm&gt;</w:t>
      </w:r>
    </w:p>
    <w:p w14:paraId="543266D3"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C9F9089" w14:textId="77777777" w:rsidR="00D14BEA" w:rsidRPr="00F55048" w:rsidRDefault="00D14BEA" w:rsidP="00D14BEA">
      <w:pPr>
        <w:pStyle w:val="NormalBold"/>
      </w:pPr>
      <w:r w:rsidRPr="00F55048">
        <w:rPr>
          <w:rStyle w:val="HideTWBExt"/>
          <w:b w:val="0"/>
        </w:rPr>
        <w:lastRenderedPageBreak/>
        <w:t>&lt;/RepeatBlock-By&gt;</w:t>
      </w:r>
    </w:p>
    <w:p w14:paraId="0078901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C3D9927" w14:textId="450DE48C" w:rsidR="00D14BEA" w:rsidRPr="00F55048" w:rsidRDefault="00D14BEA" w:rsidP="00D14BEA">
      <w:pPr>
        <w:pStyle w:val="NormalBold"/>
      </w:pPr>
      <w:r w:rsidRPr="00F55048">
        <w:rPr>
          <w:rStyle w:val="HideTWBExt"/>
        </w:rPr>
        <w:t>&lt;Article&gt;</w:t>
      </w:r>
      <w:r w:rsidRPr="00F55048">
        <w:t>Considerando C</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49E9484" w14:textId="77777777" w:rsidTr="000D4A4E">
        <w:trPr>
          <w:trHeight w:hRule="exact" w:val="240"/>
          <w:jc w:val="center"/>
        </w:trPr>
        <w:tc>
          <w:tcPr>
            <w:tcW w:w="9752" w:type="dxa"/>
            <w:gridSpan w:val="2"/>
            <w:tcBorders>
              <w:top w:val="nil"/>
              <w:left w:val="nil"/>
              <w:bottom w:val="nil"/>
              <w:right w:val="nil"/>
            </w:tcBorders>
          </w:tcPr>
          <w:p w14:paraId="5229473B" w14:textId="77777777" w:rsidR="00D14BEA" w:rsidRPr="00F55048" w:rsidRDefault="00D14BEA" w:rsidP="000D4A4E"/>
        </w:tc>
      </w:tr>
      <w:tr w:rsidR="00D14BEA" w:rsidRPr="00F55048" w14:paraId="6620E781" w14:textId="77777777" w:rsidTr="000D4A4E">
        <w:trPr>
          <w:trHeight w:val="240"/>
          <w:jc w:val="center"/>
        </w:trPr>
        <w:tc>
          <w:tcPr>
            <w:tcW w:w="4876" w:type="dxa"/>
            <w:tcBorders>
              <w:top w:val="nil"/>
              <w:left w:val="nil"/>
              <w:bottom w:val="nil"/>
              <w:right w:val="nil"/>
            </w:tcBorders>
          </w:tcPr>
          <w:p w14:paraId="22B4414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83A0D66" w14:textId="77777777" w:rsidR="00D14BEA" w:rsidRPr="00F55048" w:rsidRDefault="00D14BEA" w:rsidP="000D4A4E">
            <w:pPr>
              <w:pStyle w:val="AmColumnHeading"/>
            </w:pPr>
            <w:r w:rsidRPr="00F55048">
              <w:t>Alteração</w:t>
            </w:r>
          </w:p>
        </w:tc>
      </w:tr>
      <w:tr w:rsidR="00D14BEA" w:rsidRPr="00F55048" w14:paraId="561CD248" w14:textId="77777777" w:rsidTr="000D4A4E">
        <w:trPr>
          <w:jc w:val="center"/>
        </w:trPr>
        <w:tc>
          <w:tcPr>
            <w:tcW w:w="4876" w:type="dxa"/>
            <w:tcBorders>
              <w:top w:val="nil"/>
              <w:left w:val="nil"/>
              <w:bottom w:val="nil"/>
              <w:right w:val="nil"/>
            </w:tcBorders>
          </w:tcPr>
          <w:p w14:paraId="175E3DF8" w14:textId="77777777" w:rsidR="00D14BEA" w:rsidRPr="00F55048" w:rsidRDefault="00D14BEA" w:rsidP="000D4A4E">
            <w:pPr>
              <w:pStyle w:val="Normal6a"/>
            </w:pPr>
          </w:p>
        </w:tc>
        <w:tc>
          <w:tcPr>
            <w:tcW w:w="4876" w:type="dxa"/>
            <w:tcBorders>
              <w:top w:val="nil"/>
              <w:left w:val="nil"/>
              <w:bottom w:val="nil"/>
              <w:right w:val="nil"/>
            </w:tcBorders>
          </w:tcPr>
          <w:p w14:paraId="157C2179" w14:textId="0E5CCCC6" w:rsidR="00D14BEA" w:rsidRPr="00F55048" w:rsidRDefault="00D14BEA" w:rsidP="000D4A4E">
            <w:pPr>
              <w:pStyle w:val="Normal6a"/>
            </w:pPr>
            <w:r w:rsidRPr="00F55048">
              <w:rPr>
                <w:b/>
                <w:i/>
              </w:rPr>
              <w:t>C</w:t>
            </w:r>
            <w:r w:rsidR="00F808AA">
              <w:rPr>
                <w:b/>
                <w:i/>
              </w:rPr>
              <w:noBreakHyphen/>
            </w:r>
            <w:r w:rsidRPr="00F55048">
              <w:rPr>
                <w:b/>
                <w:i/>
              </w:rPr>
              <w:t>A.</w:t>
            </w:r>
            <w:r w:rsidRPr="00F55048">
              <w:tab/>
            </w:r>
            <w:r w:rsidRPr="00F55048">
              <w:rPr>
                <w:b/>
                <w:i/>
              </w:rPr>
              <w:t>Considerando que os pescadores, em particular os pequenos pescadores, são aliados essenciais na proteção dos ecossistemas marinhos e devem ser plenamente envolvidos na aplicação e no acompanhamento das políticas de apoio à transição para práticas de pesca sustentáveis e de baixo impacto;</w:t>
            </w:r>
          </w:p>
        </w:tc>
      </w:tr>
    </w:tbl>
    <w:p w14:paraId="2ABBFE4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915E540" w14:textId="77777777" w:rsidR="00D14BEA" w:rsidRPr="00F55048" w:rsidRDefault="00D14BEA" w:rsidP="00D14BEA">
      <w:r w:rsidRPr="00F55048">
        <w:rPr>
          <w:rStyle w:val="HideTWBExt"/>
        </w:rPr>
        <w:t>&lt;/Amend&gt;</w:t>
      </w:r>
    </w:p>
    <w:p w14:paraId="1D39E2E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89</w:t>
      </w:r>
      <w:r w:rsidRPr="00F55048">
        <w:rPr>
          <w:rStyle w:val="HideTWBExt"/>
        </w:rPr>
        <w:t>&lt;/NumAm&gt;</w:t>
      </w:r>
    </w:p>
    <w:p w14:paraId="50C29833" w14:textId="77777777" w:rsidR="00D14BEA" w:rsidRPr="00F55048" w:rsidRDefault="00D14BEA" w:rsidP="00D14BEA">
      <w:pPr>
        <w:pStyle w:val="NormalBold"/>
      </w:pPr>
      <w:r w:rsidRPr="00F55048">
        <w:rPr>
          <w:rStyle w:val="HideTWBExt"/>
          <w:b w:val="0"/>
        </w:rPr>
        <w:t>&lt;RepeatBlock-By&gt;&lt;Members&gt;</w:t>
      </w:r>
      <w:r w:rsidRPr="00F55048">
        <w:t>Sebastian Everding, Anja Hazekamp</w:t>
      </w:r>
      <w:r w:rsidRPr="00F55048">
        <w:rPr>
          <w:rStyle w:val="HideTWBExt"/>
          <w:b w:val="0"/>
        </w:rPr>
        <w:t>&lt;/Members&gt;</w:t>
      </w:r>
    </w:p>
    <w:p w14:paraId="5455C607" w14:textId="77777777" w:rsidR="00D14BEA" w:rsidRPr="00F55048" w:rsidRDefault="00D14BEA" w:rsidP="00D14BEA">
      <w:pPr>
        <w:pStyle w:val="NormalBold"/>
      </w:pPr>
      <w:r w:rsidRPr="00F55048">
        <w:rPr>
          <w:rStyle w:val="HideTWBExt"/>
          <w:b w:val="0"/>
        </w:rPr>
        <w:t>&lt;/RepeatBlock-By&gt;</w:t>
      </w:r>
    </w:p>
    <w:p w14:paraId="799ACAC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26295D4" w14:textId="77777777" w:rsidR="00D14BEA" w:rsidRPr="00F55048" w:rsidRDefault="00D14BEA" w:rsidP="00D14BEA">
      <w:pPr>
        <w:pStyle w:val="NormalBold"/>
      </w:pPr>
      <w:r w:rsidRPr="00F55048">
        <w:rPr>
          <w:rStyle w:val="HideTWBExt"/>
        </w:rPr>
        <w:t>&lt;Article&gt;</w:t>
      </w:r>
      <w:r w:rsidRPr="00F55048">
        <w:t>Considerando D</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AC3974E" w14:textId="77777777" w:rsidTr="000D4A4E">
        <w:trPr>
          <w:trHeight w:hRule="exact" w:val="240"/>
          <w:jc w:val="center"/>
        </w:trPr>
        <w:tc>
          <w:tcPr>
            <w:tcW w:w="9752" w:type="dxa"/>
            <w:gridSpan w:val="2"/>
            <w:tcBorders>
              <w:top w:val="nil"/>
              <w:left w:val="nil"/>
              <w:bottom w:val="nil"/>
              <w:right w:val="nil"/>
            </w:tcBorders>
          </w:tcPr>
          <w:p w14:paraId="5B1AB5F6" w14:textId="77777777" w:rsidR="00D14BEA" w:rsidRPr="00F55048" w:rsidRDefault="00D14BEA" w:rsidP="000D4A4E"/>
        </w:tc>
      </w:tr>
      <w:tr w:rsidR="00D14BEA" w:rsidRPr="00F55048" w14:paraId="4A4D00C8" w14:textId="77777777" w:rsidTr="000D4A4E">
        <w:trPr>
          <w:trHeight w:val="240"/>
          <w:jc w:val="center"/>
        </w:trPr>
        <w:tc>
          <w:tcPr>
            <w:tcW w:w="4876" w:type="dxa"/>
            <w:tcBorders>
              <w:top w:val="nil"/>
              <w:left w:val="nil"/>
              <w:bottom w:val="nil"/>
              <w:right w:val="nil"/>
            </w:tcBorders>
          </w:tcPr>
          <w:p w14:paraId="2C90454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5BDB81D" w14:textId="77777777" w:rsidR="00D14BEA" w:rsidRPr="00F55048" w:rsidRDefault="00D14BEA" w:rsidP="000D4A4E">
            <w:pPr>
              <w:pStyle w:val="AmColumnHeading"/>
            </w:pPr>
            <w:r w:rsidRPr="00F55048">
              <w:t>Alteração</w:t>
            </w:r>
          </w:p>
        </w:tc>
      </w:tr>
      <w:tr w:rsidR="00D14BEA" w:rsidRPr="00F55048" w14:paraId="60C15585" w14:textId="77777777" w:rsidTr="000D4A4E">
        <w:trPr>
          <w:jc w:val="center"/>
        </w:trPr>
        <w:tc>
          <w:tcPr>
            <w:tcW w:w="4876" w:type="dxa"/>
            <w:tcBorders>
              <w:top w:val="nil"/>
              <w:left w:val="nil"/>
              <w:bottom w:val="nil"/>
              <w:right w:val="nil"/>
            </w:tcBorders>
          </w:tcPr>
          <w:p w14:paraId="0723E71B" w14:textId="77777777" w:rsidR="00D14BEA" w:rsidRPr="00F55048" w:rsidRDefault="00D14BEA" w:rsidP="000D4A4E">
            <w:pPr>
              <w:pStyle w:val="Normal6a"/>
            </w:pPr>
            <w:r w:rsidRPr="00F55048">
              <w:t>D.</w:t>
            </w:r>
            <w:r w:rsidRPr="00F55048">
              <w:tab/>
              <w:t xml:space="preserve">Considerando que as artes de pesca </w:t>
            </w:r>
            <w:r w:rsidRPr="00F55048">
              <w:rPr>
                <w:b/>
                <w:i/>
              </w:rPr>
              <w:t>inovadoras</w:t>
            </w:r>
            <w:r w:rsidRPr="00F55048">
              <w:t xml:space="preserve"> podem </w:t>
            </w:r>
            <w:r w:rsidRPr="00F55048">
              <w:rPr>
                <w:b/>
                <w:i/>
              </w:rPr>
              <w:t>desempenhar um papel fundamental no reforço da sustentabilidade, mas que a ausência de definições claras e de procedimentos de aprovação eficientes a nível da UE pode atrasar significativamente os benefícios ambientais, tecnológicos e económicos</w:t>
            </w:r>
            <w:r w:rsidRPr="00F55048">
              <w:t>;</w:t>
            </w:r>
          </w:p>
        </w:tc>
        <w:tc>
          <w:tcPr>
            <w:tcW w:w="4876" w:type="dxa"/>
            <w:tcBorders>
              <w:top w:val="nil"/>
              <w:left w:val="nil"/>
              <w:bottom w:val="nil"/>
              <w:right w:val="nil"/>
            </w:tcBorders>
          </w:tcPr>
          <w:p w14:paraId="0765A03F" w14:textId="44B0ACCF" w:rsidR="00D14BEA" w:rsidRPr="00F55048" w:rsidRDefault="00D14BEA" w:rsidP="000D4A4E">
            <w:pPr>
              <w:pStyle w:val="Normal6a"/>
            </w:pPr>
            <w:r w:rsidRPr="00F55048">
              <w:t>D.</w:t>
            </w:r>
            <w:r w:rsidRPr="00F55048">
              <w:tab/>
              <w:t xml:space="preserve">Considerando que as artes de pesca </w:t>
            </w:r>
            <w:r w:rsidRPr="00F55048">
              <w:rPr>
                <w:b/>
                <w:i/>
              </w:rPr>
              <w:t>modernas</w:t>
            </w:r>
            <w:r w:rsidRPr="00F55048">
              <w:t xml:space="preserve"> podem </w:t>
            </w:r>
            <w:r w:rsidRPr="00F55048">
              <w:rPr>
                <w:b/>
                <w:i/>
              </w:rPr>
              <w:t>prejudicar os peixes causando</w:t>
            </w:r>
            <w:r w:rsidR="00F808AA">
              <w:rPr>
                <w:b/>
                <w:i/>
              </w:rPr>
              <w:noBreakHyphen/>
            </w:r>
            <w:r w:rsidRPr="00F55048">
              <w:rPr>
                <w:b/>
                <w:i/>
              </w:rPr>
              <w:t>lhes mais dor, ferimentos e até a morte, sobretudo quando se recorre a métodos como a pesca com utilização de impulsos elétricos e a pesca com redes de arrasto de fundo</w:t>
            </w:r>
            <w:r w:rsidRPr="00F55048">
              <w:t xml:space="preserve">; </w:t>
            </w:r>
            <w:r w:rsidRPr="00F55048">
              <w:rPr>
                <w:b/>
                <w:i/>
              </w:rPr>
              <w:t>que estas práticas podem sujeitar os peixes a stresse, aumentar a probabilidade de devolução e capturas indesejadas e danificar habitats marinhos vulneráveis;</w:t>
            </w:r>
          </w:p>
        </w:tc>
      </w:tr>
    </w:tbl>
    <w:p w14:paraId="73FAB7D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46B9BDA" w14:textId="77777777" w:rsidR="00D14BEA" w:rsidRPr="00F55048" w:rsidRDefault="00D14BEA" w:rsidP="00D14BEA">
      <w:r w:rsidRPr="00F55048">
        <w:rPr>
          <w:rStyle w:val="HideTWBExt"/>
        </w:rPr>
        <w:t>&lt;/Amend&gt;</w:t>
      </w:r>
    </w:p>
    <w:p w14:paraId="3382E61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90</w:t>
      </w:r>
      <w:r w:rsidRPr="00F55048">
        <w:rPr>
          <w:rStyle w:val="HideTWBExt"/>
        </w:rPr>
        <w:t>&lt;/NumAm&gt;</w:t>
      </w:r>
    </w:p>
    <w:p w14:paraId="3FC2CA7D" w14:textId="3115C5EC" w:rsidR="00D14BEA" w:rsidRPr="00F55048" w:rsidRDefault="00D14BEA" w:rsidP="00D14BEA">
      <w:pPr>
        <w:pStyle w:val="NormalBold"/>
      </w:pPr>
      <w:r w:rsidRPr="00F55048">
        <w:rPr>
          <w:rStyle w:val="HideTWBExt"/>
          <w:b w:val="0"/>
        </w:rPr>
        <w:t>&lt;RepeatBlock-By&gt;&lt;Members&gt;</w:t>
      </w:r>
      <w:r w:rsidRPr="00F55048">
        <w:t>Oihane Agirregoitia Martínez, Emma Wiesner, Stéphanie Yon</w:t>
      </w:r>
      <w:r w:rsidR="00F808AA">
        <w:noBreakHyphen/>
      </w:r>
      <w:r w:rsidRPr="00F55048">
        <w:t>Courtin, Asger Christensen</w:t>
      </w:r>
      <w:r w:rsidRPr="00F55048">
        <w:rPr>
          <w:rStyle w:val="HideTWBExt"/>
          <w:b w:val="0"/>
        </w:rPr>
        <w:t>&lt;/Members&gt;</w:t>
      </w:r>
    </w:p>
    <w:p w14:paraId="2EDF0317" w14:textId="77777777" w:rsidR="00D14BEA" w:rsidRPr="00F55048" w:rsidRDefault="00D14BEA" w:rsidP="00D14BEA">
      <w:pPr>
        <w:pStyle w:val="NormalBold"/>
      </w:pPr>
      <w:r w:rsidRPr="00F55048">
        <w:rPr>
          <w:rStyle w:val="HideTWBExt"/>
          <w:b w:val="0"/>
        </w:rPr>
        <w:t>&lt;/RepeatBlock-By&gt;</w:t>
      </w:r>
    </w:p>
    <w:p w14:paraId="3C864F7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7A448DA" w14:textId="77777777" w:rsidR="00D14BEA" w:rsidRPr="00F55048" w:rsidRDefault="00D14BEA" w:rsidP="00D14BEA">
      <w:pPr>
        <w:pStyle w:val="NormalBold"/>
      </w:pPr>
      <w:r w:rsidRPr="00F55048">
        <w:rPr>
          <w:rStyle w:val="HideTWBExt"/>
        </w:rPr>
        <w:t>&lt;Article&gt;</w:t>
      </w:r>
      <w:r w:rsidRPr="00F55048">
        <w:t>Considerando D</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91BD640" w14:textId="77777777" w:rsidTr="000D4A4E">
        <w:trPr>
          <w:trHeight w:hRule="exact" w:val="240"/>
          <w:jc w:val="center"/>
        </w:trPr>
        <w:tc>
          <w:tcPr>
            <w:tcW w:w="9752" w:type="dxa"/>
            <w:gridSpan w:val="2"/>
            <w:tcBorders>
              <w:top w:val="nil"/>
              <w:left w:val="nil"/>
              <w:bottom w:val="nil"/>
              <w:right w:val="nil"/>
            </w:tcBorders>
          </w:tcPr>
          <w:p w14:paraId="448B8FE3" w14:textId="77777777" w:rsidR="00D14BEA" w:rsidRPr="00F55048" w:rsidRDefault="00D14BEA" w:rsidP="000D4A4E"/>
        </w:tc>
      </w:tr>
      <w:tr w:rsidR="00D14BEA" w:rsidRPr="00F55048" w14:paraId="3433EF95" w14:textId="77777777" w:rsidTr="000D4A4E">
        <w:trPr>
          <w:trHeight w:val="240"/>
          <w:jc w:val="center"/>
        </w:trPr>
        <w:tc>
          <w:tcPr>
            <w:tcW w:w="4876" w:type="dxa"/>
            <w:tcBorders>
              <w:top w:val="nil"/>
              <w:left w:val="nil"/>
              <w:bottom w:val="nil"/>
              <w:right w:val="nil"/>
            </w:tcBorders>
          </w:tcPr>
          <w:p w14:paraId="7BF7267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38BC5E6" w14:textId="77777777" w:rsidR="00D14BEA" w:rsidRPr="00F55048" w:rsidRDefault="00D14BEA" w:rsidP="000D4A4E">
            <w:pPr>
              <w:pStyle w:val="AmColumnHeading"/>
            </w:pPr>
            <w:r w:rsidRPr="00F55048">
              <w:t>Alteração</w:t>
            </w:r>
          </w:p>
        </w:tc>
      </w:tr>
      <w:tr w:rsidR="00D14BEA" w:rsidRPr="00F55048" w14:paraId="7DC5B342" w14:textId="77777777" w:rsidTr="000D4A4E">
        <w:trPr>
          <w:jc w:val="center"/>
        </w:trPr>
        <w:tc>
          <w:tcPr>
            <w:tcW w:w="4876" w:type="dxa"/>
            <w:tcBorders>
              <w:top w:val="nil"/>
              <w:left w:val="nil"/>
              <w:bottom w:val="nil"/>
              <w:right w:val="nil"/>
            </w:tcBorders>
          </w:tcPr>
          <w:p w14:paraId="477AF79A" w14:textId="77777777" w:rsidR="00D14BEA" w:rsidRPr="00F55048" w:rsidRDefault="00D14BEA" w:rsidP="000D4A4E">
            <w:pPr>
              <w:pStyle w:val="Normal6a"/>
            </w:pPr>
            <w:r w:rsidRPr="00F55048">
              <w:t>D.</w:t>
            </w:r>
            <w:r w:rsidRPr="00F55048">
              <w:tab/>
              <w:t xml:space="preserve">Considerando que </w:t>
            </w:r>
            <w:r w:rsidRPr="00F55048">
              <w:rPr>
                <w:b/>
                <w:i/>
              </w:rPr>
              <w:t>as</w:t>
            </w:r>
            <w:r w:rsidRPr="00F55048">
              <w:t xml:space="preserve"> artes de pesca </w:t>
            </w:r>
            <w:r w:rsidRPr="00F55048">
              <w:rPr>
                <w:b/>
                <w:i/>
              </w:rPr>
              <w:t>inovadoras podem desempenhar</w:t>
            </w:r>
            <w:r w:rsidRPr="00F55048">
              <w:t xml:space="preserve"> um papel fundamental no reforço da sustentabilidade</w:t>
            </w:r>
            <w:r w:rsidRPr="00F55048">
              <w:rPr>
                <w:b/>
                <w:i/>
              </w:rPr>
              <w:t>, mas que a ausência de definições claras</w:t>
            </w:r>
            <w:r w:rsidRPr="00F55048">
              <w:t xml:space="preserve"> e </w:t>
            </w:r>
            <w:r w:rsidRPr="00F55048">
              <w:rPr>
                <w:b/>
                <w:i/>
              </w:rPr>
              <w:t>de</w:t>
            </w:r>
            <w:r w:rsidRPr="00F55048">
              <w:t xml:space="preserve"> procedimentos de aprovação eficientes </w:t>
            </w:r>
            <w:r w:rsidRPr="00F55048">
              <w:rPr>
                <w:b/>
                <w:i/>
              </w:rPr>
              <w:t>a nível da UE pode atrasar significativamente os benefícios ambientais, tecnológicos e económicos</w:t>
            </w:r>
            <w:r w:rsidRPr="00F55048">
              <w:t>;</w:t>
            </w:r>
          </w:p>
        </w:tc>
        <w:tc>
          <w:tcPr>
            <w:tcW w:w="4876" w:type="dxa"/>
            <w:tcBorders>
              <w:top w:val="nil"/>
              <w:left w:val="nil"/>
              <w:bottom w:val="nil"/>
              <w:right w:val="nil"/>
            </w:tcBorders>
          </w:tcPr>
          <w:p w14:paraId="5379ABEE" w14:textId="77777777" w:rsidR="00D14BEA" w:rsidRPr="00F55048" w:rsidRDefault="00D14BEA" w:rsidP="000D4A4E">
            <w:pPr>
              <w:pStyle w:val="Normal6a"/>
            </w:pPr>
            <w:r w:rsidRPr="00F55048">
              <w:t>D.</w:t>
            </w:r>
            <w:r w:rsidRPr="00F55048">
              <w:tab/>
              <w:t xml:space="preserve">Considerando que </w:t>
            </w:r>
            <w:r w:rsidRPr="00F55048">
              <w:rPr>
                <w:b/>
                <w:i/>
              </w:rPr>
              <w:t>a inovação do setor das pescas, nomeadamente no que diz respeito aos métodos e às</w:t>
            </w:r>
            <w:r w:rsidRPr="00F55048">
              <w:t xml:space="preserve"> artes de pesca</w:t>
            </w:r>
            <w:r w:rsidRPr="00F55048">
              <w:rPr>
                <w:b/>
                <w:i/>
              </w:rPr>
              <w:t>, desempenha</w:t>
            </w:r>
            <w:r w:rsidRPr="00F55048">
              <w:t xml:space="preserve"> um papel fundamental no reforço da sustentabilidade e </w:t>
            </w:r>
            <w:r w:rsidRPr="00F55048">
              <w:rPr>
                <w:b/>
                <w:i/>
              </w:rPr>
              <w:t>deve, por isso, ser apoiada, por exemplo através de</w:t>
            </w:r>
            <w:r w:rsidRPr="00F55048">
              <w:t xml:space="preserve"> procedimentos de aprovação </w:t>
            </w:r>
            <w:r w:rsidRPr="00F55048">
              <w:rPr>
                <w:b/>
                <w:i/>
              </w:rPr>
              <w:t>mais</w:t>
            </w:r>
            <w:r w:rsidRPr="00F55048">
              <w:t xml:space="preserve"> eficientes</w:t>
            </w:r>
            <w:r w:rsidRPr="00F55048">
              <w:rPr>
                <w:b/>
                <w:i/>
              </w:rPr>
              <w:t xml:space="preserve"> e do apoio à adoção mais ampla de técnicas inovadoras</w:t>
            </w:r>
            <w:r w:rsidRPr="00F55048">
              <w:t>;</w:t>
            </w:r>
          </w:p>
        </w:tc>
      </w:tr>
    </w:tbl>
    <w:p w14:paraId="247AD71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79AB81F" w14:textId="77777777" w:rsidR="00D14BEA" w:rsidRPr="00F55048" w:rsidRDefault="00D14BEA" w:rsidP="00D14BEA">
      <w:r w:rsidRPr="00F55048">
        <w:rPr>
          <w:rStyle w:val="HideTWBExt"/>
        </w:rPr>
        <w:t>&lt;/Amend&gt;</w:t>
      </w:r>
    </w:p>
    <w:p w14:paraId="284AFDA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91</w:t>
      </w:r>
      <w:r w:rsidRPr="00F55048">
        <w:rPr>
          <w:rStyle w:val="HideTWBExt"/>
        </w:rPr>
        <w:t>&lt;/NumAm&gt;</w:t>
      </w:r>
    </w:p>
    <w:p w14:paraId="5FF1CA08"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59E070FE" w14:textId="77777777" w:rsidR="00D14BEA" w:rsidRPr="00F55048" w:rsidRDefault="00D14BEA" w:rsidP="00D14BEA">
      <w:pPr>
        <w:pStyle w:val="NormalBold"/>
      </w:pPr>
      <w:r w:rsidRPr="00F55048">
        <w:rPr>
          <w:rStyle w:val="HideTWBExt"/>
          <w:b w:val="0"/>
        </w:rPr>
        <w:t>&lt;/RepeatBlock-By&gt;</w:t>
      </w:r>
    </w:p>
    <w:p w14:paraId="125BA32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8FEC8F" w14:textId="77777777" w:rsidR="00D14BEA" w:rsidRPr="00F55048" w:rsidRDefault="00D14BEA" w:rsidP="00D14BEA">
      <w:pPr>
        <w:pStyle w:val="NormalBold"/>
      </w:pPr>
      <w:r w:rsidRPr="00F55048">
        <w:rPr>
          <w:rStyle w:val="HideTWBExt"/>
        </w:rPr>
        <w:t>&lt;Article&gt;</w:t>
      </w:r>
      <w:r w:rsidRPr="00F55048">
        <w:t>Considerando D</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56CEB4" w14:textId="77777777" w:rsidTr="000D4A4E">
        <w:trPr>
          <w:trHeight w:hRule="exact" w:val="240"/>
          <w:jc w:val="center"/>
        </w:trPr>
        <w:tc>
          <w:tcPr>
            <w:tcW w:w="9752" w:type="dxa"/>
            <w:gridSpan w:val="2"/>
            <w:tcBorders>
              <w:top w:val="nil"/>
              <w:left w:val="nil"/>
              <w:bottom w:val="nil"/>
              <w:right w:val="nil"/>
            </w:tcBorders>
          </w:tcPr>
          <w:p w14:paraId="0C73036B" w14:textId="77777777" w:rsidR="00D14BEA" w:rsidRPr="00F55048" w:rsidRDefault="00D14BEA" w:rsidP="000D4A4E"/>
        </w:tc>
      </w:tr>
      <w:tr w:rsidR="00D14BEA" w:rsidRPr="00F55048" w14:paraId="3DDC77C4" w14:textId="77777777" w:rsidTr="000D4A4E">
        <w:trPr>
          <w:trHeight w:val="240"/>
          <w:jc w:val="center"/>
        </w:trPr>
        <w:tc>
          <w:tcPr>
            <w:tcW w:w="4876" w:type="dxa"/>
            <w:tcBorders>
              <w:top w:val="nil"/>
              <w:left w:val="nil"/>
              <w:bottom w:val="nil"/>
              <w:right w:val="nil"/>
            </w:tcBorders>
          </w:tcPr>
          <w:p w14:paraId="244497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6628D87" w14:textId="77777777" w:rsidR="00D14BEA" w:rsidRPr="00F55048" w:rsidRDefault="00D14BEA" w:rsidP="000D4A4E">
            <w:pPr>
              <w:pStyle w:val="AmColumnHeading"/>
            </w:pPr>
            <w:r w:rsidRPr="00F55048">
              <w:t>Alteração</w:t>
            </w:r>
          </w:p>
        </w:tc>
      </w:tr>
      <w:tr w:rsidR="00D14BEA" w:rsidRPr="00F55048" w14:paraId="01C94625" w14:textId="77777777" w:rsidTr="000D4A4E">
        <w:trPr>
          <w:jc w:val="center"/>
        </w:trPr>
        <w:tc>
          <w:tcPr>
            <w:tcW w:w="4876" w:type="dxa"/>
            <w:tcBorders>
              <w:top w:val="nil"/>
              <w:left w:val="nil"/>
              <w:bottom w:val="nil"/>
              <w:right w:val="nil"/>
            </w:tcBorders>
          </w:tcPr>
          <w:p w14:paraId="4DEB80A1" w14:textId="77777777" w:rsidR="00D14BEA" w:rsidRPr="00F55048" w:rsidRDefault="00D14BEA" w:rsidP="000D4A4E">
            <w:pPr>
              <w:pStyle w:val="Normal6a"/>
            </w:pPr>
            <w:r w:rsidRPr="00F55048">
              <w:t>D.</w:t>
            </w:r>
            <w:r w:rsidRPr="00F55048">
              <w:tab/>
              <w:t>Considerando que as artes de pesca inovadoras podem desempenhar um papel fundamental no reforço da sustentabilidade</w:t>
            </w:r>
            <w:r w:rsidRPr="00F55048">
              <w:rPr>
                <w:b/>
                <w:i/>
              </w:rPr>
              <w:t>, mas que a ausência de definições claras e de procedimentos de aprovação eficientes a nível da UE pode atrasar significativamente os benefícios ambientais, tecnológicos e económicos</w:t>
            </w:r>
            <w:r w:rsidRPr="00F55048">
              <w:t>;</w:t>
            </w:r>
          </w:p>
        </w:tc>
        <w:tc>
          <w:tcPr>
            <w:tcW w:w="4876" w:type="dxa"/>
            <w:tcBorders>
              <w:top w:val="nil"/>
              <w:left w:val="nil"/>
              <w:bottom w:val="nil"/>
              <w:right w:val="nil"/>
            </w:tcBorders>
          </w:tcPr>
          <w:p w14:paraId="5EB285F1" w14:textId="77777777" w:rsidR="00D14BEA" w:rsidRPr="00F55048" w:rsidRDefault="00D14BEA" w:rsidP="000D4A4E">
            <w:pPr>
              <w:pStyle w:val="Normal6a"/>
            </w:pPr>
            <w:r w:rsidRPr="00F55048">
              <w:t>D.</w:t>
            </w:r>
            <w:r w:rsidRPr="00F55048">
              <w:tab/>
              <w:t>Considerando que as artes de pesca inovadoras podem desempenhar um papel fundamental no reforço da sustentabilidade;</w:t>
            </w:r>
          </w:p>
        </w:tc>
      </w:tr>
    </w:tbl>
    <w:p w14:paraId="2194B9E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1ABCEAC" w14:textId="77777777" w:rsidR="00D14BEA" w:rsidRPr="00F55048" w:rsidRDefault="00D14BEA" w:rsidP="00D14BEA">
      <w:r w:rsidRPr="00F55048">
        <w:rPr>
          <w:rStyle w:val="HideTWBExt"/>
        </w:rPr>
        <w:t>&lt;/Amend&gt;</w:t>
      </w:r>
    </w:p>
    <w:p w14:paraId="0B0682D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92</w:t>
      </w:r>
      <w:r w:rsidRPr="00F55048">
        <w:rPr>
          <w:rStyle w:val="HideTWBExt"/>
        </w:rPr>
        <w:t>&lt;/NumAm&gt;</w:t>
      </w:r>
    </w:p>
    <w:p w14:paraId="13D53AC2"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763BEC1B" w14:textId="77777777" w:rsidR="00D14BEA" w:rsidRPr="00F55048" w:rsidRDefault="00D14BEA" w:rsidP="00D14BEA">
      <w:pPr>
        <w:pStyle w:val="NormalBold"/>
      </w:pPr>
      <w:r w:rsidRPr="00F55048">
        <w:rPr>
          <w:rStyle w:val="HideTWBExt"/>
          <w:b w:val="0"/>
        </w:rPr>
        <w:t>&lt;/RepeatBlock-By&gt;</w:t>
      </w:r>
    </w:p>
    <w:p w14:paraId="73DDBA8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C49841E" w14:textId="77777777" w:rsidR="00D14BEA" w:rsidRPr="00F55048" w:rsidRDefault="00D14BEA" w:rsidP="00D14BEA">
      <w:pPr>
        <w:pStyle w:val="NormalBold"/>
      </w:pPr>
      <w:r w:rsidRPr="00F55048">
        <w:rPr>
          <w:rStyle w:val="HideTWBExt"/>
        </w:rPr>
        <w:t>&lt;Article&gt;</w:t>
      </w:r>
      <w:r w:rsidRPr="00F55048">
        <w:t>Considerando D</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8DE60EB" w14:textId="77777777" w:rsidTr="000D4A4E">
        <w:trPr>
          <w:trHeight w:hRule="exact" w:val="240"/>
          <w:jc w:val="center"/>
        </w:trPr>
        <w:tc>
          <w:tcPr>
            <w:tcW w:w="9752" w:type="dxa"/>
            <w:gridSpan w:val="2"/>
            <w:tcBorders>
              <w:top w:val="nil"/>
              <w:left w:val="nil"/>
              <w:bottom w:val="nil"/>
              <w:right w:val="nil"/>
            </w:tcBorders>
          </w:tcPr>
          <w:p w14:paraId="4B5E39DB" w14:textId="77777777" w:rsidR="00D14BEA" w:rsidRPr="00F55048" w:rsidRDefault="00D14BEA" w:rsidP="000D4A4E"/>
        </w:tc>
      </w:tr>
      <w:tr w:rsidR="00D14BEA" w:rsidRPr="00F55048" w14:paraId="40FFDEE2" w14:textId="77777777" w:rsidTr="000D4A4E">
        <w:trPr>
          <w:trHeight w:val="240"/>
          <w:jc w:val="center"/>
        </w:trPr>
        <w:tc>
          <w:tcPr>
            <w:tcW w:w="4876" w:type="dxa"/>
            <w:tcBorders>
              <w:top w:val="nil"/>
              <w:left w:val="nil"/>
              <w:bottom w:val="nil"/>
              <w:right w:val="nil"/>
            </w:tcBorders>
          </w:tcPr>
          <w:p w14:paraId="063919D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7A07045" w14:textId="77777777" w:rsidR="00D14BEA" w:rsidRPr="00F55048" w:rsidRDefault="00D14BEA" w:rsidP="000D4A4E">
            <w:pPr>
              <w:pStyle w:val="AmColumnHeading"/>
            </w:pPr>
            <w:r w:rsidRPr="00F55048">
              <w:t>Alteração</w:t>
            </w:r>
          </w:p>
        </w:tc>
      </w:tr>
      <w:tr w:rsidR="00D14BEA" w:rsidRPr="00F55048" w14:paraId="690D6AA8" w14:textId="77777777" w:rsidTr="000D4A4E">
        <w:trPr>
          <w:jc w:val="center"/>
        </w:trPr>
        <w:tc>
          <w:tcPr>
            <w:tcW w:w="4876" w:type="dxa"/>
            <w:tcBorders>
              <w:top w:val="nil"/>
              <w:left w:val="nil"/>
              <w:bottom w:val="nil"/>
              <w:right w:val="nil"/>
            </w:tcBorders>
          </w:tcPr>
          <w:p w14:paraId="33165972" w14:textId="77777777" w:rsidR="00D14BEA" w:rsidRPr="00F55048" w:rsidRDefault="00D14BEA" w:rsidP="000D4A4E">
            <w:pPr>
              <w:pStyle w:val="Normal6a"/>
            </w:pPr>
            <w:r w:rsidRPr="00F55048">
              <w:t>D.</w:t>
            </w:r>
            <w:r w:rsidRPr="00F55048">
              <w:tab/>
              <w:t xml:space="preserve">Considerando que as artes de pesca inovadoras podem desempenhar um papel fundamental no reforço da </w:t>
            </w:r>
            <w:r w:rsidRPr="00F55048">
              <w:lastRenderedPageBreak/>
              <w:t>sustentabilidade, mas que a ausência de definições claras e de procedimentos de aprovação eficientes a nível da UE pode atrasar significativamente os benefícios ambientais, tecnológicos e económicos;</w:t>
            </w:r>
          </w:p>
        </w:tc>
        <w:tc>
          <w:tcPr>
            <w:tcW w:w="4876" w:type="dxa"/>
            <w:tcBorders>
              <w:top w:val="nil"/>
              <w:left w:val="nil"/>
              <w:bottom w:val="nil"/>
              <w:right w:val="nil"/>
            </w:tcBorders>
          </w:tcPr>
          <w:p w14:paraId="7B723FFB" w14:textId="77777777" w:rsidR="00D14BEA" w:rsidRPr="00F55048" w:rsidRDefault="00D14BEA" w:rsidP="000D4A4E">
            <w:pPr>
              <w:pStyle w:val="Normal6a"/>
            </w:pPr>
            <w:r w:rsidRPr="00F55048">
              <w:lastRenderedPageBreak/>
              <w:t>D.</w:t>
            </w:r>
            <w:r w:rsidRPr="00F55048">
              <w:tab/>
              <w:t xml:space="preserve">Considerando que as artes de pesca inovadoras podem desempenhar um papel fundamental no reforço da </w:t>
            </w:r>
            <w:r w:rsidRPr="00F55048">
              <w:lastRenderedPageBreak/>
              <w:t>sustentabilidade, mas que a ausência de definições claras e de procedimentos de aprovação eficientes a nível da UE pode atrasar significativamente os benefícios ambientais, tecnológicos e económicos;</w:t>
            </w:r>
            <w:r w:rsidRPr="00F55048">
              <w:rPr>
                <w:b/>
                <w:i/>
              </w:rPr>
              <w:t> que, ao adotar definições claras na UE, é necessário ter em conta a diversidade regional das pescas e da aquicultura da UE;</w:t>
            </w:r>
          </w:p>
        </w:tc>
      </w:tr>
    </w:tbl>
    <w:p w14:paraId="42C18D37"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6535D2F" w14:textId="77777777" w:rsidR="00D14BEA" w:rsidRPr="00F55048" w:rsidRDefault="00D14BEA" w:rsidP="00D14BEA">
      <w:r w:rsidRPr="00F55048">
        <w:rPr>
          <w:rStyle w:val="HideTWBExt"/>
        </w:rPr>
        <w:t>&lt;/Amend&gt;</w:t>
      </w:r>
    </w:p>
    <w:p w14:paraId="49E3FA8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93</w:t>
      </w:r>
      <w:r w:rsidRPr="00F55048">
        <w:rPr>
          <w:rStyle w:val="HideTWBExt"/>
        </w:rPr>
        <w:t>&lt;/NumAm&gt;</w:t>
      </w:r>
    </w:p>
    <w:p w14:paraId="4A0E5D2A"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2418EB7A" w14:textId="77777777" w:rsidR="00D14BEA" w:rsidRPr="00F55048" w:rsidRDefault="00D14BEA" w:rsidP="00D14BEA">
      <w:pPr>
        <w:pStyle w:val="NormalBold"/>
      </w:pPr>
      <w:r w:rsidRPr="00F55048">
        <w:rPr>
          <w:rStyle w:val="HideTWBExt"/>
          <w:b w:val="0"/>
        </w:rPr>
        <w:t>&lt;/RepeatBlock-By&gt;</w:t>
      </w:r>
    </w:p>
    <w:p w14:paraId="6B0E6B4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3367955" w14:textId="77777777" w:rsidR="00D14BEA" w:rsidRPr="00F55048" w:rsidRDefault="00D14BEA" w:rsidP="00D14BEA">
      <w:pPr>
        <w:pStyle w:val="NormalBold"/>
      </w:pPr>
      <w:r w:rsidRPr="00F55048">
        <w:rPr>
          <w:rStyle w:val="HideTWBExt"/>
        </w:rPr>
        <w:t>&lt;Article&gt;</w:t>
      </w:r>
      <w:r w:rsidRPr="00F55048">
        <w:t>Considerando D</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0230DEF" w14:textId="77777777" w:rsidTr="000D4A4E">
        <w:trPr>
          <w:trHeight w:hRule="exact" w:val="240"/>
          <w:jc w:val="center"/>
        </w:trPr>
        <w:tc>
          <w:tcPr>
            <w:tcW w:w="9752" w:type="dxa"/>
            <w:gridSpan w:val="2"/>
            <w:tcBorders>
              <w:top w:val="nil"/>
              <w:left w:val="nil"/>
              <w:bottom w:val="nil"/>
              <w:right w:val="nil"/>
            </w:tcBorders>
          </w:tcPr>
          <w:p w14:paraId="7BD97323" w14:textId="77777777" w:rsidR="00D14BEA" w:rsidRPr="00F55048" w:rsidRDefault="00D14BEA" w:rsidP="000D4A4E"/>
        </w:tc>
      </w:tr>
      <w:tr w:rsidR="00D14BEA" w:rsidRPr="00F55048" w14:paraId="359F4AAB" w14:textId="77777777" w:rsidTr="000D4A4E">
        <w:trPr>
          <w:trHeight w:val="240"/>
          <w:jc w:val="center"/>
        </w:trPr>
        <w:tc>
          <w:tcPr>
            <w:tcW w:w="4876" w:type="dxa"/>
            <w:tcBorders>
              <w:top w:val="nil"/>
              <w:left w:val="nil"/>
              <w:bottom w:val="nil"/>
              <w:right w:val="nil"/>
            </w:tcBorders>
          </w:tcPr>
          <w:p w14:paraId="3BDA6C5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57BB36E" w14:textId="77777777" w:rsidR="00D14BEA" w:rsidRPr="00F55048" w:rsidRDefault="00D14BEA" w:rsidP="000D4A4E">
            <w:pPr>
              <w:pStyle w:val="AmColumnHeading"/>
            </w:pPr>
            <w:r w:rsidRPr="00F55048">
              <w:t>Alteração</w:t>
            </w:r>
          </w:p>
        </w:tc>
      </w:tr>
      <w:tr w:rsidR="00D14BEA" w:rsidRPr="00F55048" w14:paraId="5D9D6288" w14:textId="77777777" w:rsidTr="000D4A4E">
        <w:trPr>
          <w:jc w:val="center"/>
        </w:trPr>
        <w:tc>
          <w:tcPr>
            <w:tcW w:w="4876" w:type="dxa"/>
            <w:tcBorders>
              <w:top w:val="nil"/>
              <w:left w:val="nil"/>
              <w:bottom w:val="nil"/>
              <w:right w:val="nil"/>
            </w:tcBorders>
          </w:tcPr>
          <w:p w14:paraId="3B005571" w14:textId="77777777" w:rsidR="00D14BEA" w:rsidRPr="00F55048" w:rsidRDefault="00D14BEA" w:rsidP="000D4A4E">
            <w:pPr>
              <w:pStyle w:val="Normal6a"/>
            </w:pPr>
            <w:r w:rsidRPr="00F55048">
              <w:t>D.</w:t>
            </w:r>
            <w:r w:rsidRPr="00F55048">
              <w:tab/>
              <w:t xml:space="preserve">Considerando que as artes de pesca inovadoras podem desempenhar um papel fundamental no reforço da sustentabilidade, mas que a ausência de definições claras e de procedimentos de aprovação eficientes a nível da UE </w:t>
            </w:r>
            <w:r w:rsidRPr="00F55048">
              <w:rPr>
                <w:b/>
                <w:i/>
              </w:rPr>
              <w:t>pode atrasar</w:t>
            </w:r>
            <w:r w:rsidRPr="00F55048">
              <w:t xml:space="preserve"> significativamente os benefícios ambientais, tecnológicos e económicos;</w:t>
            </w:r>
          </w:p>
        </w:tc>
        <w:tc>
          <w:tcPr>
            <w:tcW w:w="4876" w:type="dxa"/>
            <w:tcBorders>
              <w:top w:val="nil"/>
              <w:left w:val="nil"/>
              <w:bottom w:val="nil"/>
              <w:right w:val="nil"/>
            </w:tcBorders>
          </w:tcPr>
          <w:p w14:paraId="16DAA94B" w14:textId="77777777" w:rsidR="00D14BEA" w:rsidRPr="00F55048" w:rsidRDefault="00D14BEA" w:rsidP="000D4A4E">
            <w:pPr>
              <w:pStyle w:val="Normal6a"/>
            </w:pPr>
            <w:r w:rsidRPr="00F55048">
              <w:t>D.</w:t>
            </w:r>
            <w:r w:rsidRPr="00F55048">
              <w:tab/>
              <w:t xml:space="preserve">Considerando que as artes de pesca inovadoras podem desempenhar um papel fundamental no reforço da sustentabilidade, mas que a ausência de definições claras e de procedimentos de aprovação eficientes a nível da UE </w:t>
            </w:r>
            <w:r w:rsidRPr="00F55048">
              <w:rPr>
                <w:b/>
                <w:i/>
              </w:rPr>
              <w:t>dificulta e atrasa</w:t>
            </w:r>
            <w:r w:rsidRPr="00F55048">
              <w:t xml:space="preserve"> significativamente os </w:t>
            </w:r>
            <w:r w:rsidRPr="00F55048">
              <w:rPr>
                <w:b/>
                <w:i/>
              </w:rPr>
              <w:t>potenciais</w:t>
            </w:r>
            <w:r w:rsidRPr="00F55048">
              <w:t xml:space="preserve"> benefícios ambientais, tecnológicos e económicos;</w:t>
            </w:r>
          </w:p>
        </w:tc>
      </w:tr>
    </w:tbl>
    <w:p w14:paraId="79D9F5C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9B62B6F" w14:textId="77777777" w:rsidR="00D14BEA" w:rsidRPr="00F55048" w:rsidRDefault="00D14BEA" w:rsidP="00D14BEA">
      <w:r w:rsidRPr="00F55048">
        <w:rPr>
          <w:rStyle w:val="HideTWBExt"/>
        </w:rPr>
        <w:t>&lt;/Amend&gt;</w:t>
      </w:r>
    </w:p>
    <w:p w14:paraId="6650361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94</w:t>
      </w:r>
      <w:r w:rsidRPr="00F55048">
        <w:rPr>
          <w:rStyle w:val="HideTWBExt"/>
        </w:rPr>
        <w:t>&lt;/NumAm&gt;</w:t>
      </w:r>
    </w:p>
    <w:p w14:paraId="2E37C75B"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CE7ADF9" w14:textId="77777777" w:rsidR="00D14BEA" w:rsidRPr="00F55048" w:rsidRDefault="00D14BEA" w:rsidP="00D14BEA">
      <w:pPr>
        <w:pStyle w:val="NormalBold"/>
      </w:pPr>
      <w:r w:rsidRPr="00F55048">
        <w:rPr>
          <w:rStyle w:val="HideTWBExt"/>
          <w:b w:val="0"/>
        </w:rPr>
        <w:t>&lt;/RepeatBlock-By&gt;</w:t>
      </w:r>
    </w:p>
    <w:p w14:paraId="4F0A00F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DD4304A" w14:textId="77777777" w:rsidR="00D14BEA" w:rsidRPr="00F55048" w:rsidRDefault="00D14BEA" w:rsidP="00D14BEA">
      <w:pPr>
        <w:pStyle w:val="NormalBold"/>
      </w:pPr>
      <w:r w:rsidRPr="00F55048">
        <w:rPr>
          <w:rStyle w:val="HideTWBExt"/>
        </w:rPr>
        <w:t>&lt;Article&gt;</w:t>
      </w:r>
      <w:r w:rsidRPr="00F55048">
        <w:t>Considerando D</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558F5CD" w14:textId="77777777" w:rsidTr="000D4A4E">
        <w:trPr>
          <w:trHeight w:hRule="exact" w:val="240"/>
          <w:jc w:val="center"/>
        </w:trPr>
        <w:tc>
          <w:tcPr>
            <w:tcW w:w="9752" w:type="dxa"/>
            <w:gridSpan w:val="2"/>
            <w:tcBorders>
              <w:top w:val="nil"/>
              <w:left w:val="nil"/>
              <w:bottom w:val="nil"/>
              <w:right w:val="nil"/>
            </w:tcBorders>
          </w:tcPr>
          <w:p w14:paraId="604D6CEF" w14:textId="77777777" w:rsidR="00D14BEA" w:rsidRPr="00F55048" w:rsidRDefault="00D14BEA" w:rsidP="000D4A4E"/>
        </w:tc>
      </w:tr>
      <w:tr w:rsidR="00D14BEA" w:rsidRPr="00F55048" w14:paraId="6573D5E1" w14:textId="77777777" w:rsidTr="000D4A4E">
        <w:trPr>
          <w:trHeight w:val="240"/>
          <w:jc w:val="center"/>
        </w:trPr>
        <w:tc>
          <w:tcPr>
            <w:tcW w:w="4876" w:type="dxa"/>
            <w:tcBorders>
              <w:top w:val="nil"/>
              <w:left w:val="nil"/>
              <w:bottom w:val="nil"/>
              <w:right w:val="nil"/>
            </w:tcBorders>
          </w:tcPr>
          <w:p w14:paraId="10DA7F4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952B844" w14:textId="77777777" w:rsidR="00D14BEA" w:rsidRPr="00F55048" w:rsidRDefault="00D14BEA" w:rsidP="000D4A4E">
            <w:pPr>
              <w:pStyle w:val="AmColumnHeading"/>
            </w:pPr>
            <w:r w:rsidRPr="00F55048">
              <w:t>Alteração</w:t>
            </w:r>
          </w:p>
        </w:tc>
      </w:tr>
      <w:tr w:rsidR="00D14BEA" w:rsidRPr="00F55048" w14:paraId="699D4E0C" w14:textId="77777777" w:rsidTr="000D4A4E">
        <w:trPr>
          <w:jc w:val="center"/>
        </w:trPr>
        <w:tc>
          <w:tcPr>
            <w:tcW w:w="4876" w:type="dxa"/>
            <w:tcBorders>
              <w:top w:val="nil"/>
              <w:left w:val="nil"/>
              <w:bottom w:val="nil"/>
              <w:right w:val="nil"/>
            </w:tcBorders>
          </w:tcPr>
          <w:p w14:paraId="27E0F607" w14:textId="77777777" w:rsidR="00D14BEA" w:rsidRPr="00F55048" w:rsidRDefault="00D14BEA" w:rsidP="000D4A4E">
            <w:pPr>
              <w:pStyle w:val="Normal6a"/>
            </w:pPr>
            <w:r w:rsidRPr="00F55048">
              <w:t>D.</w:t>
            </w:r>
            <w:r w:rsidRPr="00F55048">
              <w:tab/>
              <w:t xml:space="preserve">Considerando que as artes de pesca inovadoras podem desempenhar um papel fundamental no reforço da sustentabilidade, </w:t>
            </w:r>
            <w:r w:rsidRPr="00F55048">
              <w:rPr>
                <w:b/>
                <w:i/>
              </w:rPr>
              <w:t xml:space="preserve">mas que a ausência de </w:t>
            </w:r>
            <w:r w:rsidRPr="00F55048">
              <w:rPr>
                <w:b/>
                <w:i/>
              </w:rPr>
              <w:lastRenderedPageBreak/>
              <w:t>definições claras e de procedimentos de aprovação eficientes a nível da UE pode atrasar significativamente os benefícios ambientais, tecnológicos e económicos</w:t>
            </w:r>
            <w:r w:rsidRPr="00F55048">
              <w:t>;</w:t>
            </w:r>
          </w:p>
        </w:tc>
        <w:tc>
          <w:tcPr>
            <w:tcW w:w="4876" w:type="dxa"/>
            <w:tcBorders>
              <w:top w:val="nil"/>
              <w:left w:val="nil"/>
              <w:bottom w:val="nil"/>
              <w:right w:val="nil"/>
            </w:tcBorders>
          </w:tcPr>
          <w:p w14:paraId="7C4B237C" w14:textId="77777777" w:rsidR="00D14BEA" w:rsidRPr="00F55048" w:rsidRDefault="00D14BEA" w:rsidP="000D4A4E">
            <w:pPr>
              <w:pStyle w:val="Normal6a"/>
            </w:pPr>
            <w:r w:rsidRPr="00F55048">
              <w:lastRenderedPageBreak/>
              <w:t>D.</w:t>
            </w:r>
            <w:r w:rsidRPr="00F55048">
              <w:tab/>
              <w:t xml:space="preserve">Considerando que as artes de pesca inovadoras podem desempenhar um papel fundamental no reforço da sustentabilidade </w:t>
            </w:r>
            <w:r w:rsidRPr="00F55048">
              <w:rPr>
                <w:b/>
                <w:i/>
              </w:rPr>
              <w:t>ambiental</w:t>
            </w:r>
            <w:r w:rsidRPr="00F55048">
              <w:t xml:space="preserve">, </w:t>
            </w:r>
            <w:r w:rsidRPr="00F55048">
              <w:rPr>
                <w:b/>
                <w:i/>
              </w:rPr>
              <w:t xml:space="preserve">da eficiência operacional e da </w:t>
            </w:r>
            <w:r w:rsidRPr="00F55048">
              <w:rPr>
                <w:b/>
                <w:i/>
              </w:rPr>
              <w:lastRenderedPageBreak/>
              <w:t>redução do consumo de combustível, e devem ser apoiadas através de investimentos incisivos, da partilha de conhecimentos e de uma avaliação mais rápida</w:t>
            </w:r>
            <w:r w:rsidRPr="00F55048">
              <w:t>;</w:t>
            </w:r>
          </w:p>
        </w:tc>
      </w:tr>
    </w:tbl>
    <w:p w14:paraId="52C801E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DFD785E" w14:textId="77777777" w:rsidR="00D14BEA" w:rsidRPr="00F55048" w:rsidRDefault="00D14BEA" w:rsidP="00D14BEA">
      <w:r w:rsidRPr="00F55048">
        <w:rPr>
          <w:rStyle w:val="HideTWBExt"/>
        </w:rPr>
        <w:t>&lt;/Amend&gt;</w:t>
      </w:r>
    </w:p>
    <w:p w14:paraId="53A8E3F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95</w:t>
      </w:r>
      <w:r w:rsidRPr="00F55048">
        <w:rPr>
          <w:rStyle w:val="HideTWBExt"/>
        </w:rPr>
        <w:t>&lt;/NumAm&gt;</w:t>
      </w:r>
    </w:p>
    <w:p w14:paraId="113E35DA"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1AA4ABBD" w14:textId="77777777" w:rsidR="00D14BEA" w:rsidRPr="00F55048" w:rsidRDefault="00D14BEA" w:rsidP="00D14BEA">
      <w:pPr>
        <w:pStyle w:val="NormalBold"/>
      </w:pPr>
      <w:r w:rsidRPr="00F55048">
        <w:rPr>
          <w:rStyle w:val="HideTWBExt"/>
          <w:b w:val="0"/>
        </w:rPr>
        <w:t>&lt;/RepeatBlock-By&gt;</w:t>
      </w:r>
    </w:p>
    <w:p w14:paraId="3A5D265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2947F52" w14:textId="3BC6BC29" w:rsidR="00D14BEA" w:rsidRPr="00F55048" w:rsidRDefault="00D14BEA" w:rsidP="00D14BEA">
      <w:pPr>
        <w:pStyle w:val="NormalBold"/>
      </w:pPr>
      <w:r w:rsidRPr="00F55048">
        <w:rPr>
          <w:rStyle w:val="HideTWBExt"/>
        </w:rPr>
        <w:t>&lt;Article&gt;</w:t>
      </w:r>
      <w:r w:rsidRPr="00F55048">
        <w:t>Considerando D</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A05087" w14:textId="77777777" w:rsidTr="000D4A4E">
        <w:trPr>
          <w:trHeight w:hRule="exact" w:val="240"/>
          <w:jc w:val="center"/>
        </w:trPr>
        <w:tc>
          <w:tcPr>
            <w:tcW w:w="9752" w:type="dxa"/>
            <w:gridSpan w:val="2"/>
            <w:tcBorders>
              <w:top w:val="nil"/>
              <w:left w:val="nil"/>
              <w:bottom w:val="nil"/>
              <w:right w:val="nil"/>
            </w:tcBorders>
          </w:tcPr>
          <w:p w14:paraId="35E52A9B" w14:textId="77777777" w:rsidR="00D14BEA" w:rsidRPr="00F55048" w:rsidRDefault="00D14BEA" w:rsidP="000D4A4E"/>
        </w:tc>
      </w:tr>
      <w:tr w:rsidR="00D14BEA" w:rsidRPr="00F55048" w14:paraId="6D931B22" w14:textId="77777777" w:rsidTr="000D4A4E">
        <w:trPr>
          <w:trHeight w:val="240"/>
          <w:jc w:val="center"/>
        </w:trPr>
        <w:tc>
          <w:tcPr>
            <w:tcW w:w="4876" w:type="dxa"/>
            <w:tcBorders>
              <w:top w:val="nil"/>
              <w:left w:val="nil"/>
              <w:bottom w:val="nil"/>
              <w:right w:val="nil"/>
            </w:tcBorders>
          </w:tcPr>
          <w:p w14:paraId="283E2B2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40B38E8" w14:textId="77777777" w:rsidR="00D14BEA" w:rsidRPr="00F55048" w:rsidRDefault="00D14BEA" w:rsidP="000D4A4E">
            <w:pPr>
              <w:pStyle w:val="AmColumnHeading"/>
            </w:pPr>
            <w:r w:rsidRPr="00F55048">
              <w:t>Alteração</w:t>
            </w:r>
          </w:p>
        </w:tc>
      </w:tr>
      <w:tr w:rsidR="00D14BEA" w:rsidRPr="00F55048" w14:paraId="656D5022" w14:textId="77777777" w:rsidTr="000D4A4E">
        <w:trPr>
          <w:jc w:val="center"/>
        </w:trPr>
        <w:tc>
          <w:tcPr>
            <w:tcW w:w="4876" w:type="dxa"/>
            <w:tcBorders>
              <w:top w:val="nil"/>
              <w:left w:val="nil"/>
              <w:bottom w:val="nil"/>
              <w:right w:val="nil"/>
            </w:tcBorders>
          </w:tcPr>
          <w:p w14:paraId="3F84D51F" w14:textId="77777777" w:rsidR="00D14BEA" w:rsidRPr="00F55048" w:rsidRDefault="00D14BEA" w:rsidP="000D4A4E">
            <w:pPr>
              <w:pStyle w:val="Normal6a"/>
            </w:pPr>
          </w:p>
        </w:tc>
        <w:tc>
          <w:tcPr>
            <w:tcW w:w="4876" w:type="dxa"/>
            <w:tcBorders>
              <w:top w:val="nil"/>
              <w:left w:val="nil"/>
              <w:bottom w:val="nil"/>
              <w:right w:val="nil"/>
            </w:tcBorders>
          </w:tcPr>
          <w:p w14:paraId="65F0E425" w14:textId="2E0EE62E" w:rsidR="00D14BEA" w:rsidRPr="00F55048" w:rsidRDefault="00D14BEA" w:rsidP="000D4A4E">
            <w:pPr>
              <w:pStyle w:val="Normal6a"/>
            </w:pPr>
            <w:r w:rsidRPr="00F55048">
              <w:rPr>
                <w:b/>
                <w:i/>
              </w:rPr>
              <w:t>D</w:t>
            </w:r>
            <w:r w:rsidR="00F808AA">
              <w:rPr>
                <w:b/>
                <w:i/>
              </w:rPr>
              <w:noBreakHyphen/>
            </w:r>
            <w:r w:rsidRPr="00F55048">
              <w:rPr>
                <w:b/>
                <w:i/>
              </w:rPr>
              <w:t>A.</w:t>
            </w:r>
            <w:r w:rsidRPr="00F55048">
              <w:tab/>
            </w:r>
            <w:r w:rsidRPr="00F55048">
              <w:rPr>
                <w:b/>
                <w:i/>
              </w:rPr>
              <w:t>Considerando que as artes de pesca inovadoras devem passar da fase de protótipo para a fase de demonstração, para que se possa verificar a sua eficiência e eficácia em condições reais de utilização, com o apoio do FEAMPA;</w:t>
            </w:r>
          </w:p>
        </w:tc>
      </w:tr>
    </w:tbl>
    <w:p w14:paraId="2DA8096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27CD70F" w14:textId="77777777" w:rsidR="00D14BEA" w:rsidRPr="00F55048" w:rsidRDefault="00D14BEA" w:rsidP="00D14BEA">
      <w:r w:rsidRPr="00F55048">
        <w:rPr>
          <w:rStyle w:val="HideTWBExt"/>
        </w:rPr>
        <w:t>&lt;/Amend&gt;</w:t>
      </w:r>
    </w:p>
    <w:p w14:paraId="237554F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96</w:t>
      </w:r>
      <w:r w:rsidRPr="00F55048">
        <w:rPr>
          <w:rStyle w:val="HideTWBExt"/>
        </w:rPr>
        <w:t>&lt;/NumAm&gt;</w:t>
      </w:r>
    </w:p>
    <w:p w14:paraId="67498CCD"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0BAB8518"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4E1D9D6B" w14:textId="77777777" w:rsidR="00D14BEA" w:rsidRPr="00F55048" w:rsidRDefault="00D14BEA" w:rsidP="00D14BEA">
      <w:pPr>
        <w:pStyle w:val="NormalBold"/>
      </w:pPr>
      <w:r w:rsidRPr="00F55048">
        <w:rPr>
          <w:rStyle w:val="HideTWBExt"/>
          <w:b w:val="0"/>
        </w:rPr>
        <w:t>&lt;/RepeatBlock-By&gt;</w:t>
      </w:r>
    </w:p>
    <w:p w14:paraId="612CF87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54420CE" w14:textId="1E17878B" w:rsidR="00D14BEA" w:rsidRPr="00F55048" w:rsidRDefault="00D14BEA" w:rsidP="00D14BEA">
      <w:pPr>
        <w:pStyle w:val="NormalBold"/>
      </w:pPr>
      <w:r w:rsidRPr="00F55048">
        <w:rPr>
          <w:rStyle w:val="HideTWBExt"/>
        </w:rPr>
        <w:t>&lt;Article&gt;</w:t>
      </w:r>
      <w:r w:rsidRPr="00F55048">
        <w:t>Considerando D</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3E348A0" w14:textId="77777777" w:rsidTr="000D4A4E">
        <w:trPr>
          <w:trHeight w:hRule="exact" w:val="240"/>
          <w:jc w:val="center"/>
        </w:trPr>
        <w:tc>
          <w:tcPr>
            <w:tcW w:w="9752" w:type="dxa"/>
            <w:gridSpan w:val="2"/>
            <w:tcBorders>
              <w:top w:val="nil"/>
              <w:left w:val="nil"/>
              <w:bottom w:val="nil"/>
              <w:right w:val="nil"/>
            </w:tcBorders>
          </w:tcPr>
          <w:p w14:paraId="71AB4E2F" w14:textId="77777777" w:rsidR="00D14BEA" w:rsidRPr="00F55048" w:rsidRDefault="00D14BEA" w:rsidP="000D4A4E"/>
        </w:tc>
      </w:tr>
      <w:tr w:rsidR="00D14BEA" w:rsidRPr="00F55048" w14:paraId="3E9C5B0F" w14:textId="77777777" w:rsidTr="000D4A4E">
        <w:trPr>
          <w:trHeight w:val="240"/>
          <w:jc w:val="center"/>
        </w:trPr>
        <w:tc>
          <w:tcPr>
            <w:tcW w:w="4876" w:type="dxa"/>
            <w:tcBorders>
              <w:top w:val="nil"/>
              <w:left w:val="nil"/>
              <w:bottom w:val="nil"/>
              <w:right w:val="nil"/>
            </w:tcBorders>
          </w:tcPr>
          <w:p w14:paraId="5165FD2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0AE0255" w14:textId="77777777" w:rsidR="00D14BEA" w:rsidRPr="00F55048" w:rsidRDefault="00D14BEA" w:rsidP="000D4A4E">
            <w:pPr>
              <w:pStyle w:val="AmColumnHeading"/>
            </w:pPr>
            <w:r w:rsidRPr="00F55048">
              <w:t>Alteração</w:t>
            </w:r>
          </w:p>
        </w:tc>
      </w:tr>
      <w:tr w:rsidR="00D14BEA" w:rsidRPr="00F55048" w14:paraId="1D15CB2E" w14:textId="77777777" w:rsidTr="000D4A4E">
        <w:trPr>
          <w:jc w:val="center"/>
        </w:trPr>
        <w:tc>
          <w:tcPr>
            <w:tcW w:w="4876" w:type="dxa"/>
            <w:tcBorders>
              <w:top w:val="nil"/>
              <w:left w:val="nil"/>
              <w:bottom w:val="nil"/>
              <w:right w:val="nil"/>
            </w:tcBorders>
          </w:tcPr>
          <w:p w14:paraId="0F5E22AC" w14:textId="77777777" w:rsidR="00D14BEA" w:rsidRPr="00F55048" w:rsidRDefault="00D14BEA" w:rsidP="000D4A4E">
            <w:pPr>
              <w:pStyle w:val="Normal6a"/>
            </w:pPr>
          </w:p>
        </w:tc>
        <w:tc>
          <w:tcPr>
            <w:tcW w:w="4876" w:type="dxa"/>
            <w:tcBorders>
              <w:top w:val="nil"/>
              <w:left w:val="nil"/>
              <w:bottom w:val="nil"/>
              <w:right w:val="nil"/>
            </w:tcBorders>
          </w:tcPr>
          <w:p w14:paraId="2964DA41" w14:textId="28C7A98B" w:rsidR="00D14BEA" w:rsidRPr="00F55048" w:rsidRDefault="00D14BEA" w:rsidP="000D4A4E">
            <w:pPr>
              <w:pStyle w:val="Normal6a"/>
            </w:pPr>
            <w:r w:rsidRPr="00F55048">
              <w:rPr>
                <w:b/>
                <w:i/>
              </w:rPr>
              <w:t>D</w:t>
            </w:r>
            <w:r w:rsidR="00F808AA">
              <w:rPr>
                <w:b/>
                <w:i/>
              </w:rPr>
              <w:noBreakHyphen/>
            </w:r>
            <w:r w:rsidRPr="00F55048">
              <w:rPr>
                <w:b/>
                <w:i/>
              </w:rPr>
              <w:t>A.</w:t>
            </w:r>
            <w:r w:rsidRPr="00F55048">
              <w:tab/>
            </w:r>
            <w:r w:rsidRPr="00F55048">
              <w:rPr>
                <w:b/>
                <w:i/>
              </w:rPr>
              <w:t>Considerando que determinadas técnicas de pesca, como as artes de arrasto e a pesca de fundo com artes móveis, são altamente intensivas no consumo de combustível, gerando custos consideráveis para o setor e uma pegada de carbono particularmente elevada;</w:t>
            </w:r>
          </w:p>
        </w:tc>
      </w:tr>
    </w:tbl>
    <w:p w14:paraId="682055D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B89E070" w14:textId="77777777" w:rsidR="00D14BEA" w:rsidRPr="00F55048" w:rsidRDefault="00D14BEA" w:rsidP="00D14BEA">
      <w:r w:rsidRPr="00F55048">
        <w:rPr>
          <w:rStyle w:val="HideTWBExt"/>
        </w:rPr>
        <w:t>&lt;/Amend&gt;</w:t>
      </w:r>
    </w:p>
    <w:p w14:paraId="78560AA5"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97</w:t>
      </w:r>
      <w:r w:rsidRPr="00F55048">
        <w:rPr>
          <w:rStyle w:val="HideTWBExt"/>
        </w:rPr>
        <w:t>&lt;/NumAm&gt;</w:t>
      </w:r>
    </w:p>
    <w:p w14:paraId="17E34B4A" w14:textId="78C6E684"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05CC065E" w14:textId="77777777" w:rsidR="00D14BEA" w:rsidRPr="00F55048" w:rsidRDefault="00D14BEA" w:rsidP="00D14BEA">
      <w:pPr>
        <w:pStyle w:val="NormalBold"/>
      </w:pPr>
      <w:r w:rsidRPr="00F55048">
        <w:rPr>
          <w:rStyle w:val="HideTWBExt"/>
          <w:b w:val="0"/>
        </w:rPr>
        <w:t>&lt;/RepeatBlock-By&gt;</w:t>
      </w:r>
    </w:p>
    <w:p w14:paraId="7F1CE54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294467C" w14:textId="18791BBB" w:rsidR="00D14BEA" w:rsidRPr="00F55048" w:rsidRDefault="00D14BEA" w:rsidP="00D14BEA">
      <w:pPr>
        <w:pStyle w:val="NormalBold"/>
      </w:pPr>
      <w:r w:rsidRPr="00F55048">
        <w:rPr>
          <w:rStyle w:val="HideTWBExt"/>
        </w:rPr>
        <w:t>&lt;Article&gt;</w:t>
      </w:r>
      <w:r w:rsidRPr="00F55048">
        <w:t>Considerando D</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40D2FEB" w14:textId="77777777" w:rsidTr="000D4A4E">
        <w:trPr>
          <w:trHeight w:hRule="exact" w:val="240"/>
          <w:jc w:val="center"/>
        </w:trPr>
        <w:tc>
          <w:tcPr>
            <w:tcW w:w="9752" w:type="dxa"/>
            <w:gridSpan w:val="2"/>
            <w:tcBorders>
              <w:top w:val="nil"/>
              <w:left w:val="nil"/>
              <w:bottom w:val="nil"/>
              <w:right w:val="nil"/>
            </w:tcBorders>
          </w:tcPr>
          <w:p w14:paraId="5D60C25C" w14:textId="77777777" w:rsidR="00D14BEA" w:rsidRPr="00F55048" w:rsidRDefault="00D14BEA" w:rsidP="000D4A4E"/>
        </w:tc>
      </w:tr>
      <w:tr w:rsidR="00D14BEA" w:rsidRPr="00F55048" w14:paraId="00BE2867" w14:textId="77777777" w:rsidTr="000D4A4E">
        <w:trPr>
          <w:trHeight w:val="240"/>
          <w:jc w:val="center"/>
        </w:trPr>
        <w:tc>
          <w:tcPr>
            <w:tcW w:w="4876" w:type="dxa"/>
            <w:tcBorders>
              <w:top w:val="nil"/>
              <w:left w:val="nil"/>
              <w:bottom w:val="nil"/>
              <w:right w:val="nil"/>
            </w:tcBorders>
          </w:tcPr>
          <w:p w14:paraId="68F424C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934FC40" w14:textId="77777777" w:rsidR="00D14BEA" w:rsidRPr="00F55048" w:rsidRDefault="00D14BEA" w:rsidP="000D4A4E">
            <w:pPr>
              <w:pStyle w:val="AmColumnHeading"/>
            </w:pPr>
            <w:r w:rsidRPr="00F55048">
              <w:t>Alteração</w:t>
            </w:r>
          </w:p>
        </w:tc>
      </w:tr>
      <w:tr w:rsidR="00D14BEA" w:rsidRPr="00F55048" w14:paraId="5625AFA4" w14:textId="77777777" w:rsidTr="000D4A4E">
        <w:trPr>
          <w:jc w:val="center"/>
        </w:trPr>
        <w:tc>
          <w:tcPr>
            <w:tcW w:w="4876" w:type="dxa"/>
            <w:tcBorders>
              <w:top w:val="nil"/>
              <w:left w:val="nil"/>
              <w:bottom w:val="nil"/>
              <w:right w:val="nil"/>
            </w:tcBorders>
          </w:tcPr>
          <w:p w14:paraId="1A20A25B" w14:textId="77777777" w:rsidR="00D14BEA" w:rsidRPr="00F55048" w:rsidRDefault="00D14BEA" w:rsidP="000D4A4E">
            <w:pPr>
              <w:pStyle w:val="Normal6a"/>
            </w:pPr>
          </w:p>
        </w:tc>
        <w:tc>
          <w:tcPr>
            <w:tcW w:w="4876" w:type="dxa"/>
            <w:tcBorders>
              <w:top w:val="nil"/>
              <w:left w:val="nil"/>
              <w:bottom w:val="nil"/>
              <w:right w:val="nil"/>
            </w:tcBorders>
          </w:tcPr>
          <w:p w14:paraId="7101339B" w14:textId="4B5A0AAF" w:rsidR="00D14BEA" w:rsidRPr="00F55048" w:rsidRDefault="00D14BEA" w:rsidP="000D4A4E">
            <w:pPr>
              <w:pStyle w:val="Normal6a"/>
            </w:pPr>
            <w:r w:rsidRPr="00F55048">
              <w:rPr>
                <w:b/>
                <w:i/>
              </w:rPr>
              <w:t>D</w:t>
            </w:r>
            <w:r w:rsidR="00F808AA">
              <w:rPr>
                <w:b/>
                <w:i/>
              </w:rPr>
              <w:noBreakHyphen/>
            </w:r>
            <w:r w:rsidRPr="00F55048">
              <w:rPr>
                <w:b/>
                <w:i/>
              </w:rPr>
              <w:t>A.</w:t>
            </w:r>
            <w:r w:rsidRPr="00F55048">
              <w:tab/>
            </w:r>
            <w:r w:rsidRPr="00F55048">
              <w:rPr>
                <w:b/>
                <w:i/>
              </w:rPr>
              <w:t>Considerando que nenhuma arte de pesca é inerentemente boa ou má, mas que o seu mérito depende da forma como é utilizada e regulamentada; que se impõe uma abordagem aberta e tecnologicamente neutra;</w:t>
            </w:r>
          </w:p>
        </w:tc>
      </w:tr>
    </w:tbl>
    <w:p w14:paraId="7ECFFF3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C7EDC9E" w14:textId="77777777" w:rsidR="00D14BEA" w:rsidRPr="00F55048" w:rsidRDefault="00D14BEA" w:rsidP="00D14BEA">
      <w:r w:rsidRPr="00F55048">
        <w:rPr>
          <w:rStyle w:val="HideTWBExt"/>
        </w:rPr>
        <w:t>&lt;/Amend&gt;</w:t>
      </w:r>
    </w:p>
    <w:p w14:paraId="0FDD6DC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98</w:t>
      </w:r>
      <w:r w:rsidRPr="00F55048">
        <w:rPr>
          <w:rStyle w:val="HideTWBExt"/>
        </w:rPr>
        <w:t>&lt;/NumAm&gt;</w:t>
      </w:r>
    </w:p>
    <w:p w14:paraId="3CCA1B5A"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0882948"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72A483F9" w14:textId="77777777" w:rsidR="00D14BEA" w:rsidRPr="00F55048" w:rsidRDefault="00D14BEA" w:rsidP="00D14BEA">
      <w:pPr>
        <w:pStyle w:val="NormalBold"/>
      </w:pPr>
      <w:r w:rsidRPr="00F55048">
        <w:rPr>
          <w:rStyle w:val="HideTWBExt"/>
          <w:b w:val="0"/>
        </w:rPr>
        <w:t>&lt;/RepeatBlock-By&gt;</w:t>
      </w:r>
    </w:p>
    <w:p w14:paraId="2C67D8F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6FBA97E" w14:textId="61818F28" w:rsidR="00D14BEA" w:rsidRPr="00F55048" w:rsidRDefault="00D14BEA" w:rsidP="00D14BEA">
      <w:pPr>
        <w:pStyle w:val="NormalBold"/>
      </w:pPr>
      <w:r w:rsidRPr="00F55048">
        <w:rPr>
          <w:rStyle w:val="HideTWBExt"/>
        </w:rPr>
        <w:t>&lt;Article&gt;</w:t>
      </w:r>
      <w:r w:rsidRPr="00F55048">
        <w:t>Considerando D</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554CC0D" w14:textId="77777777" w:rsidTr="000D4A4E">
        <w:trPr>
          <w:trHeight w:hRule="exact" w:val="240"/>
          <w:jc w:val="center"/>
        </w:trPr>
        <w:tc>
          <w:tcPr>
            <w:tcW w:w="9752" w:type="dxa"/>
            <w:gridSpan w:val="2"/>
            <w:tcBorders>
              <w:top w:val="nil"/>
              <w:left w:val="nil"/>
              <w:bottom w:val="nil"/>
              <w:right w:val="nil"/>
            </w:tcBorders>
          </w:tcPr>
          <w:p w14:paraId="1FA202DE" w14:textId="77777777" w:rsidR="00D14BEA" w:rsidRPr="00F55048" w:rsidRDefault="00D14BEA" w:rsidP="000D4A4E"/>
        </w:tc>
      </w:tr>
      <w:tr w:rsidR="00D14BEA" w:rsidRPr="00F55048" w14:paraId="01821C63" w14:textId="77777777" w:rsidTr="000D4A4E">
        <w:trPr>
          <w:trHeight w:val="240"/>
          <w:jc w:val="center"/>
        </w:trPr>
        <w:tc>
          <w:tcPr>
            <w:tcW w:w="4876" w:type="dxa"/>
            <w:tcBorders>
              <w:top w:val="nil"/>
              <w:left w:val="nil"/>
              <w:bottom w:val="nil"/>
              <w:right w:val="nil"/>
            </w:tcBorders>
          </w:tcPr>
          <w:p w14:paraId="4124DA8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DE1262B" w14:textId="77777777" w:rsidR="00D14BEA" w:rsidRPr="00F55048" w:rsidRDefault="00D14BEA" w:rsidP="000D4A4E">
            <w:pPr>
              <w:pStyle w:val="AmColumnHeading"/>
            </w:pPr>
            <w:r w:rsidRPr="00F55048">
              <w:t>Alteração</w:t>
            </w:r>
          </w:p>
        </w:tc>
      </w:tr>
      <w:tr w:rsidR="00D14BEA" w:rsidRPr="00F55048" w14:paraId="067E2E5B" w14:textId="77777777" w:rsidTr="000D4A4E">
        <w:trPr>
          <w:jc w:val="center"/>
        </w:trPr>
        <w:tc>
          <w:tcPr>
            <w:tcW w:w="4876" w:type="dxa"/>
            <w:tcBorders>
              <w:top w:val="nil"/>
              <w:left w:val="nil"/>
              <w:bottom w:val="nil"/>
              <w:right w:val="nil"/>
            </w:tcBorders>
          </w:tcPr>
          <w:p w14:paraId="7787B07E" w14:textId="77777777" w:rsidR="00D14BEA" w:rsidRPr="00F55048" w:rsidRDefault="00D14BEA" w:rsidP="000D4A4E">
            <w:pPr>
              <w:pStyle w:val="Normal6a"/>
            </w:pPr>
          </w:p>
        </w:tc>
        <w:tc>
          <w:tcPr>
            <w:tcW w:w="4876" w:type="dxa"/>
            <w:tcBorders>
              <w:top w:val="nil"/>
              <w:left w:val="nil"/>
              <w:bottom w:val="nil"/>
              <w:right w:val="nil"/>
            </w:tcBorders>
          </w:tcPr>
          <w:p w14:paraId="2B8ACA43" w14:textId="25A5B249" w:rsidR="00D14BEA" w:rsidRPr="00F55048" w:rsidRDefault="00D14BEA" w:rsidP="000D4A4E">
            <w:pPr>
              <w:pStyle w:val="Normal6a"/>
            </w:pPr>
            <w:r w:rsidRPr="00F55048">
              <w:rPr>
                <w:b/>
                <w:i/>
              </w:rPr>
              <w:t>D</w:t>
            </w:r>
            <w:r w:rsidR="00F808AA">
              <w:rPr>
                <w:b/>
                <w:i/>
              </w:rPr>
              <w:noBreakHyphen/>
            </w:r>
            <w:r w:rsidRPr="00F55048">
              <w:rPr>
                <w:b/>
                <w:i/>
              </w:rPr>
              <w:t>B.</w:t>
            </w:r>
            <w:r w:rsidRPr="00F55048">
              <w:tab/>
            </w:r>
            <w:r w:rsidRPr="00F55048">
              <w:rPr>
                <w:b/>
                <w:i/>
              </w:rPr>
              <w:t>Considerando que estas técnicas de pesca também põem em risco a sustentabilidade das pescas e a disponibilidade de peixe a médio e longo prazo; que, além disso, prejudicam os ecossistemas de que essas pescarias dependem;</w:t>
            </w:r>
          </w:p>
        </w:tc>
      </w:tr>
    </w:tbl>
    <w:p w14:paraId="31C50D8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FA413C2" w14:textId="77777777" w:rsidR="00D14BEA" w:rsidRPr="00F55048" w:rsidRDefault="00D14BEA" w:rsidP="00D14BEA">
      <w:r w:rsidRPr="00F55048">
        <w:rPr>
          <w:rStyle w:val="HideTWBExt"/>
        </w:rPr>
        <w:t>&lt;/Amend&gt;</w:t>
      </w:r>
    </w:p>
    <w:p w14:paraId="420C881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99</w:t>
      </w:r>
      <w:r w:rsidRPr="00F55048">
        <w:rPr>
          <w:rStyle w:val="HideTWBExt"/>
        </w:rPr>
        <w:t>&lt;/NumAm&gt;</w:t>
      </w:r>
    </w:p>
    <w:p w14:paraId="75CD57A8"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61A8B38D"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1FFD1B3D" w14:textId="77777777" w:rsidR="00D14BEA" w:rsidRPr="00F55048" w:rsidRDefault="00D14BEA" w:rsidP="00D14BEA">
      <w:pPr>
        <w:pStyle w:val="NormalBold"/>
      </w:pPr>
      <w:r w:rsidRPr="00F55048">
        <w:rPr>
          <w:rStyle w:val="HideTWBExt"/>
          <w:b w:val="0"/>
        </w:rPr>
        <w:t>&lt;/RepeatBlock-By&gt;</w:t>
      </w:r>
    </w:p>
    <w:p w14:paraId="4C0AC60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45BF6B3" w14:textId="2A3296A2" w:rsidR="00D14BEA" w:rsidRPr="00F55048" w:rsidRDefault="00D14BEA" w:rsidP="00D14BEA">
      <w:pPr>
        <w:pStyle w:val="NormalBold"/>
      </w:pPr>
      <w:r w:rsidRPr="00F55048">
        <w:rPr>
          <w:rStyle w:val="HideTWBExt"/>
        </w:rPr>
        <w:t>&lt;Article&gt;</w:t>
      </w:r>
      <w:r w:rsidRPr="00F55048">
        <w:t>Considerando D</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6D219BF" w14:textId="77777777" w:rsidTr="000D4A4E">
        <w:trPr>
          <w:trHeight w:hRule="exact" w:val="240"/>
          <w:jc w:val="center"/>
        </w:trPr>
        <w:tc>
          <w:tcPr>
            <w:tcW w:w="9752" w:type="dxa"/>
            <w:gridSpan w:val="2"/>
            <w:tcBorders>
              <w:top w:val="nil"/>
              <w:left w:val="nil"/>
              <w:bottom w:val="nil"/>
              <w:right w:val="nil"/>
            </w:tcBorders>
          </w:tcPr>
          <w:p w14:paraId="67140A0A" w14:textId="77777777" w:rsidR="00D14BEA" w:rsidRPr="00F55048" w:rsidRDefault="00D14BEA" w:rsidP="000D4A4E"/>
        </w:tc>
      </w:tr>
      <w:tr w:rsidR="00D14BEA" w:rsidRPr="00F55048" w14:paraId="29E73EE2" w14:textId="77777777" w:rsidTr="000D4A4E">
        <w:trPr>
          <w:trHeight w:val="240"/>
          <w:jc w:val="center"/>
        </w:trPr>
        <w:tc>
          <w:tcPr>
            <w:tcW w:w="4876" w:type="dxa"/>
            <w:tcBorders>
              <w:top w:val="nil"/>
              <w:left w:val="nil"/>
              <w:bottom w:val="nil"/>
              <w:right w:val="nil"/>
            </w:tcBorders>
          </w:tcPr>
          <w:p w14:paraId="45326E6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AC16FB5" w14:textId="77777777" w:rsidR="00D14BEA" w:rsidRPr="00F55048" w:rsidRDefault="00D14BEA" w:rsidP="000D4A4E">
            <w:pPr>
              <w:pStyle w:val="AmColumnHeading"/>
            </w:pPr>
            <w:r w:rsidRPr="00F55048">
              <w:t>Alteração</w:t>
            </w:r>
          </w:p>
        </w:tc>
      </w:tr>
      <w:tr w:rsidR="00D14BEA" w:rsidRPr="00F55048" w14:paraId="41432576" w14:textId="77777777" w:rsidTr="000D4A4E">
        <w:trPr>
          <w:jc w:val="center"/>
        </w:trPr>
        <w:tc>
          <w:tcPr>
            <w:tcW w:w="4876" w:type="dxa"/>
            <w:tcBorders>
              <w:top w:val="nil"/>
              <w:left w:val="nil"/>
              <w:bottom w:val="nil"/>
              <w:right w:val="nil"/>
            </w:tcBorders>
          </w:tcPr>
          <w:p w14:paraId="27642C8F" w14:textId="77777777" w:rsidR="00D14BEA" w:rsidRPr="00F55048" w:rsidRDefault="00D14BEA" w:rsidP="000D4A4E">
            <w:pPr>
              <w:pStyle w:val="Normal6a"/>
            </w:pPr>
          </w:p>
        </w:tc>
        <w:tc>
          <w:tcPr>
            <w:tcW w:w="4876" w:type="dxa"/>
            <w:tcBorders>
              <w:top w:val="nil"/>
              <w:left w:val="nil"/>
              <w:bottom w:val="nil"/>
              <w:right w:val="nil"/>
            </w:tcBorders>
          </w:tcPr>
          <w:p w14:paraId="490E363A" w14:textId="5C335C7E" w:rsidR="00D14BEA" w:rsidRPr="00F55048" w:rsidRDefault="00D14BEA" w:rsidP="000D4A4E">
            <w:pPr>
              <w:pStyle w:val="Normal6a"/>
            </w:pPr>
            <w:r w:rsidRPr="00F55048">
              <w:rPr>
                <w:b/>
                <w:i/>
              </w:rPr>
              <w:t>D</w:t>
            </w:r>
            <w:r w:rsidR="00F808AA">
              <w:rPr>
                <w:b/>
                <w:i/>
              </w:rPr>
              <w:noBreakHyphen/>
            </w:r>
            <w:r w:rsidRPr="00F55048">
              <w:rPr>
                <w:b/>
                <w:i/>
              </w:rPr>
              <w:t>C.</w:t>
            </w:r>
            <w:r w:rsidRPr="00F55048">
              <w:tab/>
            </w:r>
            <w:r w:rsidRPr="00F55048">
              <w:rPr>
                <w:b/>
                <w:i/>
              </w:rPr>
              <w:t>Considerando que estas técnicas de pesca também podem ter impacto no sequestro de carbono;</w:t>
            </w:r>
          </w:p>
        </w:tc>
      </w:tr>
    </w:tbl>
    <w:p w14:paraId="48010A4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AF3A9D8" w14:textId="77777777" w:rsidR="00D14BEA" w:rsidRPr="00F55048" w:rsidRDefault="00D14BEA" w:rsidP="00D14BEA">
      <w:r w:rsidRPr="00F55048">
        <w:rPr>
          <w:rStyle w:val="HideTWBExt"/>
        </w:rPr>
        <w:t>&lt;/Amend&gt;</w:t>
      </w:r>
    </w:p>
    <w:p w14:paraId="783973A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100</w:t>
      </w:r>
      <w:r w:rsidRPr="00F55048">
        <w:rPr>
          <w:rStyle w:val="HideTWBExt"/>
        </w:rPr>
        <w:t>&lt;/NumAm&gt;</w:t>
      </w:r>
    </w:p>
    <w:p w14:paraId="4F17D17F"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FCCD591"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502A131C" w14:textId="77777777" w:rsidR="00D14BEA" w:rsidRPr="00F55048" w:rsidRDefault="00D14BEA" w:rsidP="00D14BEA">
      <w:pPr>
        <w:pStyle w:val="NormalBold"/>
      </w:pPr>
      <w:r w:rsidRPr="00F55048">
        <w:rPr>
          <w:rStyle w:val="HideTWBExt"/>
          <w:b w:val="0"/>
        </w:rPr>
        <w:t>&lt;/RepeatBlock-By&gt;</w:t>
      </w:r>
    </w:p>
    <w:p w14:paraId="792C078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92A2854" w14:textId="20A66CF3" w:rsidR="00D14BEA" w:rsidRPr="00F55048" w:rsidRDefault="00D14BEA" w:rsidP="00D14BEA">
      <w:pPr>
        <w:pStyle w:val="NormalBold"/>
      </w:pPr>
      <w:r w:rsidRPr="00F55048">
        <w:rPr>
          <w:rStyle w:val="HideTWBExt"/>
        </w:rPr>
        <w:t>&lt;Article&gt;</w:t>
      </w:r>
      <w:r w:rsidRPr="00F55048">
        <w:t>Considerando D</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10A2A39" w14:textId="77777777" w:rsidTr="000D4A4E">
        <w:trPr>
          <w:trHeight w:hRule="exact" w:val="240"/>
          <w:jc w:val="center"/>
        </w:trPr>
        <w:tc>
          <w:tcPr>
            <w:tcW w:w="9752" w:type="dxa"/>
            <w:gridSpan w:val="2"/>
            <w:tcBorders>
              <w:top w:val="nil"/>
              <w:left w:val="nil"/>
              <w:bottom w:val="nil"/>
              <w:right w:val="nil"/>
            </w:tcBorders>
          </w:tcPr>
          <w:p w14:paraId="5159E745" w14:textId="77777777" w:rsidR="00D14BEA" w:rsidRPr="00F55048" w:rsidRDefault="00D14BEA" w:rsidP="000D4A4E"/>
        </w:tc>
      </w:tr>
      <w:tr w:rsidR="00D14BEA" w:rsidRPr="00F55048" w14:paraId="1754E967" w14:textId="77777777" w:rsidTr="000D4A4E">
        <w:trPr>
          <w:trHeight w:val="240"/>
          <w:jc w:val="center"/>
        </w:trPr>
        <w:tc>
          <w:tcPr>
            <w:tcW w:w="4876" w:type="dxa"/>
            <w:tcBorders>
              <w:top w:val="nil"/>
              <w:left w:val="nil"/>
              <w:bottom w:val="nil"/>
              <w:right w:val="nil"/>
            </w:tcBorders>
          </w:tcPr>
          <w:p w14:paraId="7E026C4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DFFBF26" w14:textId="77777777" w:rsidR="00D14BEA" w:rsidRPr="00F55048" w:rsidRDefault="00D14BEA" w:rsidP="000D4A4E">
            <w:pPr>
              <w:pStyle w:val="AmColumnHeading"/>
            </w:pPr>
            <w:r w:rsidRPr="00F55048">
              <w:t>Alteração</w:t>
            </w:r>
          </w:p>
        </w:tc>
      </w:tr>
      <w:tr w:rsidR="00D14BEA" w:rsidRPr="00F55048" w14:paraId="2C67DEA1" w14:textId="77777777" w:rsidTr="000D4A4E">
        <w:trPr>
          <w:jc w:val="center"/>
        </w:trPr>
        <w:tc>
          <w:tcPr>
            <w:tcW w:w="4876" w:type="dxa"/>
            <w:tcBorders>
              <w:top w:val="nil"/>
              <w:left w:val="nil"/>
              <w:bottom w:val="nil"/>
              <w:right w:val="nil"/>
            </w:tcBorders>
          </w:tcPr>
          <w:p w14:paraId="2F8ACAAB" w14:textId="77777777" w:rsidR="00D14BEA" w:rsidRPr="00F55048" w:rsidRDefault="00D14BEA" w:rsidP="000D4A4E">
            <w:pPr>
              <w:pStyle w:val="Normal6a"/>
            </w:pPr>
          </w:p>
        </w:tc>
        <w:tc>
          <w:tcPr>
            <w:tcW w:w="4876" w:type="dxa"/>
            <w:tcBorders>
              <w:top w:val="nil"/>
              <w:left w:val="nil"/>
              <w:bottom w:val="nil"/>
              <w:right w:val="nil"/>
            </w:tcBorders>
          </w:tcPr>
          <w:p w14:paraId="7A8DC913" w14:textId="5B2ECD5A" w:rsidR="00D14BEA" w:rsidRPr="00F55048" w:rsidRDefault="00D14BEA" w:rsidP="000D4A4E">
            <w:pPr>
              <w:pStyle w:val="Normal6a"/>
            </w:pPr>
            <w:r w:rsidRPr="00F55048">
              <w:rPr>
                <w:b/>
                <w:i/>
              </w:rPr>
              <w:t>D</w:t>
            </w:r>
            <w:r w:rsidR="00F808AA">
              <w:rPr>
                <w:b/>
                <w:i/>
              </w:rPr>
              <w:noBreakHyphen/>
            </w:r>
            <w:r w:rsidRPr="00F55048">
              <w:rPr>
                <w:b/>
                <w:i/>
              </w:rPr>
              <w:t>D.</w:t>
            </w:r>
            <w:r w:rsidRPr="00F55048">
              <w:tab/>
            </w:r>
            <w:r w:rsidRPr="00F55048">
              <w:rPr>
                <w:b/>
                <w:i/>
              </w:rPr>
              <w:t>Considerando que o Tribunal de Contas Europeu declarou que os fundos da UE para as pescas não devem ser utilizados para financiar ações que aumentem a capacidade de pesca dos navios;</w:t>
            </w:r>
          </w:p>
        </w:tc>
      </w:tr>
    </w:tbl>
    <w:p w14:paraId="27D4A2B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373840D" w14:textId="77777777" w:rsidR="00D14BEA" w:rsidRPr="00F55048" w:rsidRDefault="00D14BEA" w:rsidP="00D14BEA">
      <w:r w:rsidRPr="00F55048">
        <w:rPr>
          <w:rStyle w:val="HideTWBExt"/>
        </w:rPr>
        <w:t>&lt;/Amend&gt;</w:t>
      </w:r>
    </w:p>
    <w:p w14:paraId="2C8A35E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101</w:t>
      </w:r>
      <w:r w:rsidRPr="00F55048">
        <w:rPr>
          <w:rStyle w:val="HideTWBExt"/>
        </w:rPr>
        <w:t>&lt;/NumAm&gt;</w:t>
      </w:r>
    </w:p>
    <w:p w14:paraId="4D41F4F8"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65FAE13" w14:textId="77777777" w:rsidR="00D14BEA" w:rsidRPr="00F55048" w:rsidRDefault="00D14BEA" w:rsidP="00D14BEA">
      <w:pPr>
        <w:pStyle w:val="NormalBold"/>
      </w:pPr>
      <w:r w:rsidRPr="00F55048">
        <w:rPr>
          <w:rStyle w:val="HideTWBExt"/>
          <w:b w:val="0"/>
        </w:rPr>
        <w:t>&lt;/RepeatBlock-By&gt;</w:t>
      </w:r>
    </w:p>
    <w:p w14:paraId="4FA602E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EC9C590" w14:textId="77777777" w:rsidR="00D14BEA" w:rsidRPr="00F55048" w:rsidRDefault="00D14BEA" w:rsidP="00D14BEA">
      <w:pPr>
        <w:pStyle w:val="NormalBold"/>
      </w:pPr>
      <w:r w:rsidRPr="00F55048">
        <w:rPr>
          <w:rStyle w:val="HideTWBExt"/>
        </w:rPr>
        <w:t>&lt;Article&gt;</w:t>
      </w:r>
      <w:r w:rsidRPr="00F55048">
        <w:t>Considerando E</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DE28E14" w14:textId="77777777" w:rsidTr="000D4A4E">
        <w:trPr>
          <w:trHeight w:hRule="exact" w:val="240"/>
          <w:jc w:val="center"/>
        </w:trPr>
        <w:tc>
          <w:tcPr>
            <w:tcW w:w="9752" w:type="dxa"/>
            <w:gridSpan w:val="2"/>
            <w:tcBorders>
              <w:top w:val="nil"/>
              <w:left w:val="nil"/>
              <w:bottom w:val="nil"/>
              <w:right w:val="nil"/>
            </w:tcBorders>
          </w:tcPr>
          <w:p w14:paraId="0DACEBE6" w14:textId="77777777" w:rsidR="00D14BEA" w:rsidRPr="00F55048" w:rsidRDefault="00D14BEA" w:rsidP="000D4A4E"/>
        </w:tc>
      </w:tr>
      <w:tr w:rsidR="00D14BEA" w:rsidRPr="00F55048" w14:paraId="5E2118B4" w14:textId="77777777" w:rsidTr="000D4A4E">
        <w:trPr>
          <w:trHeight w:val="240"/>
          <w:jc w:val="center"/>
        </w:trPr>
        <w:tc>
          <w:tcPr>
            <w:tcW w:w="4876" w:type="dxa"/>
            <w:tcBorders>
              <w:top w:val="nil"/>
              <w:left w:val="nil"/>
              <w:bottom w:val="nil"/>
              <w:right w:val="nil"/>
            </w:tcBorders>
          </w:tcPr>
          <w:p w14:paraId="37715F9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36D2B41" w14:textId="77777777" w:rsidR="00D14BEA" w:rsidRPr="00F55048" w:rsidRDefault="00D14BEA" w:rsidP="000D4A4E">
            <w:pPr>
              <w:pStyle w:val="AmColumnHeading"/>
            </w:pPr>
            <w:r w:rsidRPr="00F55048">
              <w:t>Alteração</w:t>
            </w:r>
          </w:p>
        </w:tc>
      </w:tr>
      <w:tr w:rsidR="00D14BEA" w:rsidRPr="00F55048" w14:paraId="53A18B5E" w14:textId="77777777" w:rsidTr="000D4A4E">
        <w:trPr>
          <w:jc w:val="center"/>
        </w:trPr>
        <w:tc>
          <w:tcPr>
            <w:tcW w:w="4876" w:type="dxa"/>
            <w:tcBorders>
              <w:top w:val="nil"/>
              <w:left w:val="nil"/>
              <w:bottom w:val="nil"/>
              <w:right w:val="nil"/>
            </w:tcBorders>
          </w:tcPr>
          <w:p w14:paraId="36BDA528" w14:textId="77777777" w:rsidR="00D14BEA" w:rsidRPr="00F55048" w:rsidRDefault="00D14BEA" w:rsidP="000D4A4E">
            <w:pPr>
              <w:pStyle w:val="Normal6a"/>
            </w:pPr>
            <w:r w:rsidRPr="00F55048">
              <w:t>E.</w:t>
            </w:r>
            <w:r w:rsidRPr="00F55048">
              <w:tab/>
              <w:t>Considerando que é fundamental investir na investigação e no desenvolvimento de artes de pesca de baixo impacto para ajudar a alcançar os objetivos de sustentabilidade;</w:t>
            </w:r>
          </w:p>
        </w:tc>
        <w:tc>
          <w:tcPr>
            <w:tcW w:w="4876" w:type="dxa"/>
            <w:tcBorders>
              <w:top w:val="nil"/>
              <w:left w:val="nil"/>
              <w:bottom w:val="nil"/>
              <w:right w:val="nil"/>
            </w:tcBorders>
          </w:tcPr>
          <w:p w14:paraId="2475BB5C" w14:textId="77777777" w:rsidR="00D14BEA" w:rsidRPr="00F55048" w:rsidRDefault="00D14BEA" w:rsidP="000D4A4E">
            <w:pPr>
              <w:pStyle w:val="Normal6a"/>
            </w:pPr>
            <w:r w:rsidRPr="00F55048">
              <w:t>E.</w:t>
            </w:r>
            <w:r w:rsidRPr="00F55048">
              <w:tab/>
              <w:t xml:space="preserve">Considerando que é fundamental investir na investigação e no desenvolvimento </w:t>
            </w:r>
            <w:r w:rsidRPr="00F55048">
              <w:rPr>
                <w:b/>
                <w:i/>
              </w:rPr>
              <w:t>de motores e combustíveis alternativos, de vetores de melhoria do desempenho energético dos navios, através de operações de reconversão ou de uma arquitetura naval inovadora e</w:t>
            </w:r>
            <w:r w:rsidRPr="00F55048">
              <w:t xml:space="preserve"> de artes de pesca de baixo impacto para ajudar a alcançar os objetivos de sustentabilidade;</w:t>
            </w:r>
          </w:p>
        </w:tc>
      </w:tr>
    </w:tbl>
    <w:p w14:paraId="776C71E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165ACC8B" w14:textId="77777777" w:rsidR="00D14BEA" w:rsidRPr="00F55048" w:rsidRDefault="00D14BEA" w:rsidP="00D14BEA">
      <w:r w:rsidRPr="00F55048">
        <w:rPr>
          <w:rStyle w:val="HideTWBExt"/>
        </w:rPr>
        <w:lastRenderedPageBreak/>
        <w:t>&lt;/Amend&gt;</w:t>
      </w:r>
    </w:p>
    <w:p w14:paraId="6868121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102</w:t>
      </w:r>
      <w:r w:rsidRPr="00F55048">
        <w:rPr>
          <w:rStyle w:val="HideTWBExt"/>
        </w:rPr>
        <w:t>&lt;/NumAm&gt;</w:t>
      </w:r>
    </w:p>
    <w:p w14:paraId="7B8A9F7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015AC3F" w14:textId="77777777" w:rsidR="00D14BEA" w:rsidRPr="00F55048" w:rsidRDefault="00D14BEA" w:rsidP="00D14BEA">
      <w:pPr>
        <w:pStyle w:val="NormalBold"/>
      </w:pPr>
      <w:r w:rsidRPr="00F55048">
        <w:rPr>
          <w:rStyle w:val="HideTWBExt"/>
          <w:b w:val="0"/>
        </w:rPr>
        <w:t>&lt;/RepeatBlock-By&gt;</w:t>
      </w:r>
    </w:p>
    <w:p w14:paraId="2A7DAFF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2D3C68F" w14:textId="77777777" w:rsidR="00D14BEA" w:rsidRPr="00F55048" w:rsidRDefault="00D14BEA" w:rsidP="00D14BEA">
      <w:pPr>
        <w:pStyle w:val="NormalBold"/>
      </w:pPr>
      <w:r w:rsidRPr="00F55048">
        <w:rPr>
          <w:rStyle w:val="HideTWBExt"/>
        </w:rPr>
        <w:t>&lt;Article&gt;</w:t>
      </w:r>
      <w:r w:rsidRPr="00F55048">
        <w:t>Considerando E</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6922F99" w14:textId="77777777" w:rsidTr="000D4A4E">
        <w:trPr>
          <w:trHeight w:hRule="exact" w:val="240"/>
          <w:jc w:val="center"/>
        </w:trPr>
        <w:tc>
          <w:tcPr>
            <w:tcW w:w="9752" w:type="dxa"/>
            <w:gridSpan w:val="2"/>
            <w:tcBorders>
              <w:top w:val="nil"/>
              <w:left w:val="nil"/>
              <w:bottom w:val="nil"/>
              <w:right w:val="nil"/>
            </w:tcBorders>
          </w:tcPr>
          <w:p w14:paraId="01752828" w14:textId="77777777" w:rsidR="00D14BEA" w:rsidRPr="00F55048" w:rsidRDefault="00D14BEA" w:rsidP="000D4A4E"/>
        </w:tc>
      </w:tr>
      <w:tr w:rsidR="00D14BEA" w:rsidRPr="00F55048" w14:paraId="53496F99" w14:textId="77777777" w:rsidTr="000D4A4E">
        <w:trPr>
          <w:trHeight w:val="240"/>
          <w:jc w:val="center"/>
        </w:trPr>
        <w:tc>
          <w:tcPr>
            <w:tcW w:w="4876" w:type="dxa"/>
            <w:tcBorders>
              <w:top w:val="nil"/>
              <w:left w:val="nil"/>
              <w:bottom w:val="nil"/>
              <w:right w:val="nil"/>
            </w:tcBorders>
          </w:tcPr>
          <w:p w14:paraId="3138A26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4BA1F23" w14:textId="77777777" w:rsidR="00D14BEA" w:rsidRPr="00F55048" w:rsidRDefault="00D14BEA" w:rsidP="000D4A4E">
            <w:pPr>
              <w:pStyle w:val="AmColumnHeading"/>
            </w:pPr>
            <w:r w:rsidRPr="00F55048">
              <w:t>Alteração</w:t>
            </w:r>
          </w:p>
        </w:tc>
      </w:tr>
      <w:tr w:rsidR="00D14BEA" w:rsidRPr="00F55048" w14:paraId="4D8DF88F" w14:textId="77777777" w:rsidTr="000D4A4E">
        <w:trPr>
          <w:jc w:val="center"/>
        </w:trPr>
        <w:tc>
          <w:tcPr>
            <w:tcW w:w="4876" w:type="dxa"/>
            <w:tcBorders>
              <w:top w:val="nil"/>
              <w:left w:val="nil"/>
              <w:bottom w:val="nil"/>
              <w:right w:val="nil"/>
            </w:tcBorders>
          </w:tcPr>
          <w:p w14:paraId="434B15B3" w14:textId="77777777" w:rsidR="00D14BEA" w:rsidRPr="00F55048" w:rsidRDefault="00D14BEA" w:rsidP="000D4A4E">
            <w:pPr>
              <w:pStyle w:val="Normal6a"/>
            </w:pPr>
            <w:r w:rsidRPr="00F55048">
              <w:t>E.</w:t>
            </w:r>
            <w:r w:rsidRPr="00F55048">
              <w:tab/>
              <w:t xml:space="preserve">Considerando que é fundamental investir na investigação </w:t>
            </w:r>
            <w:r w:rsidRPr="00F55048">
              <w:rPr>
                <w:b/>
                <w:i/>
              </w:rPr>
              <w:t>e</w:t>
            </w:r>
            <w:r w:rsidRPr="00F55048">
              <w:t xml:space="preserve"> no desenvolvimento de artes de pesca de baixo impacto </w:t>
            </w:r>
            <w:r w:rsidRPr="00F55048">
              <w:rPr>
                <w:b/>
                <w:i/>
              </w:rPr>
              <w:t>para ajudar a alcançar os objetivos de sustentabilidade</w:t>
            </w:r>
            <w:r w:rsidRPr="00F55048">
              <w:t>;</w:t>
            </w:r>
          </w:p>
        </w:tc>
        <w:tc>
          <w:tcPr>
            <w:tcW w:w="4876" w:type="dxa"/>
            <w:tcBorders>
              <w:top w:val="nil"/>
              <w:left w:val="nil"/>
              <w:bottom w:val="nil"/>
              <w:right w:val="nil"/>
            </w:tcBorders>
          </w:tcPr>
          <w:p w14:paraId="328C5B0E" w14:textId="77777777" w:rsidR="00D14BEA" w:rsidRPr="00F55048" w:rsidRDefault="00D14BEA" w:rsidP="000D4A4E">
            <w:pPr>
              <w:pStyle w:val="Normal6a"/>
            </w:pPr>
            <w:r w:rsidRPr="00F55048">
              <w:t>E.</w:t>
            </w:r>
            <w:r w:rsidRPr="00F55048">
              <w:tab/>
              <w:t>Considerando que é fundamental investir na investigação</w:t>
            </w:r>
            <w:r w:rsidRPr="00F55048">
              <w:rPr>
                <w:b/>
                <w:i/>
              </w:rPr>
              <w:t>,</w:t>
            </w:r>
            <w:r w:rsidRPr="00F55048">
              <w:t xml:space="preserve"> no desenvolvimento </w:t>
            </w:r>
            <w:r w:rsidRPr="00F55048">
              <w:rPr>
                <w:b/>
                <w:i/>
              </w:rPr>
              <w:t>e na utilização eficaz</w:t>
            </w:r>
            <w:r w:rsidRPr="00F55048">
              <w:t xml:space="preserve"> de artes de pesca de baixo impacto</w:t>
            </w:r>
            <w:r w:rsidRPr="00F55048">
              <w:rPr>
                <w:b/>
                <w:i/>
              </w:rPr>
              <w:t>, incluindo tecnologias que reduzam as capturas acessórias, melhorem a eficiência na utilização de combustível e minimizem as perturbações para o fundo marinho, em prol de uma transição justa e baseada na ciência para uma pesca sustentável</w:t>
            </w:r>
            <w:r w:rsidRPr="00F55048">
              <w:t>;</w:t>
            </w:r>
          </w:p>
        </w:tc>
      </w:tr>
    </w:tbl>
    <w:p w14:paraId="5A8562E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A31549F" w14:textId="77777777" w:rsidR="00D14BEA" w:rsidRPr="00F55048" w:rsidRDefault="00D14BEA" w:rsidP="00D14BEA">
      <w:r w:rsidRPr="00F55048">
        <w:rPr>
          <w:rStyle w:val="HideTWBExt"/>
        </w:rPr>
        <w:t>&lt;/Amend&gt;</w:t>
      </w:r>
    </w:p>
    <w:p w14:paraId="7F822E9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103</w:t>
      </w:r>
      <w:r w:rsidRPr="00F55048">
        <w:rPr>
          <w:rStyle w:val="HideTWBExt"/>
        </w:rPr>
        <w:t>&lt;/NumAm&gt;</w:t>
      </w:r>
    </w:p>
    <w:p w14:paraId="4042B265" w14:textId="774BECE2"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w:t>
      </w:r>
      <w:r w:rsidRPr="00F55048">
        <w:rPr>
          <w:rStyle w:val="HideTWBExt"/>
          <w:b w:val="0"/>
        </w:rPr>
        <w:t>&lt;/Members&gt;</w:t>
      </w:r>
    </w:p>
    <w:p w14:paraId="59C2AE9F" w14:textId="77777777" w:rsidR="00D14BEA" w:rsidRPr="00F55048" w:rsidRDefault="00D14BEA" w:rsidP="00D14BEA">
      <w:pPr>
        <w:pStyle w:val="NormalBold"/>
      </w:pPr>
      <w:r w:rsidRPr="00F55048">
        <w:rPr>
          <w:rStyle w:val="HideTWBExt"/>
          <w:b w:val="0"/>
        </w:rPr>
        <w:t>&lt;/RepeatBlock-By&gt;</w:t>
      </w:r>
    </w:p>
    <w:p w14:paraId="1CB1F31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1C861D8" w14:textId="77777777" w:rsidR="00D14BEA" w:rsidRPr="00F55048" w:rsidRDefault="00D14BEA" w:rsidP="00D14BEA">
      <w:pPr>
        <w:pStyle w:val="NormalBold"/>
      </w:pPr>
      <w:r w:rsidRPr="00F55048">
        <w:rPr>
          <w:rStyle w:val="HideTWBExt"/>
        </w:rPr>
        <w:t>&lt;Article&gt;</w:t>
      </w:r>
      <w:r w:rsidRPr="00F55048">
        <w:t>Considerando E</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A19D794" w14:textId="77777777" w:rsidTr="000D4A4E">
        <w:trPr>
          <w:trHeight w:hRule="exact" w:val="240"/>
          <w:jc w:val="center"/>
        </w:trPr>
        <w:tc>
          <w:tcPr>
            <w:tcW w:w="9752" w:type="dxa"/>
            <w:gridSpan w:val="2"/>
            <w:tcBorders>
              <w:top w:val="nil"/>
              <w:left w:val="nil"/>
              <w:bottom w:val="nil"/>
              <w:right w:val="nil"/>
            </w:tcBorders>
          </w:tcPr>
          <w:p w14:paraId="2F5E9228" w14:textId="77777777" w:rsidR="00D14BEA" w:rsidRPr="00F55048" w:rsidRDefault="00D14BEA" w:rsidP="000D4A4E"/>
        </w:tc>
      </w:tr>
      <w:tr w:rsidR="00D14BEA" w:rsidRPr="00F55048" w14:paraId="7EE8C241" w14:textId="77777777" w:rsidTr="000D4A4E">
        <w:trPr>
          <w:trHeight w:val="240"/>
          <w:jc w:val="center"/>
        </w:trPr>
        <w:tc>
          <w:tcPr>
            <w:tcW w:w="4876" w:type="dxa"/>
            <w:tcBorders>
              <w:top w:val="nil"/>
              <w:left w:val="nil"/>
              <w:bottom w:val="nil"/>
              <w:right w:val="nil"/>
            </w:tcBorders>
          </w:tcPr>
          <w:p w14:paraId="2C703AC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88CDC35" w14:textId="77777777" w:rsidR="00D14BEA" w:rsidRPr="00F55048" w:rsidRDefault="00D14BEA" w:rsidP="000D4A4E">
            <w:pPr>
              <w:pStyle w:val="AmColumnHeading"/>
            </w:pPr>
            <w:r w:rsidRPr="00F55048">
              <w:t>Alteração</w:t>
            </w:r>
          </w:p>
        </w:tc>
      </w:tr>
      <w:tr w:rsidR="00D14BEA" w:rsidRPr="00F55048" w14:paraId="13F91D28" w14:textId="77777777" w:rsidTr="000D4A4E">
        <w:trPr>
          <w:jc w:val="center"/>
        </w:trPr>
        <w:tc>
          <w:tcPr>
            <w:tcW w:w="4876" w:type="dxa"/>
            <w:tcBorders>
              <w:top w:val="nil"/>
              <w:left w:val="nil"/>
              <w:bottom w:val="nil"/>
              <w:right w:val="nil"/>
            </w:tcBorders>
          </w:tcPr>
          <w:p w14:paraId="4271321F" w14:textId="77777777" w:rsidR="00D14BEA" w:rsidRPr="00F55048" w:rsidRDefault="00D14BEA" w:rsidP="000D4A4E">
            <w:pPr>
              <w:pStyle w:val="Normal6a"/>
            </w:pPr>
            <w:r w:rsidRPr="00F55048">
              <w:t>E.</w:t>
            </w:r>
            <w:r w:rsidRPr="00F55048">
              <w:tab/>
              <w:t xml:space="preserve">Considerando que é fundamental investir na investigação e no desenvolvimento de artes de pesca de baixo impacto para </w:t>
            </w:r>
            <w:r w:rsidRPr="00F55048">
              <w:rPr>
                <w:b/>
                <w:i/>
              </w:rPr>
              <w:t>ajudar a</w:t>
            </w:r>
            <w:r w:rsidRPr="00F55048">
              <w:t xml:space="preserve"> alcançar os objetivos de sustentabilidade;</w:t>
            </w:r>
          </w:p>
        </w:tc>
        <w:tc>
          <w:tcPr>
            <w:tcW w:w="4876" w:type="dxa"/>
            <w:tcBorders>
              <w:top w:val="nil"/>
              <w:left w:val="nil"/>
              <w:bottom w:val="nil"/>
              <w:right w:val="nil"/>
            </w:tcBorders>
          </w:tcPr>
          <w:p w14:paraId="0B9CA881" w14:textId="77777777" w:rsidR="00D14BEA" w:rsidRPr="00F55048" w:rsidRDefault="00D14BEA" w:rsidP="000D4A4E">
            <w:pPr>
              <w:pStyle w:val="Normal6a"/>
            </w:pPr>
            <w:r w:rsidRPr="00F55048">
              <w:t>E.</w:t>
            </w:r>
            <w:r w:rsidRPr="00F55048">
              <w:tab/>
              <w:t xml:space="preserve">Considerando que é fundamental </w:t>
            </w:r>
            <w:r w:rsidRPr="00F55048">
              <w:rPr>
                <w:b/>
                <w:i/>
              </w:rPr>
              <w:t xml:space="preserve">apoiar e </w:t>
            </w:r>
            <w:r w:rsidRPr="00F55048">
              <w:t xml:space="preserve">investir na investigação e no desenvolvimento de </w:t>
            </w:r>
            <w:r w:rsidRPr="00F55048">
              <w:rPr>
                <w:b/>
                <w:i/>
              </w:rPr>
              <w:t>novos métodos e artes de pesca, incluindo</w:t>
            </w:r>
            <w:r w:rsidRPr="00F55048">
              <w:t xml:space="preserve"> artes de pesca de baixo impacto</w:t>
            </w:r>
            <w:r w:rsidRPr="00F55048">
              <w:rPr>
                <w:b/>
                <w:i/>
              </w:rPr>
              <w:t>,</w:t>
            </w:r>
            <w:r w:rsidRPr="00F55048">
              <w:t xml:space="preserve"> para alcançar </w:t>
            </w:r>
            <w:r w:rsidRPr="00F55048">
              <w:rPr>
                <w:b/>
                <w:i/>
              </w:rPr>
              <w:t>os objetivos da legislação da UE em matéria de pescas e</w:t>
            </w:r>
            <w:r w:rsidRPr="00F55048">
              <w:t xml:space="preserve"> os objetivos de sustentabilidade;</w:t>
            </w:r>
          </w:p>
        </w:tc>
      </w:tr>
    </w:tbl>
    <w:p w14:paraId="56E0352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264577C" w14:textId="77777777" w:rsidR="00D14BEA" w:rsidRPr="00F55048" w:rsidRDefault="00D14BEA" w:rsidP="00D14BEA">
      <w:r w:rsidRPr="00F55048">
        <w:rPr>
          <w:rStyle w:val="HideTWBExt"/>
        </w:rPr>
        <w:t>&lt;/Amend&gt;</w:t>
      </w:r>
    </w:p>
    <w:p w14:paraId="4606BC5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104</w:t>
      </w:r>
      <w:r w:rsidRPr="00F55048">
        <w:rPr>
          <w:rStyle w:val="HideTWBExt"/>
        </w:rPr>
        <w:t>&lt;/NumAm&gt;</w:t>
      </w:r>
    </w:p>
    <w:p w14:paraId="0B753B8B"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2B79EB5C" w14:textId="77777777" w:rsidR="00D14BEA" w:rsidRPr="00F55048" w:rsidRDefault="00D14BEA" w:rsidP="00D14BEA">
      <w:pPr>
        <w:pStyle w:val="NormalBold"/>
      </w:pPr>
      <w:r w:rsidRPr="00F55048">
        <w:rPr>
          <w:rStyle w:val="HideTWBExt"/>
          <w:b w:val="0"/>
        </w:rPr>
        <w:lastRenderedPageBreak/>
        <w:t>&lt;/RepeatBlock-By&gt;</w:t>
      </w:r>
    </w:p>
    <w:p w14:paraId="7F46F42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122E53" w14:textId="77777777" w:rsidR="00D14BEA" w:rsidRPr="00F55048" w:rsidRDefault="00D14BEA" w:rsidP="00D14BEA">
      <w:pPr>
        <w:pStyle w:val="NormalBold"/>
      </w:pPr>
      <w:r w:rsidRPr="00F55048">
        <w:rPr>
          <w:rStyle w:val="HideTWBExt"/>
        </w:rPr>
        <w:t>&lt;Article&gt;</w:t>
      </w:r>
      <w:r w:rsidRPr="00F55048">
        <w:t>Considerando E</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1887887" w14:textId="77777777" w:rsidTr="000D4A4E">
        <w:trPr>
          <w:trHeight w:hRule="exact" w:val="240"/>
          <w:jc w:val="center"/>
        </w:trPr>
        <w:tc>
          <w:tcPr>
            <w:tcW w:w="9752" w:type="dxa"/>
            <w:gridSpan w:val="2"/>
            <w:tcBorders>
              <w:top w:val="nil"/>
              <w:left w:val="nil"/>
              <w:bottom w:val="nil"/>
              <w:right w:val="nil"/>
            </w:tcBorders>
          </w:tcPr>
          <w:p w14:paraId="3488072F" w14:textId="77777777" w:rsidR="00D14BEA" w:rsidRPr="00F55048" w:rsidRDefault="00D14BEA" w:rsidP="000D4A4E"/>
        </w:tc>
      </w:tr>
      <w:tr w:rsidR="00D14BEA" w:rsidRPr="00F55048" w14:paraId="066C427E" w14:textId="77777777" w:rsidTr="000D4A4E">
        <w:trPr>
          <w:trHeight w:val="240"/>
          <w:jc w:val="center"/>
        </w:trPr>
        <w:tc>
          <w:tcPr>
            <w:tcW w:w="4876" w:type="dxa"/>
            <w:tcBorders>
              <w:top w:val="nil"/>
              <w:left w:val="nil"/>
              <w:bottom w:val="nil"/>
              <w:right w:val="nil"/>
            </w:tcBorders>
          </w:tcPr>
          <w:p w14:paraId="4B84C6C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FCBBF07" w14:textId="77777777" w:rsidR="00D14BEA" w:rsidRPr="00F55048" w:rsidRDefault="00D14BEA" w:rsidP="000D4A4E">
            <w:pPr>
              <w:pStyle w:val="AmColumnHeading"/>
            </w:pPr>
            <w:r w:rsidRPr="00F55048">
              <w:t>Alteração</w:t>
            </w:r>
          </w:p>
        </w:tc>
      </w:tr>
      <w:tr w:rsidR="00D14BEA" w:rsidRPr="00F55048" w14:paraId="73F867DC" w14:textId="77777777" w:rsidTr="000D4A4E">
        <w:trPr>
          <w:jc w:val="center"/>
        </w:trPr>
        <w:tc>
          <w:tcPr>
            <w:tcW w:w="4876" w:type="dxa"/>
            <w:tcBorders>
              <w:top w:val="nil"/>
              <w:left w:val="nil"/>
              <w:bottom w:val="nil"/>
              <w:right w:val="nil"/>
            </w:tcBorders>
          </w:tcPr>
          <w:p w14:paraId="023F922D" w14:textId="77777777" w:rsidR="00D14BEA" w:rsidRPr="00F55048" w:rsidRDefault="00D14BEA" w:rsidP="000D4A4E">
            <w:pPr>
              <w:pStyle w:val="Normal6a"/>
            </w:pPr>
            <w:r w:rsidRPr="00F55048">
              <w:t>E.</w:t>
            </w:r>
            <w:r w:rsidRPr="00F55048">
              <w:tab/>
              <w:t>Considerando que é fundamental investir na investigação e no desenvolvimento de artes de pesca de baixo impacto para ajudar a alcançar os objetivos de sustentabilidade;</w:t>
            </w:r>
          </w:p>
        </w:tc>
        <w:tc>
          <w:tcPr>
            <w:tcW w:w="4876" w:type="dxa"/>
            <w:tcBorders>
              <w:top w:val="nil"/>
              <w:left w:val="nil"/>
              <w:bottom w:val="nil"/>
              <w:right w:val="nil"/>
            </w:tcBorders>
          </w:tcPr>
          <w:p w14:paraId="5BD776E0" w14:textId="77777777" w:rsidR="00D14BEA" w:rsidRPr="00F55048" w:rsidRDefault="00D14BEA" w:rsidP="000D4A4E">
            <w:pPr>
              <w:pStyle w:val="Normal6a"/>
            </w:pPr>
            <w:r w:rsidRPr="00F55048">
              <w:t>E.</w:t>
            </w:r>
            <w:r w:rsidRPr="00F55048">
              <w:tab/>
              <w:t>Considerando que é fundamental investir na investigação e no desenvolvimento</w:t>
            </w:r>
            <w:r w:rsidRPr="00F55048">
              <w:rPr>
                <w:b/>
                <w:i/>
              </w:rPr>
              <w:t>, nomeadamente</w:t>
            </w:r>
            <w:r w:rsidRPr="00F55048">
              <w:t xml:space="preserve"> de artes de pesca de baixo impacto para ajudar a alcançar os objetivos de sustentabilidade;</w:t>
            </w:r>
          </w:p>
        </w:tc>
      </w:tr>
    </w:tbl>
    <w:p w14:paraId="1BB556C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6CE49CA" w14:textId="77777777" w:rsidR="00D14BEA" w:rsidRPr="00F55048" w:rsidRDefault="00D14BEA" w:rsidP="00D14BEA">
      <w:r w:rsidRPr="00F55048">
        <w:rPr>
          <w:rStyle w:val="HideTWBExt"/>
        </w:rPr>
        <w:t>&lt;/Amend&gt;</w:t>
      </w:r>
    </w:p>
    <w:p w14:paraId="79C967F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105</w:t>
      </w:r>
      <w:r w:rsidRPr="00F55048">
        <w:rPr>
          <w:rStyle w:val="HideTWBExt"/>
        </w:rPr>
        <w:t>&lt;/NumAm&gt;</w:t>
      </w:r>
    </w:p>
    <w:p w14:paraId="3EA6897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15F42ACB" w14:textId="77777777" w:rsidR="00D14BEA" w:rsidRPr="00F55048" w:rsidRDefault="00D14BEA" w:rsidP="00D14BEA">
      <w:pPr>
        <w:pStyle w:val="NormalBold"/>
      </w:pPr>
      <w:r w:rsidRPr="00F55048">
        <w:rPr>
          <w:rStyle w:val="HideTWBExt"/>
          <w:b w:val="0"/>
        </w:rPr>
        <w:t>&lt;/RepeatBlock-By&gt;</w:t>
      </w:r>
    </w:p>
    <w:p w14:paraId="531A66B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6E26FF0" w14:textId="3AA3C2D4" w:rsidR="00D14BEA" w:rsidRPr="00F55048" w:rsidRDefault="00D14BEA" w:rsidP="00D14BEA">
      <w:pPr>
        <w:pStyle w:val="NormalBold"/>
      </w:pPr>
      <w:r w:rsidRPr="00F55048">
        <w:rPr>
          <w:rStyle w:val="HideTWBExt"/>
        </w:rPr>
        <w:t>&lt;Article&gt;</w:t>
      </w:r>
      <w:r w:rsidRPr="00F55048">
        <w:t>Considerando E</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0638884" w14:textId="77777777" w:rsidTr="000D4A4E">
        <w:trPr>
          <w:trHeight w:hRule="exact" w:val="240"/>
          <w:jc w:val="center"/>
        </w:trPr>
        <w:tc>
          <w:tcPr>
            <w:tcW w:w="9752" w:type="dxa"/>
            <w:gridSpan w:val="2"/>
            <w:tcBorders>
              <w:top w:val="nil"/>
              <w:left w:val="nil"/>
              <w:bottom w:val="nil"/>
              <w:right w:val="nil"/>
            </w:tcBorders>
          </w:tcPr>
          <w:p w14:paraId="27ED29A6" w14:textId="77777777" w:rsidR="00D14BEA" w:rsidRPr="00F55048" w:rsidRDefault="00D14BEA" w:rsidP="000D4A4E"/>
        </w:tc>
      </w:tr>
      <w:tr w:rsidR="00D14BEA" w:rsidRPr="00F55048" w14:paraId="3FECA216" w14:textId="77777777" w:rsidTr="000D4A4E">
        <w:trPr>
          <w:trHeight w:val="240"/>
          <w:jc w:val="center"/>
        </w:trPr>
        <w:tc>
          <w:tcPr>
            <w:tcW w:w="4876" w:type="dxa"/>
            <w:tcBorders>
              <w:top w:val="nil"/>
              <w:left w:val="nil"/>
              <w:bottom w:val="nil"/>
              <w:right w:val="nil"/>
            </w:tcBorders>
          </w:tcPr>
          <w:p w14:paraId="1579072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F14E6F1" w14:textId="77777777" w:rsidR="00D14BEA" w:rsidRPr="00F55048" w:rsidRDefault="00D14BEA" w:rsidP="000D4A4E">
            <w:pPr>
              <w:pStyle w:val="AmColumnHeading"/>
            </w:pPr>
            <w:r w:rsidRPr="00F55048">
              <w:t>Alteração</w:t>
            </w:r>
          </w:p>
        </w:tc>
      </w:tr>
      <w:tr w:rsidR="00D14BEA" w:rsidRPr="00F55048" w14:paraId="6E99F436" w14:textId="77777777" w:rsidTr="000D4A4E">
        <w:trPr>
          <w:jc w:val="center"/>
        </w:trPr>
        <w:tc>
          <w:tcPr>
            <w:tcW w:w="4876" w:type="dxa"/>
            <w:tcBorders>
              <w:top w:val="nil"/>
              <w:left w:val="nil"/>
              <w:bottom w:val="nil"/>
              <w:right w:val="nil"/>
            </w:tcBorders>
          </w:tcPr>
          <w:p w14:paraId="74130D77" w14:textId="77777777" w:rsidR="00D14BEA" w:rsidRPr="00F55048" w:rsidRDefault="00D14BEA" w:rsidP="000D4A4E">
            <w:pPr>
              <w:pStyle w:val="Normal6a"/>
            </w:pPr>
          </w:p>
        </w:tc>
        <w:tc>
          <w:tcPr>
            <w:tcW w:w="4876" w:type="dxa"/>
            <w:tcBorders>
              <w:top w:val="nil"/>
              <w:left w:val="nil"/>
              <w:bottom w:val="nil"/>
              <w:right w:val="nil"/>
            </w:tcBorders>
          </w:tcPr>
          <w:p w14:paraId="19F88884" w14:textId="4548E1E6" w:rsidR="00D14BEA" w:rsidRPr="00F55048" w:rsidRDefault="00D14BEA" w:rsidP="000D4A4E">
            <w:pPr>
              <w:pStyle w:val="Normal6a"/>
            </w:pPr>
            <w:r w:rsidRPr="00F55048">
              <w:rPr>
                <w:b/>
                <w:i/>
              </w:rPr>
              <w:t>E</w:t>
            </w:r>
            <w:r w:rsidR="00F808AA">
              <w:rPr>
                <w:b/>
                <w:i/>
              </w:rPr>
              <w:noBreakHyphen/>
            </w:r>
            <w:r w:rsidRPr="00F55048">
              <w:rPr>
                <w:b/>
                <w:i/>
              </w:rPr>
              <w:t>A.</w:t>
            </w:r>
            <w:r w:rsidRPr="00F55048">
              <w:tab/>
            </w:r>
            <w:r w:rsidRPr="00F55048">
              <w:rPr>
                <w:b/>
                <w:i/>
              </w:rPr>
              <w:t>Considerando que a atual isenção do imposto sobre os combustíveis aplicável à frota de pesca europeia, que ascende a 1,5 mil milhões de euros por ano, atrasa a transição para pescarias neutras em carbono e de baixo impacto;</w:t>
            </w:r>
          </w:p>
        </w:tc>
      </w:tr>
    </w:tbl>
    <w:p w14:paraId="233AA7A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C3EFBE7" w14:textId="77777777" w:rsidR="00D14BEA" w:rsidRPr="00F55048" w:rsidRDefault="00D14BEA" w:rsidP="00D14BEA">
      <w:r w:rsidRPr="00F55048">
        <w:rPr>
          <w:rStyle w:val="HideTWBExt"/>
        </w:rPr>
        <w:t>&lt;/Amend&gt;</w:t>
      </w:r>
    </w:p>
    <w:p w14:paraId="0953D7E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106</w:t>
      </w:r>
      <w:r w:rsidRPr="00F55048">
        <w:rPr>
          <w:rStyle w:val="HideTWBExt"/>
        </w:rPr>
        <w:t>&lt;/NumAm&gt;</w:t>
      </w:r>
    </w:p>
    <w:p w14:paraId="708D87EF"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0A4DAAF" w14:textId="77777777" w:rsidR="00D14BEA" w:rsidRPr="00F55048" w:rsidRDefault="00D14BEA" w:rsidP="00D14BEA">
      <w:pPr>
        <w:pStyle w:val="NormalBold"/>
      </w:pPr>
      <w:r w:rsidRPr="00F55048">
        <w:rPr>
          <w:rStyle w:val="HideTWBExt"/>
          <w:b w:val="0"/>
        </w:rPr>
        <w:t>&lt;/RepeatBlock-By&gt;</w:t>
      </w:r>
    </w:p>
    <w:p w14:paraId="4F660C9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8FEE736" w14:textId="15462341" w:rsidR="00D14BEA" w:rsidRPr="00F55048" w:rsidRDefault="00D14BEA" w:rsidP="00D14BEA">
      <w:pPr>
        <w:pStyle w:val="NormalBold"/>
      </w:pPr>
      <w:r w:rsidRPr="00F55048">
        <w:rPr>
          <w:rStyle w:val="HideTWBExt"/>
        </w:rPr>
        <w:t>&lt;Article&gt;</w:t>
      </w:r>
      <w:r w:rsidRPr="00F55048">
        <w:t>Considerando E</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587B930" w14:textId="77777777" w:rsidTr="000D4A4E">
        <w:trPr>
          <w:trHeight w:hRule="exact" w:val="240"/>
          <w:jc w:val="center"/>
        </w:trPr>
        <w:tc>
          <w:tcPr>
            <w:tcW w:w="9752" w:type="dxa"/>
            <w:gridSpan w:val="2"/>
            <w:tcBorders>
              <w:top w:val="nil"/>
              <w:left w:val="nil"/>
              <w:bottom w:val="nil"/>
              <w:right w:val="nil"/>
            </w:tcBorders>
          </w:tcPr>
          <w:p w14:paraId="05F8D172" w14:textId="77777777" w:rsidR="00D14BEA" w:rsidRPr="00F55048" w:rsidRDefault="00D14BEA" w:rsidP="000D4A4E"/>
        </w:tc>
      </w:tr>
      <w:tr w:rsidR="00D14BEA" w:rsidRPr="00F55048" w14:paraId="13F7B1FA" w14:textId="77777777" w:rsidTr="000D4A4E">
        <w:trPr>
          <w:trHeight w:val="240"/>
          <w:jc w:val="center"/>
        </w:trPr>
        <w:tc>
          <w:tcPr>
            <w:tcW w:w="4876" w:type="dxa"/>
            <w:tcBorders>
              <w:top w:val="nil"/>
              <w:left w:val="nil"/>
              <w:bottom w:val="nil"/>
              <w:right w:val="nil"/>
            </w:tcBorders>
          </w:tcPr>
          <w:p w14:paraId="32D837D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BE1E415" w14:textId="77777777" w:rsidR="00D14BEA" w:rsidRPr="00F55048" w:rsidRDefault="00D14BEA" w:rsidP="000D4A4E">
            <w:pPr>
              <w:pStyle w:val="AmColumnHeading"/>
            </w:pPr>
            <w:r w:rsidRPr="00F55048">
              <w:t>Alteração</w:t>
            </w:r>
          </w:p>
        </w:tc>
      </w:tr>
      <w:tr w:rsidR="00D14BEA" w:rsidRPr="00F55048" w14:paraId="00E21250" w14:textId="77777777" w:rsidTr="000D4A4E">
        <w:trPr>
          <w:jc w:val="center"/>
        </w:trPr>
        <w:tc>
          <w:tcPr>
            <w:tcW w:w="4876" w:type="dxa"/>
            <w:tcBorders>
              <w:top w:val="nil"/>
              <w:left w:val="nil"/>
              <w:bottom w:val="nil"/>
              <w:right w:val="nil"/>
            </w:tcBorders>
          </w:tcPr>
          <w:p w14:paraId="20738E14" w14:textId="77777777" w:rsidR="00D14BEA" w:rsidRPr="00F55048" w:rsidRDefault="00D14BEA" w:rsidP="000D4A4E">
            <w:pPr>
              <w:pStyle w:val="Normal6a"/>
            </w:pPr>
          </w:p>
        </w:tc>
        <w:tc>
          <w:tcPr>
            <w:tcW w:w="4876" w:type="dxa"/>
            <w:tcBorders>
              <w:top w:val="nil"/>
              <w:left w:val="nil"/>
              <w:bottom w:val="nil"/>
              <w:right w:val="nil"/>
            </w:tcBorders>
          </w:tcPr>
          <w:p w14:paraId="0C1E48F8" w14:textId="605BA6B9" w:rsidR="00D14BEA" w:rsidRPr="00F55048" w:rsidRDefault="00D14BEA" w:rsidP="000D4A4E">
            <w:pPr>
              <w:pStyle w:val="Normal6a"/>
            </w:pPr>
            <w:r w:rsidRPr="00F55048">
              <w:rPr>
                <w:b/>
                <w:i/>
              </w:rPr>
              <w:t>E</w:t>
            </w:r>
            <w:r w:rsidR="00F808AA">
              <w:rPr>
                <w:b/>
                <w:i/>
              </w:rPr>
              <w:noBreakHyphen/>
            </w:r>
            <w:r w:rsidRPr="00F55048">
              <w:rPr>
                <w:b/>
                <w:i/>
              </w:rPr>
              <w:t>B.</w:t>
            </w:r>
            <w:r w:rsidRPr="00F55048">
              <w:tab/>
            </w:r>
            <w:r w:rsidRPr="00F55048">
              <w:rPr>
                <w:b/>
                <w:i/>
              </w:rPr>
              <w:t xml:space="preserve">Considerando que é essencial ter em conta toda a gama de impactos climáticos das pescas, incluindo os impactos de algumas atividades de pesca nos ecossistemas do fundo marinho e o papel crucial dos oceanos no sequestro de </w:t>
            </w:r>
            <w:r w:rsidRPr="00F55048">
              <w:rPr>
                <w:b/>
                <w:i/>
              </w:rPr>
              <w:lastRenderedPageBreak/>
              <w:t>carbono e na adaptação aos efeitos das alterações climáticas;</w:t>
            </w:r>
          </w:p>
        </w:tc>
      </w:tr>
    </w:tbl>
    <w:p w14:paraId="7BE52DB9"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21807EC" w14:textId="77777777" w:rsidR="00D14BEA" w:rsidRPr="00F55048" w:rsidRDefault="00D14BEA" w:rsidP="00D14BEA">
      <w:r w:rsidRPr="00F55048">
        <w:rPr>
          <w:rStyle w:val="HideTWBExt"/>
        </w:rPr>
        <w:t>&lt;/Amend&gt;</w:t>
      </w:r>
    </w:p>
    <w:p w14:paraId="5782D2D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107</w:t>
      </w:r>
      <w:r w:rsidRPr="00F55048">
        <w:rPr>
          <w:rStyle w:val="HideTWBExt"/>
        </w:rPr>
        <w:t>&lt;/NumAm&gt;</w:t>
      </w:r>
    </w:p>
    <w:p w14:paraId="50DF2A57"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C683A34" w14:textId="77777777" w:rsidR="00D14BEA" w:rsidRPr="00F55048" w:rsidRDefault="00D14BEA" w:rsidP="00D14BEA">
      <w:pPr>
        <w:pStyle w:val="NormalBold"/>
      </w:pPr>
      <w:r w:rsidRPr="00F55048">
        <w:rPr>
          <w:rStyle w:val="HideTWBExt"/>
          <w:b w:val="0"/>
        </w:rPr>
        <w:t>&lt;/RepeatBlock-By&gt;</w:t>
      </w:r>
    </w:p>
    <w:p w14:paraId="658D944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37DB119" w14:textId="77777777" w:rsidR="00D14BEA" w:rsidRPr="00F55048" w:rsidRDefault="00D14BEA" w:rsidP="00D14BEA">
      <w:pPr>
        <w:pStyle w:val="NormalBold"/>
      </w:pPr>
      <w:r w:rsidRPr="00F55048">
        <w:rPr>
          <w:rStyle w:val="HideTWBExt"/>
        </w:rPr>
        <w:t>&lt;Article&gt;</w:t>
      </w:r>
      <w:r w:rsidRPr="00F55048">
        <w:t>Considerando F</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BB4C7FA" w14:textId="77777777" w:rsidTr="000D4A4E">
        <w:trPr>
          <w:trHeight w:hRule="exact" w:val="240"/>
          <w:jc w:val="center"/>
        </w:trPr>
        <w:tc>
          <w:tcPr>
            <w:tcW w:w="9752" w:type="dxa"/>
            <w:gridSpan w:val="2"/>
            <w:tcBorders>
              <w:top w:val="nil"/>
              <w:left w:val="nil"/>
              <w:bottom w:val="nil"/>
              <w:right w:val="nil"/>
            </w:tcBorders>
          </w:tcPr>
          <w:p w14:paraId="07FFCEFF" w14:textId="77777777" w:rsidR="00D14BEA" w:rsidRPr="00F55048" w:rsidRDefault="00D14BEA" w:rsidP="000D4A4E"/>
        </w:tc>
      </w:tr>
      <w:tr w:rsidR="00D14BEA" w:rsidRPr="00F55048" w14:paraId="05026955" w14:textId="77777777" w:rsidTr="000D4A4E">
        <w:trPr>
          <w:trHeight w:val="240"/>
          <w:jc w:val="center"/>
        </w:trPr>
        <w:tc>
          <w:tcPr>
            <w:tcW w:w="4876" w:type="dxa"/>
            <w:tcBorders>
              <w:top w:val="nil"/>
              <w:left w:val="nil"/>
              <w:bottom w:val="nil"/>
              <w:right w:val="nil"/>
            </w:tcBorders>
          </w:tcPr>
          <w:p w14:paraId="6168BCA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A193B3E" w14:textId="77777777" w:rsidR="00D14BEA" w:rsidRPr="00F55048" w:rsidRDefault="00D14BEA" w:rsidP="000D4A4E">
            <w:pPr>
              <w:pStyle w:val="AmColumnHeading"/>
            </w:pPr>
            <w:r w:rsidRPr="00F55048">
              <w:t>Alteração</w:t>
            </w:r>
          </w:p>
        </w:tc>
      </w:tr>
      <w:tr w:rsidR="00D14BEA" w:rsidRPr="00F55048" w14:paraId="09C602AB" w14:textId="77777777" w:rsidTr="000D4A4E">
        <w:trPr>
          <w:jc w:val="center"/>
        </w:trPr>
        <w:tc>
          <w:tcPr>
            <w:tcW w:w="4876" w:type="dxa"/>
            <w:tcBorders>
              <w:top w:val="nil"/>
              <w:left w:val="nil"/>
              <w:bottom w:val="nil"/>
              <w:right w:val="nil"/>
            </w:tcBorders>
          </w:tcPr>
          <w:p w14:paraId="488F9102" w14:textId="77777777" w:rsidR="00D14BEA" w:rsidRPr="00F55048" w:rsidRDefault="00D14BEA" w:rsidP="000D4A4E">
            <w:pPr>
              <w:pStyle w:val="Normal6a"/>
            </w:pPr>
            <w:r w:rsidRPr="00F55048">
              <w:rPr>
                <w:b/>
                <w:i/>
              </w:rPr>
              <w:t>F.</w:t>
            </w:r>
            <w:r w:rsidRPr="00F55048">
              <w:tab/>
            </w:r>
            <w:r w:rsidRPr="00F55048">
              <w:rPr>
                <w:b/>
                <w:i/>
              </w:rPr>
              <w:t>Considerando que a aquicultura e a algocultura podem servir de instrumentos complementares no esforço mais vasto para descarbonizar as atividades de pesca da UE;</w:t>
            </w:r>
          </w:p>
        </w:tc>
        <w:tc>
          <w:tcPr>
            <w:tcW w:w="4876" w:type="dxa"/>
            <w:tcBorders>
              <w:top w:val="nil"/>
              <w:left w:val="nil"/>
              <w:bottom w:val="nil"/>
              <w:right w:val="nil"/>
            </w:tcBorders>
          </w:tcPr>
          <w:p w14:paraId="46BADD3B" w14:textId="77777777" w:rsidR="00D14BEA" w:rsidRPr="00F55048" w:rsidRDefault="00D14BEA" w:rsidP="000D4A4E">
            <w:pPr>
              <w:pStyle w:val="Normal6a"/>
            </w:pPr>
            <w:r w:rsidRPr="00F55048">
              <w:rPr>
                <w:b/>
                <w:i/>
              </w:rPr>
              <w:t>Suprimido</w:t>
            </w:r>
          </w:p>
        </w:tc>
      </w:tr>
    </w:tbl>
    <w:p w14:paraId="0C61129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3140F98" w14:textId="77777777" w:rsidR="00D14BEA" w:rsidRPr="00F55048" w:rsidRDefault="00D14BEA" w:rsidP="00D14BEA">
      <w:r w:rsidRPr="00F55048">
        <w:rPr>
          <w:rStyle w:val="HideTWBExt"/>
        </w:rPr>
        <w:t>&lt;/Amend&gt;</w:t>
      </w:r>
    </w:p>
    <w:p w14:paraId="4B00D27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108</w:t>
      </w:r>
      <w:r w:rsidRPr="00F55048">
        <w:rPr>
          <w:rStyle w:val="HideTWBExt"/>
        </w:rPr>
        <w:t>&lt;/NumAm&gt;</w:t>
      </w:r>
    </w:p>
    <w:p w14:paraId="7995DDB0"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566A253" w14:textId="77777777" w:rsidR="00D14BEA" w:rsidRPr="00F55048" w:rsidRDefault="00D14BEA" w:rsidP="00D14BEA">
      <w:pPr>
        <w:pStyle w:val="NormalBold"/>
      </w:pPr>
      <w:r w:rsidRPr="00F55048">
        <w:rPr>
          <w:rStyle w:val="HideTWBExt"/>
          <w:b w:val="0"/>
        </w:rPr>
        <w:t>&lt;/RepeatBlock-By&gt;</w:t>
      </w:r>
    </w:p>
    <w:p w14:paraId="4D6E078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1234A18" w14:textId="77777777" w:rsidR="00D14BEA" w:rsidRPr="00F55048" w:rsidRDefault="00D14BEA" w:rsidP="00D14BEA">
      <w:pPr>
        <w:pStyle w:val="NormalBold"/>
      </w:pPr>
      <w:r w:rsidRPr="00F55048">
        <w:rPr>
          <w:rStyle w:val="HideTWBExt"/>
        </w:rPr>
        <w:t>&lt;Article&gt;</w:t>
      </w:r>
      <w:r w:rsidRPr="00F55048">
        <w:t>Considerando F</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2855283" w14:textId="77777777" w:rsidTr="000D4A4E">
        <w:trPr>
          <w:trHeight w:hRule="exact" w:val="240"/>
          <w:jc w:val="center"/>
        </w:trPr>
        <w:tc>
          <w:tcPr>
            <w:tcW w:w="9752" w:type="dxa"/>
            <w:gridSpan w:val="2"/>
            <w:tcBorders>
              <w:top w:val="nil"/>
              <w:left w:val="nil"/>
              <w:bottom w:val="nil"/>
              <w:right w:val="nil"/>
            </w:tcBorders>
          </w:tcPr>
          <w:p w14:paraId="11DE26DB" w14:textId="77777777" w:rsidR="00D14BEA" w:rsidRPr="00F55048" w:rsidRDefault="00D14BEA" w:rsidP="000D4A4E"/>
        </w:tc>
      </w:tr>
      <w:tr w:rsidR="00D14BEA" w:rsidRPr="00F55048" w14:paraId="20FBB15C" w14:textId="77777777" w:rsidTr="000D4A4E">
        <w:trPr>
          <w:trHeight w:val="240"/>
          <w:jc w:val="center"/>
        </w:trPr>
        <w:tc>
          <w:tcPr>
            <w:tcW w:w="4876" w:type="dxa"/>
            <w:tcBorders>
              <w:top w:val="nil"/>
              <w:left w:val="nil"/>
              <w:bottom w:val="nil"/>
              <w:right w:val="nil"/>
            </w:tcBorders>
          </w:tcPr>
          <w:p w14:paraId="1FBB32D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B9A7EB4" w14:textId="77777777" w:rsidR="00D14BEA" w:rsidRPr="00F55048" w:rsidRDefault="00D14BEA" w:rsidP="000D4A4E">
            <w:pPr>
              <w:pStyle w:val="AmColumnHeading"/>
            </w:pPr>
            <w:r w:rsidRPr="00F55048">
              <w:t>Alteração</w:t>
            </w:r>
          </w:p>
        </w:tc>
      </w:tr>
      <w:tr w:rsidR="00D14BEA" w:rsidRPr="00F55048" w14:paraId="2EB19CEF" w14:textId="77777777" w:rsidTr="000D4A4E">
        <w:trPr>
          <w:jc w:val="center"/>
        </w:trPr>
        <w:tc>
          <w:tcPr>
            <w:tcW w:w="4876" w:type="dxa"/>
            <w:tcBorders>
              <w:top w:val="nil"/>
              <w:left w:val="nil"/>
              <w:bottom w:val="nil"/>
              <w:right w:val="nil"/>
            </w:tcBorders>
          </w:tcPr>
          <w:p w14:paraId="72CFD489" w14:textId="77777777" w:rsidR="00D14BEA" w:rsidRPr="00F55048" w:rsidRDefault="00D14BEA" w:rsidP="000D4A4E">
            <w:pPr>
              <w:pStyle w:val="Normal6a"/>
            </w:pPr>
            <w:r w:rsidRPr="00F55048">
              <w:t>F.</w:t>
            </w:r>
            <w:r w:rsidRPr="00F55048">
              <w:tab/>
              <w:t xml:space="preserve">Considerando que </w:t>
            </w:r>
            <w:r w:rsidRPr="00F55048">
              <w:rPr>
                <w:b/>
                <w:bCs/>
                <w:i/>
                <w:iCs/>
              </w:rPr>
              <w:t>a</w:t>
            </w:r>
            <w:r w:rsidRPr="00F55048">
              <w:t xml:space="preserve"> aquicultura e </w:t>
            </w:r>
            <w:r w:rsidRPr="00F55048">
              <w:rPr>
                <w:b/>
                <w:bCs/>
                <w:i/>
                <w:iCs/>
              </w:rPr>
              <w:t>a</w:t>
            </w:r>
            <w:r w:rsidRPr="00F55048">
              <w:t xml:space="preserve"> algocultura podem servir de instrumentos complementares no esforço mais vasto para descarbonizar as atividades de pesca da UE;</w:t>
            </w:r>
          </w:p>
        </w:tc>
        <w:tc>
          <w:tcPr>
            <w:tcW w:w="4876" w:type="dxa"/>
            <w:tcBorders>
              <w:top w:val="nil"/>
              <w:left w:val="nil"/>
              <w:bottom w:val="nil"/>
              <w:right w:val="nil"/>
            </w:tcBorders>
          </w:tcPr>
          <w:p w14:paraId="2A197BDD" w14:textId="2D7CD45D" w:rsidR="00D14BEA" w:rsidRPr="00F55048" w:rsidRDefault="00D14BEA" w:rsidP="000D4A4E">
            <w:pPr>
              <w:pStyle w:val="Normal6a"/>
            </w:pPr>
            <w:r w:rsidRPr="00F55048">
              <w:t>F.</w:t>
            </w:r>
            <w:r w:rsidRPr="00F55048">
              <w:tab/>
              <w:t xml:space="preserve">Considerando que </w:t>
            </w:r>
            <w:r w:rsidRPr="00F55048">
              <w:rPr>
                <w:b/>
                <w:i/>
              </w:rPr>
              <w:t>as atividades de</w:t>
            </w:r>
            <w:r w:rsidRPr="00F55048">
              <w:t xml:space="preserve"> aquicultura e algocultura podem servir de instrumentos complementares no esforço mais vasto para descarbonizar as atividades de pesca da UE</w:t>
            </w:r>
            <w:r w:rsidRPr="00F55048">
              <w:rPr>
                <w:b/>
                <w:i/>
              </w:rPr>
              <w:t>, desde que respeitem os critérios ambientais, sociais e de bem</w:t>
            </w:r>
            <w:r w:rsidR="00F808AA">
              <w:rPr>
                <w:b/>
                <w:i/>
              </w:rPr>
              <w:noBreakHyphen/>
            </w:r>
            <w:r w:rsidRPr="00F55048">
              <w:rPr>
                <w:b/>
                <w:i/>
              </w:rPr>
              <w:t>estar animal e que a UE promova atividades de aquicultura regenerativa e hipotrófica, como a conquilicultura</w:t>
            </w:r>
            <w:r w:rsidRPr="00F55048">
              <w:t>;</w:t>
            </w:r>
          </w:p>
        </w:tc>
      </w:tr>
    </w:tbl>
    <w:p w14:paraId="6EDE59E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32B23DE" w14:textId="77777777" w:rsidR="00D14BEA" w:rsidRPr="00F55048" w:rsidRDefault="00D14BEA" w:rsidP="00D14BEA">
      <w:r w:rsidRPr="00F55048">
        <w:rPr>
          <w:rStyle w:val="HideTWBExt"/>
        </w:rPr>
        <w:t>&lt;/Amend&gt;</w:t>
      </w:r>
    </w:p>
    <w:p w14:paraId="186F9FC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109</w:t>
      </w:r>
      <w:r w:rsidRPr="00F55048">
        <w:rPr>
          <w:rStyle w:val="HideTWBExt"/>
        </w:rPr>
        <w:t>&lt;/NumAm&gt;</w:t>
      </w:r>
    </w:p>
    <w:p w14:paraId="0D5182D7" w14:textId="77777777" w:rsidR="00D14BEA" w:rsidRPr="00F55048" w:rsidRDefault="00D14BEA" w:rsidP="00D14BEA">
      <w:pPr>
        <w:pStyle w:val="NormalBold"/>
      </w:pPr>
      <w:r w:rsidRPr="00F55048">
        <w:rPr>
          <w:rStyle w:val="HideTWBExt"/>
          <w:b w:val="0"/>
        </w:rPr>
        <w:lastRenderedPageBreak/>
        <w:t>&lt;RepeatBlock-By&gt;&lt;Members&gt;</w:t>
      </w:r>
      <w:r w:rsidRPr="00F55048">
        <w:t>Ana Miranda Paz</w:t>
      </w:r>
      <w:r w:rsidRPr="00F55048">
        <w:rPr>
          <w:rStyle w:val="HideTWBExt"/>
          <w:b w:val="0"/>
        </w:rPr>
        <w:t>&lt;/Members&gt;</w:t>
      </w:r>
    </w:p>
    <w:p w14:paraId="0B153B04" w14:textId="77777777" w:rsidR="00D14BEA" w:rsidRPr="00F55048" w:rsidRDefault="00D14BEA" w:rsidP="00D14BEA">
      <w:pPr>
        <w:pStyle w:val="NormalBold"/>
      </w:pPr>
      <w:r w:rsidRPr="00F55048">
        <w:rPr>
          <w:rStyle w:val="HideTWBExt"/>
          <w:b w:val="0"/>
        </w:rPr>
        <w:t>&lt;/RepeatBlock-By&gt;</w:t>
      </w:r>
    </w:p>
    <w:p w14:paraId="4885B1D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C035C97" w14:textId="77777777" w:rsidR="00D14BEA" w:rsidRPr="00F55048" w:rsidRDefault="00D14BEA" w:rsidP="00D14BEA">
      <w:pPr>
        <w:pStyle w:val="NormalBold"/>
      </w:pPr>
      <w:r w:rsidRPr="00F55048">
        <w:rPr>
          <w:rStyle w:val="HideTWBExt"/>
        </w:rPr>
        <w:t>&lt;Article&gt;</w:t>
      </w:r>
      <w:r w:rsidRPr="00F55048">
        <w:t>Considerando F</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B878BE1" w14:textId="77777777" w:rsidTr="000D4A4E">
        <w:trPr>
          <w:trHeight w:hRule="exact" w:val="240"/>
          <w:jc w:val="center"/>
        </w:trPr>
        <w:tc>
          <w:tcPr>
            <w:tcW w:w="9752" w:type="dxa"/>
            <w:gridSpan w:val="2"/>
            <w:tcBorders>
              <w:top w:val="nil"/>
              <w:left w:val="nil"/>
              <w:bottom w:val="nil"/>
              <w:right w:val="nil"/>
            </w:tcBorders>
          </w:tcPr>
          <w:p w14:paraId="3803F981" w14:textId="77777777" w:rsidR="00D14BEA" w:rsidRPr="00F55048" w:rsidRDefault="00D14BEA" w:rsidP="000D4A4E"/>
        </w:tc>
      </w:tr>
      <w:tr w:rsidR="00D14BEA" w:rsidRPr="00F55048" w14:paraId="4C486DA3" w14:textId="77777777" w:rsidTr="000D4A4E">
        <w:trPr>
          <w:trHeight w:val="240"/>
          <w:jc w:val="center"/>
        </w:trPr>
        <w:tc>
          <w:tcPr>
            <w:tcW w:w="4876" w:type="dxa"/>
            <w:tcBorders>
              <w:top w:val="nil"/>
              <w:left w:val="nil"/>
              <w:bottom w:val="nil"/>
              <w:right w:val="nil"/>
            </w:tcBorders>
          </w:tcPr>
          <w:p w14:paraId="6A0DEB3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3046FF9" w14:textId="77777777" w:rsidR="00D14BEA" w:rsidRPr="00F55048" w:rsidRDefault="00D14BEA" w:rsidP="000D4A4E">
            <w:pPr>
              <w:pStyle w:val="AmColumnHeading"/>
            </w:pPr>
            <w:r w:rsidRPr="00F55048">
              <w:t>Alteração</w:t>
            </w:r>
          </w:p>
        </w:tc>
      </w:tr>
      <w:tr w:rsidR="00D14BEA" w:rsidRPr="00F55048" w14:paraId="19D193B6" w14:textId="77777777" w:rsidTr="000D4A4E">
        <w:trPr>
          <w:jc w:val="center"/>
        </w:trPr>
        <w:tc>
          <w:tcPr>
            <w:tcW w:w="4876" w:type="dxa"/>
            <w:tcBorders>
              <w:top w:val="nil"/>
              <w:left w:val="nil"/>
              <w:bottom w:val="nil"/>
              <w:right w:val="nil"/>
            </w:tcBorders>
          </w:tcPr>
          <w:p w14:paraId="11A2D950" w14:textId="77777777" w:rsidR="00D14BEA" w:rsidRPr="00F55048" w:rsidRDefault="00D14BEA" w:rsidP="000D4A4E">
            <w:pPr>
              <w:pStyle w:val="Normal6a"/>
            </w:pPr>
            <w:r w:rsidRPr="00F55048">
              <w:t>F.</w:t>
            </w:r>
            <w:r w:rsidRPr="00F55048">
              <w:tab/>
              <w:t>Considerando que a aquicultura e a algocultura podem servir de instrumentos complementares no esforço mais vasto para descarbonizar as atividades de pesca da UE;</w:t>
            </w:r>
          </w:p>
        </w:tc>
        <w:tc>
          <w:tcPr>
            <w:tcW w:w="4876" w:type="dxa"/>
            <w:tcBorders>
              <w:top w:val="nil"/>
              <w:left w:val="nil"/>
              <w:bottom w:val="nil"/>
              <w:right w:val="nil"/>
            </w:tcBorders>
          </w:tcPr>
          <w:p w14:paraId="2F779666" w14:textId="77777777" w:rsidR="00D14BEA" w:rsidRPr="00F55048" w:rsidRDefault="00D14BEA" w:rsidP="000D4A4E">
            <w:pPr>
              <w:pStyle w:val="Normal6a"/>
            </w:pPr>
            <w:r w:rsidRPr="00F55048">
              <w:t>F.</w:t>
            </w:r>
            <w:r w:rsidRPr="00F55048">
              <w:tab/>
              <w:t>Considerando que a aquicultura e a algocultura podem servir de instrumentos complementares no esforço mais vasto para descarbonizar as atividades de pesca da UE;</w:t>
            </w:r>
            <w:r w:rsidRPr="00F55048">
              <w:rPr>
                <w:b/>
                <w:i/>
              </w:rPr>
              <w:t> que, neste contexto, a aquicultura extensiva, por oposição à aquicultura intensiva, tem um papel particularmente crucial a desempenhar;</w:t>
            </w:r>
          </w:p>
        </w:tc>
      </w:tr>
    </w:tbl>
    <w:p w14:paraId="181C59A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2A724EC" w14:textId="77777777" w:rsidR="00D14BEA" w:rsidRPr="00F55048" w:rsidRDefault="00D14BEA" w:rsidP="00D14BEA">
      <w:r w:rsidRPr="00F55048">
        <w:rPr>
          <w:rStyle w:val="HideTWBExt"/>
        </w:rPr>
        <w:t>&lt;/Amend&gt;</w:t>
      </w:r>
    </w:p>
    <w:p w14:paraId="2F4C5DC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110</w:t>
      </w:r>
      <w:r w:rsidRPr="00F55048">
        <w:rPr>
          <w:rStyle w:val="HideTWBExt"/>
        </w:rPr>
        <w:t>&lt;/NumAm&gt;</w:t>
      </w:r>
    </w:p>
    <w:p w14:paraId="1FB689BD" w14:textId="787BAD75" w:rsidR="00D14BEA" w:rsidRPr="00F55048" w:rsidRDefault="00D14BEA" w:rsidP="00D14BEA">
      <w:pPr>
        <w:pStyle w:val="NormalBold"/>
      </w:pPr>
      <w:r w:rsidRPr="00F55048">
        <w:rPr>
          <w:rStyle w:val="HideTWBExt"/>
          <w:b w:val="0"/>
        </w:rPr>
        <w:t>&lt;RepeatBlock-By&gt;&lt;Members&gt;</w:t>
      </w:r>
      <w:r w:rsidRPr="00F55048">
        <w:t>Oihane Agirregoitia Martínez, Emma Wiesner, Stéphanie Yon</w:t>
      </w:r>
      <w:r w:rsidR="00F808AA">
        <w:noBreakHyphen/>
      </w:r>
      <w:r w:rsidRPr="00F55048">
        <w:t>Courtin</w:t>
      </w:r>
      <w:r w:rsidRPr="00F55048">
        <w:rPr>
          <w:rStyle w:val="HideTWBExt"/>
          <w:b w:val="0"/>
        </w:rPr>
        <w:t>&lt;/Members&gt;</w:t>
      </w:r>
    </w:p>
    <w:p w14:paraId="38CEE776" w14:textId="77777777" w:rsidR="00D14BEA" w:rsidRPr="00F55048" w:rsidRDefault="00D14BEA" w:rsidP="00D14BEA">
      <w:pPr>
        <w:pStyle w:val="NormalBold"/>
      </w:pPr>
      <w:r w:rsidRPr="00F55048">
        <w:rPr>
          <w:rStyle w:val="HideTWBExt"/>
          <w:b w:val="0"/>
        </w:rPr>
        <w:t>&lt;/RepeatBlock-By&gt;</w:t>
      </w:r>
    </w:p>
    <w:p w14:paraId="74925E8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E403D07" w14:textId="77777777" w:rsidR="00D14BEA" w:rsidRPr="00F55048" w:rsidRDefault="00D14BEA" w:rsidP="00D14BEA">
      <w:pPr>
        <w:pStyle w:val="NormalBold"/>
      </w:pPr>
      <w:r w:rsidRPr="00F55048">
        <w:rPr>
          <w:rStyle w:val="HideTWBExt"/>
        </w:rPr>
        <w:t>&lt;Article&gt;</w:t>
      </w:r>
      <w:r w:rsidRPr="00F55048">
        <w:t>Considerando F</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C441CA0" w14:textId="77777777" w:rsidTr="000D4A4E">
        <w:trPr>
          <w:trHeight w:hRule="exact" w:val="240"/>
          <w:jc w:val="center"/>
        </w:trPr>
        <w:tc>
          <w:tcPr>
            <w:tcW w:w="9752" w:type="dxa"/>
            <w:gridSpan w:val="2"/>
            <w:tcBorders>
              <w:top w:val="nil"/>
              <w:left w:val="nil"/>
              <w:bottom w:val="nil"/>
              <w:right w:val="nil"/>
            </w:tcBorders>
          </w:tcPr>
          <w:p w14:paraId="7171F800" w14:textId="77777777" w:rsidR="00D14BEA" w:rsidRPr="00F55048" w:rsidRDefault="00D14BEA" w:rsidP="000D4A4E"/>
        </w:tc>
      </w:tr>
      <w:tr w:rsidR="00D14BEA" w:rsidRPr="00F55048" w14:paraId="3869A45C" w14:textId="77777777" w:rsidTr="000D4A4E">
        <w:trPr>
          <w:trHeight w:val="240"/>
          <w:jc w:val="center"/>
        </w:trPr>
        <w:tc>
          <w:tcPr>
            <w:tcW w:w="4876" w:type="dxa"/>
            <w:tcBorders>
              <w:top w:val="nil"/>
              <w:left w:val="nil"/>
              <w:bottom w:val="nil"/>
              <w:right w:val="nil"/>
            </w:tcBorders>
          </w:tcPr>
          <w:p w14:paraId="1C0AED1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A3618FD" w14:textId="77777777" w:rsidR="00D14BEA" w:rsidRPr="00F55048" w:rsidRDefault="00D14BEA" w:rsidP="000D4A4E">
            <w:pPr>
              <w:pStyle w:val="AmColumnHeading"/>
            </w:pPr>
            <w:r w:rsidRPr="00F55048">
              <w:t>Alteração</w:t>
            </w:r>
          </w:p>
        </w:tc>
      </w:tr>
      <w:tr w:rsidR="00D14BEA" w:rsidRPr="00F55048" w14:paraId="53BC7440" w14:textId="77777777" w:rsidTr="000D4A4E">
        <w:trPr>
          <w:jc w:val="center"/>
        </w:trPr>
        <w:tc>
          <w:tcPr>
            <w:tcW w:w="4876" w:type="dxa"/>
            <w:tcBorders>
              <w:top w:val="nil"/>
              <w:left w:val="nil"/>
              <w:bottom w:val="nil"/>
              <w:right w:val="nil"/>
            </w:tcBorders>
          </w:tcPr>
          <w:p w14:paraId="47D34054" w14:textId="77777777" w:rsidR="00D14BEA" w:rsidRPr="00F55048" w:rsidRDefault="00D14BEA" w:rsidP="000D4A4E">
            <w:pPr>
              <w:pStyle w:val="Normal6a"/>
            </w:pPr>
            <w:r w:rsidRPr="00F55048">
              <w:t>F.</w:t>
            </w:r>
            <w:r w:rsidRPr="00F55048">
              <w:tab/>
              <w:t xml:space="preserve">Considerando que a aquicultura e a algocultura </w:t>
            </w:r>
            <w:r w:rsidRPr="00F55048">
              <w:rPr>
                <w:b/>
                <w:i/>
              </w:rPr>
              <w:t>podem servir de instrumentos</w:t>
            </w:r>
            <w:r w:rsidRPr="00F55048">
              <w:t xml:space="preserve"> complementares </w:t>
            </w:r>
            <w:r w:rsidRPr="00F55048">
              <w:rPr>
                <w:b/>
                <w:i/>
              </w:rPr>
              <w:t>no esforço mais vasto para descarbonizar as</w:t>
            </w:r>
            <w:r w:rsidRPr="00F55048">
              <w:t xml:space="preserve"> atividades de pesca da UE;</w:t>
            </w:r>
          </w:p>
        </w:tc>
        <w:tc>
          <w:tcPr>
            <w:tcW w:w="4876" w:type="dxa"/>
            <w:tcBorders>
              <w:top w:val="nil"/>
              <w:left w:val="nil"/>
              <w:bottom w:val="nil"/>
              <w:right w:val="nil"/>
            </w:tcBorders>
          </w:tcPr>
          <w:p w14:paraId="0E57A75E" w14:textId="77777777" w:rsidR="00D14BEA" w:rsidRPr="00F55048" w:rsidRDefault="00D14BEA" w:rsidP="000D4A4E">
            <w:pPr>
              <w:pStyle w:val="Normal6a"/>
            </w:pPr>
            <w:r w:rsidRPr="00F55048">
              <w:t>F.</w:t>
            </w:r>
            <w:r w:rsidRPr="00F55048">
              <w:tab/>
              <w:t xml:space="preserve">Considerando que a aquicultura e a algocultura </w:t>
            </w:r>
            <w:r w:rsidRPr="00F55048">
              <w:rPr>
                <w:b/>
                <w:i/>
              </w:rPr>
              <w:t>são setores</w:t>
            </w:r>
            <w:r w:rsidRPr="00F55048">
              <w:t xml:space="preserve"> complementares </w:t>
            </w:r>
            <w:r w:rsidRPr="00F55048">
              <w:rPr>
                <w:b/>
                <w:i/>
              </w:rPr>
              <w:t>às</w:t>
            </w:r>
            <w:r w:rsidRPr="00F55048">
              <w:t xml:space="preserve"> atividades de pesca da UE </w:t>
            </w:r>
            <w:r w:rsidRPr="00F55048">
              <w:rPr>
                <w:b/>
                <w:i/>
              </w:rPr>
              <w:t>que podem contribuir para uma maior descarbonização do setor alimentar de origem aquática da UE</w:t>
            </w:r>
            <w:r w:rsidRPr="00F55048">
              <w:t>;</w:t>
            </w:r>
          </w:p>
        </w:tc>
      </w:tr>
    </w:tbl>
    <w:p w14:paraId="7FC4907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2E62D0C" w14:textId="77777777" w:rsidR="00D14BEA" w:rsidRPr="00F55048" w:rsidRDefault="00D14BEA" w:rsidP="00D14BEA">
      <w:r w:rsidRPr="00F55048">
        <w:rPr>
          <w:rStyle w:val="HideTWBExt"/>
        </w:rPr>
        <w:t>&lt;/Amend&gt;</w:t>
      </w:r>
    </w:p>
    <w:p w14:paraId="5B63D61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111</w:t>
      </w:r>
      <w:r w:rsidRPr="00F55048">
        <w:rPr>
          <w:rStyle w:val="HideTWBExt"/>
        </w:rPr>
        <w:t>&lt;/NumAm&gt;</w:t>
      </w:r>
    </w:p>
    <w:p w14:paraId="201960BD"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08A0FC78" w14:textId="77777777" w:rsidR="00D14BEA" w:rsidRPr="00F55048" w:rsidRDefault="00D14BEA" w:rsidP="00D14BEA">
      <w:pPr>
        <w:pStyle w:val="NormalBold"/>
      </w:pPr>
      <w:r w:rsidRPr="00F55048">
        <w:rPr>
          <w:rStyle w:val="HideTWBExt"/>
          <w:b w:val="0"/>
        </w:rPr>
        <w:t>&lt;/RepeatBlock-By&gt;</w:t>
      </w:r>
    </w:p>
    <w:p w14:paraId="230237D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72558C6" w14:textId="77777777" w:rsidR="00D14BEA" w:rsidRPr="00F55048" w:rsidRDefault="00D14BEA" w:rsidP="00D14BEA">
      <w:pPr>
        <w:pStyle w:val="NormalBold"/>
      </w:pPr>
      <w:r w:rsidRPr="00F55048">
        <w:rPr>
          <w:rStyle w:val="HideTWBExt"/>
        </w:rPr>
        <w:t>&lt;Article&gt;</w:t>
      </w:r>
      <w:r w:rsidRPr="00F55048">
        <w:t>Considerando F</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D62FA3C" w14:textId="77777777" w:rsidTr="000D4A4E">
        <w:trPr>
          <w:trHeight w:hRule="exact" w:val="240"/>
          <w:jc w:val="center"/>
        </w:trPr>
        <w:tc>
          <w:tcPr>
            <w:tcW w:w="9752" w:type="dxa"/>
            <w:gridSpan w:val="2"/>
            <w:tcBorders>
              <w:top w:val="nil"/>
              <w:left w:val="nil"/>
              <w:bottom w:val="nil"/>
              <w:right w:val="nil"/>
            </w:tcBorders>
          </w:tcPr>
          <w:p w14:paraId="5ECB6EB5" w14:textId="77777777" w:rsidR="00D14BEA" w:rsidRPr="00F55048" w:rsidRDefault="00D14BEA" w:rsidP="000D4A4E"/>
        </w:tc>
      </w:tr>
      <w:tr w:rsidR="00D14BEA" w:rsidRPr="00F55048" w14:paraId="42E7265D" w14:textId="77777777" w:rsidTr="000D4A4E">
        <w:trPr>
          <w:trHeight w:val="240"/>
          <w:jc w:val="center"/>
        </w:trPr>
        <w:tc>
          <w:tcPr>
            <w:tcW w:w="4876" w:type="dxa"/>
            <w:tcBorders>
              <w:top w:val="nil"/>
              <w:left w:val="nil"/>
              <w:bottom w:val="nil"/>
              <w:right w:val="nil"/>
            </w:tcBorders>
          </w:tcPr>
          <w:p w14:paraId="1926998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8DC9FB0" w14:textId="77777777" w:rsidR="00D14BEA" w:rsidRPr="00F55048" w:rsidRDefault="00D14BEA" w:rsidP="000D4A4E">
            <w:pPr>
              <w:pStyle w:val="AmColumnHeading"/>
            </w:pPr>
            <w:r w:rsidRPr="00F55048">
              <w:t>Alteração</w:t>
            </w:r>
          </w:p>
        </w:tc>
      </w:tr>
      <w:tr w:rsidR="00D14BEA" w:rsidRPr="00F55048" w14:paraId="492F57CE" w14:textId="77777777" w:rsidTr="000D4A4E">
        <w:trPr>
          <w:jc w:val="center"/>
        </w:trPr>
        <w:tc>
          <w:tcPr>
            <w:tcW w:w="4876" w:type="dxa"/>
            <w:tcBorders>
              <w:top w:val="nil"/>
              <w:left w:val="nil"/>
              <w:bottom w:val="nil"/>
              <w:right w:val="nil"/>
            </w:tcBorders>
          </w:tcPr>
          <w:p w14:paraId="38B78857" w14:textId="77777777" w:rsidR="00D14BEA" w:rsidRPr="00F55048" w:rsidRDefault="00D14BEA" w:rsidP="000D4A4E">
            <w:pPr>
              <w:pStyle w:val="Normal6a"/>
            </w:pPr>
            <w:r w:rsidRPr="00F55048">
              <w:t>F.</w:t>
            </w:r>
            <w:r w:rsidRPr="00F55048">
              <w:tab/>
              <w:t xml:space="preserve">Considerando que a aquicultura e a </w:t>
            </w:r>
            <w:r w:rsidRPr="00F55048">
              <w:lastRenderedPageBreak/>
              <w:t xml:space="preserve">algocultura </w:t>
            </w:r>
            <w:r w:rsidRPr="00F55048">
              <w:rPr>
                <w:b/>
                <w:i/>
              </w:rPr>
              <w:t>podem servir de instrumentos complementares</w:t>
            </w:r>
            <w:r w:rsidRPr="00F55048">
              <w:t xml:space="preserve"> no esforço mais vasto para descarbonizar as atividades de pesca da UE;</w:t>
            </w:r>
          </w:p>
        </w:tc>
        <w:tc>
          <w:tcPr>
            <w:tcW w:w="4876" w:type="dxa"/>
            <w:tcBorders>
              <w:top w:val="nil"/>
              <w:left w:val="nil"/>
              <w:bottom w:val="nil"/>
              <w:right w:val="nil"/>
            </w:tcBorders>
          </w:tcPr>
          <w:p w14:paraId="73F6412D" w14:textId="77777777" w:rsidR="00D14BEA" w:rsidRPr="00F55048" w:rsidRDefault="00D14BEA" w:rsidP="000D4A4E">
            <w:pPr>
              <w:pStyle w:val="Normal6a"/>
            </w:pPr>
            <w:r w:rsidRPr="00F55048">
              <w:lastRenderedPageBreak/>
              <w:t>F.</w:t>
            </w:r>
            <w:r w:rsidRPr="00F55048">
              <w:tab/>
              <w:t xml:space="preserve">Considerando que a aquicultura e a </w:t>
            </w:r>
            <w:r w:rsidRPr="00F55048">
              <w:lastRenderedPageBreak/>
              <w:t xml:space="preserve">algocultura </w:t>
            </w:r>
            <w:r w:rsidRPr="00F55048">
              <w:rPr>
                <w:b/>
                <w:i/>
              </w:rPr>
              <w:t>são também setores fundamentais</w:t>
            </w:r>
            <w:r w:rsidRPr="00F55048">
              <w:t xml:space="preserve"> no esforço mais vasto para descarbonizar as atividades de pesca da UE </w:t>
            </w:r>
            <w:r w:rsidRPr="00F55048">
              <w:rPr>
                <w:b/>
                <w:i/>
              </w:rPr>
              <w:t>e reduzir a pegada de carbono das importações</w:t>
            </w:r>
            <w:r w:rsidRPr="00F55048">
              <w:t>;</w:t>
            </w:r>
          </w:p>
        </w:tc>
      </w:tr>
    </w:tbl>
    <w:p w14:paraId="3848487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80FB8EB" w14:textId="77777777" w:rsidR="00D14BEA" w:rsidRPr="00F55048" w:rsidRDefault="00D14BEA" w:rsidP="00D14BEA">
      <w:r w:rsidRPr="00F55048">
        <w:rPr>
          <w:rStyle w:val="HideTWBExt"/>
        </w:rPr>
        <w:t>&lt;/Amend&gt;</w:t>
      </w:r>
    </w:p>
    <w:p w14:paraId="59F4E99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112</w:t>
      </w:r>
      <w:r w:rsidRPr="00F55048">
        <w:rPr>
          <w:rStyle w:val="HideTWBExt"/>
        </w:rPr>
        <w:t>&lt;/NumAm&gt;</w:t>
      </w:r>
    </w:p>
    <w:p w14:paraId="23B19993"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6F5D68D4" w14:textId="77777777" w:rsidR="00D14BEA" w:rsidRPr="00F55048" w:rsidRDefault="00D14BEA" w:rsidP="00D14BEA">
      <w:pPr>
        <w:pStyle w:val="NormalBold"/>
      </w:pPr>
      <w:r w:rsidRPr="00F55048">
        <w:rPr>
          <w:rStyle w:val="HideTWBExt"/>
          <w:b w:val="0"/>
        </w:rPr>
        <w:t>&lt;/RepeatBlock-By&gt;</w:t>
      </w:r>
    </w:p>
    <w:p w14:paraId="6D8B715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9881F34" w14:textId="77777777" w:rsidR="00D14BEA" w:rsidRPr="00F55048" w:rsidRDefault="00D14BEA" w:rsidP="00D14BEA">
      <w:pPr>
        <w:pStyle w:val="NormalBold"/>
      </w:pPr>
      <w:r w:rsidRPr="00F55048">
        <w:rPr>
          <w:rStyle w:val="HideTWBExt"/>
        </w:rPr>
        <w:t>&lt;Article&gt;</w:t>
      </w:r>
      <w:r w:rsidRPr="00F55048">
        <w:t>Considerando F</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8C77C07" w14:textId="77777777" w:rsidTr="000D4A4E">
        <w:trPr>
          <w:trHeight w:hRule="exact" w:val="240"/>
          <w:jc w:val="center"/>
        </w:trPr>
        <w:tc>
          <w:tcPr>
            <w:tcW w:w="9752" w:type="dxa"/>
            <w:gridSpan w:val="2"/>
            <w:tcBorders>
              <w:top w:val="nil"/>
              <w:left w:val="nil"/>
              <w:bottom w:val="nil"/>
              <w:right w:val="nil"/>
            </w:tcBorders>
          </w:tcPr>
          <w:p w14:paraId="1621C677" w14:textId="77777777" w:rsidR="00D14BEA" w:rsidRPr="00F55048" w:rsidRDefault="00D14BEA" w:rsidP="000D4A4E"/>
        </w:tc>
      </w:tr>
      <w:tr w:rsidR="00D14BEA" w:rsidRPr="00F55048" w14:paraId="34293388" w14:textId="77777777" w:rsidTr="000D4A4E">
        <w:trPr>
          <w:trHeight w:val="240"/>
          <w:jc w:val="center"/>
        </w:trPr>
        <w:tc>
          <w:tcPr>
            <w:tcW w:w="4876" w:type="dxa"/>
            <w:tcBorders>
              <w:top w:val="nil"/>
              <w:left w:val="nil"/>
              <w:bottom w:val="nil"/>
              <w:right w:val="nil"/>
            </w:tcBorders>
          </w:tcPr>
          <w:p w14:paraId="07EDE63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CA6C039" w14:textId="77777777" w:rsidR="00D14BEA" w:rsidRPr="00F55048" w:rsidRDefault="00D14BEA" w:rsidP="000D4A4E">
            <w:pPr>
              <w:pStyle w:val="AmColumnHeading"/>
            </w:pPr>
            <w:r w:rsidRPr="00F55048">
              <w:t>Alteração</w:t>
            </w:r>
          </w:p>
        </w:tc>
      </w:tr>
      <w:tr w:rsidR="00D14BEA" w:rsidRPr="00F55048" w14:paraId="428AFAE3" w14:textId="77777777" w:rsidTr="000D4A4E">
        <w:trPr>
          <w:jc w:val="center"/>
        </w:trPr>
        <w:tc>
          <w:tcPr>
            <w:tcW w:w="4876" w:type="dxa"/>
            <w:tcBorders>
              <w:top w:val="nil"/>
              <w:left w:val="nil"/>
              <w:bottom w:val="nil"/>
              <w:right w:val="nil"/>
            </w:tcBorders>
          </w:tcPr>
          <w:p w14:paraId="2BAAC6AB" w14:textId="77777777" w:rsidR="00D14BEA" w:rsidRPr="00F55048" w:rsidRDefault="00D14BEA" w:rsidP="000D4A4E">
            <w:pPr>
              <w:pStyle w:val="Normal6a"/>
            </w:pPr>
            <w:r w:rsidRPr="00F55048">
              <w:t>F.</w:t>
            </w:r>
            <w:r w:rsidRPr="00F55048">
              <w:tab/>
              <w:t>Considerando que a aquicultura e a algocultura podem servir de instrumentos complementares no esforço mais vasto para descarbonizar as atividades de pesca da UE;</w:t>
            </w:r>
          </w:p>
        </w:tc>
        <w:tc>
          <w:tcPr>
            <w:tcW w:w="4876" w:type="dxa"/>
            <w:tcBorders>
              <w:top w:val="nil"/>
              <w:left w:val="nil"/>
              <w:bottom w:val="nil"/>
              <w:right w:val="nil"/>
            </w:tcBorders>
          </w:tcPr>
          <w:p w14:paraId="519454ED" w14:textId="77777777" w:rsidR="00D14BEA" w:rsidRPr="00F55048" w:rsidRDefault="00D14BEA" w:rsidP="000D4A4E">
            <w:pPr>
              <w:pStyle w:val="Normal6a"/>
            </w:pPr>
            <w:r w:rsidRPr="00F55048">
              <w:t>F.</w:t>
            </w:r>
            <w:r w:rsidRPr="00F55048">
              <w:tab/>
              <w:t>Considerando que a aquicultura</w:t>
            </w:r>
            <w:r w:rsidRPr="00F55048">
              <w:rPr>
                <w:b/>
                <w:i/>
              </w:rPr>
              <w:t>, a conquicultura</w:t>
            </w:r>
            <w:r w:rsidRPr="00F55048">
              <w:t xml:space="preserve"> e a algocultura podem servir de instrumentos complementares no esforço mais vasto para descarbonizar as atividades de pesca da UE;</w:t>
            </w:r>
          </w:p>
        </w:tc>
      </w:tr>
    </w:tbl>
    <w:p w14:paraId="68C7BAC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5155DFE7" w14:textId="77777777" w:rsidR="00D14BEA" w:rsidRPr="00F55048" w:rsidRDefault="00D14BEA" w:rsidP="00D14BEA">
      <w:r w:rsidRPr="00F55048">
        <w:rPr>
          <w:rStyle w:val="HideTWBExt"/>
        </w:rPr>
        <w:t>&lt;/Amend&gt;</w:t>
      </w:r>
    </w:p>
    <w:p w14:paraId="2A87946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113</w:t>
      </w:r>
      <w:r w:rsidRPr="00F55048">
        <w:rPr>
          <w:rStyle w:val="HideTWBExt"/>
        </w:rPr>
        <w:t>&lt;/NumAm&gt;</w:t>
      </w:r>
    </w:p>
    <w:p w14:paraId="2E563F7E"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DCE7E18" w14:textId="77777777" w:rsidR="00D14BEA" w:rsidRPr="00F55048" w:rsidRDefault="00D14BEA" w:rsidP="00D14BEA">
      <w:pPr>
        <w:pStyle w:val="NormalBold"/>
      </w:pPr>
      <w:r w:rsidRPr="00F55048">
        <w:rPr>
          <w:rStyle w:val="HideTWBExt"/>
          <w:b w:val="0"/>
        </w:rPr>
        <w:t>&lt;/RepeatBlock-By&gt;</w:t>
      </w:r>
    </w:p>
    <w:p w14:paraId="35C836D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CEC7A98" w14:textId="79544249" w:rsidR="00D14BEA" w:rsidRPr="00F55048" w:rsidRDefault="00D14BEA" w:rsidP="00D14BEA">
      <w:pPr>
        <w:pStyle w:val="NormalBold"/>
      </w:pPr>
      <w:r w:rsidRPr="00F55048">
        <w:rPr>
          <w:rStyle w:val="HideTWBExt"/>
        </w:rPr>
        <w:t>&lt;Article&gt;</w:t>
      </w:r>
      <w:r w:rsidRPr="00F55048">
        <w:t>Considerando F</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547D9BA" w14:textId="77777777" w:rsidTr="000D4A4E">
        <w:trPr>
          <w:trHeight w:hRule="exact" w:val="240"/>
          <w:jc w:val="center"/>
        </w:trPr>
        <w:tc>
          <w:tcPr>
            <w:tcW w:w="9752" w:type="dxa"/>
            <w:gridSpan w:val="2"/>
            <w:tcBorders>
              <w:top w:val="nil"/>
              <w:left w:val="nil"/>
              <w:bottom w:val="nil"/>
              <w:right w:val="nil"/>
            </w:tcBorders>
          </w:tcPr>
          <w:p w14:paraId="772804AA" w14:textId="77777777" w:rsidR="00D14BEA" w:rsidRPr="00F55048" w:rsidRDefault="00D14BEA" w:rsidP="000D4A4E"/>
        </w:tc>
      </w:tr>
      <w:tr w:rsidR="00D14BEA" w:rsidRPr="00F55048" w14:paraId="5008E48C" w14:textId="77777777" w:rsidTr="000D4A4E">
        <w:trPr>
          <w:trHeight w:val="240"/>
          <w:jc w:val="center"/>
        </w:trPr>
        <w:tc>
          <w:tcPr>
            <w:tcW w:w="4876" w:type="dxa"/>
            <w:tcBorders>
              <w:top w:val="nil"/>
              <w:left w:val="nil"/>
              <w:bottom w:val="nil"/>
              <w:right w:val="nil"/>
            </w:tcBorders>
          </w:tcPr>
          <w:p w14:paraId="4078AB0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0463269" w14:textId="77777777" w:rsidR="00D14BEA" w:rsidRPr="00F55048" w:rsidRDefault="00D14BEA" w:rsidP="000D4A4E">
            <w:pPr>
              <w:pStyle w:val="AmColumnHeading"/>
            </w:pPr>
            <w:r w:rsidRPr="00F55048">
              <w:t>Alteração</w:t>
            </w:r>
          </w:p>
        </w:tc>
      </w:tr>
      <w:tr w:rsidR="00D14BEA" w:rsidRPr="00F55048" w14:paraId="00C9285E" w14:textId="77777777" w:rsidTr="000D4A4E">
        <w:trPr>
          <w:jc w:val="center"/>
        </w:trPr>
        <w:tc>
          <w:tcPr>
            <w:tcW w:w="4876" w:type="dxa"/>
            <w:tcBorders>
              <w:top w:val="nil"/>
              <w:left w:val="nil"/>
              <w:bottom w:val="nil"/>
              <w:right w:val="nil"/>
            </w:tcBorders>
          </w:tcPr>
          <w:p w14:paraId="0034B930" w14:textId="77777777" w:rsidR="00D14BEA" w:rsidRPr="00F55048" w:rsidRDefault="00D14BEA" w:rsidP="000D4A4E">
            <w:pPr>
              <w:pStyle w:val="Normal6a"/>
            </w:pPr>
          </w:p>
        </w:tc>
        <w:tc>
          <w:tcPr>
            <w:tcW w:w="4876" w:type="dxa"/>
            <w:tcBorders>
              <w:top w:val="nil"/>
              <w:left w:val="nil"/>
              <w:bottom w:val="nil"/>
              <w:right w:val="nil"/>
            </w:tcBorders>
          </w:tcPr>
          <w:p w14:paraId="01B11040" w14:textId="2E70AC34" w:rsidR="00D14BEA" w:rsidRPr="00F55048" w:rsidRDefault="00D14BEA" w:rsidP="000D4A4E">
            <w:pPr>
              <w:pStyle w:val="Normal6a"/>
            </w:pPr>
            <w:r w:rsidRPr="00F55048">
              <w:rPr>
                <w:b/>
                <w:i/>
              </w:rPr>
              <w:t>F</w:t>
            </w:r>
            <w:r w:rsidR="00F808AA">
              <w:rPr>
                <w:b/>
                <w:i/>
              </w:rPr>
              <w:noBreakHyphen/>
            </w:r>
            <w:r w:rsidRPr="00F55048">
              <w:rPr>
                <w:b/>
                <w:i/>
              </w:rPr>
              <w:t>A.</w:t>
            </w:r>
            <w:r w:rsidRPr="00F55048">
              <w:tab/>
            </w:r>
            <w:r w:rsidRPr="00F55048">
              <w:rPr>
                <w:b/>
                <w:i/>
              </w:rPr>
              <w:t>Considerando que o desenvolvimento da aquicultura industrial de espécies carnívoras requer elevados volumes de farinha de peixe e óleo de peixe provenientes de peixes capturados em meio selvagem, tem um impacto negativo no clima, nos ecossistemas marinhos costeiros, na poluição aquática e no bem</w:t>
            </w:r>
            <w:r w:rsidR="00F808AA">
              <w:rPr>
                <w:b/>
                <w:i/>
              </w:rPr>
              <w:noBreakHyphen/>
            </w:r>
            <w:r w:rsidRPr="00F55048">
              <w:rPr>
                <w:b/>
                <w:i/>
              </w:rPr>
              <w:t>estar dos animais e resulta na concorrência pelo espaço marítimo com os pequenos pescadores;</w:t>
            </w:r>
          </w:p>
        </w:tc>
      </w:tr>
    </w:tbl>
    <w:p w14:paraId="401E5A1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7729734" w14:textId="77777777" w:rsidR="00D14BEA" w:rsidRPr="00F55048" w:rsidRDefault="00D14BEA" w:rsidP="00D14BEA">
      <w:r w:rsidRPr="00F55048">
        <w:rPr>
          <w:rStyle w:val="HideTWBExt"/>
        </w:rPr>
        <w:lastRenderedPageBreak/>
        <w:t>&lt;/Amend&gt;</w:t>
      </w:r>
    </w:p>
    <w:p w14:paraId="267BD16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114</w:t>
      </w:r>
      <w:r w:rsidRPr="00F55048">
        <w:rPr>
          <w:rStyle w:val="HideTWBExt"/>
        </w:rPr>
        <w:t>&lt;/NumAm&gt;</w:t>
      </w:r>
    </w:p>
    <w:p w14:paraId="771C0C44"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0A0F75FB" w14:textId="77777777" w:rsidR="00D14BEA" w:rsidRPr="00F55048" w:rsidRDefault="00D14BEA" w:rsidP="00D14BEA">
      <w:pPr>
        <w:pStyle w:val="NormalBold"/>
      </w:pPr>
      <w:r w:rsidRPr="00F55048">
        <w:rPr>
          <w:rStyle w:val="HideTWBExt"/>
          <w:b w:val="0"/>
        </w:rPr>
        <w:t>&lt;/RepeatBlock-By&gt;</w:t>
      </w:r>
    </w:p>
    <w:p w14:paraId="0E2DD99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001C45C" w14:textId="7A1D66FE" w:rsidR="00D14BEA" w:rsidRPr="00F55048" w:rsidRDefault="00D14BEA" w:rsidP="00D14BEA">
      <w:pPr>
        <w:pStyle w:val="NormalBold"/>
      </w:pPr>
      <w:r w:rsidRPr="00F55048">
        <w:rPr>
          <w:rStyle w:val="HideTWBExt"/>
        </w:rPr>
        <w:t>&lt;Article&gt;</w:t>
      </w:r>
      <w:r w:rsidRPr="00F55048">
        <w:t>Considerando F</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0C29166" w14:textId="77777777" w:rsidTr="000D4A4E">
        <w:trPr>
          <w:trHeight w:hRule="exact" w:val="240"/>
          <w:jc w:val="center"/>
        </w:trPr>
        <w:tc>
          <w:tcPr>
            <w:tcW w:w="9752" w:type="dxa"/>
            <w:gridSpan w:val="2"/>
            <w:tcBorders>
              <w:top w:val="nil"/>
              <w:left w:val="nil"/>
              <w:bottom w:val="nil"/>
              <w:right w:val="nil"/>
            </w:tcBorders>
          </w:tcPr>
          <w:p w14:paraId="2ED6C7FA" w14:textId="77777777" w:rsidR="00D14BEA" w:rsidRPr="00F55048" w:rsidRDefault="00D14BEA" w:rsidP="000D4A4E"/>
        </w:tc>
      </w:tr>
      <w:tr w:rsidR="00D14BEA" w:rsidRPr="00F55048" w14:paraId="580A6D96" w14:textId="77777777" w:rsidTr="000D4A4E">
        <w:trPr>
          <w:trHeight w:val="240"/>
          <w:jc w:val="center"/>
        </w:trPr>
        <w:tc>
          <w:tcPr>
            <w:tcW w:w="4876" w:type="dxa"/>
            <w:tcBorders>
              <w:top w:val="nil"/>
              <w:left w:val="nil"/>
              <w:bottom w:val="nil"/>
              <w:right w:val="nil"/>
            </w:tcBorders>
          </w:tcPr>
          <w:p w14:paraId="4350A5C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7F4DE8D" w14:textId="77777777" w:rsidR="00D14BEA" w:rsidRPr="00F55048" w:rsidRDefault="00D14BEA" w:rsidP="000D4A4E">
            <w:pPr>
              <w:pStyle w:val="AmColumnHeading"/>
            </w:pPr>
            <w:r w:rsidRPr="00F55048">
              <w:t>Alteração</w:t>
            </w:r>
          </w:p>
        </w:tc>
      </w:tr>
      <w:tr w:rsidR="00D14BEA" w:rsidRPr="00F55048" w14:paraId="029BA59E" w14:textId="77777777" w:rsidTr="000D4A4E">
        <w:trPr>
          <w:jc w:val="center"/>
        </w:trPr>
        <w:tc>
          <w:tcPr>
            <w:tcW w:w="4876" w:type="dxa"/>
            <w:tcBorders>
              <w:top w:val="nil"/>
              <w:left w:val="nil"/>
              <w:bottom w:val="nil"/>
              <w:right w:val="nil"/>
            </w:tcBorders>
          </w:tcPr>
          <w:p w14:paraId="231AED55" w14:textId="77777777" w:rsidR="00D14BEA" w:rsidRPr="00F55048" w:rsidRDefault="00D14BEA" w:rsidP="000D4A4E">
            <w:pPr>
              <w:pStyle w:val="Normal6a"/>
            </w:pPr>
          </w:p>
        </w:tc>
        <w:tc>
          <w:tcPr>
            <w:tcW w:w="4876" w:type="dxa"/>
            <w:tcBorders>
              <w:top w:val="nil"/>
              <w:left w:val="nil"/>
              <w:bottom w:val="nil"/>
              <w:right w:val="nil"/>
            </w:tcBorders>
          </w:tcPr>
          <w:p w14:paraId="5B0FA78D" w14:textId="3050500B" w:rsidR="00D14BEA" w:rsidRPr="00F55048" w:rsidRDefault="00D14BEA" w:rsidP="000D4A4E">
            <w:pPr>
              <w:pStyle w:val="Normal6a"/>
            </w:pPr>
            <w:r w:rsidRPr="00F55048">
              <w:rPr>
                <w:b/>
                <w:i/>
              </w:rPr>
              <w:t>F</w:t>
            </w:r>
            <w:r w:rsidR="00F808AA">
              <w:rPr>
                <w:b/>
                <w:i/>
              </w:rPr>
              <w:noBreakHyphen/>
            </w:r>
            <w:r w:rsidRPr="00F55048">
              <w:rPr>
                <w:b/>
                <w:i/>
              </w:rPr>
              <w:t>A.</w:t>
            </w:r>
            <w:r w:rsidRPr="00F55048">
              <w:tab/>
            </w:r>
            <w:r w:rsidRPr="00F55048">
              <w:rPr>
                <w:b/>
                <w:i/>
              </w:rPr>
              <w:t>Considerando que a Comissão deve prestar apoio técnico específico aos Estados</w:t>
            </w:r>
            <w:r w:rsidR="00F808AA">
              <w:rPr>
                <w:b/>
                <w:i/>
              </w:rPr>
              <w:noBreakHyphen/>
            </w:r>
            <w:r w:rsidRPr="00F55048">
              <w:rPr>
                <w:b/>
                <w:i/>
              </w:rPr>
              <w:t>Membros para racionalizar os procedimentos de licenciamento e reduzir os encargos regulamentares para a aquicultura, tornando os investimentos sustentáveis mais atrativos e assegurando condições de concorrência equitativas face aos produtores de países terceiros;</w:t>
            </w:r>
          </w:p>
        </w:tc>
      </w:tr>
    </w:tbl>
    <w:p w14:paraId="282D464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BED4418" w14:textId="77777777" w:rsidR="00D14BEA" w:rsidRPr="00F55048" w:rsidRDefault="00D14BEA" w:rsidP="00D14BEA">
      <w:r w:rsidRPr="00F55048">
        <w:rPr>
          <w:rStyle w:val="HideTWBExt"/>
        </w:rPr>
        <w:t>&lt;/Amend&gt;</w:t>
      </w:r>
    </w:p>
    <w:p w14:paraId="3D5943C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115</w:t>
      </w:r>
      <w:r w:rsidRPr="00F55048">
        <w:rPr>
          <w:rStyle w:val="HideTWBExt"/>
        </w:rPr>
        <w:t>&lt;/NumAm&gt;</w:t>
      </w:r>
    </w:p>
    <w:p w14:paraId="248A704E"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6E032498" w14:textId="77777777" w:rsidR="00D14BEA" w:rsidRPr="00F55048" w:rsidRDefault="00D14BEA" w:rsidP="00D14BEA">
      <w:pPr>
        <w:pStyle w:val="NormalBold"/>
      </w:pPr>
      <w:r w:rsidRPr="00F55048">
        <w:rPr>
          <w:rStyle w:val="HideTWBExt"/>
          <w:b w:val="0"/>
        </w:rPr>
        <w:t>&lt;/RepeatBlock-By&gt;</w:t>
      </w:r>
    </w:p>
    <w:p w14:paraId="099FC74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1AC52D8" w14:textId="7CEBDEA2" w:rsidR="00D14BEA" w:rsidRPr="00F55048" w:rsidRDefault="00D14BEA" w:rsidP="00D14BEA">
      <w:pPr>
        <w:pStyle w:val="NormalBold"/>
      </w:pPr>
      <w:r w:rsidRPr="00F55048">
        <w:rPr>
          <w:rStyle w:val="HideTWBExt"/>
        </w:rPr>
        <w:t>&lt;Article&gt;</w:t>
      </w:r>
      <w:r w:rsidRPr="00F55048">
        <w:t>Considerando F</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91971F3" w14:textId="77777777" w:rsidTr="000D4A4E">
        <w:trPr>
          <w:trHeight w:hRule="exact" w:val="240"/>
          <w:jc w:val="center"/>
        </w:trPr>
        <w:tc>
          <w:tcPr>
            <w:tcW w:w="9752" w:type="dxa"/>
            <w:gridSpan w:val="2"/>
            <w:tcBorders>
              <w:top w:val="nil"/>
              <w:left w:val="nil"/>
              <w:bottom w:val="nil"/>
              <w:right w:val="nil"/>
            </w:tcBorders>
          </w:tcPr>
          <w:p w14:paraId="5AF30BD3" w14:textId="77777777" w:rsidR="00D14BEA" w:rsidRPr="00F55048" w:rsidRDefault="00D14BEA" w:rsidP="000D4A4E"/>
        </w:tc>
      </w:tr>
      <w:tr w:rsidR="00D14BEA" w:rsidRPr="00F55048" w14:paraId="49D1D20E" w14:textId="77777777" w:rsidTr="000D4A4E">
        <w:trPr>
          <w:trHeight w:val="240"/>
          <w:jc w:val="center"/>
        </w:trPr>
        <w:tc>
          <w:tcPr>
            <w:tcW w:w="4876" w:type="dxa"/>
            <w:tcBorders>
              <w:top w:val="nil"/>
              <w:left w:val="nil"/>
              <w:bottom w:val="nil"/>
              <w:right w:val="nil"/>
            </w:tcBorders>
          </w:tcPr>
          <w:p w14:paraId="2035380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4B2C8E5" w14:textId="77777777" w:rsidR="00D14BEA" w:rsidRPr="00F55048" w:rsidRDefault="00D14BEA" w:rsidP="000D4A4E">
            <w:pPr>
              <w:pStyle w:val="AmColumnHeading"/>
            </w:pPr>
            <w:r w:rsidRPr="00F55048">
              <w:t>Alteração</w:t>
            </w:r>
          </w:p>
        </w:tc>
      </w:tr>
      <w:tr w:rsidR="00D14BEA" w:rsidRPr="00F55048" w14:paraId="58DC881F" w14:textId="77777777" w:rsidTr="000D4A4E">
        <w:trPr>
          <w:jc w:val="center"/>
        </w:trPr>
        <w:tc>
          <w:tcPr>
            <w:tcW w:w="4876" w:type="dxa"/>
            <w:tcBorders>
              <w:top w:val="nil"/>
              <w:left w:val="nil"/>
              <w:bottom w:val="nil"/>
              <w:right w:val="nil"/>
            </w:tcBorders>
          </w:tcPr>
          <w:p w14:paraId="11744D43" w14:textId="77777777" w:rsidR="00D14BEA" w:rsidRPr="00F55048" w:rsidRDefault="00D14BEA" w:rsidP="000D4A4E">
            <w:pPr>
              <w:pStyle w:val="Normal6a"/>
            </w:pPr>
          </w:p>
        </w:tc>
        <w:tc>
          <w:tcPr>
            <w:tcW w:w="4876" w:type="dxa"/>
            <w:tcBorders>
              <w:top w:val="nil"/>
              <w:left w:val="nil"/>
              <w:bottom w:val="nil"/>
              <w:right w:val="nil"/>
            </w:tcBorders>
          </w:tcPr>
          <w:p w14:paraId="35C4C594" w14:textId="3A49B1DF" w:rsidR="00D14BEA" w:rsidRPr="00F55048" w:rsidRDefault="00D14BEA" w:rsidP="000D4A4E">
            <w:pPr>
              <w:pStyle w:val="Normal6a"/>
            </w:pPr>
            <w:r w:rsidRPr="00F55048">
              <w:rPr>
                <w:b/>
                <w:i/>
              </w:rPr>
              <w:t>F</w:t>
            </w:r>
            <w:r w:rsidR="00F808AA">
              <w:rPr>
                <w:b/>
                <w:i/>
              </w:rPr>
              <w:noBreakHyphen/>
            </w:r>
            <w:r w:rsidRPr="00F55048">
              <w:rPr>
                <w:b/>
                <w:i/>
              </w:rPr>
              <w:t>A.</w:t>
            </w:r>
            <w:r w:rsidRPr="00F55048">
              <w:tab/>
            </w:r>
            <w:r w:rsidRPr="00F55048">
              <w:rPr>
                <w:b/>
                <w:i/>
              </w:rPr>
              <w:t>Considerando que a frota de pesca da UE reduziu as suas emissões em 50 % desde 1990, representa apenas 0,01 % das emissões mundiais e, no entanto, enfrenta requisitos de descarbonização que podem impor</w:t>
            </w:r>
            <w:r w:rsidR="00F808AA">
              <w:rPr>
                <w:b/>
                <w:i/>
              </w:rPr>
              <w:noBreakHyphen/>
            </w:r>
            <w:r w:rsidRPr="00F55048">
              <w:rPr>
                <w:b/>
                <w:i/>
              </w:rPr>
              <w:t>lhe custos desproporcionais;</w:t>
            </w:r>
          </w:p>
        </w:tc>
      </w:tr>
    </w:tbl>
    <w:p w14:paraId="1F5EE06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15D4CDA1" w14:textId="77777777" w:rsidR="00D14BEA" w:rsidRPr="00F55048" w:rsidRDefault="00D14BEA" w:rsidP="00D14BEA">
      <w:r w:rsidRPr="00F55048">
        <w:rPr>
          <w:rStyle w:val="HideTWBExt"/>
        </w:rPr>
        <w:t>&lt;/Amend&gt;</w:t>
      </w:r>
    </w:p>
    <w:p w14:paraId="7B33560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116</w:t>
      </w:r>
      <w:r w:rsidRPr="00F55048">
        <w:rPr>
          <w:rStyle w:val="HideTWBExt"/>
        </w:rPr>
        <w:t>&lt;/NumAm&gt;</w:t>
      </w:r>
    </w:p>
    <w:p w14:paraId="7B78B9F0"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1821336" w14:textId="77777777" w:rsidR="00D14BEA" w:rsidRPr="00F55048" w:rsidRDefault="00D14BEA" w:rsidP="00D14BEA">
      <w:pPr>
        <w:pStyle w:val="NormalBold"/>
      </w:pPr>
      <w:r w:rsidRPr="00F55048">
        <w:rPr>
          <w:rStyle w:val="HideTWBExt"/>
          <w:b w:val="0"/>
        </w:rPr>
        <w:t>&lt;/RepeatBlock-By&gt;</w:t>
      </w:r>
    </w:p>
    <w:p w14:paraId="5627F58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6031FFF" w14:textId="1318EFD2" w:rsidR="00D14BEA" w:rsidRPr="00F55048" w:rsidRDefault="00D14BEA" w:rsidP="00D14BEA">
      <w:pPr>
        <w:pStyle w:val="NormalBold"/>
      </w:pPr>
      <w:r w:rsidRPr="00F55048">
        <w:rPr>
          <w:rStyle w:val="HideTWBExt"/>
        </w:rPr>
        <w:lastRenderedPageBreak/>
        <w:t>&lt;Article&gt;</w:t>
      </w:r>
      <w:r w:rsidRPr="00F55048">
        <w:t>Considerando F</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A286C90" w14:textId="77777777" w:rsidTr="000D4A4E">
        <w:trPr>
          <w:trHeight w:hRule="exact" w:val="240"/>
          <w:jc w:val="center"/>
        </w:trPr>
        <w:tc>
          <w:tcPr>
            <w:tcW w:w="9752" w:type="dxa"/>
            <w:gridSpan w:val="2"/>
            <w:tcBorders>
              <w:top w:val="nil"/>
              <w:left w:val="nil"/>
              <w:bottom w:val="nil"/>
              <w:right w:val="nil"/>
            </w:tcBorders>
          </w:tcPr>
          <w:p w14:paraId="50EF5F50" w14:textId="77777777" w:rsidR="00D14BEA" w:rsidRPr="00F55048" w:rsidRDefault="00D14BEA" w:rsidP="000D4A4E"/>
        </w:tc>
      </w:tr>
      <w:tr w:rsidR="00D14BEA" w:rsidRPr="00F55048" w14:paraId="31D2779A" w14:textId="77777777" w:rsidTr="000D4A4E">
        <w:trPr>
          <w:trHeight w:val="240"/>
          <w:jc w:val="center"/>
        </w:trPr>
        <w:tc>
          <w:tcPr>
            <w:tcW w:w="4876" w:type="dxa"/>
            <w:tcBorders>
              <w:top w:val="nil"/>
              <w:left w:val="nil"/>
              <w:bottom w:val="nil"/>
              <w:right w:val="nil"/>
            </w:tcBorders>
          </w:tcPr>
          <w:p w14:paraId="4BD9846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2B8AD04" w14:textId="77777777" w:rsidR="00D14BEA" w:rsidRPr="00F55048" w:rsidRDefault="00D14BEA" w:rsidP="000D4A4E">
            <w:pPr>
              <w:pStyle w:val="AmColumnHeading"/>
            </w:pPr>
            <w:r w:rsidRPr="00F55048">
              <w:t>Alteração</w:t>
            </w:r>
          </w:p>
        </w:tc>
      </w:tr>
      <w:tr w:rsidR="00D14BEA" w:rsidRPr="00F55048" w14:paraId="6147D027" w14:textId="77777777" w:rsidTr="000D4A4E">
        <w:trPr>
          <w:jc w:val="center"/>
        </w:trPr>
        <w:tc>
          <w:tcPr>
            <w:tcW w:w="4876" w:type="dxa"/>
            <w:tcBorders>
              <w:top w:val="nil"/>
              <w:left w:val="nil"/>
              <w:bottom w:val="nil"/>
              <w:right w:val="nil"/>
            </w:tcBorders>
          </w:tcPr>
          <w:p w14:paraId="7243203D" w14:textId="77777777" w:rsidR="00D14BEA" w:rsidRPr="00F55048" w:rsidRDefault="00D14BEA" w:rsidP="000D4A4E">
            <w:pPr>
              <w:pStyle w:val="Normal6a"/>
            </w:pPr>
          </w:p>
        </w:tc>
        <w:tc>
          <w:tcPr>
            <w:tcW w:w="4876" w:type="dxa"/>
            <w:tcBorders>
              <w:top w:val="nil"/>
              <w:left w:val="nil"/>
              <w:bottom w:val="nil"/>
              <w:right w:val="nil"/>
            </w:tcBorders>
          </w:tcPr>
          <w:p w14:paraId="1438C770" w14:textId="2B900E21" w:rsidR="00D14BEA" w:rsidRPr="00F55048" w:rsidRDefault="00D14BEA" w:rsidP="000D4A4E">
            <w:pPr>
              <w:pStyle w:val="Normal6a"/>
            </w:pPr>
            <w:r w:rsidRPr="00F55048">
              <w:rPr>
                <w:b/>
                <w:i/>
              </w:rPr>
              <w:t>F</w:t>
            </w:r>
            <w:r w:rsidR="00F808AA">
              <w:rPr>
                <w:b/>
                <w:i/>
              </w:rPr>
              <w:noBreakHyphen/>
            </w:r>
            <w:r w:rsidRPr="00F55048">
              <w:rPr>
                <w:b/>
                <w:i/>
              </w:rPr>
              <w:t>A.</w:t>
            </w:r>
            <w:r w:rsidRPr="00F55048">
              <w:tab/>
            </w:r>
            <w:r w:rsidRPr="00F55048">
              <w:rPr>
                <w:b/>
                <w:i/>
              </w:rPr>
              <w:t>Considerando que a melhoria das condições de trabalho e de vida a bordo é essencial para garantir o bem</w:t>
            </w:r>
            <w:r w:rsidR="00F808AA">
              <w:rPr>
                <w:b/>
                <w:i/>
              </w:rPr>
              <w:noBreakHyphen/>
            </w:r>
            <w:r w:rsidRPr="00F55048">
              <w:rPr>
                <w:b/>
                <w:i/>
              </w:rPr>
              <w:t>estar dos pescadores, atrair novas gerações para o setor e tornar a profissão de pesca mais inclusiva, especialmente para as mulheres e para os jovens;</w:t>
            </w:r>
          </w:p>
        </w:tc>
      </w:tr>
    </w:tbl>
    <w:p w14:paraId="1B09586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09191BB" w14:textId="77777777" w:rsidR="00D14BEA" w:rsidRPr="00F55048" w:rsidRDefault="00D14BEA" w:rsidP="00D14BEA">
      <w:r w:rsidRPr="00F55048">
        <w:rPr>
          <w:rStyle w:val="HideTWBExt"/>
        </w:rPr>
        <w:t>&lt;/Amend&gt;</w:t>
      </w:r>
    </w:p>
    <w:p w14:paraId="0DBF4B5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117</w:t>
      </w:r>
      <w:r w:rsidRPr="00F55048">
        <w:rPr>
          <w:rStyle w:val="HideTWBExt"/>
        </w:rPr>
        <w:t>&lt;/NumAm&gt;</w:t>
      </w:r>
    </w:p>
    <w:p w14:paraId="7EB93BA9" w14:textId="77777777" w:rsidR="00D14BEA" w:rsidRPr="00F55048" w:rsidRDefault="00D14BEA" w:rsidP="00D14BEA">
      <w:pPr>
        <w:pStyle w:val="NormalBold"/>
      </w:pPr>
      <w:r w:rsidRPr="00F55048">
        <w:rPr>
          <w:rStyle w:val="HideTWBExt"/>
          <w:b w:val="0"/>
        </w:rPr>
        <w:t>&lt;RepeatBlock-By&gt;&lt;Members&gt;</w:t>
      </w:r>
      <w:r w:rsidRPr="00F55048">
        <w:t>France Jamet, Ton Diepeveen, António Tânger Corrêa</w:t>
      </w:r>
      <w:r w:rsidRPr="00F55048">
        <w:rPr>
          <w:rStyle w:val="HideTWBExt"/>
          <w:b w:val="0"/>
        </w:rPr>
        <w:t>&lt;/Members&gt;</w:t>
      </w:r>
    </w:p>
    <w:p w14:paraId="2332CF69" w14:textId="77777777" w:rsidR="00D14BEA" w:rsidRPr="00F55048" w:rsidRDefault="00D14BEA" w:rsidP="00D14BEA">
      <w:pPr>
        <w:pStyle w:val="NormalBold"/>
      </w:pPr>
      <w:r w:rsidRPr="00F55048">
        <w:rPr>
          <w:rStyle w:val="HideTWBExt"/>
          <w:b w:val="0"/>
        </w:rPr>
        <w:t>&lt;/RepeatBlock-By&gt;</w:t>
      </w:r>
    </w:p>
    <w:p w14:paraId="6F4BC34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88FC70C" w14:textId="14DA57D4" w:rsidR="00D14BEA" w:rsidRPr="00F55048" w:rsidRDefault="00D14BEA" w:rsidP="00D14BEA">
      <w:pPr>
        <w:pStyle w:val="NormalBold"/>
      </w:pPr>
      <w:r w:rsidRPr="00F55048">
        <w:rPr>
          <w:rStyle w:val="HideTWBExt"/>
        </w:rPr>
        <w:t>&lt;Article&gt;</w:t>
      </w:r>
      <w:r w:rsidRPr="00F55048">
        <w:t>Considerando F</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4BEF8DB" w14:textId="77777777" w:rsidTr="000D4A4E">
        <w:trPr>
          <w:trHeight w:hRule="exact" w:val="240"/>
          <w:jc w:val="center"/>
        </w:trPr>
        <w:tc>
          <w:tcPr>
            <w:tcW w:w="9752" w:type="dxa"/>
            <w:gridSpan w:val="2"/>
            <w:tcBorders>
              <w:top w:val="nil"/>
              <w:left w:val="nil"/>
              <w:bottom w:val="nil"/>
              <w:right w:val="nil"/>
            </w:tcBorders>
          </w:tcPr>
          <w:p w14:paraId="4ED3F731" w14:textId="77777777" w:rsidR="00D14BEA" w:rsidRPr="00F55048" w:rsidRDefault="00D14BEA" w:rsidP="000D4A4E"/>
        </w:tc>
      </w:tr>
      <w:tr w:rsidR="00D14BEA" w:rsidRPr="00F55048" w14:paraId="5B8B0BDA" w14:textId="77777777" w:rsidTr="000D4A4E">
        <w:trPr>
          <w:trHeight w:val="240"/>
          <w:jc w:val="center"/>
        </w:trPr>
        <w:tc>
          <w:tcPr>
            <w:tcW w:w="4876" w:type="dxa"/>
            <w:tcBorders>
              <w:top w:val="nil"/>
              <w:left w:val="nil"/>
              <w:bottom w:val="nil"/>
              <w:right w:val="nil"/>
            </w:tcBorders>
          </w:tcPr>
          <w:p w14:paraId="1D5DAC2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DA2D9D2" w14:textId="77777777" w:rsidR="00D14BEA" w:rsidRPr="00F55048" w:rsidRDefault="00D14BEA" w:rsidP="000D4A4E">
            <w:pPr>
              <w:pStyle w:val="AmColumnHeading"/>
            </w:pPr>
            <w:r w:rsidRPr="00F55048">
              <w:t>Alteração</w:t>
            </w:r>
          </w:p>
        </w:tc>
      </w:tr>
      <w:tr w:rsidR="00D14BEA" w:rsidRPr="00F55048" w14:paraId="7227BD70" w14:textId="77777777" w:rsidTr="000D4A4E">
        <w:trPr>
          <w:jc w:val="center"/>
        </w:trPr>
        <w:tc>
          <w:tcPr>
            <w:tcW w:w="4876" w:type="dxa"/>
            <w:tcBorders>
              <w:top w:val="nil"/>
              <w:left w:val="nil"/>
              <w:bottom w:val="nil"/>
              <w:right w:val="nil"/>
            </w:tcBorders>
          </w:tcPr>
          <w:p w14:paraId="00529DBD" w14:textId="77777777" w:rsidR="00D14BEA" w:rsidRPr="00F55048" w:rsidRDefault="00D14BEA" w:rsidP="000D4A4E">
            <w:pPr>
              <w:pStyle w:val="Normal6a"/>
            </w:pPr>
          </w:p>
        </w:tc>
        <w:tc>
          <w:tcPr>
            <w:tcW w:w="4876" w:type="dxa"/>
            <w:tcBorders>
              <w:top w:val="nil"/>
              <w:left w:val="nil"/>
              <w:bottom w:val="nil"/>
              <w:right w:val="nil"/>
            </w:tcBorders>
          </w:tcPr>
          <w:p w14:paraId="7C7A1294" w14:textId="11333E41" w:rsidR="00D14BEA" w:rsidRPr="00F55048" w:rsidRDefault="00D14BEA" w:rsidP="000D4A4E">
            <w:pPr>
              <w:pStyle w:val="Normal6a"/>
            </w:pPr>
            <w:r w:rsidRPr="00F55048">
              <w:rPr>
                <w:b/>
                <w:i/>
              </w:rPr>
              <w:t>F</w:t>
            </w:r>
            <w:r w:rsidR="00F808AA">
              <w:rPr>
                <w:b/>
                <w:i/>
              </w:rPr>
              <w:noBreakHyphen/>
            </w:r>
            <w:r w:rsidRPr="00F55048">
              <w:rPr>
                <w:b/>
                <w:i/>
              </w:rPr>
              <w:t>A.</w:t>
            </w:r>
            <w:r w:rsidRPr="00F55048">
              <w:tab/>
            </w:r>
            <w:r w:rsidRPr="00F55048">
              <w:rPr>
                <w:b/>
                <w:i/>
              </w:rPr>
              <w:t>Considerando que a União Europeia representa menos de 1 % da produção mundial de algas e aquicultura, cuja maior parte provém de países asiáticos, em especial da China;</w:t>
            </w:r>
          </w:p>
        </w:tc>
      </w:tr>
    </w:tbl>
    <w:p w14:paraId="799B5BB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81A2FDB" w14:textId="77777777" w:rsidR="00D14BEA" w:rsidRPr="00F55048" w:rsidRDefault="00D14BEA" w:rsidP="00D14BEA">
      <w:r w:rsidRPr="00F55048">
        <w:rPr>
          <w:rStyle w:val="HideTWBExt"/>
        </w:rPr>
        <w:t>&lt;/Amend&gt;</w:t>
      </w:r>
    </w:p>
    <w:p w14:paraId="2F175C5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118</w:t>
      </w:r>
      <w:r w:rsidRPr="00F55048">
        <w:rPr>
          <w:rStyle w:val="HideTWBExt"/>
        </w:rPr>
        <w:t>&lt;/NumAm&gt;</w:t>
      </w:r>
    </w:p>
    <w:p w14:paraId="2E3EEAC6"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3EC16DFE" w14:textId="77777777" w:rsidR="00D14BEA" w:rsidRPr="00F55048" w:rsidRDefault="00D14BEA" w:rsidP="00D14BEA">
      <w:pPr>
        <w:pStyle w:val="NormalBold"/>
      </w:pPr>
      <w:r w:rsidRPr="00F55048">
        <w:rPr>
          <w:rStyle w:val="HideTWBExt"/>
          <w:b w:val="0"/>
        </w:rPr>
        <w:t>&lt;/RepeatBlock-By&gt;</w:t>
      </w:r>
    </w:p>
    <w:p w14:paraId="1DA58EB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3614D29" w14:textId="62465943" w:rsidR="00D14BEA" w:rsidRPr="00F55048" w:rsidRDefault="00D14BEA" w:rsidP="00D14BEA">
      <w:pPr>
        <w:pStyle w:val="NormalBold"/>
      </w:pPr>
      <w:r w:rsidRPr="00F55048">
        <w:rPr>
          <w:rStyle w:val="HideTWBExt"/>
        </w:rPr>
        <w:t>&lt;Article&gt;</w:t>
      </w:r>
      <w:r w:rsidRPr="00F55048">
        <w:t>Considerando F</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4F30299" w14:textId="77777777" w:rsidTr="000D4A4E">
        <w:trPr>
          <w:trHeight w:hRule="exact" w:val="240"/>
          <w:jc w:val="center"/>
        </w:trPr>
        <w:tc>
          <w:tcPr>
            <w:tcW w:w="9752" w:type="dxa"/>
            <w:gridSpan w:val="2"/>
            <w:tcBorders>
              <w:top w:val="nil"/>
              <w:left w:val="nil"/>
              <w:bottom w:val="nil"/>
              <w:right w:val="nil"/>
            </w:tcBorders>
          </w:tcPr>
          <w:p w14:paraId="76DA04B1" w14:textId="77777777" w:rsidR="00D14BEA" w:rsidRPr="00F55048" w:rsidRDefault="00D14BEA" w:rsidP="000D4A4E"/>
        </w:tc>
      </w:tr>
      <w:tr w:rsidR="00D14BEA" w:rsidRPr="00F55048" w14:paraId="396C27E9" w14:textId="77777777" w:rsidTr="000D4A4E">
        <w:trPr>
          <w:trHeight w:val="240"/>
          <w:jc w:val="center"/>
        </w:trPr>
        <w:tc>
          <w:tcPr>
            <w:tcW w:w="4876" w:type="dxa"/>
            <w:tcBorders>
              <w:top w:val="nil"/>
              <w:left w:val="nil"/>
              <w:bottom w:val="nil"/>
              <w:right w:val="nil"/>
            </w:tcBorders>
          </w:tcPr>
          <w:p w14:paraId="19B76AA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C830539" w14:textId="77777777" w:rsidR="00D14BEA" w:rsidRPr="00F55048" w:rsidRDefault="00D14BEA" w:rsidP="000D4A4E">
            <w:pPr>
              <w:pStyle w:val="AmColumnHeading"/>
            </w:pPr>
            <w:r w:rsidRPr="00F55048">
              <w:t>Alteração</w:t>
            </w:r>
          </w:p>
        </w:tc>
      </w:tr>
      <w:tr w:rsidR="00D14BEA" w:rsidRPr="00F55048" w14:paraId="5942A26E" w14:textId="77777777" w:rsidTr="000D4A4E">
        <w:trPr>
          <w:jc w:val="center"/>
        </w:trPr>
        <w:tc>
          <w:tcPr>
            <w:tcW w:w="4876" w:type="dxa"/>
            <w:tcBorders>
              <w:top w:val="nil"/>
              <w:left w:val="nil"/>
              <w:bottom w:val="nil"/>
              <w:right w:val="nil"/>
            </w:tcBorders>
          </w:tcPr>
          <w:p w14:paraId="0543E513" w14:textId="77777777" w:rsidR="00D14BEA" w:rsidRPr="00F55048" w:rsidRDefault="00D14BEA" w:rsidP="000D4A4E">
            <w:pPr>
              <w:pStyle w:val="Normal6a"/>
            </w:pPr>
          </w:p>
        </w:tc>
        <w:tc>
          <w:tcPr>
            <w:tcW w:w="4876" w:type="dxa"/>
            <w:tcBorders>
              <w:top w:val="nil"/>
              <w:left w:val="nil"/>
              <w:bottom w:val="nil"/>
              <w:right w:val="nil"/>
            </w:tcBorders>
          </w:tcPr>
          <w:p w14:paraId="18B7ABB3" w14:textId="5BC541FF" w:rsidR="00D14BEA" w:rsidRPr="00F55048" w:rsidRDefault="00D14BEA" w:rsidP="000D4A4E">
            <w:pPr>
              <w:pStyle w:val="Normal6a"/>
            </w:pPr>
            <w:r w:rsidRPr="00F55048">
              <w:rPr>
                <w:b/>
                <w:i/>
              </w:rPr>
              <w:t>F</w:t>
            </w:r>
            <w:r w:rsidR="00F808AA">
              <w:rPr>
                <w:b/>
                <w:i/>
              </w:rPr>
              <w:noBreakHyphen/>
            </w:r>
            <w:r w:rsidRPr="00F55048">
              <w:rPr>
                <w:b/>
                <w:i/>
              </w:rPr>
              <w:t>A.</w:t>
            </w:r>
            <w:r w:rsidRPr="00F55048">
              <w:tab/>
            </w:r>
            <w:r w:rsidRPr="00F55048">
              <w:rPr>
                <w:b/>
                <w:i/>
              </w:rPr>
              <w:t>Considerando que a UE continua a depender das importações de produtos do mar para mais de 70 % do seu consumo;</w:t>
            </w:r>
          </w:p>
        </w:tc>
      </w:tr>
    </w:tbl>
    <w:p w14:paraId="6C5E3CD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650C6A4" w14:textId="77777777" w:rsidR="00D14BEA" w:rsidRPr="00F55048" w:rsidRDefault="00D14BEA" w:rsidP="00D14BEA">
      <w:r w:rsidRPr="00F55048">
        <w:rPr>
          <w:rStyle w:val="HideTWBExt"/>
        </w:rPr>
        <w:lastRenderedPageBreak/>
        <w:t>&lt;/Amend&gt;</w:t>
      </w:r>
    </w:p>
    <w:p w14:paraId="4394194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119</w:t>
      </w:r>
      <w:r w:rsidRPr="00F55048">
        <w:rPr>
          <w:rStyle w:val="HideTWBExt"/>
        </w:rPr>
        <w:t>&lt;/NumAm&gt;</w:t>
      </w:r>
    </w:p>
    <w:p w14:paraId="239B4D9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7FBFFDC" w14:textId="77777777" w:rsidR="00D14BEA" w:rsidRPr="00F55048" w:rsidRDefault="00D14BEA" w:rsidP="00D14BEA">
      <w:pPr>
        <w:pStyle w:val="NormalBold"/>
      </w:pPr>
      <w:r w:rsidRPr="00F55048">
        <w:rPr>
          <w:rStyle w:val="HideTWBExt"/>
          <w:b w:val="0"/>
        </w:rPr>
        <w:t>&lt;/RepeatBlock-By&gt;</w:t>
      </w:r>
    </w:p>
    <w:p w14:paraId="39934D4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30852AA" w14:textId="426F8A62" w:rsidR="00D14BEA" w:rsidRPr="00F55048" w:rsidRDefault="00D14BEA" w:rsidP="00D14BEA">
      <w:pPr>
        <w:pStyle w:val="NormalBold"/>
      </w:pPr>
      <w:r w:rsidRPr="00F55048">
        <w:rPr>
          <w:rStyle w:val="HideTWBExt"/>
        </w:rPr>
        <w:t>&lt;Article&gt;</w:t>
      </w:r>
      <w:r w:rsidRPr="00F55048">
        <w:t>Considerando F</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FE6C08D" w14:textId="77777777" w:rsidTr="000D4A4E">
        <w:trPr>
          <w:trHeight w:hRule="exact" w:val="240"/>
          <w:jc w:val="center"/>
        </w:trPr>
        <w:tc>
          <w:tcPr>
            <w:tcW w:w="9752" w:type="dxa"/>
            <w:gridSpan w:val="2"/>
            <w:tcBorders>
              <w:top w:val="nil"/>
              <w:left w:val="nil"/>
              <w:bottom w:val="nil"/>
              <w:right w:val="nil"/>
            </w:tcBorders>
          </w:tcPr>
          <w:p w14:paraId="51583499" w14:textId="77777777" w:rsidR="00D14BEA" w:rsidRPr="00F55048" w:rsidRDefault="00D14BEA" w:rsidP="000D4A4E"/>
        </w:tc>
      </w:tr>
      <w:tr w:rsidR="00D14BEA" w:rsidRPr="00F55048" w14:paraId="47AF4DE4" w14:textId="77777777" w:rsidTr="000D4A4E">
        <w:trPr>
          <w:trHeight w:val="240"/>
          <w:jc w:val="center"/>
        </w:trPr>
        <w:tc>
          <w:tcPr>
            <w:tcW w:w="4876" w:type="dxa"/>
            <w:tcBorders>
              <w:top w:val="nil"/>
              <w:left w:val="nil"/>
              <w:bottom w:val="nil"/>
              <w:right w:val="nil"/>
            </w:tcBorders>
          </w:tcPr>
          <w:p w14:paraId="1275BB7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A485D6" w14:textId="77777777" w:rsidR="00D14BEA" w:rsidRPr="00F55048" w:rsidRDefault="00D14BEA" w:rsidP="000D4A4E">
            <w:pPr>
              <w:pStyle w:val="AmColumnHeading"/>
            </w:pPr>
            <w:r w:rsidRPr="00F55048">
              <w:t>Alteração</w:t>
            </w:r>
          </w:p>
        </w:tc>
      </w:tr>
      <w:tr w:rsidR="00D14BEA" w:rsidRPr="00F55048" w14:paraId="0899315A" w14:textId="77777777" w:rsidTr="000D4A4E">
        <w:trPr>
          <w:jc w:val="center"/>
        </w:trPr>
        <w:tc>
          <w:tcPr>
            <w:tcW w:w="4876" w:type="dxa"/>
            <w:tcBorders>
              <w:top w:val="nil"/>
              <w:left w:val="nil"/>
              <w:bottom w:val="nil"/>
              <w:right w:val="nil"/>
            </w:tcBorders>
          </w:tcPr>
          <w:p w14:paraId="2B4BF3EE" w14:textId="77777777" w:rsidR="00D14BEA" w:rsidRPr="00F55048" w:rsidRDefault="00D14BEA" w:rsidP="000D4A4E">
            <w:pPr>
              <w:pStyle w:val="Normal6a"/>
            </w:pPr>
          </w:p>
        </w:tc>
        <w:tc>
          <w:tcPr>
            <w:tcW w:w="4876" w:type="dxa"/>
            <w:tcBorders>
              <w:top w:val="nil"/>
              <w:left w:val="nil"/>
              <w:bottom w:val="nil"/>
              <w:right w:val="nil"/>
            </w:tcBorders>
          </w:tcPr>
          <w:p w14:paraId="1BD9AB9C" w14:textId="04654EA8" w:rsidR="00D14BEA" w:rsidRPr="00F55048" w:rsidRDefault="00D14BEA" w:rsidP="000D4A4E">
            <w:pPr>
              <w:pStyle w:val="Normal6a"/>
            </w:pPr>
            <w:r w:rsidRPr="00F55048">
              <w:rPr>
                <w:b/>
                <w:i/>
              </w:rPr>
              <w:t>F</w:t>
            </w:r>
            <w:r w:rsidR="00F808AA">
              <w:rPr>
                <w:b/>
                <w:i/>
              </w:rPr>
              <w:noBreakHyphen/>
            </w:r>
            <w:r w:rsidRPr="00F55048">
              <w:rPr>
                <w:b/>
                <w:i/>
              </w:rPr>
              <w:t>C.</w:t>
            </w:r>
            <w:r w:rsidRPr="00F55048">
              <w:tab/>
            </w:r>
            <w:r w:rsidRPr="00F55048">
              <w:rPr>
                <w:b/>
                <w:i/>
              </w:rPr>
              <w:t>Considerando que o Fundo Europeu dos Assuntos Marítimos, das Pescas e da Aquicultura (FEAMPA) inclui disposições para apoiar a descarbonização, a inovação e a sustentabilidade social no setor das pescas, mas que o seu contributo efetivo depende do acesso equitativo, da redução dos encargos administrativos e do pleno alinhamento com os objetivos de uma transição justa e inclusiva;</w:t>
            </w:r>
          </w:p>
        </w:tc>
      </w:tr>
    </w:tbl>
    <w:p w14:paraId="78070D9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1A0D656" w14:textId="77777777" w:rsidR="00D14BEA" w:rsidRPr="00F55048" w:rsidRDefault="00D14BEA" w:rsidP="00D14BEA">
      <w:r w:rsidRPr="00F55048">
        <w:rPr>
          <w:rStyle w:val="HideTWBExt"/>
        </w:rPr>
        <w:t>&lt;/Amend&gt;</w:t>
      </w:r>
    </w:p>
    <w:p w14:paraId="520A7CD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120</w:t>
      </w:r>
      <w:r w:rsidRPr="00F55048">
        <w:rPr>
          <w:rStyle w:val="HideTWBExt"/>
        </w:rPr>
        <w:t>&lt;/NumAm&gt;</w:t>
      </w:r>
    </w:p>
    <w:p w14:paraId="77635FB3"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A5B46F2" w14:textId="77777777" w:rsidR="00D14BEA" w:rsidRPr="00F55048" w:rsidRDefault="00D14BEA" w:rsidP="00D14BEA">
      <w:pPr>
        <w:pStyle w:val="NormalBold"/>
      </w:pPr>
      <w:r w:rsidRPr="00F55048">
        <w:rPr>
          <w:rStyle w:val="HideTWBExt"/>
          <w:b w:val="0"/>
        </w:rPr>
        <w:t>&lt;/RepeatBlock-By&gt;</w:t>
      </w:r>
    </w:p>
    <w:p w14:paraId="5ABD819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3204E60" w14:textId="06293794" w:rsidR="00D14BEA" w:rsidRPr="00F55048" w:rsidRDefault="00D14BEA" w:rsidP="00D14BEA">
      <w:pPr>
        <w:pStyle w:val="NormalBold"/>
      </w:pPr>
      <w:r w:rsidRPr="00F55048">
        <w:rPr>
          <w:rStyle w:val="HideTWBExt"/>
        </w:rPr>
        <w:t>&lt;Article&gt;</w:t>
      </w:r>
      <w:r w:rsidRPr="00F55048">
        <w:t>Considerando F</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C9822CC" w14:textId="77777777" w:rsidTr="000D4A4E">
        <w:trPr>
          <w:trHeight w:hRule="exact" w:val="240"/>
          <w:jc w:val="center"/>
        </w:trPr>
        <w:tc>
          <w:tcPr>
            <w:tcW w:w="9752" w:type="dxa"/>
            <w:gridSpan w:val="2"/>
            <w:tcBorders>
              <w:top w:val="nil"/>
              <w:left w:val="nil"/>
              <w:bottom w:val="nil"/>
              <w:right w:val="nil"/>
            </w:tcBorders>
          </w:tcPr>
          <w:p w14:paraId="796B8347" w14:textId="77777777" w:rsidR="00D14BEA" w:rsidRPr="00F55048" w:rsidRDefault="00D14BEA" w:rsidP="000D4A4E"/>
        </w:tc>
      </w:tr>
      <w:tr w:rsidR="00D14BEA" w:rsidRPr="00F55048" w14:paraId="0E216917" w14:textId="77777777" w:rsidTr="000D4A4E">
        <w:trPr>
          <w:trHeight w:val="240"/>
          <w:jc w:val="center"/>
        </w:trPr>
        <w:tc>
          <w:tcPr>
            <w:tcW w:w="4876" w:type="dxa"/>
            <w:tcBorders>
              <w:top w:val="nil"/>
              <w:left w:val="nil"/>
              <w:bottom w:val="nil"/>
              <w:right w:val="nil"/>
            </w:tcBorders>
          </w:tcPr>
          <w:p w14:paraId="637BA41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9528768" w14:textId="77777777" w:rsidR="00D14BEA" w:rsidRPr="00F55048" w:rsidRDefault="00D14BEA" w:rsidP="000D4A4E">
            <w:pPr>
              <w:pStyle w:val="AmColumnHeading"/>
            </w:pPr>
            <w:r w:rsidRPr="00F55048">
              <w:t>Alteração</w:t>
            </w:r>
          </w:p>
        </w:tc>
      </w:tr>
      <w:tr w:rsidR="00D14BEA" w:rsidRPr="00F55048" w14:paraId="45EC8942" w14:textId="77777777" w:rsidTr="000D4A4E">
        <w:trPr>
          <w:jc w:val="center"/>
        </w:trPr>
        <w:tc>
          <w:tcPr>
            <w:tcW w:w="4876" w:type="dxa"/>
            <w:tcBorders>
              <w:top w:val="nil"/>
              <w:left w:val="nil"/>
              <w:bottom w:val="nil"/>
              <w:right w:val="nil"/>
            </w:tcBorders>
          </w:tcPr>
          <w:p w14:paraId="32C955B2" w14:textId="77777777" w:rsidR="00D14BEA" w:rsidRPr="00F55048" w:rsidRDefault="00D14BEA" w:rsidP="000D4A4E">
            <w:pPr>
              <w:pStyle w:val="Normal6a"/>
            </w:pPr>
          </w:p>
        </w:tc>
        <w:tc>
          <w:tcPr>
            <w:tcW w:w="4876" w:type="dxa"/>
            <w:tcBorders>
              <w:top w:val="nil"/>
              <w:left w:val="nil"/>
              <w:bottom w:val="nil"/>
              <w:right w:val="nil"/>
            </w:tcBorders>
          </w:tcPr>
          <w:p w14:paraId="70E96C4C" w14:textId="76CD0657" w:rsidR="00D14BEA" w:rsidRPr="00F55048" w:rsidRDefault="00D14BEA" w:rsidP="000D4A4E">
            <w:pPr>
              <w:pStyle w:val="Normal6a"/>
            </w:pPr>
            <w:r w:rsidRPr="00F55048">
              <w:rPr>
                <w:b/>
                <w:i/>
              </w:rPr>
              <w:t>F</w:t>
            </w:r>
            <w:r w:rsidR="00F808AA">
              <w:rPr>
                <w:b/>
                <w:i/>
              </w:rPr>
              <w:noBreakHyphen/>
            </w:r>
            <w:r w:rsidRPr="00F55048">
              <w:rPr>
                <w:b/>
                <w:i/>
              </w:rPr>
              <w:t>C.</w:t>
            </w:r>
            <w:r w:rsidRPr="00F55048">
              <w:tab/>
            </w:r>
            <w:r w:rsidRPr="00F55048">
              <w:rPr>
                <w:b/>
                <w:i/>
              </w:rPr>
              <w:t>Considerando que uma transição bem</w:t>
            </w:r>
            <w:r w:rsidR="00F808AA">
              <w:rPr>
                <w:b/>
                <w:i/>
              </w:rPr>
              <w:noBreakHyphen/>
            </w:r>
            <w:r w:rsidRPr="00F55048">
              <w:rPr>
                <w:b/>
                <w:i/>
              </w:rPr>
              <w:t>sucedida do setor das pescas exige uma governação inclusiva assente em dados científicos e a participação ativa das partes interessadas, incluindo os pescadores, as comunidades costeiras, os investigadores e as autoridades regionais;</w:t>
            </w:r>
          </w:p>
        </w:tc>
      </w:tr>
    </w:tbl>
    <w:p w14:paraId="1E5A875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205D5D7" w14:textId="77777777" w:rsidR="00D14BEA" w:rsidRPr="00F55048" w:rsidRDefault="00D14BEA" w:rsidP="00D14BEA">
      <w:r w:rsidRPr="00F55048">
        <w:rPr>
          <w:rStyle w:val="HideTWBExt"/>
        </w:rPr>
        <w:t>&lt;/Amend&gt;</w:t>
      </w:r>
    </w:p>
    <w:p w14:paraId="4598892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121</w:t>
      </w:r>
      <w:r w:rsidRPr="00F55048">
        <w:rPr>
          <w:rStyle w:val="HideTWBExt"/>
        </w:rPr>
        <w:t>&lt;/NumAm&gt;</w:t>
      </w:r>
    </w:p>
    <w:p w14:paraId="07D35B2B" w14:textId="77777777" w:rsidR="00D14BEA" w:rsidRPr="00F55048" w:rsidRDefault="00D14BEA" w:rsidP="00D14BEA">
      <w:pPr>
        <w:pStyle w:val="NormalBold"/>
      </w:pPr>
      <w:r w:rsidRPr="00F55048">
        <w:rPr>
          <w:rStyle w:val="HideTWBExt"/>
          <w:b w:val="0"/>
        </w:rPr>
        <w:lastRenderedPageBreak/>
        <w:t>&lt;RepeatBlock-By&gt;&lt;Members&gt;</w:t>
      </w:r>
      <w:r w:rsidRPr="00F55048">
        <w:t>Sérgio Gonçalves, Idoia Mendia, Nicolás González Casares, Thomas Bajada, André Rodrigues, Eric Sargiacomo</w:t>
      </w:r>
      <w:r w:rsidRPr="00F55048">
        <w:rPr>
          <w:rStyle w:val="HideTWBExt"/>
          <w:b w:val="0"/>
        </w:rPr>
        <w:t>&lt;/Members&gt;</w:t>
      </w:r>
    </w:p>
    <w:p w14:paraId="525D2F9A" w14:textId="77777777" w:rsidR="00D14BEA" w:rsidRPr="00F55048" w:rsidRDefault="00D14BEA" w:rsidP="00D14BEA">
      <w:pPr>
        <w:pStyle w:val="NormalBold"/>
      </w:pPr>
      <w:r w:rsidRPr="00F55048">
        <w:rPr>
          <w:rStyle w:val="HideTWBExt"/>
          <w:b w:val="0"/>
        </w:rPr>
        <w:t>&lt;/RepeatBlock-By&gt;</w:t>
      </w:r>
    </w:p>
    <w:p w14:paraId="5BF7FC8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39F1810" w14:textId="6BBB7BD8" w:rsidR="00D14BEA" w:rsidRPr="00F55048" w:rsidRDefault="00D14BEA" w:rsidP="00D14BEA">
      <w:pPr>
        <w:pStyle w:val="NormalBold"/>
      </w:pPr>
      <w:r w:rsidRPr="00F55048">
        <w:rPr>
          <w:rStyle w:val="HideTWBExt"/>
        </w:rPr>
        <w:t>&lt;Article&gt;</w:t>
      </w:r>
      <w:r w:rsidRPr="00F55048">
        <w:t>Considerando F</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84F6BF8" w14:textId="77777777" w:rsidTr="000D4A4E">
        <w:trPr>
          <w:trHeight w:hRule="exact" w:val="240"/>
          <w:jc w:val="center"/>
        </w:trPr>
        <w:tc>
          <w:tcPr>
            <w:tcW w:w="9752" w:type="dxa"/>
            <w:gridSpan w:val="2"/>
            <w:tcBorders>
              <w:top w:val="nil"/>
              <w:left w:val="nil"/>
              <w:bottom w:val="nil"/>
              <w:right w:val="nil"/>
            </w:tcBorders>
          </w:tcPr>
          <w:p w14:paraId="196AFBED" w14:textId="77777777" w:rsidR="00D14BEA" w:rsidRPr="00F55048" w:rsidRDefault="00D14BEA" w:rsidP="000D4A4E"/>
        </w:tc>
      </w:tr>
      <w:tr w:rsidR="00D14BEA" w:rsidRPr="00F55048" w14:paraId="547CA312" w14:textId="77777777" w:rsidTr="000D4A4E">
        <w:trPr>
          <w:trHeight w:val="240"/>
          <w:jc w:val="center"/>
        </w:trPr>
        <w:tc>
          <w:tcPr>
            <w:tcW w:w="4876" w:type="dxa"/>
            <w:tcBorders>
              <w:top w:val="nil"/>
              <w:left w:val="nil"/>
              <w:bottom w:val="nil"/>
              <w:right w:val="nil"/>
            </w:tcBorders>
          </w:tcPr>
          <w:p w14:paraId="59EDDDC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561656C" w14:textId="77777777" w:rsidR="00D14BEA" w:rsidRPr="00F55048" w:rsidRDefault="00D14BEA" w:rsidP="000D4A4E">
            <w:pPr>
              <w:pStyle w:val="AmColumnHeading"/>
            </w:pPr>
            <w:r w:rsidRPr="00F55048">
              <w:t>Alteração</w:t>
            </w:r>
          </w:p>
        </w:tc>
      </w:tr>
      <w:tr w:rsidR="00D14BEA" w:rsidRPr="00F55048" w14:paraId="3B2087B9" w14:textId="77777777" w:rsidTr="000D4A4E">
        <w:trPr>
          <w:jc w:val="center"/>
        </w:trPr>
        <w:tc>
          <w:tcPr>
            <w:tcW w:w="4876" w:type="dxa"/>
            <w:tcBorders>
              <w:top w:val="nil"/>
              <w:left w:val="nil"/>
              <w:bottom w:val="nil"/>
              <w:right w:val="nil"/>
            </w:tcBorders>
          </w:tcPr>
          <w:p w14:paraId="4C88C447" w14:textId="77777777" w:rsidR="00D14BEA" w:rsidRPr="00F55048" w:rsidRDefault="00D14BEA" w:rsidP="000D4A4E">
            <w:pPr>
              <w:pStyle w:val="Normal6a"/>
            </w:pPr>
          </w:p>
        </w:tc>
        <w:tc>
          <w:tcPr>
            <w:tcW w:w="4876" w:type="dxa"/>
            <w:tcBorders>
              <w:top w:val="nil"/>
              <w:left w:val="nil"/>
              <w:bottom w:val="nil"/>
              <w:right w:val="nil"/>
            </w:tcBorders>
          </w:tcPr>
          <w:p w14:paraId="35DEB05C" w14:textId="7B72F2FC" w:rsidR="00D14BEA" w:rsidRPr="00F55048" w:rsidRDefault="00D14BEA" w:rsidP="000D4A4E">
            <w:pPr>
              <w:pStyle w:val="Normal6a"/>
            </w:pPr>
            <w:r w:rsidRPr="00F55048">
              <w:rPr>
                <w:b/>
                <w:i/>
              </w:rPr>
              <w:t>F</w:t>
            </w:r>
            <w:r w:rsidR="00F808AA">
              <w:rPr>
                <w:b/>
                <w:i/>
              </w:rPr>
              <w:noBreakHyphen/>
            </w:r>
            <w:r w:rsidRPr="00F55048">
              <w:rPr>
                <w:b/>
                <w:i/>
              </w:rPr>
              <w:t>D.</w:t>
            </w:r>
            <w:r w:rsidRPr="00F55048">
              <w:tab/>
            </w:r>
            <w:r w:rsidRPr="00F55048">
              <w:rPr>
                <w:b/>
                <w:i/>
              </w:rPr>
              <w:t>Considerando que a política comum das pescas (PCP) procura assegurar a boa conservação e gestão dos recursos biológicos marinhos e que as atividades de pesca sejam sustentáveis do ponto de vista ambiental a longo prazo e geridas de forma coerente com os objetivos de obter benefícios económicos, sociais e de emprego positivos e contribuir para a segurança do abastecimento alimentar;</w:t>
            </w:r>
          </w:p>
        </w:tc>
      </w:tr>
    </w:tbl>
    <w:p w14:paraId="6A0396E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6C1F052" w14:textId="77777777" w:rsidR="00D14BEA" w:rsidRPr="00F55048" w:rsidRDefault="00D14BEA" w:rsidP="00D14BEA">
      <w:r w:rsidRPr="00F55048">
        <w:rPr>
          <w:rStyle w:val="HideTWBExt"/>
        </w:rPr>
        <w:t>&lt;/Amend&gt;</w:t>
      </w:r>
    </w:p>
    <w:p w14:paraId="59D8104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122</w:t>
      </w:r>
      <w:r w:rsidRPr="00F55048">
        <w:rPr>
          <w:rStyle w:val="HideTWBExt"/>
        </w:rPr>
        <w:t>&lt;/NumAm&gt;</w:t>
      </w:r>
    </w:p>
    <w:p w14:paraId="50F6153D"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B99B901" w14:textId="77777777" w:rsidR="00D14BEA" w:rsidRPr="00F55048" w:rsidRDefault="00D14BEA" w:rsidP="00D14BEA">
      <w:pPr>
        <w:pStyle w:val="NormalBold"/>
      </w:pPr>
      <w:r w:rsidRPr="00F55048">
        <w:rPr>
          <w:rStyle w:val="HideTWBExt"/>
          <w:b w:val="0"/>
        </w:rPr>
        <w:t>&lt;/RepeatBlock-By&gt;</w:t>
      </w:r>
    </w:p>
    <w:p w14:paraId="235B07C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646EBEE" w14:textId="5C03A141" w:rsidR="00D14BEA" w:rsidRPr="00F55048" w:rsidRDefault="00D14BEA" w:rsidP="00D14BEA">
      <w:pPr>
        <w:pStyle w:val="NormalBold"/>
      </w:pPr>
      <w:r w:rsidRPr="00F55048">
        <w:rPr>
          <w:rStyle w:val="HideTWBExt"/>
        </w:rPr>
        <w:t>&lt;Article&gt;</w:t>
      </w:r>
      <w:r w:rsidRPr="00F55048">
        <w:t>Considerando F</w:t>
      </w:r>
      <w:r w:rsidR="00F808AA">
        <w:noBreakHyphen/>
      </w:r>
      <w:r w:rsidRPr="00F55048">
        <w:t>E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3BC0AD0" w14:textId="77777777" w:rsidTr="000D4A4E">
        <w:trPr>
          <w:trHeight w:hRule="exact" w:val="240"/>
          <w:jc w:val="center"/>
        </w:trPr>
        <w:tc>
          <w:tcPr>
            <w:tcW w:w="9752" w:type="dxa"/>
            <w:gridSpan w:val="2"/>
            <w:tcBorders>
              <w:top w:val="nil"/>
              <w:left w:val="nil"/>
              <w:bottom w:val="nil"/>
              <w:right w:val="nil"/>
            </w:tcBorders>
          </w:tcPr>
          <w:p w14:paraId="19D60CF6" w14:textId="77777777" w:rsidR="00D14BEA" w:rsidRPr="00F55048" w:rsidRDefault="00D14BEA" w:rsidP="000D4A4E"/>
        </w:tc>
      </w:tr>
      <w:tr w:rsidR="00D14BEA" w:rsidRPr="00F55048" w14:paraId="7726ECEC" w14:textId="77777777" w:rsidTr="000D4A4E">
        <w:trPr>
          <w:trHeight w:val="240"/>
          <w:jc w:val="center"/>
        </w:trPr>
        <w:tc>
          <w:tcPr>
            <w:tcW w:w="4876" w:type="dxa"/>
            <w:tcBorders>
              <w:top w:val="nil"/>
              <w:left w:val="nil"/>
              <w:bottom w:val="nil"/>
              <w:right w:val="nil"/>
            </w:tcBorders>
          </w:tcPr>
          <w:p w14:paraId="1FF7B86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D6A6EBB" w14:textId="77777777" w:rsidR="00D14BEA" w:rsidRPr="00F55048" w:rsidRDefault="00D14BEA" w:rsidP="000D4A4E">
            <w:pPr>
              <w:pStyle w:val="AmColumnHeading"/>
            </w:pPr>
            <w:r w:rsidRPr="00F55048">
              <w:t>Alteração</w:t>
            </w:r>
          </w:p>
        </w:tc>
      </w:tr>
      <w:tr w:rsidR="00D14BEA" w:rsidRPr="00F55048" w14:paraId="7643C6FD" w14:textId="77777777" w:rsidTr="000D4A4E">
        <w:trPr>
          <w:jc w:val="center"/>
        </w:trPr>
        <w:tc>
          <w:tcPr>
            <w:tcW w:w="4876" w:type="dxa"/>
            <w:tcBorders>
              <w:top w:val="nil"/>
              <w:left w:val="nil"/>
              <w:bottom w:val="nil"/>
              <w:right w:val="nil"/>
            </w:tcBorders>
          </w:tcPr>
          <w:p w14:paraId="2B5C16A4" w14:textId="77777777" w:rsidR="00D14BEA" w:rsidRPr="00F55048" w:rsidRDefault="00D14BEA" w:rsidP="000D4A4E">
            <w:pPr>
              <w:pStyle w:val="Normal6a"/>
            </w:pPr>
          </w:p>
        </w:tc>
        <w:tc>
          <w:tcPr>
            <w:tcW w:w="4876" w:type="dxa"/>
            <w:tcBorders>
              <w:top w:val="nil"/>
              <w:left w:val="nil"/>
              <w:bottom w:val="nil"/>
              <w:right w:val="nil"/>
            </w:tcBorders>
          </w:tcPr>
          <w:p w14:paraId="06DD63A1" w14:textId="59A709F9" w:rsidR="00D14BEA" w:rsidRPr="00F55048" w:rsidRDefault="00D14BEA" w:rsidP="000D4A4E">
            <w:pPr>
              <w:pStyle w:val="Normal6a"/>
            </w:pPr>
            <w:r w:rsidRPr="00F55048">
              <w:rPr>
                <w:b/>
                <w:i/>
              </w:rPr>
              <w:t>F</w:t>
            </w:r>
            <w:r w:rsidR="00F808AA">
              <w:rPr>
                <w:b/>
                <w:i/>
              </w:rPr>
              <w:noBreakHyphen/>
            </w:r>
            <w:r w:rsidRPr="00F55048">
              <w:rPr>
                <w:b/>
                <w:i/>
              </w:rPr>
              <w:t>E.</w:t>
            </w:r>
            <w:r w:rsidRPr="00F55048">
              <w:tab/>
            </w:r>
            <w:r w:rsidRPr="00F55048">
              <w:rPr>
                <w:b/>
                <w:i/>
              </w:rPr>
              <w:t>Considerando que as regiões ultraperiféricas enfrentam condicionalismos específicos, como o afastamento, a insularidade, os pequenos mercados e a conectividade limitada, que devem ser plenamente tidos em conta na execução das políticas das pescas, nomeadamente através de critérios de elegibilidade adaptados ao abrigo do FEAMPA e da flexibilidade das regras de capacidade e de renovação da frota;</w:t>
            </w:r>
          </w:p>
        </w:tc>
      </w:tr>
    </w:tbl>
    <w:p w14:paraId="2135DE4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A9C57AE" w14:textId="77777777" w:rsidR="00D14BEA" w:rsidRPr="00F55048" w:rsidRDefault="00D14BEA" w:rsidP="00D14BEA">
      <w:r w:rsidRPr="00F55048">
        <w:rPr>
          <w:rStyle w:val="HideTWBExt"/>
        </w:rPr>
        <w:t>&lt;/Amend&gt;</w:t>
      </w:r>
    </w:p>
    <w:p w14:paraId="2431DBFB"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123</w:t>
      </w:r>
      <w:r w:rsidRPr="00F55048">
        <w:rPr>
          <w:rStyle w:val="HideTWBExt"/>
        </w:rPr>
        <w:t>&lt;/NumAm&gt;</w:t>
      </w:r>
    </w:p>
    <w:p w14:paraId="27D0E881"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147458CF" w14:textId="77777777" w:rsidR="00D14BEA" w:rsidRPr="00F55048" w:rsidRDefault="00D14BEA" w:rsidP="00D14BEA">
      <w:pPr>
        <w:pStyle w:val="NormalBold"/>
      </w:pPr>
      <w:r w:rsidRPr="00F55048">
        <w:rPr>
          <w:rStyle w:val="HideTWBExt"/>
          <w:b w:val="0"/>
        </w:rPr>
        <w:t>&lt;/RepeatBlock-By&gt;</w:t>
      </w:r>
    </w:p>
    <w:p w14:paraId="4E7FBCA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57599D5" w14:textId="77777777" w:rsidR="00D14BEA" w:rsidRPr="00F55048" w:rsidRDefault="00D14BEA" w:rsidP="00D14BEA">
      <w:pPr>
        <w:pStyle w:val="NormalBold"/>
      </w:pPr>
      <w:r w:rsidRPr="00F55048">
        <w:rPr>
          <w:rStyle w:val="HideTWBExt"/>
        </w:rPr>
        <w:t>&lt;Article&gt;</w:t>
      </w:r>
      <w:r w:rsidRPr="00F55048">
        <w:t>Subtítulo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AFBF76B" w14:textId="77777777" w:rsidTr="000D4A4E">
        <w:trPr>
          <w:trHeight w:hRule="exact" w:val="240"/>
          <w:jc w:val="center"/>
        </w:trPr>
        <w:tc>
          <w:tcPr>
            <w:tcW w:w="9752" w:type="dxa"/>
            <w:gridSpan w:val="2"/>
            <w:tcBorders>
              <w:top w:val="nil"/>
              <w:left w:val="nil"/>
              <w:bottom w:val="nil"/>
              <w:right w:val="nil"/>
            </w:tcBorders>
          </w:tcPr>
          <w:p w14:paraId="5B9B2C36" w14:textId="77777777" w:rsidR="00D14BEA" w:rsidRPr="00F55048" w:rsidRDefault="00D14BEA" w:rsidP="000D4A4E"/>
        </w:tc>
      </w:tr>
      <w:tr w:rsidR="00D14BEA" w:rsidRPr="00F55048" w14:paraId="28B3D1BA" w14:textId="77777777" w:rsidTr="000D4A4E">
        <w:trPr>
          <w:trHeight w:val="240"/>
          <w:jc w:val="center"/>
        </w:trPr>
        <w:tc>
          <w:tcPr>
            <w:tcW w:w="4876" w:type="dxa"/>
            <w:tcBorders>
              <w:top w:val="nil"/>
              <w:left w:val="nil"/>
              <w:bottom w:val="nil"/>
              <w:right w:val="nil"/>
            </w:tcBorders>
          </w:tcPr>
          <w:p w14:paraId="5F4FC1F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1D16246" w14:textId="77777777" w:rsidR="00D14BEA" w:rsidRPr="00F55048" w:rsidRDefault="00D14BEA" w:rsidP="000D4A4E">
            <w:pPr>
              <w:pStyle w:val="AmColumnHeading"/>
            </w:pPr>
            <w:r w:rsidRPr="00F55048">
              <w:t>Alteração</w:t>
            </w:r>
          </w:p>
        </w:tc>
      </w:tr>
      <w:tr w:rsidR="00D14BEA" w:rsidRPr="00F55048" w14:paraId="618DF495" w14:textId="77777777" w:rsidTr="000D4A4E">
        <w:trPr>
          <w:jc w:val="center"/>
        </w:trPr>
        <w:tc>
          <w:tcPr>
            <w:tcW w:w="4876" w:type="dxa"/>
            <w:tcBorders>
              <w:top w:val="nil"/>
              <w:left w:val="nil"/>
              <w:bottom w:val="nil"/>
              <w:right w:val="nil"/>
            </w:tcBorders>
          </w:tcPr>
          <w:p w14:paraId="15818C30" w14:textId="77777777" w:rsidR="00D14BEA" w:rsidRPr="00F55048" w:rsidRDefault="00D14BEA" w:rsidP="000D4A4E">
            <w:pPr>
              <w:pStyle w:val="Normal6a"/>
            </w:pPr>
            <w:r w:rsidRPr="00F55048">
              <w:rPr>
                <w:b/>
                <w:i/>
              </w:rPr>
              <w:t>Descarbonização</w:t>
            </w:r>
            <w:r w:rsidRPr="00F55048">
              <w:t xml:space="preserve"> e modernização</w:t>
            </w:r>
          </w:p>
        </w:tc>
        <w:tc>
          <w:tcPr>
            <w:tcW w:w="4876" w:type="dxa"/>
            <w:tcBorders>
              <w:top w:val="nil"/>
              <w:left w:val="nil"/>
              <w:bottom w:val="nil"/>
              <w:right w:val="nil"/>
            </w:tcBorders>
          </w:tcPr>
          <w:p w14:paraId="25EBC915" w14:textId="77777777" w:rsidR="00D14BEA" w:rsidRPr="00F55048" w:rsidRDefault="00D14BEA" w:rsidP="000D4A4E">
            <w:pPr>
              <w:pStyle w:val="Normal6a"/>
            </w:pPr>
            <w:r w:rsidRPr="00F55048">
              <w:rPr>
                <w:b/>
                <w:i/>
              </w:rPr>
              <w:t>Transição energética</w:t>
            </w:r>
            <w:r w:rsidRPr="00F55048">
              <w:t xml:space="preserve"> e modernização</w:t>
            </w:r>
          </w:p>
        </w:tc>
      </w:tr>
    </w:tbl>
    <w:p w14:paraId="1DECDCA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2DAF646" w14:textId="77777777" w:rsidR="00D14BEA" w:rsidRPr="00F55048" w:rsidRDefault="00D14BEA" w:rsidP="00D14BEA">
      <w:r w:rsidRPr="00F55048">
        <w:rPr>
          <w:rStyle w:val="HideTWBExt"/>
        </w:rPr>
        <w:t>&lt;/Amend&gt;</w:t>
      </w:r>
    </w:p>
    <w:p w14:paraId="4C81F68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124</w:t>
      </w:r>
      <w:r w:rsidRPr="00F55048">
        <w:rPr>
          <w:rStyle w:val="HideTWBExt"/>
        </w:rPr>
        <w:t>&lt;/NumAm&gt;</w:t>
      </w:r>
    </w:p>
    <w:p w14:paraId="30DAFF4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5C7FC152" w14:textId="77777777" w:rsidR="00D14BEA" w:rsidRPr="00F55048" w:rsidRDefault="00D14BEA" w:rsidP="00D14BEA">
      <w:pPr>
        <w:pStyle w:val="NormalBold"/>
      </w:pPr>
      <w:r w:rsidRPr="00F55048">
        <w:rPr>
          <w:rStyle w:val="HideTWBExt"/>
          <w:b w:val="0"/>
        </w:rPr>
        <w:t>&lt;/RepeatBlock-By&gt;</w:t>
      </w:r>
    </w:p>
    <w:p w14:paraId="2C285D0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385A126" w14:textId="77777777" w:rsidR="00D14BEA" w:rsidRPr="00F55048" w:rsidRDefault="00D14BEA" w:rsidP="00D14BEA">
      <w:pPr>
        <w:pStyle w:val="NormalBold"/>
      </w:pPr>
      <w:r w:rsidRPr="00F55048">
        <w:rPr>
          <w:rStyle w:val="HideTWBExt"/>
        </w:rPr>
        <w:t>&lt;Article&gt;</w:t>
      </w:r>
      <w:r w:rsidRPr="00F55048">
        <w:t>Subtítulo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8220398" w14:textId="77777777" w:rsidTr="000D4A4E">
        <w:trPr>
          <w:trHeight w:hRule="exact" w:val="240"/>
          <w:jc w:val="center"/>
        </w:trPr>
        <w:tc>
          <w:tcPr>
            <w:tcW w:w="9752" w:type="dxa"/>
            <w:gridSpan w:val="2"/>
            <w:tcBorders>
              <w:top w:val="nil"/>
              <w:left w:val="nil"/>
              <w:bottom w:val="nil"/>
              <w:right w:val="nil"/>
            </w:tcBorders>
          </w:tcPr>
          <w:p w14:paraId="5883ECD8" w14:textId="77777777" w:rsidR="00D14BEA" w:rsidRPr="00F55048" w:rsidRDefault="00D14BEA" w:rsidP="000D4A4E"/>
        </w:tc>
      </w:tr>
      <w:tr w:rsidR="00D14BEA" w:rsidRPr="00F55048" w14:paraId="47A1A282" w14:textId="77777777" w:rsidTr="000D4A4E">
        <w:trPr>
          <w:trHeight w:val="240"/>
          <w:jc w:val="center"/>
        </w:trPr>
        <w:tc>
          <w:tcPr>
            <w:tcW w:w="4876" w:type="dxa"/>
            <w:tcBorders>
              <w:top w:val="nil"/>
              <w:left w:val="nil"/>
              <w:bottom w:val="nil"/>
              <w:right w:val="nil"/>
            </w:tcBorders>
          </w:tcPr>
          <w:p w14:paraId="2BF0B1F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BE91399" w14:textId="77777777" w:rsidR="00D14BEA" w:rsidRPr="00F55048" w:rsidRDefault="00D14BEA" w:rsidP="000D4A4E">
            <w:pPr>
              <w:pStyle w:val="AmColumnHeading"/>
            </w:pPr>
            <w:r w:rsidRPr="00F55048">
              <w:t>Alteração</w:t>
            </w:r>
          </w:p>
        </w:tc>
      </w:tr>
      <w:tr w:rsidR="00D14BEA" w:rsidRPr="00F55048" w14:paraId="53383378" w14:textId="77777777" w:rsidTr="000D4A4E">
        <w:trPr>
          <w:jc w:val="center"/>
        </w:trPr>
        <w:tc>
          <w:tcPr>
            <w:tcW w:w="4876" w:type="dxa"/>
            <w:tcBorders>
              <w:top w:val="nil"/>
              <w:left w:val="nil"/>
              <w:bottom w:val="nil"/>
              <w:right w:val="nil"/>
            </w:tcBorders>
          </w:tcPr>
          <w:p w14:paraId="1EE42B79" w14:textId="77777777" w:rsidR="00D14BEA" w:rsidRPr="00F55048" w:rsidRDefault="00D14BEA" w:rsidP="000D4A4E">
            <w:pPr>
              <w:pStyle w:val="Normal6a"/>
            </w:pPr>
            <w:r w:rsidRPr="00F55048">
              <w:t xml:space="preserve">Descarbonização </w:t>
            </w:r>
            <w:r w:rsidRPr="00F55048">
              <w:rPr>
                <w:b/>
                <w:i/>
              </w:rPr>
              <w:t>e modernização</w:t>
            </w:r>
          </w:p>
        </w:tc>
        <w:tc>
          <w:tcPr>
            <w:tcW w:w="4876" w:type="dxa"/>
            <w:tcBorders>
              <w:top w:val="nil"/>
              <w:left w:val="nil"/>
              <w:bottom w:val="nil"/>
              <w:right w:val="nil"/>
            </w:tcBorders>
          </w:tcPr>
          <w:p w14:paraId="3264770E" w14:textId="77777777" w:rsidR="00D14BEA" w:rsidRPr="00F55048" w:rsidRDefault="00D14BEA" w:rsidP="000D4A4E">
            <w:pPr>
              <w:pStyle w:val="Normal6a"/>
            </w:pPr>
            <w:r w:rsidRPr="00F55048">
              <w:t>Descarbonização</w:t>
            </w:r>
          </w:p>
        </w:tc>
      </w:tr>
    </w:tbl>
    <w:p w14:paraId="2E1B653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C0630DD" w14:textId="77777777" w:rsidR="00D14BEA" w:rsidRPr="00F55048" w:rsidRDefault="00D14BEA" w:rsidP="00D14BEA">
      <w:r w:rsidRPr="00F55048">
        <w:rPr>
          <w:rStyle w:val="HideTWBExt"/>
        </w:rPr>
        <w:t>&lt;/Amend&gt;</w:t>
      </w:r>
    </w:p>
    <w:p w14:paraId="7B638A4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125</w:t>
      </w:r>
      <w:r w:rsidRPr="00F55048">
        <w:rPr>
          <w:rStyle w:val="HideTWBExt"/>
        </w:rPr>
        <w:t>&lt;/NumAm&gt;</w:t>
      </w:r>
    </w:p>
    <w:p w14:paraId="34BDEE6A"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57019C4" w14:textId="77777777" w:rsidR="00D14BEA" w:rsidRPr="00F55048" w:rsidRDefault="00D14BEA" w:rsidP="00D14BEA">
      <w:pPr>
        <w:pStyle w:val="NormalBold"/>
      </w:pPr>
      <w:r w:rsidRPr="00F55048">
        <w:rPr>
          <w:rStyle w:val="HideTWBExt"/>
          <w:b w:val="0"/>
        </w:rPr>
        <w:t>&lt;/RepeatBlock-By&gt;</w:t>
      </w:r>
    </w:p>
    <w:p w14:paraId="68997C6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3471DC3" w14:textId="77777777" w:rsidR="00D14BEA" w:rsidRPr="00F55048" w:rsidRDefault="00D14BEA" w:rsidP="00D14BEA">
      <w:pPr>
        <w:pStyle w:val="NormalBold"/>
      </w:pPr>
      <w:r w:rsidRPr="00F55048">
        <w:rPr>
          <w:rStyle w:val="HideTWBExt"/>
        </w:rPr>
        <w:t>&lt;Article&gt;</w:t>
      </w:r>
      <w:r w:rsidRPr="00F55048">
        <w:t>Subtítulo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3481B1C" w14:textId="77777777" w:rsidTr="000D4A4E">
        <w:trPr>
          <w:trHeight w:hRule="exact" w:val="240"/>
          <w:jc w:val="center"/>
        </w:trPr>
        <w:tc>
          <w:tcPr>
            <w:tcW w:w="9752" w:type="dxa"/>
            <w:gridSpan w:val="2"/>
            <w:tcBorders>
              <w:top w:val="nil"/>
              <w:left w:val="nil"/>
              <w:bottom w:val="nil"/>
              <w:right w:val="nil"/>
            </w:tcBorders>
          </w:tcPr>
          <w:p w14:paraId="3A4DBC93" w14:textId="77777777" w:rsidR="00D14BEA" w:rsidRPr="00F55048" w:rsidRDefault="00D14BEA" w:rsidP="000D4A4E"/>
        </w:tc>
      </w:tr>
      <w:tr w:rsidR="00D14BEA" w:rsidRPr="00F55048" w14:paraId="6DE4BCBD" w14:textId="77777777" w:rsidTr="000D4A4E">
        <w:trPr>
          <w:trHeight w:val="240"/>
          <w:jc w:val="center"/>
        </w:trPr>
        <w:tc>
          <w:tcPr>
            <w:tcW w:w="4876" w:type="dxa"/>
            <w:tcBorders>
              <w:top w:val="nil"/>
              <w:left w:val="nil"/>
              <w:bottom w:val="nil"/>
              <w:right w:val="nil"/>
            </w:tcBorders>
          </w:tcPr>
          <w:p w14:paraId="1044D47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B98BF03" w14:textId="77777777" w:rsidR="00D14BEA" w:rsidRPr="00F55048" w:rsidRDefault="00D14BEA" w:rsidP="000D4A4E">
            <w:pPr>
              <w:pStyle w:val="AmColumnHeading"/>
            </w:pPr>
            <w:r w:rsidRPr="00F55048">
              <w:t>Alteração</w:t>
            </w:r>
          </w:p>
        </w:tc>
      </w:tr>
      <w:tr w:rsidR="00D14BEA" w:rsidRPr="00F55048" w14:paraId="023D0DDF" w14:textId="77777777" w:rsidTr="000D4A4E">
        <w:trPr>
          <w:jc w:val="center"/>
        </w:trPr>
        <w:tc>
          <w:tcPr>
            <w:tcW w:w="4876" w:type="dxa"/>
            <w:tcBorders>
              <w:top w:val="nil"/>
              <w:left w:val="nil"/>
              <w:bottom w:val="nil"/>
              <w:right w:val="nil"/>
            </w:tcBorders>
          </w:tcPr>
          <w:p w14:paraId="7B299904" w14:textId="77777777" w:rsidR="00D14BEA" w:rsidRPr="00F55048" w:rsidRDefault="00D14BEA" w:rsidP="000D4A4E">
            <w:pPr>
              <w:pStyle w:val="Normal6a"/>
            </w:pPr>
            <w:r w:rsidRPr="00F55048">
              <w:rPr>
                <w:b/>
                <w:i/>
              </w:rPr>
              <w:t>Contexto e desafios</w:t>
            </w:r>
          </w:p>
        </w:tc>
        <w:tc>
          <w:tcPr>
            <w:tcW w:w="4876" w:type="dxa"/>
            <w:tcBorders>
              <w:top w:val="nil"/>
              <w:left w:val="nil"/>
              <w:bottom w:val="nil"/>
              <w:right w:val="nil"/>
            </w:tcBorders>
          </w:tcPr>
          <w:p w14:paraId="05E02020" w14:textId="77777777" w:rsidR="00D14BEA" w:rsidRPr="00F55048" w:rsidRDefault="00D14BEA" w:rsidP="000D4A4E">
            <w:pPr>
              <w:pStyle w:val="Normal6a"/>
            </w:pPr>
            <w:r w:rsidRPr="00F55048">
              <w:rPr>
                <w:b/>
                <w:i/>
              </w:rPr>
              <w:t>Suprimido</w:t>
            </w:r>
          </w:p>
        </w:tc>
      </w:tr>
    </w:tbl>
    <w:p w14:paraId="7B49D7D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AEB0770" w14:textId="77777777" w:rsidR="00D14BEA" w:rsidRPr="00F55048" w:rsidRDefault="00D14BEA" w:rsidP="00D14BEA">
      <w:r w:rsidRPr="00F55048">
        <w:rPr>
          <w:rStyle w:val="HideTWBExt"/>
        </w:rPr>
        <w:t>&lt;/Amend&gt;</w:t>
      </w:r>
    </w:p>
    <w:p w14:paraId="161794B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126</w:t>
      </w:r>
      <w:r w:rsidRPr="00F55048">
        <w:rPr>
          <w:rStyle w:val="HideTWBExt"/>
        </w:rPr>
        <w:t>&lt;/NumAm&gt;</w:t>
      </w:r>
    </w:p>
    <w:p w14:paraId="21B0706B"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8D5871A" w14:textId="77777777" w:rsidR="00D14BEA" w:rsidRPr="00F55048" w:rsidRDefault="00D14BEA" w:rsidP="00D14BEA">
      <w:pPr>
        <w:pStyle w:val="NormalBold"/>
      </w:pPr>
      <w:r w:rsidRPr="00F55048">
        <w:rPr>
          <w:rStyle w:val="HideTWBExt"/>
          <w:b w:val="0"/>
        </w:rPr>
        <w:t>&lt;/RepeatBlock-By&gt;</w:t>
      </w:r>
    </w:p>
    <w:p w14:paraId="02AC95D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FCFEB8" w14:textId="77777777" w:rsidR="00D14BEA" w:rsidRPr="00F55048" w:rsidRDefault="00D14BEA" w:rsidP="00D14BEA">
      <w:pPr>
        <w:pStyle w:val="NormalBold"/>
      </w:pPr>
      <w:r w:rsidRPr="00F55048">
        <w:rPr>
          <w:rStyle w:val="HideTWBExt"/>
        </w:rPr>
        <w:t>&lt;Article&gt;</w:t>
      </w:r>
      <w:r w:rsidRPr="00F55048">
        <w:t>Subtítulo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3160019" w14:textId="77777777" w:rsidTr="000D4A4E">
        <w:trPr>
          <w:trHeight w:hRule="exact" w:val="240"/>
          <w:jc w:val="center"/>
        </w:trPr>
        <w:tc>
          <w:tcPr>
            <w:tcW w:w="9752" w:type="dxa"/>
            <w:gridSpan w:val="2"/>
            <w:tcBorders>
              <w:top w:val="nil"/>
              <w:left w:val="nil"/>
              <w:bottom w:val="nil"/>
              <w:right w:val="nil"/>
            </w:tcBorders>
          </w:tcPr>
          <w:p w14:paraId="51C4B9BA" w14:textId="77777777" w:rsidR="00D14BEA" w:rsidRPr="00F55048" w:rsidRDefault="00D14BEA" w:rsidP="000D4A4E"/>
        </w:tc>
      </w:tr>
      <w:tr w:rsidR="00D14BEA" w:rsidRPr="00F55048" w14:paraId="7EC1F281" w14:textId="77777777" w:rsidTr="000D4A4E">
        <w:trPr>
          <w:trHeight w:val="240"/>
          <w:jc w:val="center"/>
        </w:trPr>
        <w:tc>
          <w:tcPr>
            <w:tcW w:w="4876" w:type="dxa"/>
            <w:tcBorders>
              <w:top w:val="nil"/>
              <w:left w:val="nil"/>
              <w:bottom w:val="nil"/>
              <w:right w:val="nil"/>
            </w:tcBorders>
          </w:tcPr>
          <w:p w14:paraId="7E0E654B"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0950E085" w14:textId="77777777" w:rsidR="00D14BEA" w:rsidRPr="00F55048" w:rsidRDefault="00D14BEA" w:rsidP="000D4A4E">
            <w:pPr>
              <w:pStyle w:val="AmColumnHeading"/>
            </w:pPr>
            <w:r w:rsidRPr="00F55048">
              <w:t>Alteração</w:t>
            </w:r>
          </w:p>
        </w:tc>
      </w:tr>
      <w:tr w:rsidR="00D14BEA" w:rsidRPr="00F55048" w14:paraId="3EE4B304" w14:textId="77777777" w:rsidTr="000D4A4E">
        <w:trPr>
          <w:jc w:val="center"/>
        </w:trPr>
        <w:tc>
          <w:tcPr>
            <w:tcW w:w="4876" w:type="dxa"/>
            <w:tcBorders>
              <w:top w:val="nil"/>
              <w:left w:val="nil"/>
              <w:bottom w:val="nil"/>
              <w:right w:val="nil"/>
            </w:tcBorders>
          </w:tcPr>
          <w:p w14:paraId="718134CC" w14:textId="77777777" w:rsidR="00D14BEA" w:rsidRPr="00F55048" w:rsidRDefault="00D14BEA" w:rsidP="000D4A4E">
            <w:pPr>
              <w:pStyle w:val="Normal6a"/>
            </w:pPr>
            <w:r w:rsidRPr="00F55048">
              <w:t>Contexto</w:t>
            </w:r>
            <w:r w:rsidRPr="00F55048">
              <w:rPr>
                <w:b/>
                <w:i/>
              </w:rPr>
              <w:t xml:space="preserve"> e</w:t>
            </w:r>
            <w:r w:rsidRPr="00F55048">
              <w:t xml:space="preserve"> desafios</w:t>
            </w:r>
          </w:p>
        </w:tc>
        <w:tc>
          <w:tcPr>
            <w:tcW w:w="4876" w:type="dxa"/>
            <w:tcBorders>
              <w:top w:val="nil"/>
              <w:left w:val="nil"/>
              <w:bottom w:val="nil"/>
              <w:right w:val="nil"/>
            </w:tcBorders>
          </w:tcPr>
          <w:p w14:paraId="04D372B8" w14:textId="77777777" w:rsidR="00D14BEA" w:rsidRPr="00F55048" w:rsidRDefault="00D14BEA" w:rsidP="000D4A4E">
            <w:pPr>
              <w:pStyle w:val="Normal6a"/>
            </w:pPr>
            <w:r w:rsidRPr="00F55048">
              <w:t>Contexto</w:t>
            </w:r>
            <w:r w:rsidRPr="00F55048">
              <w:rPr>
                <w:b/>
                <w:i/>
              </w:rPr>
              <w:t>,</w:t>
            </w:r>
            <w:r w:rsidRPr="00F55048">
              <w:t xml:space="preserve"> desafios </w:t>
            </w:r>
            <w:r w:rsidRPr="00F55048">
              <w:rPr>
                <w:b/>
                <w:i/>
              </w:rPr>
              <w:t>e oportunidades para uma transição justa</w:t>
            </w:r>
          </w:p>
        </w:tc>
      </w:tr>
    </w:tbl>
    <w:p w14:paraId="66B486C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6A46B52" w14:textId="77777777" w:rsidR="00D14BEA" w:rsidRPr="00F55048" w:rsidRDefault="00D14BEA" w:rsidP="00D14BEA">
      <w:r w:rsidRPr="00F55048">
        <w:rPr>
          <w:rStyle w:val="HideTWBExt"/>
        </w:rPr>
        <w:t>&lt;/Amend&gt;</w:t>
      </w:r>
    </w:p>
    <w:p w14:paraId="5340D1A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127</w:t>
      </w:r>
      <w:r w:rsidRPr="00F55048">
        <w:rPr>
          <w:rStyle w:val="HideTWBExt"/>
        </w:rPr>
        <w:t>&lt;/NumAm&gt;</w:t>
      </w:r>
    </w:p>
    <w:p w14:paraId="78B7400A"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2920BA11"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678EF085" w14:textId="77777777" w:rsidR="00D14BEA" w:rsidRPr="00F55048" w:rsidRDefault="00D14BEA" w:rsidP="00D14BEA">
      <w:pPr>
        <w:pStyle w:val="NormalBold"/>
      </w:pPr>
      <w:r w:rsidRPr="00F55048">
        <w:rPr>
          <w:rStyle w:val="HideTWBExt"/>
          <w:b w:val="0"/>
        </w:rPr>
        <w:t>&lt;/RepeatBlock-By&gt;</w:t>
      </w:r>
    </w:p>
    <w:p w14:paraId="71AE100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DAADEF3"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D8524EE" w14:textId="77777777" w:rsidTr="000D4A4E">
        <w:trPr>
          <w:trHeight w:hRule="exact" w:val="240"/>
          <w:jc w:val="center"/>
        </w:trPr>
        <w:tc>
          <w:tcPr>
            <w:tcW w:w="9752" w:type="dxa"/>
            <w:gridSpan w:val="2"/>
            <w:tcBorders>
              <w:top w:val="nil"/>
              <w:left w:val="nil"/>
              <w:bottom w:val="nil"/>
              <w:right w:val="nil"/>
            </w:tcBorders>
          </w:tcPr>
          <w:p w14:paraId="5F37DF7A" w14:textId="77777777" w:rsidR="00D14BEA" w:rsidRPr="00F55048" w:rsidRDefault="00D14BEA" w:rsidP="000D4A4E"/>
        </w:tc>
      </w:tr>
      <w:tr w:rsidR="00D14BEA" w:rsidRPr="00F55048" w14:paraId="51B7ECBD" w14:textId="77777777" w:rsidTr="000D4A4E">
        <w:trPr>
          <w:trHeight w:val="240"/>
          <w:jc w:val="center"/>
        </w:trPr>
        <w:tc>
          <w:tcPr>
            <w:tcW w:w="4876" w:type="dxa"/>
            <w:tcBorders>
              <w:top w:val="nil"/>
              <w:left w:val="nil"/>
              <w:bottom w:val="nil"/>
              <w:right w:val="nil"/>
            </w:tcBorders>
          </w:tcPr>
          <w:p w14:paraId="77E6C7F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B91C177" w14:textId="77777777" w:rsidR="00D14BEA" w:rsidRPr="00F55048" w:rsidRDefault="00D14BEA" w:rsidP="000D4A4E">
            <w:pPr>
              <w:pStyle w:val="AmColumnHeading"/>
            </w:pPr>
            <w:r w:rsidRPr="00F55048">
              <w:t>Alteração</w:t>
            </w:r>
          </w:p>
        </w:tc>
      </w:tr>
      <w:tr w:rsidR="00D14BEA" w:rsidRPr="00F55048" w14:paraId="1D474A40" w14:textId="77777777" w:rsidTr="000D4A4E">
        <w:trPr>
          <w:jc w:val="center"/>
        </w:trPr>
        <w:tc>
          <w:tcPr>
            <w:tcW w:w="4876" w:type="dxa"/>
            <w:tcBorders>
              <w:top w:val="nil"/>
              <w:left w:val="nil"/>
              <w:bottom w:val="nil"/>
              <w:right w:val="nil"/>
            </w:tcBorders>
          </w:tcPr>
          <w:p w14:paraId="1801E7E7" w14:textId="77777777" w:rsidR="00D14BEA" w:rsidRPr="00F55048" w:rsidRDefault="00D14BEA" w:rsidP="000D4A4E">
            <w:pPr>
              <w:pStyle w:val="Normal6a"/>
            </w:pPr>
            <w:r w:rsidRPr="00F55048">
              <w:t>1.</w:t>
            </w:r>
            <w:r w:rsidRPr="00F55048">
              <w:tab/>
            </w:r>
            <w:r w:rsidRPr="00F55048">
              <w:rPr>
                <w:b/>
                <w:i/>
              </w:rPr>
              <w:t xml:space="preserve">Regista </w:t>
            </w:r>
            <w:r w:rsidRPr="00F55048">
              <w:t>o objetivo da UE de alcançar a neutralidade climática até 2050; assinala</w:t>
            </w:r>
            <w:r w:rsidRPr="00F55048">
              <w:rPr>
                <w:b/>
                <w:i/>
              </w:rPr>
              <w:t>, porém,</w:t>
            </w:r>
            <w:r w:rsidRPr="00F55048">
              <w:t xml:space="preserve"> que a via para alcançar este objetivo exige uma abordagem diferenciada e equilibrada, que assegure a sustentabilidade do setor e os meios de subsistência das pessoas que dele dependem;</w:t>
            </w:r>
          </w:p>
        </w:tc>
        <w:tc>
          <w:tcPr>
            <w:tcW w:w="4876" w:type="dxa"/>
            <w:tcBorders>
              <w:top w:val="nil"/>
              <w:left w:val="nil"/>
              <w:bottom w:val="nil"/>
              <w:right w:val="nil"/>
            </w:tcBorders>
          </w:tcPr>
          <w:p w14:paraId="1C2A4935" w14:textId="5E2FC78F" w:rsidR="00D14BEA" w:rsidRPr="00F55048" w:rsidRDefault="00D14BEA" w:rsidP="000D4A4E">
            <w:pPr>
              <w:pStyle w:val="Normal6a"/>
            </w:pPr>
            <w:r w:rsidRPr="00F55048">
              <w:t>1.</w:t>
            </w:r>
            <w:r w:rsidRPr="00F55048">
              <w:tab/>
            </w:r>
            <w:r w:rsidRPr="00F55048">
              <w:rPr>
                <w:b/>
                <w:i/>
              </w:rPr>
              <w:t>Congratula</w:t>
            </w:r>
            <w:r w:rsidR="00F808AA">
              <w:rPr>
                <w:b/>
                <w:i/>
              </w:rPr>
              <w:noBreakHyphen/>
            </w:r>
            <w:r w:rsidRPr="00F55048">
              <w:rPr>
                <w:b/>
                <w:i/>
              </w:rPr>
              <w:t>se com</w:t>
            </w:r>
            <w:r w:rsidRPr="00F55048">
              <w:t xml:space="preserve"> o objetivo da UE de alcançar a neutralidade climática até 2050; </w:t>
            </w:r>
            <w:r w:rsidRPr="00F55048">
              <w:rPr>
                <w:b/>
                <w:i/>
              </w:rPr>
              <w:t xml:space="preserve">salienta que a UE criou um quadro regulamentar com objetivos claros para descarbonizar o setor, fixando preços para as emissões de gases com efeito de estufa do setor marítimo (por exemplo, através do Sistema de Comércio de Licenças de Emissão, CELE), estimulando a procura de combustíveis marítimos sustentáveis através de metas setoriais progressivas de redução das emissões de gases com efeito de estufa (por exemplo, através da iniciativa FuelEU Transportes Marítimos) e do lado da oferta (por exemplo, através de objetivos em matéria de combustíveis renováveis de origem não biológica para o transporte marítimo ao abrigo da Diretiva Energias Renováveis) e desenvolvendo o fornecimento de energia limpa em terra (por exemplo, através do Regulamento Infraestrutura para Combustíveis Alternativos, AFIR); salienta a necessidade de medidas regulamentares suplementares para garantir o alinhamento com a trajetória de redução das emissões marítimas e a utilização acelerada de combustíveis marítimos sustentáveis estabelecida neste quadro </w:t>
            </w:r>
            <w:r w:rsidRPr="00F55048">
              <w:rPr>
                <w:b/>
                <w:i/>
              </w:rPr>
              <w:lastRenderedPageBreak/>
              <w:t>regulamentar existente;</w:t>
            </w:r>
            <w:r w:rsidRPr="00F55048">
              <w:t xml:space="preserve"> assinala que a via para alcançar este objetivo exige uma abordagem diferenciada e equilibrada, que assegure a sustentabilidade do setor e os meios de subsistência das pessoas que dele dependem;</w:t>
            </w:r>
          </w:p>
        </w:tc>
      </w:tr>
    </w:tbl>
    <w:p w14:paraId="52F8447A"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967E440" w14:textId="77777777" w:rsidR="00D14BEA" w:rsidRPr="00F55048" w:rsidRDefault="00D14BEA" w:rsidP="00D14BEA">
      <w:r w:rsidRPr="00F55048">
        <w:rPr>
          <w:rStyle w:val="HideTWBExt"/>
        </w:rPr>
        <w:t>&lt;/Amend&gt;</w:t>
      </w:r>
    </w:p>
    <w:p w14:paraId="1485D57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128</w:t>
      </w:r>
      <w:r w:rsidRPr="00F55048">
        <w:rPr>
          <w:rStyle w:val="HideTWBExt"/>
        </w:rPr>
        <w:t>&lt;/NumAm&gt;</w:t>
      </w:r>
    </w:p>
    <w:p w14:paraId="6D5B6530" w14:textId="77777777" w:rsidR="00D14BEA" w:rsidRPr="00F55048" w:rsidRDefault="00D14BEA" w:rsidP="00D14BEA">
      <w:pPr>
        <w:pStyle w:val="NormalBold"/>
      </w:pPr>
      <w:r w:rsidRPr="00F55048">
        <w:rPr>
          <w:rStyle w:val="HideTWBExt"/>
          <w:b w:val="0"/>
        </w:rPr>
        <w:t>&lt;RepeatBlock-By&gt;&lt;Members&gt;</w:t>
      </w:r>
      <w:r w:rsidRPr="00F55048">
        <w:t>Anja Hazekamp, Sebastian Everding</w:t>
      </w:r>
      <w:r w:rsidRPr="00F55048">
        <w:rPr>
          <w:rStyle w:val="HideTWBExt"/>
          <w:b w:val="0"/>
        </w:rPr>
        <w:t>&lt;/Members&gt;</w:t>
      </w:r>
    </w:p>
    <w:p w14:paraId="6645C14B" w14:textId="77777777" w:rsidR="00D14BEA" w:rsidRPr="00F55048" w:rsidRDefault="00D14BEA" w:rsidP="00D14BEA">
      <w:pPr>
        <w:pStyle w:val="NormalBold"/>
      </w:pPr>
      <w:r w:rsidRPr="00F55048">
        <w:rPr>
          <w:rStyle w:val="HideTWBExt"/>
          <w:b w:val="0"/>
        </w:rPr>
        <w:t>&lt;/RepeatBlock-By&gt;</w:t>
      </w:r>
    </w:p>
    <w:p w14:paraId="1D1558F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7024209"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51493CA" w14:textId="77777777" w:rsidTr="000D4A4E">
        <w:trPr>
          <w:trHeight w:hRule="exact" w:val="240"/>
          <w:jc w:val="center"/>
        </w:trPr>
        <w:tc>
          <w:tcPr>
            <w:tcW w:w="9752" w:type="dxa"/>
            <w:gridSpan w:val="2"/>
            <w:tcBorders>
              <w:top w:val="nil"/>
              <w:left w:val="nil"/>
              <w:bottom w:val="nil"/>
              <w:right w:val="nil"/>
            </w:tcBorders>
          </w:tcPr>
          <w:p w14:paraId="0CAC325B" w14:textId="77777777" w:rsidR="00D14BEA" w:rsidRPr="00F55048" w:rsidRDefault="00D14BEA" w:rsidP="000D4A4E"/>
        </w:tc>
      </w:tr>
      <w:tr w:rsidR="00D14BEA" w:rsidRPr="00F55048" w14:paraId="60864A63" w14:textId="77777777" w:rsidTr="000D4A4E">
        <w:trPr>
          <w:trHeight w:val="240"/>
          <w:jc w:val="center"/>
        </w:trPr>
        <w:tc>
          <w:tcPr>
            <w:tcW w:w="4876" w:type="dxa"/>
            <w:tcBorders>
              <w:top w:val="nil"/>
              <w:left w:val="nil"/>
              <w:bottom w:val="nil"/>
              <w:right w:val="nil"/>
            </w:tcBorders>
          </w:tcPr>
          <w:p w14:paraId="4176983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DB9EB56" w14:textId="77777777" w:rsidR="00D14BEA" w:rsidRPr="00F55048" w:rsidRDefault="00D14BEA" w:rsidP="000D4A4E">
            <w:pPr>
              <w:pStyle w:val="AmColumnHeading"/>
            </w:pPr>
            <w:r w:rsidRPr="00F55048">
              <w:t>Alteração</w:t>
            </w:r>
          </w:p>
        </w:tc>
      </w:tr>
      <w:tr w:rsidR="00D14BEA" w:rsidRPr="00F55048" w14:paraId="048B3737" w14:textId="77777777" w:rsidTr="000D4A4E">
        <w:trPr>
          <w:jc w:val="center"/>
        </w:trPr>
        <w:tc>
          <w:tcPr>
            <w:tcW w:w="4876" w:type="dxa"/>
            <w:tcBorders>
              <w:top w:val="nil"/>
              <w:left w:val="nil"/>
              <w:bottom w:val="nil"/>
              <w:right w:val="nil"/>
            </w:tcBorders>
          </w:tcPr>
          <w:p w14:paraId="1AE09374" w14:textId="77777777" w:rsidR="00D14BEA" w:rsidRPr="00F55048" w:rsidRDefault="00D14BEA" w:rsidP="000D4A4E">
            <w:pPr>
              <w:pStyle w:val="Normal6a"/>
            </w:pPr>
            <w:r w:rsidRPr="00F55048">
              <w:t>1.</w:t>
            </w:r>
            <w:r w:rsidRPr="00F55048">
              <w:tab/>
            </w:r>
            <w:r w:rsidRPr="00F55048">
              <w:rPr>
                <w:b/>
                <w:i/>
              </w:rPr>
              <w:t>Regista o</w:t>
            </w:r>
            <w:r w:rsidRPr="00F55048">
              <w:t xml:space="preserve"> objetivo da UE de alcançar a neutralidade climática até 2050; assinala</w:t>
            </w:r>
            <w:r w:rsidRPr="00F55048">
              <w:rPr>
                <w:b/>
                <w:i/>
              </w:rPr>
              <w:t>, porém, que a via para alcançar este objetivo exige uma abordagem diferenciada e equilibrada, que assegure</w:t>
            </w:r>
            <w:r w:rsidRPr="00F55048">
              <w:t xml:space="preserve"> a sustentabilidade do setor e </w:t>
            </w:r>
            <w:r w:rsidRPr="00F55048">
              <w:rPr>
                <w:b/>
                <w:i/>
              </w:rPr>
              <w:t>os meios de subsistência das pessoas</w:t>
            </w:r>
            <w:r w:rsidRPr="00F55048">
              <w:t xml:space="preserve"> que dele dependem;</w:t>
            </w:r>
          </w:p>
        </w:tc>
        <w:tc>
          <w:tcPr>
            <w:tcW w:w="4876" w:type="dxa"/>
            <w:tcBorders>
              <w:top w:val="nil"/>
              <w:left w:val="nil"/>
              <w:bottom w:val="nil"/>
              <w:right w:val="nil"/>
            </w:tcBorders>
          </w:tcPr>
          <w:p w14:paraId="34859AAA" w14:textId="4442EB41" w:rsidR="00D14BEA" w:rsidRPr="00F55048" w:rsidRDefault="00D14BEA" w:rsidP="000D4A4E">
            <w:pPr>
              <w:pStyle w:val="Normal6a"/>
            </w:pPr>
            <w:r w:rsidRPr="00F55048">
              <w:t>1.</w:t>
            </w:r>
            <w:r w:rsidRPr="00F55048">
              <w:tab/>
            </w:r>
            <w:r w:rsidRPr="00F55048">
              <w:rPr>
                <w:b/>
                <w:i/>
              </w:rPr>
              <w:t>Reitera a importância do</w:t>
            </w:r>
            <w:r w:rsidRPr="00F55048">
              <w:t xml:space="preserve"> objetivo da UE de alcançar a neutralidade climática até 2050; assinala </w:t>
            </w:r>
            <w:r w:rsidRPr="00F55048">
              <w:rPr>
                <w:b/>
                <w:i/>
              </w:rPr>
              <w:t>que o oceano está em estado de emergência, e que este estado se tem vindo a agravar devido ao aumento da eutrofização, à acidificação, ao aquecimento das águas e à poluição por plásticos, enquanto a tendência alarmante da sobrepesca persiste, conduzindo à depleção de mais de um terço das unidades populacionais de peixes. Insta a Comissão e os Estados</w:t>
            </w:r>
            <w:r w:rsidR="00F808AA">
              <w:rPr>
                <w:b/>
                <w:i/>
              </w:rPr>
              <w:noBreakHyphen/>
            </w:r>
            <w:r w:rsidRPr="00F55048">
              <w:rPr>
                <w:b/>
                <w:i/>
              </w:rPr>
              <w:t>Membros a tomarem medidas decisivas para garantir</w:t>
            </w:r>
            <w:r w:rsidRPr="00F55048">
              <w:t xml:space="preserve"> a sustentabilidade </w:t>
            </w:r>
            <w:r w:rsidRPr="00F55048">
              <w:rPr>
                <w:b/>
                <w:i/>
              </w:rPr>
              <w:t xml:space="preserve">do oceano, </w:t>
            </w:r>
            <w:r w:rsidRPr="00F55048">
              <w:t xml:space="preserve">do setor e </w:t>
            </w:r>
            <w:r w:rsidRPr="00F55048">
              <w:rPr>
                <w:b/>
                <w:i/>
              </w:rPr>
              <w:t>de todos os seres vivos</w:t>
            </w:r>
            <w:r w:rsidRPr="00F55048">
              <w:t xml:space="preserve"> que dele dependem;</w:t>
            </w:r>
          </w:p>
        </w:tc>
      </w:tr>
    </w:tbl>
    <w:p w14:paraId="6BD1E91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EE7BBFE" w14:textId="77777777" w:rsidR="00D14BEA" w:rsidRPr="00F55048" w:rsidRDefault="00D14BEA" w:rsidP="00D14BEA">
      <w:r w:rsidRPr="00F55048">
        <w:rPr>
          <w:rStyle w:val="HideTWBExt"/>
        </w:rPr>
        <w:t>&lt;/Amend&gt;</w:t>
      </w:r>
    </w:p>
    <w:p w14:paraId="466EEF9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129</w:t>
      </w:r>
      <w:r w:rsidRPr="00F55048">
        <w:rPr>
          <w:rStyle w:val="HideTWBExt"/>
        </w:rPr>
        <w:t>&lt;/NumAm&gt;</w:t>
      </w:r>
    </w:p>
    <w:p w14:paraId="28E94C8B" w14:textId="23813DE6"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192A332F" w14:textId="77777777" w:rsidR="00D14BEA" w:rsidRPr="00F55048" w:rsidRDefault="00D14BEA" w:rsidP="00D14BEA">
      <w:pPr>
        <w:pStyle w:val="NormalBold"/>
      </w:pPr>
      <w:r w:rsidRPr="00F55048">
        <w:rPr>
          <w:rStyle w:val="HideTWBExt"/>
          <w:b w:val="0"/>
        </w:rPr>
        <w:t>&lt;/RepeatBlock-By&gt;</w:t>
      </w:r>
    </w:p>
    <w:p w14:paraId="02FA5EE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A16982E"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55FBAE5" w14:textId="77777777" w:rsidTr="000D4A4E">
        <w:trPr>
          <w:trHeight w:hRule="exact" w:val="240"/>
          <w:jc w:val="center"/>
        </w:trPr>
        <w:tc>
          <w:tcPr>
            <w:tcW w:w="9752" w:type="dxa"/>
            <w:gridSpan w:val="2"/>
            <w:tcBorders>
              <w:top w:val="nil"/>
              <w:left w:val="nil"/>
              <w:bottom w:val="nil"/>
              <w:right w:val="nil"/>
            </w:tcBorders>
          </w:tcPr>
          <w:p w14:paraId="2FD910A1" w14:textId="77777777" w:rsidR="00D14BEA" w:rsidRPr="00F55048" w:rsidRDefault="00D14BEA" w:rsidP="000D4A4E"/>
        </w:tc>
      </w:tr>
      <w:tr w:rsidR="00D14BEA" w:rsidRPr="00F55048" w14:paraId="42F14579" w14:textId="77777777" w:rsidTr="000D4A4E">
        <w:trPr>
          <w:trHeight w:val="240"/>
          <w:jc w:val="center"/>
        </w:trPr>
        <w:tc>
          <w:tcPr>
            <w:tcW w:w="4876" w:type="dxa"/>
            <w:tcBorders>
              <w:top w:val="nil"/>
              <w:left w:val="nil"/>
              <w:bottom w:val="nil"/>
              <w:right w:val="nil"/>
            </w:tcBorders>
          </w:tcPr>
          <w:p w14:paraId="3491A4D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26D3759" w14:textId="77777777" w:rsidR="00D14BEA" w:rsidRPr="00F55048" w:rsidRDefault="00D14BEA" w:rsidP="000D4A4E">
            <w:pPr>
              <w:pStyle w:val="AmColumnHeading"/>
            </w:pPr>
            <w:r w:rsidRPr="00F55048">
              <w:t>Alteração</w:t>
            </w:r>
          </w:p>
        </w:tc>
      </w:tr>
      <w:tr w:rsidR="00D14BEA" w:rsidRPr="00F55048" w14:paraId="39836AA2" w14:textId="77777777" w:rsidTr="000D4A4E">
        <w:trPr>
          <w:jc w:val="center"/>
        </w:trPr>
        <w:tc>
          <w:tcPr>
            <w:tcW w:w="4876" w:type="dxa"/>
            <w:tcBorders>
              <w:top w:val="nil"/>
              <w:left w:val="nil"/>
              <w:bottom w:val="nil"/>
              <w:right w:val="nil"/>
            </w:tcBorders>
          </w:tcPr>
          <w:p w14:paraId="3D02FB43" w14:textId="77777777" w:rsidR="00D14BEA" w:rsidRPr="00F55048" w:rsidRDefault="00D14BEA" w:rsidP="000D4A4E">
            <w:pPr>
              <w:pStyle w:val="Normal6a"/>
            </w:pPr>
            <w:r w:rsidRPr="00F55048">
              <w:t>1.</w:t>
            </w:r>
            <w:r w:rsidRPr="00F55048">
              <w:tab/>
            </w:r>
            <w:r w:rsidRPr="00F55048">
              <w:rPr>
                <w:b/>
                <w:i/>
              </w:rPr>
              <w:t>Regista</w:t>
            </w:r>
            <w:r w:rsidRPr="00F55048">
              <w:t xml:space="preserve"> o objetivo da UE de </w:t>
            </w:r>
            <w:r w:rsidRPr="00F55048">
              <w:lastRenderedPageBreak/>
              <w:t>alcançar a neutralidade climática até 2050;</w:t>
            </w:r>
            <w:r w:rsidRPr="00F55048">
              <w:rPr>
                <w:b/>
                <w:i/>
              </w:rPr>
              <w:t xml:space="preserve"> assinala, porém,</w:t>
            </w:r>
            <w:r w:rsidRPr="00F55048">
              <w:t xml:space="preserve"> que a via para alcançar este objetivo exige uma abordagem </w:t>
            </w:r>
            <w:r w:rsidRPr="00F55048">
              <w:rPr>
                <w:b/>
                <w:i/>
              </w:rPr>
              <w:t>diferenciada e equilibrada</w:t>
            </w:r>
            <w:r w:rsidRPr="00F55048">
              <w:t xml:space="preserve">, que assegure </w:t>
            </w:r>
            <w:r w:rsidRPr="00F55048">
              <w:rPr>
                <w:b/>
                <w:i/>
              </w:rPr>
              <w:t>a sustentabilidade</w:t>
            </w:r>
            <w:r w:rsidRPr="00F55048">
              <w:t xml:space="preserve"> do setor </w:t>
            </w:r>
            <w:r w:rsidRPr="00F55048">
              <w:rPr>
                <w:b/>
                <w:i/>
              </w:rPr>
              <w:t>e</w:t>
            </w:r>
            <w:r w:rsidRPr="00F55048">
              <w:t xml:space="preserve"> os meios de subsistência das pessoas que dele dependem;</w:t>
            </w:r>
          </w:p>
        </w:tc>
        <w:tc>
          <w:tcPr>
            <w:tcW w:w="4876" w:type="dxa"/>
            <w:tcBorders>
              <w:top w:val="nil"/>
              <w:left w:val="nil"/>
              <w:bottom w:val="nil"/>
              <w:right w:val="nil"/>
            </w:tcBorders>
          </w:tcPr>
          <w:p w14:paraId="366E1E0B" w14:textId="77777777" w:rsidR="00D14BEA" w:rsidRPr="00F55048" w:rsidRDefault="00D14BEA" w:rsidP="000D4A4E">
            <w:pPr>
              <w:pStyle w:val="Normal6a"/>
            </w:pPr>
            <w:r w:rsidRPr="00F55048">
              <w:lastRenderedPageBreak/>
              <w:t>1.</w:t>
            </w:r>
            <w:r w:rsidRPr="00F55048">
              <w:tab/>
            </w:r>
            <w:r w:rsidRPr="00F55048">
              <w:rPr>
                <w:b/>
                <w:i/>
              </w:rPr>
              <w:t>Reafirma</w:t>
            </w:r>
            <w:r w:rsidRPr="00F55048">
              <w:t xml:space="preserve"> o objetivo da UE de </w:t>
            </w:r>
            <w:r w:rsidRPr="00F55048">
              <w:lastRenderedPageBreak/>
              <w:t xml:space="preserve">alcançar a neutralidade climática até 2050 </w:t>
            </w:r>
            <w:r w:rsidRPr="00F55048">
              <w:rPr>
                <w:b/>
                <w:i/>
              </w:rPr>
              <w:t>e que este objetivo foi consagrado no direito da UE</w:t>
            </w:r>
            <w:r w:rsidRPr="00F55048">
              <w:t>;</w:t>
            </w:r>
            <w:r w:rsidRPr="00F55048">
              <w:rPr>
                <w:b/>
                <w:i/>
              </w:rPr>
              <w:t xml:space="preserve"> sublinha</w:t>
            </w:r>
            <w:r w:rsidRPr="00F55048">
              <w:t xml:space="preserve"> que a via para alcançar este objetivo exige uma abordagem </w:t>
            </w:r>
            <w:r w:rsidRPr="00F55048">
              <w:rPr>
                <w:b/>
                <w:i/>
              </w:rPr>
              <w:t>inclusiva e uma transição justa para todos</w:t>
            </w:r>
            <w:r w:rsidRPr="00F55048">
              <w:t xml:space="preserve">, que assegure </w:t>
            </w:r>
            <w:r w:rsidRPr="00F55048">
              <w:rPr>
                <w:b/>
                <w:i/>
              </w:rPr>
              <w:t>que a transição</w:t>
            </w:r>
            <w:r w:rsidRPr="00F55048">
              <w:t xml:space="preserve"> do setor </w:t>
            </w:r>
            <w:r w:rsidRPr="00F55048">
              <w:rPr>
                <w:b/>
                <w:i/>
              </w:rPr>
              <w:t>garante</w:t>
            </w:r>
            <w:r w:rsidRPr="00F55048">
              <w:t xml:space="preserve"> os meios de subsistência das pessoas que dele dependem;</w:t>
            </w:r>
          </w:p>
        </w:tc>
      </w:tr>
    </w:tbl>
    <w:p w14:paraId="019E8C2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A72F8E6" w14:textId="77777777" w:rsidR="00D14BEA" w:rsidRPr="00F55048" w:rsidRDefault="00D14BEA" w:rsidP="00D14BEA">
      <w:r w:rsidRPr="00F55048">
        <w:rPr>
          <w:rStyle w:val="HideTWBExt"/>
        </w:rPr>
        <w:t>&lt;/Amend&gt;</w:t>
      </w:r>
    </w:p>
    <w:p w14:paraId="208F95A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130</w:t>
      </w:r>
      <w:r w:rsidRPr="00F55048">
        <w:rPr>
          <w:rStyle w:val="HideTWBExt"/>
        </w:rPr>
        <w:t>&lt;/NumAm&gt;</w:t>
      </w:r>
    </w:p>
    <w:p w14:paraId="3F6BCCE1"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59F9E98" w14:textId="77777777" w:rsidR="00D14BEA" w:rsidRPr="00F55048" w:rsidRDefault="00D14BEA" w:rsidP="00D14BEA">
      <w:pPr>
        <w:pStyle w:val="NormalBold"/>
      </w:pPr>
      <w:r w:rsidRPr="00F55048">
        <w:rPr>
          <w:rStyle w:val="HideTWBExt"/>
          <w:b w:val="0"/>
        </w:rPr>
        <w:t>&lt;/RepeatBlock-By&gt;</w:t>
      </w:r>
    </w:p>
    <w:p w14:paraId="7793F24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1C35FF3"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5622E9A" w14:textId="77777777" w:rsidTr="000D4A4E">
        <w:trPr>
          <w:trHeight w:hRule="exact" w:val="240"/>
          <w:jc w:val="center"/>
        </w:trPr>
        <w:tc>
          <w:tcPr>
            <w:tcW w:w="9752" w:type="dxa"/>
            <w:gridSpan w:val="2"/>
            <w:tcBorders>
              <w:top w:val="nil"/>
              <w:left w:val="nil"/>
              <w:bottom w:val="nil"/>
              <w:right w:val="nil"/>
            </w:tcBorders>
          </w:tcPr>
          <w:p w14:paraId="3F449703" w14:textId="77777777" w:rsidR="00D14BEA" w:rsidRPr="00F55048" w:rsidRDefault="00D14BEA" w:rsidP="000D4A4E"/>
        </w:tc>
      </w:tr>
      <w:tr w:rsidR="00D14BEA" w:rsidRPr="00F55048" w14:paraId="556CD1BA" w14:textId="77777777" w:rsidTr="000D4A4E">
        <w:trPr>
          <w:trHeight w:val="240"/>
          <w:jc w:val="center"/>
        </w:trPr>
        <w:tc>
          <w:tcPr>
            <w:tcW w:w="4876" w:type="dxa"/>
            <w:tcBorders>
              <w:top w:val="nil"/>
              <w:left w:val="nil"/>
              <w:bottom w:val="nil"/>
              <w:right w:val="nil"/>
            </w:tcBorders>
          </w:tcPr>
          <w:p w14:paraId="62A292A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1DFE54F" w14:textId="77777777" w:rsidR="00D14BEA" w:rsidRPr="00F55048" w:rsidRDefault="00D14BEA" w:rsidP="000D4A4E">
            <w:pPr>
              <w:pStyle w:val="AmColumnHeading"/>
            </w:pPr>
            <w:r w:rsidRPr="00F55048">
              <w:t>Alteração</w:t>
            </w:r>
          </w:p>
        </w:tc>
      </w:tr>
      <w:tr w:rsidR="00D14BEA" w:rsidRPr="00F55048" w14:paraId="36595883" w14:textId="77777777" w:rsidTr="000D4A4E">
        <w:trPr>
          <w:jc w:val="center"/>
        </w:trPr>
        <w:tc>
          <w:tcPr>
            <w:tcW w:w="4876" w:type="dxa"/>
            <w:tcBorders>
              <w:top w:val="nil"/>
              <w:left w:val="nil"/>
              <w:bottom w:val="nil"/>
              <w:right w:val="nil"/>
            </w:tcBorders>
          </w:tcPr>
          <w:p w14:paraId="4AB6B818" w14:textId="77777777" w:rsidR="00D14BEA" w:rsidRPr="00F55048" w:rsidRDefault="00D14BEA" w:rsidP="000D4A4E">
            <w:pPr>
              <w:pStyle w:val="Normal6a"/>
            </w:pPr>
            <w:r w:rsidRPr="00F55048">
              <w:t>1.</w:t>
            </w:r>
            <w:r w:rsidRPr="00F55048">
              <w:tab/>
            </w:r>
            <w:r w:rsidRPr="00F55048">
              <w:rPr>
                <w:b/>
                <w:i/>
              </w:rPr>
              <w:t>Regista o objetivo da UE de alcançar a</w:t>
            </w:r>
            <w:r w:rsidRPr="00F55048">
              <w:t xml:space="preserve"> neutralidade climática até 2050</w:t>
            </w:r>
            <w:r w:rsidRPr="00F55048">
              <w:rPr>
                <w:b/>
                <w:i/>
              </w:rPr>
              <w:t>; assinala, porém, que a via para alcançar este objetivo</w:t>
            </w:r>
            <w:r w:rsidRPr="00F55048">
              <w:t xml:space="preserve"> exige uma </w:t>
            </w:r>
            <w:r w:rsidRPr="00F55048">
              <w:rPr>
                <w:b/>
                <w:i/>
              </w:rPr>
              <w:t>abordagem diferenciada e equilibrada, que assegure a sustentabilidade do</w:t>
            </w:r>
            <w:r w:rsidRPr="00F55048">
              <w:t xml:space="preserve"> setor </w:t>
            </w:r>
            <w:r w:rsidRPr="00F55048">
              <w:rPr>
                <w:b/>
                <w:i/>
              </w:rPr>
              <w:t>e os meios de subsistência das pessoas que dele dependem</w:t>
            </w:r>
            <w:r w:rsidRPr="00F55048">
              <w:t>;</w:t>
            </w:r>
          </w:p>
        </w:tc>
        <w:tc>
          <w:tcPr>
            <w:tcW w:w="4876" w:type="dxa"/>
            <w:tcBorders>
              <w:top w:val="nil"/>
              <w:left w:val="nil"/>
              <w:bottom w:val="nil"/>
              <w:right w:val="nil"/>
            </w:tcBorders>
          </w:tcPr>
          <w:p w14:paraId="5EC13D4B" w14:textId="77777777" w:rsidR="00D14BEA" w:rsidRPr="00F55048" w:rsidRDefault="00D14BEA" w:rsidP="000D4A4E">
            <w:pPr>
              <w:pStyle w:val="Normal6a"/>
            </w:pPr>
            <w:r w:rsidRPr="00F55048">
              <w:t>1.</w:t>
            </w:r>
            <w:r w:rsidRPr="00F55048">
              <w:tab/>
            </w:r>
            <w:r w:rsidRPr="00F55048">
              <w:rPr>
                <w:b/>
                <w:i/>
              </w:rPr>
              <w:t>Salienta que a consecução da</w:t>
            </w:r>
            <w:r w:rsidRPr="00F55048">
              <w:t xml:space="preserve"> neutralidade climática até 2050</w:t>
            </w:r>
            <w:r w:rsidRPr="00F55048">
              <w:rPr>
                <w:b/>
                <w:i/>
              </w:rPr>
              <w:t>, em conformidade com o Pacto Ecológico Europeu e com o Acordo de Paris,</w:t>
            </w:r>
            <w:r w:rsidRPr="00F55048">
              <w:t xml:space="preserve"> exige uma </w:t>
            </w:r>
            <w:r w:rsidRPr="00F55048">
              <w:rPr>
                <w:b/>
                <w:i/>
              </w:rPr>
              <w:t>transição estruturada e inclusiva no</w:t>
            </w:r>
            <w:r w:rsidRPr="00F55048">
              <w:t xml:space="preserve"> setor </w:t>
            </w:r>
            <w:r w:rsidRPr="00F55048">
              <w:rPr>
                <w:b/>
                <w:i/>
              </w:rPr>
              <w:t>das pescas da UE; sublinha que esta transição se deve basear num equilíbrio justo entre a proteção do ambiente, a viabilidade económica e a coesão social, e deve contribuir significativamente para as metas climáticas da União, sem comprometer a resiliência das comunidades piscatórias</w:t>
            </w:r>
            <w:r w:rsidRPr="00F55048">
              <w:t>;</w:t>
            </w:r>
          </w:p>
        </w:tc>
      </w:tr>
    </w:tbl>
    <w:p w14:paraId="1CA5738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24CF482" w14:textId="77777777" w:rsidR="00D14BEA" w:rsidRPr="00F55048" w:rsidRDefault="00D14BEA" w:rsidP="00D14BEA">
      <w:r w:rsidRPr="00F55048">
        <w:rPr>
          <w:rStyle w:val="HideTWBExt"/>
        </w:rPr>
        <w:t>&lt;/Amend&gt;</w:t>
      </w:r>
    </w:p>
    <w:p w14:paraId="15B6C98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131</w:t>
      </w:r>
      <w:r w:rsidRPr="00F55048">
        <w:rPr>
          <w:rStyle w:val="HideTWBExt"/>
        </w:rPr>
        <w:t>&lt;/NumAm&gt;</w:t>
      </w:r>
    </w:p>
    <w:p w14:paraId="205D2C70"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17E8A1C" w14:textId="77777777" w:rsidR="00D14BEA" w:rsidRPr="00F55048" w:rsidRDefault="00D14BEA" w:rsidP="00D14BEA">
      <w:pPr>
        <w:pStyle w:val="NormalBold"/>
      </w:pPr>
      <w:r w:rsidRPr="00F55048">
        <w:rPr>
          <w:rStyle w:val="HideTWBExt"/>
          <w:b w:val="0"/>
        </w:rPr>
        <w:t>&lt;/RepeatBlock-By&gt;</w:t>
      </w:r>
    </w:p>
    <w:p w14:paraId="5E8525F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50DF8AA"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8A83BCC" w14:textId="77777777" w:rsidTr="000D4A4E">
        <w:trPr>
          <w:trHeight w:hRule="exact" w:val="240"/>
          <w:jc w:val="center"/>
        </w:trPr>
        <w:tc>
          <w:tcPr>
            <w:tcW w:w="9752" w:type="dxa"/>
            <w:gridSpan w:val="2"/>
            <w:tcBorders>
              <w:top w:val="nil"/>
              <w:left w:val="nil"/>
              <w:bottom w:val="nil"/>
              <w:right w:val="nil"/>
            </w:tcBorders>
          </w:tcPr>
          <w:p w14:paraId="74096D05" w14:textId="77777777" w:rsidR="00D14BEA" w:rsidRPr="00F55048" w:rsidRDefault="00D14BEA" w:rsidP="000D4A4E"/>
        </w:tc>
      </w:tr>
      <w:tr w:rsidR="00D14BEA" w:rsidRPr="00F55048" w14:paraId="2A261B83" w14:textId="77777777" w:rsidTr="000D4A4E">
        <w:trPr>
          <w:trHeight w:val="240"/>
          <w:jc w:val="center"/>
        </w:trPr>
        <w:tc>
          <w:tcPr>
            <w:tcW w:w="4876" w:type="dxa"/>
            <w:tcBorders>
              <w:top w:val="nil"/>
              <w:left w:val="nil"/>
              <w:bottom w:val="nil"/>
              <w:right w:val="nil"/>
            </w:tcBorders>
          </w:tcPr>
          <w:p w14:paraId="590AD90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033B151" w14:textId="77777777" w:rsidR="00D14BEA" w:rsidRPr="00F55048" w:rsidRDefault="00D14BEA" w:rsidP="000D4A4E">
            <w:pPr>
              <w:pStyle w:val="AmColumnHeading"/>
            </w:pPr>
            <w:r w:rsidRPr="00F55048">
              <w:t>Alteração</w:t>
            </w:r>
          </w:p>
        </w:tc>
      </w:tr>
      <w:tr w:rsidR="00D14BEA" w:rsidRPr="00F55048" w14:paraId="6EFA5066" w14:textId="77777777" w:rsidTr="000D4A4E">
        <w:trPr>
          <w:jc w:val="center"/>
        </w:trPr>
        <w:tc>
          <w:tcPr>
            <w:tcW w:w="4876" w:type="dxa"/>
            <w:tcBorders>
              <w:top w:val="nil"/>
              <w:left w:val="nil"/>
              <w:bottom w:val="nil"/>
              <w:right w:val="nil"/>
            </w:tcBorders>
          </w:tcPr>
          <w:p w14:paraId="12FA3514" w14:textId="77777777" w:rsidR="00D14BEA" w:rsidRPr="00F55048" w:rsidRDefault="00D14BEA" w:rsidP="000D4A4E">
            <w:pPr>
              <w:pStyle w:val="Normal6a"/>
            </w:pPr>
            <w:r w:rsidRPr="00F55048">
              <w:lastRenderedPageBreak/>
              <w:t>1.</w:t>
            </w:r>
            <w:r w:rsidRPr="00F55048">
              <w:tab/>
            </w:r>
            <w:r w:rsidRPr="00F55048">
              <w:rPr>
                <w:b/>
                <w:i/>
              </w:rPr>
              <w:t xml:space="preserve">Regista </w:t>
            </w:r>
            <w:r w:rsidRPr="00F55048">
              <w:t xml:space="preserve">o objetivo da UE de alcançar a neutralidade climática até 2050; </w:t>
            </w:r>
            <w:r w:rsidRPr="00F55048">
              <w:rPr>
                <w:b/>
                <w:i/>
              </w:rPr>
              <w:t>assinala, porém, que a via para alcançar este objetivo exige uma abordagem diferenciada e equilibrada, que assegure a sustentabilidade</w:t>
            </w:r>
            <w:r w:rsidRPr="00F55048">
              <w:t xml:space="preserve"> do setor </w:t>
            </w:r>
            <w:r w:rsidRPr="00F55048">
              <w:rPr>
                <w:b/>
                <w:i/>
              </w:rPr>
              <w:t>e os meios de subsistência das pessoas que dele dependem</w:t>
            </w:r>
            <w:r w:rsidRPr="00F55048">
              <w:t>;</w:t>
            </w:r>
          </w:p>
        </w:tc>
        <w:tc>
          <w:tcPr>
            <w:tcW w:w="4876" w:type="dxa"/>
            <w:tcBorders>
              <w:top w:val="nil"/>
              <w:left w:val="nil"/>
              <w:bottom w:val="nil"/>
              <w:right w:val="nil"/>
            </w:tcBorders>
          </w:tcPr>
          <w:p w14:paraId="23D2F47E" w14:textId="4BA3EB17" w:rsidR="00D14BEA" w:rsidRPr="00F55048" w:rsidRDefault="00D14BEA" w:rsidP="000D4A4E">
            <w:pPr>
              <w:pStyle w:val="Normal6a"/>
            </w:pPr>
            <w:r w:rsidRPr="00F55048">
              <w:t>1.</w:t>
            </w:r>
            <w:r w:rsidRPr="00F55048">
              <w:tab/>
            </w:r>
            <w:r w:rsidRPr="00F55048">
              <w:rPr>
                <w:b/>
                <w:i/>
              </w:rPr>
              <w:t>Congratula</w:t>
            </w:r>
            <w:r w:rsidR="00F808AA">
              <w:rPr>
                <w:b/>
                <w:i/>
              </w:rPr>
              <w:noBreakHyphen/>
            </w:r>
            <w:r w:rsidRPr="00F55048">
              <w:rPr>
                <w:b/>
                <w:i/>
              </w:rPr>
              <w:t>se com</w:t>
            </w:r>
            <w:r w:rsidRPr="00F55048">
              <w:t xml:space="preserve"> o objetivo da UE de alcançar a neutralidade climática até 2050; </w:t>
            </w:r>
            <w:r w:rsidRPr="00F55048">
              <w:rPr>
                <w:b/>
                <w:i/>
              </w:rPr>
              <w:t>considera que uma transição justa para pescas neutras em carbono apresenta desafios, mas também oportunidades, nomeadamente através da redução da dependência</w:t>
            </w:r>
            <w:r w:rsidRPr="00F55048">
              <w:t xml:space="preserve"> do setor </w:t>
            </w:r>
            <w:r w:rsidRPr="00F55048">
              <w:rPr>
                <w:b/>
                <w:i/>
              </w:rPr>
              <w:t>em relação à flutuação dos preços dos combustíveis fósseis e da criação de uma vantagem em termos de competitividade</w:t>
            </w:r>
            <w:r w:rsidRPr="00F55048">
              <w:t>;</w:t>
            </w:r>
          </w:p>
        </w:tc>
      </w:tr>
    </w:tbl>
    <w:p w14:paraId="13EB55F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64D906A" w14:textId="77777777" w:rsidR="00D14BEA" w:rsidRPr="00F55048" w:rsidRDefault="00D14BEA" w:rsidP="00D14BEA">
      <w:r w:rsidRPr="00F55048">
        <w:rPr>
          <w:rStyle w:val="HideTWBExt"/>
        </w:rPr>
        <w:t>&lt;/Amend&gt;</w:t>
      </w:r>
    </w:p>
    <w:p w14:paraId="192A634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132</w:t>
      </w:r>
      <w:r w:rsidRPr="00F55048">
        <w:rPr>
          <w:rStyle w:val="HideTWBExt"/>
        </w:rPr>
        <w:t>&lt;/NumAm&gt;</w:t>
      </w:r>
    </w:p>
    <w:p w14:paraId="0A2FA650"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610C06C7" w14:textId="77777777" w:rsidR="00D14BEA" w:rsidRPr="00F55048" w:rsidRDefault="00D14BEA" w:rsidP="00D14BEA">
      <w:pPr>
        <w:pStyle w:val="NormalBold"/>
      </w:pPr>
      <w:r w:rsidRPr="00F55048">
        <w:rPr>
          <w:rStyle w:val="HideTWBExt"/>
          <w:b w:val="0"/>
        </w:rPr>
        <w:t>&lt;/RepeatBlock-By&gt;</w:t>
      </w:r>
    </w:p>
    <w:p w14:paraId="256CF79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62C932"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DE52DF4" w14:textId="77777777" w:rsidTr="000D4A4E">
        <w:trPr>
          <w:trHeight w:hRule="exact" w:val="240"/>
          <w:jc w:val="center"/>
        </w:trPr>
        <w:tc>
          <w:tcPr>
            <w:tcW w:w="9752" w:type="dxa"/>
            <w:gridSpan w:val="2"/>
            <w:tcBorders>
              <w:top w:val="nil"/>
              <w:left w:val="nil"/>
              <w:bottom w:val="nil"/>
              <w:right w:val="nil"/>
            </w:tcBorders>
          </w:tcPr>
          <w:p w14:paraId="48CD7A99" w14:textId="77777777" w:rsidR="00D14BEA" w:rsidRPr="00F55048" w:rsidRDefault="00D14BEA" w:rsidP="000D4A4E"/>
        </w:tc>
      </w:tr>
      <w:tr w:rsidR="00D14BEA" w:rsidRPr="00F55048" w14:paraId="2334F245" w14:textId="77777777" w:rsidTr="000D4A4E">
        <w:trPr>
          <w:trHeight w:val="240"/>
          <w:jc w:val="center"/>
        </w:trPr>
        <w:tc>
          <w:tcPr>
            <w:tcW w:w="4876" w:type="dxa"/>
            <w:tcBorders>
              <w:top w:val="nil"/>
              <w:left w:val="nil"/>
              <w:bottom w:val="nil"/>
              <w:right w:val="nil"/>
            </w:tcBorders>
          </w:tcPr>
          <w:p w14:paraId="2C20B27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D6B94B5" w14:textId="77777777" w:rsidR="00D14BEA" w:rsidRPr="00F55048" w:rsidRDefault="00D14BEA" w:rsidP="000D4A4E">
            <w:pPr>
              <w:pStyle w:val="AmColumnHeading"/>
            </w:pPr>
            <w:r w:rsidRPr="00F55048">
              <w:t>Alteração</w:t>
            </w:r>
          </w:p>
        </w:tc>
      </w:tr>
      <w:tr w:rsidR="00D14BEA" w:rsidRPr="00F55048" w14:paraId="09B8C1E6" w14:textId="77777777" w:rsidTr="000D4A4E">
        <w:trPr>
          <w:jc w:val="center"/>
        </w:trPr>
        <w:tc>
          <w:tcPr>
            <w:tcW w:w="4876" w:type="dxa"/>
            <w:tcBorders>
              <w:top w:val="nil"/>
              <w:left w:val="nil"/>
              <w:bottom w:val="nil"/>
              <w:right w:val="nil"/>
            </w:tcBorders>
          </w:tcPr>
          <w:p w14:paraId="413F0720" w14:textId="77777777" w:rsidR="00D14BEA" w:rsidRPr="00F55048" w:rsidRDefault="00D14BEA" w:rsidP="000D4A4E">
            <w:pPr>
              <w:pStyle w:val="Normal6a"/>
            </w:pPr>
            <w:r w:rsidRPr="00F55048">
              <w:t>1.</w:t>
            </w:r>
            <w:r w:rsidRPr="00F55048">
              <w:tab/>
              <w:t>Regista o objetivo da UE de alcançar a neutralidade climática até 2050; assinala, porém, que a via para alcançar este objetivo exige uma abordagem diferenciada e equilibrada, que assegure a sustentabilidade do setor e os meios de subsistência das pessoas que dele dependem;</w:t>
            </w:r>
          </w:p>
        </w:tc>
        <w:tc>
          <w:tcPr>
            <w:tcW w:w="4876" w:type="dxa"/>
            <w:tcBorders>
              <w:top w:val="nil"/>
              <w:left w:val="nil"/>
              <w:bottom w:val="nil"/>
              <w:right w:val="nil"/>
            </w:tcBorders>
          </w:tcPr>
          <w:p w14:paraId="2A012A19" w14:textId="77777777" w:rsidR="00D14BEA" w:rsidRPr="00F55048" w:rsidRDefault="00D14BEA" w:rsidP="000D4A4E">
            <w:pPr>
              <w:pStyle w:val="Normal6a"/>
            </w:pPr>
            <w:r w:rsidRPr="00F55048">
              <w:t>1.</w:t>
            </w:r>
            <w:r w:rsidRPr="00F55048">
              <w:tab/>
              <w:t>Regista o objetivo da UE de alcançar a neutralidade climática até 2050; assinala, porém, que a via para alcançar este objetivo exige uma abordagem diferenciada e equilibrada, que assegure a sustentabilidade do setor e os meios de subsistência das pessoas que dele dependem;</w:t>
            </w:r>
            <w:r w:rsidRPr="00F55048">
              <w:rPr>
                <w:b/>
                <w:i/>
              </w:rPr>
              <w:t> considera imperativo que esta abordagem matizada e equilibrada tenha plenamente em conta as diferenças regionais;</w:t>
            </w:r>
          </w:p>
        </w:tc>
      </w:tr>
    </w:tbl>
    <w:p w14:paraId="0FF34C9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3CE84B1" w14:textId="77777777" w:rsidR="00D14BEA" w:rsidRPr="00F55048" w:rsidRDefault="00D14BEA" w:rsidP="00D14BEA">
      <w:r w:rsidRPr="00F55048">
        <w:rPr>
          <w:rStyle w:val="HideTWBExt"/>
        </w:rPr>
        <w:t>&lt;/Amend&gt;</w:t>
      </w:r>
    </w:p>
    <w:p w14:paraId="5F7CEBA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133</w:t>
      </w:r>
      <w:r w:rsidRPr="00F55048">
        <w:rPr>
          <w:rStyle w:val="HideTWBExt"/>
        </w:rPr>
        <w:t>&lt;/NumAm&gt;</w:t>
      </w:r>
    </w:p>
    <w:p w14:paraId="56687C18"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016D812F" w14:textId="77777777" w:rsidR="00D14BEA" w:rsidRPr="00F55048" w:rsidRDefault="00D14BEA" w:rsidP="00D14BEA">
      <w:pPr>
        <w:pStyle w:val="NormalBold"/>
      </w:pPr>
      <w:r w:rsidRPr="00F55048">
        <w:rPr>
          <w:rStyle w:val="HideTWBExt"/>
          <w:b w:val="0"/>
        </w:rPr>
        <w:t>&lt;/RepeatBlock-By&gt;</w:t>
      </w:r>
    </w:p>
    <w:p w14:paraId="6101A11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68DF854"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3B96892" w14:textId="77777777" w:rsidTr="000D4A4E">
        <w:trPr>
          <w:trHeight w:hRule="exact" w:val="240"/>
          <w:jc w:val="center"/>
        </w:trPr>
        <w:tc>
          <w:tcPr>
            <w:tcW w:w="9752" w:type="dxa"/>
            <w:gridSpan w:val="2"/>
            <w:tcBorders>
              <w:top w:val="nil"/>
              <w:left w:val="nil"/>
              <w:bottom w:val="nil"/>
              <w:right w:val="nil"/>
            </w:tcBorders>
          </w:tcPr>
          <w:p w14:paraId="5F7C6EF4" w14:textId="77777777" w:rsidR="00D14BEA" w:rsidRPr="00F55048" w:rsidRDefault="00D14BEA" w:rsidP="000D4A4E"/>
        </w:tc>
      </w:tr>
      <w:tr w:rsidR="00D14BEA" w:rsidRPr="00F55048" w14:paraId="29BF0BE7" w14:textId="77777777" w:rsidTr="000D4A4E">
        <w:trPr>
          <w:trHeight w:val="240"/>
          <w:jc w:val="center"/>
        </w:trPr>
        <w:tc>
          <w:tcPr>
            <w:tcW w:w="4876" w:type="dxa"/>
            <w:tcBorders>
              <w:top w:val="nil"/>
              <w:left w:val="nil"/>
              <w:bottom w:val="nil"/>
              <w:right w:val="nil"/>
            </w:tcBorders>
          </w:tcPr>
          <w:p w14:paraId="3AED926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715C8A4" w14:textId="77777777" w:rsidR="00D14BEA" w:rsidRPr="00F55048" w:rsidRDefault="00D14BEA" w:rsidP="000D4A4E">
            <w:pPr>
              <w:pStyle w:val="AmColumnHeading"/>
            </w:pPr>
            <w:r w:rsidRPr="00F55048">
              <w:t>Alteração</w:t>
            </w:r>
          </w:p>
        </w:tc>
      </w:tr>
      <w:tr w:rsidR="00D14BEA" w:rsidRPr="00F55048" w14:paraId="77F974F0" w14:textId="77777777" w:rsidTr="000D4A4E">
        <w:trPr>
          <w:jc w:val="center"/>
        </w:trPr>
        <w:tc>
          <w:tcPr>
            <w:tcW w:w="4876" w:type="dxa"/>
            <w:tcBorders>
              <w:top w:val="nil"/>
              <w:left w:val="nil"/>
              <w:bottom w:val="nil"/>
              <w:right w:val="nil"/>
            </w:tcBorders>
          </w:tcPr>
          <w:p w14:paraId="21386BF8" w14:textId="77777777" w:rsidR="00D14BEA" w:rsidRPr="00F55048" w:rsidRDefault="00D14BEA" w:rsidP="000D4A4E">
            <w:pPr>
              <w:pStyle w:val="Normal6a"/>
            </w:pPr>
            <w:r w:rsidRPr="00F55048">
              <w:t>1.</w:t>
            </w:r>
            <w:r w:rsidRPr="00F55048">
              <w:tab/>
              <w:t xml:space="preserve">Regista o objetivo da UE de alcançar a neutralidade climática até 2050; </w:t>
            </w:r>
            <w:r w:rsidRPr="00F55048">
              <w:lastRenderedPageBreak/>
              <w:t>assinala</w:t>
            </w:r>
            <w:r w:rsidRPr="00F55048">
              <w:rPr>
                <w:b/>
                <w:i/>
              </w:rPr>
              <w:t>, porém,</w:t>
            </w:r>
            <w:r w:rsidRPr="00F55048">
              <w:t xml:space="preserve"> que a via para alcançar este objetivo exige uma abordagem diferenciada e equilibrada, que assegure a sustentabilidade do setor e os meios de subsistência das pessoas que dele dependem;</w:t>
            </w:r>
          </w:p>
        </w:tc>
        <w:tc>
          <w:tcPr>
            <w:tcW w:w="4876" w:type="dxa"/>
            <w:tcBorders>
              <w:top w:val="nil"/>
              <w:left w:val="nil"/>
              <w:bottom w:val="nil"/>
              <w:right w:val="nil"/>
            </w:tcBorders>
          </w:tcPr>
          <w:p w14:paraId="0C92D4C6" w14:textId="77777777" w:rsidR="00D14BEA" w:rsidRPr="00F55048" w:rsidRDefault="00D14BEA" w:rsidP="000D4A4E">
            <w:pPr>
              <w:pStyle w:val="Normal6a"/>
            </w:pPr>
            <w:r w:rsidRPr="00F55048">
              <w:lastRenderedPageBreak/>
              <w:t>1.</w:t>
            </w:r>
            <w:r w:rsidRPr="00F55048">
              <w:tab/>
              <w:t xml:space="preserve">Regista o objetivo da UE de alcançar a neutralidade climática até 2050; </w:t>
            </w:r>
            <w:r w:rsidRPr="00F55048">
              <w:lastRenderedPageBreak/>
              <w:t xml:space="preserve">assinala que a via para alcançar este objetivo exige uma abordagem diferenciada e equilibrada, que assegure a sustentabilidade </w:t>
            </w:r>
            <w:r w:rsidRPr="00F55048">
              <w:rPr>
                <w:b/>
                <w:i/>
              </w:rPr>
              <w:t>económica e social</w:t>
            </w:r>
            <w:r w:rsidRPr="00F55048">
              <w:t xml:space="preserve"> do setor e os meios de subsistência das pessoas que dele dependem</w:t>
            </w:r>
            <w:r w:rsidRPr="00F55048">
              <w:rPr>
                <w:b/>
                <w:i/>
              </w:rPr>
              <w:t>, no respeito pelos três pilares do desenvolvimento sustentável</w:t>
            </w:r>
            <w:r w:rsidRPr="00F55048">
              <w:t>;</w:t>
            </w:r>
          </w:p>
        </w:tc>
      </w:tr>
    </w:tbl>
    <w:p w14:paraId="38080031"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5FC2BF2" w14:textId="77777777" w:rsidR="00D14BEA" w:rsidRPr="00F55048" w:rsidRDefault="00D14BEA" w:rsidP="00D14BEA">
      <w:r w:rsidRPr="00F55048">
        <w:rPr>
          <w:rStyle w:val="HideTWBExt"/>
        </w:rPr>
        <w:t>&lt;/Amend&gt;</w:t>
      </w:r>
    </w:p>
    <w:p w14:paraId="0E06BF1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134</w:t>
      </w:r>
      <w:r w:rsidRPr="00F55048">
        <w:rPr>
          <w:rStyle w:val="HideTWBExt"/>
        </w:rPr>
        <w:t>&lt;/NumAm&gt;</w:t>
      </w:r>
    </w:p>
    <w:p w14:paraId="33DDF999"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65BD426A" w14:textId="77777777" w:rsidR="00D14BEA" w:rsidRPr="00F55048" w:rsidRDefault="00D14BEA" w:rsidP="00D14BEA">
      <w:pPr>
        <w:pStyle w:val="NormalBold"/>
      </w:pPr>
      <w:r w:rsidRPr="00F55048">
        <w:rPr>
          <w:rStyle w:val="HideTWBExt"/>
          <w:b w:val="0"/>
        </w:rPr>
        <w:t>&lt;/RepeatBlock-By&gt;</w:t>
      </w:r>
    </w:p>
    <w:p w14:paraId="28A9C29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399D0ED" w14:textId="77777777" w:rsidR="00D14BEA" w:rsidRPr="00F55048" w:rsidRDefault="00D14BEA" w:rsidP="00D14BEA">
      <w:pPr>
        <w:pStyle w:val="NormalBold"/>
      </w:pPr>
      <w:r w:rsidRPr="00F55048">
        <w:rPr>
          <w:rStyle w:val="HideTWBExt"/>
        </w:rPr>
        <w:t>&lt;Article&gt;</w:t>
      </w:r>
      <w:r w:rsidRPr="00F55048">
        <w:t>N.º 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E56464" w14:textId="77777777" w:rsidTr="000D4A4E">
        <w:trPr>
          <w:trHeight w:hRule="exact" w:val="240"/>
          <w:jc w:val="center"/>
        </w:trPr>
        <w:tc>
          <w:tcPr>
            <w:tcW w:w="9752" w:type="dxa"/>
            <w:gridSpan w:val="2"/>
            <w:tcBorders>
              <w:top w:val="nil"/>
              <w:left w:val="nil"/>
              <w:bottom w:val="nil"/>
              <w:right w:val="nil"/>
            </w:tcBorders>
          </w:tcPr>
          <w:p w14:paraId="0EF0D9EF" w14:textId="77777777" w:rsidR="00D14BEA" w:rsidRPr="00F55048" w:rsidRDefault="00D14BEA" w:rsidP="000D4A4E"/>
        </w:tc>
      </w:tr>
      <w:tr w:rsidR="00D14BEA" w:rsidRPr="00F55048" w14:paraId="0F01801E" w14:textId="77777777" w:rsidTr="000D4A4E">
        <w:trPr>
          <w:trHeight w:val="240"/>
          <w:jc w:val="center"/>
        </w:trPr>
        <w:tc>
          <w:tcPr>
            <w:tcW w:w="4876" w:type="dxa"/>
            <w:tcBorders>
              <w:top w:val="nil"/>
              <w:left w:val="nil"/>
              <w:bottom w:val="nil"/>
              <w:right w:val="nil"/>
            </w:tcBorders>
          </w:tcPr>
          <w:p w14:paraId="23491D8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6FDBB26" w14:textId="77777777" w:rsidR="00D14BEA" w:rsidRPr="00F55048" w:rsidRDefault="00D14BEA" w:rsidP="000D4A4E">
            <w:pPr>
              <w:pStyle w:val="AmColumnHeading"/>
            </w:pPr>
            <w:r w:rsidRPr="00F55048">
              <w:t>Alteração</w:t>
            </w:r>
          </w:p>
        </w:tc>
      </w:tr>
      <w:tr w:rsidR="00D14BEA" w:rsidRPr="00F55048" w14:paraId="0BC767A1" w14:textId="77777777" w:rsidTr="000D4A4E">
        <w:trPr>
          <w:jc w:val="center"/>
        </w:trPr>
        <w:tc>
          <w:tcPr>
            <w:tcW w:w="4876" w:type="dxa"/>
            <w:tcBorders>
              <w:top w:val="nil"/>
              <w:left w:val="nil"/>
              <w:bottom w:val="nil"/>
              <w:right w:val="nil"/>
            </w:tcBorders>
          </w:tcPr>
          <w:p w14:paraId="479CB42C" w14:textId="77777777" w:rsidR="00D14BEA" w:rsidRPr="00F55048" w:rsidRDefault="00D14BEA" w:rsidP="000D4A4E">
            <w:pPr>
              <w:pStyle w:val="Normal6a"/>
            </w:pPr>
            <w:r w:rsidRPr="00F55048">
              <w:t>1.</w:t>
            </w:r>
            <w:r w:rsidRPr="00F55048">
              <w:tab/>
              <w:t>Regista o objetivo da UE de alcançar a neutralidade climática até 2050; assinala, porém, que a via para alcançar este objetivo exige uma abordagem diferenciada e equilibrada, que assegure a sustentabilidade do setor e os meios de subsistência das pessoas que dele dependem;</w:t>
            </w:r>
          </w:p>
        </w:tc>
        <w:tc>
          <w:tcPr>
            <w:tcW w:w="4876" w:type="dxa"/>
            <w:tcBorders>
              <w:top w:val="nil"/>
              <w:left w:val="nil"/>
              <w:bottom w:val="nil"/>
              <w:right w:val="nil"/>
            </w:tcBorders>
          </w:tcPr>
          <w:p w14:paraId="61B8DB71" w14:textId="77777777" w:rsidR="00D14BEA" w:rsidRPr="00F55048" w:rsidRDefault="00D14BEA" w:rsidP="000D4A4E">
            <w:pPr>
              <w:pStyle w:val="Normal6a"/>
            </w:pPr>
            <w:r w:rsidRPr="00F55048">
              <w:t>1.</w:t>
            </w:r>
            <w:r w:rsidRPr="00F55048">
              <w:tab/>
              <w:t xml:space="preserve">Regista o objetivo da UE de alcançar a neutralidade climática até 2050; assinala, porém, que a via para alcançar este objetivo exige uma abordagem diferenciada e equilibrada, que assegure a sustentabilidade </w:t>
            </w:r>
            <w:r w:rsidRPr="00F55048">
              <w:rPr>
                <w:b/>
                <w:i/>
              </w:rPr>
              <w:t>económica, social e ambiental</w:t>
            </w:r>
            <w:r w:rsidRPr="00F55048">
              <w:t xml:space="preserve"> do setor e os meios de subsistência das pessoas que dele dependem;</w:t>
            </w:r>
          </w:p>
        </w:tc>
      </w:tr>
    </w:tbl>
    <w:p w14:paraId="7BDF3C5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E1ABFEE" w14:textId="77777777" w:rsidR="00D14BEA" w:rsidRPr="00F55048" w:rsidRDefault="00D14BEA" w:rsidP="00D14BEA">
      <w:r w:rsidRPr="00F55048">
        <w:rPr>
          <w:rStyle w:val="HideTWBExt"/>
        </w:rPr>
        <w:t>&lt;/Amend&gt;</w:t>
      </w:r>
    </w:p>
    <w:p w14:paraId="2B9DC5A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135</w:t>
      </w:r>
      <w:r w:rsidRPr="00F55048">
        <w:rPr>
          <w:rStyle w:val="HideTWBExt"/>
        </w:rPr>
        <w:t>&lt;/NumAm&gt;</w:t>
      </w:r>
    </w:p>
    <w:p w14:paraId="5EB4B82A"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5609FFF1" w14:textId="77777777" w:rsidR="00D14BEA" w:rsidRPr="00F55048" w:rsidRDefault="00D14BEA" w:rsidP="00D14BEA">
      <w:pPr>
        <w:pStyle w:val="NormalBold"/>
      </w:pPr>
      <w:r w:rsidRPr="00F55048">
        <w:rPr>
          <w:rStyle w:val="HideTWBExt"/>
          <w:b w:val="0"/>
        </w:rPr>
        <w:t>&lt;/RepeatBlock-By&gt;</w:t>
      </w:r>
    </w:p>
    <w:p w14:paraId="58ACB4D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4A27258" w14:textId="1B548DFD" w:rsidR="00D14BEA" w:rsidRPr="00F55048" w:rsidRDefault="00D14BEA" w:rsidP="00D14BEA">
      <w:pPr>
        <w:pStyle w:val="NormalBold"/>
      </w:pPr>
      <w:r w:rsidRPr="00F55048">
        <w:rPr>
          <w:rStyle w:val="HideTWBExt"/>
        </w:rPr>
        <w:t>&lt;Article&gt;</w:t>
      </w:r>
      <w:r w:rsidRPr="00F55048">
        <w:t>N.º 1</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6D0F747" w14:textId="77777777" w:rsidTr="000D4A4E">
        <w:trPr>
          <w:trHeight w:hRule="exact" w:val="240"/>
          <w:jc w:val="center"/>
        </w:trPr>
        <w:tc>
          <w:tcPr>
            <w:tcW w:w="9752" w:type="dxa"/>
            <w:gridSpan w:val="2"/>
            <w:tcBorders>
              <w:top w:val="nil"/>
              <w:left w:val="nil"/>
              <w:bottom w:val="nil"/>
              <w:right w:val="nil"/>
            </w:tcBorders>
          </w:tcPr>
          <w:p w14:paraId="17099CCC" w14:textId="77777777" w:rsidR="00D14BEA" w:rsidRPr="00F55048" w:rsidRDefault="00D14BEA" w:rsidP="000D4A4E"/>
        </w:tc>
      </w:tr>
      <w:tr w:rsidR="00D14BEA" w:rsidRPr="00F55048" w14:paraId="3648F304" w14:textId="77777777" w:rsidTr="000D4A4E">
        <w:trPr>
          <w:trHeight w:val="240"/>
          <w:jc w:val="center"/>
        </w:trPr>
        <w:tc>
          <w:tcPr>
            <w:tcW w:w="4876" w:type="dxa"/>
            <w:tcBorders>
              <w:top w:val="nil"/>
              <w:left w:val="nil"/>
              <w:bottom w:val="nil"/>
              <w:right w:val="nil"/>
            </w:tcBorders>
          </w:tcPr>
          <w:p w14:paraId="79AB4F5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C0F6957" w14:textId="77777777" w:rsidR="00D14BEA" w:rsidRPr="00F55048" w:rsidRDefault="00D14BEA" w:rsidP="000D4A4E">
            <w:pPr>
              <w:pStyle w:val="AmColumnHeading"/>
            </w:pPr>
            <w:r w:rsidRPr="00F55048">
              <w:t>Alteração</w:t>
            </w:r>
          </w:p>
        </w:tc>
      </w:tr>
      <w:tr w:rsidR="00D14BEA" w:rsidRPr="00F55048" w14:paraId="12E7DBD7" w14:textId="77777777" w:rsidTr="000D4A4E">
        <w:trPr>
          <w:jc w:val="center"/>
        </w:trPr>
        <w:tc>
          <w:tcPr>
            <w:tcW w:w="4876" w:type="dxa"/>
            <w:tcBorders>
              <w:top w:val="nil"/>
              <w:left w:val="nil"/>
              <w:bottom w:val="nil"/>
              <w:right w:val="nil"/>
            </w:tcBorders>
          </w:tcPr>
          <w:p w14:paraId="279FB413" w14:textId="77777777" w:rsidR="00D14BEA" w:rsidRPr="00F55048" w:rsidRDefault="00D14BEA" w:rsidP="000D4A4E">
            <w:pPr>
              <w:pStyle w:val="Normal6a"/>
            </w:pPr>
          </w:p>
        </w:tc>
        <w:tc>
          <w:tcPr>
            <w:tcW w:w="4876" w:type="dxa"/>
            <w:tcBorders>
              <w:top w:val="nil"/>
              <w:left w:val="nil"/>
              <w:bottom w:val="nil"/>
              <w:right w:val="nil"/>
            </w:tcBorders>
          </w:tcPr>
          <w:p w14:paraId="34CC0BA7" w14:textId="5DCB8C87" w:rsidR="00D14BEA" w:rsidRPr="00F55048" w:rsidRDefault="00D14BEA" w:rsidP="000D4A4E">
            <w:pPr>
              <w:pStyle w:val="Normal6a"/>
            </w:pPr>
            <w:r w:rsidRPr="00F55048">
              <w:rPr>
                <w:b/>
                <w:i/>
              </w:rPr>
              <w:t>1</w:t>
            </w:r>
            <w:r w:rsidR="00F808AA">
              <w:rPr>
                <w:b/>
                <w:i/>
              </w:rPr>
              <w:noBreakHyphen/>
            </w:r>
            <w:r w:rsidRPr="00F55048">
              <w:rPr>
                <w:b/>
                <w:i/>
              </w:rPr>
              <w:t>A.</w:t>
            </w:r>
            <w:r w:rsidRPr="00F55048">
              <w:tab/>
            </w:r>
            <w:r w:rsidRPr="00F55048">
              <w:rPr>
                <w:b/>
                <w:i/>
              </w:rPr>
              <w:t>Recorda que a trajetória climática da UE deve ser antecipatória, devendo pautar</w:t>
            </w:r>
            <w:r w:rsidR="00F808AA">
              <w:rPr>
                <w:b/>
                <w:i/>
              </w:rPr>
              <w:noBreakHyphen/>
            </w:r>
            <w:r w:rsidRPr="00F55048">
              <w:rPr>
                <w:b/>
                <w:i/>
              </w:rPr>
              <w:t xml:space="preserve">se pela responsabilidade pública, pelo conhecimento científico e pela solidariedade; solicita quadros políticos </w:t>
            </w:r>
            <w:r w:rsidRPr="00F55048">
              <w:rPr>
                <w:b/>
                <w:i/>
              </w:rPr>
              <w:lastRenderedPageBreak/>
              <w:t>coordenados e a longo prazo que integrem a pesca nos esforços mais vastos de descarbonização da União e assegurem que nenhum segmento da frota ou região seja deixado para trás;</w:t>
            </w:r>
          </w:p>
        </w:tc>
      </w:tr>
    </w:tbl>
    <w:p w14:paraId="63E9763C"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E69BF4E" w14:textId="77777777" w:rsidR="00D14BEA" w:rsidRPr="00F55048" w:rsidRDefault="00D14BEA" w:rsidP="00D14BEA">
      <w:r w:rsidRPr="00F55048">
        <w:rPr>
          <w:rStyle w:val="HideTWBExt"/>
        </w:rPr>
        <w:t>&lt;/Amend&gt;</w:t>
      </w:r>
    </w:p>
    <w:p w14:paraId="0AD6375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136</w:t>
      </w:r>
      <w:r w:rsidRPr="00F55048">
        <w:rPr>
          <w:rStyle w:val="HideTWBExt"/>
        </w:rPr>
        <w:t>&lt;/NumAm&gt;</w:t>
      </w:r>
    </w:p>
    <w:p w14:paraId="5715820F"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6F2B4C8B" w14:textId="77777777" w:rsidR="00D14BEA" w:rsidRPr="00F55048" w:rsidRDefault="00D14BEA" w:rsidP="00D14BEA">
      <w:pPr>
        <w:pStyle w:val="NormalBold"/>
      </w:pPr>
      <w:r w:rsidRPr="00F55048">
        <w:rPr>
          <w:rStyle w:val="HideTWBExt"/>
          <w:b w:val="0"/>
        </w:rPr>
        <w:t>&lt;/RepeatBlock-By&gt;</w:t>
      </w:r>
    </w:p>
    <w:p w14:paraId="6B245B3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CCB59D0" w14:textId="41B638FA" w:rsidR="00D14BEA" w:rsidRPr="00F55048" w:rsidRDefault="00D14BEA" w:rsidP="00D14BEA">
      <w:pPr>
        <w:pStyle w:val="NormalBold"/>
      </w:pPr>
      <w:r w:rsidRPr="00F55048">
        <w:rPr>
          <w:rStyle w:val="HideTWBExt"/>
        </w:rPr>
        <w:t>&lt;Article&gt;</w:t>
      </w:r>
      <w:r w:rsidRPr="00F55048">
        <w:t>N.º 1</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AED3CD8" w14:textId="77777777" w:rsidTr="000D4A4E">
        <w:trPr>
          <w:trHeight w:hRule="exact" w:val="240"/>
          <w:jc w:val="center"/>
        </w:trPr>
        <w:tc>
          <w:tcPr>
            <w:tcW w:w="9752" w:type="dxa"/>
            <w:gridSpan w:val="2"/>
            <w:tcBorders>
              <w:top w:val="nil"/>
              <w:left w:val="nil"/>
              <w:bottom w:val="nil"/>
              <w:right w:val="nil"/>
            </w:tcBorders>
          </w:tcPr>
          <w:p w14:paraId="504179DF" w14:textId="77777777" w:rsidR="00D14BEA" w:rsidRPr="00F55048" w:rsidRDefault="00D14BEA" w:rsidP="000D4A4E"/>
        </w:tc>
      </w:tr>
      <w:tr w:rsidR="00D14BEA" w:rsidRPr="00F55048" w14:paraId="7CA1F4C8" w14:textId="77777777" w:rsidTr="000D4A4E">
        <w:trPr>
          <w:trHeight w:val="240"/>
          <w:jc w:val="center"/>
        </w:trPr>
        <w:tc>
          <w:tcPr>
            <w:tcW w:w="4876" w:type="dxa"/>
            <w:tcBorders>
              <w:top w:val="nil"/>
              <w:left w:val="nil"/>
              <w:bottom w:val="nil"/>
              <w:right w:val="nil"/>
            </w:tcBorders>
          </w:tcPr>
          <w:p w14:paraId="7A442CB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47376D1" w14:textId="77777777" w:rsidR="00D14BEA" w:rsidRPr="00F55048" w:rsidRDefault="00D14BEA" w:rsidP="000D4A4E">
            <w:pPr>
              <w:pStyle w:val="AmColumnHeading"/>
            </w:pPr>
            <w:r w:rsidRPr="00F55048">
              <w:t>Alteração</w:t>
            </w:r>
          </w:p>
        </w:tc>
      </w:tr>
      <w:tr w:rsidR="00D14BEA" w:rsidRPr="00F55048" w14:paraId="7E129377" w14:textId="77777777" w:rsidTr="000D4A4E">
        <w:trPr>
          <w:jc w:val="center"/>
        </w:trPr>
        <w:tc>
          <w:tcPr>
            <w:tcW w:w="4876" w:type="dxa"/>
            <w:tcBorders>
              <w:top w:val="nil"/>
              <w:left w:val="nil"/>
              <w:bottom w:val="nil"/>
              <w:right w:val="nil"/>
            </w:tcBorders>
          </w:tcPr>
          <w:p w14:paraId="6C389A15" w14:textId="77777777" w:rsidR="00D14BEA" w:rsidRPr="00F55048" w:rsidRDefault="00D14BEA" w:rsidP="000D4A4E">
            <w:pPr>
              <w:pStyle w:val="Normal6a"/>
            </w:pPr>
          </w:p>
        </w:tc>
        <w:tc>
          <w:tcPr>
            <w:tcW w:w="4876" w:type="dxa"/>
            <w:tcBorders>
              <w:top w:val="nil"/>
              <w:left w:val="nil"/>
              <w:bottom w:val="nil"/>
              <w:right w:val="nil"/>
            </w:tcBorders>
          </w:tcPr>
          <w:p w14:paraId="527C1A87" w14:textId="5A587CD8" w:rsidR="00D14BEA" w:rsidRPr="00F55048" w:rsidRDefault="00D14BEA" w:rsidP="000D4A4E">
            <w:pPr>
              <w:pStyle w:val="Normal6a"/>
            </w:pPr>
            <w:r w:rsidRPr="00F55048">
              <w:rPr>
                <w:b/>
                <w:i/>
              </w:rPr>
              <w:t>1</w:t>
            </w:r>
            <w:r w:rsidR="00F808AA">
              <w:rPr>
                <w:b/>
                <w:i/>
              </w:rPr>
              <w:noBreakHyphen/>
            </w:r>
            <w:r w:rsidRPr="00F55048">
              <w:rPr>
                <w:b/>
                <w:i/>
              </w:rPr>
              <w:t>A.</w:t>
            </w:r>
            <w:r w:rsidRPr="00F55048">
              <w:tab/>
            </w:r>
            <w:r w:rsidRPr="00F55048">
              <w:rPr>
                <w:b/>
                <w:i/>
              </w:rPr>
              <w:t>Salienta a necessidade de um roteiro de descarbonização realista e faseado que alinhe os desenvolvimentos tecnológicos, as melhorias logísticas, a disponibilidade de combustíveis alternativos e os prazos legislativos, a fim de assegurar uma aplicação viável e eficaz em todos os segmentos da frota;</w:t>
            </w:r>
          </w:p>
        </w:tc>
      </w:tr>
    </w:tbl>
    <w:p w14:paraId="29B0480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AC8CC19" w14:textId="77777777" w:rsidR="00D14BEA" w:rsidRPr="00F55048" w:rsidRDefault="00D14BEA" w:rsidP="00D14BEA">
      <w:r w:rsidRPr="00F55048">
        <w:rPr>
          <w:rStyle w:val="HideTWBExt"/>
        </w:rPr>
        <w:t>&lt;/Amend&gt;</w:t>
      </w:r>
    </w:p>
    <w:p w14:paraId="47A4BAE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137</w:t>
      </w:r>
      <w:r w:rsidRPr="00F55048">
        <w:rPr>
          <w:rStyle w:val="HideTWBExt"/>
        </w:rPr>
        <w:t>&lt;/NumAm&gt;</w:t>
      </w:r>
    </w:p>
    <w:p w14:paraId="15A403DF"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50353975"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24EA273B" w14:textId="77777777" w:rsidR="00D14BEA" w:rsidRPr="00F55048" w:rsidRDefault="00D14BEA" w:rsidP="00D14BEA">
      <w:pPr>
        <w:pStyle w:val="NormalBold"/>
      </w:pPr>
      <w:r w:rsidRPr="00F55048">
        <w:rPr>
          <w:rStyle w:val="HideTWBExt"/>
          <w:b w:val="0"/>
        </w:rPr>
        <w:t>&lt;/RepeatBlock-By&gt;</w:t>
      </w:r>
    </w:p>
    <w:p w14:paraId="45EFC13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9D489CA" w14:textId="78655629" w:rsidR="00D14BEA" w:rsidRPr="00F55048" w:rsidRDefault="00D14BEA" w:rsidP="00D14BEA">
      <w:pPr>
        <w:pStyle w:val="NormalBold"/>
      </w:pPr>
      <w:r w:rsidRPr="00F55048">
        <w:rPr>
          <w:rStyle w:val="HideTWBExt"/>
        </w:rPr>
        <w:t>&lt;Article&gt;</w:t>
      </w:r>
      <w:r w:rsidRPr="00F55048">
        <w:t>N.º 1</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7081FC5" w14:textId="77777777" w:rsidTr="000D4A4E">
        <w:trPr>
          <w:trHeight w:hRule="exact" w:val="240"/>
          <w:jc w:val="center"/>
        </w:trPr>
        <w:tc>
          <w:tcPr>
            <w:tcW w:w="9752" w:type="dxa"/>
            <w:gridSpan w:val="2"/>
            <w:tcBorders>
              <w:top w:val="nil"/>
              <w:left w:val="nil"/>
              <w:bottom w:val="nil"/>
              <w:right w:val="nil"/>
            </w:tcBorders>
          </w:tcPr>
          <w:p w14:paraId="09B6DB4F" w14:textId="77777777" w:rsidR="00D14BEA" w:rsidRPr="00F55048" w:rsidRDefault="00D14BEA" w:rsidP="000D4A4E"/>
        </w:tc>
      </w:tr>
      <w:tr w:rsidR="00D14BEA" w:rsidRPr="00F55048" w14:paraId="0B537353" w14:textId="77777777" w:rsidTr="000D4A4E">
        <w:trPr>
          <w:trHeight w:val="240"/>
          <w:jc w:val="center"/>
        </w:trPr>
        <w:tc>
          <w:tcPr>
            <w:tcW w:w="4876" w:type="dxa"/>
            <w:tcBorders>
              <w:top w:val="nil"/>
              <w:left w:val="nil"/>
              <w:bottom w:val="nil"/>
              <w:right w:val="nil"/>
            </w:tcBorders>
          </w:tcPr>
          <w:p w14:paraId="1DB799A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8DF096" w14:textId="77777777" w:rsidR="00D14BEA" w:rsidRPr="00F55048" w:rsidRDefault="00D14BEA" w:rsidP="000D4A4E">
            <w:pPr>
              <w:pStyle w:val="AmColumnHeading"/>
            </w:pPr>
            <w:r w:rsidRPr="00F55048">
              <w:t>Alteração</w:t>
            </w:r>
          </w:p>
        </w:tc>
      </w:tr>
      <w:tr w:rsidR="00D14BEA" w:rsidRPr="00F55048" w14:paraId="6F951B3B" w14:textId="77777777" w:rsidTr="000D4A4E">
        <w:trPr>
          <w:jc w:val="center"/>
        </w:trPr>
        <w:tc>
          <w:tcPr>
            <w:tcW w:w="4876" w:type="dxa"/>
            <w:tcBorders>
              <w:top w:val="nil"/>
              <w:left w:val="nil"/>
              <w:bottom w:val="nil"/>
              <w:right w:val="nil"/>
            </w:tcBorders>
          </w:tcPr>
          <w:p w14:paraId="1B7BFFE9" w14:textId="77777777" w:rsidR="00D14BEA" w:rsidRPr="00F55048" w:rsidRDefault="00D14BEA" w:rsidP="000D4A4E">
            <w:pPr>
              <w:pStyle w:val="Normal6a"/>
            </w:pPr>
          </w:p>
        </w:tc>
        <w:tc>
          <w:tcPr>
            <w:tcW w:w="4876" w:type="dxa"/>
            <w:tcBorders>
              <w:top w:val="nil"/>
              <w:left w:val="nil"/>
              <w:bottom w:val="nil"/>
              <w:right w:val="nil"/>
            </w:tcBorders>
          </w:tcPr>
          <w:p w14:paraId="7F154F6E" w14:textId="499A52F3" w:rsidR="00D14BEA" w:rsidRPr="00F55048" w:rsidRDefault="00D14BEA" w:rsidP="000D4A4E">
            <w:pPr>
              <w:pStyle w:val="Normal6a"/>
            </w:pPr>
            <w:r w:rsidRPr="00F55048">
              <w:rPr>
                <w:b/>
                <w:i/>
              </w:rPr>
              <w:t>1</w:t>
            </w:r>
            <w:r w:rsidR="00F808AA">
              <w:rPr>
                <w:b/>
                <w:i/>
              </w:rPr>
              <w:noBreakHyphen/>
            </w:r>
            <w:r w:rsidRPr="00F55048">
              <w:rPr>
                <w:b/>
                <w:i/>
              </w:rPr>
              <w:t>A.</w:t>
            </w:r>
            <w:r w:rsidRPr="00F55048">
              <w:tab/>
            </w:r>
            <w:r w:rsidRPr="00F55048">
              <w:rPr>
                <w:b/>
                <w:i/>
              </w:rPr>
              <w:t>Salienta que os oceanos geram 50 % do oxigénio de que precisamos, absorvem 30 % de todas as emissões de dióxido de carbono e captam 90 % do excesso de calor retido por estas emissões;</w:t>
            </w:r>
          </w:p>
        </w:tc>
      </w:tr>
    </w:tbl>
    <w:p w14:paraId="4642926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F76FE2" w14:textId="77777777" w:rsidR="00D14BEA" w:rsidRPr="00F55048" w:rsidRDefault="00D14BEA" w:rsidP="00D14BEA">
      <w:r w:rsidRPr="00F55048">
        <w:rPr>
          <w:rStyle w:val="HideTWBExt"/>
        </w:rPr>
        <w:t>&lt;/Amend&gt;</w:t>
      </w:r>
    </w:p>
    <w:p w14:paraId="2EC6D116"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138</w:t>
      </w:r>
      <w:r w:rsidRPr="00F55048">
        <w:rPr>
          <w:rStyle w:val="HideTWBExt"/>
        </w:rPr>
        <w:t>&lt;/NumAm&gt;</w:t>
      </w:r>
    </w:p>
    <w:p w14:paraId="1C50001A"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420A762" w14:textId="77777777" w:rsidR="00D14BEA" w:rsidRPr="00F55048" w:rsidRDefault="00D14BEA" w:rsidP="00D14BEA">
      <w:pPr>
        <w:pStyle w:val="NormalBold"/>
      </w:pPr>
      <w:r w:rsidRPr="00F55048">
        <w:rPr>
          <w:rStyle w:val="HideTWBExt"/>
          <w:b w:val="0"/>
        </w:rPr>
        <w:t>&lt;/RepeatBlock-By&gt;</w:t>
      </w:r>
    </w:p>
    <w:p w14:paraId="33C22E7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B7CAF12" w14:textId="351C2B8B" w:rsidR="00D14BEA" w:rsidRPr="00F55048" w:rsidRDefault="00D14BEA" w:rsidP="00D14BEA">
      <w:pPr>
        <w:pStyle w:val="NormalBold"/>
      </w:pPr>
      <w:r w:rsidRPr="00F55048">
        <w:rPr>
          <w:rStyle w:val="HideTWBExt"/>
        </w:rPr>
        <w:t>&lt;Article&gt;</w:t>
      </w:r>
      <w:r w:rsidRPr="00F55048">
        <w:t>N.º 1</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F3A7997" w14:textId="77777777" w:rsidTr="000D4A4E">
        <w:trPr>
          <w:trHeight w:hRule="exact" w:val="240"/>
          <w:jc w:val="center"/>
        </w:trPr>
        <w:tc>
          <w:tcPr>
            <w:tcW w:w="9752" w:type="dxa"/>
            <w:gridSpan w:val="2"/>
            <w:tcBorders>
              <w:top w:val="nil"/>
              <w:left w:val="nil"/>
              <w:bottom w:val="nil"/>
              <w:right w:val="nil"/>
            </w:tcBorders>
          </w:tcPr>
          <w:p w14:paraId="39550F58" w14:textId="77777777" w:rsidR="00D14BEA" w:rsidRPr="00F55048" w:rsidRDefault="00D14BEA" w:rsidP="000D4A4E"/>
        </w:tc>
      </w:tr>
      <w:tr w:rsidR="00D14BEA" w:rsidRPr="00F55048" w14:paraId="589EEAEC" w14:textId="77777777" w:rsidTr="000D4A4E">
        <w:trPr>
          <w:trHeight w:val="240"/>
          <w:jc w:val="center"/>
        </w:trPr>
        <w:tc>
          <w:tcPr>
            <w:tcW w:w="4876" w:type="dxa"/>
            <w:tcBorders>
              <w:top w:val="nil"/>
              <w:left w:val="nil"/>
              <w:bottom w:val="nil"/>
              <w:right w:val="nil"/>
            </w:tcBorders>
          </w:tcPr>
          <w:p w14:paraId="5157486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C82951B" w14:textId="77777777" w:rsidR="00D14BEA" w:rsidRPr="00F55048" w:rsidRDefault="00D14BEA" w:rsidP="000D4A4E">
            <w:pPr>
              <w:pStyle w:val="AmColumnHeading"/>
            </w:pPr>
            <w:r w:rsidRPr="00F55048">
              <w:t>Alteração</w:t>
            </w:r>
          </w:p>
        </w:tc>
      </w:tr>
      <w:tr w:rsidR="00D14BEA" w:rsidRPr="00F55048" w14:paraId="4D0021D1" w14:textId="77777777" w:rsidTr="000D4A4E">
        <w:trPr>
          <w:jc w:val="center"/>
        </w:trPr>
        <w:tc>
          <w:tcPr>
            <w:tcW w:w="4876" w:type="dxa"/>
            <w:tcBorders>
              <w:top w:val="nil"/>
              <w:left w:val="nil"/>
              <w:bottom w:val="nil"/>
              <w:right w:val="nil"/>
            </w:tcBorders>
          </w:tcPr>
          <w:p w14:paraId="63A74FD3" w14:textId="77777777" w:rsidR="00D14BEA" w:rsidRPr="00F55048" w:rsidRDefault="00D14BEA" w:rsidP="000D4A4E">
            <w:pPr>
              <w:pStyle w:val="Normal6a"/>
            </w:pPr>
          </w:p>
        </w:tc>
        <w:tc>
          <w:tcPr>
            <w:tcW w:w="4876" w:type="dxa"/>
            <w:tcBorders>
              <w:top w:val="nil"/>
              <w:left w:val="nil"/>
              <w:bottom w:val="nil"/>
              <w:right w:val="nil"/>
            </w:tcBorders>
          </w:tcPr>
          <w:p w14:paraId="24AE47AB" w14:textId="075D6C91" w:rsidR="00D14BEA" w:rsidRPr="00F55048" w:rsidRDefault="00D14BEA" w:rsidP="000D4A4E">
            <w:pPr>
              <w:pStyle w:val="Normal6a"/>
            </w:pPr>
            <w:r w:rsidRPr="00F55048">
              <w:rPr>
                <w:b/>
                <w:i/>
              </w:rPr>
              <w:t>1</w:t>
            </w:r>
            <w:r w:rsidR="00F808AA">
              <w:rPr>
                <w:b/>
                <w:i/>
              </w:rPr>
              <w:noBreakHyphen/>
            </w:r>
            <w:r w:rsidRPr="00F55048">
              <w:rPr>
                <w:b/>
                <w:i/>
              </w:rPr>
              <w:t>A.</w:t>
            </w:r>
            <w:r w:rsidRPr="00F55048">
              <w:tab/>
            </w:r>
            <w:r w:rsidRPr="00F55048">
              <w:rPr>
                <w:b/>
                <w:i/>
              </w:rPr>
              <w:t>Recorda o compromisso da UE de pôr termo aos subsídios prejudiciais à pesca, em conformidade com o acordo da OMC e o ODS 14;</w:t>
            </w:r>
          </w:p>
        </w:tc>
      </w:tr>
    </w:tbl>
    <w:p w14:paraId="191E3FB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87E514D" w14:textId="77777777" w:rsidR="00D14BEA" w:rsidRPr="00F55048" w:rsidRDefault="00D14BEA" w:rsidP="00D14BEA">
      <w:r w:rsidRPr="00F55048">
        <w:rPr>
          <w:rStyle w:val="HideTWBExt"/>
        </w:rPr>
        <w:t>&lt;/Amend&gt;</w:t>
      </w:r>
    </w:p>
    <w:p w14:paraId="730B289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139</w:t>
      </w:r>
      <w:r w:rsidRPr="00F55048">
        <w:rPr>
          <w:rStyle w:val="HideTWBExt"/>
        </w:rPr>
        <w:t>&lt;/NumAm&gt;</w:t>
      </w:r>
    </w:p>
    <w:p w14:paraId="0E217B55"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5852832"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5063E878" w14:textId="77777777" w:rsidR="00D14BEA" w:rsidRPr="00F55048" w:rsidRDefault="00D14BEA" w:rsidP="00D14BEA">
      <w:pPr>
        <w:pStyle w:val="NormalBold"/>
      </w:pPr>
      <w:r w:rsidRPr="00F55048">
        <w:rPr>
          <w:rStyle w:val="HideTWBExt"/>
          <w:b w:val="0"/>
        </w:rPr>
        <w:t>&lt;/RepeatBlock-By&gt;</w:t>
      </w:r>
    </w:p>
    <w:p w14:paraId="23DA296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373E84F" w14:textId="6A90AE39" w:rsidR="00D14BEA" w:rsidRPr="00F55048" w:rsidRDefault="00D14BEA" w:rsidP="00D14BEA">
      <w:pPr>
        <w:pStyle w:val="NormalBold"/>
      </w:pPr>
      <w:r w:rsidRPr="00F55048">
        <w:rPr>
          <w:rStyle w:val="HideTWBExt"/>
        </w:rPr>
        <w:t>&lt;Article&gt;</w:t>
      </w:r>
      <w:r w:rsidRPr="00F55048">
        <w:t>N.º 1</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69DA735" w14:textId="77777777" w:rsidTr="000D4A4E">
        <w:trPr>
          <w:trHeight w:hRule="exact" w:val="240"/>
          <w:jc w:val="center"/>
        </w:trPr>
        <w:tc>
          <w:tcPr>
            <w:tcW w:w="9752" w:type="dxa"/>
            <w:gridSpan w:val="2"/>
            <w:tcBorders>
              <w:top w:val="nil"/>
              <w:left w:val="nil"/>
              <w:bottom w:val="nil"/>
              <w:right w:val="nil"/>
            </w:tcBorders>
          </w:tcPr>
          <w:p w14:paraId="10A3CA89" w14:textId="77777777" w:rsidR="00D14BEA" w:rsidRPr="00F55048" w:rsidRDefault="00D14BEA" w:rsidP="000D4A4E"/>
        </w:tc>
      </w:tr>
      <w:tr w:rsidR="00D14BEA" w:rsidRPr="00F55048" w14:paraId="0FB010AC" w14:textId="77777777" w:rsidTr="000D4A4E">
        <w:trPr>
          <w:trHeight w:val="240"/>
          <w:jc w:val="center"/>
        </w:trPr>
        <w:tc>
          <w:tcPr>
            <w:tcW w:w="4876" w:type="dxa"/>
            <w:tcBorders>
              <w:top w:val="nil"/>
              <w:left w:val="nil"/>
              <w:bottom w:val="nil"/>
              <w:right w:val="nil"/>
            </w:tcBorders>
          </w:tcPr>
          <w:p w14:paraId="19249A5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C4289E0" w14:textId="77777777" w:rsidR="00D14BEA" w:rsidRPr="00F55048" w:rsidRDefault="00D14BEA" w:rsidP="000D4A4E">
            <w:pPr>
              <w:pStyle w:val="AmColumnHeading"/>
            </w:pPr>
            <w:r w:rsidRPr="00F55048">
              <w:t>Alteração</w:t>
            </w:r>
          </w:p>
        </w:tc>
      </w:tr>
      <w:tr w:rsidR="00D14BEA" w:rsidRPr="00F55048" w14:paraId="2F1E3F50" w14:textId="77777777" w:rsidTr="000D4A4E">
        <w:trPr>
          <w:jc w:val="center"/>
        </w:trPr>
        <w:tc>
          <w:tcPr>
            <w:tcW w:w="4876" w:type="dxa"/>
            <w:tcBorders>
              <w:top w:val="nil"/>
              <w:left w:val="nil"/>
              <w:bottom w:val="nil"/>
              <w:right w:val="nil"/>
            </w:tcBorders>
          </w:tcPr>
          <w:p w14:paraId="707C5619" w14:textId="77777777" w:rsidR="00D14BEA" w:rsidRPr="00F55048" w:rsidRDefault="00D14BEA" w:rsidP="000D4A4E">
            <w:pPr>
              <w:pStyle w:val="Normal6a"/>
            </w:pPr>
          </w:p>
        </w:tc>
        <w:tc>
          <w:tcPr>
            <w:tcW w:w="4876" w:type="dxa"/>
            <w:tcBorders>
              <w:top w:val="nil"/>
              <w:left w:val="nil"/>
              <w:bottom w:val="nil"/>
              <w:right w:val="nil"/>
            </w:tcBorders>
          </w:tcPr>
          <w:p w14:paraId="6CFFDF16" w14:textId="6F09C4CB" w:rsidR="00D14BEA" w:rsidRPr="00F55048" w:rsidRDefault="00D14BEA" w:rsidP="000D4A4E">
            <w:pPr>
              <w:pStyle w:val="Normal6a"/>
            </w:pPr>
            <w:r w:rsidRPr="00F55048">
              <w:rPr>
                <w:b/>
                <w:i/>
              </w:rPr>
              <w:t>1</w:t>
            </w:r>
            <w:r w:rsidR="00F808AA">
              <w:rPr>
                <w:b/>
                <w:i/>
              </w:rPr>
              <w:noBreakHyphen/>
            </w:r>
            <w:r w:rsidRPr="00F55048">
              <w:rPr>
                <w:b/>
                <w:i/>
              </w:rPr>
              <w:t>B.</w:t>
            </w:r>
            <w:r w:rsidRPr="00F55048">
              <w:tab/>
            </w:r>
            <w:r w:rsidRPr="00F55048">
              <w:rPr>
                <w:b/>
                <w:i/>
              </w:rPr>
              <w:t>Insta a Comissão a definir um roteiro ambicioso no seu próximo Pacto Europeu dos Oceanos para a descarbonização das pescas, com marcos intermédios e executórios alinhados com a Lei Europeia em matéria de Clima;</w:t>
            </w:r>
          </w:p>
        </w:tc>
      </w:tr>
    </w:tbl>
    <w:p w14:paraId="366F9E5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319D42E" w14:textId="77777777" w:rsidR="00D14BEA" w:rsidRPr="00F55048" w:rsidRDefault="00D14BEA" w:rsidP="00D14BEA">
      <w:r w:rsidRPr="00F55048">
        <w:rPr>
          <w:rStyle w:val="HideTWBExt"/>
        </w:rPr>
        <w:t>&lt;/Amend&gt;</w:t>
      </w:r>
    </w:p>
    <w:p w14:paraId="379E93A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140</w:t>
      </w:r>
      <w:r w:rsidRPr="00F55048">
        <w:rPr>
          <w:rStyle w:val="HideTWBExt"/>
        </w:rPr>
        <w:t>&lt;/NumAm&gt;</w:t>
      </w:r>
    </w:p>
    <w:p w14:paraId="5992688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0C098C5" w14:textId="77777777" w:rsidR="00D14BEA" w:rsidRPr="00F55048" w:rsidRDefault="00D14BEA" w:rsidP="00D14BEA">
      <w:pPr>
        <w:pStyle w:val="NormalBold"/>
      </w:pPr>
      <w:r w:rsidRPr="00F55048">
        <w:rPr>
          <w:rStyle w:val="HideTWBExt"/>
          <w:b w:val="0"/>
        </w:rPr>
        <w:t>&lt;/RepeatBlock-By&gt;</w:t>
      </w:r>
    </w:p>
    <w:p w14:paraId="57B1B15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6ECD5B5" w14:textId="77777777" w:rsidR="00D14BEA" w:rsidRPr="00F55048" w:rsidRDefault="00D14BEA" w:rsidP="00D14BEA">
      <w:pPr>
        <w:pStyle w:val="NormalBold"/>
      </w:pPr>
      <w:r w:rsidRPr="00F55048">
        <w:rPr>
          <w:rStyle w:val="HideTWBExt"/>
        </w:rPr>
        <w:t>&lt;Article&gt;</w:t>
      </w:r>
      <w:r w:rsidRPr="00F55048">
        <w:t>N.º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ACAD6C9" w14:textId="77777777" w:rsidTr="000D4A4E">
        <w:trPr>
          <w:trHeight w:hRule="exact" w:val="240"/>
          <w:jc w:val="center"/>
        </w:trPr>
        <w:tc>
          <w:tcPr>
            <w:tcW w:w="9752" w:type="dxa"/>
            <w:gridSpan w:val="2"/>
            <w:tcBorders>
              <w:top w:val="nil"/>
              <w:left w:val="nil"/>
              <w:bottom w:val="nil"/>
              <w:right w:val="nil"/>
            </w:tcBorders>
          </w:tcPr>
          <w:p w14:paraId="56CF53B3" w14:textId="77777777" w:rsidR="00D14BEA" w:rsidRPr="00F55048" w:rsidRDefault="00D14BEA" w:rsidP="000D4A4E"/>
        </w:tc>
      </w:tr>
      <w:tr w:rsidR="00D14BEA" w:rsidRPr="00F55048" w14:paraId="6A45E6B7" w14:textId="77777777" w:rsidTr="000D4A4E">
        <w:trPr>
          <w:trHeight w:val="240"/>
          <w:jc w:val="center"/>
        </w:trPr>
        <w:tc>
          <w:tcPr>
            <w:tcW w:w="4876" w:type="dxa"/>
            <w:tcBorders>
              <w:top w:val="nil"/>
              <w:left w:val="nil"/>
              <w:bottom w:val="nil"/>
              <w:right w:val="nil"/>
            </w:tcBorders>
          </w:tcPr>
          <w:p w14:paraId="029ED84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2DBEDFE" w14:textId="77777777" w:rsidR="00D14BEA" w:rsidRPr="00F55048" w:rsidRDefault="00D14BEA" w:rsidP="000D4A4E">
            <w:pPr>
              <w:pStyle w:val="AmColumnHeading"/>
            </w:pPr>
            <w:r w:rsidRPr="00F55048">
              <w:t>Alteração</w:t>
            </w:r>
          </w:p>
        </w:tc>
      </w:tr>
      <w:tr w:rsidR="00D14BEA" w:rsidRPr="00F55048" w14:paraId="655732C0" w14:textId="77777777" w:rsidTr="000D4A4E">
        <w:trPr>
          <w:jc w:val="center"/>
        </w:trPr>
        <w:tc>
          <w:tcPr>
            <w:tcW w:w="4876" w:type="dxa"/>
            <w:tcBorders>
              <w:top w:val="nil"/>
              <w:left w:val="nil"/>
              <w:bottom w:val="nil"/>
              <w:right w:val="nil"/>
            </w:tcBorders>
          </w:tcPr>
          <w:p w14:paraId="16B0E93A" w14:textId="77777777" w:rsidR="00D14BEA" w:rsidRPr="00F55048" w:rsidRDefault="00D14BEA" w:rsidP="000D4A4E">
            <w:pPr>
              <w:pStyle w:val="Normal6a"/>
            </w:pPr>
            <w:r w:rsidRPr="00F55048">
              <w:t>2.</w:t>
            </w:r>
            <w:r w:rsidRPr="00F55048">
              <w:tab/>
            </w:r>
            <w:r w:rsidRPr="00F55048">
              <w:rPr>
                <w:b/>
                <w:i/>
              </w:rPr>
              <w:t xml:space="preserve">Observa que os esforços de descarbonização da UE visam toda a frota de pesca, com especial ênfase nos navios </w:t>
            </w:r>
            <w:r w:rsidRPr="00F55048">
              <w:rPr>
                <w:b/>
                <w:i/>
              </w:rPr>
              <w:lastRenderedPageBreak/>
              <w:t>com mais de 12 metros de comprimento</w:t>
            </w:r>
            <w:r w:rsidRPr="00F55048">
              <w:t>;</w:t>
            </w:r>
            <w:r w:rsidRPr="00F55048">
              <w:rPr>
                <w:b/>
                <w:i/>
              </w:rPr>
              <w:t xml:space="preserve"> faz notar que os navios de pesca da UE têm, em média, mais de 31,5 anos, o que dificulta a adaptação ou modernização para fontes de energia alternativas</w:t>
            </w:r>
            <w:r w:rsidRPr="00F55048">
              <w:t>;</w:t>
            </w:r>
          </w:p>
        </w:tc>
        <w:tc>
          <w:tcPr>
            <w:tcW w:w="4876" w:type="dxa"/>
            <w:tcBorders>
              <w:top w:val="nil"/>
              <w:left w:val="nil"/>
              <w:bottom w:val="nil"/>
              <w:right w:val="nil"/>
            </w:tcBorders>
          </w:tcPr>
          <w:p w14:paraId="1BF01B62" w14:textId="77777777" w:rsidR="00D14BEA" w:rsidRPr="00F55048" w:rsidRDefault="00D14BEA" w:rsidP="000D4A4E">
            <w:pPr>
              <w:pStyle w:val="Normal6a"/>
            </w:pPr>
            <w:r w:rsidRPr="00F55048">
              <w:lastRenderedPageBreak/>
              <w:t>2.</w:t>
            </w:r>
            <w:r w:rsidRPr="00F55048">
              <w:tab/>
            </w:r>
            <w:r w:rsidRPr="00F55048">
              <w:rPr>
                <w:b/>
                <w:i/>
              </w:rPr>
              <w:t xml:space="preserve">Reconhece que a mudança para a propulsão hipocarbónica e para sistemas energéticos hipocarbónicos apresenta um </w:t>
            </w:r>
            <w:r w:rsidRPr="00F55048">
              <w:rPr>
                <w:b/>
                <w:i/>
              </w:rPr>
              <w:lastRenderedPageBreak/>
              <w:t>desafio significativo para o setor das pescas, sobretudo para os pequenos operadores com capacidade financeira e técnica limitada</w:t>
            </w:r>
            <w:r w:rsidRPr="00F55048">
              <w:t>;</w:t>
            </w:r>
            <w:r w:rsidRPr="00F55048">
              <w:rPr>
                <w:b/>
                <w:i/>
              </w:rPr>
              <w:t xml:space="preserve"> relembra que, para uma transição inclusiva, é necessário eliminar os obstáculos estruturais ao acesso, incluindo os elevados custos de entrada, a falta de formação e as infraestruturas portuárias insuficientes</w:t>
            </w:r>
            <w:r w:rsidRPr="00F55048">
              <w:t xml:space="preserve">; </w:t>
            </w:r>
            <w:r w:rsidRPr="00F55048">
              <w:rPr>
                <w:b/>
                <w:i/>
              </w:rPr>
              <w:t>salienta que uma abordagem universal não é adequada à diversidade de frotas, regiões e contextos socioeconómicos existentes na União;</w:t>
            </w:r>
          </w:p>
        </w:tc>
      </w:tr>
    </w:tbl>
    <w:p w14:paraId="5D42D9C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8A95B97" w14:textId="77777777" w:rsidR="00D14BEA" w:rsidRPr="00F55048" w:rsidRDefault="00D14BEA" w:rsidP="00D14BEA">
      <w:r w:rsidRPr="00F55048">
        <w:rPr>
          <w:rStyle w:val="HideTWBExt"/>
        </w:rPr>
        <w:t>&lt;/Amend&gt;</w:t>
      </w:r>
    </w:p>
    <w:p w14:paraId="464B1FD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141</w:t>
      </w:r>
      <w:r w:rsidRPr="00F55048">
        <w:rPr>
          <w:rStyle w:val="HideTWBExt"/>
        </w:rPr>
        <w:t>&lt;/NumAm&gt;</w:t>
      </w:r>
    </w:p>
    <w:p w14:paraId="4B119D53"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7DCD5CA7" w14:textId="77777777" w:rsidR="00D14BEA" w:rsidRPr="00F55048" w:rsidRDefault="00D14BEA" w:rsidP="00D14BEA">
      <w:pPr>
        <w:pStyle w:val="NormalBold"/>
      </w:pPr>
      <w:r w:rsidRPr="00F55048">
        <w:rPr>
          <w:rStyle w:val="HideTWBExt"/>
          <w:b w:val="0"/>
        </w:rPr>
        <w:t>&lt;/RepeatBlock-By&gt;</w:t>
      </w:r>
    </w:p>
    <w:p w14:paraId="4A687B4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54D9847" w14:textId="77777777" w:rsidR="00D14BEA" w:rsidRPr="00F55048" w:rsidRDefault="00D14BEA" w:rsidP="00D14BEA">
      <w:pPr>
        <w:pStyle w:val="NormalBold"/>
      </w:pPr>
      <w:r w:rsidRPr="00F55048">
        <w:rPr>
          <w:rStyle w:val="HideTWBExt"/>
        </w:rPr>
        <w:t>&lt;Article&gt;</w:t>
      </w:r>
      <w:r w:rsidRPr="00F55048">
        <w:t>N.º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56C328E" w14:textId="77777777" w:rsidTr="000D4A4E">
        <w:trPr>
          <w:trHeight w:hRule="exact" w:val="240"/>
          <w:jc w:val="center"/>
        </w:trPr>
        <w:tc>
          <w:tcPr>
            <w:tcW w:w="9752" w:type="dxa"/>
            <w:gridSpan w:val="2"/>
            <w:tcBorders>
              <w:top w:val="nil"/>
              <w:left w:val="nil"/>
              <w:bottom w:val="nil"/>
              <w:right w:val="nil"/>
            </w:tcBorders>
          </w:tcPr>
          <w:p w14:paraId="2CD79497" w14:textId="77777777" w:rsidR="00D14BEA" w:rsidRPr="00F55048" w:rsidRDefault="00D14BEA" w:rsidP="000D4A4E"/>
        </w:tc>
      </w:tr>
      <w:tr w:rsidR="00D14BEA" w:rsidRPr="00F55048" w14:paraId="50B0C43B" w14:textId="77777777" w:rsidTr="000D4A4E">
        <w:trPr>
          <w:trHeight w:val="240"/>
          <w:jc w:val="center"/>
        </w:trPr>
        <w:tc>
          <w:tcPr>
            <w:tcW w:w="4876" w:type="dxa"/>
            <w:tcBorders>
              <w:top w:val="nil"/>
              <w:left w:val="nil"/>
              <w:bottom w:val="nil"/>
              <w:right w:val="nil"/>
            </w:tcBorders>
          </w:tcPr>
          <w:p w14:paraId="02DC594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A5A2E58" w14:textId="77777777" w:rsidR="00D14BEA" w:rsidRPr="00F55048" w:rsidRDefault="00D14BEA" w:rsidP="000D4A4E">
            <w:pPr>
              <w:pStyle w:val="AmColumnHeading"/>
            </w:pPr>
            <w:r w:rsidRPr="00F55048">
              <w:t>Alteração</w:t>
            </w:r>
          </w:p>
        </w:tc>
      </w:tr>
      <w:tr w:rsidR="00D14BEA" w:rsidRPr="00F55048" w14:paraId="4C1F2B0A" w14:textId="77777777" w:rsidTr="000D4A4E">
        <w:trPr>
          <w:jc w:val="center"/>
        </w:trPr>
        <w:tc>
          <w:tcPr>
            <w:tcW w:w="4876" w:type="dxa"/>
            <w:tcBorders>
              <w:top w:val="nil"/>
              <w:left w:val="nil"/>
              <w:bottom w:val="nil"/>
              <w:right w:val="nil"/>
            </w:tcBorders>
          </w:tcPr>
          <w:p w14:paraId="2864E93F" w14:textId="77777777" w:rsidR="00D14BEA" w:rsidRPr="00F55048" w:rsidRDefault="00D14BEA" w:rsidP="000D4A4E">
            <w:pPr>
              <w:pStyle w:val="Normal6a"/>
            </w:pPr>
            <w:r w:rsidRPr="00F55048">
              <w:t>2.</w:t>
            </w:r>
            <w:r w:rsidRPr="00F55048">
              <w:tab/>
              <w:t>Observa que os esforços de descarbonização da UE visam toda a frota de pesca, com especial ênfase nos navios com mais de 12 metros de comprimento; faz notar que os navios de pesca da UE têm, em média, mais de 31,5 anos, o que dificulta a adaptação ou modernização para fontes de energia alternativas;</w:t>
            </w:r>
          </w:p>
        </w:tc>
        <w:tc>
          <w:tcPr>
            <w:tcW w:w="4876" w:type="dxa"/>
            <w:tcBorders>
              <w:top w:val="nil"/>
              <w:left w:val="nil"/>
              <w:bottom w:val="nil"/>
              <w:right w:val="nil"/>
            </w:tcBorders>
          </w:tcPr>
          <w:p w14:paraId="4254D93F" w14:textId="77777777" w:rsidR="00D14BEA" w:rsidRPr="00F55048" w:rsidRDefault="00D14BEA" w:rsidP="000D4A4E">
            <w:pPr>
              <w:pStyle w:val="Normal6a"/>
            </w:pPr>
            <w:r w:rsidRPr="00F55048">
              <w:t>2.</w:t>
            </w:r>
            <w:r w:rsidRPr="00F55048">
              <w:tab/>
              <w:t xml:space="preserve">Observa que os esforços de descarbonização da UE visam toda a frota de pesca, com especial ênfase nos navios com mais de 12 metros de comprimento; faz notar que os navios de pesca da UE têm, em média, mais de 31,5 anos, o que dificulta a adaptação ou modernização para fontes de energia alternativas; </w:t>
            </w:r>
            <w:r w:rsidRPr="00F55048">
              <w:rPr>
                <w:b/>
                <w:i/>
              </w:rPr>
              <w:t>salienta a necessidade urgente de financiamento público para a renovação da frota, assegurando simultaneamente a existência de salvaguardas para evitar qualquer aumento da capacidade dos navios para pescar mais;</w:t>
            </w:r>
          </w:p>
        </w:tc>
      </w:tr>
    </w:tbl>
    <w:p w14:paraId="62C300B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DFF3D67" w14:textId="77777777" w:rsidR="00D14BEA" w:rsidRPr="00F55048" w:rsidRDefault="00D14BEA" w:rsidP="00D14BEA">
      <w:r w:rsidRPr="00F55048">
        <w:rPr>
          <w:rStyle w:val="HideTWBExt"/>
        </w:rPr>
        <w:t>&lt;/Amend&gt;</w:t>
      </w:r>
    </w:p>
    <w:p w14:paraId="20AEBC9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142</w:t>
      </w:r>
      <w:r w:rsidRPr="00F55048">
        <w:rPr>
          <w:rStyle w:val="HideTWBExt"/>
        </w:rPr>
        <w:t>&lt;/NumAm&gt;</w:t>
      </w:r>
    </w:p>
    <w:p w14:paraId="6A86148B" w14:textId="09FBF8B0"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34CF05F8" w14:textId="77777777" w:rsidR="00D14BEA" w:rsidRPr="00F55048" w:rsidRDefault="00D14BEA" w:rsidP="00D14BEA">
      <w:pPr>
        <w:pStyle w:val="NormalBold"/>
      </w:pPr>
      <w:r w:rsidRPr="00F55048">
        <w:rPr>
          <w:rStyle w:val="HideTWBExt"/>
          <w:b w:val="0"/>
        </w:rPr>
        <w:t>&lt;/RepeatBlock-By&gt;</w:t>
      </w:r>
    </w:p>
    <w:p w14:paraId="0524BD0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D74AFC0" w14:textId="77777777" w:rsidR="00D14BEA" w:rsidRPr="00F55048" w:rsidRDefault="00D14BEA" w:rsidP="00D14BEA">
      <w:pPr>
        <w:pStyle w:val="NormalBold"/>
      </w:pPr>
      <w:r w:rsidRPr="00F55048">
        <w:rPr>
          <w:rStyle w:val="HideTWBExt"/>
        </w:rPr>
        <w:lastRenderedPageBreak/>
        <w:t>&lt;Article&gt;</w:t>
      </w:r>
      <w:r w:rsidRPr="00F55048">
        <w:t>N.º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252BBC" w14:textId="77777777" w:rsidTr="000D4A4E">
        <w:trPr>
          <w:trHeight w:hRule="exact" w:val="240"/>
          <w:jc w:val="center"/>
        </w:trPr>
        <w:tc>
          <w:tcPr>
            <w:tcW w:w="9752" w:type="dxa"/>
            <w:gridSpan w:val="2"/>
            <w:tcBorders>
              <w:top w:val="nil"/>
              <w:left w:val="nil"/>
              <w:bottom w:val="nil"/>
              <w:right w:val="nil"/>
            </w:tcBorders>
          </w:tcPr>
          <w:p w14:paraId="30873C68" w14:textId="77777777" w:rsidR="00D14BEA" w:rsidRPr="00F55048" w:rsidRDefault="00D14BEA" w:rsidP="000D4A4E"/>
        </w:tc>
      </w:tr>
      <w:tr w:rsidR="00D14BEA" w:rsidRPr="00F55048" w14:paraId="555632B8" w14:textId="77777777" w:rsidTr="000D4A4E">
        <w:trPr>
          <w:trHeight w:val="240"/>
          <w:jc w:val="center"/>
        </w:trPr>
        <w:tc>
          <w:tcPr>
            <w:tcW w:w="4876" w:type="dxa"/>
            <w:tcBorders>
              <w:top w:val="nil"/>
              <w:left w:val="nil"/>
              <w:bottom w:val="nil"/>
              <w:right w:val="nil"/>
            </w:tcBorders>
          </w:tcPr>
          <w:p w14:paraId="600BAFD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B660EE5" w14:textId="77777777" w:rsidR="00D14BEA" w:rsidRPr="00F55048" w:rsidRDefault="00D14BEA" w:rsidP="000D4A4E">
            <w:pPr>
              <w:pStyle w:val="AmColumnHeading"/>
            </w:pPr>
            <w:r w:rsidRPr="00F55048">
              <w:t>Alteração</w:t>
            </w:r>
          </w:p>
        </w:tc>
      </w:tr>
      <w:tr w:rsidR="00D14BEA" w:rsidRPr="00F55048" w14:paraId="6752EA07" w14:textId="77777777" w:rsidTr="000D4A4E">
        <w:trPr>
          <w:jc w:val="center"/>
        </w:trPr>
        <w:tc>
          <w:tcPr>
            <w:tcW w:w="4876" w:type="dxa"/>
            <w:tcBorders>
              <w:top w:val="nil"/>
              <w:left w:val="nil"/>
              <w:bottom w:val="nil"/>
              <w:right w:val="nil"/>
            </w:tcBorders>
          </w:tcPr>
          <w:p w14:paraId="66E49A47" w14:textId="77777777" w:rsidR="00D14BEA" w:rsidRPr="00F55048" w:rsidRDefault="00D14BEA" w:rsidP="000D4A4E">
            <w:pPr>
              <w:pStyle w:val="Normal6a"/>
            </w:pPr>
            <w:r w:rsidRPr="00F55048">
              <w:t>2.</w:t>
            </w:r>
            <w:r w:rsidRPr="00F55048">
              <w:tab/>
              <w:t xml:space="preserve">Observa que os </w:t>
            </w:r>
            <w:r w:rsidRPr="00F55048">
              <w:rPr>
                <w:b/>
                <w:i/>
              </w:rPr>
              <w:t>esforços</w:t>
            </w:r>
            <w:r w:rsidRPr="00F55048">
              <w:t xml:space="preserve"> de descarbonização da UE </w:t>
            </w:r>
            <w:r w:rsidRPr="00F55048">
              <w:rPr>
                <w:b/>
                <w:i/>
              </w:rPr>
              <w:t>visam</w:t>
            </w:r>
            <w:r w:rsidRPr="00F55048">
              <w:t xml:space="preserve"> toda a frota de pesca, </w:t>
            </w:r>
            <w:r w:rsidRPr="00F55048">
              <w:rPr>
                <w:b/>
                <w:i/>
              </w:rPr>
              <w:t>com especial ênfase nos navios com mais de 12 metros de comprimento</w:t>
            </w:r>
            <w:r w:rsidRPr="00F55048">
              <w:t>; faz notar que os navios de pesca da UE têm, em média, mais de 31,5 anos</w:t>
            </w:r>
            <w:r w:rsidRPr="00F55048">
              <w:rPr>
                <w:b/>
                <w:i/>
              </w:rPr>
              <w:t>, o que dificulta a adaptação ou modernização para fontes de energia alternativas</w:t>
            </w:r>
            <w:r w:rsidRPr="00F55048">
              <w:t>;</w:t>
            </w:r>
          </w:p>
        </w:tc>
        <w:tc>
          <w:tcPr>
            <w:tcW w:w="4876" w:type="dxa"/>
            <w:tcBorders>
              <w:top w:val="nil"/>
              <w:left w:val="nil"/>
              <w:bottom w:val="nil"/>
              <w:right w:val="nil"/>
            </w:tcBorders>
          </w:tcPr>
          <w:p w14:paraId="6AFF8309" w14:textId="77777777" w:rsidR="00D14BEA" w:rsidRPr="00F55048" w:rsidRDefault="00D14BEA" w:rsidP="000D4A4E">
            <w:pPr>
              <w:pStyle w:val="Normal6a"/>
            </w:pPr>
            <w:r w:rsidRPr="00F55048">
              <w:t>2.</w:t>
            </w:r>
            <w:r w:rsidRPr="00F55048">
              <w:tab/>
              <w:t xml:space="preserve">Observa que os </w:t>
            </w:r>
            <w:r w:rsidRPr="00F55048">
              <w:rPr>
                <w:b/>
                <w:i/>
              </w:rPr>
              <w:t>objetivos</w:t>
            </w:r>
            <w:r w:rsidRPr="00F55048">
              <w:t xml:space="preserve"> de descarbonização da UE </w:t>
            </w:r>
            <w:r w:rsidRPr="00F55048">
              <w:rPr>
                <w:b/>
                <w:i/>
              </w:rPr>
              <w:t>incluem</w:t>
            </w:r>
            <w:r w:rsidRPr="00F55048">
              <w:t xml:space="preserve"> toda a frota de pesca, </w:t>
            </w:r>
            <w:r w:rsidRPr="00F55048">
              <w:rPr>
                <w:b/>
                <w:i/>
              </w:rPr>
              <w:t>onde a adaptação ou modernização para fontes de energia alternativas será difícil</w:t>
            </w:r>
            <w:r w:rsidRPr="00F55048">
              <w:t xml:space="preserve">; faz notar que os navios de pesca da UE têm, em média, mais de 31,5 anos </w:t>
            </w:r>
            <w:r w:rsidRPr="00F55048">
              <w:rPr>
                <w:b/>
                <w:i/>
              </w:rPr>
              <w:t>e que a frota da pequena pesca costeira representava 76 % da frota ativa em 2021</w:t>
            </w:r>
          </w:p>
        </w:tc>
      </w:tr>
    </w:tbl>
    <w:p w14:paraId="72E8EED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D1EFE26" w14:textId="77777777" w:rsidR="00D14BEA" w:rsidRPr="00F55048" w:rsidRDefault="00D14BEA" w:rsidP="00D14BEA">
      <w:r w:rsidRPr="00F55048">
        <w:rPr>
          <w:rStyle w:val="HideTWBExt"/>
        </w:rPr>
        <w:t>&lt;/Amend&gt;</w:t>
      </w:r>
    </w:p>
    <w:p w14:paraId="0E66F7B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143</w:t>
      </w:r>
      <w:r w:rsidRPr="00F55048">
        <w:rPr>
          <w:rStyle w:val="HideTWBExt"/>
        </w:rPr>
        <w:t>&lt;/NumAm&gt;</w:t>
      </w:r>
    </w:p>
    <w:p w14:paraId="1F39409B"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72704516"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58174178" w14:textId="77777777" w:rsidR="00D14BEA" w:rsidRPr="00F55048" w:rsidRDefault="00D14BEA" w:rsidP="00D14BEA">
      <w:pPr>
        <w:pStyle w:val="NormalBold"/>
      </w:pPr>
      <w:r w:rsidRPr="00F55048">
        <w:rPr>
          <w:rStyle w:val="HideTWBExt"/>
          <w:b w:val="0"/>
        </w:rPr>
        <w:t>&lt;/RepeatBlock-By&gt;</w:t>
      </w:r>
    </w:p>
    <w:p w14:paraId="0F3788C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867775" w14:textId="77777777" w:rsidR="00D14BEA" w:rsidRPr="00F55048" w:rsidRDefault="00D14BEA" w:rsidP="00D14BEA">
      <w:pPr>
        <w:pStyle w:val="NormalBold"/>
      </w:pPr>
      <w:r w:rsidRPr="00F55048">
        <w:rPr>
          <w:rStyle w:val="HideTWBExt"/>
        </w:rPr>
        <w:t>&lt;Article&gt;</w:t>
      </w:r>
      <w:r w:rsidRPr="00F55048">
        <w:t>N.º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FB8C31" w14:textId="77777777" w:rsidTr="000D4A4E">
        <w:trPr>
          <w:trHeight w:hRule="exact" w:val="240"/>
          <w:jc w:val="center"/>
        </w:trPr>
        <w:tc>
          <w:tcPr>
            <w:tcW w:w="9752" w:type="dxa"/>
            <w:gridSpan w:val="2"/>
            <w:tcBorders>
              <w:top w:val="nil"/>
              <w:left w:val="nil"/>
              <w:bottom w:val="nil"/>
              <w:right w:val="nil"/>
            </w:tcBorders>
          </w:tcPr>
          <w:p w14:paraId="21A19C72" w14:textId="77777777" w:rsidR="00D14BEA" w:rsidRPr="00F55048" w:rsidRDefault="00D14BEA" w:rsidP="000D4A4E"/>
        </w:tc>
      </w:tr>
      <w:tr w:rsidR="00D14BEA" w:rsidRPr="00F55048" w14:paraId="630A131D" w14:textId="77777777" w:rsidTr="000D4A4E">
        <w:trPr>
          <w:trHeight w:val="240"/>
          <w:jc w:val="center"/>
        </w:trPr>
        <w:tc>
          <w:tcPr>
            <w:tcW w:w="4876" w:type="dxa"/>
            <w:tcBorders>
              <w:top w:val="nil"/>
              <w:left w:val="nil"/>
              <w:bottom w:val="nil"/>
              <w:right w:val="nil"/>
            </w:tcBorders>
          </w:tcPr>
          <w:p w14:paraId="003E184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9364BE2" w14:textId="77777777" w:rsidR="00D14BEA" w:rsidRPr="00F55048" w:rsidRDefault="00D14BEA" w:rsidP="000D4A4E">
            <w:pPr>
              <w:pStyle w:val="AmColumnHeading"/>
            </w:pPr>
            <w:r w:rsidRPr="00F55048">
              <w:t>Alteração</w:t>
            </w:r>
          </w:p>
        </w:tc>
      </w:tr>
      <w:tr w:rsidR="00D14BEA" w:rsidRPr="00F55048" w14:paraId="6FD38D8D" w14:textId="77777777" w:rsidTr="000D4A4E">
        <w:trPr>
          <w:jc w:val="center"/>
        </w:trPr>
        <w:tc>
          <w:tcPr>
            <w:tcW w:w="4876" w:type="dxa"/>
            <w:tcBorders>
              <w:top w:val="nil"/>
              <w:left w:val="nil"/>
              <w:bottom w:val="nil"/>
              <w:right w:val="nil"/>
            </w:tcBorders>
          </w:tcPr>
          <w:p w14:paraId="148C2AFC" w14:textId="77777777" w:rsidR="00D14BEA" w:rsidRPr="00F55048" w:rsidRDefault="00D14BEA" w:rsidP="000D4A4E">
            <w:pPr>
              <w:pStyle w:val="Normal6a"/>
            </w:pPr>
            <w:r w:rsidRPr="00F55048">
              <w:t>2.</w:t>
            </w:r>
            <w:r w:rsidRPr="00F55048">
              <w:tab/>
              <w:t xml:space="preserve">Observa que os esforços de descarbonização da UE visam toda a frota de pesca, com especial ênfase nos navios com mais de 12 metros de comprimento; faz notar que os navios de pesca da UE têm, em média, mais de 31,5 anos, o que </w:t>
            </w:r>
            <w:r w:rsidRPr="00F55048">
              <w:rPr>
                <w:b/>
                <w:i/>
              </w:rPr>
              <w:t>dificulta a</w:t>
            </w:r>
            <w:r w:rsidRPr="00F55048">
              <w:t xml:space="preserve"> adaptação ou modernização para fontes de energia alternativas;</w:t>
            </w:r>
          </w:p>
        </w:tc>
        <w:tc>
          <w:tcPr>
            <w:tcW w:w="4876" w:type="dxa"/>
            <w:tcBorders>
              <w:top w:val="nil"/>
              <w:left w:val="nil"/>
              <w:bottom w:val="nil"/>
              <w:right w:val="nil"/>
            </w:tcBorders>
          </w:tcPr>
          <w:p w14:paraId="6059CB27" w14:textId="77777777" w:rsidR="00D14BEA" w:rsidRPr="00F55048" w:rsidRDefault="00D14BEA" w:rsidP="000D4A4E">
            <w:pPr>
              <w:pStyle w:val="Normal6a"/>
            </w:pPr>
            <w:r w:rsidRPr="00F55048">
              <w:t>2.</w:t>
            </w:r>
            <w:r w:rsidRPr="00F55048">
              <w:tab/>
              <w:t xml:space="preserve">Observa que os esforços de descarbonização da UE visam toda a frota de pesca, com especial ênfase nos navios com mais de 12 metros de comprimento; </w:t>
            </w:r>
            <w:r w:rsidRPr="00F55048">
              <w:rPr>
                <w:b/>
                <w:i/>
              </w:rPr>
              <w:t>salienta que o Regulamento (UE) 2023/1805 exclui os navios de pesca e de transformação de pescado;</w:t>
            </w:r>
            <w:r w:rsidRPr="00F55048">
              <w:t xml:space="preserve"> faz notar que os navios de pesca da UE têm, em média, mais de 31,5 anos, o que </w:t>
            </w:r>
            <w:r w:rsidRPr="00F55048">
              <w:rPr>
                <w:b/>
                <w:i/>
              </w:rPr>
              <w:t>faz da</w:t>
            </w:r>
            <w:r w:rsidRPr="00F55048">
              <w:t xml:space="preserve"> adaptação ou modernização para fontes de energia alternativas </w:t>
            </w:r>
            <w:r w:rsidRPr="00F55048">
              <w:rPr>
                <w:b/>
                <w:i/>
              </w:rPr>
              <w:t>uma prioridade para alcançar as metas estabelecidas</w:t>
            </w:r>
            <w:r w:rsidRPr="00F55048">
              <w:t>;</w:t>
            </w:r>
          </w:p>
        </w:tc>
      </w:tr>
    </w:tbl>
    <w:p w14:paraId="21EA5A2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69059DD" w14:textId="77777777" w:rsidR="00D14BEA" w:rsidRPr="00F55048" w:rsidRDefault="00D14BEA" w:rsidP="00D14BEA">
      <w:r w:rsidRPr="00F55048">
        <w:rPr>
          <w:rStyle w:val="HideTWBExt"/>
        </w:rPr>
        <w:t>&lt;/Amend&gt;</w:t>
      </w:r>
    </w:p>
    <w:p w14:paraId="55C28F9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144</w:t>
      </w:r>
      <w:r w:rsidRPr="00F55048">
        <w:rPr>
          <w:rStyle w:val="HideTWBExt"/>
        </w:rPr>
        <w:t>&lt;/NumAm&gt;</w:t>
      </w:r>
    </w:p>
    <w:p w14:paraId="240C1490"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E7D9753" w14:textId="77777777" w:rsidR="00D14BEA" w:rsidRPr="00F55048" w:rsidRDefault="00D14BEA" w:rsidP="00D14BEA">
      <w:pPr>
        <w:pStyle w:val="NormalBold"/>
      </w:pPr>
      <w:r w:rsidRPr="00F55048">
        <w:rPr>
          <w:rStyle w:val="HideTWBExt"/>
          <w:b w:val="0"/>
        </w:rPr>
        <w:t>&lt;/RepeatBlock-By&gt;</w:t>
      </w:r>
    </w:p>
    <w:p w14:paraId="3323422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AAD23A3" w14:textId="77777777" w:rsidR="00D14BEA" w:rsidRPr="00F55048" w:rsidRDefault="00D14BEA" w:rsidP="00D14BEA">
      <w:pPr>
        <w:pStyle w:val="NormalBold"/>
      </w:pPr>
      <w:r w:rsidRPr="00F55048">
        <w:rPr>
          <w:rStyle w:val="HideTWBExt"/>
        </w:rPr>
        <w:t>&lt;Article&gt;</w:t>
      </w:r>
      <w:r w:rsidRPr="00F55048">
        <w:t>N.º 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134370" w14:textId="77777777" w:rsidTr="000D4A4E">
        <w:trPr>
          <w:trHeight w:hRule="exact" w:val="240"/>
          <w:jc w:val="center"/>
        </w:trPr>
        <w:tc>
          <w:tcPr>
            <w:tcW w:w="9752" w:type="dxa"/>
            <w:gridSpan w:val="2"/>
            <w:tcBorders>
              <w:top w:val="nil"/>
              <w:left w:val="nil"/>
              <w:bottom w:val="nil"/>
              <w:right w:val="nil"/>
            </w:tcBorders>
          </w:tcPr>
          <w:p w14:paraId="0F3D05C6" w14:textId="77777777" w:rsidR="00D14BEA" w:rsidRPr="00F55048" w:rsidRDefault="00D14BEA" w:rsidP="000D4A4E"/>
        </w:tc>
      </w:tr>
      <w:tr w:rsidR="00D14BEA" w:rsidRPr="00F55048" w14:paraId="5ECE0122" w14:textId="77777777" w:rsidTr="000D4A4E">
        <w:trPr>
          <w:trHeight w:val="240"/>
          <w:jc w:val="center"/>
        </w:trPr>
        <w:tc>
          <w:tcPr>
            <w:tcW w:w="4876" w:type="dxa"/>
            <w:tcBorders>
              <w:top w:val="nil"/>
              <w:left w:val="nil"/>
              <w:bottom w:val="nil"/>
              <w:right w:val="nil"/>
            </w:tcBorders>
          </w:tcPr>
          <w:p w14:paraId="050EF69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A1766C3" w14:textId="77777777" w:rsidR="00D14BEA" w:rsidRPr="00F55048" w:rsidRDefault="00D14BEA" w:rsidP="000D4A4E">
            <w:pPr>
              <w:pStyle w:val="AmColumnHeading"/>
            </w:pPr>
            <w:r w:rsidRPr="00F55048">
              <w:t>Alteração</w:t>
            </w:r>
          </w:p>
        </w:tc>
      </w:tr>
      <w:tr w:rsidR="00D14BEA" w:rsidRPr="00F55048" w14:paraId="64A5E9A2" w14:textId="77777777" w:rsidTr="000D4A4E">
        <w:trPr>
          <w:jc w:val="center"/>
        </w:trPr>
        <w:tc>
          <w:tcPr>
            <w:tcW w:w="4876" w:type="dxa"/>
            <w:tcBorders>
              <w:top w:val="nil"/>
              <w:left w:val="nil"/>
              <w:bottom w:val="nil"/>
              <w:right w:val="nil"/>
            </w:tcBorders>
          </w:tcPr>
          <w:p w14:paraId="200E5B55" w14:textId="77777777" w:rsidR="00D14BEA" w:rsidRPr="00F55048" w:rsidRDefault="00D14BEA" w:rsidP="000D4A4E">
            <w:pPr>
              <w:pStyle w:val="Normal6a"/>
            </w:pPr>
            <w:r w:rsidRPr="00F55048">
              <w:t>2.</w:t>
            </w:r>
            <w:r w:rsidRPr="00F55048">
              <w:tab/>
              <w:t xml:space="preserve">Observa que os esforços de </w:t>
            </w:r>
            <w:r w:rsidRPr="00F55048">
              <w:rPr>
                <w:b/>
                <w:i/>
              </w:rPr>
              <w:t>descarbonização</w:t>
            </w:r>
            <w:r w:rsidRPr="00F55048">
              <w:t xml:space="preserve"> da UE visam toda a frota de pesca</w:t>
            </w:r>
            <w:r w:rsidRPr="00F55048">
              <w:rPr>
                <w:b/>
                <w:i/>
              </w:rPr>
              <w:t>, com especial ênfase nos navios com mais de 12 metros de comprimento</w:t>
            </w:r>
            <w:r w:rsidRPr="00F55048">
              <w:t>; faz notar que os navios de pesca da UE têm, em média, mais de 31,5 anos, o que dificulta a adaptação ou modernização para fontes de energia alternativas;</w:t>
            </w:r>
          </w:p>
        </w:tc>
        <w:tc>
          <w:tcPr>
            <w:tcW w:w="4876" w:type="dxa"/>
            <w:tcBorders>
              <w:top w:val="nil"/>
              <w:left w:val="nil"/>
              <w:bottom w:val="nil"/>
              <w:right w:val="nil"/>
            </w:tcBorders>
          </w:tcPr>
          <w:p w14:paraId="61D28785" w14:textId="77777777" w:rsidR="00D14BEA" w:rsidRPr="00F55048" w:rsidRDefault="00D14BEA" w:rsidP="000D4A4E">
            <w:pPr>
              <w:pStyle w:val="Normal6a"/>
            </w:pPr>
            <w:r w:rsidRPr="00F55048">
              <w:t>2.</w:t>
            </w:r>
            <w:r w:rsidRPr="00F55048">
              <w:tab/>
              <w:t xml:space="preserve">Observa que os esforços de </w:t>
            </w:r>
            <w:r w:rsidRPr="00F55048">
              <w:rPr>
                <w:b/>
                <w:i/>
              </w:rPr>
              <w:t>transição energética</w:t>
            </w:r>
            <w:r w:rsidRPr="00F55048">
              <w:t xml:space="preserve"> da UE visam toda a frota de pesca; faz notar que os navios de pesca da UE têm, em média, mais de 31,5 anos, o que dificulta a adaptação ou modernização para fontes de energia alternativas</w:t>
            </w:r>
            <w:r w:rsidRPr="00F55048">
              <w:rPr>
                <w:b/>
                <w:i/>
              </w:rPr>
              <w:t>, em especial nas regiões ultraperiféricas</w:t>
            </w:r>
            <w:r w:rsidRPr="00F55048">
              <w:t xml:space="preserve">; </w:t>
            </w:r>
            <w:r w:rsidRPr="00F55048">
              <w:rPr>
                <w:b/>
                <w:i/>
              </w:rPr>
              <w:t>assinala que a taxa de renovação dos navios é quase nula; </w:t>
            </w:r>
          </w:p>
        </w:tc>
      </w:tr>
    </w:tbl>
    <w:p w14:paraId="4C00D06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647F67A" w14:textId="77777777" w:rsidR="00D14BEA" w:rsidRPr="00F55048" w:rsidRDefault="00D14BEA" w:rsidP="00D14BEA">
      <w:r w:rsidRPr="00F55048">
        <w:rPr>
          <w:rStyle w:val="HideTWBExt"/>
        </w:rPr>
        <w:t>&lt;/Amend&gt;</w:t>
      </w:r>
    </w:p>
    <w:p w14:paraId="4DEC355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145</w:t>
      </w:r>
      <w:r w:rsidRPr="00F55048">
        <w:rPr>
          <w:rStyle w:val="HideTWBExt"/>
        </w:rPr>
        <w:t>&lt;/NumAm&gt;</w:t>
      </w:r>
    </w:p>
    <w:p w14:paraId="79C64D8C"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799EDFE" w14:textId="77777777" w:rsidR="00D14BEA" w:rsidRPr="00F55048" w:rsidRDefault="00D14BEA" w:rsidP="00D14BEA">
      <w:pPr>
        <w:pStyle w:val="NormalBold"/>
      </w:pPr>
      <w:r w:rsidRPr="00F55048">
        <w:rPr>
          <w:rStyle w:val="HideTWBExt"/>
          <w:b w:val="0"/>
        </w:rPr>
        <w:t>&lt;/RepeatBlock-By&gt;</w:t>
      </w:r>
    </w:p>
    <w:p w14:paraId="774C061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A933C09" w14:textId="2C27DAFF" w:rsidR="00D14BEA" w:rsidRPr="00F55048" w:rsidRDefault="00D14BEA" w:rsidP="00D14BEA">
      <w:pPr>
        <w:pStyle w:val="NormalBold"/>
      </w:pPr>
      <w:r w:rsidRPr="00F55048">
        <w:rPr>
          <w:rStyle w:val="HideTWBExt"/>
        </w:rPr>
        <w:t>&lt;Article&gt;</w:t>
      </w:r>
      <w:r w:rsidRPr="00F55048">
        <w:t>N.º 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DF13B04" w14:textId="77777777" w:rsidTr="000D4A4E">
        <w:trPr>
          <w:trHeight w:hRule="exact" w:val="240"/>
          <w:jc w:val="center"/>
        </w:trPr>
        <w:tc>
          <w:tcPr>
            <w:tcW w:w="9752" w:type="dxa"/>
            <w:gridSpan w:val="2"/>
            <w:tcBorders>
              <w:top w:val="nil"/>
              <w:left w:val="nil"/>
              <w:bottom w:val="nil"/>
              <w:right w:val="nil"/>
            </w:tcBorders>
          </w:tcPr>
          <w:p w14:paraId="3D72F36C" w14:textId="77777777" w:rsidR="00D14BEA" w:rsidRPr="00F55048" w:rsidRDefault="00D14BEA" w:rsidP="000D4A4E"/>
        </w:tc>
      </w:tr>
      <w:tr w:rsidR="00D14BEA" w:rsidRPr="00F55048" w14:paraId="175A7ADE" w14:textId="77777777" w:rsidTr="000D4A4E">
        <w:trPr>
          <w:trHeight w:val="240"/>
          <w:jc w:val="center"/>
        </w:trPr>
        <w:tc>
          <w:tcPr>
            <w:tcW w:w="4876" w:type="dxa"/>
            <w:tcBorders>
              <w:top w:val="nil"/>
              <w:left w:val="nil"/>
              <w:bottom w:val="nil"/>
              <w:right w:val="nil"/>
            </w:tcBorders>
          </w:tcPr>
          <w:p w14:paraId="2A71FEE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24D3796" w14:textId="77777777" w:rsidR="00D14BEA" w:rsidRPr="00F55048" w:rsidRDefault="00D14BEA" w:rsidP="000D4A4E">
            <w:pPr>
              <w:pStyle w:val="AmColumnHeading"/>
            </w:pPr>
            <w:r w:rsidRPr="00F55048">
              <w:t>Alteração</w:t>
            </w:r>
          </w:p>
        </w:tc>
      </w:tr>
      <w:tr w:rsidR="00D14BEA" w:rsidRPr="00F55048" w14:paraId="342C3612" w14:textId="77777777" w:rsidTr="000D4A4E">
        <w:trPr>
          <w:jc w:val="center"/>
        </w:trPr>
        <w:tc>
          <w:tcPr>
            <w:tcW w:w="4876" w:type="dxa"/>
            <w:tcBorders>
              <w:top w:val="nil"/>
              <w:left w:val="nil"/>
              <w:bottom w:val="nil"/>
              <w:right w:val="nil"/>
            </w:tcBorders>
          </w:tcPr>
          <w:p w14:paraId="0528566B" w14:textId="77777777" w:rsidR="00D14BEA" w:rsidRPr="00F55048" w:rsidRDefault="00D14BEA" w:rsidP="000D4A4E">
            <w:pPr>
              <w:pStyle w:val="Normal6a"/>
            </w:pPr>
          </w:p>
        </w:tc>
        <w:tc>
          <w:tcPr>
            <w:tcW w:w="4876" w:type="dxa"/>
            <w:tcBorders>
              <w:top w:val="nil"/>
              <w:left w:val="nil"/>
              <w:bottom w:val="nil"/>
              <w:right w:val="nil"/>
            </w:tcBorders>
          </w:tcPr>
          <w:p w14:paraId="7787EA16" w14:textId="3CA4DDA4" w:rsidR="00D14BEA" w:rsidRPr="00F55048" w:rsidRDefault="00D14BEA" w:rsidP="000D4A4E">
            <w:pPr>
              <w:pStyle w:val="Normal6a"/>
            </w:pPr>
            <w:r w:rsidRPr="00F55048">
              <w:rPr>
                <w:b/>
                <w:i/>
              </w:rPr>
              <w:t>2</w:t>
            </w:r>
            <w:r w:rsidR="00F808AA">
              <w:rPr>
                <w:b/>
                <w:i/>
              </w:rPr>
              <w:noBreakHyphen/>
            </w:r>
            <w:r w:rsidRPr="00F55048">
              <w:rPr>
                <w:b/>
                <w:i/>
              </w:rPr>
              <w:t>A.</w:t>
            </w:r>
            <w:r w:rsidRPr="00F55048">
              <w:tab/>
            </w:r>
            <w:r w:rsidRPr="00F55048">
              <w:rPr>
                <w:b/>
                <w:i/>
              </w:rPr>
              <w:t>Salienta, por conseguinte, que a reflexão deve centrar</w:t>
            </w:r>
            <w:r w:rsidR="00F808AA">
              <w:rPr>
                <w:b/>
                <w:i/>
              </w:rPr>
              <w:noBreakHyphen/>
            </w:r>
            <w:r w:rsidRPr="00F55048">
              <w:rPr>
                <w:b/>
                <w:i/>
              </w:rPr>
              <w:t>se não só na modernização, mas também nas possibilidades de renovação dos navios, a fim de concretizar os objetivos de descarbonização da UE; lamenta que o atual quadro da PCP e do FEAMPA restrinja profundamente as possibilidades de ajuda pública, o que também desincentiva o financiamento privado para a renovação dos navios e impede, com efeito, a descarbonização da frota de pesca da UE; apela, por conseguinte, a um aperfeiçoamento do atual quadro legislativo;</w:t>
            </w:r>
          </w:p>
        </w:tc>
      </w:tr>
    </w:tbl>
    <w:p w14:paraId="1F230F8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1F188B36" w14:textId="77777777" w:rsidR="00D14BEA" w:rsidRPr="00F55048" w:rsidRDefault="00D14BEA" w:rsidP="00D14BEA">
      <w:r w:rsidRPr="00F55048">
        <w:rPr>
          <w:rStyle w:val="HideTWBExt"/>
        </w:rPr>
        <w:t>&lt;/Amend&gt;</w:t>
      </w:r>
    </w:p>
    <w:p w14:paraId="4EEF0A0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146</w:t>
      </w:r>
      <w:r w:rsidRPr="00F55048">
        <w:rPr>
          <w:rStyle w:val="HideTWBExt"/>
        </w:rPr>
        <w:t>&lt;/NumAm&gt;</w:t>
      </w:r>
    </w:p>
    <w:p w14:paraId="4360BEB5" w14:textId="77777777" w:rsidR="00D14BEA" w:rsidRPr="00F55048" w:rsidRDefault="00D14BEA" w:rsidP="00D14BEA">
      <w:pPr>
        <w:pStyle w:val="NormalBold"/>
      </w:pPr>
      <w:r w:rsidRPr="00F55048">
        <w:rPr>
          <w:rStyle w:val="HideTWBExt"/>
          <w:b w:val="0"/>
        </w:rPr>
        <w:t>&lt;RepeatBlock-By&gt;&lt;Members&gt;</w:t>
      </w:r>
      <w:r w:rsidRPr="00F55048">
        <w:t>Anja Hazekamp, Sebastian Everding</w:t>
      </w:r>
      <w:r w:rsidRPr="00F55048">
        <w:rPr>
          <w:rStyle w:val="HideTWBExt"/>
          <w:b w:val="0"/>
        </w:rPr>
        <w:t>&lt;/Members&gt;</w:t>
      </w:r>
    </w:p>
    <w:p w14:paraId="7180EB82" w14:textId="77777777" w:rsidR="00D14BEA" w:rsidRPr="00F55048" w:rsidRDefault="00D14BEA" w:rsidP="00D14BEA">
      <w:pPr>
        <w:pStyle w:val="NormalBold"/>
      </w:pPr>
      <w:r w:rsidRPr="00F55048">
        <w:rPr>
          <w:rStyle w:val="HideTWBExt"/>
          <w:b w:val="0"/>
        </w:rPr>
        <w:t>&lt;/RepeatBlock-By&gt;</w:t>
      </w:r>
    </w:p>
    <w:p w14:paraId="79D7DE8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98198AB" w14:textId="3F4CC3B9" w:rsidR="00D14BEA" w:rsidRPr="00F55048" w:rsidRDefault="00D14BEA" w:rsidP="00D14BEA">
      <w:pPr>
        <w:pStyle w:val="NormalBold"/>
      </w:pPr>
      <w:r w:rsidRPr="00F55048">
        <w:rPr>
          <w:rStyle w:val="HideTWBExt"/>
        </w:rPr>
        <w:lastRenderedPageBreak/>
        <w:t>&lt;Article&gt;</w:t>
      </w:r>
      <w:r w:rsidRPr="00F55048">
        <w:t>N.º 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CA95E8E" w14:textId="77777777" w:rsidTr="000D4A4E">
        <w:trPr>
          <w:trHeight w:hRule="exact" w:val="240"/>
          <w:jc w:val="center"/>
        </w:trPr>
        <w:tc>
          <w:tcPr>
            <w:tcW w:w="9752" w:type="dxa"/>
            <w:gridSpan w:val="2"/>
            <w:tcBorders>
              <w:top w:val="nil"/>
              <w:left w:val="nil"/>
              <w:bottom w:val="nil"/>
              <w:right w:val="nil"/>
            </w:tcBorders>
          </w:tcPr>
          <w:p w14:paraId="2BCAC30C" w14:textId="77777777" w:rsidR="00D14BEA" w:rsidRPr="00F55048" w:rsidRDefault="00D14BEA" w:rsidP="000D4A4E"/>
        </w:tc>
      </w:tr>
      <w:tr w:rsidR="00D14BEA" w:rsidRPr="00F55048" w14:paraId="1F6962AB" w14:textId="77777777" w:rsidTr="000D4A4E">
        <w:trPr>
          <w:trHeight w:val="240"/>
          <w:jc w:val="center"/>
        </w:trPr>
        <w:tc>
          <w:tcPr>
            <w:tcW w:w="4876" w:type="dxa"/>
            <w:tcBorders>
              <w:top w:val="nil"/>
              <w:left w:val="nil"/>
              <w:bottom w:val="nil"/>
              <w:right w:val="nil"/>
            </w:tcBorders>
          </w:tcPr>
          <w:p w14:paraId="289D341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1E453A3" w14:textId="77777777" w:rsidR="00D14BEA" w:rsidRPr="00F55048" w:rsidRDefault="00D14BEA" w:rsidP="000D4A4E">
            <w:pPr>
              <w:pStyle w:val="AmColumnHeading"/>
            </w:pPr>
            <w:r w:rsidRPr="00F55048">
              <w:t>Alteração</w:t>
            </w:r>
          </w:p>
        </w:tc>
      </w:tr>
      <w:tr w:rsidR="00D14BEA" w:rsidRPr="00F55048" w14:paraId="3971B30E" w14:textId="77777777" w:rsidTr="000D4A4E">
        <w:trPr>
          <w:jc w:val="center"/>
        </w:trPr>
        <w:tc>
          <w:tcPr>
            <w:tcW w:w="4876" w:type="dxa"/>
            <w:tcBorders>
              <w:top w:val="nil"/>
              <w:left w:val="nil"/>
              <w:bottom w:val="nil"/>
              <w:right w:val="nil"/>
            </w:tcBorders>
          </w:tcPr>
          <w:p w14:paraId="28FAF46B" w14:textId="77777777" w:rsidR="00D14BEA" w:rsidRPr="00F55048" w:rsidRDefault="00D14BEA" w:rsidP="000D4A4E">
            <w:pPr>
              <w:pStyle w:val="Normal6a"/>
            </w:pPr>
          </w:p>
        </w:tc>
        <w:tc>
          <w:tcPr>
            <w:tcW w:w="4876" w:type="dxa"/>
            <w:tcBorders>
              <w:top w:val="nil"/>
              <w:left w:val="nil"/>
              <w:bottom w:val="nil"/>
              <w:right w:val="nil"/>
            </w:tcBorders>
          </w:tcPr>
          <w:p w14:paraId="3E7F6C7C" w14:textId="3E135DDF" w:rsidR="00D14BEA" w:rsidRPr="00F55048" w:rsidRDefault="00D14BEA" w:rsidP="000D4A4E">
            <w:pPr>
              <w:pStyle w:val="Normal6a"/>
            </w:pPr>
            <w:r w:rsidRPr="00F55048">
              <w:rPr>
                <w:b/>
                <w:i/>
              </w:rPr>
              <w:t>2</w:t>
            </w:r>
            <w:r w:rsidR="00F808AA">
              <w:rPr>
                <w:b/>
                <w:i/>
              </w:rPr>
              <w:noBreakHyphen/>
            </w:r>
            <w:r w:rsidRPr="00F55048">
              <w:rPr>
                <w:b/>
                <w:i/>
              </w:rPr>
              <w:t>A.</w:t>
            </w:r>
            <w:r w:rsidRPr="00F55048">
              <w:tab/>
            </w:r>
            <w:r w:rsidRPr="00F55048">
              <w:rPr>
                <w:b/>
                <w:i/>
              </w:rPr>
              <w:t>Salienta que a pesca com redes de arrasto de fundo no mar emite tanto carbono como a aviação a nível mundial e que, na Europa, custa à sociedade até 11 mil milhões de euros por ano; insta a Comissão e os Estados</w:t>
            </w:r>
            <w:r w:rsidR="00F808AA">
              <w:rPr>
                <w:b/>
                <w:i/>
              </w:rPr>
              <w:noBreakHyphen/>
            </w:r>
            <w:r w:rsidRPr="00F55048">
              <w:rPr>
                <w:b/>
                <w:i/>
              </w:rPr>
              <w:t>Membros a acelerarem os esforços para eliminar progressivamente a pesca com redes de arrasto de fundo e outras técnicas de pesca prejudiciais em todas as zonas marinhas protegidas, a fim de salvaguardar a biodiversidade e reduzir as emissões da frota de pesca da UE;</w:t>
            </w:r>
          </w:p>
        </w:tc>
      </w:tr>
    </w:tbl>
    <w:p w14:paraId="59EEEA0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D956630" w14:textId="77777777" w:rsidR="00D14BEA" w:rsidRPr="00F55048" w:rsidRDefault="00D14BEA" w:rsidP="00D14BEA">
      <w:r w:rsidRPr="00F55048">
        <w:rPr>
          <w:rStyle w:val="HideTWBExt"/>
        </w:rPr>
        <w:t>&lt;/Amend&gt;</w:t>
      </w:r>
    </w:p>
    <w:p w14:paraId="0DE534D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147</w:t>
      </w:r>
      <w:r w:rsidRPr="00F55048">
        <w:rPr>
          <w:rStyle w:val="HideTWBExt"/>
        </w:rPr>
        <w:t>&lt;/NumAm&gt;</w:t>
      </w:r>
    </w:p>
    <w:p w14:paraId="2D28AADE"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0C2FE3AD" w14:textId="77777777" w:rsidR="00D14BEA" w:rsidRPr="00F55048" w:rsidRDefault="00D14BEA" w:rsidP="00D14BEA">
      <w:pPr>
        <w:pStyle w:val="NormalBold"/>
      </w:pPr>
      <w:r w:rsidRPr="00F55048">
        <w:rPr>
          <w:rStyle w:val="HideTWBExt"/>
          <w:b w:val="0"/>
        </w:rPr>
        <w:t>&lt;/RepeatBlock-By&gt;</w:t>
      </w:r>
    </w:p>
    <w:p w14:paraId="243E179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D1BAC5E" w14:textId="44953A01" w:rsidR="00D14BEA" w:rsidRPr="00F55048" w:rsidRDefault="00D14BEA" w:rsidP="00D14BEA">
      <w:pPr>
        <w:pStyle w:val="NormalBold"/>
      </w:pPr>
      <w:r w:rsidRPr="00F55048">
        <w:rPr>
          <w:rStyle w:val="HideTWBExt"/>
        </w:rPr>
        <w:t>&lt;Article&gt;</w:t>
      </w:r>
      <w:r w:rsidRPr="00F55048">
        <w:t>N.º 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690A10A" w14:textId="77777777" w:rsidTr="000D4A4E">
        <w:trPr>
          <w:trHeight w:hRule="exact" w:val="240"/>
          <w:jc w:val="center"/>
        </w:trPr>
        <w:tc>
          <w:tcPr>
            <w:tcW w:w="9752" w:type="dxa"/>
            <w:gridSpan w:val="2"/>
            <w:tcBorders>
              <w:top w:val="nil"/>
              <w:left w:val="nil"/>
              <w:bottom w:val="nil"/>
              <w:right w:val="nil"/>
            </w:tcBorders>
          </w:tcPr>
          <w:p w14:paraId="29B096A9" w14:textId="77777777" w:rsidR="00D14BEA" w:rsidRPr="00F55048" w:rsidRDefault="00D14BEA" w:rsidP="000D4A4E"/>
        </w:tc>
      </w:tr>
      <w:tr w:rsidR="00D14BEA" w:rsidRPr="00F55048" w14:paraId="5EB697F0" w14:textId="77777777" w:rsidTr="000D4A4E">
        <w:trPr>
          <w:trHeight w:val="240"/>
          <w:jc w:val="center"/>
        </w:trPr>
        <w:tc>
          <w:tcPr>
            <w:tcW w:w="4876" w:type="dxa"/>
            <w:tcBorders>
              <w:top w:val="nil"/>
              <w:left w:val="nil"/>
              <w:bottom w:val="nil"/>
              <w:right w:val="nil"/>
            </w:tcBorders>
          </w:tcPr>
          <w:p w14:paraId="257F000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320A02" w14:textId="77777777" w:rsidR="00D14BEA" w:rsidRPr="00F55048" w:rsidRDefault="00D14BEA" w:rsidP="000D4A4E">
            <w:pPr>
              <w:pStyle w:val="AmColumnHeading"/>
            </w:pPr>
            <w:r w:rsidRPr="00F55048">
              <w:t>Alteração</w:t>
            </w:r>
          </w:p>
        </w:tc>
      </w:tr>
      <w:tr w:rsidR="00D14BEA" w:rsidRPr="00F55048" w14:paraId="3B7C1AD6" w14:textId="77777777" w:rsidTr="000D4A4E">
        <w:trPr>
          <w:jc w:val="center"/>
        </w:trPr>
        <w:tc>
          <w:tcPr>
            <w:tcW w:w="4876" w:type="dxa"/>
            <w:tcBorders>
              <w:top w:val="nil"/>
              <w:left w:val="nil"/>
              <w:bottom w:val="nil"/>
              <w:right w:val="nil"/>
            </w:tcBorders>
          </w:tcPr>
          <w:p w14:paraId="1DEFA848" w14:textId="77777777" w:rsidR="00D14BEA" w:rsidRPr="00F55048" w:rsidRDefault="00D14BEA" w:rsidP="000D4A4E">
            <w:pPr>
              <w:pStyle w:val="Normal6a"/>
            </w:pPr>
          </w:p>
        </w:tc>
        <w:tc>
          <w:tcPr>
            <w:tcW w:w="4876" w:type="dxa"/>
            <w:tcBorders>
              <w:top w:val="nil"/>
              <w:left w:val="nil"/>
              <w:bottom w:val="nil"/>
              <w:right w:val="nil"/>
            </w:tcBorders>
          </w:tcPr>
          <w:p w14:paraId="0E17A0AF" w14:textId="379982D2" w:rsidR="00D14BEA" w:rsidRPr="00F55048" w:rsidRDefault="00D14BEA" w:rsidP="000D4A4E">
            <w:pPr>
              <w:pStyle w:val="Normal6a"/>
            </w:pPr>
            <w:r w:rsidRPr="00F55048">
              <w:rPr>
                <w:b/>
                <w:i/>
              </w:rPr>
              <w:t>2</w:t>
            </w:r>
            <w:r w:rsidR="00F808AA">
              <w:rPr>
                <w:b/>
                <w:i/>
              </w:rPr>
              <w:noBreakHyphen/>
            </w:r>
            <w:r w:rsidRPr="00F55048">
              <w:rPr>
                <w:b/>
                <w:i/>
              </w:rPr>
              <w:t>A.</w:t>
            </w:r>
            <w:r w:rsidRPr="00F55048">
              <w:tab/>
            </w:r>
            <w:r w:rsidRPr="00F55048">
              <w:rPr>
                <w:b/>
                <w:i/>
              </w:rPr>
              <w:t>Exorta a Comissão a incluir os esforços de descarbonização nos critérios para a repartição preferencial das possibilidades de pesca pelos Estados</w:t>
            </w:r>
            <w:r w:rsidR="00F808AA">
              <w:rPr>
                <w:b/>
                <w:i/>
              </w:rPr>
              <w:noBreakHyphen/>
            </w:r>
            <w:r w:rsidRPr="00F55048">
              <w:rPr>
                <w:b/>
                <w:i/>
              </w:rPr>
              <w:t>Membros para a pesca costeira como critério ambiental associado ao artigo 17.º da PCP; considera que a renovação da frota e a sua descarbonização são elementos importantes para a renovação geracional;</w:t>
            </w:r>
          </w:p>
        </w:tc>
      </w:tr>
    </w:tbl>
    <w:p w14:paraId="231E659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02C80F6" w14:textId="77777777" w:rsidR="00D14BEA" w:rsidRPr="00F55048" w:rsidRDefault="00D14BEA" w:rsidP="00D14BEA">
      <w:r w:rsidRPr="00F55048">
        <w:rPr>
          <w:rStyle w:val="HideTWBExt"/>
        </w:rPr>
        <w:t>&lt;/Amend&gt;</w:t>
      </w:r>
    </w:p>
    <w:p w14:paraId="184A170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148</w:t>
      </w:r>
      <w:r w:rsidRPr="00F55048">
        <w:rPr>
          <w:rStyle w:val="HideTWBExt"/>
        </w:rPr>
        <w:t>&lt;/NumAm&gt;</w:t>
      </w:r>
    </w:p>
    <w:p w14:paraId="6D614339"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75CD4F2" w14:textId="77777777" w:rsidR="00D14BEA" w:rsidRPr="00F55048" w:rsidRDefault="00D14BEA" w:rsidP="00D14BEA">
      <w:pPr>
        <w:pStyle w:val="NormalBold"/>
      </w:pPr>
      <w:r w:rsidRPr="00F55048">
        <w:rPr>
          <w:rStyle w:val="HideTWBExt"/>
          <w:b w:val="0"/>
        </w:rPr>
        <w:t>&lt;/RepeatBlock-By&gt;</w:t>
      </w:r>
    </w:p>
    <w:p w14:paraId="4F622FD7"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04D2227A" w14:textId="06B0B87F" w:rsidR="00D14BEA" w:rsidRPr="00F55048" w:rsidRDefault="00D14BEA" w:rsidP="00D14BEA">
      <w:pPr>
        <w:pStyle w:val="NormalBold"/>
      </w:pPr>
      <w:r w:rsidRPr="00F55048">
        <w:rPr>
          <w:rStyle w:val="HideTWBExt"/>
        </w:rPr>
        <w:t>&lt;Article&gt;</w:t>
      </w:r>
      <w:r w:rsidRPr="00F55048">
        <w:t>N.º 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794927D" w14:textId="77777777" w:rsidTr="000D4A4E">
        <w:trPr>
          <w:trHeight w:hRule="exact" w:val="240"/>
          <w:jc w:val="center"/>
        </w:trPr>
        <w:tc>
          <w:tcPr>
            <w:tcW w:w="9752" w:type="dxa"/>
            <w:gridSpan w:val="2"/>
            <w:tcBorders>
              <w:top w:val="nil"/>
              <w:left w:val="nil"/>
              <w:bottom w:val="nil"/>
              <w:right w:val="nil"/>
            </w:tcBorders>
          </w:tcPr>
          <w:p w14:paraId="0C814DDB" w14:textId="77777777" w:rsidR="00D14BEA" w:rsidRPr="00F55048" w:rsidRDefault="00D14BEA" w:rsidP="000D4A4E"/>
        </w:tc>
      </w:tr>
      <w:tr w:rsidR="00D14BEA" w:rsidRPr="00F55048" w14:paraId="60574148" w14:textId="77777777" w:rsidTr="000D4A4E">
        <w:trPr>
          <w:trHeight w:val="240"/>
          <w:jc w:val="center"/>
        </w:trPr>
        <w:tc>
          <w:tcPr>
            <w:tcW w:w="4876" w:type="dxa"/>
            <w:tcBorders>
              <w:top w:val="nil"/>
              <w:left w:val="nil"/>
              <w:bottom w:val="nil"/>
              <w:right w:val="nil"/>
            </w:tcBorders>
          </w:tcPr>
          <w:p w14:paraId="79C4ADA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9461318" w14:textId="77777777" w:rsidR="00D14BEA" w:rsidRPr="00F55048" w:rsidRDefault="00D14BEA" w:rsidP="000D4A4E">
            <w:pPr>
              <w:pStyle w:val="AmColumnHeading"/>
            </w:pPr>
            <w:r w:rsidRPr="00F55048">
              <w:t>Alteração</w:t>
            </w:r>
          </w:p>
        </w:tc>
      </w:tr>
      <w:tr w:rsidR="00D14BEA" w:rsidRPr="00F55048" w14:paraId="4E2131B2" w14:textId="77777777" w:rsidTr="000D4A4E">
        <w:trPr>
          <w:jc w:val="center"/>
        </w:trPr>
        <w:tc>
          <w:tcPr>
            <w:tcW w:w="4876" w:type="dxa"/>
            <w:tcBorders>
              <w:top w:val="nil"/>
              <w:left w:val="nil"/>
              <w:bottom w:val="nil"/>
              <w:right w:val="nil"/>
            </w:tcBorders>
          </w:tcPr>
          <w:p w14:paraId="0E703E87" w14:textId="77777777" w:rsidR="00D14BEA" w:rsidRPr="00F55048" w:rsidRDefault="00D14BEA" w:rsidP="000D4A4E">
            <w:pPr>
              <w:pStyle w:val="Normal6a"/>
            </w:pPr>
          </w:p>
        </w:tc>
        <w:tc>
          <w:tcPr>
            <w:tcW w:w="4876" w:type="dxa"/>
            <w:tcBorders>
              <w:top w:val="nil"/>
              <w:left w:val="nil"/>
              <w:bottom w:val="nil"/>
              <w:right w:val="nil"/>
            </w:tcBorders>
          </w:tcPr>
          <w:p w14:paraId="031B6C95" w14:textId="29CC9951" w:rsidR="00D14BEA" w:rsidRPr="00F55048" w:rsidRDefault="00D14BEA" w:rsidP="000D4A4E">
            <w:pPr>
              <w:pStyle w:val="Normal6a"/>
            </w:pPr>
            <w:r w:rsidRPr="00F55048">
              <w:rPr>
                <w:b/>
                <w:i/>
              </w:rPr>
              <w:t>2</w:t>
            </w:r>
            <w:r w:rsidR="00F808AA">
              <w:rPr>
                <w:b/>
                <w:i/>
              </w:rPr>
              <w:noBreakHyphen/>
            </w:r>
            <w:r w:rsidRPr="00F55048">
              <w:rPr>
                <w:b/>
                <w:i/>
              </w:rPr>
              <w:t>A.</w:t>
            </w:r>
            <w:r w:rsidRPr="00F55048">
              <w:tab/>
            </w:r>
            <w:r w:rsidRPr="00F55048">
              <w:rPr>
                <w:b/>
                <w:i/>
              </w:rPr>
              <w:t>Sublinha que a transição para práticas de pesca hipocarbónicas e energeticamente eficientes deve ser inclusiva e acessível a todos os segmentos do setor, em particular aos pescadores artesanais e de pequena escala, e deve ser apoiada pelo investimento público, pela formação e pela transferência de conhecimentos;</w:t>
            </w:r>
          </w:p>
        </w:tc>
      </w:tr>
    </w:tbl>
    <w:p w14:paraId="6A7C61E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0C44BB5" w14:textId="77777777" w:rsidR="00D14BEA" w:rsidRPr="00F55048" w:rsidRDefault="00D14BEA" w:rsidP="00D14BEA">
      <w:r w:rsidRPr="00F55048">
        <w:rPr>
          <w:rStyle w:val="HideTWBExt"/>
        </w:rPr>
        <w:t>&lt;/Amend&gt;</w:t>
      </w:r>
    </w:p>
    <w:p w14:paraId="2CB4009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149</w:t>
      </w:r>
      <w:r w:rsidRPr="00F55048">
        <w:rPr>
          <w:rStyle w:val="HideTWBExt"/>
        </w:rPr>
        <w:t>&lt;/NumAm&gt;</w:t>
      </w:r>
    </w:p>
    <w:p w14:paraId="10864F49"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B9C5520" w14:textId="77777777" w:rsidR="00D14BEA" w:rsidRPr="00F55048" w:rsidRDefault="00D14BEA" w:rsidP="00D14BEA">
      <w:pPr>
        <w:pStyle w:val="NormalBold"/>
      </w:pPr>
      <w:r w:rsidRPr="00F55048">
        <w:rPr>
          <w:rStyle w:val="HideTWBExt"/>
          <w:b w:val="0"/>
        </w:rPr>
        <w:t>&lt;/RepeatBlock-By&gt;</w:t>
      </w:r>
    </w:p>
    <w:p w14:paraId="077A698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E2FC6D2" w14:textId="2A0DBD85" w:rsidR="00D14BEA" w:rsidRPr="00F55048" w:rsidRDefault="00D14BEA" w:rsidP="00D14BEA">
      <w:pPr>
        <w:pStyle w:val="NormalBold"/>
      </w:pPr>
      <w:r w:rsidRPr="00F55048">
        <w:rPr>
          <w:rStyle w:val="HideTWBExt"/>
        </w:rPr>
        <w:t>&lt;Article&gt;</w:t>
      </w:r>
      <w:r w:rsidRPr="00F55048">
        <w:t>N.º 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3A2E5BC" w14:textId="77777777" w:rsidTr="000D4A4E">
        <w:trPr>
          <w:trHeight w:hRule="exact" w:val="240"/>
          <w:jc w:val="center"/>
        </w:trPr>
        <w:tc>
          <w:tcPr>
            <w:tcW w:w="9752" w:type="dxa"/>
            <w:gridSpan w:val="2"/>
            <w:tcBorders>
              <w:top w:val="nil"/>
              <w:left w:val="nil"/>
              <w:bottom w:val="nil"/>
              <w:right w:val="nil"/>
            </w:tcBorders>
          </w:tcPr>
          <w:p w14:paraId="09EB5184" w14:textId="77777777" w:rsidR="00D14BEA" w:rsidRPr="00F55048" w:rsidRDefault="00D14BEA" w:rsidP="000D4A4E"/>
        </w:tc>
      </w:tr>
      <w:tr w:rsidR="00D14BEA" w:rsidRPr="00F55048" w14:paraId="11E06E74" w14:textId="77777777" w:rsidTr="000D4A4E">
        <w:trPr>
          <w:trHeight w:val="240"/>
          <w:jc w:val="center"/>
        </w:trPr>
        <w:tc>
          <w:tcPr>
            <w:tcW w:w="4876" w:type="dxa"/>
            <w:tcBorders>
              <w:top w:val="nil"/>
              <w:left w:val="nil"/>
              <w:bottom w:val="nil"/>
              <w:right w:val="nil"/>
            </w:tcBorders>
          </w:tcPr>
          <w:p w14:paraId="3B541A4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4815D2E" w14:textId="77777777" w:rsidR="00D14BEA" w:rsidRPr="00F55048" w:rsidRDefault="00D14BEA" w:rsidP="000D4A4E">
            <w:pPr>
              <w:pStyle w:val="AmColumnHeading"/>
            </w:pPr>
            <w:r w:rsidRPr="00F55048">
              <w:t>Alteração</w:t>
            </w:r>
          </w:p>
        </w:tc>
      </w:tr>
      <w:tr w:rsidR="00D14BEA" w:rsidRPr="00F55048" w14:paraId="1DD0156E" w14:textId="77777777" w:rsidTr="000D4A4E">
        <w:trPr>
          <w:jc w:val="center"/>
        </w:trPr>
        <w:tc>
          <w:tcPr>
            <w:tcW w:w="4876" w:type="dxa"/>
            <w:tcBorders>
              <w:top w:val="nil"/>
              <w:left w:val="nil"/>
              <w:bottom w:val="nil"/>
              <w:right w:val="nil"/>
            </w:tcBorders>
          </w:tcPr>
          <w:p w14:paraId="69FA0937" w14:textId="77777777" w:rsidR="00D14BEA" w:rsidRPr="00F55048" w:rsidRDefault="00D14BEA" w:rsidP="000D4A4E">
            <w:pPr>
              <w:pStyle w:val="Normal6a"/>
            </w:pPr>
          </w:p>
        </w:tc>
        <w:tc>
          <w:tcPr>
            <w:tcW w:w="4876" w:type="dxa"/>
            <w:tcBorders>
              <w:top w:val="nil"/>
              <w:left w:val="nil"/>
              <w:bottom w:val="nil"/>
              <w:right w:val="nil"/>
            </w:tcBorders>
          </w:tcPr>
          <w:p w14:paraId="38408236" w14:textId="7EE429E0" w:rsidR="00D14BEA" w:rsidRPr="00F55048" w:rsidRDefault="00D14BEA" w:rsidP="000D4A4E">
            <w:pPr>
              <w:pStyle w:val="Normal6a"/>
            </w:pPr>
            <w:r w:rsidRPr="00F55048">
              <w:rPr>
                <w:b/>
                <w:i/>
              </w:rPr>
              <w:t>2</w:t>
            </w:r>
            <w:r w:rsidR="00F808AA">
              <w:rPr>
                <w:b/>
                <w:i/>
              </w:rPr>
              <w:noBreakHyphen/>
            </w:r>
            <w:r w:rsidRPr="00F55048">
              <w:rPr>
                <w:b/>
                <w:i/>
              </w:rPr>
              <w:t>A.</w:t>
            </w:r>
            <w:r w:rsidRPr="00F55048">
              <w:tab/>
            </w:r>
            <w:r w:rsidRPr="00F55048">
              <w:rPr>
                <w:b/>
                <w:i/>
              </w:rPr>
              <w:t>Salienta que é possível alcançar reduções consideráveis do consumo de combustível através da redução da intensidade do consumo de combustível, nomeadamente através da otimização dos navios de pesca e das artes de pesca ou da adaptação dos comportamentos de pesca;</w:t>
            </w:r>
          </w:p>
        </w:tc>
      </w:tr>
    </w:tbl>
    <w:p w14:paraId="52D2DF3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EC970E1" w14:textId="77777777" w:rsidR="00D14BEA" w:rsidRPr="00F55048" w:rsidRDefault="00D14BEA" w:rsidP="00D14BEA">
      <w:r w:rsidRPr="00F55048">
        <w:rPr>
          <w:rStyle w:val="HideTWBExt"/>
        </w:rPr>
        <w:t>&lt;/Amend&gt;</w:t>
      </w:r>
    </w:p>
    <w:p w14:paraId="0B4C15E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150</w:t>
      </w:r>
      <w:r w:rsidRPr="00F55048">
        <w:rPr>
          <w:rStyle w:val="HideTWBExt"/>
        </w:rPr>
        <w:t>&lt;/NumAm&gt;</w:t>
      </w:r>
    </w:p>
    <w:p w14:paraId="00F1C446"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5603541F" w14:textId="77777777" w:rsidR="00D14BEA" w:rsidRPr="00F55048" w:rsidRDefault="00D14BEA" w:rsidP="00D14BEA">
      <w:pPr>
        <w:pStyle w:val="NormalBold"/>
      </w:pPr>
      <w:r w:rsidRPr="00F55048">
        <w:rPr>
          <w:rStyle w:val="HideTWBExt"/>
          <w:b w:val="0"/>
        </w:rPr>
        <w:t>&lt;/RepeatBlock-By&gt;</w:t>
      </w:r>
    </w:p>
    <w:p w14:paraId="58BF06E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37972FD" w14:textId="0C33FD97" w:rsidR="00D14BEA" w:rsidRPr="00F55048" w:rsidRDefault="00D14BEA" w:rsidP="00D14BEA">
      <w:pPr>
        <w:pStyle w:val="NormalBold"/>
      </w:pPr>
      <w:r w:rsidRPr="00F55048">
        <w:rPr>
          <w:rStyle w:val="HideTWBExt"/>
        </w:rPr>
        <w:t>&lt;Article&gt;</w:t>
      </w:r>
      <w:r w:rsidRPr="00F55048">
        <w:t>N.º 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30BDEB9" w14:textId="77777777" w:rsidTr="000D4A4E">
        <w:trPr>
          <w:trHeight w:hRule="exact" w:val="240"/>
          <w:jc w:val="center"/>
        </w:trPr>
        <w:tc>
          <w:tcPr>
            <w:tcW w:w="9752" w:type="dxa"/>
            <w:gridSpan w:val="2"/>
            <w:tcBorders>
              <w:top w:val="nil"/>
              <w:left w:val="nil"/>
              <w:bottom w:val="nil"/>
              <w:right w:val="nil"/>
            </w:tcBorders>
          </w:tcPr>
          <w:p w14:paraId="553D12ED" w14:textId="77777777" w:rsidR="00D14BEA" w:rsidRPr="00F55048" w:rsidRDefault="00D14BEA" w:rsidP="000D4A4E"/>
        </w:tc>
      </w:tr>
      <w:tr w:rsidR="00D14BEA" w:rsidRPr="00F55048" w14:paraId="27C1BA59" w14:textId="77777777" w:rsidTr="000D4A4E">
        <w:trPr>
          <w:trHeight w:val="240"/>
          <w:jc w:val="center"/>
        </w:trPr>
        <w:tc>
          <w:tcPr>
            <w:tcW w:w="4876" w:type="dxa"/>
            <w:tcBorders>
              <w:top w:val="nil"/>
              <w:left w:val="nil"/>
              <w:bottom w:val="nil"/>
              <w:right w:val="nil"/>
            </w:tcBorders>
          </w:tcPr>
          <w:p w14:paraId="196C23C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4A4F7C2" w14:textId="77777777" w:rsidR="00D14BEA" w:rsidRPr="00F55048" w:rsidRDefault="00D14BEA" w:rsidP="000D4A4E">
            <w:pPr>
              <w:pStyle w:val="AmColumnHeading"/>
            </w:pPr>
            <w:r w:rsidRPr="00F55048">
              <w:t>Alteração</w:t>
            </w:r>
          </w:p>
        </w:tc>
      </w:tr>
      <w:tr w:rsidR="00D14BEA" w:rsidRPr="00F55048" w14:paraId="61275BAF" w14:textId="77777777" w:rsidTr="000D4A4E">
        <w:trPr>
          <w:jc w:val="center"/>
        </w:trPr>
        <w:tc>
          <w:tcPr>
            <w:tcW w:w="4876" w:type="dxa"/>
            <w:tcBorders>
              <w:top w:val="nil"/>
              <w:left w:val="nil"/>
              <w:bottom w:val="nil"/>
              <w:right w:val="nil"/>
            </w:tcBorders>
          </w:tcPr>
          <w:p w14:paraId="4E16BF40" w14:textId="77777777" w:rsidR="00D14BEA" w:rsidRPr="00F55048" w:rsidRDefault="00D14BEA" w:rsidP="000D4A4E">
            <w:pPr>
              <w:pStyle w:val="Normal6a"/>
            </w:pPr>
          </w:p>
        </w:tc>
        <w:tc>
          <w:tcPr>
            <w:tcW w:w="4876" w:type="dxa"/>
            <w:tcBorders>
              <w:top w:val="nil"/>
              <w:left w:val="nil"/>
              <w:bottom w:val="nil"/>
              <w:right w:val="nil"/>
            </w:tcBorders>
          </w:tcPr>
          <w:p w14:paraId="59B3C8B3" w14:textId="6DEAE418" w:rsidR="00D14BEA" w:rsidRPr="00F55048" w:rsidRDefault="00D14BEA" w:rsidP="000D4A4E">
            <w:pPr>
              <w:pStyle w:val="Normal6a"/>
            </w:pPr>
            <w:r w:rsidRPr="00F55048">
              <w:rPr>
                <w:b/>
                <w:i/>
              </w:rPr>
              <w:t>2</w:t>
            </w:r>
            <w:r w:rsidR="00F808AA">
              <w:rPr>
                <w:b/>
                <w:i/>
              </w:rPr>
              <w:noBreakHyphen/>
            </w:r>
            <w:r w:rsidRPr="00F55048">
              <w:rPr>
                <w:b/>
                <w:i/>
              </w:rPr>
              <w:t>A.</w:t>
            </w:r>
            <w:r w:rsidRPr="00F55048">
              <w:tab/>
            </w:r>
            <w:r w:rsidRPr="00F55048">
              <w:rPr>
                <w:b/>
                <w:i/>
              </w:rPr>
              <w:t xml:space="preserve">Observa igualmente que a transição para a descarbonização </w:t>
            </w:r>
            <w:r w:rsidRPr="00F55048">
              <w:rPr>
                <w:b/>
                <w:i/>
              </w:rPr>
              <w:lastRenderedPageBreak/>
              <w:t>implicará desafios específicos para a frota da pequena pesca e que as suas necessidades devem ser plenamente tidas em conta no desenvolvimento da política da UE;</w:t>
            </w:r>
          </w:p>
        </w:tc>
      </w:tr>
    </w:tbl>
    <w:p w14:paraId="3DF52E8D"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07B93C" w14:textId="77777777" w:rsidR="00D14BEA" w:rsidRPr="00F55048" w:rsidRDefault="00D14BEA" w:rsidP="00D14BEA">
      <w:r w:rsidRPr="00F55048">
        <w:rPr>
          <w:rStyle w:val="HideTWBExt"/>
        </w:rPr>
        <w:t>&lt;/Amend&gt;</w:t>
      </w:r>
    </w:p>
    <w:p w14:paraId="6A0C62E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151</w:t>
      </w:r>
      <w:r w:rsidRPr="00F55048">
        <w:rPr>
          <w:rStyle w:val="HideTWBExt"/>
        </w:rPr>
        <w:t>&lt;/NumAm&gt;</w:t>
      </w:r>
    </w:p>
    <w:p w14:paraId="783C0D5D"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2D99EE0" w14:textId="77777777" w:rsidR="00D14BEA" w:rsidRPr="00F55048" w:rsidRDefault="00D14BEA" w:rsidP="00D14BEA">
      <w:pPr>
        <w:pStyle w:val="NormalBold"/>
      </w:pPr>
      <w:r w:rsidRPr="00F55048">
        <w:rPr>
          <w:rStyle w:val="HideTWBExt"/>
          <w:b w:val="0"/>
        </w:rPr>
        <w:t>&lt;/RepeatBlock-By&gt;</w:t>
      </w:r>
    </w:p>
    <w:p w14:paraId="61B0B50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31E2D47" w14:textId="37217298" w:rsidR="00D14BEA" w:rsidRPr="00F55048" w:rsidRDefault="00D14BEA" w:rsidP="00D14BEA">
      <w:pPr>
        <w:pStyle w:val="NormalBold"/>
      </w:pPr>
      <w:r w:rsidRPr="00F55048">
        <w:rPr>
          <w:rStyle w:val="HideTWBExt"/>
        </w:rPr>
        <w:t>&lt;Article&gt;</w:t>
      </w:r>
      <w:r w:rsidRPr="00F55048">
        <w:t>N.º 2</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E537D70" w14:textId="77777777" w:rsidTr="000D4A4E">
        <w:trPr>
          <w:trHeight w:hRule="exact" w:val="240"/>
          <w:jc w:val="center"/>
        </w:trPr>
        <w:tc>
          <w:tcPr>
            <w:tcW w:w="9752" w:type="dxa"/>
            <w:gridSpan w:val="2"/>
            <w:tcBorders>
              <w:top w:val="nil"/>
              <w:left w:val="nil"/>
              <w:bottom w:val="nil"/>
              <w:right w:val="nil"/>
            </w:tcBorders>
          </w:tcPr>
          <w:p w14:paraId="47BBE52B" w14:textId="77777777" w:rsidR="00D14BEA" w:rsidRPr="00F55048" w:rsidRDefault="00D14BEA" w:rsidP="000D4A4E"/>
        </w:tc>
      </w:tr>
      <w:tr w:rsidR="00D14BEA" w:rsidRPr="00F55048" w14:paraId="1F2CEC8B" w14:textId="77777777" w:rsidTr="000D4A4E">
        <w:trPr>
          <w:trHeight w:val="240"/>
          <w:jc w:val="center"/>
        </w:trPr>
        <w:tc>
          <w:tcPr>
            <w:tcW w:w="4876" w:type="dxa"/>
            <w:tcBorders>
              <w:top w:val="nil"/>
              <w:left w:val="nil"/>
              <w:bottom w:val="nil"/>
              <w:right w:val="nil"/>
            </w:tcBorders>
          </w:tcPr>
          <w:p w14:paraId="33FFEAD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BE1C419" w14:textId="77777777" w:rsidR="00D14BEA" w:rsidRPr="00F55048" w:rsidRDefault="00D14BEA" w:rsidP="000D4A4E">
            <w:pPr>
              <w:pStyle w:val="AmColumnHeading"/>
            </w:pPr>
            <w:r w:rsidRPr="00F55048">
              <w:t>Alteração</w:t>
            </w:r>
          </w:p>
        </w:tc>
      </w:tr>
      <w:tr w:rsidR="00D14BEA" w:rsidRPr="00F55048" w14:paraId="46BC3BAB" w14:textId="77777777" w:rsidTr="000D4A4E">
        <w:trPr>
          <w:jc w:val="center"/>
        </w:trPr>
        <w:tc>
          <w:tcPr>
            <w:tcW w:w="4876" w:type="dxa"/>
            <w:tcBorders>
              <w:top w:val="nil"/>
              <w:left w:val="nil"/>
              <w:bottom w:val="nil"/>
              <w:right w:val="nil"/>
            </w:tcBorders>
          </w:tcPr>
          <w:p w14:paraId="197B54E9" w14:textId="77777777" w:rsidR="00D14BEA" w:rsidRPr="00F55048" w:rsidRDefault="00D14BEA" w:rsidP="000D4A4E">
            <w:pPr>
              <w:pStyle w:val="Normal6a"/>
            </w:pPr>
          </w:p>
        </w:tc>
        <w:tc>
          <w:tcPr>
            <w:tcW w:w="4876" w:type="dxa"/>
            <w:tcBorders>
              <w:top w:val="nil"/>
              <w:left w:val="nil"/>
              <w:bottom w:val="nil"/>
              <w:right w:val="nil"/>
            </w:tcBorders>
          </w:tcPr>
          <w:p w14:paraId="2B751BE7" w14:textId="46A9CEC5" w:rsidR="00D14BEA" w:rsidRPr="00F55048" w:rsidRDefault="00D14BEA" w:rsidP="000D4A4E">
            <w:pPr>
              <w:pStyle w:val="Normal6a"/>
            </w:pPr>
            <w:r w:rsidRPr="00F55048">
              <w:rPr>
                <w:b/>
                <w:i/>
              </w:rPr>
              <w:t>2</w:t>
            </w:r>
            <w:r w:rsidR="00F808AA">
              <w:rPr>
                <w:b/>
                <w:i/>
              </w:rPr>
              <w:noBreakHyphen/>
            </w:r>
            <w:r w:rsidRPr="00F55048">
              <w:rPr>
                <w:b/>
                <w:i/>
              </w:rPr>
              <w:t>B.</w:t>
            </w:r>
            <w:r w:rsidRPr="00F55048">
              <w:tab/>
            </w:r>
            <w:r w:rsidRPr="00F55048">
              <w:rPr>
                <w:b/>
                <w:i/>
              </w:rPr>
              <w:t>Salienta que a gestão sustentável das pescas é fundamental para limitar o consumo de combustível e as emissões de GEE; salienta que a existência de populações de peixes saudáveis e abundantes pode significar níveis mais elevados de capturas, mesmo com menores esforços de pesca, e permitir uma redução da utilização de combustível e de outros custos;</w:t>
            </w:r>
          </w:p>
        </w:tc>
      </w:tr>
    </w:tbl>
    <w:p w14:paraId="3E49E54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3EE1D61" w14:textId="77777777" w:rsidR="00D14BEA" w:rsidRPr="00F55048" w:rsidRDefault="00D14BEA" w:rsidP="00D14BEA">
      <w:r w:rsidRPr="00F55048">
        <w:rPr>
          <w:rStyle w:val="HideTWBExt"/>
        </w:rPr>
        <w:t>&lt;/Amend&gt;</w:t>
      </w:r>
    </w:p>
    <w:p w14:paraId="1C799F8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152</w:t>
      </w:r>
      <w:r w:rsidRPr="00F55048">
        <w:rPr>
          <w:rStyle w:val="HideTWBExt"/>
        </w:rPr>
        <w:t>&lt;/NumAm&gt;</w:t>
      </w:r>
    </w:p>
    <w:p w14:paraId="00E96FD0"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16731E69" w14:textId="77777777" w:rsidR="00D14BEA" w:rsidRPr="00F55048" w:rsidRDefault="00D14BEA" w:rsidP="00D14BEA">
      <w:pPr>
        <w:pStyle w:val="NormalBold"/>
      </w:pPr>
      <w:r w:rsidRPr="00F55048">
        <w:rPr>
          <w:rStyle w:val="HideTWBExt"/>
          <w:b w:val="0"/>
        </w:rPr>
        <w:t>&lt;/RepeatBlock-By&gt;</w:t>
      </w:r>
    </w:p>
    <w:p w14:paraId="59625D3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D9DE4E0" w14:textId="5095EAD6" w:rsidR="00D14BEA" w:rsidRPr="00F55048" w:rsidRDefault="00D14BEA" w:rsidP="00D14BEA">
      <w:pPr>
        <w:pStyle w:val="NormalBold"/>
      </w:pPr>
      <w:r w:rsidRPr="00F55048">
        <w:rPr>
          <w:rStyle w:val="HideTWBExt"/>
        </w:rPr>
        <w:t>&lt;Article&gt;</w:t>
      </w:r>
      <w:r w:rsidRPr="00F55048">
        <w:t>N.º 2</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A5FB256" w14:textId="77777777" w:rsidTr="000D4A4E">
        <w:trPr>
          <w:trHeight w:hRule="exact" w:val="240"/>
          <w:jc w:val="center"/>
        </w:trPr>
        <w:tc>
          <w:tcPr>
            <w:tcW w:w="9752" w:type="dxa"/>
            <w:gridSpan w:val="2"/>
            <w:tcBorders>
              <w:top w:val="nil"/>
              <w:left w:val="nil"/>
              <w:bottom w:val="nil"/>
              <w:right w:val="nil"/>
            </w:tcBorders>
          </w:tcPr>
          <w:p w14:paraId="1D622CDC" w14:textId="77777777" w:rsidR="00D14BEA" w:rsidRPr="00F55048" w:rsidRDefault="00D14BEA" w:rsidP="000D4A4E"/>
        </w:tc>
      </w:tr>
      <w:tr w:rsidR="00D14BEA" w:rsidRPr="00F55048" w14:paraId="776AEE31" w14:textId="77777777" w:rsidTr="000D4A4E">
        <w:trPr>
          <w:trHeight w:val="240"/>
          <w:jc w:val="center"/>
        </w:trPr>
        <w:tc>
          <w:tcPr>
            <w:tcW w:w="4876" w:type="dxa"/>
            <w:tcBorders>
              <w:top w:val="nil"/>
              <w:left w:val="nil"/>
              <w:bottom w:val="nil"/>
              <w:right w:val="nil"/>
            </w:tcBorders>
          </w:tcPr>
          <w:p w14:paraId="244972D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0C7ADFF" w14:textId="77777777" w:rsidR="00D14BEA" w:rsidRPr="00F55048" w:rsidRDefault="00D14BEA" w:rsidP="000D4A4E">
            <w:pPr>
              <w:pStyle w:val="AmColumnHeading"/>
            </w:pPr>
            <w:r w:rsidRPr="00F55048">
              <w:t>Alteração</w:t>
            </w:r>
          </w:p>
        </w:tc>
      </w:tr>
      <w:tr w:rsidR="00D14BEA" w:rsidRPr="00F55048" w14:paraId="2903B7A1" w14:textId="77777777" w:rsidTr="000D4A4E">
        <w:trPr>
          <w:jc w:val="center"/>
        </w:trPr>
        <w:tc>
          <w:tcPr>
            <w:tcW w:w="4876" w:type="dxa"/>
            <w:tcBorders>
              <w:top w:val="nil"/>
              <w:left w:val="nil"/>
              <w:bottom w:val="nil"/>
              <w:right w:val="nil"/>
            </w:tcBorders>
          </w:tcPr>
          <w:p w14:paraId="5C40D6D8" w14:textId="77777777" w:rsidR="00D14BEA" w:rsidRPr="00F55048" w:rsidRDefault="00D14BEA" w:rsidP="000D4A4E">
            <w:pPr>
              <w:pStyle w:val="Normal6a"/>
            </w:pPr>
          </w:p>
        </w:tc>
        <w:tc>
          <w:tcPr>
            <w:tcW w:w="4876" w:type="dxa"/>
            <w:tcBorders>
              <w:top w:val="nil"/>
              <w:left w:val="nil"/>
              <w:bottom w:val="nil"/>
              <w:right w:val="nil"/>
            </w:tcBorders>
          </w:tcPr>
          <w:p w14:paraId="3E7EFEDA" w14:textId="310C24F0" w:rsidR="00D14BEA" w:rsidRPr="00F55048" w:rsidRDefault="00D14BEA" w:rsidP="000D4A4E">
            <w:pPr>
              <w:pStyle w:val="Normal6a"/>
            </w:pPr>
            <w:r w:rsidRPr="00F55048">
              <w:rPr>
                <w:b/>
                <w:i/>
              </w:rPr>
              <w:t>2</w:t>
            </w:r>
            <w:r w:rsidR="00F808AA">
              <w:rPr>
                <w:b/>
                <w:i/>
              </w:rPr>
              <w:noBreakHyphen/>
            </w:r>
            <w:r w:rsidRPr="00F55048">
              <w:rPr>
                <w:b/>
                <w:i/>
              </w:rPr>
              <w:t>C.</w:t>
            </w:r>
            <w:r w:rsidRPr="00F55048">
              <w:tab/>
            </w:r>
            <w:r w:rsidRPr="00F55048">
              <w:rPr>
                <w:b/>
                <w:i/>
              </w:rPr>
              <w:t>Chama a atenção para o impacto ambiental particularmente elevado da pesca com redes de arrasto de fundo, um método de pesca que, pela sua própria natureza, contribui para a libertação de carbono a partir dos ecossistemas marinhos;</w:t>
            </w:r>
          </w:p>
        </w:tc>
      </w:tr>
    </w:tbl>
    <w:p w14:paraId="0EA86B71"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E2E7A42" w14:textId="77777777" w:rsidR="00D14BEA" w:rsidRPr="00F55048" w:rsidRDefault="00D14BEA" w:rsidP="00D14BEA">
      <w:r w:rsidRPr="00F55048">
        <w:rPr>
          <w:rStyle w:val="HideTWBExt"/>
        </w:rPr>
        <w:t>&lt;/Amend&gt;</w:t>
      </w:r>
    </w:p>
    <w:p w14:paraId="1B50576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153</w:t>
      </w:r>
      <w:r w:rsidRPr="00F55048">
        <w:rPr>
          <w:rStyle w:val="HideTWBExt"/>
        </w:rPr>
        <w:t>&lt;/NumAm&gt;</w:t>
      </w:r>
    </w:p>
    <w:p w14:paraId="7436510D"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2D04DDE" w14:textId="77777777" w:rsidR="00D14BEA" w:rsidRPr="00F55048" w:rsidRDefault="00D14BEA" w:rsidP="00D14BEA">
      <w:pPr>
        <w:pStyle w:val="NormalBold"/>
      </w:pPr>
      <w:r w:rsidRPr="00F55048">
        <w:rPr>
          <w:rStyle w:val="HideTWBExt"/>
          <w:b w:val="0"/>
        </w:rPr>
        <w:t>&lt;/RepeatBlock-By&gt;</w:t>
      </w:r>
    </w:p>
    <w:p w14:paraId="6C48181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4D0E70D" w14:textId="0D11F011" w:rsidR="00D14BEA" w:rsidRPr="00F55048" w:rsidRDefault="00D14BEA" w:rsidP="00D14BEA">
      <w:pPr>
        <w:pStyle w:val="NormalBold"/>
      </w:pPr>
      <w:r w:rsidRPr="00F55048">
        <w:rPr>
          <w:rStyle w:val="HideTWBExt"/>
        </w:rPr>
        <w:t>&lt;Article&gt;</w:t>
      </w:r>
      <w:r w:rsidRPr="00F55048">
        <w:t>N.º 2</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85E9A68" w14:textId="77777777" w:rsidTr="000D4A4E">
        <w:trPr>
          <w:trHeight w:hRule="exact" w:val="240"/>
          <w:jc w:val="center"/>
        </w:trPr>
        <w:tc>
          <w:tcPr>
            <w:tcW w:w="9752" w:type="dxa"/>
            <w:gridSpan w:val="2"/>
            <w:tcBorders>
              <w:top w:val="nil"/>
              <w:left w:val="nil"/>
              <w:bottom w:val="nil"/>
              <w:right w:val="nil"/>
            </w:tcBorders>
          </w:tcPr>
          <w:p w14:paraId="7D3C964A" w14:textId="77777777" w:rsidR="00D14BEA" w:rsidRPr="00F55048" w:rsidRDefault="00D14BEA" w:rsidP="000D4A4E"/>
        </w:tc>
      </w:tr>
      <w:tr w:rsidR="00D14BEA" w:rsidRPr="00F55048" w14:paraId="64586735" w14:textId="77777777" w:rsidTr="000D4A4E">
        <w:trPr>
          <w:trHeight w:val="240"/>
          <w:jc w:val="center"/>
        </w:trPr>
        <w:tc>
          <w:tcPr>
            <w:tcW w:w="4876" w:type="dxa"/>
            <w:tcBorders>
              <w:top w:val="nil"/>
              <w:left w:val="nil"/>
              <w:bottom w:val="nil"/>
              <w:right w:val="nil"/>
            </w:tcBorders>
          </w:tcPr>
          <w:p w14:paraId="005655A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B1FF721" w14:textId="77777777" w:rsidR="00D14BEA" w:rsidRPr="00F55048" w:rsidRDefault="00D14BEA" w:rsidP="000D4A4E">
            <w:pPr>
              <w:pStyle w:val="AmColumnHeading"/>
            </w:pPr>
            <w:r w:rsidRPr="00F55048">
              <w:t>Alteração</w:t>
            </w:r>
          </w:p>
        </w:tc>
      </w:tr>
      <w:tr w:rsidR="00D14BEA" w:rsidRPr="00F55048" w14:paraId="3D32D1FE" w14:textId="77777777" w:rsidTr="000D4A4E">
        <w:trPr>
          <w:jc w:val="center"/>
        </w:trPr>
        <w:tc>
          <w:tcPr>
            <w:tcW w:w="4876" w:type="dxa"/>
            <w:tcBorders>
              <w:top w:val="nil"/>
              <w:left w:val="nil"/>
              <w:bottom w:val="nil"/>
              <w:right w:val="nil"/>
            </w:tcBorders>
          </w:tcPr>
          <w:p w14:paraId="2E7C49A4" w14:textId="77777777" w:rsidR="00D14BEA" w:rsidRPr="00F55048" w:rsidRDefault="00D14BEA" w:rsidP="000D4A4E">
            <w:pPr>
              <w:pStyle w:val="Normal6a"/>
            </w:pPr>
          </w:p>
        </w:tc>
        <w:tc>
          <w:tcPr>
            <w:tcW w:w="4876" w:type="dxa"/>
            <w:tcBorders>
              <w:top w:val="nil"/>
              <w:left w:val="nil"/>
              <w:bottom w:val="nil"/>
              <w:right w:val="nil"/>
            </w:tcBorders>
          </w:tcPr>
          <w:p w14:paraId="7121EA9F" w14:textId="45E1993C" w:rsidR="00D14BEA" w:rsidRPr="00F55048" w:rsidRDefault="00D14BEA" w:rsidP="000D4A4E">
            <w:pPr>
              <w:pStyle w:val="Normal6a"/>
            </w:pPr>
            <w:r w:rsidRPr="00F55048">
              <w:rPr>
                <w:b/>
                <w:i/>
              </w:rPr>
              <w:t>2</w:t>
            </w:r>
            <w:r w:rsidR="00F808AA">
              <w:rPr>
                <w:b/>
                <w:i/>
              </w:rPr>
              <w:noBreakHyphen/>
            </w:r>
            <w:r w:rsidRPr="00F55048">
              <w:rPr>
                <w:b/>
                <w:i/>
              </w:rPr>
              <w:t>D.</w:t>
            </w:r>
            <w:r w:rsidRPr="00F55048">
              <w:tab/>
            </w:r>
            <w:r w:rsidRPr="00F55048">
              <w:rPr>
                <w:b/>
                <w:i/>
              </w:rPr>
              <w:t>Sublinha que os oceanos absorvem mais de 30 % das emissões mundiais de CO2, o que faz deles o maior aliado do mundo na luta contra as alterações climáticas e na concretização do objetivo de alcançar a neutralidade climática; considera que esta dimensão deve ser tida em conta na elaboração de cenários de descarbonização;</w:t>
            </w:r>
          </w:p>
        </w:tc>
      </w:tr>
    </w:tbl>
    <w:p w14:paraId="61AEDD6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C70BA59" w14:textId="77777777" w:rsidR="00D14BEA" w:rsidRPr="00F55048" w:rsidRDefault="00D14BEA" w:rsidP="00D14BEA">
      <w:r w:rsidRPr="00F55048">
        <w:rPr>
          <w:rStyle w:val="HideTWBExt"/>
        </w:rPr>
        <w:t>&lt;/Amend&gt;</w:t>
      </w:r>
    </w:p>
    <w:p w14:paraId="16CD741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154</w:t>
      </w:r>
      <w:r w:rsidRPr="00F55048">
        <w:rPr>
          <w:rStyle w:val="HideTWBExt"/>
        </w:rPr>
        <w:t>&lt;/NumAm&gt;</w:t>
      </w:r>
    </w:p>
    <w:p w14:paraId="62EB7E81"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7F610722" w14:textId="77777777" w:rsidR="00D14BEA" w:rsidRPr="00F55048" w:rsidRDefault="00D14BEA" w:rsidP="00D14BEA">
      <w:pPr>
        <w:pStyle w:val="NormalBold"/>
      </w:pPr>
      <w:r w:rsidRPr="00F55048">
        <w:rPr>
          <w:rStyle w:val="HideTWBExt"/>
          <w:b w:val="0"/>
        </w:rPr>
        <w:t>&lt;/RepeatBlock-By&gt;</w:t>
      </w:r>
    </w:p>
    <w:p w14:paraId="485B8F4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B93534D"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FF7693" w14:textId="77777777" w:rsidTr="000D4A4E">
        <w:trPr>
          <w:trHeight w:hRule="exact" w:val="240"/>
          <w:jc w:val="center"/>
        </w:trPr>
        <w:tc>
          <w:tcPr>
            <w:tcW w:w="9752" w:type="dxa"/>
            <w:gridSpan w:val="2"/>
            <w:tcBorders>
              <w:top w:val="nil"/>
              <w:left w:val="nil"/>
              <w:bottom w:val="nil"/>
              <w:right w:val="nil"/>
            </w:tcBorders>
          </w:tcPr>
          <w:p w14:paraId="5DEFB4FF" w14:textId="77777777" w:rsidR="00D14BEA" w:rsidRPr="00F55048" w:rsidRDefault="00D14BEA" w:rsidP="000D4A4E"/>
        </w:tc>
      </w:tr>
      <w:tr w:rsidR="00D14BEA" w:rsidRPr="00F55048" w14:paraId="0E1097AA" w14:textId="77777777" w:rsidTr="000D4A4E">
        <w:trPr>
          <w:trHeight w:val="240"/>
          <w:jc w:val="center"/>
        </w:trPr>
        <w:tc>
          <w:tcPr>
            <w:tcW w:w="4876" w:type="dxa"/>
            <w:tcBorders>
              <w:top w:val="nil"/>
              <w:left w:val="nil"/>
              <w:bottom w:val="nil"/>
              <w:right w:val="nil"/>
            </w:tcBorders>
          </w:tcPr>
          <w:p w14:paraId="1674BA6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71EA79B" w14:textId="77777777" w:rsidR="00D14BEA" w:rsidRPr="00F55048" w:rsidRDefault="00D14BEA" w:rsidP="000D4A4E">
            <w:pPr>
              <w:pStyle w:val="AmColumnHeading"/>
            </w:pPr>
            <w:r w:rsidRPr="00F55048">
              <w:t>Alteração</w:t>
            </w:r>
          </w:p>
        </w:tc>
      </w:tr>
      <w:tr w:rsidR="00D14BEA" w:rsidRPr="00F55048" w14:paraId="3C0F8C7C" w14:textId="77777777" w:rsidTr="000D4A4E">
        <w:trPr>
          <w:jc w:val="center"/>
        </w:trPr>
        <w:tc>
          <w:tcPr>
            <w:tcW w:w="4876" w:type="dxa"/>
            <w:tcBorders>
              <w:top w:val="nil"/>
              <w:left w:val="nil"/>
              <w:bottom w:val="nil"/>
              <w:right w:val="nil"/>
            </w:tcBorders>
          </w:tcPr>
          <w:p w14:paraId="2D970AA2" w14:textId="77777777" w:rsidR="00D14BEA" w:rsidRPr="00F55048" w:rsidRDefault="00D14BEA" w:rsidP="000D4A4E">
            <w:pPr>
              <w:pStyle w:val="Normal6a"/>
            </w:pPr>
            <w:r w:rsidRPr="00F55048">
              <w:t>3.</w:t>
            </w:r>
            <w:r w:rsidRPr="00F55048">
              <w:tab/>
            </w:r>
            <w:r w:rsidRPr="00F55048">
              <w:rPr>
                <w:b/>
                <w:i/>
              </w:rPr>
              <w:t>Lamenta que as atuais propostas legislativas se centrem na adoção</w:t>
            </w:r>
            <w:r w:rsidRPr="00F55048">
              <w:t xml:space="preserve"> de motores híbridos e </w:t>
            </w:r>
            <w:r w:rsidRPr="00F55048">
              <w:rPr>
                <w:b/>
                <w:i/>
              </w:rPr>
              <w:t>na utilização</w:t>
            </w:r>
            <w:r w:rsidRPr="00F55048">
              <w:t xml:space="preserve"> de hidrogénio, amoníaco e biocombustíveis como substitutos dos combustíveis fósseis</w:t>
            </w:r>
            <w:r w:rsidRPr="00F55048">
              <w:rPr>
                <w:b/>
                <w:i/>
              </w:rPr>
              <w:t>;</w:t>
            </w:r>
            <w:r w:rsidRPr="00F55048">
              <w:t xml:space="preserve"> </w:t>
            </w:r>
            <w:r w:rsidRPr="00F55048">
              <w:rPr>
                <w:b/>
                <w:i/>
              </w:rPr>
              <w:t>salienta que estas alternativas, embora promissoras,</w:t>
            </w:r>
            <w:r w:rsidRPr="00F55048">
              <w:t xml:space="preserve"> ainda não são comercialmente viáveis em grande escala, já que custam quase o dobro do gasóleo e enfrentam obstáculos técnicos, logísticos e económicos que importa avaliar cuidadosamente;</w:t>
            </w:r>
          </w:p>
        </w:tc>
        <w:tc>
          <w:tcPr>
            <w:tcW w:w="4876" w:type="dxa"/>
            <w:tcBorders>
              <w:top w:val="nil"/>
              <w:left w:val="nil"/>
              <w:bottom w:val="nil"/>
              <w:right w:val="nil"/>
            </w:tcBorders>
          </w:tcPr>
          <w:p w14:paraId="167FB355" w14:textId="77777777" w:rsidR="00D14BEA" w:rsidRPr="00F55048" w:rsidRDefault="00D14BEA" w:rsidP="000D4A4E">
            <w:pPr>
              <w:pStyle w:val="Normal6a"/>
            </w:pPr>
            <w:r w:rsidRPr="00F55048">
              <w:t>3.</w:t>
            </w:r>
            <w:r w:rsidRPr="00F55048">
              <w:tab/>
            </w:r>
            <w:r w:rsidRPr="00F55048">
              <w:rPr>
                <w:b/>
                <w:i/>
              </w:rPr>
              <w:t>Constata que a utilização</w:t>
            </w:r>
            <w:r w:rsidRPr="00F55048">
              <w:t xml:space="preserve"> de motores híbridos e de hidrogénio, amoníaco e biocombustíveis como substitutos dos combustíveis fósseis</w:t>
            </w:r>
            <w:r w:rsidRPr="00F55048">
              <w:rPr>
                <w:b/>
                <w:i/>
              </w:rPr>
              <w:t>,</w:t>
            </w:r>
            <w:r w:rsidRPr="00F55048">
              <w:t xml:space="preserve"> </w:t>
            </w:r>
            <w:r w:rsidRPr="00F55048">
              <w:rPr>
                <w:b/>
                <w:i/>
              </w:rPr>
              <w:t>embora apresentem algumas perspetivas de futuro, não são necessariamente sustentáveis e</w:t>
            </w:r>
            <w:r w:rsidRPr="00F55048">
              <w:t xml:space="preserve"> ainda não são comercialmente viáveis em grande escala, já que custam quase o dobro do gasóleo e enfrentam obstáculos técnicos, logísticos e económicos que importa avaliar cuidadosamente; </w:t>
            </w:r>
            <w:r w:rsidRPr="00F55048">
              <w:rPr>
                <w:b/>
                <w:i/>
              </w:rPr>
              <w:t xml:space="preserve">salienta que a descarbonização também deve ser impulsionada através da utilização dos instrumentos existentes e da adoção de </w:t>
            </w:r>
            <w:r w:rsidRPr="00F55048">
              <w:rPr>
                <w:b/>
                <w:i/>
              </w:rPr>
              <w:lastRenderedPageBreak/>
              <w:t>uma abordagem holística, começando por reduzir significativamente a intensidade do consumo de combustível e melhorar a eficiência energética;</w:t>
            </w:r>
          </w:p>
        </w:tc>
      </w:tr>
    </w:tbl>
    <w:p w14:paraId="3B8D4B4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68D177E" w14:textId="77777777" w:rsidR="00D14BEA" w:rsidRPr="00F55048" w:rsidRDefault="00D14BEA" w:rsidP="00D14BEA">
      <w:r w:rsidRPr="00F55048">
        <w:rPr>
          <w:rStyle w:val="HideTWBExt"/>
        </w:rPr>
        <w:t>&lt;/Amend&gt;</w:t>
      </w:r>
    </w:p>
    <w:p w14:paraId="6DA24D5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155</w:t>
      </w:r>
      <w:r w:rsidRPr="00F55048">
        <w:rPr>
          <w:rStyle w:val="HideTWBExt"/>
        </w:rPr>
        <w:t>&lt;/NumAm&gt;</w:t>
      </w:r>
    </w:p>
    <w:p w14:paraId="067D4E89"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03A881B" w14:textId="77777777" w:rsidR="00D14BEA" w:rsidRPr="00F55048" w:rsidRDefault="00D14BEA" w:rsidP="00D14BEA">
      <w:pPr>
        <w:pStyle w:val="NormalBold"/>
      </w:pPr>
      <w:r w:rsidRPr="00F55048">
        <w:rPr>
          <w:rStyle w:val="HideTWBExt"/>
          <w:b w:val="0"/>
        </w:rPr>
        <w:t>&lt;/RepeatBlock-By&gt;</w:t>
      </w:r>
    </w:p>
    <w:p w14:paraId="30843F5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C7EA3AD"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74E991C" w14:textId="77777777" w:rsidTr="000D4A4E">
        <w:trPr>
          <w:trHeight w:hRule="exact" w:val="240"/>
          <w:jc w:val="center"/>
        </w:trPr>
        <w:tc>
          <w:tcPr>
            <w:tcW w:w="9752" w:type="dxa"/>
            <w:gridSpan w:val="2"/>
            <w:tcBorders>
              <w:top w:val="nil"/>
              <w:left w:val="nil"/>
              <w:bottom w:val="nil"/>
              <w:right w:val="nil"/>
            </w:tcBorders>
          </w:tcPr>
          <w:p w14:paraId="015A1119" w14:textId="77777777" w:rsidR="00D14BEA" w:rsidRPr="00F55048" w:rsidRDefault="00D14BEA" w:rsidP="000D4A4E"/>
        </w:tc>
      </w:tr>
      <w:tr w:rsidR="00D14BEA" w:rsidRPr="00F55048" w14:paraId="3452CC0A" w14:textId="77777777" w:rsidTr="000D4A4E">
        <w:trPr>
          <w:trHeight w:val="240"/>
          <w:jc w:val="center"/>
        </w:trPr>
        <w:tc>
          <w:tcPr>
            <w:tcW w:w="4876" w:type="dxa"/>
            <w:tcBorders>
              <w:top w:val="nil"/>
              <w:left w:val="nil"/>
              <w:bottom w:val="nil"/>
              <w:right w:val="nil"/>
            </w:tcBorders>
          </w:tcPr>
          <w:p w14:paraId="1D54CDB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965E018" w14:textId="77777777" w:rsidR="00D14BEA" w:rsidRPr="00F55048" w:rsidRDefault="00D14BEA" w:rsidP="000D4A4E">
            <w:pPr>
              <w:pStyle w:val="AmColumnHeading"/>
            </w:pPr>
            <w:r w:rsidRPr="00F55048">
              <w:t>Alteração</w:t>
            </w:r>
          </w:p>
        </w:tc>
      </w:tr>
      <w:tr w:rsidR="00D14BEA" w:rsidRPr="00F55048" w14:paraId="3138CEC1" w14:textId="77777777" w:rsidTr="000D4A4E">
        <w:trPr>
          <w:jc w:val="center"/>
        </w:trPr>
        <w:tc>
          <w:tcPr>
            <w:tcW w:w="4876" w:type="dxa"/>
            <w:tcBorders>
              <w:top w:val="nil"/>
              <w:left w:val="nil"/>
              <w:bottom w:val="nil"/>
              <w:right w:val="nil"/>
            </w:tcBorders>
          </w:tcPr>
          <w:p w14:paraId="676A74DF" w14:textId="77777777" w:rsidR="00D14BEA" w:rsidRPr="00F55048" w:rsidRDefault="00D14BEA" w:rsidP="000D4A4E">
            <w:pPr>
              <w:pStyle w:val="Normal6a"/>
            </w:pPr>
            <w:r w:rsidRPr="00F55048">
              <w:t>3.</w:t>
            </w:r>
            <w:r w:rsidRPr="00F55048">
              <w:tab/>
            </w:r>
            <w:r w:rsidRPr="00F55048">
              <w:rPr>
                <w:b/>
                <w:i/>
              </w:rPr>
              <w:t>Lamenta que as atuais propostas legislativas se centrem na adoção de motores híbridos e na utilização de hidrogénio, amoníaco e biocombustíveis como substitutos dos combustíveis fósseis</w:t>
            </w:r>
            <w:r w:rsidRPr="00F55048">
              <w:t xml:space="preserve">; salienta que </w:t>
            </w:r>
            <w:r w:rsidRPr="00F55048">
              <w:rPr>
                <w:b/>
                <w:i/>
              </w:rPr>
              <w:t>estas alternativas, embora promissoras, ainda não são comercialmente viáveis em grande escala, já que custam quase o dobro do gasóleo e enfrentam obstáculos técnicos, logísticos e económicos que importa avaliar cuidadosamente</w:t>
            </w:r>
            <w:r w:rsidRPr="00F55048">
              <w:t>;</w:t>
            </w:r>
          </w:p>
        </w:tc>
        <w:tc>
          <w:tcPr>
            <w:tcW w:w="4876" w:type="dxa"/>
            <w:tcBorders>
              <w:top w:val="nil"/>
              <w:left w:val="nil"/>
              <w:bottom w:val="nil"/>
              <w:right w:val="nil"/>
            </w:tcBorders>
          </w:tcPr>
          <w:p w14:paraId="7A1275A9" w14:textId="42C9BE40" w:rsidR="00D14BEA" w:rsidRPr="00F55048" w:rsidRDefault="00D14BEA" w:rsidP="000D4A4E">
            <w:pPr>
              <w:pStyle w:val="Normal6a"/>
            </w:pPr>
            <w:r w:rsidRPr="00F55048">
              <w:t>3.</w:t>
            </w:r>
            <w:r w:rsidRPr="00F55048">
              <w:tab/>
            </w:r>
            <w:r w:rsidRPr="00F55048">
              <w:rPr>
                <w:b/>
                <w:i/>
              </w:rPr>
              <w:t>Reconhece que, neste momento, nenhuma tecnologia de propulsão ou combustível oferece uma solução definitiva para a descarbonização completa do setor das pescas, devido à elevada diversidade dos tipos de navios, perfis operacionais e contextos regionais</w:t>
            </w:r>
            <w:r w:rsidRPr="00F55048">
              <w:t xml:space="preserve">; salienta que </w:t>
            </w:r>
            <w:r w:rsidRPr="00F55048">
              <w:rPr>
                <w:b/>
                <w:i/>
              </w:rPr>
              <w:t>a estratégia de descarbonização da União deve, por conseguinte, manter</w:t>
            </w:r>
            <w:r w:rsidR="00F808AA">
              <w:rPr>
                <w:b/>
                <w:i/>
              </w:rPr>
              <w:noBreakHyphen/>
            </w:r>
            <w:r w:rsidRPr="00F55048">
              <w:rPr>
                <w:b/>
                <w:i/>
              </w:rPr>
              <w:t>se tecnologicamente aberta e guiada pela ciência, evitando a normalização prematura ou a vinculação tecnológica</w:t>
            </w:r>
            <w:r w:rsidRPr="00F55048">
              <w:t xml:space="preserve">; </w:t>
            </w:r>
            <w:r w:rsidRPr="00F55048">
              <w:rPr>
                <w:b/>
                <w:i/>
              </w:rPr>
              <w:t>sublinha a necessidade de intensificar o investimento público específico em projetos de investigação, inovação e demonstração de sistemas de propulsão alternativos, com vista a apoiar o desenvolvimento de soluções seguras, eficientes e potencialmente expansíveis adaptadas às necessidades do setor;</w:t>
            </w:r>
          </w:p>
        </w:tc>
      </w:tr>
    </w:tbl>
    <w:p w14:paraId="6B608D6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21E0A66" w14:textId="77777777" w:rsidR="00D14BEA" w:rsidRPr="00F55048" w:rsidRDefault="00D14BEA" w:rsidP="00D14BEA">
      <w:r w:rsidRPr="00F55048">
        <w:rPr>
          <w:rStyle w:val="HideTWBExt"/>
        </w:rPr>
        <w:t>&lt;/Amend&gt;</w:t>
      </w:r>
    </w:p>
    <w:p w14:paraId="490AAA0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156</w:t>
      </w:r>
      <w:r w:rsidRPr="00F55048">
        <w:rPr>
          <w:rStyle w:val="HideTWBExt"/>
        </w:rPr>
        <w:t>&lt;/NumAm&gt;</w:t>
      </w:r>
    </w:p>
    <w:p w14:paraId="392A56F7"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28571BF2" w14:textId="77777777" w:rsidR="00D14BEA" w:rsidRPr="00F55048" w:rsidRDefault="00D14BEA" w:rsidP="00D14BEA">
      <w:pPr>
        <w:pStyle w:val="NormalBold"/>
      </w:pPr>
      <w:r w:rsidRPr="00F55048">
        <w:rPr>
          <w:rStyle w:val="HideTWBExt"/>
          <w:b w:val="0"/>
        </w:rPr>
        <w:t>&lt;/RepeatBlock-By&gt;</w:t>
      </w:r>
    </w:p>
    <w:p w14:paraId="30D7E11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4E20DF5"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7EDC3BD" w14:textId="77777777" w:rsidTr="000D4A4E">
        <w:trPr>
          <w:trHeight w:hRule="exact" w:val="240"/>
          <w:jc w:val="center"/>
        </w:trPr>
        <w:tc>
          <w:tcPr>
            <w:tcW w:w="9752" w:type="dxa"/>
            <w:gridSpan w:val="2"/>
            <w:tcBorders>
              <w:top w:val="nil"/>
              <w:left w:val="nil"/>
              <w:bottom w:val="nil"/>
              <w:right w:val="nil"/>
            </w:tcBorders>
          </w:tcPr>
          <w:p w14:paraId="4F3E6677" w14:textId="77777777" w:rsidR="00D14BEA" w:rsidRPr="00F55048" w:rsidRDefault="00D14BEA" w:rsidP="000D4A4E"/>
        </w:tc>
      </w:tr>
      <w:tr w:rsidR="00D14BEA" w:rsidRPr="00F55048" w14:paraId="2CE5DF00" w14:textId="77777777" w:rsidTr="000D4A4E">
        <w:trPr>
          <w:trHeight w:val="240"/>
          <w:jc w:val="center"/>
        </w:trPr>
        <w:tc>
          <w:tcPr>
            <w:tcW w:w="4876" w:type="dxa"/>
            <w:tcBorders>
              <w:top w:val="nil"/>
              <w:left w:val="nil"/>
              <w:bottom w:val="nil"/>
              <w:right w:val="nil"/>
            </w:tcBorders>
          </w:tcPr>
          <w:p w14:paraId="677B01B3"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74FD1A46" w14:textId="77777777" w:rsidR="00D14BEA" w:rsidRPr="00F55048" w:rsidRDefault="00D14BEA" w:rsidP="000D4A4E">
            <w:pPr>
              <w:pStyle w:val="AmColumnHeading"/>
            </w:pPr>
            <w:r w:rsidRPr="00F55048">
              <w:t>Alteração</w:t>
            </w:r>
          </w:p>
        </w:tc>
      </w:tr>
      <w:tr w:rsidR="00D14BEA" w:rsidRPr="00F55048" w14:paraId="068056A5" w14:textId="77777777" w:rsidTr="000D4A4E">
        <w:trPr>
          <w:jc w:val="center"/>
        </w:trPr>
        <w:tc>
          <w:tcPr>
            <w:tcW w:w="4876" w:type="dxa"/>
            <w:tcBorders>
              <w:top w:val="nil"/>
              <w:left w:val="nil"/>
              <w:bottom w:val="nil"/>
              <w:right w:val="nil"/>
            </w:tcBorders>
          </w:tcPr>
          <w:p w14:paraId="09A8C850" w14:textId="77777777" w:rsidR="00D14BEA" w:rsidRPr="00F55048" w:rsidRDefault="00D14BEA" w:rsidP="000D4A4E">
            <w:pPr>
              <w:pStyle w:val="Normal6a"/>
            </w:pPr>
            <w:r w:rsidRPr="00F55048">
              <w:t>3.</w:t>
            </w:r>
            <w:r w:rsidRPr="00F55048">
              <w:tab/>
              <w:t>Lamenta que as atuais propostas legislativas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p>
        </w:tc>
        <w:tc>
          <w:tcPr>
            <w:tcW w:w="4876" w:type="dxa"/>
            <w:tcBorders>
              <w:top w:val="nil"/>
              <w:left w:val="nil"/>
              <w:bottom w:val="nil"/>
              <w:right w:val="nil"/>
            </w:tcBorders>
          </w:tcPr>
          <w:p w14:paraId="2B195937" w14:textId="77777777" w:rsidR="00D14BEA" w:rsidRPr="00F55048" w:rsidRDefault="00D14BEA" w:rsidP="000D4A4E">
            <w:pPr>
              <w:pStyle w:val="Normal6a"/>
            </w:pPr>
            <w:r w:rsidRPr="00F55048">
              <w:t>3.</w:t>
            </w:r>
            <w:r w:rsidRPr="00F55048">
              <w:tab/>
              <w:t>Lamenta que as atuais propostas legislativas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r w:rsidRPr="00F55048">
              <w:rPr>
                <w:b/>
                <w:i/>
              </w:rPr>
              <w:t> considera que uma abordagem universal não será adequada à medida que forem sendo desenvolvidas novas tecnologias e que as necessidades das frotas individuais terão de ser tidas em conta;</w:t>
            </w:r>
          </w:p>
        </w:tc>
      </w:tr>
    </w:tbl>
    <w:p w14:paraId="0488AC3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A449820" w14:textId="77777777" w:rsidR="00D14BEA" w:rsidRPr="00F55048" w:rsidRDefault="00D14BEA" w:rsidP="00D14BEA">
      <w:r w:rsidRPr="00F55048">
        <w:rPr>
          <w:rStyle w:val="HideTWBExt"/>
        </w:rPr>
        <w:t>&lt;/Amend&gt;</w:t>
      </w:r>
    </w:p>
    <w:p w14:paraId="526CF0D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157</w:t>
      </w:r>
      <w:r w:rsidRPr="00F55048">
        <w:rPr>
          <w:rStyle w:val="HideTWBExt"/>
        </w:rPr>
        <w:t>&lt;/NumAm&gt;</w:t>
      </w:r>
    </w:p>
    <w:p w14:paraId="3860E9C9" w14:textId="69678D82"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78F590E5" w14:textId="77777777" w:rsidR="00D14BEA" w:rsidRPr="00F55048" w:rsidRDefault="00D14BEA" w:rsidP="00D14BEA">
      <w:pPr>
        <w:pStyle w:val="NormalBold"/>
      </w:pPr>
      <w:r w:rsidRPr="00F55048">
        <w:rPr>
          <w:rStyle w:val="HideTWBExt"/>
          <w:b w:val="0"/>
        </w:rPr>
        <w:t>&lt;/RepeatBlock-By&gt;</w:t>
      </w:r>
    </w:p>
    <w:p w14:paraId="7FC488F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C75B99"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075723B" w14:textId="77777777" w:rsidTr="000D4A4E">
        <w:trPr>
          <w:trHeight w:hRule="exact" w:val="240"/>
          <w:jc w:val="center"/>
        </w:trPr>
        <w:tc>
          <w:tcPr>
            <w:tcW w:w="9752" w:type="dxa"/>
            <w:gridSpan w:val="2"/>
            <w:tcBorders>
              <w:top w:val="nil"/>
              <w:left w:val="nil"/>
              <w:bottom w:val="nil"/>
              <w:right w:val="nil"/>
            </w:tcBorders>
          </w:tcPr>
          <w:p w14:paraId="4811DDC4" w14:textId="77777777" w:rsidR="00D14BEA" w:rsidRPr="00F55048" w:rsidRDefault="00D14BEA" w:rsidP="000D4A4E"/>
        </w:tc>
      </w:tr>
      <w:tr w:rsidR="00D14BEA" w:rsidRPr="00F55048" w14:paraId="513F22E7" w14:textId="77777777" w:rsidTr="000D4A4E">
        <w:trPr>
          <w:trHeight w:val="240"/>
          <w:jc w:val="center"/>
        </w:trPr>
        <w:tc>
          <w:tcPr>
            <w:tcW w:w="4876" w:type="dxa"/>
            <w:tcBorders>
              <w:top w:val="nil"/>
              <w:left w:val="nil"/>
              <w:bottom w:val="nil"/>
              <w:right w:val="nil"/>
            </w:tcBorders>
          </w:tcPr>
          <w:p w14:paraId="64AC2CF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C457FA8" w14:textId="77777777" w:rsidR="00D14BEA" w:rsidRPr="00F55048" w:rsidRDefault="00D14BEA" w:rsidP="000D4A4E">
            <w:pPr>
              <w:pStyle w:val="AmColumnHeading"/>
            </w:pPr>
            <w:r w:rsidRPr="00F55048">
              <w:t>Alteração</w:t>
            </w:r>
          </w:p>
        </w:tc>
      </w:tr>
      <w:tr w:rsidR="00D14BEA" w:rsidRPr="00F55048" w14:paraId="0933221A" w14:textId="77777777" w:rsidTr="000D4A4E">
        <w:trPr>
          <w:jc w:val="center"/>
        </w:trPr>
        <w:tc>
          <w:tcPr>
            <w:tcW w:w="4876" w:type="dxa"/>
            <w:tcBorders>
              <w:top w:val="nil"/>
              <w:left w:val="nil"/>
              <w:bottom w:val="nil"/>
              <w:right w:val="nil"/>
            </w:tcBorders>
          </w:tcPr>
          <w:p w14:paraId="7E2ACDB5" w14:textId="77777777" w:rsidR="00D14BEA" w:rsidRPr="00F55048" w:rsidRDefault="00D14BEA" w:rsidP="000D4A4E">
            <w:pPr>
              <w:pStyle w:val="Normal6a"/>
            </w:pPr>
            <w:r w:rsidRPr="00F55048">
              <w:t>3.</w:t>
            </w:r>
            <w:r w:rsidRPr="00F55048">
              <w:tab/>
            </w:r>
            <w:r w:rsidRPr="00F55048">
              <w:rPr>
                <w:b/>
                <w:i/>
              </w:rPr>
              <w:t>Lamenta que as atuais propostas legislativas se centrem na adoção de motores híbridos e na utilização de hidrogénio, amoníaco e biocombustíveis como substitutos dos combustíveis fósseis;</w:t>
            </w:r>
            <w:r w:rsidRPr="00F55048">
              <w:t xml:space="preserve"> salienta que </w:t>
            </w:r>
            <w:r w:rsidRPr="00F55048">
              <w:rPr>
                <w:b/>
                <w:i/>
              </w:rPr>
              <w:t>estas alternativas</w:t>
            </w:r>
            <w:r w:rsidRPr="00F55048">
              <w:t xml:space="preserve">, embora </w:t>
            </w:r>
            <w:r w:rsidRPr="00F55048">
              <w:rPr>
                <w:b/>
                <w:i/>
              </w:rPr>
              <w:t>promissoras</w:t>
            </w:r>
            <w:r w:rsidRPr="00F55048">
              <w:t>, ainda não são comercialmente viáveis em grande escala</w:t>
            </w:r>
            <w:r w:rsidRPr="00F55048">
              <w:rPr>
                <w:b/>
                <w:i/>
              </w:rPr>
              <w:t>, já que custam quase o dobro do gasóleo e enfrentam</w:t>
            </w:r>
            <w:r w:rsidRPr="00F55048">
              <w:t xml:space="preserve"> obstáculos técnicos, logísticos e económicos </w:t>
            </w:r>
            <w:r w:rsidRPr="00F55048">
              <w:rPr>
                <w:b/>
                <w:i/>
              </w:rPr>
              <w:t>que importa avaliar cuidadosamente</w:t>
            </w:r>
            <w:r w:rsidRPr="00F55048">
              <w:t>;</w:t>
            </w:r>
          </w:p>
        </w:tc>
        <w:tc>
          <w:tcPr>
            <w:tcW w:w="4876" w:type="dxa"/>
            <w:tcBorders>
              <w:top w:val="nil"/>
              <w:left w:val="nil"/>
              <w:bottom w:val="nil"/>
              <w:right w:val="nil"/>
            </w:tcBorders>
          </w:tcPr>
          <w:p w14:paraId="4B229822" w14:textId="77777777" w:rsidR="00D14BEA" w:rsidRPr="00F55048" w:rsidRDefault="00D14BEA" w:rsidP="000D4A4E">
            <w:pPr>
              <w:pStyle w:val="Normal6a"/>
            </w:pPr>
            <w:r w:rsidRPr="00F55048">
              <w:t>3.</w:t>
            </w:r>
            <w:r w:rsidRPr="00F55048">
              <w:tab/>
              <w:t xml:space="preserve">Salienta que </w:t>
            </w:r>
            <w:r w:rsidRPr="00F55048">
              <w:rPr>
                <w:b/>
                <w:i/>
              </w:rPr>
              <w:t>muitos novos combustíveis alternativos e sistemas de propulsão</w:t>
            </w:r>
            <w:r w:rsidRPr="00F55048">
              <w:t xml:space="preserve">, embora </w:t>
            </w:r>
            <w:r w:rsidRPr="00F55048">
              <w:rPr>
                <w:b/>
                <w:i/>
              </w:rPr>
              <w:t>promissores</w:t>
            </w:r>
            <w:r w:rsidRPr="00F55048">
              <w:t xml:space="preserve">, ainda não são comercialmente viáveis </w:t>
            </w:r>
            <w:r w:rsidRPr="00F55048">
              <w:rPr>
                <w:b/>
                <w:i/>
              </w:rPr>
              <w:t>na totalidade e</w:t>
            </w:r>
            <w:r w:rsidRPr="00F55048">
              <w:t xml:space="preserve"> em grande escala</w:t>
            </w:r>
            <w:r w:rsidRPr="00F55048">
              <w:rPr>
                <w:b/>
                <w:i/>
              </w:rPr>
              <w:t xml:space="preserve">; sublinha a necessidade de prestar apoio e realizar investimentos para evitar o aumento dos custos dos combustíveis e superar os </w:t>
            </w:r>
            <w:r w:rsidRPr="00F55048">
              <w:t xml:space="preserve">obstáculos técnicos, logísticos e económicos </w:t>
            </w:r>
            <w:r w:rsidRPr="00F55048">
              <w:rPr>
                <w:b/>
                <w:i/>
              </w:rPr>
              <w:t>para garantir uma transição justa ao descarbonizar a frota</w:t>
            </w:r>
            <w:r w:rsidRPr="00F55048">
              <w:t>;</w:t>
            </w:r>
          </w:p>
        </w:tc>
      </w:tr>
    </w:tbl>
    <w:p w14:paraId="09AFF97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F012E28" w14:textId="77777777" w:rsidR="00D14BEA" w:rsidRPr="00F55048" w:rsidRDefault="00D14BEA" w:rsidP="00D14BEA">
      <w:r w:rsidRPr="00F55048">
        <w:rPr>
          <w:rStyle w:val="HideTWBExt"/>
        </w:rPr>
        <w:lastRenderedPageBreak/>
        <w:t>&lt;/Amend&gt;</w:t>
      </w:r>
    </w:p>
    <w:p w14:paraId="1A21B75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158</w:t>
      </w:r>
      <w:r w:rsidRPr="00F55048">
        <w:rPr>
          <w:rStyle w:val="HideTWBExt"/>
        </w:rPr>
        <w:t>&lt;/NumAm&gt;</w:t>
      </w:r>
    </w:p>
    <w:p w14:paraId="1A83B9B6"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A782F91" w14:textId="77777777" w:rsidR="00D14BEA" w:rsidRPr="00F55048" w:rsidRDefault="00D14BEA" w:rsidP="00D14BEA">
      <w:pPr>
        <w:pStyle w:val="NormalBold"/>
      </w:pPr>
      <w:r w:rsidRPr="00F55048">
        <w:rPr>
          <w:rStyle w:val="HideTWBExt"/>
          <w:b w:val="0"/>
        </w:rPr>
        <w:t>&lt;/RepeatBlock-By&gt;</w:t>
      </w:r>
    </w:p>
    <w:p w14:paraId="7FC5AD3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D92BACB"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C623054" w14:textId="77777777" w:rsidTr="000D4A4E">
        <w:trPr>
          <w:trHeight w:hRule="exact" w:val="240"/>
          <w:jc w:val="center"/>
        </w:trPr>
        <w:tc>
          <w:tcPr>
            <w:tcW w:w="9752" w:type="dxa"/>
            <w:gridSpan w:val="2"/>
            <w:tcBorders>
              <w:top w:val="nil"/>
              <w:left w:val="nil"/>
              <w:bottom w:val="nil"/>
              <w:right w:val="nil"/>
            </w:tcBorders>
          </w:tcPr>
          <w:p w14:paraId="6114F75A" w14:textId="77777777" w:rsidR="00D14BEA" w:rsidRPr="00F55048" w:rsidRDefault="00D14BEA" w:rsidP="000D4A4E"/>
        </w:tc>
      </w:tr>
      <w:tr w:rsidR="00D14BEA" w:rsidRPr="00F55048" w14:paraId="0D3D3E7D" w14:textId="77777777" w:rsidTr="000D4A4E">
        <w:trPr>
          <w:trHeight w:val="240"/>
          <w:jc w:val="center"/>
        </w:trPr>
        <w:tc>
          <w:tcPr>
            <w:tcW w:w="4876" w:type="dxa"/>
            <w:tcBorders>
              <w:top w:val="nil"/>
              <w:left w:val="nil"/>
              <w:bottom w:val="nil"/>
              <w:right w:val="nil"/>
            </w:tcBorders>
          </w:tcPr>
          <w:p w14:paraId="5DE4F14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3097794" w14:textId="77777777" w:rsidR="00D14BEA" w:rsidRPr="00F55048" w:rsidRDefault="00D14BEA" w:rsidP="000D4A4E">
            <w:pPr>
              <w:pStyle w:val="AmColumnHeading"/>
            </w:pPr>
            <w:r w:rsidRPr="00F55048">
              <w:t>Alteração</w:t>
            </w:r>
          </w:p>
        </w:tc>
      </w:tr>
      <w:tr w:rsidR="00D14BEA" w:rsidRPr="00F55048" w14:paraId="68C46579" w14:textId="77777777" w:rsidTr="000D4A4E">
        <w:trPr>
          <w:jc w:val="center"/>
        </w:trPr>
        <w:tc>
          <w:tcPr>
            <w:tcW w:w="4876" w:type="dxa"/>
            <w:tcBorders>
              <w:top w:val="nil"/>
              <w:left w:val="nil"/>
              <w:bottom w:val="nil"/>
              <w:right w:val="nil"/>
            </w:tcBorders>
          </w:tcPr>
          <w:p w14:paraId="0192ED19" w14:textId="77777777" w:rsidR="00D14BEA" w:rsidRPr="00F55048" w:rsidRDefault="00D14BEA" w:rsidP="000D4A4E">
            <w:pPr>
              <w:pStyle w:val="Normal6a"/>
            </w:pPr>
            <w:r w:rsidRPr="00F55048">
              <w:t>3.</w:t>
            </w:r>
            <w:r w:rsidRPr="00F55048">
              <w:tab/>
            </w:r>
            <w:r w:rsidRPr="00F55048">
              <w:rPr>
                <w:b/>
                <w:i/>
              </w:rPr>
              <w:t>Lamenta</w:t>
            </w:r>
            <w:r w:rsidRPr="00F55048">
              <w:t xml:space="preserve"> que as atuais </w:t>
            </w:r>
            <w:r w:rsidRPr="00F55048">
              <w:rPr>
                <w:b/>
                <w:i/>
              </w:rPr>
              <w:t>propostas legislativas</w:t>
            </w:r>
            <w:r w:rsidRPr="00F55048">
              <w:t xml:space="preserve">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p>
        </w:tc>
        <w:tc>
          <w:tcPr>
            <w:tcW w:w="4876" w:type="dxa"/>
            <w:tcBorders>
              <w:top w:val="nil"/>
              <w:left w:val="nil"/>
              <w:bottom w:val="nil"/>
              <w:right w:val="nil"/>
            </w:tcBorders>
          </w:tcPr>
          <w:p w14:paraId="7C9E8795" w14:textId="77777777" w:rsidR="00D14BEA" w:rsidRPr="00F55048" w:rsidRDefault="00D14BEA" w:rsidP="000D4A4E">
            <w:pPr>
              <w:pStyle w:val="Normal6a"/>
            </w:pPr>
            <w:r w:rsidRPr="00F55048">
              <w:t>3.</w:t>
            </w:r>
            <w:r w:rsidRPr="00F55048">
              <w:tab/>
            </w:r>
            <w:r w:rsidRPr="00F55048">
              <w:rPr>
                <w:b/>
                <w:i/>
              </w:rPr>
              <w:t>Observa</w:t>
            </w:r>
            <w:r w:rsidRPr="00F55048">
              <w:t xml:space="preserve"> que as atuais </w:t>
            </w:r>
            <w:r w:rsidRPr="00F55048">
              <w:rPr>
                <w:b/>
                <w:i/>
              </w:rPr>
              <w:t>projeções</w:t>
            </w:r>
            <w:r w:rsidRPr="00F55048">
              <w:t xml:space="preserve">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 </w:t>
            </w:r>
            <w:r w:rsidRPr="00F55048">
              <w:rPr>
                <w:b/>
                <w:i/>
              </w:rPr>
              <w:t>através de uma avaliação de impacto</w:t>
            </w:r>
            <w:r w:rsidRPr="00F55048">
              <w:t>;</w:t>
            </w:r>
          </w:p>
        </w:tc>
      </w:tr>
    </w:tbl>
    <w:p w14:paraId="5175D28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01B9E9A" w14:textId="77777777" w:rsidR="00D14BEA" w:rsidRPr="00F55048" w:rsidRDefault="00D14BEA" w:rsidP="00D14BEA">
      <w:r w:rsidRPr="00F55048">
        <w:rPr>
          <w:rStyle w:val="HideTWBExt"/>
        </w:rPr>
        <w:t>&lt;/Amend&gt;</w:t>
      </w:r>
    </w:p>
    <w:p w14:paraId="467BE0A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159</w:t>
      </w:r>
      <w:r w:rsidRPr="00F55048">
        <w:rPr>
          <w:rStyle w:val="HideTWBExt"/>
        </w:rPr>
        <w:t>&lt;/NumAm&gt;</w:t>
      </w:r>
    </w:p>
    <w:p w14:paraId="1966D491"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8F58D5A"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1F3C84E6" w14:textId="77777777" w:rsidR="00D14BEA" w:rsidRPr="00F55048" w:rsidRDefault="00D14BEA" w:rsidP="00D14BEA">
      <w:pPr>
        <w:pStyle w:val="NormalBold"/>
      </w:pPr>
      <w:r w:rsidRPr="00F55048">
        <w:rPr>
          <w:rStyle w:val="HideTWBExt"/>
          <w:b w:val="0"/>
        </w:rPr>
        <w:t>&lt;/RepeatBlock-By&gt;</w:t>
      </w:r>
    </w:p>
    <w:p w14:paraId="6FC31EC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B81A7F8"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EF10604" w14:textId="77777777" w:rsidTr="000D4A4E">
        <w:trPr>
          <w:trHeight w:hRule="exact" w:val="240"/>
          <w:jc w:val="center"/>
        </w:trPr>
        <w:tc>
          <w:tcPr>
            <w:tcW w:w="9752" w:type="dxa"/>
            <w:gridSpan w:val="2"/>
            <w:tcBorders>
              <w:top w:val="nil"/>
              <w:left w:val="nil"/>
              <w:bottom w:val="nil"/>
              <w:right w:val="nil"/>
            </w:tcBorders>
          </w:tcPr>
          <w:p w14:paraId="2815948F" w14:textId="77777777" w:rsidR="00D14BEA" w:rsidRPr="00F55048" w:rsidRDefault="00D14BEA" w:rsidP="000D4A4E"/>
        </w:tc>
      </w:tr>
      <w:tr w:rsidR="00D14BEA" w:rsidRPr="00F55048" w14:paraId="33A226EF" w14:textId="77777777" w:rsidTr="000D4A4E">
        <w:trPr>
          <w:trHeight w:val="240"/>
          <w:jc w:val="center"/>
        </w:trPr>
        <w:tc>
          <w:tcPr>
            <w:tcW w:w="4876" w:type="dxa"/>
            <w:tcBorders>
              <w:top w:val="nil"/>
              <w:left w:val="nil"/>
              <w:bottom w:val="nil"/>
              <w:right w:val="nil"/>
            </w:tcBorders>
          </w:tcPr>
          <w:p w14:paraId="5F80C00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95316E4" w14:textId="77777777" w:rsidR="00D14BEA" w:rsidRPr="00F55048" w:rsidRDefault="00D14BEA" w:rsidP="000D4A4E">
            <w:pPr>
              <w:pStyle w:val="AmColumnHeading"/>
            </w:pPr>
            <w:r w:rsidRPr="00F55048">
              <w:t>Alteração</w:t>
            </w:r>
          </w:p>
        </w:tc>
      </w:tr>
      <w:tr w:rsidR="00D14BEA" w:rsidRPr="00F55048" w14:paraId="5DA58327" w14:textId="77777777" w:rsidTr="000D4A4E">
        <w:trPr>
          <w:jc w:val="center"/>
        </w:trPr>
        <w:tc>
          <w:tcPr>
            <w:tcW w:w="4876" w:type="dxa"/>
            <w:tcBorders>
              <w:top w:val="nil"/>
              <w:left w:val="nil"/>
              <w:bottom w:val="nil"/>
              <w:right w:val="nil"/>
            </w:tcBorders>
          </w:tcPr>
          <w:p w14:paraId="6EBC6D32" w14:textId="77777777" w:rsidR="00D14BEA" w:rsidRPr="00F55048" w:rsidRDefault="00D14BEA" w:rsidP="000D4A4E">
            <w:pPr>
              <w:pStyle w:val="Normal6a"/>
            </w:pPr>
            <w:r w:rsidRPr="00F55048">
              <w:t>3.</w:t>
            </w:r>
            <w:r w:rsidRPr="00F55048">
              <w:tab/>
            </w:r>
            <w:r w:rsidRPr="00F55048">
              <w:rPr>
                <w:b/>
                <w:i/>
              </w:rPr>
              <w:t>Lamenta que as atuais propostas legislativas se centrem na adoção de motores híbridos e na</w:t>
            </w:r>
            <w:r w:rsidRPr="00F55048">
              <w:t xml:space="preserve"> utilização de hidrogénio, amoníaco e biocombustíveis como substitutos dos combustíveis fósseis</w:t>
            </w:r>
            <w:r w:rsidRPr="00F55048">
              <w:rPr>
                <w:b/>
                <w:i/>
              </w:rPr>
              <w:t>; salienta que estas alternativas, embora promissoras, ainda não são comercialmente viáveis em grande escala, já que custam quase o dobro do gasóleo e enfrentam</w:t>
            </w:r>
            <w:r w:rsidRPr="00F55048">
              <w:t xml:space="preserve"> obstáculos técnicos, logísticos e económicos </w:t>
            </w:r>
            <w:r w:rsidRPr="00F55048">
              <w:rPr>
                <w:b/>
                <w:i/>
              </w:rPr>
              <w:t>que importa avaliar</w:t>
            </w:r>
            <w:r w:rsidRPr="00F55048">
              <w:t xml:space="preserve"> cuidadosamente;</w:t>
            </w:r>
          </w:p>
        </w:tc>
        <w:tc>
          <w:tcPr>
            <w:tcW w:w="4876" w:type="dxa"/>
            <w:tcBorders>
              <w:top w:val="nil"/>
              <w:left w:val="nil"/>
              <w:bottom w:val="nil"/>
              <w:right w:val="nil"/>
            </w:tcBorders>
          </w:tcPr>
          <w:p w14:paraId="4DB61737" w14:textId="77777777" w:rsidR="00D14BEA" w:rsidRPr="00F55048" w:rsidRDefault="00D14BEA" w:rsidP="000D4A4E">
            <w:pPr>
              <w:pStyle w:val="Normal6a"/>
            </w:pPr>
            <w:r w:rsidRPr="00F55048">
              <w:t>3.</w:t>
            </w:r>
            <w:r w:rsidRPr="00F55048">
              <w:tab/>
              <w:t xml:space="preserve">Salienta que </w:t>
            </w:r>
            <w:r w:rsidRPr="00F55048">
              <w:rPr>
                <w:b/>
                <w:i/>
              </w:rPr>
              <w:t>a</w:t>
            </w:r>
            <w:r w:rsidRPr="00F55048">
              <w:t xml:space="preserve"> utilização de hidrogénio, amoníaco e biocombustíveis como substitutos dos combustíveis fósseis </w:t>
            </w:r>
            <w:r w:rsidRPr="00F55048">
              <w:rPr>
                <w:b/>
                <w:i/>
              </w:rPr>
              <w:t>é necessária para alcançar os objetivos de descarbonização do setor, e sublinha que quaisquer</w:t>
            </w:r>
            <w:r w:rsidRPr="00F55048">
              <w:t xml:space="preserve"> obstáculos técnicos, logísticos e económicos </w:t>
            </w:r>
            <w:r w:rsidRPr="00F55048">
              <w:rPr>
                <w:b/>
                <w:i/>
              </w:rPr>
              <w:t>devem ser</w:t>
            </w:r>
            <w:r w:rsidRPr="00F55048">
              <w:t xml:space="preserve"> cuidadosamente </w:t>
            </w:r>
            <w:r w:rsidRPr="00F55048">
              <w:rPr>
                <w:b/>
                <w:i/>
              </w:rPr>
              <w:t>abordados</w:t>
            </w:r>
            <w:r w:rsidRPr="00F55048">
              <w:t>;</w:t>
            </w:r>
          </w:p>
        </w:tc>
      </w:tr>
    </w:tbl>
    <w:p w14:paraId="31A557C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F24E9EC" w14:textId="77777777" w:rsidR="00D14BEA" w:rsidRPr="00F55048" w:rsidRDefault="00D14BEA" w:rsidP="00D14BEA">
      <w:r w:rsidRPr="00F55048">
        <w:rPr>
          <w:rStyle w:val="HideTWBExt"/>
        </w:rPr>
        <w:t>&lt;/Amend&gt;</w:t>
      </w:r>
    </w:p>
    <w:p w14:paraId="4A72457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160</w:t>
      </w:r>
      <w:r w:rsidRPr="00F55048">
        <w:rPr>
          <w:rStyle w:val="HideTWBExt"/>
        </w:rPr>
        <w:t>&lt;/NumAm&gt;</w:t>
      </w:r>
    </w:p>
    <w:p w14:paraId="1CDFA46C" w14:textId="30AF7057"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4AB393EF" w14:textId="77777777" w:rsidR="00D14BEA" w:rsidRPr="00F55048" w:rsidRDefault="00D14BEA" w:rsidP="00D14BEA">
      <w:pPr>
        <w:pStyle w:val="NormalBold"/>
      </w:pPr>
      <w:r w:rsidRPr="00F55048">
        <w:rPr>
          <w:rStyle w:val="HideTWBExt"/>
          <w:b w:val="0"/>
        </w:rPr>
        <w:t>&lt;/RepeatBlock-By&gt;</w:t>
      </w:r>
    </w:p>
    <w:p w14:paraId="663F035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A707122"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C638D32" w14:textId="77777777" w:rsidTr="000D4A4E">
        <w:trPr>
          <w:trHeight w:hRule="exact" w:val="240"/>
          <w:jc w:val="center"/>
        </w:trPr>
        <w:tc>
          <w:tcPr>
            <w:tcW w:w="9752" w:type="dxa"/>
            <w:gridSpan w:val="2"/>
            <w:tcBorders>
              <w:top w:val="nil"/>
              <w:left w:val="nil"/>
              <w:bottom w:val="nil"/>
              <w:right w:val="nil"/>
            </w:tcBorders>
          </w:tcPr>
          <w:p w14:paraId="66B0EC3B" w14:textId="77777777" w:rsidR="00D14BEA" w:rsidRPr="00F55048" w:rsidRDefault="00D14BEA" w:rsidP="000D4A4E"/>
        </w:tc>
      </w:tr>
      <w:tr w:rsidR="00D14BEA" w:rsidRPr="00F55048" w14:paraId="372C8459" w14:textId="77777777" w:rsidTr="000D4A4E">
        <w:trPr>
          <w:trHeight w:val="240"/>
          <w:jc w:val="center"/>
        </w:trPr>
        <w:tc>
          <w:tcPr>
            <w:tcW w:w="4876" w:type="dxa"/>
            <w:tcBorders>
              <w:top w:val="nil"/>
              <w:left w:val="nil"/>
              <w:bottom w:val="nil"/>
              <w:right w:val="nil"/>
            </w:tcBorders>
          </w:tcPr>
          <w:p w14:paraId="022C710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DF83C41" w14:textId="77777777" w:rsidR="00D14BEA" w:rsidRPr="00F55048" w:rsidRDefault="00D14BEA" w:rsidP="000D4A4E">
            <w:pPr>
              <w:pStyle w:val="AmColumnHeading"/>
            </w:pPr>
            <w:r w:rsidRPr="00F55048">
              <w:t>Alteração</w:t>
            </w:r>
          </w:p>
        </w:tc>
      </w:tr>
      <w:tr w:rsidR="00D14BEA" w:rsidRPr="00F55048" w14:paraId="54EEBC34" w14:textId="77777777" w:rsidTr="000D4A4E">
        <w:trPr>
          <w:jc w:val="center"/>
        </w:trPr>
        <w:tc>
          <w:tcPr>
            <w:tcW w:w="4876" w:type="dxa"/>
            <w:tcBorders>
              <w:top w:val="nil"/>
              <w:left w:val="nil"/>
              <w:bottom w:val="nil"/>
              <w:right w:val="nil"/>
            </w:tcBorders>
          </w:tcPr>
          <w:p w14:paraId="41DE291E" w14:textId="77777777" w:rsidR="00D14BEA" w:rsidRPr="00F55048" w:rsidRDefault="00D14BEA" w:rsidP="000D4A4E">
            <w:pPr>
              <w:pStyle w:val="Normal6a"/>
            </w:pPr>
            <w:r w:rsidRPr="00F55048">
              <w:t>3.</w:t>
            </w:r>
            <w:r w:rsidRPr="00F55048">
              <w:tab/>
              <w:t xml:space="preserve">Lamenta que as atuais propostas </w:t>
            </w:r>
            <w:r w:rsidRPr="00F55048">
              <w:rPr>
                <w:b/>
                <w:i/>
              </w:rPr>
              <w:t>legislativas</w:t>
            </w:r>
            <w:r w:rsidRPr="00F55048">
              <w:t xml:space="preserve">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p>
        </w:tc>
        <w:tc>
          <w:tcPr>
            <w:tcW w:w="4876" w:type="dxa"/>
            <w:tcBorders>
              <w:top w:val="nil"/>
              <w:left w:val="nil"/>
              <w:bottom w:val="nil"/>
              <w:right w:val="nil"/>
            </w:tcBorders>
          </w:tcPr>
          <w:p w14:paraId="02DC3520" w14:textId="77777777" w:rsidR="00D14BEA" w:rsidRPr="00F55048" w:rsidRDefault="00D14BEA" w:rsidP="000D4A4E">
            <w:pPr>
              <w:pStyle w:val="Normal6a"/>
            </w:pPr>
            <w:r w:rsidRPr="00F55048">
              <w:t>3.</w:t>
            </w:r>
            <w:r w:rsidRPr="00F55048">
              <w:tab/>
              <w:t xml:space="preserve">Lamenta que as atuais </w:t>
            </w:r>
            <w:r w:rsidRPr="00F55048">
              <w:rPr>
                <w:b/>
                <w:i/>
              </w:rPr>
              <w:t>comunicações e</w:t>
            </w:r>
            <w:r w:rsidRPr="00F55048">
              <w:t xml:space="preserve"> propostas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p>
        </w:tc>
      </w:tr>
    </w:tbl>
    <w:p w14:paraId="65B6FDD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83527FA" w14:textId="77777777" w:rsidR="00D14BEA" w:rsidRPr="00F55048" w:rsidRDefault="00D14BEA" w:rsidP="00D14BEA">
      <w:r w:rsidRPr="00F55048">
        <w:rPr>
          <w:rStyle w:val="HideTWBExt"/>
        </w:rPr>
        <w:t>&lt;/Amend&gt;</w:t>
      </w:r>
    </w:p>
    <w:p w14:paraId="002FE28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161</w:t>
      </w:r>
      <w:r w:rsidRPr="00F55048">
        <w:rPr>
          <w:rStyle w:val="HideTWBExt"/>
        </w:rPr>
        <w:t>&lt;/NumAm&gt;</w:t>
      </w:r>
    </w:p>
    <w:p w14:paraId="48133E59"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254BB13B" w14:textId="77777777" w:rsidR="00D14BEA" w:rsidRPr="00F55048" w:rsidRDefault="00D14BEA" w:rsidP="00D14BEA">
      <w:pPr>
        <w:pStyle w:val="NormalBold"/>
      </w:pPr>
      <w:r w:rsidRPr="00F55048">
        <w:rPr>
          <w:rStyle w:val="HideTWBExt"/>
          <w:b w:val="0"/>
        </w:rPr>
        <w:t>&lt;/RepeatBlock-By&gt;</w:t>
      </w:r>
    </w:p>
    <w:p w14:paraId="63DADE9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E99ABCE" w14:textId="77777777" w:rsidR="00D14BEA" w:rsidRPr="00F55048" w:rsidRDefault="00D14BEA" w:rsidP="00D14BEA">
      <w:pPr>
        <w:pStyle w:val="NormalBold"/>
      </w:pPr>
      <w:r w:rsidRPr="00F55048">
        <w:rPr>
          <w:rStyle w:val="HideTWBExt"/>
        </w:rPr>
        <w:t>&lt;Article&gt;</w:t>
      </w:r>
      <w:r w:rsidRPr="00F55048">
        <w:t>N.º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B45D32" w14:textId="77777777" w:rsidTr="000D4A4E">
        <w:trPr>
          <w:trHeight w:hRule="exact" w:val="240"/>
          <w:jc w:val="center"/>
        </w:trPr>
        <w:tc>
          <w:tcPr>
            <w:tcW w:w="9752" w:type="dxa"/>
            <w:gridSpan w:val="2"/>
            <w:tcBorders>
              <w:top w:val="nil"/>
              <w:left w:val="nil"/>
              <w:bottom w:val="nil"/>
              <w:right w:val="nil"/>
            </w:tcBorders>
          </w:tcPr>
          <w:p w14:paraId="4860E816" w14:textId="77777777" w:rsidR="00D14BEA" w:rsidRPr="00F55048" w:rsidRDefault="00D14BEA" w:rsidP="000D4A4E"/>
        </w:tc>
      </w:tr>
      <w:tr w:rsidR="00D14BEA" w:rsidRPr="00F55048" w14:paraId="5DE33BBF" w14:textId="77777777" w:rsidTr="000D4A4E">
        <w:trPr>
          <w:trHeight w:val="240"/>
          <w:jc w:val="center"/>
        </w:trPr>
        <w:tc>
          <w:tcPr>
            <w:tcW w:w="4876" w:type="dxa"/>
            <w:tcBorders>
              <w:top w:val="nil"/>
              <w:left w:val="nil"/>
              <w:bottom w:val="nil"/>
              <w:right w:val="nil"/>
            </w:tcBorders>
          </w:tcPr>
          <w:p w14:paraId="4A6832C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A703663" w14:textId="77777777" w:rsidR="00D14BEA" w:rsidRPr="00F55048" w:rsidRDefault="00D14BEA" w:rsidP="000D4A4E">
            <w:pPr>
              <w:pStyle w:val="AmColumnHeading"/>
            </w:pPr>
            <w:r w:rsidRPr="00F55048">
              <w:t>Alteração</w:t>
            </w:r>
          </w:p>
        </w:tc>
      </w:tr>
      <w:tr w:rsidR="00D14BEA" w:rsidRPr="00F55048" w14:paraId="6E592FC1" w14:textId="77777777" w:rsidTr="000D4A4E">
        <w:trPr>
          <w:jc w:val="center"/>
        </w:trPr>
        <w:tc>
          <w:tcPr>
            <w:tcW w:w="4876" w:type="dxa"/>
            <w:tcBorders>
              <w:top w:val="nil"/>
              <w:left w:val="nil"/>
              <w:bottom w:val="nil"/>
              <w:right w:val="nil"/>
            </w:tcBorders>
          </w:tcPr>
          <w:p w14:paraId="7177E8AC" w14:textId="77777777" w:rsidR="00D14BEA" w:rsidRPr="00F55048" w:rsidRDefault="00D14BEA" w:rsidP="000D4A4E">
            <w:pPr>
              <w:pStyle w:val="Normal6a"/>
            </w:pPr>
            <w:r w:rsidRPr="00F55048">
              <w:t>3.</w:t>
            </w:r>
            <w:r w:rsidRPr="00F55048">
              <w:tab/>
              <w:t xml:space="preserve">Lamenta que as atuais </w:t>
            </w:r>
            <w:r w:rsidRPr="00F55048">
              <w:rPr>
                <w:b/>
                <w:i/>
              </w:rPr>
              <w:t>propostas legislativas</w:t>
            </w:r>
            <w:r w:rsidRPr="00F55048">
              <w:t xml:space="preserve">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p>
        </w:tc>
        <w:tc>
          <w:tcPr>
            <w:tcW w:w="4876" w:type="dxa"/>
            <w:tcBorders>
              <w:top w:val="nil"/>
              <w:left w:val="nil"/>
              <w:bottom w:val="nil"/>
              <w:right w:val="nil"/>
            </w:tcBorders>
          </w:tcPr>
          <w:p w14:paraId="202609F8" w14:textId="77777777" w:rsidR="00D14BEA" w:rsidRPr="00F55048" w:rsidRDefault="00D14BEA" w:rsidP="000D4A4E">
            <w:pPr>
              <w:pStyle w:val="Normal6a"/>
            </w:pPr>
            <w:r w:rsidRPr="00F55048">
              <w:t>3.</w:t>
            </w:r>
            <w:r w:rsidRPr="00F55048">
              <w:tab/>
              <w:t xml:space="preserve">Lamenta que as atuais </w:t>
            </w:r>
            <w:r w:rsidRPr="00F55048">
              <w:rPr>
                <w:b/>
                <w:i/>
              </w:rPr>
              <w:t>iniciativas</w:t>
            </w:r>
            <w:r w:rsidRPr="00F55048">
              <w:t xml:space="preserve"> se centrem na adoção de motores híbridos e na utilização de hidrogénio, amoníaco e biocombustíveis como substitutos dos combustíveis fósseis; salienta que estas alternativas, embora promissoras, ainda não são comercialmente viáveis em grande escala, já que custam quase o dobro do gasóleo e enfrentam obstáculos técnicos, logísticos e económicos que importa avaliar cuidadosamente;</w:t>
            </w:r>
          </w:p>
        </w:tc>
      </w:tr>
    </w:tbl>
    <w:p w14:paraId="6E89F5F2"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DAD486A" w14:textId="77777777" w:rsidR="00D14BEA" w:rsidRPr="00F55048" w:rsidRDefault="00D14BEA" w:rsidP="00D14BEA">
      <w:r w:rsidRPr="00F55048">
        <w:rPr>
          <w:rStyle w:val="HideTWBExt"/>
        </w:rPr>
        <w:t>&lt;/Amend&gt;</w:t>
      </w:r>
    </w:p>
    <w:p w14:paraId="50D3632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162</w:t>
      </w:r>
      <w:r w:rsidRPr="00F55048">
        <w:rPr>
          <w:rStyle w:val="HideTWBExt"/>
        </w:rPr>
        <w:t>&lt;/NumAm&gt;</w:t>
      </w:r>
    </w:p>
    <w:p w14:paraId="588FE82C"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23CAB661" w14:textId="77777777" w:rsidR="00D14BEA" w:rsidRPr="00F55048" w:rsidRDefault="00D14BEA" w:rsidP="00D14BEA">
      <w:pPr>
        <w:pStyle w:val="NormalBold"/>
      </w:pPr>
      <w:r w:rsidRPr="00F55048">
        <w:rPr>
          <w:rStyle w:val="HideTWBExt"/>
          <w:b w:val="0"/>
        </w:rPr>
        <w:t>&lt;/RepeatBlock-By&gt;</w:t>
      </w:r>
    </w:p>
    <w:p w14:paraId="32C36B4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DF73393" w14:textId="1A27D3C7" w:rsidR="00D14BEA" w:rsidRPr="00F55048" w:rsidRDefault="00D14BEA" w:rsidP="00D14BEA">
      <w:pPr>
        <w:pStyle w:val="NormalBold"/>
      </w:pPr>
      <w:r w:rsidRPr="00F55048">
        <w:rPr>
          <w:rStyle w:val="HideTWBExt"/>
        </w:rPr>
        <w:t>&lt;Article&gt;</w:t>
      </w:r>
      <w:r w:rsidRPr="00F55048">
        <w:t>N.º 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49335FD" w14:textId="77777777" w:rsidTr="000D4A4E">
        <w:trPr>
          <w:trHeight w:hRule="exact" w:val="240"/>
          <w:jc w:val="center"/>
        </w:trPr>
        <w:tc>
          <w:tcPr>
            <w:tcW w:w="9752" w:type="dxa"/>
            <w:gridSpan w:val="2"/>
            <w:tcBorders>
              <w:top w:val="nil"/>
              <w:left w:val="nil"/>
              <w:bottom w:val="nil"/>
              <w:right w:val="nil"/>
            </w:tcBorders>
          </w:tcPr>
          <w:p w14:paraId="5F824B64" w14:textId="77777777" w:rsidR="00D14BEA" w:rsidRPr="00F55048" w:rsidRDefault="00D14BEA" w:rsidP="000D4A4E"/>
        </w:tc>
      </w:tr>
      <w:tr w:rsidR="00D14BEA" w:rsidRPr="00F55048" w14:paraId="10987641" w14:textId="77777777" w:rsidTr="000D4A4E">
        <w:trPr>
          <w:trHeight w:val="240"/>
          <w:jc w:val="center"/>
        </w:trPr>
        <w:tc>
          <w:tcPr>
            <w:tcW w:w="4876" w:type="dxa"/>
            <w:tcBorders>
              <w:top w:val="nil"/>
              <w:left w:val="nil"/>
              <w:bottom w:val="nil"/>
              <w:right w:val="nil"/>
            </w:tcBorders>
          </w:tcPr>
          <w:p w14:paraId="3E8AEBA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27F16BE" w14:textId="77777777" w:rsidR="00D14BEA" w:rsidRPr="00F55048" w:rsidRDefault="00D14BEA" w:rsidP="000D4A4E">
            <w:pPr>
              <w:pStyle w:val="AmColumnHeading"/>
            </w:pPr>
            <w:r w:rsidRPr="00F55048">
              <w:t>Alteração</w:t>
            </w:r>
          </w:p>
        </w:tc>
      </w:tr>
      <w:tr w:rsidR="00D14BEA" w:rsidRPr="00F55048" w14:paraId="74C7A0E0" w14:textId="77777777" w:rsidTr="000D4A4E">
        <w:trPr>
          <w:jc w:val="center"/>
        </w:trPr>
        <w:tc>
          <w:tcPr>
            <w:tcW w:w="4876" w:type="dxa"/>
            <w:tcBorders>
              <w:top w:val="nil"/>
              <w:left w:val="nil"/>
              <w:bottom w:val="nil"/>
              <w:right w:val="nil"/>
            </w:tcBorders>
          </w:tcPr>
          <w:p w14:paraId="43FD5F93" w14:textId="77777777" w:rsidR="00D14BEA" w:rsidRPr="00F55048" w:rsidRDefault="00D14BEA" w:rsidP="000D4A4E">
            <w:pPr>
              <w:pStyle w:val="Normal6a"/>
            </w:pPr>
          </w:p>
        </w:tc>
        <w:tc>
          <w:tcPr>
            <w:tcW w:w="4876" w:type="dxa"/>
            <w:tcBorders>
              <w:top w:val="nil"/>
              <w:left w:val="nil"/>
              <w:bottom w:val="nil"/>
              <w:right w:val="nil"/>
            </w:tcBorders>
          </w:tcPr>
          <w:p w14:paraId="6A485A93" w14:textId="2A8263E8" w:rsidR="00D14BEA" w:rsidRPr="00F55048" w:rsidRDefault="00D14BEA" w:rsidP="000D4A4E">
            <w:pPr>
              <w:pStyle w:val="Normal6a"/>
            </w:pPr>
            <w:r w:rsidRPr="00F55048">
              <w:rPr>
                <w:b/>
                <w:i/>
              </w:rPr>
              <w:t>3</w:t>
            </w:r>
            <w:r w:rsidR="00F808AA">
              <w:rPr>
                <w:b/>
                <w:i/>
              </w:rPr>
              <w:noBreakHyphen/>
            </w:r>
            <w:r w:rsidRPr="00F55048">
              <w:rPr>
                <w:b/>
                <w:i/>
              </w:rPr>
              <w:t>A.</w:t>
            </w:r>
            <w:r w:rsidRPr="00F55048">
              <w:tab/>
            </w:r>
            <w:r w:rsidRPr="00F55048">
              <w:rPr>
                <w:b/>
                <w:i/>
              </w:rPr>
              <w:t>Salienta que, a curto prazo, os biocombustíveis avançados, incluindo o biogás verde, são a alternativa mais viável ao gasóleo devido à sua compatibilidade e viabilidade prática numa fase de transição; apela a um acesso prioritário a estes combustíveis e a mecanismos de financiamento específicos para compensar o seu custo mais elevado e a sua disponibilidade limitada;</w:t>
            </w:r>
          </w:p>
        </w:tc>
      </w:tr>
    </w:tbl>
    <w:p w14:paraId="2973ABA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58D36A7" w14:textId="77777777" w:rsidR="00D14BEA" w:rsidRPr="00F55048" w:rsidRDefault="00D14BEA" w:rsidP="00D14BEA">
      <w:r w:rsidRPr="00F55048">
        <w:rPr>
          <w:rStyle w:val="HideTWBExt"/>
        </w:rPr>
        <w:t>&lt;/Amend&gt;</w:t>
      </w:r>
    </w:p>
    <w:p w14:paraId="7DDF6B7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163</w:t>
      </w:r>
      <w:r w:rsidRPr="00F55048">
        <w:rPr>
          <w:rStyle w:val="HideTWBExt"/>
        </w:rPr>
        <w:t>&lt;/NumAm&gt;</w:t>
      </w:r>
    </w:p>
    <w:p w14:paraId="7F2AD71F"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298BBC45" w14:textId="77777777" w:rsidR="00D14BEA" w:rsidRPr="00F55048" w:rsidRDefault="00D14BEA" w:rsidP="00D14BEA">
      <w:pPr>
        <w:pStyle w:val="NormalBold"/>
      </w:pPr>
      <w:r w:rsidRPr="00F55048">
        <w:rPr>
          <w:rStyle w:val="HideTWBExt"/>
          <w:b w:val="0"/>
        </w:rPr>
        <w:t>&lt;/RepeatBlock-By&gt;</w:t>
      </w:r>
    </w:p>
    <w:p w14:paraId="70C26E3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E0B3B4C" w14:textId="0B65ADAA" w:rsidR="00D14BEA" w:rsidRPr="00F55048" w:rsidRDefault="00D14BEA" w:rsidP="00D14BEA">
      <w:pPr>
        <w:pStyle w:val="NormalBold"/>
      </w:pPr>
      <w:r w:rsidRPr="00F55048">
        <w:rPr>
          <w:rStyle w:val="HideTWBExt"/>
        </w:rPr>
        <w:t>&lt;Article&gt;</w:t>
      </w:r>
      <w:r w:rsidRPr="00F55048">
        <w:t>N.º 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5F4435" w14:textId="77777777" w:rsidTr="000D4A4E">
        <w:trPr>
          <w:trHeight w:hRule="exact" w:val="240"/>
          <w:jc w:val="center"/>
        </w:trPr>
        <w:tc>
          <w:tcPr>
            <w:tcW w:w="9752" w:type="dxa"/>
            <w:gridSpan w:val="2"/>
            <w:tcBorders>
              <w:top w:val="nil"/>
              <w:left w:val="nil"/>
              <w:bottom w:val="nil"/>
              <w:right w:val="nil"/>
            </w:tcBorders>
          </w:tcPr>
          <w:p w14:paraId="3FEED49C" w14:textId="77777777" w:rsidR="00D14BEA" w:rsidRPr="00F55048" w:rsidRDefault="00D14BEA" w:rsidP="000D4A4E"/>
        </w:tc>
      </w:tr>
      <w:tr w:rsidR="00D14BEA" w:rsidRPr="00F55048" w14:paraId="4D809B92" w14:textId="77777777" w:rsidTr="000D4A4E">
        <w:trPr>
          <w:trHeight w:val="240"/>
          <w:jc w:val="center"/>
        </w:trPr>
        <w:tc>
          <w:tcPr>
            <w:tcW w:w="4876" w:type="dxa"/>
            <w:tcBorders>
              <w:top w:val="nil"/>
              <w:left w:val="nil"/>
              <w:bottom w:val="nil"/>
              <w:right w:val="nil"/>
            </w:tcBorders>
          </w:tcPr>
          <w:p w14:paraId="09C86F7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967C86B" w14:textId="77777777" w:rsidR="00D14BEA" w:rsidRPr="00F55048" w:rsidRDefault="00D14BEA" w:rsidP="000D4A4E">
            <w:pPr>
              <w:pStyle w:val="AmColumnHeading"/>
            </w:pPr>
            <w:r w:rsidRPr="00F55048">
              <w:t>Alteração</w:t>
            </w:r>
          </w:p>
        </w:tc>
      </w:tr>
      <w:tr w:rsidR="00D14BEA" w:rsidRPr="00F55048" w14:paraId="08229EC8" w14:textId="77777777" w:rsidTr="000D4A4E">
        <w:trPr>
          <w:jc w:val="center"/>
        </w:trPr>
        <w:tc>
          <w:tcPr>
            <w:tcW w:w="4876" w:type="dxa"/>
            <w:tcBorders>
              <w:top w:val="nil"/>
              <w:left w:val="nil"/>
              <w:bottom w:val="nil"/>
              <w:right w:val="nil"/>
            </w:tcBorders>
          </w:tcPr>
          <w:p w14:paraId="59DCFCB1" w14:textId="77777777" w:rsidR="00D14BEA" w:rsidRPr="00F55048" w:rsidRDefault="00D14BEA" w:rsidP="000D4A4E">
            <w:pPr>
              <w:pStyle w:val="Normal6a"/>
            </w:pPr>
          </w:p>
        </w:tc>
        <w:tc>
          <w:tcPr>
            <w:tcW w:w="4876" w:type="dxa"/>
            <w:tcBorders>
              <w:top w:val="nil"/>
              <w:left w:val="nil"/>
              <w:bottom w:val="nil"/>
              <w:right w:val="nil"/>
            </w:tcBorders>
          </w:tcPr>
          <w:p w14:paraId="0DD6E52D" w14:textId="3963BB24" w:rsidR="00D14BEA" w:rsidRPr="00F55048" w:rsidRDefault="00D14BEA" w:rsidP="000D4A4E">
            <w:pPr>
              <w:pStyle w:val="Normal6a"/>
            </w:pPr>
            <w:r w:rsidRPr="00F55048">
              <w:rPr>
                <w:b/>
                <w:i/>
              </w:rPr>
              <w:t>3</w:t>
            </w:r>
            <w:r w:rsidR="00F808AA">
              <w:rPr>
                <w:b/>
                <w:i/>
              </w:rPr>
              <w:noBreakHyphen/>
            </w:r>
            <w:r w:rsidRPr="00F55048">
              <w:rPr>
                <w:b/>
                <w:i/>
              </w:rPr>
              <w:t>A.</w:t>
            </w:r>
            <w:r w:rsidRPr="00F55048">
              <w:tab/>
            </w:r>
            <w:r w:rsidRPr="00F55048">
              <w:rPr>
                <w:b/>
                <w:i/>
              </w:rPr>
              <w:t>Salienta que uma mudança no sistema de propulsão implica, necessariamente, além da adaptação dos navios, melhorias significativas das infraestruturas e dos equipamentos portuários;</w:t>
            </w:r>
          </w:p>
        </w:tc>
      </w:tr>
    </w:tbl>
    <w:p w14:paraId="3332114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2CED573" w14:textId="77777777" w:rsidR="00D14BEA" w:rsidRPr="00F55048" w:rsidRDefault="00D14BEA" w:rsidP="00D14BEA">
      <w:r w:rsidRPr="00F55048">
        <w:rPr>
          <w:rStyle w:val="HideTWBExt"/>
        </w:rPr>
        <w:t>&lt;/Amend&gt;</w:t>
      </w:r>
    </w:p>
    <w:p w14:paraId="1AB6073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164</w:t>
      </w:r>
      <w:r w:rsidRPr="00F55048">
        <w:rPr>
          <w:rStyle w:val="HideTWBExt"/>
        </w:rPr>
        <w:t>&lt;/NumAm&gt;</w:t>
      </w:r>
    </w:p>
    <w:p w14:paraId="544045F0"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40C7EA6B"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5078E9BB" w14:textId="77777777" w:rsidR="00D14BEA" w:rsidRPr="00F55048" w:rsidRDefault="00D14BEA" w:rsidP="00D14BEA">
      <w:pPr>
        <w:pStyle w:val="NormalBold"/>
      </w:pPr>
      <w:r w:rsidRPr="00F55048">
        <w:rPr>
          <w:rStyle w:val="HideTWBExt"/>
          <w:b w:val="0"/>
        </w:rPr>
        <w:lastRenderedPageBreak/>
        <w:t>&lt;/RepeatBlock-By&gt;</w:t>
      </w:r>
    </w:p>
    <w:p w14:paraId="49AB832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3D23472" w14:textId="5BB1DE6C" w:rsidR="00D14BEA" w:rsidRPr="00F55048" w:rsidRDefault="00D14BEA" w:rsidP="00D14BEA">
      <w:pPr>
        <w:pStyle w:val="NormalBold"/>
      </w:pPr>
      <w:r w:rsidRPr="00F55048">
        <w:rPr>
          <w:rStyle w:val="HideTWBExt"/>
        </w:rPr>
        <w:t>&lt;Article&gt;</w:t>
      </w:r>
      <w:r w:rsidRPr="00F55048">
        <w:t>N.º 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4E49F02" w14:textId="77777777" w:rsidTr="000D4A4E">
        <w:trPr>
          <w:trHeight w:hRule="exact" w:val="240"/>
          <w:jc w:val="center"/>
        </w:trPr>
        <w:tc>
          <w:tcPr>
            <w:tcW w:w="9752" w:type="dxa"/>
            <w:gridSpan w:val="2"/>
            <w:tcBorders>
              <w:top w:val="nil"/>
              <w:left w:val="nil"/>
              <w:bottom w:val="nil"/>
              <w:right w:val="nil"/>
            </w:tcBorders>
          </w:tcPr>
          <w:p w14:paraId="4232E0BE" w14:textId="77777777" w:rsidR="00D14BEA" w:rsidRPr="00F55048" w:rsidRDefault="00D14BEA" w:rsidP="000D4A4E"/>
        </w:tc>
      </w:tr>
      <w:tr w:rsidR="00D14BEA" w:rsidRPr="00F55048" w14:paraId="68895C2E" w14:textId="77777777" w:rsidTr="000D4A4E">
        <w:trPr>
          <w:trHeight w:val="240"/>
          <w:jc w:val="center"/>
        </w:trPr>
        <w:tc>
          <w:tcPr>
            <w:tcW w:w="4876" w:type="dxa"/>
            <w:tcBorders>
              <w:top w:val="nil"/>
              <w:left w:val="nil"/>
              <w:bottom w:val="nil"/>
              <w:right w:val="nil"/>
            </w:tcBorders>
          </w:tcPr>
          <w:p w14:paraId="41B4DC3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271885E" w14:textId="77777777" w:rsidR="00D14BEA" w:rsidRPr="00F55048" w:rsidRDefault="00D14BEA" w:rsidP="000D4A4E">
            <w:pPr>
              <w:pStyle w:val="AmColumnHeading"/>
            </w:pPr>
            <w:r w:rsidRPr="00F55048">
              <w:t>Alteração</w:t>
            </w:r>
          </w:p>
        </w:tc>
      </w:tr>
      <w:tr w:rsidR="00D14BEA" w:rsidRPr="00F55048" w14:paraId="47D226F9" w14:textId="77777777" w:rsidTr="000D4A4E">
        <w:trPr>
          <w:jc w:val="center"/>
        </w:trPr>
        <w:tc>
          <w:tcPr>
            <w:tcW w:w="4876" w:type="dxa"/>
            <w:tcBorders>
              <w:top w:val="nil"/>
              <w:left w:val="nil"/>
              <w:bottom w:val="nil"/>
              <w:right w:val="nil"/>
            </w:tcBorders>
          </w:tcPr>
          <w:p w14:paraId="78A24F56" w14:textId="77777777" w:rsidR="00D14BEA" w:rsidRPr="00F55048" w:rsidRDefault="00D14BEA" w:rsidP="000D4A4E">
            <w:pPr>
              <w:pStyle w:val="Normal6a"/>
            </w:pPr>
          </w:p>
        </w:tc>
        <w:tc>
          <w:tcPr>
            <w:tcW w:w="4876" w:type="dxa"/>
            <w:tcBorders>
              <w:top w:val="nil"/>
              <w:left w:val="nil"/>
              <w:bottom w:val="nil"/>
              <w:right w:val="nil"/>
            </w:tcBorders>
          </w:tcPr>
          <w:p w14:paraId="05CA9566" w14:textId="35627EDE" w:rsidR="00D14BEA" w:rsidRPr="00F55048" w:rsidRDefault="00D14BEA" w:rsidP="000D4A4E">
            <w:pPr>
              <w:pStyle w:val="Normal6a"/>
            </w:pPr>
            <w:r w:rsidRPr="00F55048">
              <w:rPr>
                <w:b/>
                <w:i/>
              </w:rPr>
              <w:t>3</w:t>
            </w:r>
            <w:r w:rsidR="00F808AA">
              <w:rPr>
                <w:b/>
                <w:i/>
              </w:rPr>
              <w:noBreakHyphen/>
            </w:r>
            <w:r w:rsidRPr="00F55048">
              <w:rPr>
                <w:b/>
                <w:i/>
              </w:rPr>
              <w:t>A.</w:t>
            </w:r>
            <w:r w:rsidRPr="00F55048">
              <w:tab/>
            </w:r>
            <w:r w:rsidRPr="00F55048">
              <w:rPr>
                <w:b/>
                <w:i/>
              </w:rPr>
              <w:t>Apela a que seja dada prioridade ao investimento na produção de hidrogénio verde e nas infraestruturas portuárias para abastecimento e eletrificação, a fim de apoiar a implantação de sistemas de propulsão renováveis;</w:t>
            </w:r>
          </w:p>
        </w:tc>
      </w:tr>
    </w:tbl>
    <w:p w14:paraId="642DEBC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0BB42E1" w14:textId="77777777" w:rsidR="00D14BEA" w:rsidRPr="00F55048" w:rsidRDefault="00D14BEA" w:rsidP="00D14BEA">
      <w:r w:rsidRPr="00F55048">
        <w:rPr>
          <w:rStyle w:val="HideTWBExt"/>
        </w:rPr>
        <w:t>&lt;/Amend&gt;</w:t>
      </w:r>
    </w:p>
    <w:p w14:paraId="3C130FF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165</w:t>
      </w:r>
      <w:r w:rsidRPr="00F55048">
        <w:rPr>
          <w:rStyle w:val="HideTWBExt"/>
        </w:rPr>
        <w:t>&lt;/NumAm&gt;</w:t>
      </w:r>
    </w:p>
    <w:p w14:paraId="4257C547"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C381321" w14:textId="77777777" w:rsidR="00D14BEA" w:rsidRPr="00F55048" w:rsidRDefault="00D14BEA" w:rsidP="00D14BEA">
      <w:pPr>
        <w:pStyle w:val="NormalBold"/>
      </w:pPr>
      <w:r w:rsidRPr="00F55048">
        <w:rPr>
          <w:rStyle w:val="HideTWBExt"/>
          <w:b w:val="0"/>
        </w:rPr>
        <w:t>&lt;/RepeatBlock-By&gt;</w:t>
      </w:r>
    </w:p>
    <w:p w14:paraId="4E42A6C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E047582" w14:textId="770B5CF1" w:rsidR="00D14BEA" w:rsidRPr="00F55048" w:rsidRDefault="00D14BEA" w:rsidP="00D14BEA">
      <w:pPr>
        <w:pStyle w:val="NormalBold"/>
      </w:pPr>
      <w:r w:rsidRPr="00F55048">
        <w:rPr>
          <w:rStyle w:val="HideTWBExt"/>
        </w:rPr>
        <w:t>&lt;Article&gt;</w:t>
      </w:r>
      <w:r w:rsidRPr="00F55048">
        <w:t>N.º 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AEDE919" w14:textId="77777777" w:rsidTr="000D4A4E">
        <w:trPr>
          <w:trHeight w:hRule="exact" w:val="240"/>
          <w:jc w:val="center"/>
        </w:trPr>
        <w:tc>
          <w:tcPr>
            <w:tcW w:w="9752" w:type="dxa"/>
            <w:gridSpan w:val="2"/>
            <w:tcBorders>
              <w:top w:val="nil"/>
              <w:left w:val="nil"/>
              <w:bottom w:val="nil"/>
              <w:right w:val="nil"/>
            </w:tcBorders>
          </w:tcPr>
          <w:p w14:paraId="3C1CE0EE" w14:textId="77777777" w:rsidR="00D14BEA" w:rsidRPr="00F55048" w:rsidRDefault="00D14BEA" w:rsidP="000D4A4E"/>
        </w:tc>
      </w:tr>
      <w:tr w:rsidR="00D14BEA" w:rsidRPr="00F55048" w14:paraId="71B9E614" w14:textId="77777777" w:rsidTr="000D4A4E">
        <w:trPr>
          <w:trHeight w:val="240"/>
          <w:jc w:val="center"/>
        </w:trPr>
        <w:tc>
          <w:tcPr>
            <w:tcW w:w="4876" w:type="dxa"/>
            <w:tcBorders>
              <w:top w:val="nil"/>
              <w:left w:val="nil"/>
              <w:bottom w:val="nil"/>
              <w:right w:val="nil"/>
            </w:tcBorders>
          </w:tcPr>
          <w:p w14:paraId="5414275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4371F56" w14:textId="77777777" w:rsidR="00D14BEA" w:rsidRPr="00F55048" w:rsidRDefault="00D14BEA" w:rsidP="000D4A4E">
            <w:pPr>
              <w:pStyle w:val="AmColumnHeading"/>
            </w:pPr>
            <w:r w:rsidRPr="00F55048">
              <w:t>Alteração</w:t>
            </w:r>
          </w:p>
        </w:tc>
      </w:tr>
      <w:tr w:rsidR="00D14BEA" w:rsidRPr="00F55048" w14:paraId="73C0CD85" w14:textId="77777777" w:rsidTr="000D4A4E">
        <w:trPr>
          <w:jc w:val="center"/>
        </w:trPr>
        <w:tc>
          <w:tcPr>
            <w:tcW w:w="4876" w:type="dxa"/>
            <w:tcBorders>
              <w:top w:val="nil"/>
              <w:left w:val="nil"/>
              <w:bottom w:val="nil"/>
              <w:right w:val="nil"/>
            </w:tcBorders>
          </w:tcPr>
          <w:p w14:paraId="03BC842E" w14:textId="77777777" w:rsidR="00D14BEA" w:rsidRPr="00F55048" w:rsidRDefault="00D14BEA" w:rsidP="000D4A4E">
            <w:pPr>
              <w:pStyle w:val="Normal6a"/>
            </w:pPr>
          </w:p>
        </w:tc>
        <w:tc>
          <w:tcPr>
            <w:tcW w:w="4876" w:type="dxa"/>
            <w:tcBorders>
              <w:top w:val="nil"/>
              <w:left w:val="nil"/>
              <w:bottom w:val="nil"/>
              <w:right w:val="nil"/>
            </w:tcBorders>
          </w:tcPr>
          <w:p w14:paraId="72279660" w14:textId="4291609B" w:rsidR="00D14BEA" w:rsidRPr="00F55048" w:rsidRDefault="00D14BEA" w:rsidP="000D4A4E">
            <w:pPr>
              <w:pStyle w:val="Normal6a"/>
            </w:pPr>
            <w:r w:rsidRPr="00F55048">
              <w:rPr>
                <w:b/>
                <w:i/>
              </w:rPr>
              <w:t>3</w:t>
            </w:r>
            <w:r w:rsidR="00F808AA">
              <w:rPr>
                <w:b/>
                <w:i/>
              </w:rPr>
              <w:noBreakHyphen/>
            </w:r>
            <w:r w:rsidRPr="00F55048">
              <w:rPr>
                <w:b/>
                <w:i/>
              </w:rPr>
              <w:t>A.</w:t>
            </w:r>
            <w:r w:rsidRPr="00F55048">
              <w:tab/>
            </w:r>
            <w:r w:rsidRPr="00F55048">
              <w:rPr>
                <w:b/>
                <w:i/>
              </w:rPr>
              <w:t>Destaca o potencial das soluções híbridas e da propulsão assistida pela energia eólica como vias promissoras para reduzir as emissões de gases com efeito de estufa no setor das pescas;</w:t>
            </w:r>
          </w:p>
        </w:tc>
      </w:tr>
    </w:tbl>
    <w:p w14:paraId="46994FD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98D3EF" w14:textId="77777777" w:rsidR="00D14BEA" w:rsidRPr="00F55048" w:rsidRDefault="00D14BEA" w:rsidP="00D14BEA">
      <w:r w:rsidRPr="00F55048">
        <w:rPr>
          <w:rStyle w:val="HideTWBExt"/>
        </w:rPr>
        <w:t>&lt;/Amend&gt;</w:t>
      </w:r>
    </w:p>
    <w:p w14:paraId="214E17E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166</w:t>
      </w:r>
      <w:r w:rsidRPr="00F55048">
        <w:rPr>
          <w:rStyle w:val="HideTWBExt"/>
        </w:rPr>
        <w:t>&lt;/NumAm&gt;</w:t>
      </w:r>
    </w:p>
    <w:p w14:paraId="4BF70D9F"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5FD26267" w14:textId="77777777" w:rsidR="00D14BEA" w:rsidRPr="00F55048" w:rsidRDefault="00D14BEA" w:rsidP="00D14BEA">
      <w:pPr>
        <w:pStyle w:val="NormalBold"/>
      </w:pPr>
      <w:r w:rsidRPr="00F55048">
        <w:rPr>
          <w:rStyle w:val="HideTWBExt"/>
          <w:b w:val="0"/>
        </w:rPr>
        <w:t>&lt;/RepeatBlock-By&gt;</w:t>
      </w:r>
    </w:p>
    <w:p w14:paraId="2515FAD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745A3E9" w14:textId="09750FA1" w:rsidR="00D14BEA" w:rsidRPr="00F55048" w:rsidRDefault="00D14BEA" w:rsidP="00D14BEA">
      <w:pPr>
        <w:pStyle w:val="NormalBold"/>
      </w:pPr>
      <w:r w:rsidRPr="00F55048">
        <w:rPr>
          <w:rStyle w:val="HideTWBExt"/>
        </w:rPr>
        <w:t>&lt;Article&gt;</w:t>
      </w:r>
      <w:r w:rsidRPr="00F55048">
        <w:t>N.º 3</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F72EBC3" w14:textId="77777777" w:rsidTr="000D4A4E">
        <w:trPr>
          <w:trHeight w:hRule="exact" w:val="240"/>
          <w:jc w:val="center"/>
        </w:trPr>
        <w:tc>
          <w:tcPr>
            <w:tcW w:w="9752" w:type="dxa"/>
            <w:gridSpan w:val="2"/>
            <w:tcBorders>
              <w:top w:val="nil"/>
              <w:left w:val="nil"/>
              <w:bottom w:val="nil"/>
              <w:right w:val="nil"/>
            </w:tcBorders>
          </w:tcPr>
          <w:p w14:paraId="25AE0141" w14:textId="77777777" w:rsidR="00D14BEA" w:rsidRPr="00F55048" w:rsidRDefault="00D14BEA" w:rsidP="000D4A4E"/>
        </w:tc>
      </w:tr>
      <w:tr w:rsidR="00D14BEA" w:rsidRPr="00F55048" w14:paraId="2F6E4A59" w14:textId="77777777" w:rsidTr="000D4A4E">
        <w:trPr>
          <w:trHeight w:val="240"/>
          <w:jc w:val="center"/>
        </w:trPr>
        <w:tc>
          <w:tcPr>
            <w:tcW w:w="4876" w:type="dxa"/>
            <w:tcBorders>
              <w:top w:val="nil"/>
              <w:left w:val="nil"/>
              <w:bottom w:val="nil"/>
              <w:right w:val="nil"/>
            </w:tcBorders>
          </w:tcPr>
          <w:p w14:paraId="16CB66D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3424A3" w14:textId="77777777" w:rsidR="00D14BEA" w:rsidRPr="00F55048" w:rsidRDefault="00D14BEA" w:rsidP="000D4A4E">
            <w:pPr>
              <w:pStyle w:val="AmColumnHeading"/>
            </w:pPr>
            <w:r w:rsidRPr="00F55048">
              <w:t>Alteração</w:t>
            </w:r>
          </w:p>
        </w:tc>
      </w:tr>
      <w:tr w:rsidR="00D14BEA" w:rsidRPr="00F55048" w14:paraId="4F8815A8" w14:textId="77777777" w:rsidTr="000D4A4E">
        <w:trPr>
          <w:jc w:val="center"/>
        </w:trPr>
        <w:tc>
          <w:tcPr>
            <w:tcW w:w="4876" w:type="dxa"/>
            <w:tcBorders>
              <w:top w:val="nil"/>
              <w:left w:val="nil"/>
              <w:bottom w:val="nil"/>
              <w:right w:val="nil"/>
            </w:tcBorders>
          </w:tcPr>
          <w:p w14:paraId="3526F699" w14:textId="77777777" w:rsidR="00D14BEA" w:rsidRPr="00F55048" w:rsidRDefault="00D14BEA" w:rsidP="000D4A4E">
            <w:pPr>
              <w:pStyle w:val="Normal6a"/>
            </w:pPr>
          </w:p>
        </w:tc>
        <w:tc>
          <w:tcPr>
            <w:tcW w:w="4876" w:type="dxa"/>
            <w:tcBorders>
              <w:top w:val="nil"/>
              <w:left w:val="nil"/>
              <w:bottom w:val="nil"/>
              <w:right w:val="nil"/>
            </w:tcBorders>
          </w:tcPr>
          <w:p w14:paraId="32CF2340" w14:textId="7778F391" w:rsidR="00D14BEA" w:rsidRPr="00F55048" w:rsidRDefault="00D14BEA" w:rsidP="000D4A4E">
            <w:pPr>
              <w:pStyle w:val="Normal6a"/>
            </w:pPr>
            <w:r w:rsidRPr="00F55048">
              <w:rPr>
                <w:b/>
                <w:i/>
              </w:rPr>
              <w:t>3</w:t>
            </w:r>
            <w:r w:rsidR="00F808AA">
              <w:rPr>
                <w:b/>
                <w:i/>
              </w:rPr>
              <w:noBreakHyphen/>
            </w:r>
            <w:r w:rsidRPr="00F55048">
              <w:rPr>
                <w:b/>
                <w:i/>
              </w:rPr>
              <w:t>B.</w:t>
            </w:r>
            <w:r w:rsidRPr="00F55048">
              <w:tab/>
            </w:r>
            <w:r w:rsidRPr="00F55048">
              <w:rPr>
                <w:b/>
                <w:i/>
              </w:rPr>
              <w:t xml:space="preserve">Observa que a diversidade das frotas de pesca europeias implica encontrar soluções tecnológicas diversificadas e adaptadas a cada pescaria; que as soluções de combustíveis </w:t>
            </w:r>
            <w:r w:rsidRPr="00F55048">
              <w:rPr>
                <w:b/>
                <w:i/>
              </w:rPr>
              <w:lastRenderedPageBreak/>
              <w:t>alternativos não poderão satisfazer as limitações de todas as frotas; insiste na necessidade de avaliar a situação energética dos navios de pesca, a fim de otimizar a sua eficiência;</w:t>
            </w:r>
          </w:p>
        </w:tc>
      </w:tr>
    </w:tbl>
    <w:p w14:paraId="32B3ABD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1D440D5" w14:textId="77777777" w:rsidR="00D14BEA" w:rsidRPr="00F55048" w:rsidRDefault="00D14BEA" w:rsidP="00D14BEA">
      <w:r w:rsidRPr="00F55048">
        <w:rPr>
          <w:rStyle w:val="HideTWBExt"/>
        </w:rPr>
        <w:t>&lt;/Amend&gt;</w:t>
      </w:r>
    </w:p>
    <w:p w14:paraId="44A4AC4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167</w:t>
      </w:r>
      <w:r w:rsidRPr="00F55048">
        <w:rPr>
          <w:rStyle w:val="HideTWBExt"/>
        </w:rPr>
        <w:t>&lt;/NumAm&gt;</w:t>
      </w:r>
    </w:p>
    <w:p w14:paraId="7C7239B1"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51C3EF3" w14:textId="77777777" w:rsidR="00D14BEA" w:rsidRPr="00F55048" w:rsidRDefault="00D14BEA" w:rsidP="00D14BEA">
      <w:pPr>
        <w:pStyle w:val="NormalBold"/>
      </w:pPr>
      <w:r w:rsidRPr="00F55048">
        <w:rPr>
          <w:rStyle w:val="HideTWBExt"/>
          <w:b w:val="0"/>
        </w:rPr>
        <w:t>&lt;/RepeatBlock-By&gt;</w:t>
      </w:r>
    </w:p>
    <w:p w14:paraId="67A7CFA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BD66900" w14:textId="77777777" w:rsidR="00D14BEA" w:rsidRPr="00F55048" w:rsidRDefault="00D14BEA" w:rsidP="00D14BEA">
      <w:pPr>
        <w:pStyle w:val="NormalBold"/>
      </w:pPr>
      <w:r w:rsidRPr="00F55048">
        <w:rPr>
          <w:rStyle w:val="HideTWBExt"/>
        </w:rPr>
        <w:t>&lt;Article&gt;</w:t>
      </w:r>
      <w:r w:rsidRPr="00F55048">
        <w:t>N.º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524CD30" w14:textId="77777777" w:rsidTr="000D4A4E">
        <w:trPr>
          <w:trHeight w:hRule="exact" w:val="240"/>
          <w:jc w:val="center"/>
        </w:trPr>
        <w:tc>
          <w:tcPr>
            <w:tcW w:w="9752" w:type="dxa"/>
            <w:gridSpan w:val="2"/>
            <w:tcBorders>
              <w:top w:val="nil"/>
              <w:left w:val="nil"/>
              <w:bottom w:val="nil"/>
              <w:right w:val="nil"/>
            </w:tcBorders>
          </w:tcPr>
          <w:p w14:paraId="5B870056" w14:textId="77777777" w:rsidR="00D14BEA" w:rsidRPr="00F55048" w:rsidRDefault="00D14BEA" w:rsidP="000D4A4E"/>
        </w:tc>
      </w:tr>
      <w:tr w:rsidR="00D14BEA" w:rsidRPr="00F55048" w14:paraId="1D03B09C" w14:textId="77777777" w:rsidTr="000D4A4E">
        <w:trPr>
          <w:trHeight w:val="240"/>
          <w:jc w:val="center"/>
        </w:trPr>
        <w:tc>
          <w:tcPr>
            <w:tcW w:w="4876" w:type="dxa"/>
            <w:tcBorders>
              <w:top w:val="nil"/>
              <w:left w:val="nil"/>
              <w:bottom w:val="nil"/>
              <w:right w:val="nil"/>
            </w:tcBorders>
          </w:tcPr>
          <w:p w14:paraId="4FE0A47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81371DA" w14:textId="77777777" w:rsidR="00D14BEA" w:rsidRPr="00F55048" w:rsidRDefault="00D14BEA" w:rsidP="000D4A4E">
            <w:pPr>
              <w:pStyle w:val="AmColumnHeading"/>
            </w:pPr>
            <w:r w:rsidRPr="00F55048">
              <w:t>Alteração</w:t>
            </w:r>
          </w:p>
        </w:tc>
      </w:tr>
      <w:tr w:rsidR="00D14BEA" w:rsidRPr="00F55048" w14:paraId="2AA75A66" w14:textId="77777777" w:rsidTr="000D4A4E">
        <w:trPr>
          <w:jc w:val="center"/>
        </w:trPr>
        <w:tc>
          <w:tcPr>
            <w:tcW w:w="4876" w:type="dxa"/>
            <w:tcBorders>
              <w:top w:val="nil"/>
              <w:left w:val="nil"/>
              <w:bottom w:val="nil"/>
              <w:right w:val="nil"/>
            </w:tcBorders>
          </w:tcPr>
          <w:p w14:paraId="319B0041" w14:textId="77777777" w:rsidR="00D14BEA" w:rsidRPr="00F55048" w:rsidRDefault="00D14BEA" w:rsidP="000D4A4E">
            <w:pPr>
              <w:pStyle w:val="Normal6a"/>
            </w:pPr>
            <w:r w:rsidRPr="00F55048">
              <w:t>4.</w:t>
            </w:r>
            <w:r w:rsidRPr="00F55048">
              <w:tab/>
              <w:t xml:space="preserve">Ressalta que a modernização da frota da UE para acomodar tecnologias hipocarbónicas implica grandes </w:t>
            </w:r>
            <w:r w:rsidRPr="00F55048">
              <w:rPr>
                <w:b/>
                <w:i/>
              </w:rPr>
              <w:t>desafios de investimento e</w:t>
            </w:r>
            <w:r w:rsidRPr="00F55048">
              <w:t xml:space="preserve"> conceção e requer um espaço significativo para o armazenamento e a formação das tripulações; assinala que a renovação de navios com mais de 12 metros de comprimento poderia custar entre 22 mil milhões de EUR e 36 mil milhões de EUR, sem contar com os investimentos adicionais nas infraestruturas portuárias para combustíveis alternativos;</w:t>
            </w:r>
          </w:p>
        </w:tc>
        <w:tc>
          <w:tcPr>
            <w:tcW w:w="4876" w:type="dxa"/>
            <w:tcBorders>
              <w:top w:val="nil"/>
              <w:left w:val="nil"/>
              <w:bottom w:val="nil"/>
              <w:right w:val="nil"/>
            </w:tcBorders>
          </w:tcPr>
          <w:p w14:paraId="22657E34" w14:textId="77777777" w:rsidR="00D14BEA" w:rsidRPr="00F55048" w:rsidRDefault="00D14BEA" w:rsidP="000D4A4E">
            <w:pPr>
              <w:pStyle w:val="Normal6a"/>
            </w:pPr>
            <w:r w:rsidRPr="00F55048">
              <w:t>4.</w:t>
            </w:r>
            <w:r w:rsidRPr="00F55048">
              <w:tab/>
              <w:t xml:space="preserve">Ressalta que a modernização da frota da UE para acomodar tecnologias hipocarbónicas implica grandes </w:t>
            </w:r>
            <w:r w:rsidRPr="00F55048">
              <w:rPr>
                <w:b/>
                <w:i/>
              </w:rPr>
              <w:t>investimentos desde a</w:t>
            </w:r>
            <w:r w:rsidRPr="00F55048">
              <w:t xml:space="preserve"> conceção </w:t>
            </w:r>
            <w:r w:rsidRPr="00F55048">
              <w:rPr>
                <w:b/>
                <w:i/>
              </w:rPr>
              <w:t>à execução</w:t>
            </w:r>
            <w:r w:rsidRPr="00F55048">
              <w:t xml:space="preserve"> e requer um espaço significativo para o armazenamento e a formação das tripulações; assinala que a renovação de navios com mais de 12 metros de comprimento poderia custar entre 22 mil milhões de EUR e 36 mil milhões de EUR, sem contar com os investimentos adicionais nas infraestruturas portuárias para combustíveis alternativos; </w:t>
            </w:r>
            <w:r w:rsidRPr="00F55048">
              <w:rPr>
                <w:b/>
                <w:i/>
              </w:rPr>
              <w:t>salienta que as necessidades de financiamento merecem um estudo aprofundado por parte da Comissão Europeia e soluções que incluam também os produtos de poupança dos europeus, bem como bancos especializados, como os bancos marítimos, para prestar financiamento com uma garantia europeia como salvaguarda para estes produtos financeiros e do Banco Europeu de Investimento;</w:t>
            </w:r>
          </w:p>
        </w:tc>
      </w:tr>
    </w:tbl>
    <w:p w14:paraId="7143B5C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DA23C88" w14:textId="77777777" w:rsidR="00D14BEA" w:rsidRPr="00F55048" w:rsidRDefault="00D14BEA" w:rsidP="00D14BEA">
      <w:r w:rsidRPr="00F55048">
        <w:rPr>
          <w:rStyle w:val="HideTWBExt"/>
        </w:rPr>
        <w:t>&lt;/Amend&gt;</w:t>
      </w:r>
    </w:p>
    <w:p w14:paraId="672625C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168</w:t>
      </w:r>
      <w:r w:rsidRPr="00F55048">
        <w:rPr>
          <w:rStyle w:val="HideTWBExt"/>
        </w:rPr>
        <w:t>&lt;/NumAm&gt;</w:t>
      </w:r>
    </w:p>
    <w:p w14:paraId="3D853CB5" w14:textId="77777777" w:rsidR="00D14BEA" w:rsidRPr="00F55048" w:rsidRDefault="00D14BEA" w:rsidP="00D14BEA">
      <w:pPr>
        <w:pStyle w:val="NormalBold"/>
      </w:pPr>
      <w:r w:rsidRPr="00F55048">
        <w:rPr>
          <w:rStyle w:val="HideTWBExt"/>
          <w:b w:val="0"/>
        </w:rPr>
        <w:lastRenderedPageBreak/>
        <w:t>&lt;RepeatBlock-By&gt;&lt;Members&gt;</w:t>
      </w:r>
      <w:r w:rsidRPr="00F55048">
        <w:t>Francisco José Millán Mon, Gabriel Mato</w:t>
      </w:r>
      <w:r w:rsidRPr="00F55048">
        <w:rPr>
          <w:rStyle w:val="HideTWBExt"/>
          <w:b w:val="0"/>
        </w:rPr>
        <w:t>&lt;/Members&gt;</w:t>
      </w:r>
    </w:p>
    <w:p w14:paraId="3B76C2AC" w14:textId="77777777" w:rsidR="00D14BEA" w:rsidRPr="00F55048" w:rsidRDefault="00D14BEA" w:rsidP="00D14BEA">
      <w:pPr>
        <w:pStyle w:val="NormalBold"/>
      </w:pPr>
      <w:r w:rsidRPr="00F55048">
        <w:rPr>
          <w:rStyle w:val="HideTWBExt"/>
          <w:b w:val="0"/>
        </w:rPr>
        <w:t>&lt;/RepeatBlock-By&gt;</w:t>
      </w:r>
    </w:p>
    <w:p w14:paraId="56170EE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DA4C77B" w14:textId="77777777" w:rsidR="00D14BEA" w:rsidRPr="00F55048" w:rsidRDefault="00D14BEA" w:rsidP="00D14BEA">
      <w:pPr>
        <w:pStyle w:val="NormalBold"/>
      </w:pPr>
      <w:r w:rsidRPr="00F55048">
        <w:rPr>
          <w:rStyle w:val="HideTWBExt"/>
        </w:rPr>
        <w:t>&lt;Article&gt;</w:t>
      </w:r>
      <w:r w:rsidRPr="00F55048">
        <w:t>N.º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24AF867" w14:textId="77777777" w:rsidTr="000D4A4E">
        <w:trPr>
          <w:trHeight w:hRule="exact" w:val="240"/>
          <w:jc w:val="center"/>
        </w:trPr>
        <w:tc>
          <w:tcPr>
            <w:tcW w:w="9752" w:type="dxa"/>
            <w:gridSpan w:val="2"/>
            <w:tcBorders>
              <w:top w:val="nil"/>
              <w:left w:val="nil"/>
              <w:bottom w:val="nil"/>
              <w:right w:val="nil"/>
            </w:tcBorders>
          </w:tcPr>
          <w:p w14:paraId="45859FA9" w14:textId="77777777" w:rsidR="00D14BEA" w:rsidRPr="00F55048" w:rsidRDefault="00D14BEA" w:rsidP="000D4A4E"/>
        </w:tc>
      </w:tr>
      <w:tr w:rsidR="00D14BEA" w:rsidRPr="00F55048" w14:paraId="1644F2E1" w14:textId="77777777" w:rsidTr="000D4A4E">
        <w:trPr>
          <w:trHeight w:val="240"/>
          <w:jc w:val="center"/>
        </w:trPr>
        <w:tc>
          <w:tcPr>
            <w:tcW w:w="4876" w:type="dxa"/>
            <w:tcBorders>
              <w:top w:val="nil"/>
              <w:left w:val="nil"/>
              <w:bottom w:val="nil"/>
              <w:right w:val="nil"/>
            </w:tcBorders>
          </w:tcPr>
          <w:p w14:paraId="0128516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2C68E12" w14:textId="77777777" w:rsidR="00D14BEA" w:rsidRPr="00F55048" w:rsidRDefault="00D14BEA" w:rsidP="000D4A4E">
            <w:pPr>
              <w:pStyle w:val="AmColumnHeading"/>
            </w:pPr>
            <w:r w:rsidRPr="00F55048">
              <w:t>Alteração</w:t>
            </w:r>
          </w:p>
        </w:tc>
      </w:tr>
      <w:tr w:rsidR="00D14BEA" w:rsidRPr="00F55048" w14:paraId="1B1D14E7" w14:textId="77777777" w:rsidTr="000D4A4E">
        <w:trPr>
          <w:jc w:val="center"/>
        </w:trPr>
        <w:tc>
          <w:tcPr>
            <w:tcW w:w="4876" w:type="dxa"/>
            <w:tcBorders>
              <w:top w:val="nil"/>
              <w:left w:val="nil"/>
              <w:bottom w:val="nil"/>
              <w:right w:val="nil"/>
            </w:tcBorders>
          </w:tcPr>
          <w:p w14:paraId="6E265266" w14:textId="77777777" w:rsidR="00D14BEA" w:rsidRPr="00F55048" w:rsidRDefault="00D14BEA" w:rsidP="000D4A4E">
            <w:pPr>
              <w:pStyle w:val="Normal6a"/>
            </w:pPr>
            <w:r w:rsidRPr="00F55048">
              <w:t>4.</w:t>
            </w:r>
            <w:r w:rsidRPr="00F55048">
              <w:tab/>
              <w:t>Ressalta que a modernização da frota da UE para acomodar tecnologias hipocarbónicas implica grandes desafios de investimento e conceção e requer um espaço significativo para o armazenamento e a formação das tripulações; assinala que a renovação de navios com mais de 12 metros de comprimento poderia custar entre 22 mil milhões de EUR e 36 mil milhões de EUR, sem contar com os investimentos adicionais nas infraestruturas portuárias para combustíveis alternativos;</w:t>
            </w:r>
          </w:p>
        </w:tc>
        <w:tc>
          <w:tcPr>
            <w:tcW w:w="4876" w:type="dxa"/>
            <w:tcBorders>
              <w:top w:val="nil"/>
              <w:left w:val="nil"/>
              <w:bottom w:val="nil"/>
              <w:right w:val="nil"/>
            </w:tcBorders>
          </w:tcPr>
          <w:p w14:paraId="4F340E80" w14:textId="77777777" w:rsidR="00D14BEA" w:rsidRPr="00F55048" w:rsidRDefault="00D14BEA" w:rsidP="000D4A4E">
            <w:pPr>
              <w:pStyle w:val="Normal6a"/>
            </w:pPr>
            <w:r w:rsidRPr="00F55048">
              <w:t>4.</w:t>
            </w:r>
            <w:r w:rsidRPr="00F55048">
              <w:tab/>
              <w:t xml:space="preserve">Ressalta que a modernização da frota da UE para acomodar tecnologias hipocarbónicas implica grandes desafios de investimento e conceção e requer um espaço significativo para o armazenamento e a formação das tripulações; assinala que a renovação de navios com mais de 12 metros de comprimento poderia custar entre 22 mil milhões de EUR e 36 mil milhões de EUR, sem contar com os investimentos adicionais nas infraestruturas portuárias para combustíveis alternativos; </w:t>
            </w:r>
            <w:r w:rsidRPr="00F55048">
              <w:rPr>
                <w:b/>
                <w:i/>
              </w:rPr>
              <w:t>salienta que é essencial que o Fundo Europeu dos Assuntos Marítimos, das Pescas e da Aquicultura, juntamente com os auxílios estatais, possa financiar estes investimentos;</w:t>
            </w:r>
          </w:p>
        </w:tc>
      </w:tr>
    </w:tbl>
    <w:p w14:paraId="45B7919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E587BF6" w14:textId="77777777" w:rsidR="00D14BEA" w:rsidRPr="00F55048" w:rsidRDefault="00D14BEA" w:rsidP="00D14BEA">
      <w:r w:rsidRPr="00F55048">
        <w:rPr>
          <w:rStyle w:val="HideTWBExt"/>
        </w:rPr>
        <w:t>&lt;/Amend&gt;</w:t>
      </w:r>
    </w:p>
    <w:p w14:paraId="1B2A97D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169</w:t>
      </w:r>
      <w:r w:rsidRPr="00F55048">
        <w:rPr>
          <w:rStyle w:val="HideTWBExt"/>
        </w:rPr>
        <w:t>&lt;/NumAm&gt;</w:t>
      </w:r>
    </w:p>
    <w:p w14:paraId="4C0F194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A495EEE" w14:textId="77777777" w:rsidR="00D14BEA" w:rsidRPr="00F55048" w:rsidRDefault="00D14BEA" w:rsidP="00D14BEA">
      <w:pPr>
        <w:pStyle w:val="NormalBold"/>
      </w:pPr>
      <w:r w:rsidRPr="00F55048">
        <w:rPr>
          <w:rStyle w:val="HideTWBExt"/>
          <w:b w:val="0"/>
        </w:rPr>
        <w:t>&lt;/RepeatBlock-By&gt;</w:t>
      </w:r>
    </w:p>
    <w:p w14:paraId="6BCBBBC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1EEDF84" w14:textId="77777777" w:rsidR="00D14BEA" w:rsidRPr="00F55048" w:rsidRDefault="00D14BEA" w:rsidP="00D14BEA">
      <w:pPr>
        <w:pStyle w:val="NormalBold"/>
      </w:pPr>
      <w:r w:rsidRPr="00F55048">
        <w:rPr>
          <w:rStyle w:val="HideTWBExt"/>
        </w:rPr>
        <w:t>&lt;Article&gt;</w:t>
      </w:r>
      <w:r w:rsidRPr="00F55048">
        <w:t>N.º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822963A" w14:textId="77777777" w:rsidTr="000D4A4E">
        <w:trPr>
          <w:trHeight w:hRule="exact" w:val="240"/>
          <w:jc w:val="center"/>
        </w:trPr>
        <w:tc>
          <w:tcPr>
            <w:tcW w:w="9752" w:type="dxa"/>
            <w:gridSpan w:val="2"/>
            <w:tcBorders>
              <w:top w:val="nil"/>
              <w:left w:val="nil"/>
              <w:bottom w:val="nil"/>
              <w:right w:val="nil"/>
            </w:tcBorders>
          </w:tcPr>
          <w:p w14:paraId="44017CEE" w14:textId="77777777" w:rsidR="00D14BEA" w:rsidRPr="00F55048" w:rsidRDefault="00D14BEA" w:rsidP="000D4A4E"/>
        </w:tc>
      </w:tr>
      <w:tr w:rsidR="00D14BEA" w:rsidRPr="00F55048" w14:paraId="4E0AF18E" w14:textId="77777777" w:rsidTr="000D4A4E">
        <w:trPr>
          <w:trHeight w:val="240"/>
          <w:jc w:val="center"/>
        </w:trPr>
        <w:tc>
          <w:tcPr>
            <w:tcW w:w="4876" w:type="dxa"/>
            <w:tcBorders>
              <w:top w:val="nil"/>
              <w:left w:val="nil"/>
              <w:bottom w:val="nil"/>
              <w:right w:val="nil"/>
            </w:tcBorders>
          </w:tcPr>
          <w:p w14:paraId="31E9D86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320D7FD" w14:textId="77777777" w:rsidR="00D14BEA" w:rsidRPr="00F55048" w:rsidRDefault="00D14BEA" w:rsidP="000D4A4E">
            <w:pPr>
              <w:pStyle w:val="AmColumnHeading"/>
            </w:pPr>
            <w:r w:rsidRPr="00F55048">
              <w:t>Alteração</w:t>
            </w:r>
          </w:p>
        </w:tc>
      </w:tr>
      <w:tr w:rsidR="00D14BEA" w:rsidRPr="00F55048" w14:paraId="0B090C08" w14:textId="77777777" w:rsidTr="000D4A4E">
        <w:trPr>
          <w:jc w:val="center"/>
        </w:trPr>
        <w:tc>
          <w:tcPr>
            <w:tcW w:w="4876" w:type="dxa"/>
            <w:tcBorders>
              <w:top w:val="nil"/>
              <w:left w:val="nil"/>
              <w:bottom w:val="nil"/>
              <w:right w:val="nil"/>
            </w:tcBorders>
          </w:tcPr>
          <w:p w14:paraId="14E1BD1D" w14:textId="77777777" w:rsidR="00D14BEA" w:rsidRPr="00F55048" w:rsidRDefault="00D14BEA" w:rsidP="000D4A4E">
            <w:pPr>
              <w:pStyle w:val="Normal6a"/>
            </w:pPr>
            <w:r w:rsidRPr="00F55048">
              <w:t>4.</w:t>
            </w:r>
            <w:r w:rsidRPr="00F55048">
              <w:tab/>
              <w:t xml:space="preserve">Ressalta que </w:t>
            </w:r>
            <w:r w:rsidRPr="00F55048">
              <w:rPr>
                <w:b/>
                <w:i/>
              </w:rPr>
              <w:t>a modernização da frota da UE para acomodar tecnologias hipocarbónicas implica grandes desafios de investimento e conceção e requer um espaço significativo para o armazenamento e a formação das tripulações</w:t>
            </w:r>
            <w:r w:rsidRPr="00F55048">
              <w:t>;</w:t>
            </w:r>
            <w:r w:rsidRPr="00F55048">
              <w:rPr>
                <w:b/>
                <w:i/>
              </w:rPr>
              <w:t xml:space="preserve"> assinala que a renovação de navios com mais de 12 metros de comprimento poderia custar entre 22 mil milhões de EUR e 36 mil milhões de EUR, sem contar com os investimentos </w:t>
            </w:r>
            <w:r w:rsidRPr="00F55048">
              <w:rPr>
                <w:b/>
                <w:i/>
              </w:rPr>
              <w:lastRenderedPageBreak/>
              <w:t>adicionais nas infraestruturas portuárias para combustíveis alternativos</w:t>
            </w:r>
            <w:r w:rsidRPr="00F55048">
              <w:t>;</w:t>
            </w:r>
          </w:p>
        </w:tc>
        <w:tc>
          <w:tcPr>
            <w:tcW w:w="4876" w:type="dxa"/>
            <w:tcBorders>
              <w:top w:val="nil"/>
              <w:left w:val="nil"/>
              <w:bottom w:val="nil"/>
              <w:right w:val="nil"/>
            </w:tcBorders>
          </w:tcPr>
          <w:p w14:paraId="3320C3EC" w14:textId="77777777" w:rsidR="00D14BEA" w:rsidRPr="00F55048" w:rsidRDefault="00D14BEA" w:rsidP="000D4A4E">
            <w:pPr>
              <w:pStyle w:val="Normal6a"/>
            </w:pPr>
            <w:r w:rsidRPr="00F55048">
              <w:lastRenderedPageBreak/>
              <w:t>4.</w:t>
            </w:r>
            <w:r w:rsidRPr="00F55048">
              <w:tab/>
              <w:t xml:space="preserve">Ressalta que </w:t>
            </w:r>
            <w:r w:rsidRPr="00F55048">
              <w:rPr>
                <w:b/>
                <w:i/>
              </w:rPr>
              <w:t>a pequena pesca e a pesca artesanal operam geralmente com menores impactos ambientais e carbónicos e, por conseguinte, desempenham um papel essencial no tecido ecológico e social das regiões costeiras</w:t>
            </w:r>
            <w:r w:rsidRPr="00F55048">
              <w:t>;</w:t>
            </w:r>
            <w:r w:rsidRPr="00F55048">
              <w:rPr>
                <w:b/>
                <w:i/>
              </w:rPr>
              <w:t xml:space="preserve"> salienta que as medidas de descarbonização devem refletir esta realidade e evitar impor encargos desproporcionados a estes operadores; sublinha a necessidade de regimes de </w:t>
            </w:r>
            <w:r w:rsidRPr="00F55048">
              <w:rPr>
                <w:b/>
                <w:i/>
              </w:rPr>
              <w:lastRenderedPageBreak/>
              <w:t>apoio adaptados e acessíveis para garantir a sua viabilidade, modernização e contributo para sistemas marinhos sustentáveis</w:t>
            </w:r>
            <w:r w:rsidRPr="00F55048">
              <w:t>;</w:t>
            </w:r>
          </w:p>
        </w:tc>
      </w:tr>
    </w:tbl>
    <w:p w14:paraId="751F337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9067502" w14:textId="77777777" w:rsidR="00D14BEA" w:rsidRPr="00F55048" w:rsidRDefault="00D14BEA" w:rsidP="00D14BEA">
      <w:r w:rsidRPr="00F55048">
        <w:rPr>
          <w:rStyle w:val="HideTWBExt"/>
        </w:rPr>
        <w:t>&lt;/Amend&gt;</w:t>
      </w:r>
    </w:p>
    <w:p w14:paraId="4D30931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170</w:t>
      </w:r>
      <w:r w:rsidRPr="00F55048">
        <w:rPr>
          <w:rStyle w:val="HideTWBExt"/>
        </w:rPr>
        <w:t>&lt;/NumAm&gt;</w:t>
      </w:r>
    </w:p>
    <w:p w14:paraId="5B87CCBE" w14:textId="016D4D07"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03C68ABD" w14:textId="77777777" w:rsidR="00D14BEA" w:rsidRPr="00F55048" w:rsidRDefault="00D14BEA" w:rsidP="00D14BEA">
      <w:pPr>
        <w:pStyle w:val="NormalBold"/>
      </w:pPr>
      <w:r w:rsidRPr="00F55048">
        <w:rPr>
          <w:rStyle w:val="HideTWBExt"/>
          <w:b w:val="0"/>
        </w:rPr>
        <w:t>&lt;/RepeatBlock-By&gt;</w:t>
      </w:r>
    </w:p>
    <w:p w14:paraId="72C535D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2AFA0B9" w14:textId="77777777" w:rsidR="00D14BEA" w:rsidRPr="00F55048" w:rsidRDefault="00D14BEA" w:rsidP="00D14BEA">
      <w:pPr>
        <w:pStyle w:val="NormalBold"/>
      </w:pPr>
      <w:r w:rsidRPr="00F55048">
        <w:rPr>
          <w:rStyle w:val="HideTWBExt"/>
        </w:rPr>
        <w:t>&lt;Article&gt;</w:t>
      </w:r>
      <w:r w:rsidRPr="00F55048">
        <w:t>N.º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FCB9143" w14:textId="77777777" w:rsidTr="000D4A4E">
        <w:trPr>
          <w:trHeight w:hRule="exact" w:val="240"/>
          <w:jc w:val="center"/>
        </w:trPr>
        <w:tc>
          <w:tcPr>
            <w:tcW w:w="9752" w:type="dxa"/>
            <w:gridSpan w:val="2"/>
            <w:tcBorders>
              <w:top w:val="nil"/>
              <w:left w:val="nil"/>
              <w:bottom w:val="nil"/>
              <w:right w:val="nil"/>
            </w:tcBorders>
          </w:tcPr>
          <w:p w14:paraId="76B5996B" w14:textId="77777777" w:rsidR="00D14BEA" w:rsidRPr="00F55048" w:rsidRDefault="00D14BEA" w:rsidP="000D4A4E"/>
        </w:tc>
      </w:tr>
      <w:tr w:rsidR="00D14BEA" w:rsidRPr="00F55048" w14:paraId="5255974C" w14:textId="77777777" w:rsidTr="000D4A4E">
        <w:trPr>
          <w:trHeight w:val="240"/>
          <w:jc w:val="center"/>
        </w:trPr>
        <w:tc>
          <w:tcPr>
            <w:tcW w:w="4876" w:type="dxa"/>
            <w:tcBorders>
              <w:top w:val="nil"/>
              <w:left w:val="nil"/>
              <w:bottom w:val="nil"/>
              <w:right w:val="nil"/>
            </w:tcBorders>
          </w:tcPr>
          <w:p w14:paraId="2F9086B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68BF57D" w14:textId="77777777" w:rsidR="00D14BEA" w:rsidRPr="00F55048" w:rsidRDefault="00D14BEA" w:rsidP="000D4A4E">
            <w:pPr>
              <w:pStyle w:val="AmColumnHeading"/>
            </w:pPr>
            <w:r w:rsidRPr="00F55048">
              <w:t>Alteração</w:t>
            </w:r>
          </w:p>
        </w:tc>
      </w:tr>
      <w:tr w:rsidR="00D14BEA" w:rsidRPr="00F55048" w14:paraId="54278DB0" w14:textId="77777777" w:rsidTr="000D4A4E">
        <w:trPr>
          <w:jc w:val="center"/>
        </w:trPr>
        <w:tc>
          <w:tcPr>
            <w:tcW w:w="4876" w:type="dxa"/>
            <w:tcBorders>
              <w:top w:val="nil"/>
              <w:left w:val="nil"/>
              <w:bottom w:val="nil"/>
              <w:right w:val="nil"/>
            </w:tcBorders>
          </w:tcPr>
          <w:p w14:paraId="389A251D" w14:textId="77777777" w:rsidR="00D14BEA" w:rsidRPr="00F55048" w:rsidRDefault="00D14BEA" w:rsidP="000D4A4E">
            <w:pPr>
              <w:pStyle w:val="Normal6a"/>
            </w:pPr>
            <w:r w:rsidRPr="00F55048">
              <w:t>4.</w:t>
            </w:r>
            <w:r w:rsidRPr="00F55048">
              <w:tab/>
              <w:t xml:space="preserve">Ressalta que a </w:t>
            </w:r>
            <w:r w:rsidRPr="00F55048">
              <w:rPr>
                <w:b/>
                <w:i/>
              </w:rPr>
              <w:t>modernização</w:t>
            </w:r>
            <w:r w:rsidRPr="00F55048">
              <w:t xml:space="preserve"> da frota da UE para acomodar tecnologias hipocarbónicas </w:t>
            </w:r>
            <w:r w:rsidRPr="00F55048">
              <w:rPr>
                <w:b/>
                <w:i/>
              </w:rPr>
              <w:t>implica grandes</w:t>
            </w:r>
            <w:r w:rsidRPr="00F55048">
              <w:t xml:space="preserve"> desafios de </w:t>
            </w:r>
            <w:r w:rsidRPr="00F55048">
              <w:rPr>
                <w:b/>
                <w:i/>
              </w:rPr>
              <w:t>investimento e</w:t>
            </w:r>
            <w:r w:rsidRPr="00F55048">
              <w:t xml:space="preserve"> conceção </w:t>
            </w:r>
            <w:r w:rsidRPr="00F55048">
              <w:rPr>
                <w:b/>
                <w:i/>
              </w:rPr>
              <w:t>e</w:t>
            </w:r>
            <w:r w:rsidRPr="00F55048">
              <w:t xml:space="preserve"> requer um espaço significativo para o armazenamento e a formação das tripulações; assinala que a renovação de navios </w:t>
            </w:r>
            <w:r w:rsidRPr="00F55048">
              <w:rPr>
                <w:b/>
                <w:i/>
              </w:rPr>
              <w:t>com mais de 12 metros de comprimento poderia custar entre 22 mil milhões de EUR e 36 mil milhões de EUR, sem contar com os</w:t>
            </w:r>
            <w:r w:rsidRPr="00F55048">
              <w:t xml:space="preserve"> investimentos adicionais nas infraestruturas portuárias para combustíveis alternativos;</w:t>
            </w:r>
          </w:p>
        </w:tc>
        <w:tc>
          <w:tcPr>
            <w:tcW w:w="4876" w:type="dxa"/>
            <w:tcBorders>
              <w:top w:val="nil"/>
              <w:left w:val="nil"/>
              <w:bottom w:val="nil"/>
              <w:right w:val="nil"/>
            </w:tcBorders>
          </w:tcPr>
          <w:p w14:paraId="0C8E8F99" w14:textId="77777777" w:rsidR="00D14BEA" w:rsidRPr="00F55048" w:rsidRDefault="00D14BEA" w:rsidP="000D4A4E">
            <w:pPr>
              <w:pStyle w:val="Normal6a"/>
            </w:pPr>
            <w:r w:rsidRPr="00F55048">
              <w:t>4.</w:t>
            </w:r>
            <w:r w:rsidRPr="00F55048">
              <w:tab/>
              <w:t xml:space="preserve">Ressalta que a </w:t>
            </w:r>
            <w:r w:rsidRPr="00F55048">
              <w:rPr>
                <w:b/>
                <w:i/>
              </w:rPr>
              <w:t>descarbonização</w:t>
            </w:r>
            <w:r w:rsidRPr="00F55048">
              <w:t xml:space="preserve"> da frota da UE para acomodar tecnologias hipocarbónicas </w:t>
            </w:r>
            <w:r w:rsidRPr="00F55048">
              <w:rPr>
                <w:b/>
                <w:i/>
              </w:rPr>
              <w:t>e com teor zero de carbono está associada a</w:t>
            </w:r>
            <w:r w:rsidRPr="00F55048">
              <w:t xml:space="preserve"> desafios de conceção</w:t>
            </w:r>
            <w:r w:rsidRPr="00F55048">
              <w:rPr>
                <w:b/>
                <w:i/>
              </w:rPr>
              <w:t>, já que</w:t>
            </w:r>
            <w:r w:rsidRPr="00F55048">
              <w:t xml:space="preserve"> requer um espaço significativo para o armazenamento e a formação das tripulações</w:t>
            </w:r>
            <w:r w:rsidRPr="00F55048">
              <w:rPr>
                <w:b/>
                <w:i/>
              </w:rPr>
              <w:t>, que implicam grandes investimentos</w:t>
            </w:r>
            <w:r w:rsidRPr="00F55048">
              <w:t xml:space="preserve">; assinala que a renovação de navios </w:t>
            </w:r>
            <w:r w:rsidRPr="00F55048">
              <w:rPr>
                <w:b/>
                <w:i/>
              </w:rPr>
              <w:t>de pesca de diferentes dimensões implicará custos consideráveis, bem como</w:t>
            </w:r>
            <w:r w:rsidRPr="00F55048">
              <w:t xml:space="preserve"> investimentos adicionais nas infraestruturas portuárias para combustíveis alternativos </w:t>
            </w:r>
            <w:r w:rsidRPr="00F55048">
              <w:rPr>
                <w:b/>
                <w:i/>
              </w:rPr>
              <w:t>e nos sistemas energéticos</w:t>
            </w:r>
            <w:r w:rsidRPr="00F55048">
              <w:t>;</w:t>
            </w:r>
          </w:p>
        </w:tc>
      </w:tr>
    </w:tbl>
    <w:p w14:paraId="0C73801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606B6F2" w14:textId="77777777" w:rsidR="00D14BEA" w:rsidRPr="00F55048" w:rsidRDefault="00D14BEA" w:rsidP="00D14BEA">
      <w:r w:rsidRPr="00F55048">
        <w:rPr>
          <w:rStyle w:val="HideTWBExt"/>
        </w:rPr>
        <w:t>&lt;/Amend&gt;</w:t>
      </w:r>
    </w:p>
    <w:p w14:paraId="32D3FDB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171</w:t>
      </w:r>
      <w:r w:rsidRPr="00F55048">
        <w:rPr>
          <w:rStyle w:val="HideTWBExt"/>
        </w:rPr>
        <w:t>&lt;/NumAm&gt;</w:t>
      </w:r>
    </w:p>
    <w:p w14:paraId="09B99201" w14:textId="3E44FA55"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2F22E424" w14:textId="77777777" w:rsidR="00D14BEA" w:rsidRPr="00F55048" w:rsidRDefault="00D14BEA" w:rsidP="00D14BEA">
      <w:pPr>
        <w:pStyle w:val="NormalBold"/>
      </w:pPr>
      <w:r w:rsidRPr="00F55048">
        <w:rPr>
          <w:rStyle w:val="HideTWBExt"/>
          <w:b w:val="0"/>
        </w:rPr>
        <w:t>&lt;/RepeatBlock-By&gt;</w:t>
      </w:r>
    </w:p>
    <w:p w14:paraId="6897004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3F1D340" w14:textId="77777777" w:rsidR="00D14BEA" w:rsidRPr="00F55048" w:rsidRDefault="00D14BEA" w:rsidP="00D14BEA">
      <w:pPr>
        <w:pStyle w:val="NormalBold"/>
      </w:pPr>
      <w:r w:rsidRPr="00F55048">
        <w:rPr>
          <w:rStyle w:val="HideTWBExt"/>
        </w:rPr>
        <w:t>&lt;Article&gt;</w:t>
      </w:r>
      <w:r w:rsidRPr="00F55048">
        <w:t>N.º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E5F2FB3" w14:textId="77777777" w:rsidTr="000D4A4E">
        <w:trPr>
          <w:trHeight w:hRule="exact" w:val="240"/>
          <w:jc w:val="center"/>
        </w:trPr>
        <w:tc>
          <w:tcPr>
            <w:tcW w:w="9752" w:type="dxa"/>
            <w:gridSpan w:val="2"/>
            <w:tcBorders>
              <w:top w:val="nil"/>
              <w:left w:val="nil"/>
              <w:bottom w:val="nil"/>
              <w:right w:val="nil"/>
            </w:tcBorders>
          </w:tcPr>
          <w:p w14:paraId="6F41E79C" w14:textId="77777777" w:rsidR="00D14BEA" w:rsidRPr="00F55048" w:rsidRDefault="00D14BEA" w:rsidP="000D4A4E"/>
        </w:tc>
      </w:tr>
      <w:tr w:rsidR="00D14BEA" w:rsidRPr="00F55048" w14:paraId="7121549F" w14:textId="77777777" w:rsidTr="000D4A4E">
        <w:trPr>
          <w:trHeight w:val="240"/>
          <w:jc w:val="center"/>
        </w:trPr>
        <w:tc>
          <w:tcPr>
            <w:tcW w:w="4876" w:type="dxa"/>
            <w:tcBorders>
              <w:top w:val="nil"/>
              <w:left w:val="nil"/>
              <w:bottom w:val="nil"/>
              <w:right w:val="nil"/>
            </w:tcBorders>
          </w:tcPr>
          <w:p w14:paraId="34B5D2C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E62D8BB" w14:textId="77777777" w:rsidR="00D14BEA" w:rsidRPr="00F55048" w:rsidRDefault="00D14BEA" w:rsidP="000D4A4E">
            <w:pPr>
              <w:pStyle w:val="AmColumnHeading"/>
            </w:pPr>
            <w:r w:rsidRPr="00F55048">
              <w:t>Alteração</w:t>
            </w:r>
          </w:p>
        </w:tc>
      </w:tr>
      <w:tr w:rsidR="00D14BEA" w:rsidRPr="00F55048" w14:paraId="2E1379F4" w14:textId="77777777" w:rsidTr="000D4A4E">
        <w:trPr>
          <w:jc w:val="center"/>
        </w:trPr>
        <w:tc>
          <w:tcPr>
            <w:tcW w:w="4876" w:type="dxa"/>
            <w:tcBorders>
              <w:top w:val="nil"/>
              <w:left w:val="nil"/>
              <w:bottom w:val="nil"/>
              <w:right w:val="nil"/>
            </w:tcBorders>
          </w:tcPr>
          <w:p w14:paraId="26B85E09" w14:textId="77777777" w:rsidR="00D14BEA" w:rsidRPr="00F55048" w:rsidRDefault="00D14BEA" w:rsidP="000D4A4E">
            <w:pPr>
              <w:pStyle w:val="Normal6a"/>
            </w:pPr>
            <w:r w:rsidRPr="00F55048">
              <w:t>4.</w:t>
            </w:r>
            <w:r w:rsidRPr="00F55048">
              <w:tab/>
              <w:t xml:space="preserve">Ressalta que a modernização da frota da UE para acomodar tecnologias hipocarbónicas implica grandes desafios de investimento e conceção e requer um espaço significativo para o armazenamento </w:t>
            </w:r>
            <w:r w:rsidRPr="00F55048">
              <w:lastRenderedPageBreak/>
              <w:t>e a formação das tripulações; assinala que a renovação de navios com mais de 12 metros de comprimento poderia custar entre 22 mil milhões de EUR e 36 mil milhões de EUR, sem contar com os investimentos adicionais nas infraestruturas portuárias para combustíveis alternativos;</w:t>
            </w:r>
          </w:p>
        </w:tc>
        <w:tc>
          <w:tcPr>
            <w:tcW w:w="4876" w:type="dxa"/>
            <w:tcBorders>
              <w:top w:val="nil"/>
              <w:left w:val="nil"/>
              <w:bottom w:val="nil"/>
              <w:right w:val="nil"/>
            </w:tcBorders>
          </w:tcPr>
          <w:p w14:paraId="09FC45EE" w14:textId="77777777" w:rsidR="00D14BEA" w:rsidRPr="00F55048" w:rsidRDefault="00D14BEA" w:rsidP="000D4A4E">
            <w:pPr>
              <w:pStyle w:val="Normal6a"/>
            </w:pPr>
            <w:r w:rsidRPr="00F55048">
              <w:lastRenderedPageBreak/>
              <w:t>4.</w:t>
            </w:r>
            <w:r w:rsidRPr="00F55048">
              <w:tab/>
              <w:t xml:space="preserve">Ressalta que a modernização da frota da UE para acomodar tecnologias hipocarbónicas implica grandes desafios de investimento e conceção e requer um espaço significativo para o armazenamento </w:t>
            </w:r>
            <w:r w:rsidRPr="00F55048">
              <w:lastRenderedPageBreak/>
              <w:t xml:space="preserve">e a formação das tripulações; assinala que a renovação de navios com mais de 12 metros de comprimento poderia custar entre 22 mil milhões de EUR e 36 mil milhões de EUR, </w:t>
            </w:r>
            <w:r w:rsidRPr="00F55048">
              <w:rPr>
                <w:b/>
                <w:i/>
              </w:rPr>
              <w:t>segundo o Conselho Consultivo para as Águas Ocidentais Norte,</w:t>
            </w:r>
            <w:r w:rsidRPr="00F55048">
              <w:t xml:space="preserve"> sem contar com os investimentos adicionais nas infraestruturas portuárias para combustíveis alternativos;</w:t>
            </w:r>
          </w:p>
        </w:tc>
      </w:tr>
    </w:tbl>
    <w:p w14:paraId="3C3A4BD9"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37CA53E" w14:textId="77777777" w:rsidR="00D14BEA" w:rsidRPr="00F55048" w:rsidRDefault="00D14BEA" w:rsidP="00D14BEA">
      <w:r w:rsidRPr="00F55048">
        <w:rPr>
          <w:rStyle w:val="HideTWBExt"/>
        </w:rPr>
        <w:t>&lt;/Amend&gt;</w:t>
      </w:r>
    </w:p>
    <w:p w14:paraId="60D54DA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172</w:t>
      </w:r>
      <w:r w:rsidRPr="00F55048">
        <w:rPr>
          <w:rStyle w:val="HideTWBExt"/>
        </w:rPr>
        <w:t>&lt;/NumAm&gt;</w:t>
      </w:r>
    </w:p>
    <w:p w14:paraId="72120704" w14:textId="1788FFF9"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38A4197E" w14:textId="77777777" w:rsidR="00D14BEA" w:rsidRPr="00F55048" w:rsidRDefault="00D14BEA" w:rsidP="00D14BEA">
      <w:pPr>
        <w:pStyle w:val="NormalBold"/>
      </w:pPr>
      <w:r w:rsidRPr="00F55048">
        <w:rPr>
          <w:rStyle w:val="HideTWBExt"/>
          <w:b w:val="0"/>
        </w:rPr>
        <w:t>&lt;/RepeatBlock-By&gt;</w:t>
      </w:r>
    </w:p>
    <w:p w14:paraId="0A72C62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0277ACF" w14:textId="4BE84ABC" w:rsidR="00D14BEA" w:rsidRPr="00F55048" w:rsidRDefault="00D14BEA" w:rsidP="00D14BEA">
      <w:pPr>
        <w:pStyle w:val="NormalBold"/>
      </w:pPr>
      <w:r w:rsidRPr="00F55048">
        <w:rPr>
          <w:rStyle w:val="HideTWBExt"/>
        </w:rPr>
        <w:t>&lt;Article&gt;</w:t>
      </w:r>
      <w:r w:rsidRPr="00F55048">
        <w:t>N.º 4</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D111A5B" w14:textId="77777777" w:rsidTr="000D4A4E">
        <w:trPr>
          <w:trHeight w:hRule="exact" w:val="240"/>
          <w:jc w:val="center"/>
        </w:trPr>
        <w:tc>
          <w:tcPr>
            <w:tcW w:w="9752" w:type="dxa"/>
            <w:gridSpan w:val="2"/>
            <w:tcBorders>
              <w:top w:val="nil"/>
              <w:left w:val="nil"/>
              <w:bottom w:val="nil"/>
              <w:right w:val="nil"/>
            </w:tcBorders>
          </w:tcPr>
          <w:p w14:paraId="359F5874" w14:textId="77777777" w:rsidR="00D14BEA" w:rsidRPr="00F55048" w:rsidRDefault="00D14BEA" w:rsidP="000D4A4E"/>
        </w:tc>
      </w:tr>
      <w:tr w:rsidR="00D14BEA" w:rsidRPr="00F55048" w14:paraId="2C0D3228" w14:textId="77777777" w:rsidTr="000D4A4E">
        <w:trPr>
          <w:trHeight w:val="240"/>
          <w:jc w:val="center"/>
        </w:trPr>
        <w:tc>
          <w:tcPr>
            <w:tcW w:w="4876" w:type="dxa"/>
            <w:tcBorders>
              <w:top w:val="nil"/>
              <w:left w:val="nil"/>
              <w:bottom w:val="nil"/>
              <w:right w:val="nil"/>
            </w:tcBorders>
          </w:tcPr>
          <w:p w14:paraId="542CE21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8EA3557" w14:textId="77777777" w:rsidR="00D14BEA" w:rsidRPr="00F55048" w:rsidRDefault="00D14BEA" w:rsidP="000D4A4E">
            <w:pPr>
              <w:pStyle w:val="AmColumnHeading"/>
            </w:pPr>
            <w:r w:rsidRPr="00F55048">
              <w:t>Alteração</w:t>
            </w:r>
          </w:p>
        </w:tc>
      </w:tr>
      <w:tr w:rsidR="00D14BEA" w:rsidRPr="00F55048" w14:paraId="346B56EF" w14:textId="77777777" w:rsidTr="000D4A4E">
        <w:trPr>
          <w:jc w:val="center"/>
        </w:trPr>
        <w:tc>
          <w:tcPr>
            <w:tcW w:w="4876" w:type="dxa"/>
            <w:tcBorders>
              <w:top w:val="nil"/>
              <w:left w:val="nil"/>
              <w:bottom w:val="nil"/>
              <w:right w:val="nil"/>
            </w:tcBorders>
          </w:tcPr>
          <w:p w14:paraId="114A036C" w14:textId="77777777" w:rsidR="00D14BEA" w:rsidRPr="00F55048" w:rsidRDefault="00D14BEA" w:rsidP="000D4A4E">
            <w:pPr>
              <w:pStyle w:val="Normal6a"/>
            </w:pPr>
          </w:p>
        </w:tc>
        <w:tc>
          <w:tcPr>
            <w:tcW w:w="4876" w:type="dxa"/>
            <w:tcBorders>
              <w:top w:val="nil"/>
              <w:left w:val="nil"/>
              <w:bottom w:val="nil"/>
              <w:right w:val="nil"/>
            </w:tcBorders>
          </w:tcPr>
          <w:p w14:paraId="5F72065F" w14:textId="5BB97137" w:rsidR="00D14BEA" w:rsidRPr="00F55048" w:rsidRDefault="00D14BEA" w:rsidP="000D4A4E">
            <w:pPr>
              <w:pStyle w:val="Normal6a"/>
            </w:pPr>
            <w:r w:rsidRPr="00F55048">
              <w:rPr>
                <w:b/>
                <w:i/>
              </w:rPr>
              <w:t>4</w:t>
            </w:r>
            <w:r w:rsidR="00F808AA">
              <w:rPr>
                <w:b/>
                <w:i/>
              </w:rPr>
              <w:noBreakHyphen/>
            </w:r>
            <w:r w:rsidRPr="00F55048">
              <w:rPr>
                <w:b/>
                <w:i/>
              </w:rPr>
              <w:t>A.</w:t>
            </w:r>
            <w:r w:rsidRPr="00F55048">
              <w:tab/>
            </w:r>
            <w:r w:rsidRPr="00F55048">
              <w:rPr>
                <w:b/>
                <w:i/>
              </w:rPr>
              <w:t>Observa que as frotas de longa distância que operam nos países em desenvolvimento e no alto mar enfrentam um obstáculo intransponível, nomeadamente o facto de infraestruturas como portos, estaleiros navais e centros de armazenamento de novos combustíveis e sistemas de propulsão nesses países não estarem preparadas nem serem adequadas para satisfazer as necessidades dos navios descarbonizados;</w:t>
            </w:r>
          </w:p>
        </w:tc>
      </w:tr>
    </w:tbl>
    <w:p w14:paraId="14F2E24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4E03E6C" w14:textId="77777777" w:rsidR="00D14BEA" w:rsidRPr="00F55048" w:rsidRDefault="00D14BEA" w:rsidP="00D14BEA">
      <w:r w:rsidRPr="00F55048">
        <w:rPr>
          <w:rStyle w:val="HideTWBExt"/>
        </w:rPr>
        <w:t>&lt;/Amend&gt;</w:t>
      </w:r>
    </w:p>
    <w:p w14:paraId="45B9BC5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173</w:t>
      </w:r>
      <w:r w:rsidRPr="00F55048">
        <w:rPr>
          <w:rStyle w:val="HideTWBExt"/>
        </w:rPr>
        <w:t>&lt;/NumAm&gt;</w:t>
      </w:r>
    </w:p>
    <w:p w14:paraId="017A728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5189601E" w14:textId="77777777" w:rsidR="00D14BEA" w:rsidRPr="00F55048" w:rsidRDefault="00D14BEA" w:rsidP="00D14BEA">
      <w:pPr>
        <w:pStyle w:val="NormalBold"/>
      </w:pPr>
      <w:r w:rsidRPr="00F55048">
        <w:rPr>
          <w:rStyle w:val="HideTWBExt"/>
          <w:b w:val="0"/>
        </w:rPr>
        <w:t>&lt;/RepeatBlock-By&gt;</w:t>
      </w:r>
    </w:p>
    <w:p w14:paraId="1E39310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31A751F" w14:textId="52CCF55A" w:rsidR="00D14BEA" w:rsidRPr="00F55048" w:rsidRDefault="00D14BEA" w:rsidP="00D14BEA">
      <w:pPr>
        <w:pStyle w:val="NormalBold"/>
      </w:pPr>
      <w:r w:rsidRPr="00F55048">
        <w:rPr>
          <w:rStyle w:val="HideTWBExt"/>
        </w:rPr>
        <w:t>&lt;Article&gt;</w:t>
      </w:r>
      <w:r w:rsidRPr="00F55048">
        <w:t>N.º 4</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5C703AD" w14:textId="77777777" w:rsidTr="000D4A4E">
        <w:trPr>
          <w:trHeight w:hRule="exact" w:val="240"/>
          <w:jc w:val="center"/>
        </w:trPr>
        <w:tc>
          <w:tcPr>
            <w:tcW w:w="9752" w:type="dxa"/>
            <w:gridSpan w:val="2"/>
            <w:tcBorders>
              <w:top w:val="nil"/>
              <w:left w:val="nil"/>
              <w:bottom w:val="nil"/>
              <w:right w:val="nil"/>
            </w:tcBorders>
          </w:tcPr>
          <w:p w14:paraId="790BD3BD" w14:textId="77777777" w:rsidR="00D14BEA" w:rsidRPr="00F55048" w:rsidRDefault="00D14BEA" w:rsidP="000D4A4E"/>
        </w:tc>
      </w:tr>
      <w:tr w:rsidR="00D14BEA" w:rsidRPr="00F55048" w14:paraId="5005A342" w14:textId="77777777" w:rsidTr="000D4A4E">
        <w:trPr>
          <w:trHeight w:val="240"/>
          <w:jc w:val="center"/>
        </w:trPr>
        <w:tc>
          <w:tcPr>
            <w:tcW w:w="4876" w:type="dxa"/>
            <w:tcBorders>
              <w:top w:val="nil"/>
              <w:left w:val="nil"/>
              <w:bottom w:val="nil"/>
              <w:right w:val="nil"/>
            </w:tcBorders>
          </w:tcPr>
          <w:p w14:paraId="4EE4F42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077D3D0" w14:textId="77777777" w:rsidR="00D14BEA" w:rsidRPr="00F55048" w:rsidRDefault="00D14BEA" w:rsidP="000D4A4E">
            <w:pPr>
              <w:pStyle w:val="AmColumnHeading"/>
            </w:pPr>
            <w:r w:rsidRPr="00F55048">
              <w:t>Alteração</w:t>
            </w:r>
          </w:p>
        </w:tc>
      </w:tr>
      <w:tr w:rsidR="00D14BEA" w:rsidRPr="00F55048" w14:paraId="2F80D8E1" w14:textId="77777777" w:rsidTr="000D4A4E">
        <w:trPr>
          <w:jc w:val="center"/>
        </w:trPr>
        <w:tc>
          <w:tcPr>
            <w:tcW w:w="4876" w:type="dxa"/>
            <w:tcBorders>
              <w:top w:val="nil"/>
              <w:left w:val="nil"/>
              <w:bottom w:val="nil"/>
              <w:right w:val="nil"/>
            </w:tcBorders>
          </w:tcPr>
          <w:p w14:paraId="03550CDF" w14:textId="77777777" w:rsidR="00D14BEA" w:rsidRPr="00F55048" w:rsidRDefault="00D14BEA" w:rsidP="000D4A4E">
            <w:pPr>
              <w:pStyle w:val="Normal6a"/>
            </w:pPr>
          </w:p>
        </w:tc>
        <w:tc>
          <w:tcPr>
            <w:tcW w:w="4876" w:type="dxa"/>
            <w:tcBorders>
              <w:top w:val="nil"/>
              <w:left w:val="nil"/>
              <w:bottom w:val="nil"/>
              <w:right w:val="nil"/>
            </w:tcBorders>
          </w:tcPr>
          <w:p w14:paraId="70DB7E15" w14:textId="1377541E" w:rsidR="00D14BEA" w:rsidRPr="00F55048" w:rsidRDefault="00D14BEA" w:rsidP="000D4A4E">
            <w:pPr>
              <w:pStyle w:val="Normal6a"/>
            </w:pPr>
            <w:r w:rsidRPr="00F55048">
              <w:rPr>
                <w:b/>
                <w:i/>
              </w:rPr>
              <w:t>4</w:t>
            </w:r>
            <w:r w:rsidR="00F808AA">
              <w:rPr>
                <w:b/>
                <w:i/>
              </w:rPr>
              <w:noBreakHyphen/>
            </w:r>
            <w:r w:rsidRPr="00F55048">
              <w:rPr>
                <w:b/>
                <w:i/>
              </w:rPr>
              <w:t>A.</w:t>
            </w:r>
            <w:r w:rsidRPr="00F55048">
              <w:tab/>
            </w:r>
            <w:r w:rsidRPr="00F55048">
              <w:rPr>
                <w:b/>
                <w:i/>
              </w:rPr>
              <w:t>Insta a Comissão, em estreita articulação com os Estados</w:t>
            </w:r>
            <w:r w:rsidR="00F808AA">
              <w:rPr>
                <w:b/>
                <w:i/>
              </w:rPr>
              <w:noBreakHyphen/>
            </w:r>
            <w:r w:rsidRPr="00F55048">
              <w:rPr>
                <w:b/>
                <w:i/>
              </w:rPr>
              <w:t>Membros, a criar e implementar mecanismos de apoio à pesca de pequena escala, artesanal e costeira, que permitam responder aos problemas específicos deste segmento;</w:t>
            </w:r>
          </w:p>
        </w:tc>
      </w:tr>
    </w:tbl>
    <w:p w14:paraId="7D0CF3D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4F3A9F0" w14:textId="77777777" w:rsidR="00D14BEA" w:rsidRPr="00F55048" w:rsidRDefault="00D14BEA" w:rsidP="00D14BEA">
      <w:r w:rsidRPr="00F55048">
        <w:rPr>
          <w:rStyle w:val="HideTWBExt"/>
        </w:rPr>
        <w:t>&lt;/Amend&gt;</w:t>
      </w:r>
    </w:p>
    <w:p w14:paraId="37B3ED6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174</w:t>
      </w:r>
      <w:r w:rsidRPr="00F55048">
        <w:rPr>
          <w:rStyle w:val="HideTWBExt"/>
        </w:rPr>
        <w:t>&lt;/NumAm&gt;</w:t>
      </w:r>
    </w:p>
    <w:p w14:paraId="0CA6830D" w14:textId="0F7D8461"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6AFE30E8" w14:textId="77777777" w:rsidR="00D14BEA" w:rsidRPr="00F55048" w:rsidRDefault="00D14BEA" w:rsidP="00D14BEA">
      <w:pPr>
        <w:pStyle w:val="NormalBold"/>
      </w:pPr>
      <w:r w:rsidRPr="00F55048">
        <w:rPr>
          <w:rStyle w:val="HideTWBExt"/>
          <w:b w:val="0"/>
        </w:rPr>
        <w:t>&lt;/RepeatBlock-By&gt;</w:t>
      </w:r>
    </w:p>
    <w:p w14:paraId="34A7346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D926B00" w14:textId="52A1A3DD" w:rsidR="00D14BEA" w:rsidRPr="00F55048" w:rsidRDefault="00D14BEA" w:rsidP="00D14BEA">
      <w:pPr>
        <w:pStyle w:val="NormalBold"/>
      </w:pPr>
      <w:r w:rsidRPr="00F55048">
        <w:rPr>
          <w:rStyle w:val="HideTWBExt"/>
        </w:rPr>
        <w:t>&lt;Article&gt;</w:t>
      </w:r>
      <w:r w:rsidRPr="00F55048">
        <w:t>N.º 4</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9E6A599" w14:textId="77777777" w:rsidTr="000D4A4E">
        <w:trPr>
          <w:trHeight w:hRule="exact" w:val="240"/>
          <w:jc w:val="center"/>
        </w:trPr>
        <w:tc>
          <w:tcPr>
            <w:tcW w:w="9752" w:type="dxa"/>
            <w:gridSpan w:val="2"/>
            <w:tcBorders>
              <w:top w:val="nil"/>
              <w:left w:val="nil"/>
              <w:bottom w:val="nil"/>
              <w:right w:val="nil"/>
            </w:tcBorders>
          </w:tcPr>
          <w:p w14:paraId="451FA415" w14:textId="77777777" w:rsidR="00D14BEA" w:rsidRPr="00F55048" w:rsidRDefault="00D14BEA" w:rsidP="000D4A4E"/>
        </w:tc>
      </w:tr>
      <w:tr w:rsidR="00D14BEA" w:rsidRPr="00F55048" w14:paraId="54EFAE03" w14:textId="77777777" w:rsidTr="000D4A4E">
        <w:trPr>
          <w:trHeight w:val="240"/>
          <w:jc w:val="center"/>
        </w:trPr>
        <w:tc>
          <w:tcPr>
            <w:tcW w:w="4876" w:type="dxa"/>
            <w:tcBorders>
              <w:top w:val="nil"/>
              <w:left w:val="nil"/>
              <w:bottom w:val="nil"/>
              <w:right w:val="nil"/>
            </w:tcBorders>
          </w:tcPr>
          <w:p w14:paraId="506BD4F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3D607A2" w14:textId="77777777" w:rsidR="00D14BEA" w:rsidRPr="00F55048" w:rsidRDefault="00D14BEA" w:rsidP="000D4A4E">
            <w:pPr>
              <w:pStyle w:val="AmColumnHeading"/>
            </w:pPr>
            <w:r w:rsidRPr="00F55048">
              <w:t>Alteração</w:t>
            </w:r>
          </w:p>
        </w:tc>
      </w:tr>
      <w:tr w:rsidR="00D14BEA" w:rsidRPr="00F55048" w14:paraId="721E9457" w14:textId="77777777" w:rsidTr="000D4A4E">
        <w:trPr>
          <w:jc w:val="center"/>
        </w:trPr>
        <w:tc>
          <w:tcPr>
            <w:tcW w:w="4876" w:type="dxa"/>
            <w:tcBorders>
              <w:top w:val="nil"/>
              <w:left w:val="nil"/>
              <w:bottom w:val="nil"/>
              <w:right w:val="nil"/>
            </w:tcBorders>
          </w:tcPr>
          <w:p w14:paraId="09F392F8" w14:textId="77777777" w:rsidR="00D14BEA" w:rsidRPr="00F55048" w:rsidRDefault="00D14BEA" w:rsidP="000D4A4E">
            <w:pPr>
              <w:pStyle w:val="Normal6a"/>
            </w:pPr>
          </w:p>
        </w:tc>
        <w:tc>
          <w:tcPr>
            <w:tcW w:w="4876" w:type="dxa"/>
            <w:tcBorders>
              <w:top w:val="nil"/>
              <w:left w:val="nil"/>
              <w:bottom w:val="nil"/>
              <w:right w:val="nil"/>
            </w:tcBorders>
          </w:tcPr>
          <w:p w14:paraId="6059DA75" w14:textId="2008997B" w:rsidR="00D14BEA" w:rsidRPr="00F55048" w:rsidRDefault="00D14BEA" w:rsidP="000D4A4E">
            <w:pPr>
              <w:pStyle w:val="Normal6a"/>
            </w:pPr>
            <w:r w:rsidRPr="00F55048">
              <w:rPr>
                <w:b/>
                <w:i/>
              </w:rPr>
              <w:t>4</w:t>
            </w:r>
            <w:r w:rsidR="00F808AA">
              <w:rPr>
                <w:b/>
                <w:i/>
              </w:rPr>
              <w:noBreakHyphen/>
            </w:r>
            <w:r w:rsidRPr="00F55048">
              <w:rPr>
                <w:b/>
                <w:i/>
              </w:rPr>
              <w:t>B.</w:t>
            </w:r>
            <w:r w:rsidRPr="00F55048">
              <w:tab/>
            </w:r>
            <w:r w:rsidRPr="00F55048">
              <w:rPr>
                <w:b/>
                <w:i/>
              </w:rPr>
              <w:t>Salienta a importância de ter em conta a situação geográfica extraordinária das regiões ultraperiféricas e a dificuldade das suas frotas em cumprir o processo de descarbonização e de modernização que a transição tecnológica e sustentável implica; solicita, por conseguinte, que sejam promovidas medidas específicas de descarbonização e modernização para dar resposta às necessidades destas frotas e regiões;</w:t>
            </w:r>
          </w:p>
        </w:tc>
      </w:tr>
    </w:tbl>
    <w:p w14:paraId="1A2DC5A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903FE1E" w14:textId="77777777" w:rsidR="00D14BEA" w:rsidRPr="00F55048" w:rsidRDefault="00D14BEA" w:rsidP="00D14BEA">
      <w:r w:rsidRPr="00F55048">
        <w:rPr>
          <w:rStyle w:val="HideTWBExt"/>
        </w:rPr>
        <w:t>&lt;/Amend&gt;</w:t>
      </w:r>
    </w:p>
    <w:p w14:paraId="3CB3342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175</w:t>
      </w:r>
      <w:r w:rsidRPr="00F55048">
        <w:rPr>
          <w:rStyle w:val="HideTWBExt"/>
        </w:rPr>
        <w:t>&lt;/NumAm&gt;</w:t>
      </w:r>
    </w:p>
    <w:p w14:paraId="41E4B062"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D4F6EDF" w14:textId="77777777" w:rsidR="00D14BEA" w:rsidRPr="00F55048" w:rsidRDefault="00D14BEA" w:rsidP="00D14BEA">
      <w:pPr>
        <w:pStyle w:val="NormalBold"/>
      </w:pPr>
      <w:r w:rsidRPr="00F55048">
        <w:rPr>
          <w:rStyle w:val="HideTWBExt"/>
          <w:b w:val="0"/>
        </w:rPr>
        <w:t>&lt;/RepeatBlock-By&gt;</w:t>
      </w:r>
    </w:p>
    <w:p w14:paraId="6B5D67F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96A0116" w14:textId="77777777" w:rsidR="00D14BEA" w:rsidRPr="00F55048" w:rsidRDefault="00D14BEA" w:rsidP="00D14BEA">
      <w:pPr>
        <w:pStyle w:val="NormalBold"/>
      </w:pPr>
      <w:r w:rsidRPr="00F55048">
        <w:rPr>
          <w:rStyle w:val="HideTWBExt"/>
        </w:rPr>
        <w:t>&lt;Article&gt;</w:t>
      </w:r>
      <w:r w:rsidRPr="00F55048">
        <w:t>N.º 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E6595C3" w14:textId="77777777" w:rsidTr="000D4A4E">
        <w:trPr>
          <w:trHeight w:hRule="exact" w:val="240"/>
          <w:jc w:val="center"/>
        </w:trPr>
        <w:tc>
          <w:tcPr>
            <w:tcW w:w="9752" w:type="dxa"/>
            <w:gridSpan w:val="2"/>
            <w:tcBorders>
              <w:top w:val="nil"/>
              <w:left w:val="nil"/>
              <w:bottom w:val="nil"/>
              <w:right w:val="nil"/>
            </w:tcBorders>
          </w:tcPr>
          <w:p w14:paraId="72B89629" w14:textId="77777777" w:rsidR="00D14BEA" w:rsidRPr="00F55048" w:rsidRDefault="00D14BEA" w:rsidP="000D4A4E"/>
        </w:tc>
      </w:tr>
      <w:tr w:rsidR="00D14BEA" w:rsidRPr="00F55048" w14:paraId="626698E3" w14:textId="77777777" w:rsidTr="000D4A4E">
        <w:trPr>
          <w:trHeight w:val="240"/>
          <w:jc w:val="center"/>
        </w:trPr>
        <w:tc>
          <w:tcPr>
            <w:tcW w:w="4876" w:type="dxa"/>
            <w:tcBorders>
              <w:top w:val="nil"/>
              <w:left w:val="nil"/>
              <w:bottom w:val="nil"/>
              <w:right w:val="nil"/>
            </w:tcBorders>
          </w:tcPr>
          <w:p w14:paraId="0A2F1ED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CBF4FD6" w14:textId="77777777" w:rsidR="00D14BEA" w:rsidRPr="00F55048" w:rsidRDefault="00D14BEA" w:rsidP="000D4A4E">
            <w:pPr>
              <w:pStyle w:val="AmColumnHeading"/>
            </w:pPr>
            <w:r w:rsidRPr="00F55048">
              <w:t>Alteração</w:t>
            </w:r>
          </w:p>
        </w:tc>
      </w:tr>
      <w:tr w:rsidR="00D14BEA" w:rsidRPr="00F55048" w14:paraId="2439ED1A" w14:textId="77777777" w:rsidTr="000D4A4E">
        <w:trPr>
          <w:jc w:val="center"/>
        </w:trPr>
        <w:tc>
          <w:tcPr>
            <w:tcW w:w="4876" w:type="dxa"/>
            <w:tcBorders>
              <w:top w:val="nil"/>
              <w:left w:val="nil"/>
              <w:bottom w:val="nil"/>
              <w:right w:val="nil"/>
            </w:tcBorders>
          </w:tcPr>
          <w:p w14:paraId="150415A2" w14:textId="77777777" w:rsidR="00D14BEA" w:rsidRPr="00F55048" w:rsidRDefault="00D14BEA" w:rsidP="000D4A4E">
            <w:pPr>
              <w:pStyle w:val="Normal6a"/>
            </w:pPr>
            <w:r w:rsidRPr="00F55048">
              <w:t>5.</w:t>
            </w:r>
            <w:r w:rsidRPr="00F55048">
              <w:tab/>
            </w:r>
            <w:r w:rsidRPr="00F55048">
              <w:rPr>
                <w:b/>
                <w:i/>
              </w:rPr>
              <w:t xml:space="preserve">Lamenta que, em alguns casos, o </w:t>
            </w:r>
            <w:r w:rsidRPr="00F55048">
              <w:t>financiamento</w:t>
            </w:r>
            <w:r w:rsidRPr="00F55048">
              <w:rPr>
                <w:b/>
                <w:i/>
              </w:rPr>
              <w:t xml:space="preserve"> esteja ligado à utilização de combustíveis alternativos específicos que ainda não estão disponíveis em algumas </w:t>
            </w:r>
            <w:r w:rsidRPr="00F55048">
              <w:rPr>
                <w:b/>
                <w:i/>
              </w:rPr>
              <w:lastRenderedPageBreak/>
              <w:t>regiões devido à insuficiência das infraestruturas, o que cria obstáculos à modernização da frota</w:t>
            </w:r>
            <w:r w:rsidRPr="00F55048">
              <w:t>;</w:t>
            </w:r>
          </w:p>
        </w:tc>
        <w:tc>
          <w:tcPr>
            <w:tcW w:w="4876" w:type="dxa"/>
            <w:tcBorders>
              <w:top w:val="nil"/>
              <w:left w:val="nil"/>
              <w:bottom w:val="nil"/>
              <w:right w:val="nil"/>
            </w:tcBorders>
          </w:tcPr>
          <w:p w14:paraId="58BEA12C" w14:textId="3EACE8D4" w:rsidR="00D14BEA" w:rsidRPr="00F55048" w:rsidRDefault="00D14BEA" w:rsidP="000D4A4E">
            <w:pPr>
              <w:pStyle w:val="Normal6a"/>
            </w:pPr>
            <w:r w:rsidRPr="00F55048">
              <w:lastRenderedPageBreak/>
              <w:t>5.</w:t>
            </w:r>
            <w:r w:rsidRPr="00F55048">
              <w:tab/>
            </w:r>
            <w:r w:rsidRPr="00F55048">
              <w:rPr>
                <w:b/>
                <w:i/>
              </w:rPr>
              <w:t xml:space="preserve">Salienta que a transição ecológica no setor das pescas deve assentar numa aplicação coerente da PCP e numa utilização estrategicamente alinhada do </w:t>
            </w:r>
            <w:r w:rsidRPr="00F55048">
              <w:rPr>
                <w:b/>
                <w:i/>
              </w:rPr>
              <w:lastRenderedPageBreak/>
              <w:t>FEAMPA e de outros instrumentos de</w:t>
            </w:r>
            <w:r w:rsidRPr="00F55048">
              <w:t xml:space="preserve"> financiamento</w:t>
            </w:r>
            <w:r w:rsidRPr="00F55048">
              <w:rPr>
                <w:b/>
                <w:i/>
              </w:rPr>
              <w:t>; congratula</w:t>
            </w:r>
            <w:r w:rsidR="00F808AA">
              <w:rPr>
                <w:b/>
                <w:i/>
              </w:rPr>
              <w:noBreakHyphen/>
            </w:r>
            <w:r w:rsidRPr="00F55048">
              <w:rPr>
                <w:b/>
                <w:i/>
              </w:rPr>
              <w:t>se com o facto de o atual FEAMPA introduzir a possibilidade de contribuir para melhorar as condições de trabalho, de vida e de segurança dos navios da UE, e assegurar a melhoria dessas condições sem aumentar a sua capacidade de pesca, com particular atenção para os navios de pequena pesca costeira e artesanal, e salienta que o FEAMPA contribui para a sustentabilidade das pescas e da economia azul, contribuindo para a implementação do Objetivo de Desenvolvimento Sustentável n.º 14 das Nações Unidas</w:t>
            </w:r>
            <w:r w:rsidRPr="00F55048">
              <w:t>;</w:t>
            </w:r>
          </w:p>
        </w:tc>
      </w:tr>
    </w:tbl>
    <w:p w14:paraId="5D49C94C"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2BC540E" w14:textId="77777777" w:rsidR="00D14BEA" w:rsidRPr="00F55048" w:rsidRDefault="00D14BEA" w:rsidP="00D14BEA">
      <w:r w:rsidRPr="00F55048">
        <w:rPr>
          <w:rStyle w:val="HideTWBExt"/>
        </w:rPr>
        <w:t>&lt;/Amend&gt;</w:t>
      </w:r>
    </w:p>
    <w:p w14:paraId="5119D63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176</w:t>
      </w:r>
      <w:r w:rsidRPr="00F55048">
        <w:rPr>
          <w:rStyle w:val="HideTWBExt"/>
        </w:rPr>
        <w:t>&lt;/NumAm&gt;</w:t>
      </w:r>
    </w:p>
    <w:p w14:paraId="673B6A38"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6D66E4AC" w14:textId="77777777" w:rsidR="00D14BEA" w:rsidRPr="00F55048" w:rsidRDefault="00D14BEA" w:rsidP="00D14BEA">
      <w:r w:rsidRPr="00F55048">
        <w:rPr>
          <w:rStyle w:val="HideTWBExt"/>
        </w:rPr>
        <w:t>&lt;AuNomDe&gt;</w:t>
      </w:r>
      <w:r w:rsidRPr="00F55048">
        <w:rPr>
          <w:rStyle w:val="HideTWBInt"/>
        </w:rPr>
        <w:t>{Verts/ALE}</w:t>
      </w:r>
      <w:r w:rsidRPr="00F55048">
        <w:t>em nome do Grupo Verts/ALE</w:t>
      </w:r>
      <w:r w:rsidRPr="00F55048">
        <w:rPr>
          <w:rStyle w:val="HideTWBExt"/>
        </w:rPr>
        <w:t>&lt;/AuNomDe&gt;</w:t>
      </w:r>
    </w:p>
    <w:p w14:paraId="1F5F7DC4" w14:textId="77777777" w:rsidR="00D14BEA" w:rsidRPr="00F55048" w:rsidRDefault="00D14BEA" w:rsidP="00D14BEA">
      <w:pPr>
        <w:pStyle w:val="NormalBold"/>
      </w:pPr>
      <w:r w:rsidRPr="00F55048">
        <w:rPr>
          <w:rStyle w:val="HideTWBExt"/>
          <w:b w:val="0"/>
        </w:rPr>
        <w:t>&lt;/RepeatBlock-By&gt;</w:t>
      </w:r>
    </w:p>
    <w:p w14:paraId="2D68959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0402723" w14:textId="77777777" w:rsidR="00D14BEA" w:rsidRPr="00F55048" w:rsidRDefault="00D14BEA" w:rsidP="00D14BEA">
      <w:pPr>
        <w:pStyle w:val="NormalBold"/>
      </w:pPr>
      <w:r w:rsidRPr="00F55048">
        <w:rPr>
          <w:rStyle w:val="HideTWBExt"/>
        </w:rPr>
        <w:t>&lt;Article&gt;</w:t>
      </w:r>
      <w:r w:rsidRPr="00F55048">
        <w:t>N.º 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765FC27" w14:textId="77777777" w:rsidTr="000D4A4E">
        <w:trPr>
          <w:trHeight w:hRule="exact" w:val="240"/>
          <w:jc w:val="center"/>
        </w:trPr>
        <w:tc>
          <w:tcPr>
            <w:tcW w:w="9752" w:type="dxa"/>
            <w:gridSpan w:val="2"/>
            <w:tcBorders>
              <w:top w:val="nil"/>
              <w:left w:val="nil"/>
              <w:bottom w:val="nil"/>
              <w:right w:val="nil"/>
            </w:tcBorders>
          </w:tcPr>
          <w:p w14:paraId="582A3CA9" w14:textId="77777777" w:rsidR="00D14BEA" w:rsidRPr="00F55048" w:rsidRDefault="00D14BEA" w:rsidP="000D4A4E"/>
        </w:tc>
      </w:tr>
      <w:tr w:rsidR="00D14BEA" w:rsidRPr="00F55048" w14:paraId="42F631AE" w14:textId="77777777" w:rsidTr="000D4A4E">
        <w:trPr>
          <w:trHeight w:val="240"/>
          <w:jc w:val="center"/>
        </w:trPr>
        <w:tc>
          <w:tcPr>
            <w:tcW w:w="4876" w:type="dxa"/>
            <w:tcBorders>
              <w:top w:val="nil"/>
              <w:left w:val="nil"/>
              <w:bottom w:val="nil"/>
              <w:right w:val="nil"/>
            </w:tcBorders>
          </w:tcPr>
          <w:p w14:paraId="4E875F6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A64AAB8" w14:textId="77777777" w:rsidR="00D14BEA" w:rsidRPr="00F55048" w:rsidRDefault="00D14BEA" w:rsidP="000D4A4E">
            <w:pPr>
              <w:pStyle w:val="AmColumnHeading"/>
            </w:pPr>
            <w:r w:rsidRPr="00F55048">
              <w:t>Alteração</w:t>
            </w:r>
          </w:p>
        </w:tc>
      </w:tr>
      <w:tr w:rsidR="00D14BEA" w:rsidRPr="00F55048" w14:paraId="2B9E6535" w14:textId="77777777" w:rsidTr="000D4A4E">
        <w:trPr>
          <w:jc w:val="center"/>
        </w:trPr>
        <w:tc>
          <w:tcPr>
            <w:tcW w:w="4876" w:type="dxa"/>
            <w:tcBorders>
              <w:top w:val="nil"/>
              <w:left w:val="nil"/>
              <w:bottom w:val="nil"/>
              <w:right w:val="nil"/>
            </w:tcBorders>
          </w:tcPr>
          <w:p w14:paraId="79DCBC12" w14:textId="77777777" w:rsidR="00D14BEA" w:rsidRPr="00F55048" w:rsidRDefault="00D14BEA" w:rsidP="000D4A4E">
            <w:pPr>
              <w:pStyle w:val="Normal6a"/>
            </w:pPr>
            <w:r w:rsidRPr="00F55048">
              <w:t>5.</w:t>
            </w:r>
            <w:r w:rsidRPr="00F55048">
              <w:tab/>
              <w:t>Lamenta que, em alguns casos, o financiamento esteja ligado à utilização de combustíveis alternativos específicos que ainda não estão disponíveis em algumas regiões devido à insuficiência das infraestruturas</w:t>
            </w:r>
            <w:r w:rsidRPr="00F55048">
              <w:rPr>
                <w:b/>
                <w:i/>
              </w:rPr>
              <w:t>, o que cria obstáculos à modernização da frota</w:t>
            </w:r>
            <w:r w:rsidRPr="00F55048">
              <w:t>;</w:t>
            </w:r>
          </w:p>
        </w:tc>
        <w:tc>
          <w:tcPr>
            <w:tcW w:w="4876" w:type="dxa"/>
            <w:tcBorders>
              <w:top w:val="nil"/>
              <w:left w:val="nil"/>
              <w:bottom w:val="nil"/>
              <w:right w:val="nil"/>
            </w:tcBorders>
          </w:tcPr>
          <w:p w14:paraId="2427F2E8" w14:textId="77777777" w:rsidR="00D14BEA" w:rsidRPr="00F55048" w:rsidRDefault="00D14BEA" w:rsidP="000D4A4E">
            <w:pPr>
              <w:pStyle w:val="Normal6a"/>
            </w:pPr>
            <w:r w:rsidRPr="00F55048">
              <w:t>5.</w:t>
            </w:r>
            <w:r w:rsidRPr="00F55048">
              <w:tab/>
              <w:t>Lamenta que, em alguns casos, o financiamento esteja ligado à utilização de combustíveis alternativos específicos que ainda não estão disponíveis em algumas regiões devido à insuficiência das infraestruturas</w:t>
            </w:r>
            <w:r w:rsidRPr="00F55048">
              <w:rPr>
                <w:b/>
                <w:i/>
              </w:rPr>
              <w:t>; sublinha, por conseguinte, a necessidade de investimentos e financiamento adequados para acelerar o aumento da produção de combustíveis renováveis e a implantação de infraestruturas adequadas</w:t>
            </w:r>
            <w:r w:rsidRPr="00F55048">
              <w:t>;</w:t>
            </w:r>
          </w:p>
        </w:tc>
      </w:tr>
    </w:tbl>
    <w:p w14:paraId="769D5B3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DC08F2B" w14:textId="77777777" w:rsidR="00D14BEA" w:rsidRPr="00F55048" w:rsidRDefault="00D14BEA" w:rsidP="00D14BEA">
      <w:r w:rsidRPr="00F55048">
        <w:rPr>
          <w:rStyle w:val="HideTWBExt"/>
        </w:rPr>
        <w:t>&lt;/Amend&gt;</w:t>
      </w:r>
    </w:p>
    <w:p w14:paraId="7E6DA95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177</w:t>
      </w:r>
      <w:r w:rsidRPr="00F55048">
        <w:rPr>
          <w:rStyle w:val="HideTWBExt"/>
        </w:rPr>
        <w:t>&lt;/NumAm&gt;</w:t>
      </w:r>
    </w:p>
    <w:p w14:paraId="50062813"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173C4708" w14:textId="77777777" w:rsidR="00D14BEA" w:rsidRPr="00F55048" w:rsidRDefault="00D14BEA" w:rsidP="00D14BEA">
      <w:pPr>
        <w:pStyle w:val="NormalBold"/>
      </w:pPr>
      <w:r w:rsidRPr="00F55048">
        <w:rPr>
          <w:rStyle w:val="HideTWBExt"/>
          <w:b w:val="0"/>
        </w:rPr>
        <w:t>&lt;/RepeatBlock-By&gt;</w:t>
      </w:r>
    </w:p>
    <w:p w14:paraId="7E7DC77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A5AC81F" w14:textId="77777777" w:rsidR="00D14BEA" w:rsidRPr="00F55048" w:rsidRDefault="00D14BEA" w:rsidP="00D14BEA">
      <w:pPr>
        <w:pStyle w:val="NormalBold"/>
      </w:pPr>
      <w:r w:rsidRPr="00F55048">
        <w:rPr>
          <w:rStyle w:val="HideTWBExt"/>
        </w:rPr>
        <w:lastRenderedPageBreak/>
        <w:t>&lt;Article&gt;</w:t>
      </w:r>
      <w:r w:rsidRPr="00F55048">
        <w:t>N.º 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9EF8E34" w14:textId="77777777" w:rsidTr="000D4A4E">
        <w:trPr>
          <w:trHeight w:hRule="exact" w:val="240"/>
          <w:jc w:val="center"/>
        </w:trPr>
        <w:tc>
          <w:tcPr>
            <w:tcW w:w="9752" w:type="dxa"/>
            <w:gridSpan w:val="2"/>
            <w:tcBorders>
              <w:top w:val="nil"/>
              <w:left w:val="nil"/>
              <w:bottom w:val="nil"/>
              <w:right w:val="nil"/>
            </w:tcBorders>
          </w:tcPr>
          <w:p w14:paraId="47BC32A4" w14:textId="77777777" w:rsidR="00D14BEA" w:rsidRPr="00F55048" w:rsidRDefault="00D14BEA" w:rsidP="000D4A4E"/>
        </w:tc>
      </w:tr>
      <w:tr w:rsidR="00D14BEA" w:rsidRPr="00F55048" w14:paraId="41AD3FC0" w14:textId="77777777" w:rsidTr="000D4A4E">
        <w:trPr>
          <w:trHeight w:val="240"/>
          <w:jc w:val="center"/>
        </w:trPr>
        <w:tc>
          <w:tcPr>
            <w:tcW w:w="4876" w:type="dxa"/>
            <w:tcBorders>
              <w:top w:val="nil"/>
              <w:left w:val="nil"/>
              <w:bottom w:val="nil"/>
              <w:right w:val="nil"/>
            </w:tcBorders>
          </w:tcPr>
          <w:p w14:paraId="162F257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9BC8E56" w14:textId="77777777" w:rsidR="00D14BEA" w:rsidRPr="00F55048" w:rsidRDefault="00D14BEA" w:rsidP="000D4A4E">
            <w:pPr>
              <w:pStyle w:val="AmColumnHeading"/>
            </w:pPr>
            <w:r w:rsidRPr="00F55048">
              <w:t>Alteração</w:t>
            </w:r>
          </w:p>
        </w:tc>
      </w:tr>
      <w:tr w:rsidR="00D14BEA" w:rsidRPr="00F55048" w14:paraId="2ADE6EB3" w14:textId="77777777" w:rsidTr="000D4A4E">
        <w:trPr>
          <w:jc w:val="center"/>
        </w:trPr>
        <w:tc>
          <w:tcPr>
            <w:tcW w:w="4876" w:type="dxa"/>
            <w:tcBorders>
              <w:top w:val="nil"/>
              <w:left w:val="nil"/>
              <w:bottom w:val="nil"/>
              <w:right w:val="nil"/>
            </w:tcBorders>
          </w:tcPr>
          <w:p w14:paraId="2E737FAB" w14:textId="77777777" w:rsidR="00D14BEA" w:rsidRPr="00F55048" w:rsidRDefault="00D14BEA" w:rsidP="000D4A4E">
            <w:pPr>
              <w:pStyle w:val="Normal6a"/>
            </w:pPr>
            <w:r w:rsidRPr="00F55048">
              <w:t>5.</w:t>
            </w:r>
            <w:r w:rsidRPr="00F55048">
              <w:tab/>
              <w:t xml:space="preserve">Lamenta que, em alguns casos, o financiamento esteja ligado à utilização de combustíveis alternativos específicos </w:t>
            </w:r>
            <w:r w:rsidRPr="00F55048">
              <w:rPr>
                <w:b/>
                <w:i/>
              </w:rPr>
              <w:t>que ainda não estão disponíveis em algumas regiões devido à insuficiência das infraestruturas, o que cria obstáculos à modernização da frota;</w:t>
            </w:r>
          </w:p>
        </w:tc>
        <w:tc>
          <w:tcPr>
            <w:tcW w:w="4876" w:type="dxa"/>
            <w:tcBorders>
              <w:top w:val="nil"/>
              <w:left w:val="nil"/>
              <w:bottom w:val="nil"/>
              <w:right w:val="nil"/>
            </w:tcBorders>
          </w:tcPr>
          <w:p w14:paraId="1FF59193" w14:textId="77777777" w:rsidR="00D14BEA" w:rsidRPr="00F55048" w:rsidRDefault="00D14BEA" w:rsidP="000D4A4E">
            <w:pPr>
              <w:pStyle w:val="Normal6a"/>
            </w:pPr>
            <w:r w:rsidRPr="00F55048">
              <w:t>5.</w:t>
            </w:r>
            <w:r w:rsidRPr="00F55048">
              <w:tab/>
              <w:t xml:space="preserve">Lamenta que, em alguns casos, o financiamento esteja ligado </w:t>
            </w:r>
            <w:r w:rsidRPr="00F55048">
              <w:rPr>
                <w:b/>
                <w:i/>
              </w:rPr>
              <w:t>exclusivamente</w:t>
            </w:r>
            <w:r w:rsidRPr="00F55048">
              <w:t xml:space="preserve"> à utilização de combustíveis alternativos específicos</w:t>
            </w:r>
            <w:r w:rsidRPr="00F55048">
              <w:rPr>
                <w:b/>
                <w:i/>
              </w:rPr>
              <w:t>, cuja disponibilidade está ainda muito limitada. Insta a que se explore a utilização prioritária de combustíveis hipocarbónicos renováveis compatíveis com os motores atuais e a que seja dada prioridade ao setor das pescas em detrimento de outros setores difíceis de eletrificar.</w:t>
            </w:r>
          </w:p>
        </w:tc>
      </w:tr>
    </w:tbl>
    <w:p w14:paraId="324988A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4A0BDD96" w14:textId="77777777" w:rsidR="00D14BEA" w:rsidRPr="00F55048" w:rsidRDefault="00D14BEA" w:rsidP="00D14BEA">
      <w:r w:rsidRPr="00F55048">
        <w:rPr>
          <w:rStyle w:val="HideTWBExt"/>
        </w:rPr>
        <w:t>&lt;/Amend&gt;</w:t>
      </w:r>
    </w:p>
    <w:p w14:paraId="22472C0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178</w:t>
      </w:r>
      <w:r w:rsidRPr="00F55048">
        <w:rPr>
          <w:rStyle w:val="HideTWBExt"/>
        </w:rPr>
        <w:t>&lt;/NumAm&gt;</w:t>
      </w:r>
    </w:p>
    <w:p w14:paraId="1F705E49" w14:textId="77777777" w:rsidR="00D14BEA" w:rsidRPr="00F55048" w:rsidRDefault="00D14BEA" w:rsidP="00D14BEA">
      <w:pPr>
        <w:pStyle w:val="NormalBold"/>
      </w:pPr>
      <w:r w:rsidRPr="00F55048">
        <w:rPr>
          <w:rStyle w:val="HideTWBExt"/>
          <w:b w:val="0"/>
        </w:rPr>
        <w:t>&lt;RepeatBlock-By&gt;&lt;Members&gt;</w:t>
      </w:r>
      <w:r w:rsidRPr="00F55048">
        <w:t>France Jamet, Ton Diepeveen, António Tânger Corrêa</w:t>
      </w:r>
      <w:r w:rsidRPr="00F55048">
        <w:rPr>
          <w:rStyle w:val="HideTWBExt"/>
          <w:b w:val="0"/>
        </w:rPr>
        <w:t>&lt;/Members&gt;</w:t>
      </w:r>
    </w:p>
    <w:p w14:paraId="34DDDF47" w14:textId="77777777" w:rsidR="00D14BEA" w:rsidRPr="00F55048" w:rsidRDefault="00D14BEA" w:rsidP="00D14BEA">
      <w:pPr>
        <w:pStyle w:val="NormalBold"/>
      </w:pPr>
      <w:r w:rsidRPr="00F55048">
        <w:rPr>
          <w:rStyle w:val="HideTWBExt"/>
          <w:b w:val="0"/>
        </w:rPr>
        <w:t>&lt;/RepeatBlock-By&gt;</w:t>
      </w:r>
    </w:p>
    <w:p w14:paraId="3ECB689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C77E20A" w14:textId="77777777" w:rsidR="00D14BEA" w:rsidRPr="00F55048" w:rsidRDefault="00D14BEA" w:rsidP="00D14BEA">
      <w:pPr>
        <w:pStyle w:val="NormalBold"/>
      </w:pPr>
      <w:r w:rsidRPr="00F55048">
        <w:rPr>
          <w:rStyle w:val="HideTWBExt"/>
        </w:rPr>
        <w:t>&lt;Article&gt;</w:t>
      </w:r>
      <w:r w:rsidRPr="00F55048">
        <w:t>N.º 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77ABDAE" w14:textId="77777777" w:rsidTr="000D4A4E">
        <w:trPr>
          <w:trHeight w:hRule="exact" w:val="240"/>
          <w:jc w:val="center"/>
        </w:trPr>
        <w:tc>
          <w:tcPr>
            <w:tcW w:w="9752" w:type="dxa"/>
            <w:gridSpan w:val="2"/>
            <w:tcBorders>
              <w:top w:val="nil"/>
              <w:left w:val="nil"/>
              <w:bottom w:val="nil"/>
              <w:right w:val="nil"/>
            </w:tcBorders>
          </w:tcPr>
          <w:p w14:paraId="3E275F2B" w14:textId="77777777" w:rsidR="00D14BEA" w:rsidRPr="00F55048" w:rsidRDefault="00D14BEA" w:rsidP="000D4A4E"/>
        </w:tc>
      </w:tr>
      <w:tr w:rsidR="00D14BEA" w:rsidRPr="00F55048" w14:paraId="3D5B467C" w14:textId="77777777" w:rsidTr="000D4A4E">
        <w:trPr>
          <w:trHeight w:val="240"/>
          <w:jc w:val="center"/>
        </w:trPr>
        <w:tc>
          <w:tcPr>
            <w:tcW w:w="4876" w:type="dxa"/>
            <w:tcBorders>
              <w:top w:val="nil"/>
              <w:left w:val="nil"/>
              <w:bottom w:val="nil"/>
              <w:right w:val="nil"/>
            </w:tcBorders>
          </w:tcPr>
          <w:p w14:paraId="0ACB738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A1B1E04" w14:textId="77777777" w:rsidR="00D14BEA" w:rsidRPr="00F55048" w:rsidRDefault="00D14BEA" w:rsidP="000D4A4E">
            <w:pPr>
              <w:pStyle w:val="AmColumnHeading"/>
            </w:pPr>
            <w:r w:rsidRPr="00F55048">
              <w:t>Alteração</w:t>
            </w:r>
          </w:p>
        </w:tc>
      </w:tr>
      <w:tr w:rsidR="00D14BEA" w:rsidRPr="00F55048" w14:paraId="47B6EF52" w14:textId="77777777" w:rsidTr="000D4A4E">
        <w:trPr>
          <w:jc w:val="center"/>
        </w:trPr>
        <w:tc>
          <w:tcPr>
            <w:tcW w:w="4876" w:type="dxa"/>
            <w:tcBorders>
              <w:top w:val="nil"/>
              <w:left w:val="nil"/>
              <w:bottom w:val="nil"/>
              <w:right w:val="nil"/>
            </w:tcBorders>
          </w:tcPr>
          <w:p w14:paraId="71ABE460" w14:textId="77777777" w:rsidR="00D14BEA" w:rsidRPr="00F55048" w:rsidRDefault="00D14BEA" w:rsidP="000D4A4E">
            <w:pPr>
              <w:pStyle w:val="Normal6a"/>
            </w:pPr>
            <w:r w:rsidRPr="00F55048">
              <w:t>5.</w:t>
            </w:r>
            <w:r w:rsidRPr="00F55048">
              <w:tab/>
              <w:t>Lamenta que, em alguns casos, o financiamento esteja ligado à utilização de combustíveis alternativos específicos que ainda não estão disponíveis em algumas regiões devido à insuficiência das infraestruturas, o que cria obstáculos à modernização da frota;</w:t>
            </w:r>
          </w:p>
        </w:tc>
        <w:tc>
          <w:tcPr>
            <w:tcW w:w="4876" w:type="dxa"/>
            <w:tcBorders>
              <w:top w:val="nil"/>
              <w:left w:val="nil"/>
              <w:bottom w:val="nil"/>
              <w:right w:val="nil"/>
            </w:tcBorders>
          </w:tcPr>
          <w:p w14:paraId="6A653534" w14:textId="77777777" w:rsidR="00D14BEA" w:rsidRPr="00F55048" w:rsidRDefault="00D14BEA" w:rsidP="000D4A4E">
            <w:pPr>
              <w:pStyle w:val="Normal6a"/>
            </w:pPr>
            <w:r w:rsidRPr="00F55048">
              <w:t>5.</w:t>
            </w:r>
            <w:r w:rsidRPr="00F55048">
              <w:tab/>
              <w:t xml:space="preserve">Lamenta que, em alguns casos, o financiamento esteja ligado à utilização de combustíveis alternativos específicos que ainda não estão disponíveis em algumas regiões devido à insuficiência das infraestruturas, o que cria obstáculos à modernização da frota </w:t>
            </w:r>
            <w:r w:rsidRPr="00F55048">
              <w:rPr>
                <w:b/>
                <w:i/>
              </w:rPr>
              <w:t>e penaliza injustamente os pescadores</w:t>
            </w:r>
            <w:r w:rsidRPr="00F55048">
              <w:t>;</w:t>
            </w:r>
          </w:p>
        </w:tc>
      </w:tr>
    </w:tbl>
    <w:p w14:paraId="5007F80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CC3EDB4" w14:textId="77777777" w:rsidR="00D14BEA" w:rsidRPr="00F55048" w:rsidRDefault="00D14BEA" w:rsidP="00D14BEA">
      <w:r w:rsidRPr="00F55048">
        <w:rPr>
          <w:rStyle w:val="HideTWBExt"/>
        </w:rPr>
        <w:t>&lt;/Amend&gt;</w:t>
      </w:r>
    </w:p>
    <w:p w14:paraId="5031F31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179</w:t>
      </w:r>
      <w:r w:rsidRPr="00F55048">
        <w:rPr>
          <w:rStyle w:val="HideTWBExt"/>
        </w:rPr>
        <w:t>&lt;/NumAm&gt;</w:t>
      </w:r>
    </w:p>
    <w:p w14:paraId="2747D1B0" w14:textId="0FBE8747"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w:t>
      </w:r>
      <w:r w:rsidRPr="00F55048">
        <w:rPr>
          <w:rStyle w:val="HideTWBExt"/>
          <w:b w:val="0"/>
        </w:rPr>
        <w:t>&lt;/Members&gt;</w:t>
      </w:r>
    </w:p>
    <w:p w14:paraId="09440AFB" w14:textId="77777777" w:rsidR="00D14BEA" w:rsidRPr="00F55048" w:rsidRDefault="00D14BEA" w:rsidP="00D14BEA">
      <w:pPr>
        <w:pStyle w:val="NormalBold"/>
      </w:pPr>
      <w:r w:rsidRPr="00F55048">
        <w:rPr>
          <w:rStyle w:val="HideTWBExt"/>
          <w:b w:val="0"/>
        </w:rPr>
        <w:t>&lt;/RepeatBlock-By&gt;</w:t>
      </w:r>
    </w:p>
    <w:p w14:paraId="126601F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E6574AE" w14:textId="77777777" w:rsidR="00D14BEA" w:rsidRPr="00F55048" w:rsidRDefault="00D14BEA" w:rsidP="00D14BEA">
      <w:pPr>
        <w:pStyle w:val="NormalBold"/>
      </w:pPr>
      <w:r w:rsidRPr="00F55048">
        <w:rPr>
          <w:rStyle w:val="HideTWBExt"/>
        </w:rPr>
        <w:t>&lt;Article&gt;</w:t>
      </w:r>
      <w:r w:rsidRPr="00F55048">
        <w:t>N.º 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5D9EA57" w14:textId="77777777" w:rsidTr="000D4A4E">
        <w:trPr>
          <w:trHeight w:hRule="exact" w:val="240"/>
          <w:jc w:val="center"/>
        </w:trPr>
        <w:tc>
          <w:tcPr>
            <w:tcW w:w="9752" w:type="dxa"/>
            <w:gridSpan w:val="2"/>
            <w:tcBorders>
              <w:top w:val="nil"/>
              <w:left w:val="nil"/>
              <w:bottom w:val="nil"/>
              <w:right w:val="nil"/>
            </w:tcBorders>
          </w:tcPr>
          <w:p w14:paraId="453A3A43" w14:textId="77777777" w:rsidR="00D14BEA" w:rsidRPr="00F55048" w:rsidRDefault="00D14BEA" w:rsidP="000D4A4E"/>
        </w:tc>
      </w:tr>
      <w:tr w:rsidR="00D14BEA" w:rsidRPr="00F55048" w14:paraId="22937A8A" w14:textId="77777777" w:rsidTr="000D4A4E">
        <w:trPr>
          <w:trHeight w:val="240"/>
          <w:jc w:val="center"/>
        </w:trPr>
        <w:tc>
          <w:tcPr>
            <w:tcW w:w="4876" w:type="dxa"/>
            <w:tcBorders>
              <w:top w:val="nil"/>
              <w:left w:val="nil"/>
              <w:bottom w:val="nil"/>
              <w:right w:val="nil"/>
            </w:tcBorders>
          </w:tcPr>
          <w:p w14:paraId="73FFE8D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B937244" w14:textId="77777777" w:rsidR="00D14BEA" w:rsidRPr="00F55048" w:rsidRDefault="00D14BEA" w:rsidP="000D4A4E">
            <w:pPr>
              <w:pStyle w:val="AmColumnHeading"/>
            </w:pPr>
            <w:r w:rsidRPr="00F55048">
              <w:t>Alteração</w:t>
            </w:r>
          </w:p>
        </w:tc>
      </w:tr>
      <w:tr w:rsidR="00D14BEA" w:rsidRPr="00F55048" w14:paraId="50852A89" w14:textId="77777777" w:rsidTr="000D4A4E">
        <w:trPr>
          <w:jc w:val="center"/>
        </w:trPr>
        <w:tc>
          <w:tcPr>
            <w:tcW w:w="4876" w:type="dxa"/>
            <w:tcBorders>
              <w:top w:val="nil"/>
              <w:left w:val="nil"/>
              <w:bottom w:val="nil"/>
              <w:right w:val="nil"/>
            </w:tcBorders>
          </w:tcPr>
          <w:p w14:paraId="0ED0BFD3" w14:textId="77777777" w:rsidR="00D14BEA" w:rsidRPr="00F55048" w:rsidRDefault="00D14BEA" w:rsidP="000D4A4E">
            <w:pPr>
              <w:pStyle w:val="Normal6a"/>
            </w:pPr>
            <w:r w:rsidRPr="00F55048">
              <w:t>5.</w:t>
            </w:r>
            <w:r w:rsidRPr="00F55048">
              <w:tab/>
            </w:r>
            <w:r w:rsidRPr="00F55048">
              <w:rPr>
                <w:b/>
                <w:i/>
              </w:rPr>
              <w:t>Lamenta</w:t>
            </w:r>
            <w:r w:rsidRPr="00F55048">
              <w:t xml:space="preserve"> que, em alguns casos, o financiamento esteja ligado à utilização de combustíveis alternativos específicos que ainda não estão disponíveis em algumas regiões </w:t>
            </w:r>
            <w:r w:rsidRPr="00F55048">
              <w:rPr>
                <w:b/>
                <w:i/>
              </w:rPr>
              <w:t>devido à insuficiência das infraestruturas</w:t>
            </w:r>
            <w:r w:rsidRPr="00F55048">
              <w:t xml:space="preserve">, o que cria </w:t>
            </w:r>
            <w:r w:rsidRPr="00F55048">
              <w:rPr>
                <w:b/>
                <w:i/>
              </w:rPr>
              <w:t>obstáculos à</w:t>
            </w:r>
            <w:r w:rsidRPr="00F55048">
              <w:t xml:space="preserve"> modernização da frota;</w:t>
            </w:r>
          </w:p>
        </w:tc>
        <w:tc>
          <w:tcPr>
            <w:tcW w:w="4876" w:type="dxa"/>
            <w:tcBorders>
              <w:top w:val="nil"/>
              <w:left w:val="nil"/>
              <w:bottom w:val="nil"/>
              <w:right w:val="nil"/>
            </w:tcBorders>
          </w:tcPr>
          <w:p w14:paraId="795BC443" w14:textId="77777777" w:rsidR="00D14BEA" w:rsidRPr="00F55048" w:rsidRDefault="00D14BEA" w:rsidP="000D4A4E">
            <w:pPr>
              <w:pStyle w:val="Normal6a"/>
            </w:pPr>
            <w:r w:rsidRPr="00F55048">
              <w:t>5.</w:t>
            </w:r>
            <w:r w:rsidRPr="00F55048">
              <w:tab/>
            </w:r>
            <w:r w:rsidRPr="00F55048">
              <w:rPr>
                <w:b/>
                <w:i/>
              </w:rPr>
              <w:t>Regista</w:t>
            </w:r>
            <w:r w:rsidRPr="00F55048">
              <w:t xml:space="preserve"> que, em alguns casos, o financiamento esteja ligado à utilização de combustíveis alternativos específicos que ainda não estão disponíveis em algumas regiões, o que cria </w:t>
            </w:r>
            <w:r w:rsidRPr="00F55048">
              <w:rPr>
                <w:b/>
                <w:i/>
              </w:rPr>
              <w:t>dificuldades na</w:t>
            </w:r>
            <w:r w:rsidRPr="00F55048">
              <w:t xml:space="preserve"> modernização da frota;</w:t>
            </w:r>
          </w:p>
        </w:tc>
      </w:tr>
    </w:tbl>
    <w:p w14:paraId="1FBDAEB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AE3D634" w14:textId="77777777" w:rsidR="00D14BEA" w:rsidRPr="00F55048" w:rsidRDefault="00D14BEA" w:rsidP="00D14BEA">
      <w:r w:rsidRPr="00F55048">
        <w:rPr>
          <w:rStyle w:val="HideTWBExt"/>
        </w:rPr>
        <w:t>&lt;/Amend&gt;</w:t>
      </w:r>
    </w:p>
    <w:p w14:paraId="3787707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180</w:t>
      </w:r>
      <w:r w:rsidRPr="00F55048">
        <w:rPr>
          <w:rStyle w:val="HideTWBExt"/>
        </w:rPr>
        <w:t>&lt;/NumAm&gt;</w:t>
      </w:r>
    </w:p>
    <w:p w14:paraId="61F1FF16"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1BD3CCE1" w14:textId="77777777" w:rsidR="00D14BEA" w:rsidRPr="00F55048" w:rsidRDefault="00D14BEA" w:rsidP="00D14BEA">
      <w:pPr>
        <w:pStyle w:val="NormalBold"/>
      </w:pPr>
      <w:r w:rsidRPr="00F55048">
        <w:rPr>
          <w:rStyle w:val="HideTWBExt"/>
          <w:b w:val="0"/>
        </w:rPr>
        <w:t>&lt;/RepeatBlock-By&gt;</w:t>
      </w:r>
    </w:p>
    <w:p w14:paraId="27679E1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D27D335" w14:textId="77777777" w:rsidR="00D14BEA" w:rsidRPr="00F55048" w:rsidRDefault="00D14BEA" w:rsidP="00D14BEA">
      <w:pPr>
        <w:pStyle w:val="NormalBold"/>
      </w:pPr>
      <w:r w:rsidRPr="00F55048">
        <w:rPr>
          <w:rStyle w:val="HideTWBExt"/>
        </w:rPr>
        <w:t>&lt;Article&gt;</w:t>
      </w:r>
      <w:r w:rsidRPr="00F55048">
        <w:t>N.º 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1166584" w14:textId="77777777" w:rsidTr="000D4A4E">
        <w:trPr>
          <w:trHeight w:hRule="exact" w:val="240"/>
          <w:jc w:val="center"/>
        </w:trPr>
        <w:tc>
          <w:tcPr>
            <w:tcW w:w="9752" w:type="dxa"/>
            <w:gridSpan w:val="2"/>
            <w:tcBorders>
              <w:top w:val="nil"/>
              <w:left w:val="nil"/>
              <w:bottom w:val="nil"/>
              <w:right w:val="nil"/>
            </w:tcBorders>
          </w:tcPr>
          <w:p w14:paraId="0BDE7AB7" w14:textId="77777777" w:rsidR="00D14BEA" w:rsidRPr="00F55048" w:rsidRDefault="00D14BEA" w:rsidP="000D4A4E"/>
        </w:tc>
      </w:tr>
      <w:tr w:rsidR="00D14BEA" w:rsidRPr="00F55048" w14:paraId="5A17DBBA" w14:textId="77777777" w:rsidTr="000D4A4E">
        <w:trPr>
          <w:trHeight w:val="240"/>
          <w:jc w:val="center"/>
        </w:trPr>
        <w:tc>
          <w:tcPr>
            <w:tcW w:w="4876" w:type="dxa"/>
            <w:tcBorders>
              <w:top w:val="nil"/>
              <w:left w:val="nil"/>
              <w:bottom w:val="nil"/>
              <w:right w:val="nil"/>
            </w:tcBorders>
          </w:tcPr>
          <w:p w14:paraId="03416B2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FB83D62" w14:textId="77777777" w:rsidR="00D14BEA" w:rsidRPr="00F55048" w:rsidRDefault="00D14BEA" w:rsidP="000D4A4E">
            <w:pPr>
              <w:pStyle w:val="AmColumnHeading"/>
            </w:pPr>
            <w:r w:rsidRPr="00F55048">
              <w:t>Alteração</w:t>
            </w:r>
          </w:p>
        </w:tc>
      </w:tr>
      <w:tr w:rsidR="00D14BEA" w:rsidRPr="00F55048" w14:paraId="412705DB" w14:textId="77777777" w:rsidTr="000D4A4E">
        <w:trPr>
          <w:jc w:val="center"/>
        </w:trPr>
        <w:tc>
          <w:tcPr>
            <w:tcW w:w="4876" w:type="dxa"/>
            <w:tcBorders>
              <w:top w:val="nil"/>
              <w:left w:val="nil"/>
              <w:bottom w:val="nil"/>
              <w:right w:val="nil"/>
            </w:tcBorders>
          </w:tcPr>
          <w:p w14:paraId="60555A8A" w14:textId="77777777" w:rsidR="00D14BEA" w:rsidRPr="00F55048" w:rsidRDefault="00D14BEA" w:rsidP="000D4A4E">
            <w:pPr>
              <w:pStyle w:val="Normal6a"/>
            </w:pPr>
            <w:r w:rsidRPr="00F55048">
              <w:t>5.</w:t>
            </w:r>
            <w:r w:rsidRPr="00F55048">
              <w:tab/>
            </w:r>
            <w:r w:rsidRPr="00F55048">
              <w:rPr>
                <w:b/>
                <w:i/>
              </w:rPr>
              <w:t>Lamenta</w:t>
            </w:r>
            <w:r w:rsidRPr="00F55048">
              <w:t xml:space="preserve"> que</w:t>
            </w:r>
            <w:r w:rsidRPr="00F55048">
              <w:rPr>
                <w:b/>
                <w:i/>
              </w:rPr>
              <w:t>, em alguns casos,</w:t>
            </w:r>
            <w:r w:rsidRPr="00F55048">
              <w:t xml:space="preserve"> o financiamento </w:t>
            </w:r>
            <w:r w:rsidRPr="00F55048">
              <w:rPr>
                <w:b/>
                <w:i/>
              </w:rPr>
              <w:t>esteja</w:t>
            </w:r>
            <w:r w:rsidRPr="00F55048">
              <w:t xml:space="preserve"> ligado à utilização de combustíveis alternativos específicos que ainda não estão disponíveis em algumas regiões devido à insuficiência das infraestruturas, o que cria obstáculos à modernização da frota;</w:t>
            </w:r>
          </w:p>
        </w:tc>
        <w:tc>
          <w:tcPr>
            <w:tcW w:w="4876" w:type="dxa"/>
            <w:tcBorders>
              <w:top w:val="nil"/>
              <w:left w:val="nil"/>
              <w:bottom w:val="nil"/>
              <w:right w:val="nil"/>
            </w:tcBorders>
          </w:tcPr>
          <w:p w14:paraId="457F5685" w14:textId="77777777" w:rsidR="00D14BEA" w:rsidRPr="00F55048" w:rsidRDefault="00D14BEA" w:rsidP="000D4A4E">
            <w:pPr>
              <w:pStyle w:val="Normal6a"/>
            </w:pPr>
            <w:r w:rsidRPr="00F55048">
              <w:t>5.</w:t>
            </w:r>
            <w:r w:rsidRPr="00F55048">
              <w:tab/>
            </w:r>
            <w:r w:rsidRPr="00F55048">
              <w:rPr>
                <w:b/>
                <w:i/>
              </w:rPr>
              <w:t>Considera</w:t>
            </w:r>
            <w:r w:rsidRPr="00F55048">
              <w:t xml:space="preserve"> que o financiamento </w:t>
            </w:r>
            <w:r w:rsidRPr="00F55048">
              <w:rPr>
                <w:b/>
                <w:i/>
              </w:rPr>
              <w:t>não deve estar</w:t>
            </w:r>
            <w:r w:rsidRPr="00F55048">
              <w:t xml:space="preserve"> ligado à utilização de combustíveis alternativos específicos que</w:t>
            </w:r>
            <w:r w:rsidRPr="00F55048">
              <w:rPr>
                <w:b/>
                <w:i/>
              </w:rPr>
              <w:t>, por vezes,</w:t>
            </w:r>
            <w:r w:rsidRPr="00F55048">
              <w:t xml:space="preserve"> ainda não estão disponíveis em algumas regiões devido à insuficiência das infraestruturas, o que cria obstáculos à modernização da frota;</w:t>
            </w:r>
          </w:p>
        </w:tc>
      </w:tr>
    </w:tbl>
    <w:p w14:paraId="11187EB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3C242B7" w14:textId="77777777" w:rsidR="00D14BEA" w:rsidRPr="00F55048" w:rsidRDefault="00D14BEA" w:rsidP="00D14BEA">
      <w:r w:rsidRPr="00F55048">
        <w:rPr>
          <w:rStyle w:val="HideTWBExt"/>
        </w:rPr>
        <w:t>&lt;/Amend&gt;</w:t>
      </w:r>
    </w:p>
    <w:p w14:paraId="3543E41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181</w:t>
      </w:r>
      <w:r w:rsidRPr="00F55048">
        <w:rPr>
          <w:rStyle w:val="HideTWBExt"/>
        </w:rPr>
        <w:t>&lt;/NumAm&gt;</w:t>
      </w:r>
    </w:p>
    <w:p w14:paraId="0891369C"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5E8B302" w14:textId="77777777" w:rsidR="00D14BEA" w:rsidRPr="00F55048" w:rsidRDefault="00D14BEA" w:rsidP="00D14BEA">
      <w:pPr>
        <w:pStyle w:val="NormalBold"/>
      </w:pPr>
      <w:r w:rsidRPr="00F55048">
        <w:rPr>
          <w:rStyle w:val="HideTWBExt"/>
          <w:b w:val="0"/>
        </w:rPr>
        <w:t>&lt;/RepeatBlock-By&gt;</w:t>
      </w:r>
    </w:p>
    <w:p w14:paraId="0B283BF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1923C6B" w14:textId="271DF57E" w:rsidR="00D14BEA" w:rsidRPr="00F55048" w:rsidRDefault="00D14BEA" w:rsidP="00D14BEA">
      <w:pPr>
        <w:pStyle w:val="NormalBold"/>
      </w:pPr>
      <w:r w:rsidRPr="00F55048">
        <w:rPr>
          <w:rStyle w:val="HideTWBExt"/>
        </w:rPr>
        <w:t>&lt;Article&gt;</w:t>
      </w:r>
      <w:r w:rsidRPr="00F55048">
        <w:t>N.º 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FD18185" w14:textId="77777777" w:rsidTr="000D4A4E">
        <w:trPr>
          <w:trHeight w:hRule="exact" w:val="240"/>
          <w:jc w:val="center"/>
        </w:trPr>
        <w:tc>
          <w:tcPr>
            <w:tcW w:w="9752" w:type="dxa"/>
            <w:gridSpan w:val="2"/>
            <w:tcBorders>
              <w:top w:val="nil"/>
              <w:left w:val="nil"/>
              <w:bottom w:val="nil"/>
              <w:right w:val="nil"/>
            </w:tcBorders>
          </w:tcPr>
          <w:p w14:paraId="022490BE" w14:textId="77777777" w:rsidR="00D14BEA" w:rsidRPr="00F55048" w:rsidRDefault="00D14BEA" w:rsidP="000D4A4E"/>
        </w:tc>
      </w:tr>
      <w:tr w:rsidR="00D14BEA" w:rsidRPr="00F55048" w14:paraId="0C741FFC" w14:textId="77777777" w:rsidTr="000D4A4E">
        <w:trPr>
          <w:trHeight w:val="240"/>
          <w:jc w:val="center"/>
        </w:trPr>
        <w:tc>
          <w:tcPr>
            <w:tcW w:w="4876" w:type="dxa"/>
            <w:tcBorders>
              <w:top w:val="nil"/>
              <w:left w:val="nil"/>
              <w:bottom w:val="nil"/>
              <w:right w:val="nil"/>
            </w:tcBorders>
          </w:tcPr>
          <w:p w14:paraId="3362A38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A279B0D" w14:textId="77777777" w:rsidR="00D14BEA" w:rsidRPr="00F55048" w:rsidRDefault="00D14BEA" w:rsidP="000D4A4E">
            <w:pPr>
              <w:pStyle w:val="AmColumnHeading"/>
            </w:pPr>
            <w:r w:rsidRPr="00F55048">
              <w:t>Alteração</w:t>
            </w:r>
          </w:p>
        </w:tc>
      </w:tr>
      <w:tr w:rsidR="00D14BEA" w:rsidRPr="00F55048" w14:paraId="0440C161" w14:textId="77777777" w:rsidTr="000D4A4E">
        <w:trPr>
          <w:jc w:val="center"/>
        </w:trPr>
        <w:tc>
          <w:tcPr>
            <w:tcW w:w="4876" w:type="dxa"/>
            <w:tcBorders>
              <w:top w:val="nil"/>
              <w:left w:val="nil"/>
              <w:bottom w:val="nil"/>
              <w:right w:val="nil"/>
            </w:tcBorders>
          </w:tcPr>
          <w:p w14:paraId="5DFBCD5A" w14:textId="77777777" w:rsidR="00D14BEA" w:rsidRPr="00F55048" w:rsidRDefault="00D14BEA" w:rsidP="000D4A4E">
            <w:pPr>
              <w:pStyle w:val="Normal6a"/>
            </w:pPr>
          </w:p>
        </w:tc>
        <w:tc>
          <w:tcPr>
            <w:tcW w:w="4876" w:type="dxa"/>
            <w:tcBorders>
              <w:top w:val="nil"/>
              <w:left w:val="nil"/>
              <w:bottom w:val="nil"/>
              <w:right w:val="nil"/>
            </w:tcBorders>
          </w:tcPr>
          <w:p w14:paraId="2001E87D" w14:textId="4852A18C" w:rsidR="00D14BEA" w:rsidRPr="00F55048" w:rsidRDefault="00D14BEA" w:rsidP="000D4A4E">
            <w:pPr>
              <w:pStyle w:val="Normal6a"/>
            </w:pPr>
            <w:r w:rsidRPr="00F55048">
              <w:rPr>
                <w:b/>
                <w:i/>
              </w:rPr>
              <w:t>5</w:t>
            </w:r>
            <w:r w:rsidR="00F808AA">
              <w:rPr>
                <w:b/>
                <w:i/>
              </w:rPr>
              <w:noBreakHyphen/>
            </w:r>
            <w:r w:rsidRPr="00F55048">
              <w:rPr>
                <w:b/>
                <w:i/>
              </w:rPr>
              <w:t>A.</w:t>
            </w:r>
            <w:r w:rsidRPr="00F55048">
              <w:tab/>
            </w:r>
            <w:r w:rsidRPr="00F55048">
              <w:rPr>
                <w:b/>
                <w:i/>
              </w:rPr>
              <w:t xml:space="preserve">Exorta a que se deve garantir a transversalidade da aplicação da PCP a todas as frotas de pesca da UE, de forma a assegurar que as atividades de pesca e aquicultura sejam geridas de forma </w:t>
            </w:r>
            <w:r w:rsidRPr="00F55048">
              <w:rPr>
                <w:b/>
                <w:i/>
              </w:rPr>
              <w:lastRenderedPageBreak/>
              <w:t>coerente com os objetivos de gerar benefícios socioeconómicos, contribuir para a disponibilidade de produtos alimentares e minimizar o impacto das suas atividades particulares sobre os habitats e os ecossistemas marinhos, recuperando e mantendo as unidades populacionais exploradas acima de níveis que permitam gerar um rendimento máximo sustentável; considera que esta ação deve ter em consideração as particularidades das várias bacias marítimas; sublinha a importância de mobilizar plenamente o FEAMPA para apoiar a transição energética, bem como os objetivos socioeconómicos e ambientais da PCP;</w:t>
            </w:r>
          </w:p>
        </w:tc>
      </w:tr>
    </w:tbl>
    <w:p w14:paraId="4347620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488A4CD" w14:textId="77777777" w:rsidR="00D14BEA" w:rsidRPr="00F55048" w:rsidRDefault="00D14BEA" w:rsidP="00D14BEA">
      <w:r w:rsidRPr="00F55048">
        <w:rPr>
          <w:rStyle w:val="HideTWBExt"/>
        </w:rPr>
        <w:t>&lt;/Amend&gt;</w:t>
      </w:r>
    </w:p>
    <w:p w14:paraId="76F1E59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182</w:t>
      </w:r>
      <w:r w:rsidRPr="00F55048">
        <w:rPr>
          <w:rStyle w:val="HideTWBExt"/>
        </w:rPr>
        <w:t>&lt;/NumAm&gt;</w:t>
      </w:r>
    </w:p>
    <w:p w14:paraId="3902C906"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3AE6B0F0" w14:textId="77777777" w:rsidR="00D14BEA" w:rsidRPr="00F55048" w:rsidRDefault="00D14BEA" w:rsidP="00D14BEA">
      <w:pPr>
        <w:pStyle w:val="NormalBold"/>
      </w:pPr>
      <w:r w:rsidRPr="00F55048">
        <w:rPr>
          <w:rStyle w:val="HideTWBExt"/>
          <w:b w:val="0"/>
        </w:rPr>
        <w:t>&lt;/RepeatBlock-By&gt;</w:t>
      </w:r>
    </w:p>
    <w:p w14:paraId="3F1EC52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A7E141B" w14:textId="6453B573" w:rsidR="00D14BEA" w:rsidRPr="00F55048" w:rsidRDefault="00D14BEA" w:rsidP="00D14BEA">
      <w:pPr>
        <w:pStyle w:val="NormalBold"/>
      </w:pPr>
      <w:r w:rsidRPr="00F55048">
        <w:rPr>
          <w:rStyle w:val="HideTWBExt"/>
        </w:rPr>
        <w:t>&lt;Article&gt;</w:t>
      </w:r>
      <w:r w:rsidRPr="00F55048">
        <w:t>N.º 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ABEB3E4" w14:textId="77777777" w:rsidTr="000D4A4E">
        <w:trPr>
          <w:trHeight w:hRule="exact" w:val="240"/>
          <w:jc w:val="center"/>
        </w:trPr>
        <w:tc>
          <w:tcPr>
            <w:tcW w:w="9752" w:type="dxa"/>
            <w:gridSpan w:val="2"/>
            <w:tcBorders>
              <w:top w:val="nil"/>
              <w:left w:val="nil"/>
              <w:bottom w:val="nil"/>
              <w:right w:val="nil"/>
            </w:tcBorders>
          </w:tcPr>
          <w:p w14:paraId="71D6065B" w14:textId="77777777" w:rsidR="00D14BEA" w:rsidRPr="00F55048" w:rsidRDefault="00D14BEA" w:rsidP="000D4A4E"/>
        </w:tc>
      </w:tr>
      <w:tr w:rsidR="00D14BEA" w:rsidRPr="00F55048" w14:paraId="0F084451" w14:textId="77777777" w:rsidTr="000D4A4E">
        <w:trPr>
          <w:trHeight w:val="240"/>
          <w:jc w:val="center"/>
        </w:trPr>
        <w:tc>
          <w:tcPr>
            <w:tcW w:w="4876" w:type="dxa"/>
            <w:tcBorders>
              <w:top w:val="nil"/>
              <w:left w:val="nil"/>
              <w:bottom w:val="nil"/>
              <w:right w:val="nil"/>
            </w:tcBorders>
          </w:tcPr>
          <w:p w14:paraId="4107FBC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A530C35" w14:textId="77777777" w:rsidR="00D14BEA" w:rsidRPr="00F55048" w:rsidRDefault="00D14BEA" w:rsidP="000D4A4E">
            <w:pPr>
              <w:pStyle w:val="AmColumnHeading"/>
            </w:pPr>
            <w:r w:rsidRPr="00F55048">
              <w:t>Alteração</w:t>
            </w:r>
          </w:p>
        </w:tc>
      </w:tr>
      <w:tr w:rsidR="00D14BEA" w:rsidRPr="00F55048" w14:paraId="5EEAEE25" w14:textId="77777777" w:rsidTr="000D4A4E">
        <w:trPr>
          <w:jc w:val="center"/>
        </w:trPr>
        <w:tc>
          <w:tcPr>
            <w:tcW w:w="4876" w:type="dxa"/>
            <w:tcBorders>
              <w:top w:val="nil"/>
              <w:left w:val="nil"/>
              <w:bottom w:val="nil"/>
              <w:right w:val="nil"/>
            </w:tcBorders>
          </w:tcPr>
          <w:p w14:paraId="4B31A2F4" w14:textId="77777777" w:rsidR="00D14BEA" w:rsidRPr="00F55048" w:rsidRDefault="00D14BEA" w:rsidP="000D4A4E">
            <w:pPr>
              <w:pStyle w:val="Normal6a"/>
            </w:pPr>
          </w:p>
        </w:tc>
        <w:tc>
          <w:tcPr>
            <w:tcW w:w="4876" w:type="dxa"/>
            <w:tcBorders>
              <w:top w:val="nil"/>
              <w:left w:val="nil"/>
              <w:bottom w:val="nil"/>
              <w:right w:val="nil"/>
            </w:tcBorders>
          </w:tcPr>
          <w:p w14:paraId="4A454813" w14:textId="0A229638" w:rsidR="00D14BEA" w:rsidRPr="00F55048" w:rsidRDefault="00D14BEA" w:rsidP="000D4A4E">
            <w:pPr>
              <w:pStyle w:val="Normal6a"/>
            </w:pPr>
            <w:r w:rsidRPr="00F55048">
              <w:rPr>
                <w:b/>
                <w:i/>
              </w:rPr>
              <w:t>5</w:t>
            </w:r>
            <w:r w:rsidR="00F808AA">
              <w:rPr>
                <w:b/>
                <w:i/>
              </w:rPr>
              <w:noBreakHyphen/>
            </w:r>
            <w:r w:rsidRPr="00F55048">
              <w:rPr>
                <w:b/>
                <w:i/>
              </w:rPr>
              <w:t>A.</w:t>
            </w:r>
            <w:r w:rsidRPr="00F55048">
              <w:tab/>
            </w:r>
            <w:r w:rsidRPr="00F55048">
              <w:rPr>
                <w:b/>
                <w:i/>
              </w:rPr>
              <w:t>Salienta que é necessária uma abordagem abrangente em toda a cadeia de valor do setor marítimo (armadores, portos, empresas de energia, estaleiros navais, gabinetes de estudo, fabricantes de equipamento, empresas de classificação, financiadores, investigadores, etc.) e que essa abordagem requer uma colaboração através de iniciativas como o programa «Navios e Portos com Emissões Nulas»;</w:t>
            </w:r>
          </w:p>
        </w:tc>
      </w:tr>
    </w:tbl>
    <w:p w14:paraId="75BEFB3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AB7B3BC" w14:textId="77777777" w:rsidR="00D14BEA" w:rsidRPr="00F55048" w:rsidRDefault="00D14BEA" w:rsidP="00D14BEA">
      <w:r w:rsidRPr="00F55048">
        <w:rPr>
          <w:rStyle w:val="HideTWBExt"/>
        </w:rPr>
        <w:t>&lt;/Amend&gt;</w:t>
      </w:r>
    </w:p>
    <w:p w14:paraId="385CE08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183</w:t>
      </w:r>
      <w:r w:rsidRPr="00F55048">
        <w:rPr>
          <w:rStyle w:val="HideTWBExt"/>
        </w:rPr>
        <w:t>&lt;/NumAm&gt;</w:t>
      </w:r>
    </w:p>
    <w:p w14:paraId="5E1E126D"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2B5BDB5" w14:textId="77777777" w:rsidR="00D14BEA" w:rsidRPr="00F55048" w:rsidRDefault="00D14BEA" w:rsidP="00D14BEA">
      <w:pPr>
        <w:pStyle w:val="NormalBold"/>
      </w:pPr>
      <w:r w:rsidRPr="00F55048">
        <w:rPr>
          <w:rStyle w:val="HideTWBExt"/>
          <w:b w:val="0"/>
        </w:rPr>
        <w:t>&lt;/RepeatBlock-By&gt;</w:t>
      </w:r>
    </w:p>
    <w:p w14:paraId="513BA7F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8A86993" w14:textId="7CDA574D" w:rsidR="00D14BEA" w:rsidRPr="00F55048" w:rsidRDefault="00D14BEA" w:rsidP="00D14BEA">
      <w:pPr>
        <w:pStyle w:val="NormalBold"/>
      </w:pPr>
      <w:r w:rsidRPr="00F55048">
        <w:rPr>
          <w:rStyle w:val="HideTWBExt"/>
        </w:rPr>
        <w:lastRenderedPageBreak/>
        <w:t>&lt;Article&gt;</w:t>
      </w:r>
      <w:r w:rsidRPr="00F55048">
        <w:t>N.º 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41CB73F" w14:textId="77777777" w:rsidTr="000D4A4E">
        <w:trPr>
          <w:trHeight w:hRule="exact" w:val="240"/>
          <w:jc w:val="center"/>
        </w:trPr>
        <w:tc>
          <w:tcPr>
            <w:tcW w:w="9752" w:type="dxa"/>
            <w:gridSpan w:val="2"/>
            <w:tcBorders>
              <w:top w:val="nil"/>
              <w:left w:val="nil"/>
              <w:bottom w:val="nil"/>
              <w:right w:val="nil"/>
            </w:tcBorders>
          </w:tcPr>
          <w:p w14:paraId="6FE73658" w14:textId="77777777" w:rsidR="00D14BEA" w:rsidRPr="00F55048" w:rsidRDefault="00D14BEA" w:rsidP="000D4A4E"/>
        </w:tc>
      </w:tr>
      <w:tr w:rsidR="00D14BEA" w:rsidRPr="00F55048" w14:paraId="37222E4E" w14:textId="77777777" w:rsidTr="000D4A4E">
        <w:trPr>
          <w:trHeight w:val="240"/>
          <w:jc w:val="center"/>
        </w:trPr>
        <w:tc>
          <w:tcPr>
            <w:tcW w:w="4876" w:type="dxa"/>
            <w:tcBorders>
              <w:top w:val="nil"/>
              <w:left w:val="nil"/>
              <w:bottom w:val="nil"/>
              <w:right w:val="nil"/>
            </w:tcBorders>
          </w:tcPr>
          <w:p w14:paraId="2CAEA74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35536C0" w14:textId="77777777" w:rsidR="00D14BEA" w:rsidRPr="00F55048" w:rsidRDefault="00D14BEA" w:rsidP="000D4A4E">
            <w:pPr>
              <w:pStyle w:val="AmColumnHeading"/>
            </w:pPr>
            <w:r w:rsidRPr="00F55048">
              <w:t>Alteração</w:t>
            </w:r>
          </w:p>
        </w:tc>
      </w:tr>
      <w:tr w:rsidR="00D14BEA" w:rsidRPr="00F55048" w14:paraId="609B7E2F" w14:textId="77777777" w:rsidTr="000D4A4E">
        <w:trPr>
          <w:jc w:val="center"/>
        </w:trPr>
        <w:tc>
          <w:tcPr>
            <w:tcW w:w="4876" w:type="dxa"/>
            <w:tcBorders>
              <w:top w:val="nil"/>
              <w:left w:val="nil"/>
              <w:bottom w:val="nil"/>
              <w:right w:val="nil"/>
            </w:tcBorders>
          </w:tcPr>
          <w:p w14:paraId="355735E9" w14:textId="77777777" w:rsidR="00D14BEA" w:rsidRPr="00F55048" w:rsidRDefault="00D14BEA" w:rsidP="000D4A4E">
            <w:pPr>
              <w:pStyle w:val="Normal6a"/>
            </w:pPr>
          </w:p>
        </w:tc>
        <w:tc>
          <w:tcPr>
            <w:tcW w:w="4876" w:type="dxa"/>
            <w:tcBorders>
              <w:top w:val="nil"/>
              <w:left w:val="nil"/>
              <w:bottom w:val="nil"/>
              <w:right w:val="nil"/>
            </w:tcBorders>
          </w:tcPr>
          <w:p w14:paraId="6DBC01BC" w14:textId="38349757" w:rsidR="00D14BEA" w:rsidRPr="00F55048" w:rsidRDefault="00D14BEA" w:rsidP="000D4A4E">
            <w:pPr>
              <w:pStyle w:val="Normal6a"/>
            </w:pPr>
            <w:r w:rsidRPr="00F55048">
              <w:rPr>
                <w:b/>
                <w:i/>
              </w:rPr>
              <w:t>5</w:t>
            </w:r>
            <w:r w:rsidR="00F808AA">
              <w:rPr>
                <w:b/>
                <w:i/>
              </w:rPr>
              <w:noBreakHyphen/>
            </w:r>
            <w:r w:rsidRPr="00F55048">
              <w:rPr>
                <w:b/>
                <w:i/>
              </w:rPr>
              <w:t>A.</w:t>
            </w:r>
            <w:r w:rsidRPr="00F55048">
              <w:tab/>
            </w:r>
            <w:r w:rsidRPr="00F55048">
              <w:rPr>
                <w:b/>
                <w:i/>
              </w:rPr>
              <w:t>Salienta a necessidade de mudanças sistémicas nos sistemas alimentares, tendo em conta as emissões do setor da transformação e de todas as cadeias de abastecimento, promovendo cadeias de valor curtas, acordos de comercialização direta e novos modelos de produção e consumo de produtos do mar;</w:t>
            </w:r>
          </w:p>
        </w:tc>
      </w:tr>
    </w:tbl>
    <w:p w14:paraId="4844B8B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F6E8CE3" w14:textId="77777777" w:rsidR="00D14BEA" w:rsidRPr="00F55048" w:rsidRDefault="00D14BEA" w:rsidP="00D14BEA">
      <w:r w:rsidRPr="00F55048">
        <w:rPr>
          <w:rStyle w:val="HideTWBExt"/>
        </w:rPr>
        <w:t>&lt;/Amend&gt;</w:t>
      </w:r>
    </w:p>
    <w:p w14:paraId="4591590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184</w:t>
      </w:r>
      <w:r w:rsidRPr="00F55048">
        <w:rPr>
          <w:rStyle w:val="HideTWBExt"/>
        </w:rPr>
        <w:t>&lt;/NumAm&gt;</w:t>
      </w:r>
    </w:p>
    <w:p w14:paraId="7410DC5F"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45E31442" w14:textId="77777777" w:rsidR="00D14BEA" w:rsidRPr="00F55048" w:rsidRDefault="00D14BEA" w:rsidP="00D14BEA">
      <w:pPr>
        <w:pStyle w:val="NormalBold"/>
      </w:pPr>
      <w:r w:rsidRPr="00F55048">
        <w:rPr>
          <w:rStyle w:val="HideTWBExt"/>
          <w:b w:val="0"/>
        </w:rPr>
        <w:t>&lt;/RepeatBlock-By&gt;</w:t>
      </w:r>
    </w:p>
    <w:p w14:paraId="338D099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4B67326" w14:textId="66F4A47E" w:rsidR="00D14BEA" w:rsidRPr="00F55048" w:rsidRDefault="00D14BEA" w:rsidP="00D14BEA">
      <w:pPr>
        <w:pStyle w:val="NormalBold"/>
      </w:pPr>
      <w:r w:rsidRPr="00F55048">
        <w:rPr>
          <w:rStyle w:val="HideTWBExt"/>
        </w:rPr>
        <w:t>&lt;Article&gt;</w:t>
      </w:r>
      <w:r w:rsidRPr="00F55048">
        <w:t>N.º 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39D21C6" w14:textId="77777777" w:rsidTr="000D4A4E">
        <w:trPr>
          <w:trHeight w:hRule="exact" w:val="240"/>
          <w:jc w:val="center"/>
        </w:trPr>
        <w:tc>
          <w:tcPr>
            <w:tcW w:w="9752" w:type="dxa"/>
            <w:gridSpan w:val="2"/>
            <w:tcBorders>
              <w:top w:val="nil"/>
              <w:left w:val="nil"/>
              <w:bottom w:val="nil"/>
              <w:right w:val="nil"/>
            </w:tcBorders>
          </w:tcPr>
          <w:p w14:paraId="266C4B9A" w14:textId="77777777" w:rsidR="00D14BEA" w:rsidRPr="00F55048" w:rsidRDefault="00D14BEA" w:rsidP="000D4A4E"/>
        </w:tc>
      </w:tr>
      <w:tr w:rsidR="00D14BEA" w:rsidRPr="00F55048" w14:paraId="441515B8" w14:textId="77777777" w:rsidTr="000D4A4E">
        <w:trPr>
          <w:trHeight w:val="240"/>
          <w:jc w:val="center"/>
        </w:trPr>
        <w:tc>
          <w:tcPr>
            <w:tcW w:w="4876" w:type="dxa"/>
            <w:tcBorders>
              <w:top w:val="nil"/>
              <w:left w:val="nil"/>
              <w:bottom w:val="nil"/>
              <w:right w:val="nil"/>
            </w:tcBorders>
          </w:tcPr>
          <w:p w14:paraId="5E255FB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AD54DC3" w14:textId="77777777" w:rsidR="00D14BEA" w:rsidRPr="00F55048" w:rsidRDefault="00D14BEA" w:rsidP="000D4A4E">
            <w:pPr>
              <w:pStyle w:val="AmColumnHeading"/>
            </w:pPr>
            <w:r w:rsidRPr="00F55048">
              <w:t>Alteração</w:t>
            </w:r>
          </w:p>
        </w:tc>
      </w:tr>
      <w:tr w:rsidR="00D14BEA" w:rsidRPr="00F55048" w14:paraId="1E12613F" w14:textId="77777777" w:rsidTr="000D4A4E">
        <w:trPr>
          <w:jc w:val="center"/>
        </w:trPr>
        <w:tc>
          <w:tcPr>
            <w:tcW w:w="4876" w:type="dxa"/>
            <w:tcBorders>
              <w:top w:val="nil"/>
              <w:left w:val="nil"/>
              <w:bottom w:val="nil"/>
              <w:right w:val="nil"/>
            </w:tcBorders>
          </w:tcPr>
          <w:p w14:paraId="77EF128D" w14:textId="77777777" w:rsidR="00D14BEA" w:rsidRPr="00F55048" w:rsidRDefault="00D14BEA" w:rsidP="000D4A4E">
            <w:pPr>
              <w:pStyle w:val="Normal6a"/>
            </w:pPr>
          </w:p>
        </w:tc>
        <w:tc>
          <w:tcPr>
            <w:tcW w:w="4876" w:type="dxa"/>
            <w:tcBorders>
              <w:top w:val="nil"/>
              <w:left w:val="nil"/>
              <w:bottom w:val="nil"/>
              <w:right w:val="nil"/>
            </w:tcBorders>
          </w:tcPr>
          <w:p w14:paraId="29A79BD7" w14:textId="7D114F1F" w:rsidR="00D14BEA" w:rsidRPr="00F55048" w:rsidRDefault="00D14BEA" w:rsidP="000D4A4E">
            <w:pPr>
              <w:pStyle w:val="Normal6a"/>
            </w:pPr>
            <w:r w:rsidRPr="00F55048">
              <w:rPr>
                <w:b/>
                <w:i/>
              </w:rPr>
              <w:t>5</w:t>
            </w:r>
            <w:r w:rsidR="00F808AA">
              <w:rPr>
                <w:b/>
                <w:i/>
              </w:rPr>
              <w:noBreakHyphen/>
            </w:r>
            <w:r w:rsidRPr="00F55048">
              <w:rPr>
                <w:b/>
                <w:i/>
              </w:rPr>
              <w:t>A.</w:t>
            </w:r>
            <w:r w:rsidRPr="00F55048">
              <w:tab/>
            </w:r>
            <w:r w:rsidRPr="00F55048">
              <w:rPr>
                <w:b/>
                <w:i/>
              </w:rPr>
              <w:t>Considera que os decisores políticos devem colaborar com a indústria a nível local, a fim de garantir que as soluções sejam encontradas em cooperação com o setor, e não impostas de forma descendente;</w:t>
            </w:r>
          </w:p>
        </w:tc>
      </w:tr>
    </w:tbl>
    <w:p w14:paraId="4229751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B7CFC72" w14:textId="77777777" w:rsidR="00D14BEA" w:rsidRPr="00F55048" w:rsidRDefault="00D14BEA" w:rsidP="00D14BEA">
      <w:r w:rsidRPr="00F55048">
        <w:rPr>
          <w:rStyle w:val="HideTWBExt"/>
        </w:rPr>
        <w:t>&lt;/Amend&gt;</w:t>
      </w:r>
    </w:p>
    <w:p w14:paraId="7075722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185</w:t>
      </w:r>
      <w:r w:rsidRPr="00F55048">
        <w:rPr>
          <w:rStyle w:val="HideTWBExt"/>
        </w:rPr>
        <w:t>&lt;/NumAm&gt;</w:t>
      </w:r>
    </w:p>
    <w:p w14:paraId="64AA78CC"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AE91088" w14:textId="77777777" w:rsidR="00D14BEA" w:rsidRPr="00F55048" w:rsidRDefault="00D14BEA" w:rsidP="00D14BEA">
      <w:pPr>
        <w:pStyle w:val="NormalBold"/>
      </w:pPr>
      <w:r w:rsidRPr="00F55048">
        <w:rPr>
          <w:rStyle w:val="HideTWBExt"/>
          <w:b w:val="0"/>
        </w:rPr>
        <w:t>&lt;/RepeatBlock-By&gt;</w:t>
      </w:r>
    </w:p>
    <w:p w14:paraId="5A2C3D3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E358B72" w14:textId="7B5CAEA0" w:rsidR="00D14BEA" w:rsidRPr="00F55048" w:rsidRDefault="00D14BEA" w:rsidP="00D14BEA">
      <w:pPr>
        <w:pStyle w:val="NormalBold"/>
      </w:pPr>
      <w:r w:rsidRPr="00F55048">
        <w:rPr>
          <w:rStyle w:val="HideTWBExt"/>
        </w:rPr>
        <w:t>&lt;Article&gt;</w:t>
      </w:r>
      <w:r w:rsidRPr="00F55048">
        <w:t>N.º 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F217702" w14:textId="77777777" w:rsidTr="000D4A4E">
        <w:trPr>
          <w:trHeight w:hRule="exact" w:val="240"/>
          <w:jc w:val="center"/>
        </w:trPr>
        <w:tc>
          <w:tcPr>
            <w:tcW w:w="9752" w:type="dxa"/>
            <w:gridSpan w:val="2"/>
            <w:tcBorders>
              <w:top w:val="nil"/>
              <w:left w:val="nil"/>
              <w:bottom w:val="nil"/>
              <w:right w:val="nil"/>
            </w:tcBorders>
          </w:tcPr>
          <w:p w14:paraId="17338928" w14:textId="77777777" w:rsidR="00D14BEA" w:rsidRPr="00F55048" w:rsidRDefault="00D14BEA" w:rsidP="000D4A4E"/>
        </w:tc>
      </w:tr>
      <w:tr w:rsidR="00D14BEA" w:rsidRPr="00F55048" w14:paraId="15741EA4" w14:textId="77777777" w:rsidTr="000D4A4E">
        <w:trPr>
          <w:trHeight w:val="240"/>
          <w:jc w:val="center"/>
        </w:trPr>
        <w:tc>
          <w:tcPr>
            <w:tcW w:w="4876" w:type="dxa"/>
            <w:tcBorders>
              <w:top w:val="nil"/>
              <w:left w:val="nil"/>
              <w:bottom w:val="nil"/>
              <w:right w:val="nil"/>
            </w:tcBorders>
          </w:tcPr>
          <w:p w14:paraId="31DF596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0757771" w14:textId="77777777" w:rsidR="00D14BEA" w:rsidRPr="00F55048" w:rsidRDefault="00D14BEA" w:rsidP="000D4A4E">
            <w:pPr>
              <w:pStyle w:val="AmColumnHeading"/>
            </w:pPr>
            <w:r w:rsidRPr="00F55048">
              <w:t>Alteração</w:t>
            </w:r>
          </w:p>
        </w:tc>
      </w:tr>
      <w:tr w:rsidR="00D14BEA" w:rsidRPr="00F55048" w14:paraId="62D34770" w14:textId="77777777" w:rsidTr="000D4A4E">
        <w:trPr>
          <w:jc w:val="center"/>
        </w:trPr>
        <w:tc>
          <w:tcPr>
            <w:tcW w:w="4876" w:type="dxa"/>
            <w:tcBorders>
              <w:top w:val="nil"/>
              <w:left w:val="nil"/>
              <w:bottom w:val="nil"/>
              <w:right w:val="nil"/>
            </w:tcBorders>
          </w:tcPr>
          <w:p w14:paraId="22C84555" w14:textId="77777777" w:rsidR="00D14BEA" w:rsidRPr="00F55048" w:rsidRDefault="00D14BEA" w:rsidP="000D4A4E">
            <w:pPr>
              <w:pStyle w:val="Normal6a"/>
            </w:pPr>
          </w:p>
        </w:tc>
        <w:tc>
          <w:tcPr>
            <w:tcW w:w="4876" w:type="dxa"/>
            <w:tcBorders>
              <w:top w:val="nil"/>
              <w:left w:val="nil"/>
              <w:bottom w:val="nil"/>
              <w:right w:val="nil"/>
            </w:tcBorders>
          </w:tcPr>
          <w:p w14:paraId="781899DA" w14:textId="0D328B9C" w:rsidR="00D14BEA" w:rsidRPr="00F55048" w:rsidRDefault="00D14BEA" w:rsidP="000D4A4E">
            <w:pPr>
              <w:pStyle w:val="Normal6a"/>
            </w:pPr>
            <w:r w:rsidRPr="00F55048">
              <w:rPr>
                <w:b/>
                <w:i/>
              </w:rPr>
              <w:t>5</w:t>
            </w:r>
            <w:r w:rsidR="00F808AA">
              <w:rPr>
                <w:b/>
                <w:i/>
              </w:rPr>
              <w:noBreakHyphen/>
            </w:r>
            <w:r w:rsidRPr="00F55048">
              <w:rPr>
                <w:b/>
                <w:i/>
              </w:rPr>
              <w:t>A.</w:t>
            </w:r>
            <w:r w:rsidRPr="00F55048">
              <w:tab/>
            </w:r>
            <w:r w:rsidRPr="00F55048">
              <w:rPr>
                <w:b/>
                <w:i/>
              </w:rPr>
              <w:t>Lamenta que os incentivos financeiros não sejam proporcionais às necessidades e afirma que é necessário desenvolver e aplicar novos mecanismos de alavancagem financeira;</w:t>
            </w:r>
          </w:p>
        </w:tc>
      </w:tr>
    </w:tbl>
    <w:p w14:paraId="5E688EA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C352C8D" w14:textId="77777777" w:rsidR="00D14BEA" w:rsidRPr="00F55048" w:rsidRDefault="00D14BEA" w:rsidP="00D14BEA">
      <w:r w:rsidRPr="00F55048">
        <w:rPr>
          <w:rStyle w:val="HideTWBExt"/>
        </w:rPr>
        <w:t>&lt;/Amend&gt;</w:t>
      </w:r>
    </w:p>
    <w:p w14:paraId="3A62C0D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186</w:t>
      </w:r>
      <w:r w:rsidRPr="00F55048">
        <w:rPr>
          <w:rStyle w:val="HideTWBExt"/>
        </w:rPr>
        <w:t>&lt;/NumAm&gt;</w:t>
      </w:r>
    </w:p>
    <w:p w14:paraId="798CBB8A"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27038942" w14:textId="77777777" w:rsidR="00D14BEA" w:rsidRPr="00F55048" w:rsidRDefault="00D14BEA" w:rsidP="00D14BEA">
      <w:pPr>
        <w:pStyle w:val="NormalBold"/>
      </w:pPr>
      <w:r w:rsidRPr="00F55048">
        <w:rPr>
          <w:rStyle w:val="HideTWBExt"/>
          <w:b w:val="0"/>
        </w:rPr>
        <w:t>&lt;/RepeatBlock-By&gt;</w:t>
      </w:r>
    </w:p>
    <w:p w14:paraId="4DB560A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2499892" w14:textId="3681F2D0" w:rsidR="00D14BEA" w:rsidRPr="00F55048" w:rsidRDefault="00D14BEA" w:rsidP="00D14BEA">
      <w:pPr>
        <w:pStyle w:val="NormalBold"/>
      </w:pPr>
      <w:r w:rsidRPr="00F55048">
        <w:rPr>
          <w:rStyle w:val="HideTWBExt"/>
        </w:rPr>
        <w:t>&lt;Article&gt;</w:t>
      </w:r>
      <w:r w:rsidRPr="00F55048">
        <w:t>N.º 5</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7403538" w14:textId="77777777" w:rsidTr="000D4A4E">
        <w:trPr>
          <w:trHeight w:hRule="exact" w:val="240"/>
          <w:jc w:val="center"/>
        </w:trPr>
        <w:tc>
          <w:tcPr>
            <w:tcW w:w="9752" w:type="dxa"/>
            <w:gridSpan w:val="2"/>
            <w:tcBorders>
              <w:top w:val="nil"/>
              <w:left w:val="nil"/>
              <w:bottom w:val="nil"/>
              <w:right w:val="nil"/>
            </w:tcBorders>
          </w:tcPr>
          <w:p w14:paraId="1C6EF1D5" w14:textId="77777777" w:rsidR="00D14BEA" w:rsidRPr="00F55048" w:rsidRDefault="00D14BEA" w:rsidP="000D4A4E"/>
        </w:tc>
      </w:tr>
      <w:tr w:rsidR="00D14BEA" w:rsidRPr="00F55048" w14:paraId="0275583A" w14:textId="77777777" w:rsidTr="000D4A4E">
        <w:trPr>
          <w:trHeight w:val="240"/>
          <w:jc w:val="center"/>
        </w:trPr>
        <w:tc>
          <w:tcPr>
            <w:tcW w:w="4876" w:type="dxa"/>
            <w:tcBorders>
              <w:top w:val="nil"/>
              <w:left w:val="nil"/>
              <w:bottom w:val="nil"/>
              <w:right w:val="nil"/>
            </w:tcBorders>
          </w:tcPr>
          <w:p w14:paraId="2546921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F5E5F29" w14:textId="77777777" w:rsidR="00D14BEA" w:rsidRPr="00F55048" w:rsidRDefault="00D14BEA" w:rsidP="000D4A4E">
            <w:pPr>
              <w:pStyle w:val="AmColumnHeading"/>
            </w:pPr>
            <w:r w:rsidRPr="00F55048">
              <w:t>Alteração</w:t>
            </w:r>
          </w:p>
        </w:tc>
      </w:tr>
      <w:tr w:rsidR="00D14BEA" w:rsidRPr="00F55048" w14:paraId="4AA22AF1" w14:textId="77777777" w:rsidTr="000D4A4E">
        <w:trPr>
          <w:jc w:val="center"/>
        </w:trPr>
        <w:tc>
          <w:tcPr>
            <w:tcW w:w="4876" w:type="dxa"/>
            <w:tcBorders>
              <w:top w:val="nil"/>
              <w:left w:val="nil"/>
              <w:bottom w:val="nil"/>
              <w:right w:val="nil"/>
            </w:tcBorders>
          </w:tcPr>
          <w:p w14:paraId="6AC6629D" w14:textId="77777777" w:rsidR="00D14BEA" w:rsidRPr="00F55048" w:rsidRDefault="00D14BEA" w:rsidP="000D4A4E">
            <w:pPr>
              <w:pStyle w:val="Normal6a"/>
            </w:pPr>
          </w:p>
        </w:tc>
        <w:tc>
          <w:tcPr>
            <w:tcW w:w="4876" w:type="dxa"/>
            <w:tcBorders>
              <w:top w:val="nil"/>
              <w:left w:val="nil"/>
              <w:bottom w:val="nil"/>
              <w:right w:val="nil"/>
            </w:tcBorders>
          </w:tcPr>
          <w:p w14:paraId="57C20E0F" w14:textId="275BEB11" w:rsidR="00D14BEA" w:rsidRPr="00F55048" w:rsidRDefault="00D14BEA" w:rsidP="000D4A4E">
            <w:pPr>
              <w:pStyle w:val="Normal6a"/>
            </w:pPr>
            <w:r w:rsidRPr="00F55048">
              <w:rPr>
                <w:b/>
                <w:i/>
              </w:rPr>
              <w:t>5</w:t>
            </w:r>
            <w:r w:rsidR="00F808AA">
              <w:rPr>
                <w:b/>
                <w:i/>
              </w:rPr>
              <w:noBreakHyphen/>
            </w:r>
            <w:r w:rsidRPr="00F55048">
              <w:rPr>
                <w:b/>
                <w:i/>
              </w:rPr>
              <w:t>B.</w:t>
            </w:r>
            <w:r w:rsidRPr="00F55048">
              <w:tab/>
            </w:r>
            <w:r w:rsidRPr="00F55048">
              <w:rPr>
                <w:b/>
                <w:i/>
              </w:rPr>
              <w:t>Frisa a necessidade de envolver todas as partes interessadas na reflexão, não só o setor das pescas e da aquicultura, mas também os estaleiros navais e os fabricantes de equipamento, os portos, os armadores, os centros de investigação, etc., a fim de encontrar soluções concretas e realistas para a modernização da frota; congratula</w:t>
            </w:r>
            <w:r w:rsidR="00F808AA">
              <w:rPr>
                <w:b/>
                <w:i/>
              </w:rPr>
              <w:noBreakHyphen/>
            </w:r>
            <w:r w:rsidRPr="00F55048">
              <w:rPr>
                <w:b/>
                <w:i/>
              </w:rPr>
              <w:t>se, a este respeito, com o trabalho da Parceria Europeia para a Transição Energética da Frota de Pesca;</w:t>
            </w:r>
          </w:p>
        </w:tc>
      </w:tr>
    </w:tbl>
    <w:p w14:paraId="4A56430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A575251" w14:textId="77777777" w:rsidR="00D14BEA" w:rsidRPr="00F55048" w:rsidRDefault="00D14BEA" w:rsidP="00D14BEA">
      <w:r w:rsidRPr="00F55048">
        <w:rPr>
          <w:rStyle w:val="HideTWBExt"/>
        </w:rPr>
        <w:t>&lt;/Amend&gt;</w:t>
      </w:r>
    </w:p>
    <w:p w14:paraId="6D9F652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187</w:t>
      </w:r>
      <w:r w:rsidRPr="00F55048">
        <w:rPr>
          <w:rStyle w:val="HideTWBExt"/>
        </w:rPr>
        <w:t>&lt;/NumAm&gt;</w:t>
      </w:r>
    </w:p>
    <w:p w14:paraId="16F96C42"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9BACBA8" w14:textId="77777777" w:rsidR="00D14BEA" w:rsidRPr="00F55048" w:rsidRDefault="00D14BEA" w:rsidP="00D14BEA">
      <w:pPr>
        <w:pStyle w:val="NormalBold"/>
      </w:pPr>
      <w:r w:rsidRPr="00F55048">
        <w:rPr>
          <w:rStyle w:val="HideTWBExt"/>
          <w:b w:val="0"/>
        </w:rPr>
        <w:t>&lt;/RepeatBlock-By&gt;</w:t>
      </w:r>
    </w:p>
    <w:p w14:paraId="0E23E84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292327A" w14:textId="4C63A1F4" w:rsidR="00D14BEA" w:rsidRPr="00F55048" w:rsidRDefault="00D14BEA" w:rsidP="00D14BEA">
      <w:pPr>
        <w:pStyle w:val="NormalBold"/>
      </w:pPr>
      <w:r w:rsidRPr="00F55048">
        <w:rPr>
          <w:rStyle w:val="HideTWBExt"/>
        </w:rPr>
        <w:t>&lt;Article&gt;</w:t>
      </w:r>
      <w:r w:rsidRPr="00F55048">
        <w:t>N.º 5</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0A3F1CE" w14:textId="77777777" w:rsidTr="000D4A4E">
        <w:trPr>
          <w:trHeight w:hRule="exact" w:val="240"/>
          <w:jc w:val="center"/>
        </w:trPr>
        <w:tc>
          <w:tcPr>
            <w:tcW w:w="9752" w:type="dxa"/>
            <w:gridSpan w:val="2"/>
            <w:tcBorders>
              <w:top w:val="nil"/>
              <w:left w:val="nil"/>
              <w:bottom w:val="nil"/>
              <w:right w:val="nil"/>
            </w:tcBorders>
          </w:tcPr>
          <w:p w14:paraId="0DA72786" w14:textId="77777777" w:rsidR="00D14BEA" w:rsidRPr="00F55048" w:rsidRDefault="00D14BEA" w:rsidP="000D4A4E"/>
        </w:tc>
      </w:tr>
      <w:tr w:rsidR="00D14BEA" w:rsidRPr="00F55048" w14:paraId="5DF297BB" w14:textId="77777777" w:rsidTr="000D4A4E">
        <w:trPr>
          <w:trHeight w:val="240"/>
          <w:jc w:val="center"/>
        </w:trPr>
        <w:tc>
          <w:tcPr>
            <w:tcW w:w="4876" w:type="dxa"/>
            <w:tcBorders>
              <w:top w:val="nil"/>
              <w:left w:val="nil"/>
              <w:bottom w:val="nil"/>
              <w:right w:val="nil"/>
            </w:tcBorders>
          </w:tcPr>
          <w:p w14:paraId="0C80598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2F78D40" w14:textId="77777777" w:rsidR="00D14BEA" w:rsidRPr="00F55048" w:rsidRDefault="00D14BEA" w:rsidP="000D4A4E">
            <w:pPr>
              <w:pStyle w:val="AmColumnHeading"/>
            </w:pPr>
            <w:r w:rsidRPr="00F55048">
              <w:t>Alteração</w:t>
            </w:r>
          </w:p>
        </w:tc>
      </w:tr>
      <w:tr w:rsidR="00D14BEA" w:rsidRPr="00F55048" w14:paraId="5DB8C45F" w14:textId="77777777" w:rsidTr="000D4A4E">
        <w:trPr>
          <w:jc w:val="center"/>
        </w:trPr>
        <w:tc>
          <w:tcPr>
            <w:tcW w:w="4876" w:type="dxa"/>
            <w:tcBorders>
              <w:top w:val="nil"/>
              <w:left w:val="nil"/>
              <w:bottom w:val="nil"/>
              <w:right w:val="nil"/>
            </w:tcBorders>
          </w:tcPr>
          <w:p w14:paraId="3EB3C5B6" w14:textId="77777777" w:rsidR="00D14BEA" w:rsidRPr="00F55048" w:rsidRDefault="00D14BEA" w:rsidP="000D4A4E">
            <w:pPr>
              <w:pStyle w:val="Normal6a"/>
            </w:pPr>
          </w:p>
        </w:tc>
        <w:tc>
          <w:tcPr>
            <w:tcW w:w="4876" w:type="dxa"/>
            <w:tcBorders>
              <w:top w:val="nil"/>
              <w:left w:val="nil"/>
              <w:bottom w:val="nil"/>
              <w:right w:val="nil"/>
            </w:tcBorders>
          </w:tcPr>
          <w:p w14:paraId="11B4BCB9" w14:textId="77D86768" w:rsidR="00D14BEA" w:rsidRPr="00F55048" w:rsidRDefault="00D14BEA" w:rsidP="000D4A4E">
            <w:pPr>
              <w:pStyle w:val="Normal6a"/>
            </w:pPr>
            <w:r w:rsidRPr="00F55048">
              <w:rPr>
                <w:b/>
                <w:i/>
              </w:rPr>
              <w:t>5</w:t>
            </w:r>
            <w:r w:rsidR="00F808AA">
              <w:rPr>
                <w:b/>
                <w:i/>
              </w:rPr>
              <w:noBreakHyphen/>
            </w:r>
            <w:r w:rsidRPr="00F55048">
              <w:rPr>
                <w:b/>
                <w:i/>
              </w:rPr>
              <w:t>B.</w:t>
            </w:r>
            <w:r w:rsidRPr="00F55048">
              <w:tab/>
            </w:r>
            <w:r w:rsidRPr="00F55048">
              <w:rPr>
                <w:b/>
                <w:i/>
              </w:rPr>
              <w:t xml:space="preserve">Recorda que a avaliação em curso da PCP, bem como a sua eventual revisão futura, devem avaliar e ter em conta a situação da frota da UE e identificar as melhorias que se revelem necessárias; salienta a importância de assegurar, através da PCP, o apoio necessário à consecução de uma frota de pesca sustentável da UE nas suas três dimensões, incluindo a afetação de financiamento adequado no futuro </w:t>
            </w:r>
            <w:r w:rsidRPr="00F55048">
              <w:rPr>
                <w:b/>
                <w:i/>
              </w:rPr>
              <w:lastRenderedPageBreak/>
              <w:t>FEAMPA para esse fim;</w:t>
            </w:r>
          </w:p>
        </w:tc>
      </w:tr>
    </w:tbl>
    <w:p w14:paraId="14524F1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4B04838" w14:textId="77777777" w:rsidR="00D14BEA" w:rsidRPr="00F55048" w:rsidRDefault="00D14BEA" w:rsidP="00D14BEA">
      <w:r w:rsidRPr="00F55048">
        <w:rPr>
          <w:rStyle w:val="HideTWBExt"/>
        </w:rPr>
        <w:t>&lt;/Amend&gt;</w:t>
      </w:r>
    </w:p>
    <w:p w14:paraId="400EE2A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188</w:t>
      </w:r>
      <w:r w:rsidRPr="00F55048">
        <w:rPr>
          <w:rStyle w:val="HideTWBExt"/>
        </w:rPr>
        <w:t>&lt;/NumAm&gt;</w:t>
      </w:r>
    </w:p>
    <w:p w14:paraId="161972E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95948FA" w14:textId="77777777" w:rsidR="00D14BEA" w:rsidRPr="00F55048" w:rsidRDefault="00D14BEA" w:rsidP="00D14BEA">
      <w:pPr>
        <w:pStyle w:val="NormalBold"/>
      </w:pPr>
      <w:r w:rsidRPr="00F55048">
        <w:rPr>
          <w:rStyle w:val="HideTWBExt"/>
          <w:b w:val="0"/>
        </w:rPr>
        <w:t>&lt;/RepeatBlock-By&gt;</w:t>
      </w:r>
    </w:p>
    <w:p w14:paraId="215188D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FFBA122" w14:textId="6850592C" w:rsidR="00D14BEA" w:rsidRPr="00F55048" w:rsidRDefault="00D14BEA" w:rsidP="00D14BEA">
      <w:pPr>
        <w:pStyle w:val="NormalBold"/>
      </w:pPr>
      <w:r w:rsidRPr="00F55048">
        <w:rPr>
          <w:rStyle w:val="HideTWBExt"/>
        </w:rPr>
        <w:t>&lt;Article&gt;</w:t>
      </w:r>
      <w:r w:rsidRPr="00F55048">
        <w:t>N.º 5</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AB74AB3" w14:textId="77777777" w:rsidTr="000D4A4E">
        <w:trPr>
          <w:trHeight w:hRule="exact" w:val="240"/>
          <w:jc w:val="center"/>
        </w:trPr>
        <w:tc>
          <w:tcPr>
            <w:tcW w:w="9752" w:type="dxa"/>
            <w:gridSpan w:val="2"/>
            <w:tcBorders>
              <w:top w:val="nil"/>
              <w:left w:val="nil"/>
              <w:bottom w:val="nil"/>
              <w:right w:val="nil"/>
            </w:tcBorders>
          </w:tcPr>
          <w:p w14:paraId="036166F4" w14:textId="77777777" w:rsidR="00D14BEA" w:rsidRPr="00F55048" w:rsidRDefault="00D14BEA" w:rsidP="000D4A4E"/>
        </w:tc>
      </w:tr>
      <w:tr w:rsidR="00D14BEA" w:rsidRPr="00F55048" w14:paraId="54204243" w14:textId="77777777" w:rsidTr="000D4A4E">
        <w:trPr>
          <w:trHeight w:val="240"/>
          <w:jc w:val="center"/>
        </w:trPr>
        <w:tc>
          <w:tcPr>
            <w:tcW w:w="4876" w:type="dxa"/>
            <w:tcBorders>
              <w:top w:val="nil"/>
              <w:left w:val="nil"/>
              <w:bottom w:val="nil"/>
              <w:right w:val="nil"/>
            </w:tcBorders>
          </w:tcPr>
          <w:p w14:paraId="74B9875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C8B3942" w14:textId="77777777" w:rsidR="00D14BEA" w:rsidRPr="00F55048" w:rsidRDefault="00D14BEA" w:rsidP="000D4A4E">
            <w:pPr>
              <w:pStyle w:val="AmColumnHeading"/>
            </w:pPr>
            <w:r w:rsidRPr="00F55048">
              <w:t>Alteração</w:t>
            </w:r>
          </w:p>
        </w:tc>
      </w:tr>
      <w:tr w:rsidR="00D14BEA" w:rsidRPr="00F55048" w14:paraId="699ABE5D" w14:textId="77777777" w:rsidTr="000D4A4E">
        <w:trPr>
          <w:jc w:val="center"/>
        </w:trPr>
        <w:tc>
          <w:tcPr>
            <w:tcW w:w="4876" w:type="dxa"/>
            <w:tcBorders>
              <w:top w:val="nil"/>
              <w:left w:val="nil"/>
              <w:bottom w:val="nil"/>
              <w:right w:val="nil"/>
            </w:tcBorders>
          </w:tcPr>
          <w:p w14:paraId="749AE166" w14:textId="77777777" w:rsidR="00D14BEA" w:rsidRPr="00F55048" w:rsidRDefault="00D14BEA" w:rsidP="000D4A4E">
            <w:pPr>
              <w:pStyle w:val="Normal6a"/>
            </w:pPr>
          </w:p>
        </w:tc>
        <w:tc>
          <w:tcPr>
            <w:tcW w:w="4876" w:type="dxa"/>
            <w:tcBorders>
              <w:top w:val="nil"/>
              <w:left w:val="nil"/>
              <w:bottom w:val="nil"/>
              <w:right w:val="nil"/>
            </w:tcBorders>
          </w:tcPr>
          <w:p w14:paraId="74C5F6D2" w14:textId="760F2454" w:rsidR="00D14BEA" w:rsidRPr="00F55048" w:rsidRDefault="00D14BEA" w:rsidP="000D4A4E">
            <w:pPr>
              <w:pStyle w:val="Normal6a"/>
            </w:pPr>
            <w:r w:rsidRPr="00F55048">
              <w:rPr>
                <w:b/>
                <w:i/>
              </w:rPr>
              <w:t>5</w:t>
            </w:r>
            <w:r w:rsidR="00F808AA">
              <w:rPr>
                <w:b/>
                <w:i/>
              </w:rPr>
              <w:noBreakHyphen/>
            </w:r>
            <w:r w:rsidRPr="00F55048">
              <w:rPr>
                <w:b/>
                <w:i/>
              </w:rPr>
              <w:t>C.</w:t>
            </w:r>
            <w:r w:rsidRPr="00F55048">
              <w:tab/>
            </w:r>
            <w:r w:rsidRPr="00F55048">
              <w:rPr>
                <w:b/>
                <w:i/>
              </w:rPr>
              <w:t>Salienta que o afastamento geográfico, a insularidade e a pequena dimensão das regiões ultraperiféricas exigem uma abordagem diferenciada da descarbonização dos seus setores das pescas; sublinha que as características específicas destas regiões, reconhecidas no artigo 349.º do TFUE, devem ser plenamente tidas em conta ao conceber e executar os instrumentos de financiamento, os quadros regulamentares e as estratégias de inovação; apela à adaptação dos critérios de elegibilidade e das prioridades de investimento ao abrigo do FEAMPA e de outros instrumentos da UE, a fim de refletir os condicionalismos estruturais e as vulnerabilidades ambientais das regiões ultraperiféricas, assegurando que a transição energética não agrave as desigualdades nem prejudique a sustentabilidade socioeconómica destes territórios;</w:t>
            </w:r>
          </w:p>
        </w:tc>
      </w:tr>
    </w:tbl>
    <w:p w14:paraId="7085DB2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A35AAE1" w14:textId="77777777" w:rsidR="00D14BEA" w:rsidRPr="00F55048" w:rsidRDefault="00D14BEA" w:rsidP="00D14BEA">
      <w:r w:rsidRPr="00F55048">
        <w:rPr>
          <w:rStyle w:val="HideTWBExt"/>
        </w:rPr>
        <w:t>&lt;/Amend&gt;</w:t>
      </w:r>
    </w:p>
    <w:p w14:paraId="28383CD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189</w:t>
      </w:r>
      <w:r w:rsidRPr="00F55048">
        <w:rPr>
          <w:rStyle w:val="HideTWBExt"/>
        </w:rPr>
        <w:t>&lt;/NumAm&gt;</w:t>
      </w:r>
    </w:p>
    <w:p w14:paraId="1081CD49"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5EAD1534" w14:textId="77777777" w:rsidR="00D14BEA" w:rsidRPr="00F55048" w:rsidRDefault="00D14BEA" w:rsidP="00D14BEA">
      <w:pPr>
        <w:pStyle w:val="NormalBold"/>
      </w:pPr>
      <w:r w:rsidRPr="00F55048">
        <w:rPr>
          <w:rStyle w:val="HideTWBExt"/>
          <w:b w:val="0"/>
        </w:rPr>
        <w:t>&lt;/RepeatBlock-By&gt;</w:t>
      </w:r>
    </w:p>
    <w:p w14:paraId="311341C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ACE8F76" w14:textId="77B9CE6B" w:rsidR="00D14BEA" w:rsidRPr="00F55048" w:rsidRDefault="00D14BEA" w:rsidP="00D14BEA">
      <w:pPr>
        <w:pStyle w:val="NormalBold"/>
      </w:pPr>
      <w:r w:rsidRPr="00F55048">
        <w:rPr>
          <w:rStyle w:val="HideTWBExt"/>
        </w:rPr>
        <w:t>&lt;Article&gt;</w:t>
      </w:r>
      <w:r w:rsidRPr="00F55048">
        <w:t>N.º 5</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85C1581" w14:textId="77777777" w:rsidTr="000D4A4E">
        <w:trPr>
          <w:trHeight w:hRule="exact" w:val="240"/>
          <w:jc w:val="center"/>
        </w:trPr>
        <w:tc>
          <w:tcPr>
            <w:tcW w:w="9752" w:type="dxa"/>
            <w:gridSpan w:val="2"/>
            <w:tcBorders>
              <w:top w:val="nil"/>
              <w:left w:val="nil"/>
              <w:bottom w:val="nil"/>
              <w:right w:val="nil"/>
            </w:tcBorders>
          </w:tcPr>
          <w:p w14:paraId="71626F7D" w14:textId="77777777" w:rsidR="00D14BEA" w:rsidRPr="00F55048" w:rsidRDefault="00D14BEA" w:rsidP="000D4A4E"/>
        </w:tc>
      </w:tr>
      <w:tr w:rsidR="00D14BEA" w:rsidRPr="00F55048" w14:paraId="507E6936" w14:textId="77777777" w:rsidTr="000D4A4E">
        <w:trPr>
          <w:trHeight w:val="240"/>
          <w:jc w:val="center"/>
        </w:trPr>
        <w:tc>
          <w:tcPr>
            <w:tcW w:w="4876" w:type="dxa"/>
            <w:tcBorders>
              <w:top w:val="nil"/>
              <w:left w:val="nil"/>
              <w:bottom w:val="nil"/>
              <w:right w:val="nil"/>
            </w:tcBorders>
          </w:tcPr>
          <w:p w14:paraId="2FB1E2E3"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5659DCF4" w14:textId="77777777" w:rsidR="00D14BEA" w:rsidRPr="00F55048" w:rsidRDefault="00D14BEA" w:rsidP="000D4A4E">
            <w:pPr>
              <w:pStyle w:val="AmColumnHeading"/>
            </w:pPr>
            <w:r w:rsidRPr="00F55048">
              <w:t>Alteração</w:t>
            </w:r>
          </w:p>
        </w:tc>
      </w:tr>
      <w:tr w:rsidR="00D14BEA" w:rsidRPr="00F55048" w14:paraId="601C56B1" w14:textId="77777777" w:rsidTr="000D4A4E">
        <w:trPr>
          <w:jc w:val="center"/>
        </w:trPr>
        <w:tc>
          <w:tcPr>
            <w:tcW w:w="4876" w:type="dxa"/>
            <w:tcBorders>
              <w:top w:val="nil"/>
              <w:left w:val="nil"/>
              <w:bottom w:val="nil"/>
              <w:right w:val="nil"/>
            </w:tcBorders>
          </w:tcPr>
          <w:p w14:paraId="1C971E07" w14:textId="77777777" w:rsidR="00D14BEA" w:rsidRPr="00F55048" w:rsidRDefault="00D14BEA" w:rsidP="000D4A4E">
            <w:pPr>
              <w:pStyle w:val="Normal6a"/>
            </w:pPr>
          </w:p>
        </w:tc>
        <w:tc>
          <w:tcPr>
            <w:tcW w:w="4876" w:type="dxa"/>
            <w:tcBorders>
              <w:top w:val="nil"/>
              <w:left w:val="nil"/>
              <w:bottom w:val="nil"/>
              <w:right w:val="nil"/>
            </w:tcBorders>
          </w:tcPr>
          <w:p w14:paraId="6C67AB1D" w14:textId="25633CC9" w:rsidR="00D14BEA" w:rsidRPr="00F55048" w:rsidRDefault="00D14BEA" w:rsidP="000D4A4E">
            <w:pPr>
              <w:pStyle w:val="Normal6a"/>
            </w:pPr>
            <w:r w:rsidRPr="00F55048">
              <w:rPr>
                <w:b/>
                <w:i/>
              </w:rPr>
              <w:t>5</w:t>
            </w:r>
            <w:r w:rsidR="00F808AA">
              <w:rPr>
                <w:b/>
                <w:i/>
              </w:rPr>
              <w:noBreakHyphen/>
            </w:r>
            <w:r w:rsidRPr="00F55048">
              <w:rPr>
                <w:b/>
                <w:i/>
              </w:rPr>
              <w:t>C.</w:t>
            </w:r>
            <w:r w:rsidRPr="00F55048">
              <w:tab/>
            </w:r>
            <w:r w:rsidRPr="00F55048">
              <w:rPr>
                <w:b/>
                <w:i/>
              </w:rPr>
              <w:t>Considera que seria inútil reduzir a dependência dos combustíveis fósseis provenientes de países terceiros para se tornar dependente de outros países terceiros na construção e modernização da frota europeia; solicita que a autonomia estratégica da UE seja sistematicamente tida em conta em todas as políticas de transição energética e de modernização da frota, em especial no âmbito da futura estratégia industrial marítima;</w:t>
            </w:r>
          </w:p>
        </w:tc>
      </w:tr>
    </w:tbl>
    <w:p w14:paraId="3A36B88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0516F3A" w14:textId="77777777" w:rsidR="00D14BEA" w:rsidRPr="00F55048" w:rsidRDefault="00D14BEA" w:rsidP="00D14BEA">
      <w:r w:rsidRPr="00F55048">
        <w:rPr>
          <w:rStyle w:val="HideTWBExt"/>
        </w:rPr>
        <w:t>&lt;/Amend&gt;</w:t>
      </w:r>
    </w:p>
    <w:p w14:paraId="6AEBF45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190</w:t>
      </w:r>
      <w:r w:rsidRPr="00F55048">
        <w:rPr>
          <w:rStyle w:val="HideTWBExt"/>
        </w:rPr>
        <w:t>&lt;/NumAm&gt;</w:t>
      </w:r>
    </w:p>
    <w:p w14:paraId="790AD2ED"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2F4AB606" w14:textId="77777777" w:rsidR="00D14BEA" w:rsidRPr="00F55048" w:rsidRDefault="00D14BEA" w:rsidP="00D14BEA">
      <w:pPr>
        <w:pStyle w:val="NormalBold"/>
      </w:pPr>
      <w:r w:rsidRPr="00F55048">
        <w:rPr>
          <w:rStyle w:val="HideTWBExt"/>
          <w:b w:val="0"/>
        </w:rPr>
        <w:t>&lt;/RepeatBlock-By&gt;</w:t>
      </w:r>
    </w:p>
    <w:p w14:paraId="6035DB9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D373BA1" w14:textId="38AB4D51" w:rsidR="00D14BEA" w:rsidRPr="00F55048" w:rsidRDefault="00D14BEA" w:rsidP="00D14BEA">
      <w:pPr>
        <w:pStyle w:val="NormalBold"/>
      </w:pPr>
      <w:r w:rsidRPr="00F55048">
        <w:rPr>
          <w:rStyle w:val="HideTWBExt"/>
        </w:rPr>
        <w:t>&lt;Article&gt;</w:t>
      </w:r>
      <w:r w:rsidRPr="00F55048">
        <w:t>N.º 5</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D437336" w14:textId="77777777" w:rsidTr="000D4A4E">
        <w:trPr>
          <w:trHeight w:hRule="exact" w:val="240"/>
          <w:jc w:val="center"/>
        </w:trPr>
        <w:tc>
          <w:tcPr>
            <w:tcW w:w="9752" w:type="dxa"/>
            <w:gridSpan w:val="2"/>
            <w:tcBorders>
              <w:top w:val="nil"/>
              <w:left w:val="nil"/>
              <w:bottom w:val="nil"/>
              <w:right w:val="nil"/>
            </w:tcBorders>
          </w:tcPr>
          <w:p w14:paraId="1AF7534D" w14:textId="77777777" w:rsidR="00D14BEA" w:rsidRPr="00F55048" w:rsidRDefault="00D14BEA" w:rsidP="000D4A4E"/>
        </w:tc>
      </w:tr>
      <w:tr w:rsidR="00D14BEA" w:rsidRPr="00F55048" w14:paraId="477AC1CB" w14:textId="77777777" w:rsidTr="000D4A4E">
        <w:trPr>
          <w:trHeight w:val="240"/>
          <w:jc w:val="center"/>
        </w:trPr>
        <w:tc>
          <w:tcPr>
            <w:tcW w:w="4876" w:type="dxa"/>
            <w:tcBorders>
              <w:top w:val="nil"/>
              <w:left w:val="nil"/>
              <w:bottom w:val="nil"/>
              <w:right w:val="nil"/>
            </w:tcBorders>
          </w:tcPr>
          <w:p w14:paraId="3FA7A7F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DE3CEA1" w14:textId="77777777" w:rsidR="00D14BEA" w:rsidRPr="00F55048" w:rsidRDefault="00D14BEA" w:rsidP="000D4A4E">
            <w:pPr>
              <w:pStyle w:val="AmColumnHeading"/>
            </w:pPr>
            <w:r w:rsidRPr="00F55048">
              <w:t>Alteração</w:t>
            </w:r>
          </w:p>
        </w:tc>
      </w:tr>
      <w:tr w:rsidR="00D14BEA" w:rsidRPr="00F55048" w14:paraId="53BC25E7" w14:textId="77777777" w:rsidTr="000D4A4E">
        <w:trPr>
          <w:jc w:val="center"/>
        </w:trPr>
        <w:tc>
          <w:tcPr>
            <w:tcW w:w="4876" w:type="dxa"/>
            <w:tcBorders>
              <w:top w:val="nil"/>
              <w:left w:val="nil"/>
              <w:bottom w:val="nil"/>
              <w:right w:val="nil"/>
            </w:tcBorders>
          </w:tcPr>
          <w:p w14:paraId="4B695147" w14:textId="77777777" w:rsidR="00D14BEA" w:rsidRPr="00F55048" w:rsidRDefault="00D14BEA" w:rsidP="000D4A4E">
            <w:pPr>
              <w:pStyle w:val="Normal6a"/>
            </w:pPr>
          </w:p>
        </w:tc>
        <w:tc>
          <w:tcPr>
            <w:tcW w:w="4876" w:type="dxa"/>
            <w:tcBorders>
              <w:top w:val="nil"/>
              <w:left w:val="nil"/>
              <w:bottom w:val="nil"/>
              <w:right w:val="nil"/>
            </w:tcBorders>
          </w:tcPr>
          <w:p w14:paraId="225FE40A" w14:textId="0FEF38F3" w:rsidR="00D14BEA" w:rsidRPr="00F55048" w:rsidRDefault="00D14BEA" w:rsidP="000D4A4E">
            <w:pPr>
              <w:pStyle w:val="Normal6a"/>
            </w:pPr>
            <w:r w:rsidRPr="00F55048">
              <w:rPr>
                <w:b/>
                <w:i/>
              </w:rPr>
              <w:t>5</w:t>
            </w:r>
            <w:r w:rsidR="00F808AA">
              <w:rPr>
                <w:b/>
                <w:i/>
              </w:rPr>
              <w:noBreakHyphen/>
            </w:r>
            <w:r w:rsidRPr="00F55048">
              <w:rPr>
                <w:b/>
                <w:i/>
              </w:rPr>
              <w:t>D.</w:t>
            </w:r>
            <w:r w:rsidRPr="00F55048">
              <w:tab/>
            </w:r>
            <w:r w:rsidRPr="00F55048">
              <w:rPr>
                <w:b/>
                <w:i/>
              </w:rPr>
              <w:t>Solicita que a estratégia industrial marítima inclua a frota de pesca no seu objetivo de apoiar a economia azul e de assegurar ou de reconquistar a liderança mundial da Europa no domínio das tecnologias marítimas;</w:t>
            </w:r>
          </w:p>
        </w:tc>
      </w:tr>
    </w:tbl>
    <w:p w14:paraId="7406F9B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AA5CEEC" w14:textId="77777777" w:rsidR="00D14BEA" w:rsidRPr="00F55048" w:rsidRDefault="00D14BEA" w:rsidP="00D14BEA">
      <w:r w:rsidRPr="00F55048">
        <w:rPr>
          <w:rStyle w:val="HideTWBExt"/>
        </w:rPr>
        <w:t>&lt;/Amend&gt;</w:t>
      </w:r>
    </w:p>
    <w:p w14:paraId="05BF3B8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191</w:t>
      </w:r>
      <w:r w:rsidRPr="00F55048">
        <w:rPr>
          <w:rStyle w:val="HideTWBExt"/>
        </w:rPr>
        <w:t>&lt;/NumAm&gt;</w:t>
      </w:r>
    </w:p>
    <w:p w14:paraId="145B149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532A6D4" w14:textId="77777777" w:rsidR="00D14BEA" w:rsidRPr="00F55048" w:rsidRDefault="00D14BEA" w:rsidP="00D14BEA">
      <w:pPr>
        <w:pStyle w:val="NormalBold"/>
      </w:pPr>
      <w:r w:rsidRPr="00F55048">
        <w:rPr>
          <w:rStyle w:val="HideTWBExt"/>
          <w:b w:val="0"/>
        </w:rPr>
        <w:t>&lt;/RepeatBlock-By&gt;</w:t>
      </w:r>
    </w:p>
    <w:p w14:paraId="0336B3B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49821E7" w14:textId="77777777" w:rsidR="00D14BEA" w:rsidRPr="00F55048" w:rsidRDefault="00D14BEA" w:rsidP="00D14BEA">
      <w:pPr>
        <w:pStyle w:val="NormalBold"/>
      </w:pPr>
      <w:r w:rsidRPr="00F55048">
        <w:rPr>
          <w:rStyle w:val="HideTWBExt"/>
        </w:rPr>
        <w:t>&lt;Article&gt;</w:t>
      </w:r>
      <w:r w:rsidRPr="00F55048">
        <w:t>Subtítulo 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759002B" w14:textId="77777777" w:rsidTr="000D4A4E">
        <w:trPr>
          <w:trHeight w:hRule="exact" w:val="240"/>
          <w:jc w:val="center"/>
        </w:trPr>
        <w:tc>
          <w:tcPr>
            <w:tcW w:w="9752" w:type="dxa"/>
            <w:gridSpan w:val="2"/>
            <w:tcBorders>
              <w:top w:val="nil"/>
              <w:left w:val="nil"/>
              <w:bottom w:val="nil"/>
              <w:right w:val="nil"/>
            </w:tcBorders>
          </w:tcPr>
          <w:p w14:paraId="3B599940" w14:textId="77777777" w:rsidR="00D14BEA" w:rsidRPr="00F55048" w:rsidRDefault="00D14BEA" w:rsidP="000D4A4E"/>
        </w:tc>
      </w:tr>
      <w:tr w:rsidR="00D14BEA" w:rsidRPr="00F55048" w14:paraId="4C1771E7" w14:textId="77777777" w:rsidTr="000D4A4E">
        <w:trPr>
          <w:trHeight w:val="240"/>
          <w:jc w:val="center"/>
        </w:trPr>
        <w:tc>
          <w:tcPr>
            <w:tcW w:w="4876" w:type="dxa"/>
            <w:tcBorders>
              <w:top w:val="nil"/>
              <w:left w:val="nil"/>
              <w:bottom w:val="nil"/>
              <w:right w:val="nil"/>
            </w:tcBorders>
          </w:tcPr>
          <w:p w14:paraId="2C685C3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AA7A2A5" w14:textId="77777777" w:rsidR="00D14BEA" w:rsidRPr="00F55048" w:rsidRDefault="00D14BEA" w:rsidP="000D4A4E">
            <w:pPr>
              <w:pStyle w:val="AmColumnHeading"/>
            </w:pPr>
            <w:r w:rsidRPr="00F55048">
              <w:t>Alteração</w:t>
            </w:r>
          </w:p>
        </w:tc>
      </w:tr>
      <w:tr w:rsidR="00D14BEA" w:rsidRPr="00F55048" w14:paraId="31A3DBA9" w14:textId="77777777" w:rsidTr="000D4A4E">
        <w:trPr>
          <w:jc w:val="center"/>
        </w:trPr>
        <w:tc>
          <w:tcPr>
            <w:tcW w:w="4876" w:type="dxa"/>
            <w:tcBorders>
              <w:top w:val="nil"/>
              <w:left w:val="nil"/>
              <w:bottom w:val="nil"/>
              <w:right w:val="nil"/>
            </w:tcBorders>
          </w:tcPr>
          <w:p w14:paraId="3A797C37" w14:textId="77777777" w:rsidR="00D14BEA" w:rsidRPr="00F55048" w:rsidRDefault="00D14BEA" w:rsidP="000D4A4E">
            <w:pPr>
              <w:pStyle w:val="Normal6a"/>
            </w:pPr>
            <w:r w:rsidRPr="00F55048">
              <w:rPr>
                <w:b/>
                <w:i/>
              </w:rPr>
              <w:t>Limitações regulamentares</w:t>
            </w:r>
          </w:p>
        </w:tc>
        <w:tc>
          <w:tcPr>
            <w:tcW w:w="4876" w:type="dxa"/>
            <w:tcBorders>
              <w:top w:val="nil"/>
              <w:left w:val="nil"/>
              <w:bottom w:val="nil"/>
              <w:right w:val="nil"/>
            </w:tcBorders>
          </w:tcPr>
          <w:p w14:paraId="619F26E4" w14:textId="77777777" w:rsidR="00D14BEA" w:rsidRPr="00F55048" w:rsidRDefault="00D14BEA" w:rsidP="000D4A4E">
            <w:pPr>
              <w:pStyle w:val="Normal6a"/>
            </w:pPr>
            <w:r w:rsidRPr="00F55048">
              <w:rPr>
                <w:b/>
                <w:i/>
              </w:rPr>
              <w:t>Modernização</w:t>
            </w:r>
          </w:p>
        </w:tc>
      </w:tr>
    </w:tbl>
    <w:p w14:paraId="762EAC4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793D703" w14:textId="77777777" w:rsidR="00D14BEA" w:rsidRPr="00F55048" w:rsidRDefault="00D14BEA" w:rsidP="00D14BEA">
      <w:r w:rsidRPr="00F55048">
        <w:rPr>
          <w:rStyle w:val="HideTWBExt"/>
        </w:rPr>
        <w:t>&lt;/Amend&gt;</w:t>
      </w:r>
    </w:p>
    <w:p w14:paraId="6084BFC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192</w:t>
      </w:r>
      <w:r w:rsidRPr="00F55048">
        <w:rPr>
          <w:rStyle w:val="HideTWBExt"/>
        </w:rPr>
        <w:t>&lt;/NumAm&gt;</w:t>
      </w:r>
    </w:p>
    <w:p w14:paraId="5FBE2F4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E28858C" w14:textId="77777777" w:rsidR="00D14BEA" w:rsidRPr="00F55048" w:rsidRDefault="00D14BEA" w:rsidP="00D14BEA">
      <w:pPr>
        <w:pStyle w:val="NormalBold"/>
      </w:pPr>
      <w:r w:rsidRPr="00F55048">
        <w:rPr>
          <w:rStyle w:val="HideTWBExt"/>
          <w:b w:val="0"/>
        </w:rPr>
        <w:t>&lt;/RepeatBlock-By&gt;</w:t>
      </w:r>
    </w:p>
    <w:p w14:paraId="1397FBA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89E7E40" w14:textId="2FC4A467" w:rsidR="00D14BEA" w:rsidRPr="00F55048" w:rsidRDefault="00D14BEA" w:rsidP="00D14BEA">
      <w:pPr>
        <w:pStyle w:val="NormalBold"/>
      </w:pPr>
      <w:r w:rsidRPr="00F55048">
        <w:rPr>
          <w:rStyle w:val="HideTWBExt"/>
        </w:rPr>
        <w:t>&lt;Article&gt;</w:t>
      </w:r>
      <w:r w:rsidRPr="00F55048">
        <w:t>N.º 5</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1E70E58" w14:textId="77777777" w:rsidTr="000D4A4E">
        <w:trPr>
          <w:trHeight w:hRule="exact" w:val="240"/>
          <w:jc w:val="center"/>
        </w:trPr>
        <w:tc>
          <w:tcPr>
            <w:tcW w:w="9752" w:type="dxa"/>
            <w:gridSpan w:val="2"/>
            <w:tcBorders>
              <w:top w:val="nil"/>
              <w:left w:val="nil"/>
              <w:bottom w:val="nil"/>
              <w:right w:val="nil"/>
            </w:tcBorders>
          </w:tcPr>
          <w:p w14:paraId="035E40C2" w14:textId="77777777" w:rsidR="00D14BEA" w:rsidRPr="00F55048" w:rsidRDefault="00D14BEA" w:rsidP="000D4A4E"/>
        </w:tc>
      </w:tr>
      <w:tr w:rsidR="00D14BEA" w:rsidRPr="00F55048" w14:paraId="35D61014" w14:textId="77777777" w:rsidTr="000D4A4E">
        <w:trPr>
          <w:trHeight w:val="240"/>
          <w:jc w:val="center"/>
        </w:trPr>
        <w:tc>
          <w:tcPr>
            <w:tcW w:w="4876" w:type="dxa"/>
            <w:tcBorders>
              <w:top w:val="nil"/>
              <w:left w:val="nil"/>
              <w:bottom w:val="nil"/>
              <w:right w:val="nil"/>
            </w:tcBorders>
          </w:tcPr>
          <w:p w14:paraId="281E24D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77B135" w14:textId="77777777" w:rsidR="00D14BEA" w:rsidRPr="00F55048" w:rsidRDefault="00D14BEA" w:rsidP="000D4A4E">
            <w:pPr>
              <w:pStyle w:val="AmColumnHeading"/>
            </w:pPr>
            <w:r w:rsidRPr="00F55048">
              <w:t>Alteração</w:t>
            </w:r>
          </w:p>
        </w:tc>
      </w:tr>
      <w:tr w:rsidR="00D14BEA" w:rsidRPr="00F55048" w14:paraId="4110EE86" w14:textId="77777777" w:rsidTr="000D4A4E">
        <w:trPr>
          <w:jc w:val="center"/>
        </w:trPr>
        <w:tc>
          <w:tcPr>
            <w:tcW w:w="4876" w:type="dxa"/>
            <w:tcBorders>
              <w:top w:val="nil"/>
              <w:left w:val="nil"/>
              <w:bottom w:val="nil"/>
              <w:right w:val="nil"/>
            </w:tcBorders>
          </w:tcPr>
          <w:p w14:paraId="7033903A" w14:textId="77777777" w:rsidR="00D14BEA" w:rsidRPr="00F55048" w:rsidRDefault="00D14BEA" w:rsidP="000D4A4E">
            <w:pPr>
              <w:pStyle w:val="Normal6a"/>
            </w:pPr>
          </w:p>
        </w:tc>
        <w:tc>
          <w:tcPr>
            <w:tcW w:w="4876" w:type="dxa"/>
            <w:tcBorders>
              <w:top w:val="nil"/>
              <w:left w:val="nil"/>
              <w:bottom w:val="nil"/>
              <w:right w:val="nil"/>
            </w:tcBorders>
          </w:tcPr>
          <w:p w14:paraId="0530ED6C" w14:textId="321939BC" w:rsidR="00D14BEA" w:rsidRPr="00F55048" w:rsidRDefault="00D14BEA" w:rsidP="000D4A4E">
            <w:pPr>
              <w:pStyle w:val="Normal6a"/>
            </w:pPr>
            <w:r w:rsidRPr="00F55048">
              <w:rPr>
                <w:b/>
                <w:i/>
              </w:rPr>
              <w:t>5</w:t>
            </w:r>
            <w:r w:rsidR="00F808AA">
              <w:rPr>
                <w:b/>
                <w:i/>
              </w:rPr>
              <w:noBreakHyphen/>
            </w:r>
            <w:r w:rsidRPr="00F55048">
              <w:rPr>
                <w:b/>
                <w:i/>
              </w:rPr>
              <w:t>D.</w:t>
            </w:r>
            <w:r w:rsidRPr="00F55048">
              <w:tab/>
            </w:r>
            <w:r w:rsidRPr="00F55048">
              <w:rPr>
                <w:b/>
                <w:i/>
              </w:rPr>
              <w:t>Sublinha que as bacias marítimas partilhadas são particularmente vulneráveis ao impacto ambiental das práticas de pesca nocivas, incluindo as que não são realizadas por navios da UE; apela ao reforço da cooperação com os países terceiros que operam nas mesmas regiões marítimas, nomeadamente no âmbito das organizações regionais de gestão das pescas (ORGP), para trocar boas práticas, coordenar os investimentos e estabelecer objetivos comuns para a descarbonização e a sustentabilidade ambiental das pescas;</w:t>
            </w:r>
          </w:p>
        </w:tc>
      </w:tr>
    </w:tbl>
    <w:p w14:paraId="419B5D8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060C005" w14:textId="77777777" w:rsidR="00D14BEA" w:rsidRPr="00F55048" w:rsidRDefault="00D14BEA" w:rsidP="00D14BEA">
      <w:r w:rsidRPr="00F55048">
        <w:rPr>
          <w:rStyle w:val="HideTWBExt"/>
        </w:rPr>
        <w:t>&lt;/Amend&gt;</w:t>
      </w:r>
    </w:p>
    <w:p w14:paraId="22E72DC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193</w:t>
      </w:r>
      <w:r w:rsidRPr="00F55048">
        <w:rPr>
          <w:rStyle w:val="HideTWBExt"/>
        </w:rPr>
        <w:t>&lt;/NumAm&gt;</w:t>
      </w:r>
    </w:p>
    <w:p w14:paraId="19D4B25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FCB9006" w14:textId="77777777" w:rsidR="00D14BEA" w:rsidRPr="00F55048" w:rsidRDefault="00D14BEA" w:rsidP="00D14BEA">
      <w:pPr>
        <w:pStyle w:val="NormalBold"/>
      </w:pPr>
      <w:r w:rsidRPr="00F55048">
        <w:rPr>
          <w:rStyle w:val="HideTWBExt"/>
          <w:b w:val="0"/>
        </w:rPr>
        <w:t>&lt;/RepeatBlock-By&gt;</w:t>
      </w:r>
    </w:p>
    <w:p w14:paraId="0F6101C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78E3A10"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511ED2B" w14:textId="77777777" w:rsidTr="000D4A4E">
        <w:trPr>
          <w:trHeight w:hRule="exact" w:val="240"/>
          <w:jc w:val="center"/>
        </w:trPr>
        <w:tc>
          <w:tcPr>
            <w:tcW w:w="9752" w:type="dxa"/>
            <w:gridSpan w:val="2"/>
            <w:tcBorders>
              <w:top w:val="nil"/>
              <w:left w:val="nil"/>
              <w:bottom w:val="nil"/>
              <w:right w:val="nil"/>
            </w:tcBorders>
          </w:tcPr>
          <w:p w14:paraId="46563A93" w14:textId="77777777" w:rsidR="00D14BEA" w:rsidRPr="00F55048" w:rsidRDefault="00D14BEA" w:rsidP="000D4A4E"/>
        </w:tc>
      </w:tr>
      <w:tr w:rsidR="00D14BEA" w:rsidRPr="00F55048" w14:paraId="7E86EB41" w14:textId="77777777" w:rsidTr="000D4A4E">
        <w:trPr>
          <w:trHeight w:val="240"/>
          <w:jc w:val="center"/>
        </w:trPr>
        <w:tc>
          <w:tcPr>
            <w:tcW w:w="4876" w:type="dxa"/>
            <w:tcBorders>
              <w:top w:val="nil"/>
              <w:left w:val="nil"/>
              <w:bottom w:val="nil"/>
              <w:right w:val="nil"/>
            </w:tcBorders>
          </w:tcPr>
          <w:p w14:paraId="4BC48DA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E7BCD7C" w14:textId="77777777" w:rsidR="00D14BEA" w:rsidRPr="00F55048" w:rsidRDefault="00D14BEA" w:rsidP="000D4A4E">
            <w:pPr>
              <w:pStyle w:val="AmColumnHeading"/>
            </w:pPr>
            <w:r w:rsidRPr="00F55048">
              <w:t>Alteração</w:t>
            </w:r>
          </w:p>
        </w:tc>
      </w:tr>
      <w:tr w:rsidR="00D14BEA" w:rsidRPr="00F55048" w14:paraId="0C7F1408" w14:textId="77777777" w:rsidTr="000D4A4E">
        <w:trPr>
          <w:jc w:val="center"/>
        </w:trPr>
        <w:tc>
          <w:tcPr>
            <w:tcW w:w="4876" w:type="dxa"/>
            <w:tcBorders>
              <w:top w:val="nil"/>
              <w:left w:val="nil"/>
              <w:bottom w:val="nil"/>
              <w:right w:val="nil"/>
            </w:tcBorders>
          </w:tcPr>
          <w:p w14:paraId="18FC1B52" w14:textId="77777777" w:rsidR="00D14BEA" w:rsidRPr="00F55048" w:rsidRDefault="00D14BEA" w:rsidP="000D4A4E">
            <w:pPr>
              <w:pStyle w:val="Normal6a"/>
            </w:pPr>
            <w:r w:rsidRPr="00F55048">
              <w:rPr>
                <w:b/>
                <w:i/>
              </w:rPr>
              <w:t>6.</w:t>
            </w:r>
            <w:r w:rsidRPr="00F55048">
              <w:tab/>
            </w:r>
            <w:r w:rsidRPr="00F55048">
              <w:rPr>
                <w:b/>
                <w:i/>
              </w:rPr>
              <w:t>Salienta que a PCP impõe limites de capacidade rigorosos com base na arqueação bruta, o que restringe a instalação de novos sistemas de propulsão e tecnologias de armazenamento de combustível;</w:t>
            </w:r>
          </w:p>
        </w:tc>
        <w:tc>
          <w:tcPr>
            <w:tcW w:w="4876" w:type="dxa"/>
            <w:tcBorders>
              <w:top w:val="nil"/>
              <w:left w:val="nil"/>
              <w:bottom w:val="nil"/>
              <w:right w:val="nil"/>
            </w:tcBorders>
          </w:tcPr>
          <w:p w14:paraId="1AB0D243" w14:textId="77777777" w:rsidR="00D14BEA" w:rsidRPr="00F55048" w:rsidRDefault="00D14BEA" w:rsidP="000D4A4E">
            <w:pPr>
              <w:pStyle w:val="Normal6a"/>
            </w:pPr>
            <w:r w:rsidRPr="00F55048">
              <w:rPr>
                <w:b/>
                <w:i/>
              </w:rPr>
              <w:t>Suprimido</w:t>
            </w:r>
          </w:p>
        </w:tc>
      </w:tr>
    </w:tbl>
    <w:p w14:paraId="0230398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F1B6927" w14:textId="77777777" w:rsidR="00D14BEA" w:rsidRPr="00F55048" w:rsidRDefault="00D14BEA" w:rsidP="00D14BEA">
      <w:r w:rsidRPr="00F55048">
        <w:rPr>
          <w:rStyle w:val="HideTWBExt"/>
        </w:rPr>
        <w:lastRenderedPageBreak/>
        <w:t>&lt;/Amend&gt;</w:t>
      </w:r>
    </w:p>
    <w:p w14:paraId="34CA8F6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194</w:t>
      </w:r>
      <w:r w:rsidRPr="00F55048">
        <w:rPr>
          <w:rStyle w:val="HideTWBExt"/>
        </w:rPr>
        <w:t>&lt;/NumAm&gt;</w:t>
      </w:r>
    </w:p>
    <w:p w14:paraId="59ED2D3A"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7AECE1BC" w14:textId="77777777" w:rsidR="00D14BEA" w:rsidRPr="00F55048" w:rsidRDefault="00D14BEA" w:rsidP="00D14BEA">
      <w:pPr>
        <w:pStyle w:val="NormalBold"/>
      </w:pPr>
      <w:r w:rsidRPr="00F55048">
        <w:rPr>
          <w:rStyle w:val="HideTWBExt"/>
          <w:b w:val="0"/>
        </w:rPr>
        <w:t>&lt;/RepeatBlock-By&gt;</w:t>
      </w:r>
    </w:p>
    <w:p w14:paraId="6C9CD71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7F3850F"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31E02FB" w14:textId="77777777" w:rsidTr="000D4A4E">
        <w:trPr>
          <w:trHeight w:hRule="exact" w:val="240"/>
          <w:jc w:val="center"/>
        </w:trPr>
        <w:tc>
          <w:tcPr>
            <w:tcW w:w="9752" w:type="dxa"/>
            <w:gridSpan w:val="2"/>
            <w:tcBorders>
              <w:top w:val="nil"/>
              <w:left w:val="nil"/>
              <w:bottom w:val="nil"/>
              <w:right w:val="nil"/>
            </w:tcBorders>
          </w:tcPr>
          <w:p w14:paraId="34448138" w14:textId="77777777" w:rsidR="00D14BEA" w:rsidRPr="00F55048" w:rsidRDefault="00D14BEA" w:rsidP="000D4A4E"/>
        </w:tc>
      </w:tr>
      <w:tr w:rsidR="00D14BEA" w:rsidRPr="00F55048" w14:paraId="1D744A2D" w14:textId="77777777" w:rsidTr="000D4A4E">
        <w:trPr>
          <w:trHeight w:val="240"/>
          <w:jc w:val="center"/>
        </w:trPr>
        <w:tc>
          <w:tcPr>
            <w:tcW w:w="4876" w:type="dxa"/>
            <w:tcBorders>
              <w:top w:val="nil"/>
              <w:left w:val="nil"/>
              <w:bottom w:val="nil"/>
              <w:right w:val="nil"/>
            </w:tcBorders>
          </w:tcPr>
          <w:p w14:paraId="7165358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2C2FD17" w14:textId="77777777" w:rsidR="00D14BEA" w:rsidRPr="00F55048" w:rsidRDefault="00D14BEA" w:rsidP="000D4A4E">
            <w:pPr>
              <w:pStyle w:val="AmColumnHeading"/>
            </w:pPr>
            <w:r w:rsidRPr="00F55048">
              <w:t>Alteração</w:t>
            </w:r>
          </w:p>
        </w:tc>
      </w:tr>
      <w:tr w:rsidR="00D14BEA" w:rsidRPr="00F55048" w14:paraId="7EAF0E59" w14:textId="77777777" w:rsidTr="000D4A4E">
        <w:trPr>
          <w:jc w:val="center"/>
        </w:trPr>
        <w:tc>
          <w:tcPr>
            <w:tcW w:w="4876" w:type="dxa"/>
            <w:tcBorders>
              <w:top w:val="nil"/>
              <w:left w:val="nil"/>
              <w:bottom w:val="nil"/>
              <w:right w:val="nil"/>
            </w:tcBorders>
          </w:tcPr>
          <w:p w14:paraId="114E6CA1" w14:textId="77777777" w:rsidR="00D14BEA" w:rsidRPr="00F55048" w:rsidRDefault="00D14BEA" w:rsidP="000D4A4E">
            <w:pPr>
              <w:pStyle w:val="Normal6a"/>
            </w:pPr>
            <w:r w:rsidRPr="00F55048">
              <w:t>6.</w:t>
            </w:r>
            <w:r w:rsidRPr="00F55048">
              <w:tab/>
              <w:t>Salienta que a PCP impõe limites de capacidade rigorosos com base na arqueação bruta, o que restringe a instalação de novos sistemas de propulsão e tecnologias de armazenamento de combustível;</w:t>
            </w:r>
          </w:p>
        </w:tc>
        <w:tc>
          <w:tcPr>
            <w:tcW w:w="4876" w:type="dxa"/>
            <w:tcBorders>
              <w:top w:val="nil"/>
              <w:left w:val="nil"/>
              <w:bottom w:val="nil"/>
              <w:right w:val="nil"/>
            </w:tcBorders>
          </w:tcPr>
          <w:p w14:paraId="08AA0C85" w14:textId="77777777" w:rsidR="00D14BEA" w:rsidRPr="00F55048" w:rsidRDefault="00D14BEA" w:rsidP="000D4A4E">
            <w:pPr>
              <w:pStyle w:val="Normal6a"/>
            </w:pPr>
            <w:r w:rsidRPr="00F55048">
              <w:t>6.</w:t>
            </w:r>
            <w:r w:rsidRPr="00F55048">
              <w:tab/>
              <w:t xml:space="preserve">Salienta que a PCP impõe limites de capacidade rigorosos com base na arqueação bruta, o que restringe a instalação de novos sistemas de propulsão e tecnologias de armazenamento de combustível; </w:t>
            </w:r>
            <w:r w:rsidRPr="00F55048">
              <w:rPr>
                <w:b/>
                <w:i/>
              </w:rPr>
              <w:t>salienta, a este respeito, a importância dos objetivos da PCP de reduzir a sobrecapacidade e a sobrepesca; recorda que a sobrecapacidade está a conduzir à sobrepesca e a aumentar a concorrência por recursos marinhos limitados, conduzindo a uma perda de rentabilidade e de meios de subsistência para o setor das pescas; salienta que o objetivo do artigo 22.º do Regulamento PCP ainda não foi cumprido e que, nos últimos anos, têm sido comunicados casos de fraude no domínio da potência dos motores;</w:t>
            </w:r>
          </w:p>
        </w:tc>
      </w:tr>
    </w:tbl>
    <w:p w14:paraId="1CC669D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D71A2D" w14:textId="77777777" w:rsidR="00D14BEA" w:rsidRPr="00F55048" w:rsidRDefault="00D14BEA" w:rsidP="00D14BEA">
      <w:r w:rsidRPr="00F55048">
        <w:rPr>
          <w:rStyle w:val="HideTWBExt"/>
        </w:rPr>
        <w:t>&lt;/Amend&gt;</w:t>
      </w:r>
    </w:p>
    <w:p w14:paraId="053D943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195</w:t>
      </w:r>
      <w:r w:rsidRPr="00F55048">
        <w:rPr>
          <w:rStyle w:val="HideTWBExt"/>
        </w:rPr>
        <w:t>&lt;/NumAm&gt;</w:t>
      </w:r>
    </w:p>
    <w:p w14:paraId="266C36A2"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2078BC38" w14:textId="77777777" w:rsidR="00D14BEA" w:rsidRPr="00F55048" w:rsidRDefault="00D14BEA" w:rsidP="00D14BEA">
      <w:pPr>
        <w:pStyle w:val="NormalBold"/>
      </w:pPr>
      <w:r w:rsidRPr="00F55048">
        <w:rPr>
          <w:rStyle w:val="HideTWBExt"/>
          <w:b w:val="0"/>
        </w:rPr>
        <w:t>&lt;/RepeatBlock-By&gt;</w:t>
      </w:r>
    </w:p>
    <w:p w14:paraId="52D9823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D664C74"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385711A" w14:textId="77777777" w:rsidTr="000D4A4E">
        <w:trPr>
          <w:trHeight w:hRule="exact" w:val="240"/>
          <w:jc w:val="center"/>
        </w:trPr>
        <w:tc>
          <w:tcPr>
            <w:tcW w:w="9752" w:type="dxa"/>
            <w:gridSpan w:val="2"/>
            <w:tcBorders>
              <w:top w:val="nil"/>
              <w:left w:val="nil"/>
              <w:bottom w:val="nil"/>
              <w:right w:val="nil"/>
            </w:tcBorders>
          </w:tcPr>
          <w:p w14:paraId="588FE65D" w14:textId="77777777" w:rsidR="00D14BEA" w:rsidRPr="00F55048" w:rsidRDefault="00D14BEA" w:rsidP="000D4A4E"/>
        </w:tc>
      </w:tr>
      <w:tr w:rsidR="00D14BEA" w:rsidRPr="00F55048" w14:paraId="4E7776AA" w14:textId="77777777" w:rsidTr="000D4A4E">
        <w:trPr>
          <w:trHeight w:val="240"/>
          <w:jc w:val="center"/>
        </w:trPr>
        <w:tc>
          <w:tcPr>
            <w:tcW w:w="4876" w:type="dxa"/>
            <w:tcBorders>
              <w:top w:val="nil"/>
              <w:left w:val="nil"/>
              <w:bottom w:val="nil"/>
              <w:right w:val="nil"/>
            </w:tcBorders>
          </w:tcPr>
          <w:p w14:paraId="5150BAD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11C1C54" w14:textId="77777777" w:rsidR="00D14BEA" w:rsidRPr="00F55048" w:rsidRDefault="00D14BEA" w:rsidP="000D4A4E">
            <w:pPr>
              <w:pStyle w:val="AmColumnHeading"/>
            </w:pPr>
            <w:r w:rsidRPr="00F55048">
              <w:t>Alteração</w:t>
            </w:r>
          </w:p>
        </w:tc>
      </w:tr>
      <w:tr w:rsidR="00D14BEA" w:rsidRPr="00F55048" w14:paraId="78B9CB62" w14:textId="77777777" w:rsidTr="000D4A4E">
        <w:trPr>
          <w:jc w:val="center"/>
        </w:trPr>
        <w:tc>
          <w:tcPr>
            <w:tcW w:w="4876" w:type="dxa"/>
            <w:tcBorders>
              <w:top w:val="nil"/>
              <w:left w:val="nil"/>
              <w:bottom w:val="nil"/>
              <w:right w:val="nil"/>
            </w:tcBorders>
          </w:tcPr>
          <w:p w14:paraId="581041C8" w14:textId="77777777" w:rsidR="00D14BEA" w:rsidRPr="00F55048" w:rsidRDefault="00D14BEA" w:rsidP="000D4A4E">
            <w:pPr>
              <w:pStyle w:val="Normal6a"/>
            </w:pPr>
            <w:r w:rsidRPr="00F55048">
              <w:t>6.</w:t>
            </w:r>
            <w:r w:rsidRPr="00F55048">
              <w:tab/>
              <w:t>Salienta que a PCP impõe limites de capacidade rigorosos com base na arqueação bruta, o que restringe a instalação de novos sistemas de propulsão e tecnologias de armazenamento de combustível;</w:t>
            </w:r>
          </w:p>
        </w:tc>
        <w:tc>
          <w:tcPr>
            <w:tcW w:w="4876" w:type="dxa"/>
            <w:tcBorders>
              <w:top w:val="nil"/>
              <w:left w:val="nil"/>
              <w:bottom w:val="nil"/>
              <w:right w:val="nil"/>
            </w:tcBorders>
          </w:tcPr>
          <w:p w14:paraId="02B87053" w14:textId="0B360599" w:rsidR="00D14BEA" w:rsidRPr="00F55048" w:rsidRDefault="00D14BEA" w:rsidP="000D4A4E">
            <w:pPr>
              <w:pStyle w:val="Normal6a"/>
            </w:pPr>
            <w:r w:rsidRPr="00F55048">
              <w:t>6.</w:t>
            </w:r>
            <w:r w:rsidRPr="00F55048">
              <w:tab/>
              <w:t>Salienta que a PCP impõe limites de capacidade rigorosos com base na arqueação bruta, o que restringe a instalação de novos sistemas de propulsão e tecnologias de armazenamento de combustível</w:t>
            </w:r>
            <w:r w:rsidRPr="00F55048">
              <w:rPr>
                <w:b/>
                <w:i/>
              </w:rPr>
              <w:t xml:space="preserve">. Solicita uma revisão urgente da definição de capacidade pesqueira na </w:t>
            </w:r>
            <w:r w:rsidRPr="00F55048">
              <w:rPr>
                <w:b/>
                <w:i/>
              </w:rPr>
              <w:lastRenderedPageBreak/>
              <w:t xml:space="preserve">PCP, </w:t>
            </w:r>
            <w:proofErr w:type="gramStart"/>
            <w:r w:rsidRPr="00F55048">
              <w:rPr>
                <w:b/>
                <w:i/>
              </w:rPr>
              <w:t>de forma a que</w:t>
            </w:r>
            <w:proofErr w:type="gramEnd"/>
            <w:r w:rsidRPr="00F55048">
              <w:rPr>
                <w:b/>
                <w:i/>
              </w:rPr>
              <w:t xml:space="preserve"> sejam excluídas do cálculo as zonas de habitabilidade (camarotes, instalações sanitárias, cozinha, etc.) necessárias para o bem</w:t>
            </w:r>
            <w:r w:rsidR="00F808AA">
              <w:rPr>
                <w:b/>
                <w:i/>
              </w:rPr>
              <w:noBreakHyphen/>
            </w:r>
            <w:r w:rsidRPr="00F55048">
              <w:rPr>
                <w:b/>
                <w:i/>
              </w:rPr>
              <w:t>estar da tripulação, a fim de facilitar a instalação de novas tecnologias e melhorar as condições de trabalho a bordo</w:t>
            </w:r>
            <w:r w:rsidRPr="00F55048">
              <w:t>;</w:t>
            </w:r>
          </w:p>
        </w:tc>
      </w:tr>
    </w:tbl>
    <w:p w14:paraId="0ABC676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78D72A63" w14:textId="77777777" w:rsidR="00D14BEA" w:rsidRPr="00F55048" w:rsidRDefault="00D14BEA" w:rsidP="00D14BEA">
      <w:r w:rsidRPr="00F55048">
        <w:rPr>
          <w:rStyle w:val="HideTWBExt"/>
        </w:rPr>
        <w:t>&lt;/Amend&gt;</w:t>
      </w:r>
    </w:p>
    <w:p w14:paraId="53D559E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196</w:t>
      </w:r>
      <w:r w:rsidRPr="00F55048">
        <w:rPr>
          <w:rStyle w:val="HideTWBExt"/>
        </w:rPr>
        <w:t>&lt;/NumAm&gt;</w:t>
      </w:r>
    </w:p>
    <w:p w14:paraId="3AE78E5F" w14:textId="77777777" w:rsidR="00D14BEA" w:rsidRPr="00F55048" w:rsidRDefault="00D14BEA" w:rsidP="00D14BEA">
      <w:pPr>
        <w:pStyle w:val="NormalBold"/>
      </w:pPr>
      <w:r w:rsidRPr="00F55048">
        <w:rPr>
          <w:rStyle w:val="HideTWBExt"/>
          <w:b w:val="0"/>
        </w:rPr>
        <w:t>&lt;RepeatBlock-By&gt;&lt;Members&gt;</w:t>
      </w:r>
      <w:r w:rsidRPr="00F55048">
        <w:t>Oihane Agirregoitia Martínez, Karin Karlsbro, Asger Christensen</w:t>
      </w:r>
      <w:r w:rsidRPr="00F55048">
        <w:rPr>
          <w:rStyle w:val="HideTWBExt"/>
          <w:b w:val="0"/>
        </w:rPr>
        <w:t>&lt;/Members&gt;</w:t>
      </w:r>
    </w:p>
    <w:p w14:paraId="604DB1F8" w14:textId="77777777" w:rsidR="00D14BEA" w:rsidRPr="00F55048" w:rsidRDefault="00D14BEA" w:rsidP="00D14BEA">
      <w:pPr>
        <w:pStyle w:val="NormalBold"/>
      </w:pPr>
      <w:r w:rsidRPr="00F55048">
        <w:rPr>
          <w:rStyle w:val="HideTWBExt"/>
          <w:b w:val="0"/>
        </w:rPr>
        <w:t>&lt;/RepeatBlock-By&gt;</w:t>
      </w:r>
    </w:p>
    <w:p w14:paraId="1FB160A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2D65756"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97552ED" w14:textId="77777777" w:rsidTr="000D4A4E">
        <w:trPr>
          <w:trHeight w:hRule="exact" w:val="240"/>
          <w:jc w:val="center"/>
        </w:trPr>
        <w:tc>
          <w:tcPr>
            <w:tcW w:w="9752" w:type="dxa"/>
            <w:gridSpan w:val="2"/>
            <w:tcBorders>
              <w:top w:val="nil"/>
              <w:left w:val="nil"/>
              <w:bottom w:val="nil"/>
              <w:right w:val="nil"/>
            </w:tcBorders>
          </w:tcPr>
          <w:p w14:paraId="23E16891" w14:textId="77777777" w:rsidR="00D14BEA" w:rsidRPr="00F55048" w:rsidRDefault="00D14BEA" w:rsidP="000D4A4E"/>
        </w:tc>
      </w:tr>
      <w:tr w:rsidR="00D14BEA" w:rsidRPr="00F55048" w14:paraId="50631039" w14:textId="77777777" w:rsidTr="000D4A4E">
        <w:trPr>
          <w:trHeight w:val="240"/>
          <w:jc w:val="center"/>
        </w:trPr>
        <w:tc>
          <w:tcPr>
            <w:tcW w:w="4876" w:type="dxa"/>
            <w:tcBorders>
              <w:top w:val="nil"/>
              <w:left w:val="nil"/>
              <w:bottom w:val="nil"/>
              <w:right w:val="nil"/>
            </w:tcBorders>
          </w:tcPr>
          <w:p w14:paraId="44FB162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F8EB282" w14:textId="77777777" w:rsidR="00D14BEA" w:rsidRPr="00F55048" w:rsidRDefault="00D14BEA" w:rsidP="000D4A4E">
            <w:pPr>
              <w:pStyle w:val="AmColumnHeading"/>
            </w:pPr>
            <w:r w:rsidRPr="00F55048">
              <w:t>Alteração</w:t>
            </w:r>
          </w:p>
        </w:tc>
      </w:tr>
      <w:tr w:rsidR="00D14BEA" w:rsidRPr="00F55048" w14:paraId="39A83D5E" w14:textId="77777777" w:rsidTr="000D4A4E">
        <w:trPr>
          <w:jc w:val="center"/>
        </w:trPr>
        <w:tc>
          <w:tcPr>
            <w:tcW w:w="4876" w:type="dxa"/>
            <w:tcBorders>
              <w:top w:val="nil"/>
              <w:left w:val="nil"/>
              <w:bottom w:val="nil"/>
              <w:right w:val="nil"/>
            </w:tcBorders>
          </w:tcPr>
          <w:p w14:paraId="0372433C" w14:textId="77777777" w:rsidR="00D14BEA" w:rsidRPr="00F55048" w:rsidRDefault="00D14BEA" w:rsidP="000D4A4E">
            <w:pPr>
              <w:pStyle w:val="Normal6a"/>
            </w:pPr>
            <w:r w:rsidRPr="00F55048">
              <w:t>6.</w:t>
            </w:r>
            <w:r w:rsidRPr="00F55048">
              <w:tab/>
              <w:t xml:space="preserve">Salienta que a PCP </w:t>
            </w:r>
            <w:r w:rsidRPr="00F55048">
              <w:rPr>
                <w:b/>
                <w:i/>
              </w:rPr>
              <w:t>impõe</w:t>
            </w:r>
            <w:r w:rsidRPr="00F55048">
              <w:t xml:space="preserve"> limites de capacidade rigorosos com base na arqueação bruta</w:t>
            </w:r>
            <w:r w:rsidRPr="00F55048">
              <w:rPr>
                <w:b/>
                <w:i/>
              </w:rPr>
              <w:t>, o que restringe a</w:t>
            </w:r>
            <w:r w:rsidRPr="00F55048">
              <w:t xml:space="preserve"> instalação de novos sistemas de propulsão e tecnologias de armazenamento de combustível;</w:t>
            </w:r>
          </w:p>
        </w:tc>
        <w:tc>
          <w:tcPr>
            <w:tcW w:w="4876" w:type="dxa"/>
            <w:tcBorders>
              <w:top w:val="nil"/>
              <w:left w:val="nil"/>
              <w:bottom w:val="nil"/>
              <w:right w:val="nil"/>
            </w:tcBorders>
          </w:tcPr>
          <w:p w14:paraId="518A172F" w14:textId="1E3C5CE6" w:rsidR="00D14BEA" w:rsidRPr="00F55048" w:rsidRDefault="00D14BEA" w:rsidP="000D4A4E">
            <w:pPr>
              <w:pStyle w:val="Normal6a"/>
            </w:pPr>
            <w:r w:rsidRPr="00F55048">
              <w:t>6.</w:t>
            </w:r>
            <w:r w:rsidRPr="00F55048">
              <w:tab/>
              <w:t xml:space="preserve">Salienta que a PCP </w:t>
            </w:r>
            <w:r w:rsidRPr="00F55048">
              <w:rPr>
                <w:b/>
                <w:i/>
              </w:rPr>
              <w:t>prevê</w:t>
            </w:r>
            <w:r w:rsidRPr="00F55048">
              <w:t xml:space="preserve"> limites de capacidade rigorosos com base na arqueação bruta</w:t>
            </w:r>
            <w:r w:rsidRPr="00F55048">
              <w:rPr>
                <w:b/>
                <w:i/>
              </w:rPr>
              <w:t>; salienta que cabe aos Estados</w:t>
            </w:r>
            <w:r w:rsidR="00F808AA">
              <w:rPr>
                <w:b/>
                <w:i/>
              </w:rPr>
              <w:noBreakHyphen/>
            </w:r>
            <w:r w:rsidRPr="00F55048">
              <w:rPr>
                <w:b/>
                <w:i/>
              </w:rPr>
              <w:t>Membros gerir os seus limites máximos de capacidade nacionais; salienta que, no setor das pescas, a aplicação destes limites, aliada à abordagem restritiva dos Estados</w:t>
            </w:r>
            <w:r w:rsidR="00F808AA">
              <w:rPr>
                <w:b/>
                <w:i/>
              </w:rPr>
              <w:noBreakHyphen/>
            </w:r>
            <w:r w:rsidRPr="00F55048">
              <w:rPr>
                <w:b/>
                <w:i/>
              </w:rPr>
              <w:t>Membros, ergueu obstáculos à</w:t>
            </w:r>
            <w:r w:rsidRPr="00F55048">
              <w:t xml:space="preserve"> instalação de novos sistemas de propulsão e tecnologias de armazenamento de combustível</w:t>
            </w:r>
          </w:p>
        </w:tc>
      </w:tr>
    </w:tbl>
    <w:p w14:paraId="06470A1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E5A6D51" w14:textId="77777777" w:rsidR="00D14BEA" w:rsidRPr="00F55048" w:rsidRDefault="00D14BEA" w:rsidP="00D14BEA">
      <w:r w:rsidRPr="00F55048">
        <w:rPr>
          <w:rStyle w:val="HideTWBExt"/>
        </w:rPr>
        <w:t>&lt;/Amend&gt;</w:t>
      </w:r>
    </w:p>
    <w:p w14:paraId="18323E5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197</w:t>
      </w:r>
      <w:r w:rsidRPr="00F55048">
        <w:rPr>
          <w:rStyle w:val="HideTWBExt"/>
        </w:rPr>
        <w:t>&lt;/NumAm&gt;</w:t>
      </w:r>
    </w:p>
    <w:p w14:paraId="5A8E7C66"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27474B5E" w14:textId="77777777" w:rsidR="00D14BEA" w:rsidRPr="00F55048" w:rsidRDefault="00D14BEA" w:rsidP="00D14BEA">
      <w:pPr>
        <w:pStyle w:val="NormalBold"/>
      </w:pPr>
      <w:r w:rsidRPr="00F55048">
        <w:rPr>
          <w:rStyle w:val="HideTWBExt"/>
          <w:b w:val="0"/>
        </w:rPr>
        <w:t>&lt;/RepeatBlock-By&gt;</w:t>
      </w:r>
    </w:p>
    <w:p w14:paraId="752327B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B79E20"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3324ABE" w14:textId="77777777" w:rsidTr="000D4A4E">
        <w:trPr>
          <w:trHeight w:hRule="exact" w:val="240"/>
          <w:jc w:val="center"/>
        </w:trPr>
        <w:tc>
          <w:tcPr>
            <w:tcW w:w="9752" w:type="dxa"/>
            <w:gridSpan w:val="2"/>
            <w:tcBorders>
              <w:top w:val="nil"/>
              <w:left w:val="nil"/>
              <w:bottom w:val="nil"/>
              <w:right w:val="nil"/>
            </w:tcBorders>
          </w:tcPr>
          <w:p w14:paraId="7F3A1B32" w14:textId="77777777" w:rsidR="00D14BEA" w:rsidRPr="00F55048" w:rsidRDefault="00D14BEA" w:rsidP="000D4A4E"/>
        </w:tc>
      </w:tr>
      <w:tr w:rsidR="00D14BEA" w:rsidRPr="00F55048" w14:paraId="1BA8174A" w14:textId="77777777" w:rsidTr="000D4A4E">
        <w:trPr>
          <w:trHeight w:val="240"/>
          <w:jc w:val="center"/>
        </w:trPr>
        <w:tc>
          <w:tcPr>
            <w:tcW w:w="4876" w:type="dxa"/>
            <w:tcBorders>
              <w:top w:val="nil"/>
              <w:left w:val="nil"/>
              <w:bottom w:val="nil"/>
              <w:right w:val="nil"/>
            </w:tcBorders>
          </w:tcPr>
          <w:p w14:paraId="6B6A455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6F33794" w14:textId="77777777" w:rsidR="00D14BEA" w:rsidRPr="00F55048" w:rsidRDefault="00D14BEA" w:rsidP="000D4A4E">
            <w:pPr>
              <w:pStyle w:val="AmColumnHeading"/>
            </w:pPr>
            <w:r w:rsidRPr="00F55048">
              <w:t>Alteração</w:t>
            </w:r>
          </w:p>
        </w:tc>
      </w:tr>
      <w:tr w:rsidR="00D14BEA" w:rsidRPr="00F55048" w14:paraId="1A85D898" w14:textId="77777777" w:rsidTr="000D4A4E">
        <w:trPr>
          <w:jc w:val="center"/>
        </w:trPr>
        <w:tc>
          <w:tcPr>
            <w:tcW w:w="4876" w:type="dxa"/>
            <w:tcBorders>
              <w:top w:val="nil"/>
              <w:left w:val="nil"/>
              <w:bottom w:val="nil"/>
              <w:right w:val="nil"/>
            </w:tcBorders>
          </w:tcPr>
          <w:p w14:paraId="1A92224A" w14:textId="77777777" w:rsidR="00D14BEA" w:rsidRPr="00F55048" w:rsidRDefault="00D14BEA" w:rsidP="000D4A4E">
            <w:pPr>
              <w:pStyle w:val="Normal6a"/>
            </w:pPr>
            <w:r w:rsidRPr="00F55048">
              <w:t>6.</w:t>
            </w:r>
            <w:r w:rsidRPr="00F55048">
              <w:tab/>
              <w:t xml:space="preserve">Salienta que a PCP impõe limites de capacidade rigorosos com base na </w:t>
            </w:r>
            <w:r w:rsidRPr="00F55048">
              <w:lastRenderedPageBreak/>
              <w:t>arqueação bruta, o que restringe a instalação de novos sistemas de propulsão e tecnologias de armazenamento de combustível;</w:t>
            </w:r>
          </w:p>
        </w:tc>
        <w:tc>
          <w:tcPr>
            <w:tcW w:w="4876" w:type="dxa"/>
            <w:tcBorders>
              <w:top w:val="nil"/>
              <w:left w:val="nil"/>
              <w:bottom w:val="nil"/>
              <w:right w:val="nil"/>
            </w:tcBorders>
          </w:tcPr>
          <w:p w14:paraId="733A3165" w14:textId="77777777" w:rsidR="00D14BEA" w:rsidRPr="00F55048" w:rsidRDefault="00D14BEA" w:rsidP="000D4A4E">
            <w:pPr>
              <w:pStyle w:val="Normal6a"/>
            </w:pPr>
            <w:r w:rsidRPr="00F55048">
              <w:lastRenderedPageBreak/>
              <w:t>6.</w:t>
            </w:r>
            <w:r w:rsidRPr="00F55048">
              <w:tab/>
              <w:t xml:space="preserve">Salienta que a PCP impõe limites de capacidade rigorosos com base na </w:t>
            </w:r>
            <w:r w:rsidRPr="00F55048">
              <w:lastRenderedPageBreak/>
              <w:t>arqueação bruta, o que restringe a instalação de novos sistemas de propulsão e tecnologias de armazenamento de combustível;</w:t>
            </w:r>
            <w:r w:rsidRPr="00F55048">
              <w:rPr>
                <w:b/>
                <w:i/>
              </w:rPr>
              <w:t> observa que muitas novas tecnologias e motores exigirão mais espaço, tornando assim essencialmente obsoletos os limites de capacidade existentes;</w:t>
            </w:r>
          </w:p>
        </w:tc>
      </w:tr>
    </w:tbl>
    <w:p w14:paraId="1BD2FE1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86A54AF" w14:textId="77777777" w:rsidR="00D14BEA" w:rsidRPr="00F55048" w:rsidRDefault="00D14BEA" w:rsidP="00D14BEA">
      <w:r w:rsidRPr="00F55048">
        <w:rPr>
          <w:rStyle w:val="HideTWBExt"/>
        </w:rPr>
        <w:t>&lt;/Amend&gt;</w:t>
      </w:r>
    </w:p>
    <w:p w14:paraId="78F0F8D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198</w:t>
      </w:r>
      <w:r w:rsidRPr="00F55048">
        <w:rPr>
          <w:rStyle w:val="HideTWBExt"/>
        </w:rPr>
        <w:t>&lt;/NumAm&gt;</w:t>
      </w:r>
    </w:p>
    <w:p w14:paraId="4F8693DD"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8E35D9F" w14:textId="77777777" w:rsidR="00D14BEA" w:rsidRPr="00F55048" w:rsidRDefault="00D14BEA" w:rsidP="00D14BEA">
      <w:pPr>
        <w:pStyle w:val="NormalBold"/>
      </w:pPr>
      <w:r w:rsidRPr="00F55048">
        <w:rPr>
          <w:rStyle w:val="HideTWBExt"/>
          <w:b w:val="0"/>
        </w:rPr>
        <w:t>&lt;/RepeatBlock-By&gt;</w:t>
      </w:r>
    </w:p>
    <w:p w14:paraId="458BA2E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8F49757"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936D83A" w14:textId="77777777" w:rsidTr="000D4A4E">
        <w:trPr>
          <w:trHeight w:hRule="exact" w:val="240"/>
          <w:jc w:val="center"/>
        </w:trPr>
        <w:tc>
          <w:tcPr>
            <w:tcW w:w="9752" w:type="dxa"/>
            <w:gridSpan w:val="2"/>
            <w:tcBorders>
              <w:top w:val="nil"/>
              <w:left w:val="nil"/>
              <w:bottom w:val="nil"/>
              <w:right w:val="nil"/>
            </w:tcBorders>
          </w:tcPr>
          <w:p w14:paraId="7A5E92E8" w14:textId="77777777" w:rsidR="00D14BEA" w:rsidRPr="00F55048" w:rsidRDefault="00D14BEA" w:rsidP="000D4A4E"/>
        </w:tc>
      </w:tr>
      <w:tr w:rsidR="00D14BEA" w:rsidRPr="00F55048" w14:paraId="40CB4846" w14:textId="77777777" w:rsidTr="000D4A4E">
        <w:trPr>
          <w:trHeight w:val="240"/>
          <w:jc w:val="center"/>
        </w:trPr>
        <w:tc>
          <w:tcPr>
            <w:tcW w:w="4876" w:type="dxa"/>
            <w:tcBorders>
              <w:top w:val="nil"/>
              <w:left w:val="nil"/>
              <w:bottom w:val="nil"/>
              <w:right w:val="nil"/>
            </w:tcBorders>
          </w:tcPr>
          <w:p w14:paraId="6811EBF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296DDE5" w14:textId="77777777" w:rsidR="00D14BEA" w:rsidRPr="00F55048" w:rsidRDefault="00D14BEA" w:rsidP="000D4A4E">
            <w:pPr>
              <w:pStyle w:val="AmColumnHeading"/>
            </w:pPr>
            <w:r w:rsidRPr="00F55048">
              <w:t>Alteração</w:t>
            </w:r>
          </w:p>
        </w:tc>
      </w:tr>
      <w:tr w:rsidR="00D14BEA" w:rsidRPr="00F55048" w14:paraId="094DC958" w14:textId="77777777" w:rsidTr="000D4A4E">
        <w:trPr>
          <w:jc w:val="center"/>
        </w:trPr>
        <w:tc>
          <w:tcPr>
            <w:tcW w:w="4876" w:type="dxa"/>
            <w:tcBorders>
              <w:top w:val="nil"/>
              <w:left w:val="nil"/>
              <w:bottom w:val="nil"/>
              <w:right w:val="nil"/>
            </w:tcBorders>
          </w:tcPr>
          <w:p w14:paraId="51A0741B" w14:textId="77777777" w:rsidR="00D14BEA" w:rsidRPr="00F55048" w:rsidRDefault="00D14BEA" w:rsidP="000D4A4E">
            <w:pPr>
              <w:pStyle w:val="Normal6a"/>
            </w:pPr>
            <w:r w:rsidRPr="00F55048">
              <w:t>6.</w:t>
            </w:r>
            <w:r w:rsidRPr="00F55048">
              <w:tab/>
              <w:t>Salienta que a PCP impõe limites de capacidade rigorosos com base na arqueação bruta, o que restringe a instalação de novos sistemas de propulsão e tecnologias de armazenamento de combustível;</w:t>
            </w:r>
          </w:p>
        </w:tc>
        <w:tc>
          <w:tcPr>
            <w:tcW w:w="4876" w:type="dxa"/>
            <w:tcBorders>
              <w:top w:val="nil"/>
              <w:left w:val="nil"/>
              <w:bottom w:val="nil"/>
              <w:right w:val="nil"/>
            </w:tcBorders>
          </w:tcPr>
          <w:p w14:paraId="1392FF03" w14:textId="77777777" w:rsidR="00D14BEA" w:rsidRPr="00F55048" w:rsidRDefault="00D14BEA" w:rsidP="000D4A4E">
            <w:pPr>
              <w:pStyle w:val="Normal6a"/>
            </w:pPr>
            <w:r w:rsidRPr="00F55048">
              <w:t>6.</w:t>
            </w:r>
            <w:r w:rsidRPr="00F55048">
              <w:tab/>
              <w:t xml:space="preserve">Salienta que a PCP impõe limites de capacidade rigorosos com base na arqueação bruta, o que restringe a instalação de novos sistemas de propulsão e tecnologias de armazenamento de combustível </w:t>
            </w:r>
            <w:r w:rsidRPr="00F55048">
              <w:rPr>
                <w:b/>
                <w:i/>
              </w:rPr>
              <w:t>e dificulta a melhoria da segurança, das condições de trabalho e do conforto básico dos pescadores</w:t>
            </w:r>
            <w:r w:rsidRPr="00F55048">
              <w:t>;</w:t>
            </w:r>
          </w:p>
        </w:tc>
      </w:tr>
    </w:tbl>
    <w:p w14:paraId="0831F1B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7F139F0C" w14:textId="77777777" w:rsidR="00D14BEA" w:rsidRPr="00F55048" w:rsidRDefault="00D14BEA" w:rsidP="00D14BEA">
      <w:r w:rsidRPr="00F55048">
        <w:rPr>
          <w:rStyle w:val="HideTWBExt"/>
        </w:rPr>
        <w:t>&lt;/Amend&gt;</w:t>
      </w:r>
    </w:p>
    <w:p w14:paraId="49C14B5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199</w:t>
      </w:r>
      <w:r w:rsidRPr="00F55048">
        <w:rPr>
          <w:rStyle w:val="HideTWBExt"/>
        </w:rPr>
        <w:t>&lt;/NumAm&gt;</w:t>
      </w:r>
    </w:p>
    <w:p w14:paraId="17735CA3" w14:textId="71B6E7F7"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3FB59682" w14:textId="77777777" w:rsidR="00D14BEA" w:rsidRPr="00F55048" w:rsidRDefault="00D14BEA" w:rsidP="00D14BEA">
      <w:pPr>
        <w:pStyle w:val="NormalBold"/>
      </w:pPr>
      <w:r w:rsidRPr="00F55048">
        <w:rPr>
          <w:rStyle w:val="HideTWBExt"/>
          <w:b w:val="0"/>
        </w:rPr>
        <w:t>&lt;/RepeatBlock-By&gt;</w:t>
      </w:r>
    </w:p>
    <w:p w14:paraId="345BC30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F55E086" w14:textId="77777777" w:rsidR="00D14BEA" w:rsidRPr="00F55048" w:rsidRDefault="00D14BEA" w:rsidP="00D14BEA">
      <w:pPr>
        <w:pStyle w:val="NormalBold"/>
      </w:pPr>
      <w:r w:rsidRPr="00F55048">
        <w:rPr>
          <w:rStyle w:val="HideTWBExt"/>
        </w:rPr>
        <w:t>&lt;Article&gt;</w:t>
      </w:r>
      <w:r w:rsidRPr="00F55048">
        <w:t>N.º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A15978B" w14:textId="77777777" w:rsidTr="000D4A4E">
        <w:trPr>
          <w:trHeight w:hRule="exact" w:val="240"/>
          <w:jc w:val="center"/>
        </w:trPr>
        <w:tc>
          <w:tcPr>
            <w:tcW w:w="9752" w:type="dxa"/>
            <w:gridSpan w:val="2"/>
            <w:tcBorders>
              <w:top w:val="nil"/>
              <w:left w:val="nil"/>
              <w:bottom w:val="nil"/>
              <w:right w:val="nil"/>
            </w:tcBorders>
          </w:tcPr>
          <w:p w14:paraId="5C934D9E" w14:textId="77777777" w:rsidR="00D14BEA" w:rsidRPr="00F55048" w:rsidRDefault="00D14BEA" w:rsidP="000D4A4E"/>
        </w:tc>
      </w:tr>
      <w:tr w:rsidR="00D14BEA" w:rsidRPr="00F55048" w14:paraId="34C4D3DA" w14:textId="77777777" w:rsidTr="000D4A4E">
        <w:trPr>
          <w:trHeight w:val="240"/>
          <w:jc w:val="center"/>
        </w:trPr>
        <w:tc>
          <w:tcPr>
            <w:tcW w:w="4876" w:type="dxa"/>
            <w:tcBorders>
              <w:top w:val="nil"/>
              <w:left w:val="nil"/>
              <w:bottom w:val="nil"/>
              <w:right w:val="nil"/>
            </w:tcBorders>
          </w:tcPr>
          <w:p w14:paraId="49636D9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670E9C5" w14:textId="77777777" w:rsidR="00D14BEA" w:rsidRPr="00F55048" w:rsidRDefault="00D14BEA" w:rsidP="000D4A4E">
            <w:pPr>
              <w:pStyle w:val="AmColumnHeading"/>
            </w:pPr>
            <w:r w:rsidRPr="00F55048">
              <w:t>Alteração</w:t>
            </w:r>
          </w:p>
        </w:tc>
      </w:tr>
      <w:tr w:rsidR="00D14BEA" w:rsidRPr="00F55048" w14:paraId="72048E50" w14:textId="77777777" w:rsidTr="000D4A4E">
        <w:trPr>
          <w:jc w:val="center"/>
        </w:trPr>
        <w:tc>
          <w:tcPr>
            <w:tcW w:w="4876" w:type="dxa"/>
            <w:tcBorders>
              <w:top w:val="nil"/>
              <w:left w:val="nil"/>
              <w:bottom w:val="nil"/>
              <w:right w:val="nil"/>
            </w:tcBorders>
          </w:tcPr>
          <w:p w14:paraId="7E002F41" w14:textId="77777777" w:rsidR="00D14BEA" w:rsidRPr="00F55048" w:rsidRDefault="00D14BEA" w:rsidP="000D4A4E">
            <w:pPr>
              <w:pStyle w:val="Normal6a"/>
            </w:pPr>
            <w:r w:rsidRPr="00F55048">
              <w:t>6.</w:t>
            </w:r>
            <w:r w:rsidRPr="00F55048">
              <w:tab/>
              <w:t>Salienta que a PCP impõe limites de capacidade rigorosos com base na arqueação bruta, o que restringe a instalação de novos sistemas de propulsão e tecnologias de armazenamento de combustível;</w:t>
            </w:r>
          </w:p>
        </w:tc>
        <w:tc>
          <w:tcPr>
            <w:tcW w:w="4876" w:type="dxa"/>
            <w:tcBorders>
              <w:top w:val="nil"/>
              <w:left w:val="nil"/>
              <w:bottom w:val="nil"/>
              <w:right w:val="nil"/>
            </w:tcBorders>
          </w:tcPr>
          <w:p w14:paraId="6821C161" w14:textId="77777777" w:rsidR="00D14BEA" w:rsidRPr="00F55048" w:rsidRDefault="00D14BEA" w:rsidP="000D4A4E">
            <w:pPr>
              <w:pStyle w:val="Normal6a"/>
            </w:pPr>
            <w:r w:rsidRPr="00F55048">
              <w:t>6.</w:t>
            </w:r>
            <w:r w:rsidRPr="00F55048">
              <w:tab/>
              <w:t>Salienta que a PCP impõe limites de capacidade rigorosos com base na arqueação bruta, o que restringe a instalação de novos sistemas de propulsão e tecnologias de armazenamento de combustível</w:t>
            </w:r>
            <w:r w:rsidRPr="00F55048">
              <w:rPr>
                <w:b/>
                <w:i/>
              </w:rPr>
              <w:t xml:space="preserve">, bem como espaços sociais ou melhorias para a segurança e a </w:t>
            </w:r>
            <w:r w:rsidRPr="00F55048">
              <w:rPr>
                <w:b/>
                <w:i/>
              </w:rPr>
              <w:lastRenderedPageBreak/>
              <w:t>estabilidade dos navios</w:t>
            </w:r>
            <w:r w:rsidRPr="00F55048">
              <w:t>;</w:t>
            </w:r>
          </w:p>
        </w:tc>
      </w:tr>
    </w:tbl>
    <w:p w14:paraId="33D4785E"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91A77CD" w14:textId="77777777" w:rsidR="00D14BEA" w:rsidRPr="00F55048" w:rsidRDefault="00D14BEA" w:rsidP="00D14BEA">
      <w:r w:rsidRPr="00F55048">
        <w:rPr>
          <w:rStyle w:val="HideTWBExt"/>
        </w:rPr>
        <w:t>&lt;/Amend&gt;</w:t>
      </w:r>
    </w:p>
    <w:p w14:paraId="7D09711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200</w:t>
      </w:r>
      <w:r w:rsidRPr="00F55048">
        <w:rPr>
          <w:rStyle w:val="HideTWBExt"/>
        </w:rPr>
        <w:t>&lt;/NumAm&gt;</w:t>
      </w:r>
    </w:p>
    <w:p w14:paraId="6E438824"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2FCACDBB" w14:textId="77777777" w:rsidR="00D14BEA" w:rsidRPr="00F55048" w:rsidRDefault="00D14BEA" w:rsidP="00D14BEA">
      <w:pPr>
        <w:pStyle w:val="NormalBold"/>
      </w:pPr>
      <w:r w:rsidRPr="00F55048">
        <w:rPr>
          <w:rStyle w:val="HideTWBExt"/>
          <w:b w:val="0"/>
        </w:rPr>
        <w:t>&lt;/RepeatBlock-By&gt;</w:t>
      </w:r>
    </w:p>
    <w:p w14:paraId="1243542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BFF3D9F" w14:textId="11C92606" w:rsidR="00D14BEA" w:rsidRPr="00F55048" w:rsidRDefault="00D14BEA" w:rsidP="00D14BEA">
      <w:pPr>
        <w:pStyle w:val="NormalBold"/>
      </w:pPr>
      <w:r w:rsidRPr="00F55048">
        <w:rPr>
          <w:rStyle w:val="HideTWBExt"/>
        </w:rPr>
        <w:t>&lt;Article&gt;</w:t>
      </w:r>
      <w:r w:rsidRPr="00F55048">
        <w:t>N.º 6</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58F3AE5" w14:textId="77777777" w:rsidTr="000D4A4E">
        <w:trPr>
          <w:trHeight w:hRule="exact" w:val="240"/>
          <w:jc w:val="center"/>
        </w:trPr>
        <w:tc>
          <w:tcPr>
            <w:tcW w:w="9752" w:type="dxa"/>
            <w:gridSpan w:val="2"/>
            <w:tcBorders>
              <w:top w:val="nil"/>
              <w:left w:val="nil"/>
              <w:bottom w:val="nil"/>
              <w:right w:val="nil"/>
            </w:tcBorders>
          </w:tcPr>
          <w:p w14:paraId="49EBC91D" w14:textId="77777777" w:rsidR="00D14BEA" w:rsidRPr="00F55048" w:rsidRDefault="00D14BEA" w:rsidP="000D4A4E"/>
        </w:tc>
      </w:tr>
      <w:tr w:rsidR="00D14BEA" w:rsidRPr="00F55048" w14:paraId="4461E9E0" w14:textId="77777777" w:rsidTr="000D4A4E">
        <w:trPr>
          <w:trHeight w:val="240"/>
          <w:jc w:val="center"/>
        </w:trPr>
        <w:tc>
          <w:tcPr>
            <w:tcW w:w="4876" w:type="dxa"/>
            <w:tcBorders>
              <w:top w:val="nil"/>
              <w:left w:val="nil"/>
              <w:bottom w:val="nil"/>
              <w:right w:val="nil"/>
            </w:tcBorders>
          </w:tcPr>
          <w:p w14:paraId="12D3497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EB6582F" w14:textId="77777777" w:rsidR="00D14BEA" w:rsidRPr="00F55048" w:rsidRDefault="00D14BEA" w:rsidP="000D4A4E">
            <w:pPr>
              <w:pStyle w:val="AmColumnHeading"/>
            </w:pPr>
            <w:r w:rsidRPr="00F55048">
              <w:t>Alteração</w:t>
            </w:r>
          </w:p>
        </w:tc>
      </w:tr>
      <w:tr w:rsidR="00D14BEA" w:rsidRPr="00F55048" w14:paraId="681D8F66" w14:textId="77777777" w:rsidTr="000D4A4E">
        <w:trPr>
          <w:jc w:val="center"/>
        </w:trPr>
        <w:tc>
          <w:tcPr>
            <w:tcW w:w="4876" w:type="dxa"/>
            <w:tcBorders>
              <w:top w:val="nil"/>
              <w:left w:val="nil"/>
              <w:bottom w:val="nil"/>
              <w:right w:val="nil"/>
            </w:tcBorders>
          </w:tcPr>
          <w:p w14:paraId="7B56184E" w14:textId="77777777" w:rsidR="00D14BEA" w:rsidRPr="00F55048" w:rsidRDefault="00D14BEA" w:rsidP="000D4A4E">
            <w:pPr>
              <w:pStyle w:val="Normal6a"/>
            </w:pPr>
          </w:p>
        </w:tc>
        <w:tc>
          <w:tcPr>
            <w:tcW w:w="4876" w:type="dxa"/>
            <w:tcBorders>
              <w:top w:val="nil"/>
              <w:left w:val="nil"/>
              <w:bottom w:val="nil"/>
              <w:right w:val="nil"/>
            </w:tcBorders>
          </w:tcPr>
          <w:p w14:paraId="30EF51B0" w14:textId="47C07312" w:rsidR="00D14BEA" w:rsidRPr="00F55048" w:rsidRDefault="00D14BEA" w:rsidP="000D4A4E">
            <w:pPr>
              <w:pStyle w:val="Normal6a"/>
            </w:pPr>
            <w:r w:rsidRPr="00F55048">
              <w:rPr>
                <w:b/>
                <w:i/>
              </w:rPr>
              <w:t>6</w:t>
            </w:r>
            <w:r w:rsidR="00F808AA">
              <w:rPr>
                <w:b/>
                <w:i/>
              </w:rPr>
              <w:noBreakHyphen/>
            </w:r>
            <w:r w:rsidRPr="00F55048">
              <w:rPr>
                <w:b/>
                <w:i/>
              </w:rPr>
              <w:t>A.</w:t>
            </w:r>
            <w:r w:rsidRPr="00F55048">
              <w:tab/>
            </w:r>
            <w:r w:rsidRPr="00F55048">
              <w:rPr>
                <w:b/>
                <w:i/>
              </w:rPr>
              <w:t>Considera que um sistema de gestão das pescas, como o que vigora atualmente em todas as SZG — no Mediterrâneo e noutras regiões — baseado no controlo do esforço de pesca através de dias de atividade e de quotas máximas de captura, já introduzido pela UE, diretamente ou através da CGPM, para a maioria das unidades populacionais mais relevantes do ponto de vista da conservação e do valor comercial, poderia justificar uma revisão da abordagem da PCP, nomeadamente em termos de política estrutural; considera que esta revisão deve permitir uma utilização mais flexível dos recursos do FEAMPA para apoiar a renovação da frota, melhorando o desempenho ambiental e a segurança a bordo dos trabalhadores embarcados;</w:t>
            </w:r>
          </w:p>
        </w:tc>
      </w:tr>
    </w:tbl>
    <w:p w14:paraId="51131A5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64E55C3B" w14:textId="77777777" w:rsidR="00D14BEA" w:rsidRPr="00F55048" w:rsidRDefault="00D14BEA" w:rsidP="00D14BEA">
      <w:r w:rsidRPr="00F55048">
        <w:rPr>
          <w:rStyle w:val="HideTWBExt"/>
        </w:rPr>
        <w:t>&lt;/Amend&gt;</w:t>
      </w:r>
    </w:p>
    <w:p w14:paraId="62F10E4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201</w:t>
      </w:r>
      <w:r w:rsidRPr="00F55048">
        <w:rPr>
          <w:rStyle w:val="HideTWBExt"/>
        </w:rPr>
        <w:t>&lt;/NumAm&gt;</w:t>
      </w:r>
    </w:p>
    <w:p w14:paraId="54BD8432"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5855A2B" w14:textId="77777777" w:rsidR="00D14BEA" w:rsidRPr="00F55048" w:rsidRDefault="00D14BEA" w:rsidP="00D14BEA">
      <w:pPr>
        <w:pStyle w:val="NormalBold"/>
      </w:pPr>
      <w:r w:rsidRPr="00F55048">
        <w:rPr>
          <w:rStyle w:val="HideTWBExt"/>
          <w:b w:val="0"/>
        </w:rPr>
        <w:t>&lt;/RepeatBlock-By&gt;</w:t>
      </w:r>
    </w:p>
    <w:p w14:paraId="67E0DB9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5523FF" w14:textId="77A4353C" w:rsidR="00D14BEA" w:rsidRPr="00F55048" w:rsidRDefault="00D14BEA" w:rsidP="00D14BEA">
      <w:pPr>
        <w:pStyle w:val="NormalBold"/>
      </w:pPr>
      <w:r w:rsidRPr="00F55048">
        <w:rPr>
          <w:rStyle w:val="HideTWBExt"/>
        </w:rPr>
        <w:t>&lt;Article&gt;</w:t>
      </w:r>
      <w:r w:rsidRPr="00F55048">
        <w:t>N.º 6</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11AC341" w14:textId="77777777" w:rsidTr="000D4A4E">
        <w:trPr>
          <w:trHeight w:hRule="exact" w:val="240"/>
          <w:jc w:val="center"/>
        </w:trPr>
        <w:tc>
          <w:tcPr>
            <w:tcW w:w="9752" w:type="dxa"/>
            <w:gridSpan w:val="2"/>
            <w:tcBorders>
              <w:top w:val="nil"/>
              <w:left w:val="nil"/>
              <w:bottom w:val="nil"/>
              <w:right w:val="nil"/>
            </w:tcBorders>
          </w:tcPr>
          <w:p w14:paraId="3552B5F2" w14:textId="77777777" w:rsidR="00D14BEA" w:rsidRPr="00F55048" w:rsidRDefault="00D14BEA" w:rsidP="000D4A4E"/>
        </w:tc>
      </w:tr>
      <w:tr w:rsidR="00D14BEA" w:rsidRPr="00F55048" w14:paraId="046662F5" w14:textId="77777777" w:rsidTr="000D4A4E">
        <w:trPr>
          <w:trHeight w:val="240"/>
          <w:jc w:val="center"/>
        </w:trPr>
        <w:tc>
          <w:tcPr>
            <w:tcW w:w="4876" w:type="dxa"/>
            <w:tcBorders>
              <w:top w:val="nil"/>
              <w:left w:val="nil"/>
              <w:bottom w:val="nil"/>
              <w:right w:val="nil"/>
            </w:tcBorders>
          </w:tcPr>
          <w:p w14:paraId="3AC1734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A6F218A" w14:textId="77777777" w:rsidR="00D14BEA" w:rsidRPr="00F55048" w:rsidRDefault="00D14BEA" w:rsidP="000D4A4E">
            <w:pPr>
              <w:pStyle w:val="AmColumnHeading"/>
            </w:pPr>
            <w:r w:rsidRPr="00F55048">
              <w:t>Alteração</w:t>
            </w:r>
          </w:p>
        </w:tc>
      </w:tr>
      <w:tr w:rsidR="00D14BEA" w:rsidRPr="00F55048" w14:paraId="6FF52068" w14:textId="77777777" w:rsidTr="000D4A4E">
        <w:trPr>
          <w:jc w:val="center"/>
        </w:trPr>
        <w:tc>
          <w:tcPr>
            <w:tcW w:w="4876" w:type="dxa"/>
            <w:tcBorders>
              <w:top w:val="nil"/>
              <w:left w:val="nil"/>
              <w:bottom w:val="nil"/>
              <w:right w:val="nil"/>
            </w:tcBorders>
          </w:tcPr>
          <w:p w14:paraId="66EF10D7" w14:textId="77777777" w:rsidR="00D14BEA" w:rsidRPr="00F55048" w:rsidRDefault="00D14BEA" w:rsidP="000D4A4E">
            <w:pPr>
              <w:pStyle w:val="Normal6a"/>
            </w:pPr>
          </w:p>
        </w:tc>
        <w:tc>
          <w:tcPr>
            <w:tcW w:w="4876" w:type="dxa"/>
            <w:tcBorders>
              <w:top w:val="nil"/>
              <w:left w:val="nil"/>
              <w:bottom w:val="nil"/>
              <w:right w:val="nil"/>
            </w:tcBorders>
          </w:tcPr>
          <w:p w14:paraId="7C65FF03" w14:textId="68B35870" w:rsidR="00D14BEA" w:rsidRPr="00F55048" w:rsidRDefault="00D14BEA" w:rsidP="000D4A4E">
            <w:pPr>
              <w:pStyle w:val="Normal6a"/>
            </w:pPr>
            <w:r w:rsidRPr="00F55048">
              <w:rPr>
                <w:b/>
                <w:i/>
              </w:rPr>
              <w:t>6</w:t>
            </w:r>
            <w:r w:rsidR="00F808AA">
              <w:rPr>
                <w:b/>
                <w:i/>
              </w:rPr>
              <w:noBreakHyphen/>
            </w:r>
            <w:r w:rsidRPr="00F55048">
              <w:rPr>
                <w:b/>
                <w:i/>
              </w:rPr>
              <w:t>A.</w:t>
            </w:r>
            <w:r w:rsidRPr="00F55048">
              <w:tab/>
            </w:r>
            <w:r w:rsidRPr="00F55048">
              <w:rPr>
                <w:b/>
                <w:i/>
              </w:rPr>
              <w:t>Salienta que a modernização da frota de pesca da UE é uma componente fundamental da transição para um setor mais sustentável e resiliente e deve dar resposta aos desafios tecnológicos e humanos, assegurando que a eficiência energética, a capacidade digital e a segurança operacional sejam prosseguidas a par da melhoria das condições de trabalho a bordo; apela ao apoio público para dar prioridade à modernização dos navios que proporcionem ganhos ambientais, progresso social e maior capacidade para uma conservação adequada das capturas a bordo, incluindo sistemas de armazenagem frigorífica e de preservação, dentro dos limites máximos das capacidade nacionais;</w:t>
            </w:r>
          </w:p>
        </w:tc>
      </w:tr>
    </w:tbl>
    <w:p w14:paraId="29E91B9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ED503D0" w14:textId="77777777" w:rsidR="00D14BEA" w:rsidRPr="00F55048" w:rsidRDefault="00D14BEA" w:rsidP="00D14BEA">
      <w:r w:rsidRPr="00F55048">
        <w:rPr>
          <w:rStyle w:val="HideTWBExt"/>
        </w:rPr>
        <w:t>&lt;/Amend&gt;</w:t>
      </w:r>
    </w:p>
    <w:p w14:paraId="145EE7F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202</w:t>
      </w:r>
      <w:r w:rsidRPr="00F55048">
        <w:rPr>
          <w:rStyle w:val="HideTWBExt"/>
        </w:rPr>
        <w:t>&lt;/NumAm&gt;</w:t>
      </w:r>
    </w:p>
    <w:p w14:paraId="17F52827"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33120F99" w14:textId="77777777" w:rsidR="00D14BEA" w:rsidRPr="00F55048" w:rsidRDefault="00D14BEA" w:rsidP="00D14BEA">
      <w:pPr>
        <w:pStyle w:val="NormalBold"/>
      </w:pPr>
      <w:r w:rsidRPr="00F55048">
        <w:rPr>
          <w:rStyle w:val="HideTWBExt"/>
          <w:b w:val="0"/>
        </w:rPr>
        <w:t>&lt;/RepeatBlock-By&gt;</w:t>
      </w:r>
    </w:p>
    <w:p w14:paraId="56ED399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5C77454" w14:textId="24704866" w:rsidR="00D14BEA" w:rsidRPr="00F55048" w:rsidRDefault="00D14BEA" w:rsidP="00D14BEA">
      <w:pPr>
        <w:pStyle w:val="NormalBold"/>
      </w:pPr>
      <w:r w:rsidRPr="00F55048">
        <w:rPr>
          <w:rStyle w:val="HideTWBExt"/>
        </w:rPr>
        <w:t>&lt;Article&gt;</w:t>
      </w:r>
      <w:r w:rsidRPr="00F55048">
        <w:t>N.º 6</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1304D7A" w14:textId="77777777" w:rsidTr="000D4A4E">
        <w:trPr>
          <w:trHeight w:hRule="exact" w:val="240"/>
          <w:jc w:val="center"/>
        </w:trPr>
        <w:tc>
          <w:tcPr>
            <w:tcW w:w="9752" w:type="dxa"/>
            <w:gridSpan w:val="2"/>
            <w:tcBorders>
              <w:top w:val="nil"/>
              <w:left w:val="nil"/>
              <w:bottom w:val="nil"/>
              <w:right w:val="nil"/>
            </w:tcBorders>
          </w:tcPr>
          <w:p w14:paraId="2FC69AE0" w14:textId="77777777" w:rsidR="00D14BEA" w:rsidRPr="00F55048" w:rsidRDefault="00D14BEA" w:rsidP="000D4A4E"/>
        </w:tc>
      </w:tr>
      <w:tr w:rsidR="00D14BEA" w:rsidRPr="00F55048" w14:paraId="08AD3B19" w14:textId="77777777" w:rsidTr="000D4A4E">
        <w:trPr>
          <w:trHeight w:val="240"/>
          <w:jc w:val="center"/>
        </w:trPr>
        <w:tc>
          <w:tcPr>
            <w:tcW w:w="4876" w:type="dxa"/>
            <w:tcBorders>
              <w:top w:val="nil"/>
              <w:left w:val="nil"/>
              <w:bottom w:val="nil"/>
              <w:right w:val="nil"/>
            </w:tcBorders>
          </w:tcPr>
          <w:p w14:paraId="651933C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2E57B05" w14:textId="77777777" w:rsidR="00D14BEA" w:rsidRPr="00F55048" w:rsidRDefault="00D14BEA" w:rsidP="000D4A4E">
            <w:pPr>
              <w:pStyle w:val="AmColumnHeading"/>
            </w:pPr>
            <w:r w:rsidRPr="00F55048">
              <w:t>Alteração</w:t>
            </w:r>
          </w:p>
        </w:tc>
      </w:tr>
      <w:tr w:rsidR="00D14BEA" w:rsidRPr="00F55048" w14:paraId="4FD6322E" w14:textId="77777777" w:rsidTr="000D4A4E">
        <w:trPr>
          <w:jc w:val="center"/>
        </w:trPr>
        <w:tc>
          <w:tcPr>
            <w:tcW w:w="4876" w:type="dxa"/>
            <w:tcBorders>
              <w:top w:val="nil"/>
              <w:left w:val="nil"/>
              <w:bottom w:val="nil"/>
              <w:right w:val="nil"/>
            </w:tcBorders>
          </w:tcPr>
          <w:p w14:paraId="78C0DE1C" w14:textId="77777777" w:rsidR="00D14BEA" w:rsidRPr="00F55048" w:rsidRDefault="00D14BEA" w:rsidP="000D4A4E">
            <w:pPr>
              <w:pStyle w:val="Normal6a"/>
            </w:pPr>
          </w:p>
        </w:tc>
        <w:tc>
          <w:tcPr>
            <w:tcW w:w="4876" w:type="dxa"/>
            <w:tcBorders>
              <w:top w:val="nil"/>
              <w:left w:val="nil"/>
              <w:bottom w:val="nil"/>
              <w:right w:val="nil"/>
            </w:tcBorders>
          </w:tcPr>
          <w:p w14:paraId="1A15C293" w14:textId="5A064D66" w:rsidR="00D14BEA" w:rsidRPr="00F55048" w:rsidRDefault="00D14BEA" w:rsidP="000D4A4E">
            <w:pPr>
              <w:pStyle w:val="Normal6a"/>
            </w:pPr>
            <w:r w:rsidRPr="00F55048">
              <w:rPr>
                <w:b/>
                <w:i/>
              </w:rPr>
              <w:t>6</w:t>
            </w:r>
            <w:r w:rsidR="00F808AA">
              <w:rPr>
                <w:b/>
                <w:i/>
              </w:rPr>
              <w:noBreakHyphen/>
            </w:r>
            <w:r w:rsidRPr="00F55048">
              <w:rPr>
                <w:b/>
                <w:i/>
              </w:rPr>
              <w:t>A.</w:t>
            </w:r>
            <w:r w:rsidRPr="00F55048">
              <w:tab/>
            </w:r>
            <w:r w:rsidRPr="00F55048">
              <w:rPr>
                <w:b/>
                <w:i/>
              </w:rPr>
              <w:t>Reitera que o aumento da arqueação bruta ou a reconfiguração da arquitetura dos navios para permitir métodos de propulsão alternativos ou melhorias de segurança não devem ser equiparados à sobrepesca; salienta que a dissociação entre capacidade e esforço é necessária para um enquadramento político justo e baseado em factos;</w:t>
            </w:r>
          </w:p>
        </w:tc>
      </w:tr>
    </w:tbl>
    <w:p w14:paraId="674FF21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1064A79" w14:textId="77777777" w:rsidR="00D14BEA" w:rsidRPr="00F55048" w:rsidRDefault="00D14BEA" w:rsidP="00D14BEA">
      <w:r w:rsidRPr="00F55048">
        <w:rPr>
          <w:rStyle w:val="HideTWBExt"/>
        </w:rPr>
        <w:t>&lt;/Amend&gt;</w:t>
      </w:r>
    </w:p>
    <w:p w14:paraId="2BF7B3C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203</w:t>
      </w:r>
      <w:r w:rsidRPr="00F55048">
        <w:rPr>
          <w:rStyle w:val="HideTWBExt"/>
        </w:rPr>
        <w:t>&lt;/NumAm&gt;</w:t>
      </w:r>
    </w:p>
    <w:p w14:paraId="58B95833"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5979741E" w14:textId="77777777" w:rsidR="00D14BEA" w:rsidRPr="00F55048" w:rsidRDefault="00D14BEA" w:rsidP="00D14BEA">
      <w:pPr>
        <w:pStyle w:val="NormalBold"/>
      </w:pPr>
      <w:r w:rsidRPr="00F55048">
        <w:rPr>
          <w:rStyle w:val="HideTWBExt"/>
          <w:b w:val="0"/>
        </w:rPr>
        <w:t>&lt;/RepeatBlock-By&gt;</w:t>
      </w:r>
    </w:p>
    <w:p w14:paraId="236889B4"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7C7779F5" w14:textId="6AB203B1" w:rsidR="00D14BEA" w:rsidRPr="00F55048" w:rsidRDefault="00D14BEA" w:rsidP="00D14BEA">
      <w:pPr>
        <w:pStyle w:val="NormalBold"/>
      </w:pPr>
      <w:r w:rsidRPr="00F55048">
        <w:rPr>
          <w:rStyle w:val="HideTWBExt"/>
        </w:rPr>
        <w:t>&lt;Article&gt;</w:t>
      </w:r>
      <w:r w:rsidRPr="00F55048">
        <w:t>N.º 6</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F048686" w14:textId="77777777" w:rsidTr="000D4A4E">
        <w:trPr>
          <w:trHeight w:hRule="exact" w:val="240"/>
          <w:jc w:val="center"/>
        </w:trPr>
        <w:tc>
          <w:tcPr>
            <w:tcW w:w="9752" w:type="dxa"/>
            <w:gridSpan w:val="2"/>
            <w:tcBorders>
              <w:top w:val="nil"/>
              <w:left w:val="nil"/>
              <w:bottom w:val="nil"/>
              <w:right w:val="nil"/>
            </w:tcBorders>
          </w:tcPr>
          <w:p w14:paraId="0E8E955B" w14:textId="77777777" w:rsidR="00D14BEA" w:rsidRPr="00F55048" w:rsidRDefault="00D14BEA" w:rsidP="000D4A4E"/>
        </w:tc>
      </w:tr>
      <w:tr w:rsidR="00D14BEA" w:rsidRPr="00F55048" w14:paraId="243041D5" w14:textId="77777777" w:rsidTr="000D4A4E">
        <w:trPr>
          <w:trHeight w:val="240"/>
          <w:jc w:val="center"/>
        </w:trPr>
        <w:tc>
          <w:tcPr>
            <w:tcW w:w="4876" w:type="dxa"/>
            <w:tcBorders>
              <w:top w:val="nil"/>
              <w:left w:val="nil"/>
              <w:bottom w:val="nil"/>
              <w:right w:val="nil"/>
            </w:tcBorders>
          </w:tcPr>
          <w:p w14:paraId="3BA97A9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FD04692" w14:textId="77777777" w:rsidR="00D14BEA" w:rsidRPr="00F55048" w:rsidRDefault="00D14BEA" w:rsidP="000D4A4E">
            <w:pPr>
              <w:pStyle w:val="AmColumnHeading"/>
            </w:pPr>
            <w:r w:rsidRPr="00F55048">
              <w:t>Alteração</w:t>
            </w:r>
          </w:p>
        </w:tc>
      </w:tr>
      <w:tr w:rsidR="00D14BEA" w:rsidRPr="00F55048" w14:paraId="32C52384" w14:textId="77777777" w:rsidTr="000D4A4E">
        <w:trPr>
          <w:jc w:val="center"/>
        </w:trPr>
        <w:tc>
          <w:tcPr>
            <w:tcW w:w="4876" w:type="dxa"/>
            <w:tcBorders>
              <w:top w:val="nil"/>
              <w:left w:val="nil"/>
              <w:bottom w:val="nil"/>
              <w:right w:val="nil"/>
            </w:tcBorders>
          </w:tcPr>
          <w:p w14:paraId="6A5A4658" w14:textId="77777777" w:rsidR="00D14BEA" w:rsidRPr="00F55048" w:rsidRDefault="00D14BEA" w:rsidP="000D4A4E">
            <w:pPr>
              <w:pStyle w:val="Normal6a"/>
            </w:pPr>
          </w:p>
        </w:tc>
        <w:tc>
          <w:tcPr>
            <w:tcW w:w="4876" w:type="dxa"/>
            <w:tcBorders>
              <w:top w:val="nil"/>
              <w:left w:val="nil"/>
              <w:bottom w:val="nil"/>
              <w:right w:val="nil"/>
            </w:tcBorders>
          </w:tcPr>
          <w:p w14:paraId="24498020" w14:textId="4239339E" w:rsidR="00D14BEA" w:rsidRPr="00F55048" w:rsidRDefault="00D14BEA" w:rsidP="000D4A4E">
            <w:pPr>
              <w:pStyle w:val="Normal6a"/>
            </w:pPr>
            <w:r w:rsidRPr="00F55048">
              <w:rPr>
                <w:b/>
                <w:i/>
              </w:rPr>
              <w:t>6</w:t>
            </w:r>
            <w:r w:rsidR="00F808AA">
              <w:rPr>
                <w:b/>
                <w:i/>
              </w:rPr>
              <w:noBreakHyphen/>
            </w:r>
            <w:r w:rsidRPr="00F55048">
              <w:rPr>
                <w:b/>
                <w:i/>
              </w:rPr>
              <w:t>A.</w:t>
            </w:r>
            <w:r w:rsidRPr="00F55048">
              <w:tab/>
            </w:r>
            <w:r w:rsidRPr="00F55048">
              <w:rPr>
                <w:b/>
                <w:i/>
              </w:rPr>
              <w:t>Considera que os desafios enfrentados pela indústria em resultado da descarbonização e da modernização da frota devem ser abordados no âmbito de uma reforma mais geral e fundamental da PCP;</w:t>
            </w:r>
          </w:p>
        </w:tc>
      </w:tr>
    </w:tbl>
    <w:p w14:paraId="4FF05B4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2EA1126" w14:textId="77777777" w:rsidR="00D14BEA" w:rsidRPr="00F55048" w:rsidRDefault="00D14BEA" w:rsidP="00D14BEA">
      <w:r w:rsidRPr="00F55048">
        <w:rPr>
          <w:rStyle w:val="HideTWBExt"/>
        </w:rPr>
        <w:t>&lt;/Amend&gt;</w:t>
      </w:r>
    </w:p>
    <w:p w14:paraId="377DBE9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204</w:t>
      </w:r>
      <w:r w:rsidRPr="00F55048">
        <w:rPr>
          <w:rStyle w:val="HideTWBExt"/>
        </w:rPr>
        <w:t>&lt;/NumAm&gt;</w:t>
      </w:r>
    </w:p>
    <w:p w14:paraId="6E058AF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5B0CC9E" w14:textId="77777777" w:rsidR="00D14BEA" w:rsidRPr="00F55048" w:rsidRDefault="00D14BEA" w:rsidP="00D14BEA">
      <w:pPr>
        <w:pStyle w:val="NormalBold"/>
      </w:pPr>
      <w:r w:rsidRPr="00F55048">
        <w:rPr>
          <w:rStyle w:val="HideTWBExt"/>
          <w:b w:val="0"/>
        </w:rPr>
        <w:t>&lt;/RepeatBlock-By&gt;</w:t>
      </w:r>
    </w:p>
    <w:p w14:paraId="4AA6ADB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7639AB9" w14:textId="29B8AE8D" w:rsidR="00D14BEA" w:rsidRPr="00F55048" w:rsidRDefault="00D14BEA" w:rsidP="00D14BEA">
      <w:pPr>
        <w:pStyle w:val="NormalBold"/>
      </w:pPr>
      <w:r w:rsidRPr="00F55048">
        <w:rPr>
          <w:rStyle w:val="HideTWBExt"/>
        </w:rPr>
        <w:t>&lt;Article&gt;</w:t>
      </w:r>
      <w:r w:rsidRPr="00F55048">
        <w:t>N.º 6</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FF8F041" w14:textId="77777777" w:rsidTr="000D4A4E">
        <w:trPr>
          <w:trHeight w:hRule="exact" w:val="240"/>
          <w:jc w:val="center"/>
        </w:trPr>
        <w:tc>
          <w:tcPr>
            <w:tcW w:w="9752" w:type="dxa"/>
            <w:gridSpan w:val="2"/>
            <w:tcBorders>
              <w:top w:val="nil"/>
              <w:left w:val="nil"/>
              <w:bottom w:val="nil"/>
              <w:right w:val="nil"/>
            </w:tcBorders>
          </w:tcPr>
          <w:p w14:paraId="4333A976" w14:textId="77777777" w:rsidR="00D14BEA" w:rsidRPr="00F55048" w:rsidRDefault="00D14BEA" w:rsidP="000D4A4E"/>
        </w:tc>
      </w:tr>
      <w:tr w:rsidR="00D14BEA" w:rsidRPr="00F55048" w14:paraId="1810EF1B" w14:textId="77777777" w:rsidTr="000D4A4E">
        <w:trPr>
          <w:trHeight w:val="240"/>
          <w:jc w:val="center"/>
        </w:trPr>
        <w:tc>
          <w:tcPr>
            <w:tcW w:w="4876" w:type="dxa"/>
            <w:tcBorders>
              <w:top w:val="nil"/>
              <w:left w:val="nil"/>
              <w:bottom w:val="nil"/>
              <w:right w:val="nil"/>
            </w:tcBorders>
          </w:tcPr>
          <w:p w14:paraId="7C25C6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02AE145" w14:textId="77777777" w:rsidR="00D14BEA" w:rsidRPr="00F55048" w:rsidRDefault="00D14BEA" w:rsidP="000D4A4E">
            <w:pPr>
              <w:pStyle w:val="AmColumnHeading"/>
            </w:pPr>
            <w:r w:rsidRPr="00F55048">
              <w:t>Alteração</w:t>
            </w:r>
          </w:p>
        </w:tc>
      </w:tr>
      <w:tr w:rsidR="00D14BEA" w:rsidRPr="00F55048" w14:paraId="335C2460" w14:textId="77777777" w:rsidTr="000D4A4E">
        <w:trPr>
          <w:jc w:val="center"/>
        </w:trPr>
        <w:tc>
          <w:tcPr>
            <w:tcW w:w="4876" w:type="dxa"/>
            <w:tcBorders>
              <w:top w:val="nil"/>
              <w:left w:val="nil"/>
              <w:bottom w:val="nil"/>
              <w:right w:val="nil"/>
            </w:tcBorders>
          </w:tcPr>
          <w:p w14:paraId="5CB1ACE2" w14:textId="77777777" w:rsidR="00D14BEA" w:rsidRPr="00F55048" w:rsidRDefault="00D14BEA" w:rsidP="000D4A4E">
            <w:pPr>
              <w:pStyle w:val="Normal6a"/>
            </w:pPr>
          </w:p>
        </w:tc>
        <w:tc>
          <w:tcPr>
            <w:tcW w:w="4876" w:type="dxa"/>
            <w:tcBorders>
              <w:top w:val="nil"/>
              <w:left w:val="nil"/>
              <w:bottom w:val="nil"/>
              <w:right w:val="nil"/>
            </w:tcBorders>
          </w:tcPr>
          <w:p w14:paraId="27423E48" w14:textId="38E2FC06" w:rsidR="00D14BEA" w:rsidRPr="00F55048" w:rsidRDefault="00D14BEA" w:rsidP="000D4A4E">
            <w:pPr>
              <w:pStyle w:val="Normal6a"/>
            </w:pPr>
            <w:r w:rsidRPr="00F55048">
              <w:rPr>
                <w:b/>
                <w:i/>
              </w:rPr>
              <w:t>6</w:t>
            </w:r>
            <w:r w:rsidR="00F808AA">
              <w:rPr>
                <w:b/>
                <w:i/>
              </w:rPr>
              <w:noBreakHyphen/>
            </w:r>
            <w:r w:rsidRPr="00F55048">
              <w:rPr>
                <w:b/>
                <w:i/>
              </w:rPr>
              <w:t>B.</w:t>
            </w:r>
            <w:r w:rsidRPr="00F55048">
              <w:tab/>
            </w:r>
            <w:r w:rsidRPr="00F55048">
              <w:rPr>
                <w:b/>
                <w:i/>
              </w:rPr>
              <w:t>Sublinha a sua opinião de que a renovação geracional deve ter em conta os objetivos do Pacto Ecológico Europeu e a necessidade de assegurar a transição digital também na economia azul; observa que tal significa não só atrair jovens para o setor, como também garantir que sejam bem informados e treinados, proporcionar</w:t>
            </w:r>
            <w:r w:rsidR="00F808AA">
              <w:rPr>
                <w:b/>
                <w:i/>
              </w:rPr>
              <w:noBreakHyphen/>
            </w:r>
            <w:r w:rsidRPr="00F55048">
              <w:rPr>
                <w:b/>
                <w:i/>
              </w:rPr>
              <w:t>lhes boas perspetivas de progressão na carreira e de melhoria da sua situação pessoal – sobretudo melhorando os seus rendimentos e garantindo a sua sustentabilidade – e contribuir para a coesão das comunidades em que vivem, em particular nas regiões costeiras mais isoladas e nas regiões com menos soluções de emprego, constituindo</w:t>
            </w:r>
            <w:r w:rsidR="00F808AA">
              <w:rPr>
                <w:b/>
                <w:i/>
              </w:rPr>
              <w:noBreakHyphen/>
            </w:r>
            <w:r w:rsidRPr="00F55048">
              <w:rPr>
                <w:b/>
                <w:i/>
              </w:rPr>
              <w:t xml:space="preserve">se em agentes do desenvolvimento económico, social e ambiental dessas regiões, valorizando o papel das mulheres no setor através do reforço da mobilidade e das oportunidades de emprego em todo o espaço comunitário, sem entraves e </w:t>
            </w:r>
            <w:r w:rsidRPr="00F55048">
              <w:rPr>
                <w:b/>
                <w:i/>
              </w:rPr>
              <w:lastRenderedPageBreak/>
              <w:t>dificuldades no reconhecimento das suas competências e formação; considera que a renovação geracional não deve conduzir a um conflito entre gerações e que deve abranger pescadores de todas as idades, assegurando o equilíbrio na transição ecológica e digital, a fim de garantir que não se perca o legado da experiência;</w:t>
            </w:r>
          </w:p>
        </w:tc>
      </w:tr>
    </w:tbl>
    <w:p w14:paraId="70EC5701"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5D2C34A" w14:textId="77777777" w:rsidR="00D14BEA" w:rsidRPr="00F55048" w:rsidRDefault="00D14BEA" w:rsidP="00D14BEA">
      <w:r w:rsidRPr="00F55048">
        <w:rPr>
          <w:rStyle w:val="HideTWBExt"/>
        </w:rPr>
        <w:t>&lt;/Amend&gt;</w:t>
      </w:r>
    </w:p>
    <w:p w14:paraId="1E134B2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205</w:t>
      </w:r>
      <w:r w:rsidRPr="00F55048">
        <w:rPr>
          <w:rStyle w:val="HideTWBExt"/>
        </w:rPr>
        <w:t>&lt;/NumAm&gt;</w:t>
      </w:r>
    </w:p>
    <w:p w14:paraId="6536923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9941305" w14:textId="77777777" w:rsidR="00D14BEA" w:rsidRPr="00F55048" w:rsidRDefault="00D14BEA" w:rsidP="00D14BEA">
      <w:pPr>
        <w:pStyle w:val="NormalBold"/>
      </w:pPr>
      <w:r w:rsidRPr="00F55048">
        <w:rPr>
          <w:rStyle w:val="HideTWBExt"/>
          <w:b w:val="0"/>
        </w:rPr>
        <w:t>&lt;/RepeatBlock-By&gt;</w:t>
      </w:r>
    </w:p>
    <w:p w14:paraId="40AA907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A750390" w14:textId="3D76BA7A" w:rsidR="00D14BEA" w:rsidRPr="00F55048" w:rsidRDefault="00D14BEA" w:rsidP="00D14BEA">
      <w:pPr>
        <w:pStyle w:val="NormalBold"/>
      </w:pPr>
      <w:r w:rsidRPr="00F55048">
        <w:rPr>
          <w:rStyle w:val="HideTWBExt"/>
        </w:rPr>
        <w:t>&lt;Article&gt;</w:t>
      </w:r>
      <w:r w:rsidRPr="00F55048">
        <w:t>N.º 6</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CEFED72" w14:textId="77777777" w:rsidTr="000D4A4E">
        <w:trPr>
          <w:trHeight w:hRule="exact" w:val="240"/>
          <w:jc w:val="center"/>
        </w:trPr>
        <w:tc>
          <w:tcPr>
            <w:tcW w:w="9752" w:type="dxa"/>
            <w:gridSpan w:val="2"/>
            <w:tcBorders>
              <w:top w:val="nil"/>
              <w:left w:val="nil"/>
              <w:bottom w:val="nil"/>
              <w:right w:val="nil"/>
            </w:tcBorders>
          </w:tcPr>
          <w:p w14:paraId="26169F74" w14:textId="77777777" w:rsidR="00D14BEA" w:rsidRPr="00F55048" w:rsidRDefault="00D14BEA" w:rsidP="000D4A4E"/>
        </w:tc>
      </w:tr>
      <w:tr w:rsidR="00D14BEA" w:rsidRPr="00F55048" w14:paraId="3F30FF0E" w14:textId="77777777" w:rsidTr="000D4A4E">
        <w:trPr>
          <w:trHeight w:val="240"/>
          <w:jc w:val="center"/>
        </w:trPr>
        <w:tc>
          <w:tcPr>
            <w:tcW w:w="4876" w:type="dxa"/>
            <w:tcBorders>
              <w:top w:val="nil"/>
              <w:left w:val="nil"/>
              <w:bottom w:val="nil"/>
              <w:right w:val="nil"/>
            </w:tcBorders>
          </w:tcPr>
          <w:p w14:paraId="2B75131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56B4488" w14:textId="77777777" w:rsidR="00D14BEA" w:rsidRPr="00F55048" w:rsidRDefault="00D14BEA" w:rsidP="000D4A4E">
            <w:pPr>
              <w:pStyle w:val="AmColumnHeading"/>
            </w:pPr>
            <w:r w:rsidRPr="00F55048">
              <w:t>Alteração</w:t>
            </w:r>
          </w:p>
        </w:tc>
      </w:tr>
      <w:tr w:rsidR="00D14BEA" w:rsidRPr="00F55048" w14:paraId="29DE3A9E" w14:textId="77777777" w:rsidTr="000D4A4E">
        <w:trPr>
          <w:jc w:val="center"/>
        </w:trPr>
        <w:tc>
          <w:tcPr>
            <w:tcW w:w="4876" w:type="dxa"/>
            <w:tcBorders>
              <w:top w:val="nil"/>
              <w:left w:val="nil"/>
              <w:bottom w:val="nil"/>
              <w:right w:val="nil"/>
            </w:tcBorders>
          </w:tcPr>
          <w:p w14:paraId="55B59A45" w14:textId="77777777" w:rsidR="00D14BEA" w:rsidRPr="00F55048" w:rsidRDefault="00D14BEA" w:rsidP="000D4A4E">
            <w:pPr>
              <w:pStyle w:val="Normal6a"/>
            </w:pPr>
          </w:p>
        </w:tc>
        <w:tc>
          <w:tcPr>
            <w:tcW w:w="4876" w:type="dxa"/>
            <w:tcBorders>
              <w:top w:val="nil"/>
              <w:left w:val="nil"/>
              <w:bottom w:val="nil"/>
              <w:right w:val="nil"/>
            </w:tcBorders>
          </w:tcPr>
          <w:p w14:paraId="32EC2F45" w14:textId="451D8D60" w:rsidR="00D14BEA" w:rsidRPr="00F55048" w:rsidRDefault="00D14BEA" w:rsidP="000D4A4E">
            <w:pPr>
              <w:pStyle w:val="Normal6a"/>
            </w:pPr>
            <w:r w:rsidRPr="00F55048">
              <w:rPr>
                <w:b/>
                <w:i/>
              </w:rPr>
              <w:t>6</w:t>
            </w:r>
            <w:r w:rsidR="00F808AA">
              <w:rPr>
                <w:b/>
                <w:i/>
              </w:rPr>
              <w:noBreakHyphen/>
            </w:r>
            <w:r w:rsidRPr="00F55048">
              <w:rPr>
                <w:b/>
                <w:i/>
              </w:rPr>
              <w:t>C.</w:t>
            </w:r>
            <w:r w:rsidRPr="00F55048">
              <w:tab/>
            </w:r>
            <w:r w:rsidRPr="00F55048">
              <w:rPr>
                <w:b/>
                <w:i/>
              </w:rPr>
              <w:t>Destaca o papel estratégico da digitalização na melhoria da eficiência operacional, da segurança no mar e das condições de trabalho dos pescadores; sublinha a necessidade de apoiar a adoção de ferramentas e sistemas digitais que reforcem a navegação, a previsão meteorológica, a comunicação e a rastreabilidade, em especial nas frotas de pequena escala; salienta que a transição digital deve ser acompanhada de formação adequada, do reforço das capacidades e da conceção de tecnologias inclusivas, tendo em conta a diversidade dos utilizadores e garantindo que as soluções digitais contribuam para melhores ambientes de trabalho e para uma distribuição mais justa dos benefícios tecnológicos no setor;</w:t>
            </w:r>
          </w:p>
        </w:tc>
      </w:tr>
    </w:tbl>
    <w:p w14:paraId="4D7B7CF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576DB97" w14:textId="77777777" w:rsidR="00D14BEA" w:rsidRPr="00F55048" w:rsidRDefault="00D14BEA" w:rsidP="00D14BEA">
      <w:r w:rsidRPr="00F55048">
        <w:rPr>
          <w:rStyle w:val="HideTWBExt"/>
        </w:rPr>
        <w:t>&lt;/Amend&gt;</w:t>
      </w:r>
    </w:p>
    <w:p w14:paraId="3BF72DF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206</w:t>
      </w:r>
      <w:r w:rsidRPr="00F55048">
        <w:rPr>
          <w:rStyle w:val="HideTWBExt"/>
        </w:rPr>
        <w:t>&lt;/NumAm&gt;</w:t>
      </w:r>
    </w:p>
    <w:p w14:paraId="14AB6C25" w14:textId="77777777" w:rsidR="00D14BEA" w:rsidRPr="00F55048" w:rsidRDefault="00D14BEA" w:rsidP="00D14BEA">
      <w:pPr>
        <w:pStyle w:val="NormalBold"/>
      </w:pPr>
      <w:r w:rsidRPr="00F55048">
        <w:rPr>
          <w:rStyle w:val="HideTWBExt"/>
          <w:b w:val="0"/>
        </w:rPr>
        <w:t>&lt;RepeatBlock-By&gt;&lt;Members&gt;</w:t>
      </w:r>
      <w:r w:rsidRPr="00F55048">
        <w:t xml:space="preserve">Sérgio Gonçalves, Idoia Mendia, Nicolás González Casares, </w:t>
      </w:r>
      <w:r w:rsidRPr="00F55048">
        <w:lastRenderedPageBreak/>
        <w:t>Thomas Bajada, André Rodrigues, Eric Sargiacomo</w:t>
      </w:r>
      <w:r w:rsidRPr="00F55048">
        <w:rPr>
          <w:rStyle w:val="HideTWBExt"/>
          <w:b w:val="0"/>
        </w:rPr>
        <w:t>&lt;/Members&gt;</w:t>
      </w:r>
    </w:p>
    <w:p w14:paraId="0F60943F" w14:textId="77777777" w:rsidR="00D14BEA" w:rsidRPr="00F55048" w:rsidRDefault="00D14BEA" w:rsidP="00D14BEA">
      <w:pPr>
        <w:pStyle w:val="NormalBold"/>
      </w:pPr>
      <w:r w:rsidRPr="00F55048">
        <w:rPr>
          <w:rStyle w:val="HideTWBExt"/>
          <w:b w:val="0"/>
        </w:rPr>
        <w:t>&lt;/RepeatBlock-By&gt;</w:t>
      </w:r>
    </w:p>
    <w:p w14:paraId="0723EF5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8A15D6F" w14:textId="476FBD15" w:rsidR="00D14BEA" w:rsidRPr="00F55048" w:rsidRDefault="00D14BEA" w:rsidP="00D14BEA">
      <w:pPr>
        <w:pStyle w:val="NormalBold"/>
      </w:pPr>
      <w:r w:rsidRPr="00F55048">
        <w:rPr>
          <w:rStyle w:val="HideTWBExt"/>
        </w:rPr>
        <w:t>&lt;Article&gt;</w:t>
      </w:r>
      <w:r w:rsidRPr="00F55048">
        <w:t>N.º 6</w:t>
      </w:r>
      <w:r w:rsidR="00F808AA">
        <w:noBreakHyphen/>
      </w:r>
      <w:r w:rsidRPr="00F55048">
        <w:t>D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AC99047" w14:textId="77777777" w:rsidTr="000D4A4E">
        <w:trPr>
          <w:trHeight w:hRule="exact" w:val="240"/>
          <w:jc w:val="center"/>
        </w:trPr>
        <w:tc>
          <w:tcPr>
            <w:tcW w:w="9752" w:type="dxa"/>
            <w:gridSpan w:val="2"/>
            <w:tcBorders>
              <w:top w:val="nil"/>
              <w:left w:val="nil"/>
              <w:bottom w:val="nil"/>
              <w:right w:val="nil"/>
            </w:tcBorders>
          </w:tcPr>
          <w:p w14:paraId="318A1EBA" w14:textId="77777777" w:rsidR="00D14BEA" w:rsidRPr="00F55048" w:rsidRDefault="00D14BEA" w:rsidP="000D4A4E"/>
        </w:tc>
      </w:tr>
      <w:tr w:rsidR="00D14BEA" w:rsidRPr="00F55048" w14:paraId="15FB17B2" w14:textId="77777777" w:rsidTr="000D4A4E">
        <w:trPr>
          <w:trHeight w:val="240"/>
          <w:jc w:val="center"/>
        </w:trPr>
        <w:tc>
          <w:tcPr>
            <w:tcW w:w="4876" w:type="dxa"/>
            <w:tcBorders>
              <w:top w:val="nil"/>
              <w:left w:val="nil"/>
              <w:bottom w:val="nil"/>
              <w:right w:val="nil"/>
            </w:tcBorders>
          </w:tcPr>
          <w:p w14:paraId="41B0AAF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19AAD67" w14:textId="77777777" w:rsidR="00D14BEA" w:rsidRPr="00F55048" w:rsidRDefault="00D14BEA" w:rsidP="000D4A4E">
            <w:pPr>
              <w:pStyle w:val="AmColumnHeading"/>
            </w:pPr>
            <w:r w:rsidRPr="00F55048">
              <w:t>Alteração</w:t>
            </w:r>
          </w:p>
        </w:tc>
      </w:tr>
      <w:tr w:rsidR="00D14BEA" w:rsidRPr="00F55048" w14:paraId="7A364A4C" w14:textId="77777777" w:rsidTr="000D4A4E">
        <w:trPr>
          <w:jc w:val="center"/>
        </w:trPr>
        <w:tc>
          <w:tcPr>
            <w:tcW w:w="4876" w:type="dxa"/>
            <w:tcBorders>
              <w:top w:val="nil"/>
              <w:left w:val="nil"/>
              <w:bottom w:val="nil"/>
              <w:right w:val="nil"/>
            </w:tcBorders>
          </w:tcPr>
          <w:p w14:paraId="5CC8C1E2" w14:textId="77777777" w:rsidR="00D14BEA" w:rsidRPr="00F55048" w:rsidRDefault="00D14BEA" w:rsidP="000D4A4E">
            <w:pPr>
              <w:pStyle w:val="Normal6a"/>
            </w:pPr>
          </w:p>
        </w:tc>
        <w:tc>
          <w:tcPr>
            <w:tcW w:w="4876" w:type="dxa"/>
            <w:tcBorders>
              <w:top w:val="nil"/>
              <w:left w:val="nil"/>
              <w:bottom w:val="nil"/>
              <w:right w:val="nil"/>
            </w:tcBorders>
          </w:tcPr>
          <w:p w14:paraId="1CC2DA1D" w14:textId="6999836B" w:rsidR="00D14BEA" w:rsidRPr="00F55048" w:rsidRDefault="00D14BEA" w:rsidP="000D4A4E">
            <w:pPr>
              <w:pStyle w:val="Normal6a"/>
            </w:pPr>
            <w:r w:rsidRPr="00F55048">
              <w:rPr>
                <w:b/>
                <w:i/>
              </w:rPr>
              <w:t>6</w:t>
            </w:r>
            <w:r w:rsidR="00F808AA">
              <w:rPr>
                <w:b/>
                <w:i/>
              </w:rPr>
              <w:noBreakHyphen/>
            </w:r>
            <w:r w:rsidRPr="00F55048">
              <w:rPr>
                <w:b/>
                <w:i/>
              </w:rPr>
              <w:t>D.</w:t>
            </w:r>
            <w:r w:rsidRPr="00F55048">
              <w:tab/>
            </w:r>
            <w:r w:rsidRPr="00F55048">
              <w:rPr>
                <w:b/>
                <w:i/>
              </w:rPr>
              <w:t>Salienta que a modernização dos navios de pesca deve dar prioridade à melhoria das condições de trabalho e de vida a bordo, sobretudo nas frotas em que as normas básicas de habitabilidade e segurança não são cumpridas; sublinha a necessidade urgente de resolver a falta de zonas de trabalho cobertas, instalações sanitárias, espaços de repouso adequados e equipamento de segurança, que afeta atualmente muitos navios de pequena escala e artesanais;</w:t>
            </w:r>
          </w:p>
        </w:tc>
      </w:tr>
    </w:tbl>
    <w:p w14:paraId="0FCD358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E8C4A73" w14:textId="77777777" w:rsidR="00D14BEA" w:rsidRPr="00F55048" w:rsidRDefault="00D14BEA" w:rsidP="00D14BEA">
      <w:r w:rsidRPr="00F55048">
        <w:rPr>
          <w:rStyle w:val="HideTWBExt"/>
        </w:rPr>
        <w:t>&lt;/Amend&gt;</w:t>
      </w:r>
    </w:p>
    <w:p w14:paraId="735C695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207</w:t>
      </w:r>
      <w:r w:rsidRPr="00F55048">
        <w:rPr>
          <w:rStyle w:val="HideTWBExt"/>
        </w:rPr>
        <w:t>&lt;/NumAm&gt;</w:t>
      </w:r>
    </w:p>
    <w:p w14:paraId="3B4127E3"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DA3F2D3" w14:textId="77777777" w:rsidR="00D14BEA" w:rsidRPr="00F55048" w:rsidRDefault="00D14BEA" w:rsidP="00D14BEA">
      <w:pPr>
        <w:pStyle w:val="NormalBold"/>
      </w:pPr>
      <w:r w:rsidRPr="00F55048">
        <w:rPr>
          <w:rStyle w:val="HideTWBExt"/>
          <w:b w:val="0"/>
        </w:rPr>
        <w:t>&lt;/RepeatBlock-By&gt;</w:t>
      </w:r>
    </w:p>
    <w:p w14:paraId="25A76DC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32C59EB" w14:textId="3B6281ED" w:rsidR="00D14BEA" w:rsidRPr="00F55048" w:rsidRDefault="00D14BEA" w:rsidP="00D14BEA">
      <w:pPr>
        <w:pStyle w:val="NormalBold"/>
      </w:pPr>
      <w:r w:rsidRPr="00F55048">
        <w:rPr>
          <w:rStyle w:val="HideTWBExt"/>
        </w:rPr>
        <w:t>&lt;Article&gt;</w:t>
      </w:r>
      <w:r w:rsidRPr="00F55048">
        <w:t>N.º 6</w:t>
      </w:r>
      <w:r w:rsidR="00F808AA">
        <w:noBreakHyphen/>
      </w:r>
      <w:r w:rsidRPr="00F55048">
        <w:t>E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F41E6AD" w14:textId="77777777" w:rsidTr="000D4A4E">
        <w:trPr>
          <w:trHeight w:hRule="exact" w:val="240"/>
          <w:jc w:val="center"/>
        </w:trPr>
        <w:tc>
          <w:tcPr>
            <w:tcW w:w="9752" w:type="dxa"/>
            <w:gridSpan w:val="2"/>
            <w:tcBorders>
              <w:top w:val="nil"/>
              <w:left w:val="nil"/>
              <w:bottom w:val="nil"/>
              <w:right w:val="nil"/>
            </w:tcBorders>
          </w:tcPr>
          <w:p w14:paraId="77825D4A" w14:textId="77777777" w:rsidR="00D14BEA" w:rsidRPr="00F55048" w:rsidRDefault="00D14BEA" w:rsidP="000D4A4E"/>
        </w:tc>
      </w:tr>
      <w:tr w:rsidR="00D14BEA" w:rsidRPr="00F55048" w14:paraId="742BC7E9" w14:textId="77777777" w:rsidTr="000D4A4E">
        <w:trPr>
          <w:trHeight w:val="240"/>
          <w:jc w:val="center"/>
        </w:trPr>
        <w:tc>
          <w:tcPr>
            <w:tcW w:w="4876" w:type="dxa"/>
            <w:tcBorders>
              <w:top w:val="nil"/>
              <w:left w:val="nil"/>
              <w:bottom w:val="nil"/>
              <w:right w:val="nil"/>
            </w:tcBorders>
          </w:tcPr>
          <w:p w14:paraId="7E3B725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9F0265" w14:textId="77777777" w:rsidR="00D14BEA" w:rsidRPr="00F55048" w:rsidRDefault="00D14BEA" w:rsidP="000D4A4E">
            <w:pPr>
              <w:pStyle w:val="AmColumnHeading"/>
            </w:pPr>
            <w:r w:rsidRPr="00F55048">
              <w:t>Alteração</w:t>
            </w:r>
          </w:p>
        </w:tc>
      </w:tr>
      <w:tr w:rsidR="00D14BEA" w:rsidRPr="00F55048" w14:paraId="10E87B0B" w14:textId="77777777" w:rsidTr="000D4A4E">
        <w:trPr>
          <w:jc w:val="center"/>
        </w:trPr>
        <w:tc>
          <w:tcPr>
            <w:tcW w:w="4876" w:type="dxa"/>
            <w:tcBorders>
              <w:top w:val="nil"/>
              <w:left w:val="nil"/>
              <w:bottom w:val="nil"/>
              <w:right w:val="nil"/>
            </w:tcBorders>
          </w:tcPr>
          <w:p w14:paraId="4EA13313" w14:textId="77777777" w:rsidR="00D14BEA" w:rsidRPr="00F55048" w:rsidRDefault="00D14BEA" w:rsidP="000D4A4E">
            <w:pPr>
              <w:pStyle w:val="Normal6a"/>
            </w:pPr>
          </w:p>
        </w:tc>
        <w:tc>
          <w:tcPr>
            <w:tcW w:w="4876" w:type="dxa"/>
            <w:tcBorders>
              <w:top w:val="nil"/>
              <w:left w:val="nil"/>
              <w:bottom w:val="nil"/>
              <w:right w:val="nil"/>
            </w:tcBorders>
          </w:tcPr>
          <w:p w14:paraId="19313C71" w14:textId="56473EA3" w:rsidR="00D14BEA" w:rsidRPr="00F55048" w:rsidRDefault="00D14BEA" w:rsidP="000D4A4E">
            <w:pPr>
              <w:pStyle w:val="Normal6a"/>
            </w:pPr>
            <w:r w:rsidRPr="00F55048">
              <w:rPr>
                <w:b/>
                <w:i/>
              </w:rPr>
              <w:t>6</w:t>
            </w:r>
            <w:r w:rsidR="00F808AA">
              <w:rPr>
                <w:b/>
                <w:i/>
              </w:rPr>
              <w:noBreakHyphen/>
            </w:r>
            <w:r w:rsidRPr="00F55048">
              <w:rPr>
                <w:b/>
                <w:i/>
              </w:rPr>
              <w:t>E.</w:t>
            </w:r>
            <w:r w:rsidRPr="00F55048">
              <w:tab/>
            </w:r>
            <w:r w:rsidRPr="00F55048">
              <w:rPr>
                <w:b/>
                <w:i/>
              </w:rPr>
              <w:t>Solicita a atribuição de financiamento específico para apoiar as adaptações dos navios que cumpram as normas mínimas em matéria de bem</w:t>
            </w:r>
            <w:r w:rsidR="00F808AA">
              <w:rPr>
                <w:b/>
                <w:i/>
              </w:rPr>
              <w:noBreakHyphen/>
            </w:r>
            <w:r w:rsidRPr="00F55048">
              <w:rPr>
                <w:b/>
                <w:i/>
              </w:rPr>
              <w:t>estar dos trabalhadores, em conformidade com os requisitos de saúde e segurança no trabalho e as convenções internacionais do trabalho marítimo, incluindo o acesso a água potável, alojamento seguro, nutrição adequada, proteção contra a fadiga e cuidados médicos; considera que estas melhorias são essenciais para garantir a dignidade no trabalho, prevenir acidentes e promover a sustentabilidade social do setor;</w:t>
            </w:r>
          </w:p>
        </w:tc>
      </w:tr>
    </w:tbl>
    <w:p w14:paraId="41C50D1E"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F95139C" w14:textId="77777777" w:rsidR="00D14BEA" w:rsidRPr="00F55048" w:rsidRDefault="00D14BEA" w:rsidP="00D14BEA">
      <w:r w:rsidRPr="00F55048">
        <w:rPr>
          <w:rStyle w:val="HideTWBExt"/>
        </w:rPr>
        <w:t>&lt;/Amend&gt;</w:t>
      </w:r>
    </w:p>
    <w:p w14:paraId="548AE1A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208</w:t>
      </w:r>
      <w:r w:rsidRPr="00F55048">
        <w:rPr>
          <w:rStyle w:val="HideTWBExt"/>
        </w:rPr>
        <w:t>&lt;/NumAm&gt;</w:t>
      </w:r>
    </w:p>
    <w:p w14:paraId="6EFEB57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C84066C" w14:textId="77777777" w:rsidR="00D14BEA" w:rsidRPr="00F55048" w:rsidRDefault="00D14BEA" w:rsidP="00D14BEA">
      <w:pPr>
        <w:pStyle w:val="NormalBold"/>
      </w:pPr>
      <w:r w:rsidRPr="00F55048">
        <w:rPr>
          <w:rStyle w:val="HideTWBExt"/>
          <w:b w:val="0"/>
        </w:rPr>
        <w:t>&lt;/RepeatBlock-By&gt;</w:t>
      </w:r>
    </w:p>
    <w:p w14:paraId="2FF72AA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2B7B0B" w14:textId="1A7D10E1" w:rsidR="00D14BEA" w:rsidRPr="00F55048" w:rsidRDefault="00D14BEA" w:rsidP="00D14BEA">
      <w:pPr>
        <w:pStyle w:val="NormalBold"/>
      </w:pPr>
      <w:r w:rsidRPr="00F55048">
        <w:rPr>
          <w:rStyle w:val="HideTWBExt"/>
        </w:rPr>
        <w:t>&lt;Article&gt;</w:t>
      </w:r>
      <w:r w:rsidRPr="00F55048">
        <w:t>N.º 6</w:t>
      </w:r>
      <w:r w:rsidR="00F808AA">
        <w:noBreakHyphen/>
      </w:r>
      <w:r w:rsidRPr="00F55048">
        <w:t>F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E352551" w14:textId="77777777" w:rsidTr="000D4A4E">
        <w:trPr>
          <w:trHeight w:hRule="exact" w:val="240"/>
          <w:jc w:val="center"/>
        </w:trPr>
        <w:tc>
          <w:tcPr>
            <w:tcW w:w="9752" w:type="dxa"/>
            <w:gridSpan w:val="2"/>
            <w:tcBorders>
              <w:top w:val="nil"/>
              <w:left w:val="nil"/>
              <w:bottom w:val="nil"/>
              <w:right w:val="nil"/>
            </w:tcBorders>
          </w:tcPr>
          <w:p w14:paraId="771C27F0" w14:textId="77777777" w:rsidR="00D14BEA" w:rsidRPr="00F55048" w:rsidRDefault="00D14BEA" w:rsidP="000D4A4E"/>
        </w:tc>
      </w:tr>
      <w:tr w:rsidR="00D14BEA" w:rsidRPr="00F55048" w14:paraId="05AE133F" w14:textId="77777777" w:rsidTr="000D4A4E">
        <w:trPr>
          <w:trHeight w:val="240"/>
          <w:jc w:val="center"/>
        </w:trPr>
        <w:tc>
          <w:tcPr>
            <w:tcW w:w="4876" w:type="dxa"/>
            <w:tcBorders>
              <w:top w:val="nil"/>
              <w:left w:val="nil"/>
              <w:bottom w:val="nil"/>
              <w:right w:val="nil"/>
            </w:tcBorders>
          </w:tcPr>
          <w:p w14:paraId="27E5431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14C42DE" w14:textId="77777777" w:rsidR="00D14BEA" w:rsidRPr="00F55048" w:rsidRDefault="00D14BEA" w:rsidP="000D4A4E">
            <w:pPr>
              <w:pStyle w:val="AmColumnHeading"/>
            </w:pPr>
            <w:r w:rsidRPr="00F55048">
              <w:t>Alteração</w:t>
            </w:r>
          </w:p>
        </w:tc>
      </w:tr>
      <w:tr w:rsidR="00D14BEA" w:rsidRPr="00F55048" w14:paraId="19DE6FDA" w14:textId="77777777" w:rsidTr="000D4A4E">
        <w:trPr>
          <w:jc w:val="center"/>
        </w:trPr>
        <w:tc>
          <w:tcPr>
            <w:tcW w:w="4876" w:type="dxa"/>
            <w:tcBorders>
              <w:top w:val="nil"/>
              <w:left w:val="nil"/>
              <w:bottom w:val="nil"/>
              <w:right w:val="nil"/>
            </w:tcBorders>
          </w:tcPr>
          <w:p w14:paraId="02250E24" w14:textId="77777777" w:rsidR="00D14BEA" w:rsidRPr="00F55048" w:rsidRDefault="00D14BEA" w:rsidP="000D4A4E">
            <w:pPr>
              <w:pStyle w:val="Normal6a"/>
            </w:pPr>
          </w:p>
        </w:tc>
        <w:tc>
          <w:tcPr>
            <w:tcW w:w="4876" w:type="dxa"/>
            <w:tcBorders>
              <w:top w:val="nil"/>
              <w:left w:val="nil"/>
              <w:bottom w:val="nil"/>
              <w:right w:val="nil"/>
            </w:tcBorders>
          </w:tcPr>
          <w:p w14:paraId="629C1BAC" w14:textId="7195EA7A" w:rsidR="00D14BEA" w:rsidRPr="00F55048" w:rsidRDefault="00D14BEA" w:rsidP="000D4A4E">
            <w:pPr>
              <w:pStyle w:val="Normal6a"/>
            </w:pPr>
            <w:r w:rsidRPr="00F55048">
              <w:rPr>
                <w:b/>
                <w:i/>
              </w:rPr>
              <w:t>6</w:t>
            </w:r>
            <w:r w:rsidR="00F808AA">
              <w:rPr>
                <w:b/>
                <w:i/>
              </w:rPr>
              <w:noBreakHyphen/>
            </w:r>
            <w:r w:rsidRPr="00F55048">
              <w:rPr>
                <w:b/>
                <w:i/>
              </w:rPr>
              <w:t>F.</w:t>
            </w:r>
            <w:r w:rsidRPr="00F55048">
              <w:tab/>
            </w:r>
            <w:r w:rsidRPr="00F55048">
              <w:rPr>
                <w:b/>
                <w:i/>
              </w:rPr>
              <w:t>Salienta que a modernização deve também contribuir para a viabilidade económica e a competitividade do setor das pescas da UE, em particular nas regiões costeiras e insulares, onde a pesca continua a ser uma fonte fundamental de emprego e de rendimento; sublinha que os investimentos na adaptação dos navios, nas ferramentas digitais e na conservação a bordo podem ajudar a reduzir os custos operacionais, melhorar a qualidade dos produtos e aumentar o valor de mercado das capturas;</w:t>
            </w:r>
          </w:p>
        </w:tc>
      </w:tr>
    </w:tbl>
    <w:p w14:paraId="0575CAE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2F69994" w14:textId="77777777" w:rsidR="00D14BEA" w:rsidRPr="00F55048" w:rsidRDefault="00D14BEA" w:rsidP="00D14BEA">
      <w:r w:rsidRPr="00F55048">
        <w:rPr>
          <w:rStyle w:val="HideTWBExt"/>
        </w:rPr>
        <w:t>&lt;/Amend&gt;</w:t>
      </w:r>
    </w:p>
    <w:p w14:paraId="15DB08C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209</w:t>
      </w:r>
      <w:r w:rsidRPr="00F55048">
        <w:rPr>
          <w:rStyle w:val="HideTWBExt"/>
        </w:rPr>
        <w:t>&lt;/NumAm&gt;</w:t>
      </w:r>
    </w:p>
    <w:p w14:paraId="0EECC058"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B9BA1B9" w14:textId="77777777" w:rsidR="00D14BEA" w:rsidRPr="00F55048" w:rsidRDefault="00D14BEA" w:rsidP="00D14BEA">
      <w:pPr>
        <w:pStyle w:val="NormalBold"/>
      </w:pPr>
      <w:r w:rsidRPr="00F55048">
        <w:rPr>
          <w:rStyle w:val="HideTWBExt"/>
          <w:b w:val="0"/>
        </w:rPr>
        <w:t>&lt;/RepeatBlock-By&gt;</w:t>
      </w:r>
    </w:p>
    <w:p w14:paraId="0C98011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E6D87E6" w14:textId="08383B62" w:rsidR="00D14BEA" w:rsidRPr="00F55048" w:rsidRDefault="00D14BEA" w:rsidP="00D14BEA">
      <w:pPr>
        <w:pStyle w:val="NormalBold"/>
      </w:pPr>
      <w:r w:rsidRPr="00F55048">
        <w:rPr>
          <w:rStyle w:val="HideTWBExt"/>
        </w:rPr>
        <w:t>&lt;Article&gt;</w:t>
      </w:r>
      <w:r w:rsidRPr="00F55048">
        <w:t>N.º 6</w:t>
      </w:r>
      <w:r w:rsidR="00F808AA">
        <w:noBreakHyphen/>
      </w:r>
      <w:r w:rsidRPr="00F55048">
        <w:t>G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7F44349" w14:textId="77777777" w:rsidTr="000D4A4E">
        <w:trPr>
          <w:trHeight w:hRule="exact" w:val="240"/>
          <w:jc w:val="center"/>
        </w:trPr>
        <w:tc>
          <w:tcPr>
            <w:tcW w:w="9752" w:type="dxa"/>
            <w:gridSpan w:val="2"/>
            <w:tcBorders>
              <w:top w:val="nil"/>
              <w:left w:val="nil"/>
              <w:bottom w:val="nil"/>
              <w:right w:val="nil"/>
            </w:tcBorders>
          </w:tcPr>
          <w:p w14:paraId="0B03482B" w14:textId="77777777" w:rsidR="00D14BEA" w:rsidRPr="00F55048" w:rsidRDefault="00D14BEA" w:rsidP="000D4A4E"/>
        </w:tc>
      </w:tr>
      <w:tr w:rsidR="00D14BEA" w:rsidRPr="00F55048" w14:paraId="31BC3A87" w14:textId="77777777" w:rsidTr="000D4A4E">
        <w:trPr>
          <w:trHeight w:val="240"/>
          <w:jc w:val="center"/>
        </w:trPr>
        <w:tc>
          <w:tcPr>
            <w:tcW w:w="4876" w:type="dxa"/>
            <w:tcBorders>
              <w:top w:val="nil"/>
              <w:left w:val="nil"/>
              <w:bottom w:val="nil"/>
              <w:right w:val="nil"/>
            </w:tcBorders>
          </w:tcPr>
          <w:p w14:paraId="10C5FAB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62F5AD4" w14:textId="77777777" w:rsidR="00D14BEA" w:rsidRPr="00F55048" w:rsidRDefault="00D14BEA" w:rsidP="000D4A4E">
            <w:pPr>
              <w:pStyle w:val="AmColumnHeading"/>
            </w:pPr>
            <w:r w:rsidRPr="00F55048">
              <w:t>Alteração</w:t>
            </w:r>
          </w:p>
        </w:tc>
      </w:tr>
      <w:tr w:rsidR="00D14BEA" w:rsidRPr="00F55048" w14:paraId="7FB18B73" w14:textId="77777777" w:rsidTr="000D4A4E">
        <w:trPr>
          <w:jc w:val="center"/>
        </w:trPr>
        <w:tc>
          <w:tcPr>
            <w:tcW w:w="4876" w:type="dxa"/>
            <w:tcBorders>
              <w:top w:val="nil"/>
              <w:left w:val="nil"/>
              <w:bottom w:val="nil"/>
              <w:right w:val="nil"/>
            </w:tcBorders>
          </w:tcPr>
          <w:p w14:paraId="1D1E19C6" w14:textId="77777777" w:rsidR="00D14BEA" w:rsidRPr="00F55048" w:rsidRDefault="00D14BEA" w:rsidP="000D4A4E">
            <w:pPr>
              <w:pStyle w:val="Normal6a"/>
            </w:pPr>
          </w:p>
        </w:tc>
        <w:tc>
          <w:tcPr>
            <w:tcW w:w="4876" w:type="dxa"/>
            <w:tcBorders>
              <w:top w:val="nil"/>
              <w:left w:val="nil"/>
              <w:bottom w:val="nil"/>
              <w:right w:val="nil"/>
            </w:tcBorders>
          </w:tcPr>
          <w:p w14:paraId="26CF7468" w14:textId="54AD1929" w:rsidR="00D14BEA" w:rsidRPr="00F55048" w:rsidRDefault="00D14BEA" w:rsidP="000D4A4E">
            <w:pPr>
              <w:pStyle w:val="Normal6a"/>
            </w:pPr>
            <w:r w:rsidRPr="00F55048">
              <w:rPr>
                <w:b/>
                <w:i/>
              </w:rPr>
              <w:t>6</w:t>
            </w:r>
            <w:r w:rsidR="00F808AA">
              <w:rPr>
                <w:b/>
                <w:i/>
              </w:rPr>
              <w:noBreakHyphen/>
            </w:r>
            <w:r w:rsidRPr="00F55048">
              <w:rPr>
                <w:b/>
                <w:i/>
              </w:rPr>
              <w:t>G.</w:t>
            </w:r>
            <w:r w:rsidRPr="00F55048">
              <w:tab/>
            </w:r>
            <w:r w:rsidRPr="00F55048">
              <w:rPr>
                <w:b/>
                <w:i/>
              </w:rPr>
              <w:t>Insta os Estados</w:t>
            </w:r>
            <w:r w:rsidR="00F808AA">
              <w:rPr>
                <w:b/>
                <w:i/>
              </w:rPr>
              <w:noBreakHyphen/>
            </w:r>
            <w:r w:rsidRPr="00F55048">
              <w:rPr>
                <w:b/>
                <w:i/>
              </w:rPr>
              <w:t xml:space="preserve">Membros a utilizarem o apoio financeiro nacional e da UE para dar prioridade a estratégias de modernização que reforcem a sustentabilidade a longo prazo das empresas de pesca, promovam cadeias de valor locais e assegurem que os pescadores possam continuar a operar em condições justas, previsíveis e </w:t>
            </w:r>
            <w:r w:rsidRPr="00F55048">
              <w:rPr>
                <w:b/>
                <w:i/>
              </w:rPr>
              <w:lastRenderedPageBreak/>
              <w:t>economicamente viáveis;</w:t>
            </w:r>
          </w:p>
        </w:tc>
      </w:tr>
    </w:tbl>
    <w:p w14:paraId="593FBA87"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CE3C1B4" w14:textId="77777777" w:rsidR="00D14BEA" w:rsidRPr="00F55048" w:rsidRDefault="00D14BEA" w:rsidP="00D14BEA">
      <w:r w:rsidRPr="00F55048">
        <w:rPr>
          <w:rStyle w:val="HideTWBExt"/>
        </w:rPr>
        <w:t>&lt;/Amend&gt;</w:t>
      </w:r>
    </w:p>
    <w:p w14:paraId="29F3D7A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210</w:t>
      </w:r>
      <w:r w:rsidRPr="00F55048">
        <w:rPr>
          <w:rStyle w:val="HideTWBExt"/>
        </w:rPr>
        <w:t>&lt;/NumAm&gt;</w:t>
      </w:r>
    </w:p>
    <w:p w14:paraId="0AA5ABAB" w14:textId="32DB910E"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10B76BDB" w14:textId="77777777" w:rsidR="00D14BEA" w:rsidRPr="00F55048" w:rsidRDefault="00D14BEA" w:rsidP="00D14BEA">
      <w:pPr>
        <w:pStyle w:val="NormalBold"/>
      </w:pPr>
      <w:r w:rsidRPr="00F55048">
        <w:rPr>
          <w:rStyle w:val="HideTWBExt"/>
          <w:b w:val="0"/>
        </w:rPr>
        <w:t>&lt;/RepeatBlock-By&gt;</w:t>
      </w:r>
    </w:p>
    <w:p w14:paraId="67B174E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DDE41D8" w14:textId="77777777" w:rsidR="00D14BEA" w:rsidRPr="00F55048" w:rsidRDefault="00D14BEA" w:rsidP="00D14BEA">
      <w:pPr>
        <w:pStyle w:val="NormalBold"/>
      </w:pPr>
      <w:r w:rsidRPr="00F55048">
        <w:rPr>
          <w:rStyle w:val="HideTWBExt"/>
        </w:rPr>
        <w:t>&lt;Article&gt;</w:t>
      </w:r>
      <w:r w:rsidRPr="00F55048">
        <w:t>N.º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848B566" w14:textId="77777777" w:rsidTr="000D4A4E">
        <w:trPr>
          <w:trHeight w:hRule="exact" w:val="240"/>
          <w:jc w:val="center"/>
        </w:trPr>
        <w:tc>
          <w:tcPr>
            <w:tcW w:w="9752" w:type="dxa"/>
            <w:gridSpan w:val="2"/>
            <w:tcBorders>
              <w:top w:val="nil"/>
              <w:left w:val="nil"/>
              <w:bottom w:val="nil"/>
              <w:right w:val="nil"/>
            </w:tcBorders>
          </w:tcPr>
          <w:p w14:paraId="7290CE56" w14:textId="77777777" w:rsidR="00D14BEA" w:rsidRPr="00F55048" w:rsidRDefault="00D14BEA" w:rsidP="000D4A4E"/>
        </w:tc>
      </w:tr>
      <w:tr w:rsidR="00D14BEA" w:rsidRPr="00F55048" w14:paraId="2D9D69C5" w14:textId="77777777" w:rsidTr="000D4A4E">
        <w:trPr>
          <w:trHeight w:val="240"/>
          <w:jc w:val="center"/>
        </w:trPr>
        <w:tc>
          <w:tcPr>
            <w:tcW w:w="4876" w:type="dxa"/>
            <w:tcBorders>
              <w:top w:val="nil"/>
              <w:left w:val="nil"/>
              <w:bottom w:val="nil"/>
              <w:right w:val="nil"/>
            </w:tcBorders>
          </w:tcPr>
          <w:p w14:paraId="5863E32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B0DDB29" w14:textId="77777777" w:rsidR="00D14BEA" w:rsidRPr="00F55048" w:rsidRDefault="00D14BEA" w:rsidP="000D4A4E">
            <w:pPr>
              <w:pStyle w:val="AmColumnHeading"/>
            </w:pPr>
            <w:r w:rsidRPr="00F55048">
              <w:t>Alteração</w:t>
            </w:r>
          </w:p>
        </w:tc>
      </w:tr>
      <w:tr w:rsidR="00D14BEA" w:rsidRPr="00F55048" w14:paraId="43D97EF2" w14:textId="77777777" w:rsidTr="000D4A4E">
        <w:trPr>
          <w:jc w:val="center"/>
        </w:trPr>
        <w:tc>
          <w:tcPr>
            <w:tcW w:w="4876" w:type="dxa"/>
            <w:tcBorders>
              <w:top w:val="nil"/>
              <w:left w:val="nil"/>
              <w:bottom w:val="nil"/>
              <w:right w:val="nil"/>
            </w:tcBorders>
          </w:tcPr>
          <w:p w14:paraId="0AEF750C" w14:textId="77777777" w:rsidR="00D14BEA" w:rsidRPr="00F55048" w:rsidRDefault="00D14BEA" w:rsidP="000D4A4E">
            <w:pPr>
              <w:pStyle w:val="Normal6a"/>
            </w:pPr>
            <w:r w:rsidRPr="00F55048">
              <w:t>7.</w:t>
            </w:r>
            <w:r w:rsidRPr="00F55048">
              <w:tab/>
              <w:t xml:space="preserve">Frisa que as condições </w:t>
            </w:r>
            <w:r w:rsidRPr="00F55048">
              <w:rPr>
                <w:b/>
                <w:i/>
              </w:rPr>
              <w:t>excessivamente restritivas</w:t>
            </w:r>
            <w:r w:rsidRPr="00F55048">
              <w:t xml:space="preserve"> previstas nos artigos 17.º a 19.º do FEAMPA </w:t>
            </w:r>
            <w:r w:rsidRPr="00F55048">
              <w:rPr>
                <w:b/>
                <w:i/>
              </w:rPr>
              <w:t>limitam o</w:t>
            </w:r>
            <w:r w:rsidRPr="00F55048">
              <w:t xml:space="preserve"> apoio à primeira aquisição de um navio, à substituição de motores e </w:t>
            </w:r>
            <w:r w:rsidRPr="00F55048">
              <w:rPr>
                <w:b/>
                <w:i/>
              </w:rPr>
              <w:t>ao</w:t>
            </w:r>
            <w:r w:rsidRPr="00F55048">
              <w:t xml:space="preserve"> aumento da arqueação </w:t>
            </w:r>
            <w:r w:rsidRPr="00F55048">
              <w:rPr>
                <w:b/>
                <w:i/>
              </w:rPr>
              <w:t>dos navios</w:t>
            </w:r>
            <w:r w:rsidRPr="00F55048">
              <w:t xml:space="preserve">, </w:t>
            </w:r>
            <w:r w:rsidRPr="00F55048">
              <w:rPr>
                <w:b/>
                <w:i/>
              </w:rPr>
              <w:t>inclusive quando tal vise melhorar a segurança ou a eficiência energética; sublinha</w:t>
            </w:r>
            <w:r w:rsidRPr="00F55048">
              <w:t xml:space="preserve"> que a flexibilização destes critérios de elegibilidade poderia tornar o apoio mais acessível e útil em termos práticos, sem comprometer os objetivos de sustentabilidade;</w:t>
            </w:r>
          </w:p>
        </w:tc>
        <w:tc>
          <w:tcPr>
            <w:tcW w:w="4876" w:type="dxa"/>
            <w:tcBorders>
              <w:top w:val="nil"/>
              <w:left w:val="nil"/>
              <w:bottom w:val="nil"/>
              <w:right w:val="nil"/>
            </w:tcBorders>
          </w:tcPr>
          <w:p w14:paraId="1F6A15F8" w14:textId="5BCBBD7F" w:rsidR="00D14BEA" w:rsidRPr="00F55048" w:rsidRDefault="00D14BEA" w:rsidP="000D4A4E">
            <w:pPr>
              <w:pStyle w:val="Normal6a"/>
            </w:pPr>
            <w:r w:rsidRPr="00F55048">
              <w:t>7.</w:t>
            </w:r>
            <w:r w:rsidRPr="00F55048">
              <w:tab/>
              <w:t xml:space="preserve">Frisa que </w:t>
            </w:r>
            <w:r w:rsidRPr="00F55048">
              <w:rPr>
                <w:b/>
                <w:i/>
              </w:rPr>
              <w:t>o apoio à modernização e à descarbonização é viável desde que se cumpram</w:t>
            </w:r>
            <w:r w:rsidRPr="00F55048">
              <w:t xml:space="preserve"> as condições previstas nos artigos 17.º a 19.º do FEAMPA</w:t>
            </w:r>
            <w:r w:rsidRPr="00F55048">
              <w:rPr>
                <w:b/>
                <w:i/>
              </w:rPr>
              <w:t>; salienta que um estudo recente do Parlamento Europeu sugere que os futuros instrumentos de apoio ao setor das pescas devem prever condições menos restritivas no que diz respeito ao</w:t>
            </w:r>
            <w:r w:rsidRPr="00F55048">
              <w:t xml:space="preserve"> apoio à primeira aquisição de um navio </w:t>
            </w:r>
            <w:r w:rsidRPr="00F55048">
              <w:rPr>
                <w:b/>
                <w:i/>
              </w:rPr>
              <w:t>de pesca</w:t>
            </w:r>
            <w:r w:rsidRPr="00F55048">
              <w:t xml:space="preserve">, à </w:t>
            </w:r>
            <w:r w:rsidRPr="00F55048">
              <w:rPr>
                <w:b/>
                <w:i/>
              </w:rPr>
              <w:t>renovação ou</w:t>
            </w:r>
            <w:r w:rsidRPr="00F55048">
              <w:t xml:space="preserve"> substituição de motores e </w:t>
            </w:r>
            <w:r w:rsidRPr="00F55048">
              <w:rPr>
                <w:b/>
                <w:i/>
              </w:rPr>
              <w:t>às melhorias dos navios que impliquem um</w:t>
            </w:r>
            <w:r w:rsidRPr="00F55048">
              <w:t xml:space="preserve"> aumento da arqueação, </w:t>
            </w:r>
            <w:r w:rsidRPr="00F55048">
              <w:rPr>
                <w:b/>
                <w:i/>
              </w:rPr>
              <w:t>desde que sejam aplicadas salvaguardas para evitar a sobrecapacidade e a sobrepesca, quer ao nível dos segmentos individuais, quer da frota nacional no seu conjunto; destaca, além disso, que os navios de pesca individuais devem poder adaptar</w:t>
            </w:r>
            <w:r w:rsidR="00F808AA">
              <w:rPr>
                <w:b/>
                <w:i/>
              </w:rPr>
              <w:noBreakHyphen/>
            </w:r>
            <w:r w:rsidRPr="00F55048">
              <w:rPr>
                <w:b/>
                <w:i/>
              </w:rPr>
              <w:t>se às necessidades económicas, ambientais e sociais; considera</w:t>
            </w:r>
            <w:r w:rsidRPr="00F55048">
              <w:t xml:space="preserve"> que a flexibilização destes critérios de elegibilidade poderia tornar o apoio mais acessível e útil em termos práticos, sem comprometer os objetivos de sustentabilidade;</w:t>
            </w:r>
          </w:p>
        </w:tc>
      </w:tr>
    </w:tbl>
    <w:p w14:paraId="09E7D81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E58C8F6" w14:textId="77777777" w:rsidR="00D14BEA" w:rsidRPr="00F55048" w:rsidRDefault="00D14BEA" w:rsidP="00D14BEA">
      <w:r w:rsidRPr="00F55048">
        <w:rPr>
          <w:rStyle w:val="HideTWBExt"/>
        </w:rPr>
        <w:t>&lt;/Amend&gt;</w:t>
      </w:r>
    </w:p>
    <w:p w14:paraId="76D4BB1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211</w:t>
      </w:r>
      <w:r w:rsidRPr="00F55048">
        <w:rPr>
          <w:rStyle w:val="HideTWBExt"/>
        </w:rPr>
        <w:t>&lt;/NumAm&gt;</w:t>
      </w:r>
    </w:p>
    <w:p w14:paraId="5A19E7CC"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EDE6EED" w14:textId="77777777" w:rsidR="00D14BEA" w:rsidRPr="00F55048" w:rsidRDefault="00D14BEA" w:rsidP="00D14BEA">
      <w:pPr>
        <w:pStyle w:val="NormalBold"/>
      </w:pPr>
      <w:r w:rsidRPr="00F55048">
        <w:rPr>
          <w:rStyle w:val="HideTWBExt"/>
          <w:b w:val="0"/>
        </w:rPr>
        <w:t>&lt;/RepeatBlock-By&gt;</w:t>
      </w:r>
    </w:p>
    <w:p w14:paraId="26525091"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3EE995AE" w14:textId="77777777" w:rsidR="00D14BEA" w:rsidRPr="00F55048" w:rsidRDefault="00D14BEA" w:rsidP="00D14BEA">
      <w:pPr>
        <w:pStyle w:val="NormalBold"/>
      </w:pPr>
      <w:r w:rsidRPr="00F55048">
        <w:rPr>
          <w:rStyle w:val="HideTWBExt"/>
        </w:rPr>
        <w:t>&lt;Article&gt;</w:t>
      </w:r>
      <w:r w:rsidRPr="00F55048">
        <w:t>N.º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1C2462A" w14:textId="77777777" w:rsidTr="000D4A4E">
        <w:trPr>
          <w:trHeight w:hRule="exact" w:val="240"/>
          <w:jc w:val="center"/>
        </w:trPr>
        <w:tc>
          <w:tcPr>
            <w:tcW w:w="9752" w:type="dxa"/>
            <w:gridSpan w:val="2"/>
            <w:tcBorders>
              <w:top w:val="nil"/>
              <w:left w:val="nil"/>
              <w:bottom w:val="nil"/>
              <w:right w:val="nil"/>
            </w:tcBorders>
          </w:tcPr>
          <w:p w14:paraId="2220073C" w14:textId="77777777" w:rsidR="00D14BEA" w:rsidRPr="00F55048" w:rsidRDefault="00D14BEA" w:rsidP="000D4A4E"/>
        </w:tc>
      </w:tr>
      <w:tr w:rsidR="00D14BEA" w:rsidRPr="00F55048" w14:paraId="071A73BC" w14:textId="77777777" w:rsidTr="000D4A4E">
        <w:trPr>
          <w:trHeight w:val="240"/>
          <w:jc w:val="center"/>
        </w:trPr>
        <w:tc>
          <w:tcPr>
            <w:tcW w:w="4876" w:type="dxa"/>
            <w:tcBorders>
              <w:top w:val="nil"/>
              <w:left w:val="nil"/>
              <w:bottom w:val="nil"/>
              <w:right w:val="nil"/>
            </w:tcBorders>
          </w:tcPr>
          <w:p w14:paraId="550A8A0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05E2768" w14:textId="77777777" w:rsidR="00D14BEA" w:rsidRPr="00F55048" w:rsidRDefault="00D14BEA" w:rsidP="000D4A4E">
            <w:pPr>
              <w:pStyle w:val="AmColumnHeading"/>
            </w:pPr>
            <w:r w:rsidRPr="00F55048">
              <w:t>Alteração</w:t>
            </w:r>
          </w:p>
        </w:tc>
      </w:tr>
      <w:tr w:rsidR="00D14BEA" w:rsidRPr="00F55048" w14:paraId="77D4DF77" w14:textId="77777777" w:rsidTr="000D4A4E">
        <w:trPr>
          <w:jc w:val="center"/>
        </w:trPr>
        <w:tc>
          <w:tcPr>
            <w:tcW w:w="4876" w:type="dxa"/>
            <w:tcBorders>
              <w:top w:val="nil"/>
              <w:left w:val="nil"/>
              <w:bottom w:val="nil"/>
              <w:right w:val="nil"/>
            </w:tcBorders>
          </w:tcPr>
          <w:p w14:paraId="1CD6BA8E" w14:textId="77777777" w:rsidR="00D14BEA" w:rsidRPr="00F55048" w:rsidRDefault="00D14BEA" w:rsidP="000D4A4E">
            <w:pPr>
              <w:pStyle w:val="Normal6a"/>
            </w:pPr>
            <w:r w:rsidRPr="00F55048">
              <w:t>7.</w:t>
            </w:r>
            <w:r w:rsidRPr="00F55048">
              <w:tab/>
            </w:r>
            <w:r w:rsidRPr="00F55048">
              <w:rPr>
                <w:b/>
                <w:i/>
              </w:rPr>
              <w:t xml:space="preserve">Frisa que as condições excessivamente restritivas previstas nos artigos 17.º a 19.º do </w:t>
            </w:r>
            <w:r w:rsidRPr="00F55048">
              <w:t xml:space="preserve">FEAMPA </w:t>
            </w:r>
            <w:r w:rsidRPr="00F55048">
              <w:rPr>
                <w:b/>
                <w:i/>
              </w:rPr>
              <w:t>limitam</w:t>
            </w:r>
            <w:r w:rsidRPr="00F55048">
              <w:t xml:space="preserve"> o apoio </w:t>
            </w:r>
            <w:r w:rsidRPr="00F55048">
              <w:rPr>
                <w:b/>
                <w:i/>
              </w:rPr>
              <w:t>à primeira aquisição de um navio, à substituição de motores e ao aumento da arqueação dos navios, inclusive quando tal vise</w:t>
            </w:r>
            <w:r w:rsidRPr="00F55048">
              <w:t xml:space="preserve"> melhorar a segurança </w:t>
            </w:r>
            <w:r w:rsidRPr="00F55048">
              <w:rPr>
                <w:b/>
                <w:i/>
              </w:rPr>
              <w:t>ou</w:t>
            </w:r>
            <w:r w:rsidRPr="00F55048">
              <w:t xml:space="preserve"> a eficiência energética; sublinha que </w:t>
            </w:r>
            <w:r w:rsidRPr="00F55048">
              <w:rPr>
                <w:b/>
                <w:i/>
              </w:rPr>
              <w:t>a flexibilização destes critérios de elegibilidade poderia tornar o</w:t>
            </w:r>
            <w:r w:rsidRPr="00F55048">
              <w:t xml:space="preserve"> apoio</w:t>
            </w:r>
            <w:r w:rsidRPr="00F55048">
              <w:rPr>
                <w:b/>
                <w:i/>
              </w:rPr>
              <w:t xml:space="preserve"> mais acessível e útil em termos práticos, sem comprometer os objetivos de sustentabilidade</w:t>
            </w:r>
            <w:r w:rsidRPr="00F55048">
              <w:t>;</w:t>
            </w:r>
          </w:p>
        </w:tc>
        <w:tc>
          <w:tcPr>
            <w:tcW w:w="4876" w:type="dxa"/>
            <w:tcBorders>
              <w:top w:val="nil"/>
              <w:left w:val="nil"/>
              <w:bottom w:val="nil"/>
              <w:right w:val="nil"/>
            </w:tcBorders>
          </w:tcPr>
          <w:p w14:paraId="74BFA975" w14:textId="77777777" w:rsidR="00D14BEA" w:rsidRPr="00F55048" w:rsidRDefault="00D14BEA" w:rsidP="000D4A4E">
            <w:pPr>
              <w:pStyle w:val="Normal6a"/>
            </w:pPr>
            <w:r w:rsidRPr="00F55048">
              <w:t>7.</w:t>
            </w:r>
            <w:r w:rsidRPr="00F55048">
              <w:tab/>
            </w:r>
            <w:r w:rsidRPr="00F55048">
              <w:rPr>
                <w:b/>
                <w:i/>
              </w:rPr>
              <w:t>Solicita uma revisão dos limiares de elegibilidade previstos no</w:t>
            </w:r>
            <w:r w:rsidRPr="00F55048">
              <w:t xml:space="preserve"> FEAMPA</w:t>
            </w:r>
            <w:r w:rsidRPr="00F55048">
              <w:rPr>
                <w:b/>
                <w:i/>
              </w:rPr>
              <w:t>, a fim de permitir</w:t>
            </w:r>
            <w:r w:rsidRPr="00F55048">
              <w:t xml:space="preserve"> o apoio </w:t>
            </w:r>
            <w:r w:rsidRPr="00F55048">
              <w:rPr>
                <w:b/>
                <w:i/>
              </w:rPr>
              <w:t>público para modernizações ou substituições de navios, com o objetivo exclusivo de</w:t>
            </w:r>
            <w:r w:rsidRPr="00F55048">
              <w:t xml:space="preserve"> melhorar a segurança</w:t>
            </w:r>
            <w:r w:rsidRPr="00F55048">
              <w:rPr>
                <w:b/>
                <w:i/>
              </w:rPr>
              <w:t>, as condições de trabalho e de vida,</w:t>
            </w:r>
            <w:r w:rsidRPr="00F55048">
              <w:t xml:space="preserve"> a eficiência energética </w:t>
            </w:r>
            <w:r w:rsidRPr="00F55048">
              <w:rPr>
                <w:b/>
                <w:i/>
              </w:rPr>
              <w:t>e a adoção de técnicas de pesca de baixo impacto</w:t>
            </w:r>
            <w:r w:rsidRPr="00F55048">
              <w:t xml:space="preserve">; sublinha que </w:t>
            </w:r>
            <w:r w:rsidRPr="00F55048">
              <w:rPr>
                <w:b/>
                <w:i/>
              </w:rPr>
              <w:t>esse</w:t>
            </w:r>
            <w:r w:rsidRPr="00F55048">
              <w:t xml:space="preserve"> apoio </w:t>
            </w:r>
            <w:r w:rsidRPr="00F55048">
              <w:rPr>
                <w:b/>
                <w:i/>
              </w:rPr>
              <w:t>não deve resultar num aumento da capacidade ou do esforço de pesca e deve ser subordinado ao cumprimento de elevadas normas ambientais e sociais, sobretudo nas regiões ultraperiféricas e costeiras, em que a avaliação das frotas demonstra que o esforço de pesca está equilibrado com os recursos disponíveis</w:t>
            </w:r>
            <w:r w:rsidRPr="00F55048">
              <w:t>;</w:t>
            </w:r>
          </w:p>
        </w:tc>
      </w:tr>
    </w:tbl>
    <w:p w14:paraId="3C8DE31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A4D19B5" w14:textId="77777777" w:rsidR="00D14BEA" w:rsidRPr="00F55048" w:rsidRDefault="00D14BEA" w:rsidP="00D14BEA">
      <w:r w:rsidRPr="00F55048">
        <w:rPr>
          <w:rStyle w:val="HideTWBExt"/>
        </w:rPr>
        <w:t>&lt;/Amend&gt;</w:t>
      </w:r>
    </w:p>
    <w:p w14:paraId="370BDB3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212</w:t>
      </w:r>
      <w:r w:rsidRPr="00F55048">
        <w:rPr>
          <w:rStyle w:val="HideTWBExt"/>
        </w:rPr>
        <w:t>&lt;/NumAm&gt;</w:t>
      </w:r>
    </w:p>
    <w:p w14:paraId="5CE67DB6"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1171A50F" w14:textId="77777777" w:rsidR="00D14BEA" w:rsidRPr="00F55048" w:rsidRDefault="00D14BEA" w:rsidP="00D14BEA">
      <w:pPr>
        <w:pStyle w:val="NormalBold"/>
      </w:pPr>
      <w:r w:rsidRPr="00F55048">
        <w:rPr>
          <w:rStyle w:val="HideTWBExt"/>
          <w:b w:val="0"/>
        </w:rPr>
        <w:t>&lt;/RepeatBlock-By&gt;</w:t>
      </w:r>
    </w:p>
    <w:p w14:paraId="4FD5E02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B06133C" w14:textId="77777777" w:rsidR="00D14BEA" w:rsidRPr="00F55048" w:rsidRDefault="00D14BEA" w:rsidP="00D14BEA">
      <w:pPr>
        <w:pStyle w:val="NormalBold"/>
      </w:pPr>
      <w:r w:rsidRPr="00F55048">
        <w:rPr>
          <w:rStyle w:val="HideTWBExt"/>
        </w:rPr>
        <w:t>&lt;Article&gt;</w:t>
      </w:r>
      <w:r w:rsidRPr="00F55048">
        <w:t>N.º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2DB2D17" w14:textId="77777777" w:rsidTr="000D4A4E">
        <w:trPr>
          <w:trHeight w:hRule="exact" w:val="240"/>
          <w:jc w:val="center"/>
        </w:trPr>
        <w:tc>
          <w:tcPr>
            <w:tcW w:w="9752" w:type="dxa"/>
            <w:gridSpan w:val="2"/>
            <w:tcBorders>
              <w:top w:val="nil"/>
              <w:left w:val="nil"/>
              <w:bottom w:val="nil"/>
              <w:right w:val="nil"/>
            </w:tcBorders>
          </w:tcPr>
          <w:p w14:paraId="131CCC6D" w14:textId="77777777" w:rsidR="00D14BEA" w:rsidRPr="00F55048" w:rsidRDefault="00D14BEA" w:rsidP="000D4A4E"/>
        </w:tc>
      </w:tr>
      <w:tr w:rsidR="00D14BEA" w:rsidRPr="00F55048" w14:paraId="7CFA52AA" w14:textId="77777777" w:rsidTr="000D4A4E">
        <w:trPr>
          <w:trHeight w:val="240"/>
          <w:jc w:val="center"/>
        </w:trPr>
        <w:tc>
          <w:tcPr>
            <w:tcW w:w="4876" w:type="dxa"/>
            <w:tcBorders>
              <w:top w:val="nil"/>
              <w:left w:val="nil"/>
              <w:bottom w:val="nil"/>
              <w:right w:val="nil"/>
            </w:tcBorders>
          </w:tcPr>
          <w:p w14:paraId="3D5DADB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DDEF218" w14:textId="77777777" w:rsidR="00D14BEA" w:rsidRPr="00F55048" w:rsidRDefault="00D14BEA" w:rsidP="000D4A4E">
            <w:pPr>
              <w:pStyle w:val="AmColumnHeading"/>
            </w:pPr>
            <w:r w:rsidRPr="00F55048">
              <w:t>Alteração</w:t>
            </w:r>
          </w:p>
        </w:tc>
      </w:tr>
      <w:tr w:rsidR="00D14BEA" w:rsidRPr="00F55048" w14:paraId="29EA275F" w14:textId="77777777" w:rsidTr="000D4A4E">
        <w:trPr>
          <w:jc w:val="center"/>
        </w:trPr>
        <w:tc>
          <w:tcPr>
            <w:tcW w:w="4876" w:type="dxa"/>
            <w:tcBorders>
              <w:top w:val="nil"/>
              <w:left w:val="nil"/>
              <w:bottom w:val="nil"/>
              <w:right w:val="nil"/>
            </w:tcBorders>
          </w:tcPr>
          <w:p w14:paraId="2A423CB2" w14:textId="77777777" w:rsidR="00D14BEA" w:rsidRPr="00F55048" w:rsidRDefault="00D14BEA" w:rsidP="000D4A4E">
            <w:pPr>
              <w:pStyle w:val="Normal6a"/>
            </w:pPr>
            <w:r w:rsidRPr="00F55048">
              <w:t>7.</w:t>
            </w:r>
            <w:r w:rsidRPr="00F55048">
              <w:tab/>
              <w:t>Frisa que as condições excessivamente restritivas previstas nos artigos 17.º a 19.º do FEAMPA limitam o apoio à primeira aquisição de um navio, à substituição de motores e ao aumento da arqueação dos navios, inclusive quando tal vise melhorar a segurança ou a eficiência energética; sublinha que a flexibilização destes critérios de elegibilidade poderia tornar o apoio mais acessível e útil em termos práticos, sem comprometer os objetivos de sustentabilidade;</w:t>
            </w:r>
          </w:p>
        </w:tc>
        <w:tc>
          <w:tcPr>
            <w:tcW w:w="4876" w:type="dxa"/>
            <w:tcBorders>
              <w:top w:val="nil"/>
              <w:left w:val="nil"/>
              <w:bottom w:val="nil"/>
              <w:right w:val="nil"/>
            </w:tcBorders>
          </w:tcPr>
          <w:p w14:paraId="4A1F32BC" w14:textId="77777777" w:rsidR="00D14BEA" w:rsidRPr="00F55048" w:rsidRDefault="00D14BEA" w:rsidP="000D4A4E">
            <w:pPr>
              <w:pStyle w:val="Normal6a"/>
            </w:pPr>
            <w:r w:rsidRPr="00F55048">
              <w:t>7.</w:t>
            </w:r>
            <w:r w:rsidRPr="00F55048">
              <w:tab/>
              <w:t xml:space="preserve">Frisa que as condições excessivamente restritivas previstas nos artigos 17.º a 19.º do FEAMPA limitam o apoio à primeira aquisição de um navio, à substituição de motores e ao aumento da arqueação dos navios, inclusive quando tal vise melhorar a segurança ou a eficiência energética; sublinha que a flexibilização </w:t>
            </w:r>
            <w:r w:rsidRPr="00F55048">
              <w:rPr>
                <w:b/>
                <w:i/>
              </w:rPr>
              <w:t>ou mesmo a eliminação de alguns</w:t>
            </w:r>
            <w:r w:rsidRPr="00F55048">
              <w:t xml:space="preserve"> destes critérios de elegibilidade poderia tornar o apoio mais acessível e útil em termos práticos, sem comprometer os objetivos de sustentabilidade</w:t>
            </w:r>
            <w:r w:rsidRPr="00F55048">
              <w:rPr>
                <w:b/>
                <w:i/>
              </w:rPr>
              <w:t xml:space="preserve">, ao mesmo tempo que contribuiria para facilitar a renovação </w:t>
            </w:r>
            <w:r w:rsidRPr="00F55048">
              <w:rPr>
                <w:b/>
                <w:i/>
              </w:rPr>
              <w:lastRenderedPageBreak/>
              <w:t>geracional</w:t>
            </w:r>
            <w:r w:rsidRPr="00F55048">
              <w:t>;</w:t>
            </w:r>
          </w:p>
        </w:tc>
      </w:tr>
    </w:tbl>
    <w:p w14:paraId="16F52F8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72CCA25" w14:textId="77777777" w:rsidR="00D14BEA" w:rsidRPr="00F55048" w:rsidRDefault="00D14BEA" w:rsidP="00D14BEA">
      <w:r w:rsidRPr="00F55048">
        <w:rPr>
          <w:rStyle w:val="HideTWBExt"/>
        </w:rPr>
        <w:t>&lt;/Amend&gt;</w:t>
      </w:r>
    </w:p>
    <w:p w14:paraId="28B2C60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213</w:t>
      </w:r>
      <w:r w:rsidRPr="00F55048">
        <w:rPr>
          <w:rStyle w:val="HideTWBExt"/>
        </w:rPr>
        <w:t>&lt;/NumAm&gt;</w:t>
      </w:r>
    </w:p>
    <w:p w14:paraId="6D64624B"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F1BD055"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291414BD" w14:textId="77777777" w:rsidR="00D14BEA" w:rsidRPr="00F55048" w:rsidRDefault="00D14BEA" w:rsidP="00D14BEA">
      <w:pPr>
        <w:pStyle w:val="NormalBold"/>
      </w:pPr>
      <w:r w:rsidRPr="00F55048">
        <w:rPr>
          <w:rStyle w:val="HideTWBExt"/>
          <w:b w:val="0"/>
        </w:rPr>
        <w:t>&lt;/RepeatBlock-By&gt;</w:t>
      </w:r>
    </w:p>
    <w:p w14:paraId="026C518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0818596" w14:textId="77777777" w:rsidR="00D14BEA" w:rsidRPr="00F55048" w:rsidRDefault="00D14BEA" w:rsidP="00D14BEA">
      <w:pPr>
        <w:pStyle w:val="NormalBold"/>
      </w:pPr>
      <w:r w:rsidRPr="00F55048">
        <w:rPr>
          <w:rStyle w:val="HideTWBExt"/>
        </w:rPr>
        <w:t>&lt;Article&gt;</w:t>
      </w:r>
      <w:r w:rsidRPr="00F55048">
        <w:t>N.º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192215D" w14:textId="77777777" w:rsidTr="000D4A4E">
        <w:trPr>
          <w:trHeight w:hRule="exact" w:val="240"/>
          <w:jc w:val="center"/>
        </w:trPr>
        <w:tc>
          <w:tcPr>
            <w:tcW w:w="9752" w:type="dxa"/>
            <w:gridSpan w:val="2"/>
            <w:tcBorders>
              <w:top w:val="nil"/>
              <w:left w:val="nil"/>
              <w:bottom w:val="nil"/>
              <w:right w:val="nil"/>
            </w:tcBorders>
          </w:tcPr>
          <w:p w14:paraId="53EE8C88" w14:textId="77777777" w:rsidR="00D14BEA" w:rsidRPr="00F55048" w:rsidRDefault="00D14BEA" w:rsidP="000D4A4E"/>
        </w:tc>
      </w:tr>
      <w:tr w:rsidR="00D14BEA" w:rsidRPr="00F55048" w14:paraId="5A5C3EAB" w14:textId="77777777" w:rsidTr="000D4A4E">
        <w:trPr>
          <w:trHeight w:val="240"/>
          <w:jc w:val="center"/>
        </w:trPr>
        <w:tc>
          <w:tcPr>
            <w:tcW w:w="4876" w:type="dxa"/>
            <w:tcBorders>
              <w:top w:val="nil"/>
              <w:left w:val="nil"/>
              <w:bottom w:val="nil"/>
              <w:right w:val="nil"/>
            </w:tcBorders>
          </w:tcPr>
          <w:p w14:paraId="5E16AC1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6D52795" w14:textId="77777777" w:rsidR="00D14BEA" w:rsidRPr="00F55048" w:rsidRDefault="00D14BEA" w:rsidP="000D4A4E">
            <w:pPr>
              <w:pStyle w:val="AmColumnHeading"/>
            </w:pPr>
            <w:r w:rsidRPr="00F55048">
              <w:t>Alteração</w:t>
            </w:r>
          </w:p>
        </w:tc>
      </w:tr>
      <w:tr w:rsidR="00D14BEA" w:rsidRPr="00F55048" w14:paraId="2E42C146" w14:textId="77777777" w:rsidTr="000D4A4E">
        <w:trPr>
          <w:jc w:val="center"/>
        </w:trPr>
        <w:tc>
          <w:tcPr>
            <w:tcW w:w="4876" w:type="dxa"/>
            <w:tcBorders>
              <w:top w:val="nil"/>
              <w:left w:val="nil"/>
              <w:bottom w:val="nil"/>
              <w:right w:val="nil"/>
            </w:tcBorders>
          </w:tcPr>
          <w:p w14:paraId="1FDD0129" w14:textId="77777777" w:rsidR="00D14BEA" w:rsidRPr="00F55048" w:rsidRDefault="00D14BEA" w:rsidP="000D4A4E">
            <w:pPr>
              <w:pStyle w:val="Normal6a"/>
            </w:pPr>
            <w:r w:rsidRPr="00F55048">
              <w:t>7.</w:t>
            </w:r>
            <w:r w:rsidRPr="00F55048">
              <w:tab/>
            </w:r>
            <w:r w:rsidRPr="00F55048">
              <w:rPr>
                <w:b/>
                <w:i/>
              </w:rPr>
              <w:t>Frisa que</w:t>
            </w:r>
            <w:r w:rsidRPr="00F55048">
              <w:t xml:space="preserve"> as condições </w:t>
            </w:r>
            <w:r w:rsidRPr="00F55048">
              <w:rPr>
                <w:b/>
                <w:i/>
              </w:rPr>
              <w:t>excessivamente restritivas</w:t>
            </w:r>
            <w:r w:rsidRPr="00F55048">
              <w:t xml:space="preserve"> previstas nos artigos 17.º a 19.º do FEAMPA </w:t>
            </w:r>
            <w:r w:rsidRPr="00F55048">
              <w:rPr>
                <w:b/>
                <w:i/>
              </w:rPr>
              <w:t>limitam o</w:t>
            </w:r>
            <w:r w:rsidRPr="00F55048">
              <w:t xml:space="preserve"> apoio à primeira aquisição de um navio, à substituição de motores e ao aumento da arqueação dos navios, inclusive quando tal vise melhorar a segurança ou a eficiência energética; </w:t>
            </w:r>
            <w:r w:rsidRPr="00F55048">
              <w:rPr>
                <w:b/>
                <w:i/>
              </w:rPr>
              <w:t>sublinha que a flexibilização destes</w:t>
            </w:r>
            <w:r w:rsidRPr="00F55048">
              <w:t xml:space="preserve"> critérios de elegibilidade </w:t>
            </w:r>
            <w:r w:rsidRPr="00F55048">
              <w:rPr>
                <w:b/>
                <w:i/>
              </w:rPr>
              <w:t>poderia tornar</w:t>
            </w:r>
            <w:r w:rsidRPr="00F55048">
              <w:t xml:space="preserve"> o apoio </w:t>
            </w:r>
            <w:r w:rsidRPr="00F55048">
              <w:rPr>
                <w:b/>
                <w:i/>
              </w:rPr>
              <w:t>mais acessível e útil em termos práticos</w:t>
            </w:r>
            <w:r w:rsidRPr="00F55048">
              <w:t>, sem comprometer os objetivos de sustentabilidade;</w:t>
            </w:r>
          </w:p>
        </w:tc>
        <w:tc>
          <w:tcPr>
            <w:tcW w:w="4876" w:type="dxa"/>
            <w:tcBorders>
              <w:top w:val="nil"/>
              <w:left w:val="nil"/>
              <w:bottom w:val="nil"/>
              <w:right w:val="nil"/>
            </w:tcBorders>
          </w:tcPr>
          <w:p w14:paraId="7C824FF7" w14:textId="348789A5" w:rsidR="00D14BEA" w:rsidRPr="00F55048" w:rsidRDefault="00D14BEA" w:rsidP="000D4A4E">
            <w:pPr>
              <w:pStyle w:val="Normal6a"/>
            </w:pPr>
            <w:r w:rsidRPr="00F55048">
              <w:t>7.</w:t>
            </w:r>
            <w:r w:rsidRPr="00F55048">
              <w:tab/>
            </w:r>
            <w:r w:rsidRPr="00F55048">
              <w:rPr>
                <w:b/>
                <w:i/>
              </w:rPr>
              <w:t>Constata</w:t>
            </w:r>
            <w:r w:rsidRPr="00F55048">
              <w:t xml:space="preserve"> as condições previstas nos artigos 17.º a 19.º do FEAMPA </w:t>
            </w:r>
            <w:r w:rsidRPr="00F55048">
              <w:rPr>
                <w:b/>
                <w:i/>
              </w:rPr>
              <w:t>relativas ao</w:t>
            </w:r>
            <w:r w:rsidRPr="00F55048">
              <w:t xml:space="preserve"> apoio à primeira aquisição de um navio, à substituição de motores e ao aumento da arqueação dos navios, inclusive quando tal vise melhorar a segurança ou a eficiência energética; </w:t>
            </w:r>
            <w:r w:rsidRPr="00F55048">
              <w:rPr>
                <w:b/>
                <w:i/>
              </w:rPr>
              <w:t>relembra que estes</w:t>
            </w:r>
            <w:r w:rsidRPr="00F55048">
              <w:t xml:space="preserve"> critérios de elegibilidade </w:t>
            </w:r>
            <w:r w:rsidRPr="00F55048">
              <w:rPr>
                <w:b/>
                <w:i/>
              </w:rPr>
              <w:t>visam garantir que</w:t>
            </w:r>
            <w:r w:rsidRPr="00F55048">
              <w:t xml:space="preserve"> o apoio </w:t>
            </w:r>
            <w:r w:rsidRPr="00F55048">
              <w:rPr>
                <w:b/>
                <w:i/>
              </w:rPr>
              <w:t>disponível é utilizado pelos segmentos da frota que efetivamente precisam de apoio financeiro</w:t>
            </w:r>
            <w:r w:rsidRPr="00F55048">
              <w:t xml:space="preserve">, sem comprometer os objetivos de sustentabilidade; </w:t>
            </w:r>
            <w:r w:rsidRPr="00F55048">
              <w:rPr>
                <w:b/>
                <w:i/>
              </w:rPr>
              <w:t>insta os Estados</w:t>
            </w:r>
            <w:r w:rsidR="00F808AA">
              <w:rPr>
                <w:b/>
                <w:i/>
              </w:rPr>
              <w:noBreakHyphen/>
            </w:r>
            <w:r w:rsidRPr="00F55048">
              <w:rPr>
                <w:b/>
                <w:i/>
              </w:rPr>
              <w:t>Membros a facilitarem o acesso ao financiamento da UE, especialmente às suas frotas de pequena escala;</w:t>
            </w:r>
          </w:p>
        </w:tc>
      </w:tr>
    </w:tbl>
    <w:p w14:paraId="51FD6EB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8D9650" w14:textId="77777777" w:rsidR="00D14BEA" w:rsidRPr="00F55048" w:rsidRDefault="00D14BEA" w:rsidP="00D14BEA">
      <w:r w:rsidRPr="00F55048">
        <w:rPr>
          <w:rStyle w:val="HideTWBExt"/>
        </w:rPr>
        <w:t>&lt;/Amend&gt;</w:t>
      </w:r>
    </w:p>
    <w:p w14:paraId="72A6012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214</w:t>
      </w:r>
      <w:r w:rsidRPr="00F55048">
        <w:rPr>
          <w:rStyle w:val="HideTWBExt"/>
        </w:rPr>
        <w:t>&lt;/NumAm&gt;</w:t>
      </w:r>
    </w:p>
    <w:p w14:paraId="6587BEB6"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23AC4222" w14:textId="77777777" w:rsidR="00D14BEA" w:rsidRPr="00F55048" w:rsidRDefault="00D14BEA" w:rsidP="00D14BEA">
      <w:pPr>
        <w:pStyle w:val="NormalBold"/>
      </w:pPr>
      <w:r w:rsidRPr="00F55048">
        <w:rPr>
          <w:rStyle w:val="HideTWBExt"/>
          <w:b w:val="0"/>
        </w:rPr>
        <w:t>&lt;/RepeatBlock-By&gt;</w:t>
      </w:r>
    </w:p>
    <w:p w14:paraId="2271C90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23AC221" w14:textId="77777777" w:rsidR="00D14BEA" w:rsidRPr="00F55048" w:rsidRDefault="00D14BEA" w:rsidP="00D14BEA">
      <w:pPr>
        <w:pStyle w:val="NormalBold"/>
      </w:pPr>
      <w:r w:rsidRPr="00F55048">
        <w:rPr>
          <w:rStyle w:val="HideTWBExt"/>
        </w:rPr>
        <w:t>&lt;Article&gt;</w:t>
      </w:r>
      <w:r w:rsidRPr="00F55048">
        <w:t>N.º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0813176" w14:textId="77777777" w:rsidTr="000D4A4E">
        <w:trPr>
          <w:trHeight w:hRule="exact" w:val="240"/>
          <w:jc w:val="center"/>
        </w:trPr>
        <w:tc>
          <w:tcPr>
            <w:tcW w:w="9752" w:type="dxa"/>
            <w:gridSpan w:val="2"/>
            <w:tcBorders>
              <w:top w:val="nil"/>
              <w:left w:val="nil"/>
              <w:bottom w:val="nil"/>
              <w:right w:val="nil"/>
            </w:tcBorders>
          </w:tcPr>
          <w:p w14:paraId="23362DA1" w14:textId="77777777" w:rsidR="00D14BEA" w:rsidRPr="00F55048" w:rsidRDefault="00D14BEA" w:rsidP="000D4A4E"/>
        </w:tc>
      </w:tr>
      <w:tr w:rsidR="00D14BEA" w:rsidRPr="00F55048" w14:paraId="1BBFBCE6" w14:textId="77777777" w:rsidTr="000D4A4E">
        <w:trPr>
          <w:trHeight w:val="240"/>
          <w:jc w:val="center"/>
        </w:trPr>
        <w:tc>
          <w:tcPr>
            <w:tcW w:w="4876" w:type="dxa"/>
            <w:tcBorders>
              <w:top w:val="nil"/>
              <w:left w:val="nil"/>
              <w:bottom w:val="nil"/>
              <w:right w:val="nil"/>
            </w:tcBorders>
          </w:tcPr>
          <w:p w14:paraId="275360A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4AF7F9E" w14:textId="77777777" w:rsidR="00D14BEA" w:rsidRPr="00F55048" w:rsidRDefault="00D14BEA" w:rsidP="000D4A4E">
            <w:pPr>
              <w:pStyle w:val="AmColumnHeading"/>
            </w:pPr>
            <w:r w:rsidRPr="00F55048">
              <w:t>Alteração</w:t>
            </w:r>
          </w:p>
        </w:tc>
      </w:tr>
      <w:tr w:rsidR="00D14BEA" w:rsidRPr="00F55048" w14:paraId="7F6C3947" w14:textId="77777777" w:rsidTr="000D4A4E">
        <w:trPr>
          <w:jc w:val="center"/>
        </w:trPr>
        <w:tc>
          <w:tcPr>
            <w:tcW w:w="4876" w:type="dxa"/>
            <w:tcBorders>
              <w:top w:val="nil"/>
              <w:left w:val="nil"/>
              <w:bottom w:val="nil"/>
              <w:right w:val="nil"/>
            </w:tcBorders>
          </w:tcPr>
          <w:p w14:paraId="25BE77A2" w14:textId="77777777" w:rsidR="00D14BEA" w:rsidRPr="00F55048" w:rsidRDefault="00D14BEA" w:rsidP="000D4A4E">
            <w:pPr>
              <w:pStyle w:val="Normal6a"/>
            </w:pPr>
            <w:r w:rsidRPr="00F55048">
              <w:t>7.</w:t>
            </w:r>
            <w:r w:rsidRPr="00F55048">
              <w:tab/>
              <w:t xml:space="preserve">Frisa que as condições excessivamente restritivas previstas nos artigos 17.º a 19.º do FEAMPA limitam o apoio à primeira aquisição de um navio, à substituição de motores e ao aumento da arqueação dos navios, inclusive quando tal </w:t>
            </w:r>
            <w:r w:rsidRPr="00F55048">
              <w:lastRenderedPageBreak/>
              <w:t xml:space="preserve">vise melhorar a segurança ou a eficiência energética; sublinha que a </w:t>
            </w:r>
            <w:r w:rsidRPr="00F55048">
              <w:rPr>
                <w:b/>
                <w:i/>
              </w:rPr>
              <w:t>flexibilização</w:t>
            </w:r>
            <w:r w:rsidRPr="00F55048">
              <w:t xml:space="preserve"> destes critérios de elegibilidade poderia tornar o apoio mais acessível e útil em termos práticos, sem comprometer os objetivos de sustentabilidade;</w:t>
            </w:r>
          </w:p>
        </w:tc>
        <w:tc>
          <w:tcPr>
            <w:tcW w:w="4876" w:type="dxa"/>
            <w:tcBorders>
              <w:top w:val="nil"/>
              <w:left w:val="nil"/>
              <w:bottom w:val="nil"/>
              <w:right w:val="nil"/>
            </w:tcBorders>
          </w:tcPr>
          <w:p w14:paraId="17003E8C" w14:textId="77777777" w:rsidR="00D14BEA" w:rsidRPr="00F55048" w:rsidRDefault="00D14BEA" w:rsidP="000D4A4E">
            <w:pPr>
              <w:pStyle w:val="Normal6a"/>
            </w:pPr>
            <w:r w:rsidRPr="00F55048">
              <w:lastRenderedPageBreak/>
              <w:t>7.</w:t>
            </w:r>
            <w:r w:rsidRPr="00F55048">
              <w:tab/>
              <w:t xml:space="preserve">Frisa que as condições excessivamente restritivas previstas nos artigos 17.º a 19.º do FEAMPA limitam o apoio à primeira aquisição de um navio, à substituição de motores e ao aumento da arqueação dos navios, inclusive quando tal </w:t>
            </w:r>
            <w:r w:rsidRPr="00F55048">
              <w:lastRenderedPageBreak/>
              <w:t xml:space="preserve">vise melhorar a segurança ou a eficiência energética; sublinha que a </w:t>
            </w:r>
            <w:r w:rsidRPr="00F55048">
              <w:rPr>
                <w:b/>
                <w:i/>
              </w:rPr>
              <w:t>reapreciação e a revisão</w:t>
            </w:r>
            <w:r w:rsidRPr="00F55048">
              <w:t xml:space="preserve"> destes critérios de elegibilidade </w:t>
            </w:r>
            <w:proofErr w:type="gramStart"/>
            <w:r w:rsidRPr="00F55048">
              <w:t>poderia</w:t>
            </w:r>
            <w:proofErr w:type="gramEnd"/>
            <w:r w:rsidRPr="00F55048">
              <w:t xml:space="preserve"> tornar o apoio mais acessível e útil em termos práticos, sem comprometer os objetivos de sustentabilidade;</w:t>
            </w:r>
          </w:p>
        </w:tc>
      </w:tr>
    </w:tbl>
    <w:p w14:paraId="75DE506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CBE6F2E" w14:textId="77777777" w:rsidR="00D14BEA" w:rsidRPr="00F55048" w:rsidRDefault="00D14BEA" w:rsidP="00D14BEA">
      <w:r w:rsidRPr="00F55048">
        <w:rPr>
          <w:rStyle w:val="HideTWBExt"/>
        </w:rPr>
        <w:t>&lt;/Amend&gt;</w:t>
      </w:r>
    </w:p>
    <w:p w14:paraId="119DD51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215</w:t>
      </w:r>
      <w:r w:rsidRPr="00F55048">
        <w:rPr>
          <w:rStyle w:val="HideTWBExt"/>
        </w:rPr>
        <w:t>&lt;/NumAm&gt;</w:t>
      </w:r>
    </w:p>
    <w:p w14:paraId="6F056AB0"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DDAC1C5" w14:textId="77777777" w:rsidR="00D14BEA" w:rsidRPr="00F55048" w:rsidRDefault="00D14BEA" w:rsidP="00D14BEA">
      <w:pPr>
        <w:pStyle w:val="NormalBold"/>
      </w:pPr>
      <w:r w:rsidRPr="00F55048">
        <w:rPr>
          <w:rStyle w:val="HideTWBExt"/>
          <w:b w:val="0"/>
        </w:rPr>
        <w:t>&lt;/RepeatBlock-By&gt;</w:t>
      </w:r>
    </w:p>
    <w:p w14:paraId="0C4888B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5B0DE3E" w14:textId="77777777" w:rsidR="00D14BEA" w:rsidRPr="00F55048" w:rsidRDefault="00D14BEA" w:rsidP="00D14BEA">
      <w:pPr>
        <w:pStyle w:val="NormalBold"/>
      </w:pPr>
      <w:r w:rsidRPr="00F55048">
        <w:rPr>
          <w:rStyle w:val="HideTWBExt"/>
        </w:rPr>
        <w:t>&lt;Article&gt;</w:t>
      </w:r>
      <w:r w:rsidRPr="00F55048">
        <w:t>N.º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B644AE3" w14:textId="77777777" w:rsidTr="000D4A4E">
        <w:trPr>
          <w:trHeight w:hRule="exact" w:val="240"/>
          <w:jc w:val="center"/>
        </w:trPr>
        <w:tc>
          <w:tcPr>
            <w:tcW w:w="9752" w:type="dxa"/>
            <w:gridSpan w:val="2"/>
            <w:tcBorders>
              <w:top w:val="nil"/>
              <w:left w:val="nil"/>
              <w:bottom w:val="nil"/>
              <w:right w:val="nil"/>
            </w:tcBorders>
          </w:tcPr>
          <w:p w14:paraId="7D4AD898" w14:textId="77777777" w:rsidR="00D14BEA" w:rsidRPr="00F55048" w:rsidRDefault="00D14BEA" w:rsidP="000D4A4E"/>
        </w:tc>
      </w:tr>
      <w:tr w:rsidR="00D14BEA" w:rsidRPr="00F55048" w14:paraId="1F4EC7BC" w14:textId="77777777" w:rsidTr="000D4A4E">
        <w:trPr>
          <w:trHeight w:val="240"/>
          <w:jc w:val="center"/>
        </w:trPr>
        <w:tc>
          <w:tcPr>
            <w:tcW w:w="4876" w:type="dxa"/>
            <w:tcBorders>
              <w:top w:val="nil"/>
              <w:left w:val="nil"/>
              <w:bottom w:val="nil"/>
              <w:right w:val="nil"/>
            </w:tcBorders>
          </w:tcPr>
          <w:p w14:paraId="1199B01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0065DF1" w14:textId="77777777" w:rsidR="00D14BEA" w:rsidRPr="00F55048" w:rsidRDefault="00D14BEA" w:rsidP="000D4A4E">
            <w:pPr>
              <w:pStyle w:val="AmColumnHeading"/>
            </w:pPr>
            <w:r w:rsidRPr="00F55048">
              <w:t>Alteração</w:t>
            </w:r>
          </w:p>
        </w:tc>
      </w:tr>
      <w:tr w:rsidR="00D14BEA" w:rsidRPr="00F55048" w14:paraId="7EA7D16C" w14:textId="77777777" w:rsidTr="000D4A4E">
        <w:trPr>
          <w:jc w:val="center"/>
        </w:trPr>
        <w:tc>
          <w:tcPr>
            <w:tcW w:w="4876" w:type="dxa"/>
            <w:tcBorders>
              <w:top w:val="nil"/>
              <w:left w:val="nil"/>
              <w:bottom w:val="nil"/>
              <w:right w:val="nil"/>
            </w:tcBorders>
          </w:tcPr>
          <w:p w14:paraId="2C514154" w14:textId="77777777" w:rsidR="00D14BEA" w:rsidRPr="00F55048" w:rsidRDefault="00D14BEA" w:rsidP="000D4A4E">
            <w:pPr>
              <w:pStyle w:val="Normal6a"/>
            </w:pPr>
            <w:r w:rsidRPr="00F55048">
              <w:t>7.</w:t>
            </w:r>
            <w:r w:rsidRPr="00F55048">
              <w:tab/>
              <w:t xml:space="preserve">Frisa que as condições </w:t>
            </w:r>
            <w:r w:rsidRPr="00F55048">
              <w:rPr>
                <w:b/>
                <w:i/>
              </w:rPr>
              <w:t>excessivamente restritivas</w:t>
            </w:r>
            <w:r w:rsidRPr="00F55048">
              <w:t xml:space="preserve"> previstas nos artigos 17.º a 19.º do FEAMPA limitam o apoio à primeira aquisição de um navio, à substituição de motores e ao aumento da arqueação dos navios</w:t>
            </w:r>
            <w:r w:rsidRPr="00F55048">
              <w:rPr>
                <w:b/>
                <w:i/>
              </w:rPr>
              <w:t>, inclusive quando tal vise melhorar a segurança ou a eficiência energética</w:t>
            </w:r>
            <w:r w:rsidRPr="00F55048">
              <w:t>; sublinha que a flexibilização destes critérios de elegibilidade poderia tornar o apoio mais acessível e útil em termos práticos, sem comprometer os objetivos de sustentabilidade;</w:t>
            </w:r>
          </w:p>
        </w:tc>
        <w:tc>
          <w:tcPr>
            <w:tcW w:w="4876" w:type="dxa"/>
            <w:tcBorders>
              <w:top w:val="nil"/>
              <w:left w:val="nil"/>
              <w:bottom w:val="nil"/>
              <w:right w:val="nil"/>
            </w:tcBorders>
          </w:tcPr>
          <w:p w14:paraId="4443F8AD" w14:textId="77777777" w:rsidR="00D14BEA" w:rsidRPr="00F55048" w:rsidRDefault="00D14BEA" w:rsidP="000D4A4E">
            <w:pPr>
              <w:pStyle w:val="Normal6a"/>
            </w:pPr>
            <w:r w:rsidRPr="00F55048">
              <w:t>7.</w:t>
            </w:r>
            <w:r w:rsidRPr="00F55048">
              <w:tab/>
              <w:t xml:space="preserve">Frisa que as condições previstas nos artigos 17.º a 19.º do FEAMPA limitam o apoio à primeira aquisição de um navio, </w:t>
            </w:r>
            <w:r w:rsidRPr="00F55048">
              <w:rPr>
                <w:b/>
                <w:i/>
              </w:rPr>
              <w:t>para apoiar os novos operadores de forma prioritária,</w:t>
            </w:r>
            <w:r w:rsidRPr="00F55048">
              <w:t xml:space="preserve"> à substituição de motores e ao aumento da arqueação dos navios; sublinha que a flexibilização destes critérios de elegibilidade poderia tornar o apoio mais acessível e útil em termos práticos, sem comprometer os objetivos de sustentabilidade;</w:t>
            </w:r>
          </w:p>
        </w:tc>
      </w:tr>
    </w:tbl>
    <w:p w14:paraId="071A0E8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DAB1E7E" w14:textId="77777777" w:rsidR="00D14BEA" w:rsidRPr="00F55048" w:rsidRDefault="00D14BEA" w:rsidP="00D14BEA">
      <w:r w:rsidRPr="00F55048">
        <w:rPr>
          <w:rStyle w:val="HideTWBExt"/>
        </w:rPr>
        <w:t>&lt;/Amend&gt;</w:t>
      </w:r>
    </w:p>
    <w:p w14:paraId="643011A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216</w:t>
      </w:r>
      <w:r w:rsidRPr="00F55048">
        <w:rPr>
          <w:rStyle w:val="HideTWBExt"/>
        </w:rPr>
        <w:t>&lt;/NumAm&gt;</w:t>
      </w:r>
    </w:p>
    <w:p w14:paraId="232163DF" w14:textId="77777777" w:rsidR="00D14BEA" w:rsidRPr="00F55048" w:rsidRDefault="00D14BEA" w:rsidP="00D14BEA">
      <w:pPr>
        <w:pStyle w:val="NormalBold"/>
      </w:pPr>
      <w:r w:rsidRPr="00F55048">
        <w:rPr>
          <w:rStyle w:val="HideTWBExt"/>
          <w:b w:val="0"/>
        </w:rPr>
        <w:t>&lt;RepeatBlock-By&gt;&lt;Members&gt;</w:t>
      </w:r>
      <w:r w:rsidRPr="00F55048">
        <w:t>Marco Falcone</w:t>
      </w:r>
      <w:r w:rsidRPr="00F55048">
        <w:rPr>
          <w:rStyle w:val="HideTWBExt"/>
          <w:b w:val="0"/>
        </w:rPr>
        <w:t>&lt;/Members&gt;</w:t>
      </w:r>
    </w:p>
    <w:p w14:paraId="53012AB1" w14:textId="77777777" w:rsidR="00D14BEA" w:rsidRPr="00F55048" w:rsidRDefault="00D14BEA" w:rsidP="00D14BEA">
      <w:pPr>
        <w:pStyle w:val="NormalBold"/>
      </w:pPr>
      <w:r w:rsidRPr="00F55048">
        <w:rPr>
          <w:rStyle w:val="HideTWBExt"/>
          <w:b w:val="0"/>
        </w:rPr>
        <w:t>&lt;/RepeatBlock-By&gt;</w:t>
      </w:r>
    </w:p>
    <w:p w14:paraId="6ECFA97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FA5C414" w14:textId="0F7DD5FD" w:rsidR="00D14BEA" w:rsidRPr="00F55048" w:rsidRDefault="00D14BEA" w:rsidP="00D14BEA">
      <w:pPr>
        <w:pStyle w:val="NormalBold"/>
      </w:pPr>
      <w:r w:rsidRPr="00F55048">
        <w:rPr>
          <w:rStyle w:val="HideTWBExt"/>
        </w:rPr>
        <w:t>&lt;Article&gt;</w:t>
      </w:r>
      <w:r w:rsidRPr="00F55048">
        <w:t>N.º 7</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DCA3A2D" w14:textId="77777777" w:rsidTr="000D4A4E">
        <w:trPr>
          <w:trHeight w:hRule="exact" w:val="240"/>
          <w:jc w:val="center"/>
        </w:trPr>
        <w:tc>
          <w:tcPr>
            <w:tcW w:w="9752" w:type="dxa"/>
            <w:gridSpan w:val="2"/>
            <w:tcBorders>
              <w:top w:val="nil"/>
              <w:left w:val="nil"/>
              <w:bottom w:val="nil"/>
              <w:right w:val="nil"/>
            </w:tcBorders>
          </w:tcPr>
          <w:p w14:paraId="055FF86E" w14:textId="77777777" w:rsidR="00D14BEA" w:rsidRPr="00F55048" w:rsidRDefault="00D14BEA" w:rsidP="000D4A4E"/>
        </w:tc>
      </w:tr>
      <w:tr w:rsidR="00D14BEA" w:rsidRPr="00F55048" w14:paraId="3C7CACE6" w14:textId="77777777" w:rsidTr="000D4A4E">
        <w:trPr>
          <w:trHeight w:val="240"/>
          <w:jc w:val="center"/>
        </w:trPr>
        <w:tc>
          <w:tcPr>
            <w:tcW w:w="4876" w:type="dxa"/>
            <w:tcBorders>
              <w:top w:val="nil"/>
              <w:left w:val="nil"/>
              <w:bottom w:val="nil"/>
              <w:right w:val="nil"/>
            </w:tcBorders>
          </w:tcPr>
          <w:p w14:paraId="62269C4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E451D29" w14:textId="77777777" w:rsidR="00D14BEA" w:rsidRPr="00F55048" w:rsidRDefault="00D14BEA" w:rsidP="000D4A4E">
            <w:pPr>
              <w:pStyle w:val="AmColumnHeading"/>
            </w:pPr>
            <w:r w:rsidRPr="00F55048">
              <w:t>Alteração</w:t>
            </w:r>
          </w:p>
        </w:tc>
      </w:tr>
      <w:tr w:rsidR="00D14BEA" w:rsidRPr="00F55048" w14:paraId="50BC90BC" w14:textId="77777777" w:rsidTr="000D4A4E">
        <w:trPr>
          <w:jc w:val="center"/>
        </w:trPr>
        <w:tc>
          <w:tcPr>
            <w:tcW w:w="4876" w:type="dxa"/>
            <w:tcBorders>
              <w:top w:val="nil"/>
              <w:left w:val="nil"/>
              <w:bottom w:val="nil"/>
              <w:right w:val="nil"/>
            </w:tcBorders>
          </w:tcPr>
          <w:p w14:paraId="1601C8E7" w14:textId="77777777" w:rsidR="00D14BEA" w:rsidRPr="00F55048" w:rsidRDefault="00D14BEA" w:rsidP="000D4A4E">
            <w:pPr>
              <w:pStyle w:val="Normal6a"/>
            </w:pPr>
          </w:p>
        </w:tc>
        <w:tc>
          <w:tcPr>
            <w:tcW w:w="4876" w:type="dxa"/>
            <w:tcBorders>
              <w:top w:val="nil"/>
              <w:left w:val="nil"/>
              <w:bottom w:val="nil"/>
              <w:right w:val="nil"/>
            </w:tcBorders>
          </w:tcPr>
          <w:p w14:paraId="5D84F51F" w14:textId="7CAB98AF" w:rsidR="00D14BEA" w:rsidRPr="00F55048" w:rsidRDefault="00D14BEA" w:rsidP="000D4A4E">
            <w:pPr>
              <w:pStyle w:val="Normal6a"/>
            </w:pPr>
            <w:r w:rsidRPr="00F55048">
              <w:rPr>
                <w:b/>
                <w:i/>
              </w:rPr>
              <w:t>7</w:t>
            </w:r>
            <w:r w:rsidR="00F808AA">
              <w:rPr>
                <w:b/>
                <w:i/>
              </w:rPr>
              <w:noBreakHyphen/>
            </w:r>
            <w:r w:rsidRPr="00F55048">
              <w:rPr>
                <w:b/>
                <w:i/>
              </w:rPr>
              <w:t>A.</w:t>
            </w:r>
            <w:r w:rsidRPr="00F55048">
              <w:tab/>
            </w:r>
            <w:r w:rsidRPr="00F55048">
              <w:rPr>
                <w:b/>
                <w:i/>
              </w:rPr>
              <w:t xml:space="preserve">Considera que o atual sistema de sanções introduzido pelo Regulamento (UE) 2023/2842 deve ser acompanhado de perto, a fim de assegurar a sua proporcionalidade, evitando que as </w:t>
            </w:r>
            <w:r w:rsidRPr="00F55048">
              <w:rPr>
                <w:b/>
                <w:i/>
              </w:rPr>
              <w:lastRenderedPageBreak/>
              <w:t>infrações menores possam comprometer o acesso aos fundos europeus ou conduzir à devolução do apoio já recebido; insta a Comissão a avaliar possíveis soluções, para que o sistema favoreça a participação ativa das empresas na transição energética e digital do setor;</w:t>
            </w:r>
          </w:p>
        </w:tc>
      </w:tr>
    </w:tbl>
    <w:p w14:paraId="6D095A6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1ADE2705" w14:textId="77777777" w:rsidR="00D14BEA" w:rsidRPr="00F55048" w:rsidRDefault="00D14BEA" w:rsidP="00D14BEA">
      <w:r w:rsidRPr="00F55048">
        <w:rPr>
          <w:rStyle w:val="HideTWBExt"/>
        </w:rPr>
        <w:t>&lt;/Amend&gt;</w:t>
      </w:r>
    </w:p>
    <w:p w14:paraId="093676C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217</w:t>
      </w:r>
      <w:r w:rsidRPr="00F55048">
        <w:rPr>
          <w:rStyle w:val="HideTWBExt"/>
        </w:rPr>
        <w:t>&lt;/NumAm&gt;</w:t>
      </w:r>
    </w:p>
    <w:p w14:paraId="09774414"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3F7B64F2" w14:textId="77777777" w:rsidR="00D14BEA" w:rsidRPr="00F55048" w:rsidRDefault="00D14BEA" w:rsidP="00D14BEA">
      <w:pPr>
        <w:pStyle w:val="NormalBold"/>
      </w:pPr>
      <w:r w:rsidRPr="00F55048">
        <w:rPr>
          <w:rStyle w:val="HideTWBExt"/>
          <w:b w:val="0"/>
        </w:rPr>
        <w:t>&lt;/RepeatBlock-By&gt;</w:t>
      </w:r>
    </w:p>
    <w:p w14:paraId="7BDC5BC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FBA90AD" w14:textId="42714C75" w:rsidR="00D14BEA" w:rsidRPr="00F55048" w:rsidRDefault="00D14BEA" w:rsidP="00D14BEA">
      <w:pPr>
        <w:pStyle w:val="NormalBold"/>
      </w:pPr>
      <w:r w:rsidRPr="00F55048">
        <w:rPr>
          <w:rStyle w:val="HideTWBExt"/>
        </w:rPr>
        <w:t>&lt;Article&gt;</w:t>
      </w:r>
      <w:r w:rsidRPr="00F55048">
        <w:t>N.º 7</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21850D5" w14:textId="77777777" w:rsidTr="000D4A4E">
        <w:trPr>
          <w:trHeight w:hRule="exact" w:val="240"/>
          <w:jc w:val="center"/>
        </w:trPr>
        <w:tc>
          <w:tcPr>
            <w:tcW w:w="9752" w:type="dxa"/>
            <w:gridSpan w:val="2"/>
            <w:tcBorders>
              <w:top w:val="nil"/>
              <w:left w:val="nil"/>
              <w:bottom w:val="nil"/>
              <w:right w:val="nil"/>
            </w:tcBorders>
          </w:tcPr>
          <w:p w14:paraId="434D2885" w14:textId="77777777" w:rsidR="00D14BEA" w:rsidRPr="00F55048" w:rsidRDefault="00D14BEA" w:rsidP="000D4A4E"/>
        </w:tc>
      </w:tr>
      <w:tr w:rsidR="00D14BEA" w:rsidRPr="00F55048" w14:paraId="6DECF548" w14:textId="77777777" w:rsidTr="000D4A4E">
        <w:trPr>
          <w:trHeight w:val="240"/>
          <w:jc w:val="center"/>
        </w:trPr>
        <w:tc>
          <w:tcPr>
            <w:tcW w:w="4876" w:type="dxa"/>
            <w:tcBorders>
              <w:top w:val="nil"/>
              <w:left w:val="nil"/>
              <w:bottom w:val="nil"/>
              <w:right w:val="nil"/>
            </w:tcBorders>
          </w:tcPr>
          <w:p w14:paraId="79E1BF0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46ABD4C" w14:textId="77777777" w:rsidR="00D14BEA" w:rsidRPr="00F55048" w:rsidRDefault="00D14BEA" w:rsidP="000D4A4E">
            <w:pPr>
              <w:pStyle w:val="AmColumnHeading"/>
            </w:pPr>
            <w:r w:rsidRPr="00F55048">
              <w:t>Alteração</w:t>
            </w:r>
          </w:p>
        </w:tc>
      </w:tr>
      <w:tr w:rsidR="00D14BEA" w:rsidRPr="00F55048" w14:paraId="71A69BFE" w14:textId="77777777" w:rsidTr="000D4A4E">
        <w:trPr>
          <w:jc w:val="center"/>
        </w:trPr>
        <w:tc>
          <w:tcPr>
            <w:tcW w:w="4876" w:type="dxa"/>
            <w:tcBorders>
              <w:top w:val="nil"/>
              <w:left w:val="nil"/>
              <w:bottom w:val="nil"/>
              <w:right w:val="nil"/>
            </w:tcBorders>
          </w:tcPr>
          <w:p w14:paraId="368AC1D8" w14:textId="77777777" w:rsidR="00D14BEA" w:rsidRPr="00F55048" w:rsidRDefault="00D14BEA" w:rsidP="000D4A4E">
            <w:pPr>
              <w:pStyle w:val="Normal6a"/>
            </w:pPr>
          </w:p>
        </w:tc>
        <w:tc>
          <w:tcPr>
            <w:tcW w:w="4876" w:type="dxa"/>
            <w:tcBorders>
              <w:top w:val="nil"/>
              <w:left w:val="nil"/>
              <w:bottom w:val="nil"/>
              <w:right w:val="nil"/>
            </w:tcBorders>
          </w:tcPr>
          <w:p w14:paraId="043B4A86" w14:textId="7B6CEB63" w:rsidR="00D14BEA" w:rsidRPr="00F55048" w:rsidRDefault="00D14BEA" w:rsidP="000D4A4E">
            <w:pPr>
              <w:pStyle w:val="Normal6a"/>
            </w:pPr>
            <w:r w:rsidRPr="00F55048">
              <w:rPr>
                <w:b/>
                <w:i/>
              </w:rPr>
              <w:t>7</w:t>
            </w:r>
            <w:r w:rsidR="00F808AA">
              <w:rPr>
                <w:b/>
                <w:i/>
              </w:rPr>
              <w:noBreakHyphen/>
            </w:r>
            <w:r w:rsidRPr="00F55048">
              <w:rPr>
                <w:b/>
                <w:i/>
              </w:rPr>
              <w:t>B.</w:t>
            </w:r>
            <w:r w:rsidRPr="00F55048">
              <w:tab/>
            </w:r>
            <w:r w:rsidRPr="00F55048">
              <w:rPr>
                <w:b/>
                <w:i/>
              </w:rPr>
              <w:t xml:space="preserve">Salienta que a transição energética do setor das pescas exige investimentos significativos, que as pequenas empresas nem sempre podem suportar exclusivamente com recursos ordinários; insta, por conseguinte, a Comissão a ponderar o aumento, numa base temporária e específica, do limite máximo dos auxílios </w:t>
            </w:r>
            <w:r w:rsidRPr="00F55048">
              <w:rPr>
                <w:b/>
                <w:i/>
                <w:iCs/>
              </w:rPr>
              <w:t>de minimis</w:t>
            </w:r>
            <w:r w:rsidRPr="00F55048">
              <w:rPr>
                <w:b/>
                <w:i/>
              </w:rPr>
              <w:t xml:space="preserve"> para o setor das pescas e da aquicultura, estabelecido no Regulamento (UE) 2023/2391, de 300 000 EUR para 600 000 EUR por empresa durante um período de três anos, a fim de incentivar a adoção de tecnologias hipocarbónicas, a renovação e/ou a adaptação sustentável da frota e a eficiência energética ao longo de toda a cadeia;</w:t>
            </w:r>
          </w:p>
        </w:tc>
      </w:tr>
    </w:tbl>
    <w:p w14:paraId="1FBB4AA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6F2B8104" w14:textId="77777777" w:rsidR="00D14BEA" w:rsidRPr="00F55048" w:rsidRDefault="00D14BEA" w:rsidP="00D14BEA">
      <w:r w:rsidRPr="00F55048">
        <w:rPr>
          <w:rStyle w:val="HideTWBExt"/>
        </w:rPr>
        <w:t>&lt;/Amend&gt;</w:t>
      </w:r>
    </w:p>
    <w:p w14:paraId="0CE2593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218</w:t>
      </w:r>
      <w:r w:rsidRPr="00F55048">
        <w:rPr>
          <w:rStyle w:val="HideTWBExt"/>
        </w:rPr>
        <w:t>&lt;/NumAm&gt;</w:t>
      </w:r>
    </w:p>
    <w:p w14:paraId="628612A2"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C85C7C3" w14:textId="77777777" w:rsidR="00D14BEA" w:rsidRPr="00F55048" w:rsidRDefault="00D14BEA" w:rsidP="00D14BEA">
      <w:pPr>
        <w:pStyle w:val="NormalBold"/>
      </w:pPr>
      <w:r w:rsidRPr="00F55048">
        <w:rPr>
          <w:rStyle w:val="HideTWBExt"/>
          <w:b w:val="0"/>
        </w:rPr>
        <w:t>&lt;/RepeatBlock-By&gt;</w:t>
      </w:r>
    </w:p>
    <w:p w14:paraId="434D67C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B93BC6D" w14:textId="77777777" w:rsidR="00D14BEA" w:rsidRPr="00F55048" w:rsidRDefault="00D14BEA" w:rsidP="00D14BEA">
      <w:pPr>
        <w:pStyle w:val="NormalBold"/>
      </w:pPr>
      <w:r w:rsidRPr="00F55048">
        <w:rPr>
          <w:rStyle w:val="HideTWBExt"/>
        </w:rPr>
        <w:t>&lt;Article&gt;</w:t>
      </w:r>
      <w:r w:rsidRPr="00F55048">
        <w:t>N.º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884B60" w14:textId="77777777" w:rsidTr="000D4A4E">
        <w:trPr>
          <w:trHeight w:hRule="exact" w:val="240"/>
          <w:jc w:val="center"/>
        </w:trPr>
        <w:tc>
          <w:tcPr>
            <w:tcW w:w="9752" w:type="dxa"/>
            <w:gridSpan w:val="2"/>
            <w:tcBorders>
              <w:top w:val="nil"/>
              <w:left w:val="nil"/>
              <w:bottom w:val="nil"/>
              <w:right w:val="nil"/>
            </w:tcBorders>
          </w:tcPr>
          <w:p w14:paraId="3DB067BB" w14:textId="77777777" w:rsidR="00D14BEA" w:rsidRPr="00F55048" w:rsidRDefault="00D14BEA" w:rsidP="000D4A4E"/>
        </w:tc>
      </w:tr>
      <w:tr w:rsidR="00D14BEA" w:rsidRPr="00F55048" w14:paraId="55D5E317" w14:textId="77777777" w:rsidTr="000D4A4E">
        <w:trPr>
          <w:trHeight w:val="240"/>
          <w:jc w:val="center"/>
        </w:trPr>
        <w:tc>
          <w:tcPr>
            <w:tcW w:w="4876" w:type="dxa"/>
            <w:tcBorders>
              <w:top w:val="nil"/>
              <w:left w:val="nil"/>
              <w:bottom w:val="nil"/>
              <w:right w:val="nil"/>
            </w:tcBorders>
          </w:tcPr>
          <w:p w14:paraId="0EC05E92"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04F8BF77" w14:textId="77777777" w:rsidR="00D14BEA" w:rsidRPr="00F55048" w:rsidRDefault="00D14BEA" w:rsidP="000D4A4E">
            <w:pPr>
              <w:pStyle w:val="AmColumnHeading"/>
            </w:pPr>
            <w:r w:rsidRPr="00F55048">
              <w:t>Alteração</w:t>
            </w:r>
          </w:p>
        </w:tc>
      </w:tr>
      <w:tr w:rsidR="00D14BEA" w:rsidRPr="00F55048" w14:paraId="6A6736D1" w14:textId="77777777" w:rsidTr="000D4A4E">
        <w:trPr>
          <w:jc w:val="center"/>
        </w:trPr>
        <w:tc>
          <w:tcPr>
            <w:tcW w:w="4876" w:type="dxa"/>
            <w:tcBorders>
              <w:top w:val="nil"/>
              <w:left w:val="nil"/>
              <w:bottom w:val="nil"/>
              <w:right w:val="nil"/>
            </w:tcBorders>
          </w:tcPr>
          <w:p w14:paraId="0975BF4D" w14:textId="77777777" w:rsidR="00D14BEA" w:rsidRPr="00F55048" w:rsidRDefault="00D14BEA" w:rsidP="000D4A4E">
            <w:pPr>
              <w:pStyle w:val="Normal6a"/>
            </w:pPr>
            <w:r w:rsidRPr="00F55048">
              <w:rPr>
                <w:b/>
                <w:i/>
              </w:rPr>
              <w:t>8.</w:t>
            </w:r>
            <w:r w:rsidRPr="00F55048">
              <w:tab/>
            </w:r>
            <w:r w:rsidRPr="00F55048">
              <w:rPr>
                <w:b/>
                <w:i/>
              </w:rPr>
              <w:t>Destaca que a descarbonização pode representar riscos para a competitividade do setor das pescas da UE, uma vez que o aumento dos custos operacionais pode erodir a rentabilidade das frotas da UE em comparação com as frotas de países terceiros; realça que, sem apoio adequado, este desequilíbrio pode conduzir a uma maior dependência de produtos do mar importados, comprometendo a segurança alimentar da UE;</w:t>
            </w:r>
          </w:p>
        </w:tc>
        <w:tc>
          <w:tcPr>
            <w:tcW w:w="4876" w:type="dxa"/>
            <w:tcBorders>
              <w:top w:val="nil"/>
              <w:left w:val="nil"/>
              <w:bottom w:val="nil"/>
              <w:right w:val="nil"/>
            </w:tcBorders>
          </w:tcPr>
          <w:p w14:paraId="0538AD91" w14:textId="77777777" w:rsidR="00D14BEA" w:rsidRPr="00F55048" w:rsidRDefault="00D14BEA" w:rsidP="000D4A4E">
            <w:pPr>
              <w:pStyle w:val="Normal6a"/>
            </w:pPr>
            <w:r w:rsidRPr="00F55048">
              <w:rPr>
                <w:b/>
                <w:i/>
              </w:rPr>
              <w:t>Suprimido</w:t>
            </w:r>
          </w:p>
        </w:tc>
      </w:tr>
    </w:tbl>
    <w:p w14:paraId="14AED10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11960955" w14:textId="77777777" w:rsidR="00D14BEA" w:rsidRPr="00F55048" w:rsidRDefault="00D14BEA" w:rsidP="00D14BEA">
      <w:r w:rsidRPr="00F55048">
        <w:rPr>
          <w:rStyle w:val="HideTWBExt"/>
        </w:rPr>
        <w:t>&lt;/Amend&gt;</w:t>
      </w:r>
    </w:p>
    <w:p w14:paraId="02CEBFA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219</w:t>
      </w:r>
      <w:r w:rsidRPr="00F55048">
        <w:rPr>
          <w:rStyle w:val="HideTWBExt"/>
        </w:rPr>
        <w:t>&lt;/NumAm&gt;</w:t>
      </w:r>
    </w:p>
    <w:p w14:paraId="509B84D8"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9443320" w14:textId="77777777" w:rsidR="00D14BEA" w:rsidRPr="00F55048" w:rsidRDefault="00D14BEA" w:rsidP="00D14BEA">
      <w:pPr>
        <w:pStyle w:val="NormalBold"/>
      </w:pPr>
      <w:r w:rsidRPr="00F55048">
        <w:rPr>
          <w:rStyle w:val="HideTWBExt"/>
          <w:b w:val="0"/>
        </w:rPr>
        <w:t>&lt;/RepeatBlock-By&gt;</w:t>
      </w:r>
    </w:p>
    <w:p w14:paraId="486A4F9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7CC640" w14:textId="77777777" w:rsidR="00D14BEA" w:rsidRPr="00F55048" w:rsidRDefault="00D14BEA" w:rsidP="00D14BEA">
      <w:pPr>
        <w:pStyle w:val="NormalBold"/>
      </w:pPr>
      <w:r w:rsidRPr="00F55048">
        <w:rPr>
          <w:rStyle w:val="HideTWBExt"/>
        </w:rPr>
        <w:t>&lt;Article&gt;</w:t>
      </w:r>
      <w:r w:rsidRPr="00F55048">
        <w:t>N.º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7E10105" w14:textId="77777777" w:rsidTr="000D4A4E">
        <w:trPr>
          <w:trHeight w:hRule="exact" w:val="240"/>
          <w:jc w:val="center"/>
        </w:trPr>
        <w:tc>
          <w:tcPr>
            <w:tcW w:w="9752" w:type="dxa"/>
            <w:gridSpan w:val="2"/>
            <w:tcBorders>
              <w:top w:val="nil"/>
              <w:left w:val="nil"/>
              <w:bottom w:val="nil"/>
              <w:right w:val="nil"/>
            </w:tcBorders>
          </w:tcPr>
          <w:p w14:paraId="1ACE5008" w14:textId="77777777" w:rsidR="00D14BEA" w:rsidRPr="00F55048" w:rsidRDefault="00D14BEA" w:rsidP="000D4A4E"/>
        </w:tc>
      </w:tr>
      <w:tr w:rsidR="00D14BEA" w:rsidRPr="00F55048" w14:paraId="6D29184E" w14:textId="77777777" w:rsidTr="000D4A4E">
        <w:trPr>
          <w:trHeight w:val="240"/>
          <w:jc w:val="center"/>
        </w:trPr>
        <w:tc>
          <w:tcPr>
            <w:tcW w:w="4876" w:type="dxa"/>
            <w:tcBorders>
              <w:top w:val="nil"/>
              <w:left w:val="nil"/>
              <w:bottom w:val="nil"/>
              <w:right w:val="nil"/>
            </w:tcBorders>
          </w:tcPr>
          <w:p w14:paraId="0DF10CE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389164A" w14:textId="77777777" w:rsidR="00D14BEA" w:rsidRPr="00F55048" w:rsidRDefault="00D14BEA" w:rsidP="000D4A4E">
            <w:pPr>
              <w:pStyle w:val="AmColumnHeading"/>
            </w:pPr>
            <w:r w:rsidRPr="00F55048">
              <w:t>Alteração</w:t>
            </w:r>
          </w:p>
        </w:tc>
      </w:tr>
      <w:tr w:rsidR="00D14BEA" w:rsidRPr="00F55048" w14:paraId="63F70166" w14:textId="77777777" w:rsidTr="000D4A4E">
        <w:trPr>
          <w:jc w:val="center"/>
        </w:trPr>
        <w:tc>
          <w:tcPr>
            <w:tcW w:w="4876" w:type="dxa"/>
            <w:tcBorders>
              <w:top w:val="nil"/>
              <w:left w:val="nil"/>
              <w:bottom w:val="nil"/>
              <w:right w:val="nil"/>
            </w:tcBorders>
          </w:tcPr>
          <w:p w14:paraId="5C965940" w14:textId="77777777" w:rsidR="00D14BEA" w:rsidRPr="00F55048" w:rsidRDefault="00D14BEA" w:rsidP="000D4A4E">
            <w:pPr>
              <w:pStyle w:val="Normal6a"/>
            </w:pPr>
            <w:r w:rsidRPr="00F55048">
              <w:rPr>
                <w:b/>
                <w:i/>
              </w:rPr>
              <w:t>8.</w:t>
            </w:r>
            <w:r w:rsidRPr="00F55048">
              <w:tab/>
            </w:r>
            <w:r w:rsidRPr="00F55048">
              <w:rPr>
                <w:b/>
                <w:i/>
              </w:rPr>
              <w:t>Destaca que a descarbonização pode representar riscos para a competitividade do setor das pescas da UE, uma vez que o aumento dos custos operacionais pode erodir a rentabilidade das frotas da UE em comparação com as frotas de países terceiros; realça que, sem apoio adequado, este desequilíbrio pode conduzir a uma maior dependência de produtos do mar importados, comprometendo a segurança alimentar da UE;</w:t>
            </w:r>
          </w:p>
        </w:tc>
        <w:tc>
          <w:tcPr>
            <w:tcW w:w="4876" w:type="dxa"/>
            <w:tcBorders>
              <w:top w:val="nil"/>
              <w:left w:val="nil"/>
              <w:bottom w:val="nil"/>
              <w:right w:val="nil"/>
            </w:tcBorders>
          </w:tcPr>
          <w:p w14:paraId="0EEAE244" w14:textId="77777777" w:rsidR="00D14BEA" w:rsidRPr="00F55048" w:rsidRDefault="00D14BEA" w:rsidP="000D4A4E">
            <w:pPr>
              <w:pStyle w:val="Normal6a"/>
            </w:pPr>
            <w:r w:rsidRPr="00F55048">
              <w:rPr>
                <w:b/>
                <w:i/>
              </w:rPr>
              <w:t>Suprimido</w:t>
            </w:r>
          </w:p>
        </w:tc>
      </w:tr>
    </w:tbl>
    <w:p w14:paraId="15FD96D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C8FDE4A" w14:textId="77777777" w:rsidR="00D14BEA" w:rsidRPr="00F55048" w:rsidRDefault="00D14BEA" w:rsidP="00D14BEA">
      <w:r w:rsidRPr="00F55048">
        <w:rPr>
          <w:rStyle w:val="HideTWBExt"/>
        </w:rPr>
        <w:t>&lt;/Amend&gt;</w:t>
      </w:r>
    </w:p>
    <w:p w14:paraId="19CB5DC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220</w:t>
      </w:r>
      <w:r w:rsidRPr="00F55048">
        <w:rPr>
          <w:rStyle w:val="HideTWBExt"/>
        </w:rPr>
        <w:t>&lt;/NumAm&gt;</w:t>
      </w:r>
    </w:p>
    <w:p w14:paraId="29D89A6B" w14:textId="3D8FDD70"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75A8C486" w14:textId="77777777" w:rsidR="00D14BEA" w:rsidRPr="00F55048" w:rsidRDefault="00D14BEA" w:rsidP="00D14BEA">
      <w:pPr>
        <w:pStyle w:val="NormalBold"/>
      </w:pPr>
      <w:r w:rsidRPr="00F55048">
        <w:rPr>
          <w:rStyle w:val="HideTWBExt"/>
          <w:b w:val="0"/>
        </w:rPr>
        <w:t>&lt;/RepeatBlock-By&gt;</w:t>
      </w:r>
    </w:p>
    <w:p w14:paraId="668837B9"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12CE958B" w14:textId="77777777" w:rsidR="00D14BEA" w:rsidRPr="00F55048" w:rsidRDefault="00D14BEA" w:rsidP="00D14BEA">
      <w:pPr>
        <w:pStyle w:val="NormalBold"/>
      </w:pPr>
      <w:r w:rsidRPr="00F55048">
        <w:rPr>
          <w:rStyle w:val="HideTWBExt"/>
        </w:rPr>
        <w:t>&lt;Article&gt;</w:t>
      </w:r>
      <w:r w:rsidRPr="00F55048">
        <w:t>N.º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3564D5C" w14:textId="77777777" w:rsidTr="000D4A4E">
        <w:trPr>
          <w:trHeight w:hRule="exact" w:val="240"/>
          <w:jc w:val="center"/>
        </w:trPr>
        <w:tc>
          <w:tcPr>
            <w:tcW w:w="9752" w:type="dxa"/>
            <w:gridSpan w:val="2"/>
            <w:tcBorders>
              <w:top w:val="nil"/>
              <w:left w:val="nil"/>
              <w:bottom w:val="nil"/>
              <w:right w:val="nil"/>
            </w:tcBorders>
          </w:tcPr>
          <w:p w14:paraId="1A4BA71A" w14:textId="77777777" w:rsidR="00D14BEA" w:rsidRPr="00F55048" w:rsidRDefault="00D14BEA" w:rsidP="000D4A4E"/>
        </w:tc>
      </w:tr>
      <w:tr w:rsidR="00D14BEA" w:rsidRPr="00F55048" w14:paraId="570068C2" w14:textId="77777777" w:rsidTr="000D4A4E">
        <w:trPr>
          <w:trHeight w:val="240"/>
          <w:jc w:val="center"/>
        </w:trPr>
        <w:tc>
          <w:tcPr>
            <w:tcW w:w="4876" w:type="dxa"/>
            <w:tcBorders>
              <w:top w:val="nil"/>
              <w:left w:val="nil"/>
              <w:bottom w:val="nil"/>
              <w:right w:val="nil"/>
            </w:tcBorders>
          </w:tcPr>
          <w:p w14:paraId="00E2B61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713B66" w14:textId="77777777" w:rsidR="00D14BEA" w:rsidRPr="00F55048" w:rsidRDefault="00D14BEA" w:rsidP="000D4A4E">
            <w:pPr>
              <w:pStyle w:val="AmColumnHeading"/>
            </w:pPr>
            <w:r w:rsidRPr="00F55048">
              <w:t>Alteração</w:t>
            </w:r>
          </w:p>
        </w:tc>
      </w:tr>
      <w:tr w:rsidR="00D14BEA" w:rsidRPr="00F55048" w14:paraId="037BEBE9" w14:textId="77777777" w:rsidTr="000D4A4E">
        <w:trPr>
          <w:jc w:val="center"/>
        </w:trPr>
        <w:tc>
          <w:tcPr>
            <w:tcW w:w="4876" w:type="dxa"/>
            <w:tcBorders>
              <w:top w:val="nil"/>
              <w:left w:val="nil"/>
              <w:bottom w:val="nil"/>
              <w:right w:val="nil"/>
            </w:tcBorders>
          </w:tcPr>
          <w:p w14:paraId="45BFC25D" w14:textId="77777777" w:rsidR="00D14BEA" w:rsidRPr="00F55048" w:rsidRDefault="00D14BEA" w:rsidP="000D4A4E">
            <w:pPr>
              <w:pStyle w:val="Normal6a"/>
            </w:pPr>
            <w:r w:rsidRPr="00F55048">
              <w:t>8.</w:t>
            </w:r>
            <w:r w:rsidRPr="00F55048">
              <w:tab/>
              <w:t xml:space="preserve">Destaca que a descarbonização </w:t>
            </w:r>
            <w:r w:rsidRPr="00F55048">
              <w:rPr>
                <w:b/>
                <w:i/>
              </w:rPr>
              <w:t>pode representar riscos para</w:t>
            </w:r>
            <w:r w:rsidRPr="00F55048">
              <w:t xml:space="preserve"> a competitividade do setor das pescas da UE</w:t>
            </w:r>
            <w:r w:rsidRPr="00F55048">
              <w:rPr>
                <w:b/>
                <w:i/>
              </w:rPr>
              <w:t>, uma vez que</w:t>
            </w:r>
            <w:r w:rsidRPr="00F55048">
              <w:t xml:space="preserve"> o aumento dos custos operacionais </w:t>
            </w:r>
            <w:r w:rsidRPr="00F55048">
              <w:rPr>
                <w:b/>
                <w:i/>
              </w:rPr>
              <w:t>pode erodir</w:t>
            </w:r>
            <w:r w:rsidRPr="00F55048">
              <w:t xml:space="preserve"> a rentabilidade das frotas da UE </w:t>
            </w:r>
            <w:r w:rsidRPr="00F55048">
              <w:rPr>
                <w:b/>
                <w:i/>
              </w:rPr>
              <w:t>em comparação</w:t>
            </w:r>
            <w:r w:rsidRPr="00F55048">
              <w:t xml:space="preserve"> com as frotas de países terceiros; realça que, sem </w:t>
            </w:r>
            <w:r w:rsidRPr="00F55048">
              <w:rPr>
                <w:b/>
                <w:i/>
              </w:rPr>
              <w:t>apoio adequado, este desequilíbrio pode conduzir a</w:t>
            </w:r>
            <w:r w:rsidRPr="00F55048">
              <w:t xml:space="preserve"> uma maior dependência de produtos do mar importados, comprometendo a segurança alimentar da UE;</w:t>
            </w:r>
          </w:p>
        </w:tc>
        <w:tc>
          <w:tcPr>
            <w:tcW w:w="4876" w:type="dxa"/>
            <w:tcBorders>
              <w:top w:val="nil"/>
              <w:left w:val="nil"/>
              <w:bottom w:val="nil"/>
              <w:right w:val="nil"/>
            </w:tcBorders>
          </w:tcPr>
          <w:p w14:paraId="689050E2" w14:textId="77777777" w:rsidR="00D14BEA" w:rsidRPr="00F55048" w:rsidRDefault="00D14BEA" w:rsidP="000D4A4E">
            <w:pPr>
              <w:pStyle w:val="Normal6a"/>
            </w:pPr>
            <w:r w:rsidRPr="00F55048">
              <w:t>8.</w:t>
            </w:r>
            <w:r w:rsidRPr="00F55048">
              <w:tab/>
              <w:t xml:space="preserve">Destaca que a descarbonização </w:t>
            </w:r>
            <w:r w:rsidRPr="00F55048">
              <w:rPr>
                <w:b/>
                <w:i/>
              </w:rPr>
              <w:t>e</w:t>
            </w:r>
            <w:r w:rsidRPr="00F55048">
              <w:t xml:space="preserve"> a competitividade do setor das pescas da UE</w:t>
            </w:r>
            <w:r w:rsidRPr="00F55048">
              <w:rPr>
                <w:b/>
                <w:i/>
              </w:rPr>
              <w:t xml:space="preserve"> devem andar a par uma da outra e exigem uma transição justa que evite</w:t>
            </w:r>
            <w:r w:rsidRPr="00F55048">
              <w:t xml:space="preserve"> o aumento dos custos operacionais</w:t>
            </w:r>
            <w:r w:rsidRPr="00F55048">
              <w:rPr>
                <w:b/>
                <w:i/>
              </w:rPr>
              <w:t>, garanta</w:t>
            </w:r>
            <w:r w:rsidRPr="00F55048">
              <w:t xml:space="preserve"> a rentabilidade das frotas da UE </w:t>
            </w:r>
            <w:r w:rsidRPr="00F55048">
              <w:rPr>
                <w:b/>
                <w:i/>
              </w:rPr>
              <w:t>e salvaguarde as condições de concorrência</w:t>
            </w:r>
            <w:r w:rsidRPr="00F55048">
              <w:t xml:space="preserve"> com as frotas de países terceiros; realça que, sem </w:t>
            </w:r>
            <w:r w:rsidRPr="00F55048">
              <w:rPr>
                <w:b/>
                <w:i/>
              </w:rPr>
              <w:t>uma transição justa devidamente financiada e sem uma rentabilidade devidamente salvaguardada do setor, o risco de</w:t>
            </w:r>
            <w:r w:rsidRPr="00F55048">
              <w:t xml:space="preserve"> uma maior dependência de produtos do mar importados </w:t>
            </w:r>
            <w:r w:rsidRPr="00F55048">
              <w:rPr>
                <w:b/>
                <w:i/>
              </w:rPr>
              <w:t>pode aumentar</w:t>
            </w:r>
            <w:r w:rsidRPr="00F55048">
              <w:t>, comprometendo a segurança alimentar da UE;</w:t>
            </w:r>
          </w:p>
        </w:tc>
      </w:tr>
    </w:tbl>
    <w:p w14:paraId="4415FC2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A77019E" w14:textId="77777777" w:rsidR="00D14BEA" w:rsidRPr="00F55048" w:rsidRDefault="00D14BEA" w:rsidP="00D14BEA">
      <w:r w:rsidRPr="00F55048">
        <w:rPr>
          <w:rStyle w:val="HideTWBExt"/>
        </w:rPr>
        <w:t>&lt;/Amend&gt;</w:t>
      </w:r>
    </w:p>
    <w:p w14:paraId="7FDBF78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221</w:t>
      </w:r>
      <w:r w:rsidRPr="00F55048">
        <w:rPr>
          <w:rStyle w:val="HideTWBExt"/>
        </w:rPr>
        <w:t>&lt;/NumAm&gt;</w:t>
      </w:r>
    </w:p>
    <w:p w14:paraId="34B50663"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FC2CAED"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0EEF9A1A" w14:textId="77777777" w:rsidR="00D14BEA" w:rsidRPr="00F55048" w:rsidRDefault="00D14BEA" w:rsidP="00D14BEA">
      <w:pPr>
        <w:pStyle w:val="NormalBold"/>
      </w:pPr>
      <w:r w:rsidRPr="00F55048">
        <w:rPr>
          <w:rStyle w:val="HideTWBExt"/>
          <w:b w:val="0"/>
        </w:rPr>
        <w:t>&lt;/RepeatBlock-By&gt;</w:t>
      </w:r>
    </w:p>
    <w:p w14:paraId="18F78D2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BEF8D86" w14:textId="77777777" w:rsidR="00D14BEA" w:rsidRPr="00F55048" w:rsidRDefault="00D14BEA" w:rsidP="00D14BEA">
      <w:pPr>
        <w:pStyle w:val="NormalBold"/>
      </w:pPr>
      <w:r w:rsidRPr="00F55048">
        <w:rPr>
          <w:rStyle w:val="HideTWBExt"/>
        </w:rPr>
        <w:t>&lt;Article&gt;</w:t>
      </w:r>
      <w:r w:rsidRPr="00F55048">
        <w:t>N.º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B00B85E" w14:textId="77777777" w:rsidTr="000D4A4E">
        <w:trPr>
          <w:trHeight w:hRule="exact" w:val="240"/>
          <w:jc w:val="center"/>
        </w:trPr>
        <w:tc>
          <w:tcPr>
            <w:tcW w:w="9752" w:type="dxa"/>
            <w:gridSpan w:val="2"/>
            <w:tcBorders>
              <w:top w:val="nil"/>
              <w:left w:val="nil"/>
              <w:bottom w:val="nil"/>
              <w:right w:val="nil"/>
            </w:tcBorders>
          </w:tcPr>
          <w:p w14:paraId="601544E4" w14:textId="77777777" w:rsidR="00D14BEA" w:rsidRPr="00F55048" w:rsidRDefault="00D14BEA" w:rsidP="000D4A4E"/>
        </w:tc>
      </w:tr>
      <w:tr w:rsidR="00D14BEA" w:rsidRPr="00F55048" w14:paraId="69362E20" w14:textId="77777777" w:rsidTr="000D4A4E">
        <w:trPr>
          <w:trHeight w:val="240"/>
          <w:jc w:val="center"/>
        </w:trPr>
        <w:tc>
          <w:tcPr>
            <w:tcW w:w="4876" w:type="dxa"/>
            <w:tcBorders>
              <w:top w:val="nil"/>
              <w:left w:val="nil"/>
              <w:bottom w:val="nil"/>
              <w:right w:val="nil"/>
            </w:tcBorders>
          </w:tcPr>
          <w:p w14:paraId="55ADCA4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7372294" w14:textId="77777777" w:rsidR="00D14BEA" w:rsidRPr="00F55048" w:rsidRDefault="00D14BEA" w:rsidP="000D4A4E">
            <w:pPr>
              <w:pStyle w:val="AmColumnHeading"/>
            </w:pPr>
            <w:r w:rsidRPr="00F55048">
              <w:t>Alteração</w:t>
            </w:r>
          </w:p>
        </w:tc>
      </w:tr>
      <w:tr w:rsidR="00D14BEA" w:rsidRPr="00F55048" w14:paraId="3D740054" w14:textId="77777777" w:rsidTr="000D4A4E">
        <w:trPr>
          <w:jc w:val="center"/>
        </w:trPr>
        <w:tc>
          <w:tcPr>
            <w:tcW w:w="4876" w:type="dxa"/>
            <w:tcBorders>
              <w:top w:val="nil"/>
              <w:left w:val="nil"/>
              <w:bottom w:val="nil"/>
              <w:right w:val="nil"/>
            </w:tcBorders>
          </w:tcPr>
          <w:p w14:paraId="5E9481D3" w14:textId="77777777" w:rsidR="00D14BEA" w:rsidRPr="00F55048" w:rsidRDefault="00D14BEA" w:rsidP="000D4A4E">
            <w:pPr>
              <w:pStyle w:val="Normal6a"/>
            </w:pPr>
            <w:r w:rsidRPr="00F55048">
              <w:t>8.</w:t>
            </w:r>
            <w:r w:rsidRPr="00F55048">
              <w:tab/>
              <w:t xml:space="preserve">Destaca que a descarbonização </w:t>
            </w:r>
            <w:r w:rsidRPr="00F55048">
              <w:rPr>
                <w:b/>
                <w:i/>
              </w:rPr>
              <w:t>pode representar riscos para</w:t>
            </w:r>
            <w:r w:rsidRPr="00F55048">
              <w:t xml:space="preserve"> a competitividade do setor das pescas da UE</w:t>
            </w:r>
            <w:r w:rsidRPr="00F55048">
              <w:rPr>
                <w:b/>
                <w:i/>
              </w:rPr>
              <w:t>, uma vez que o aumento dos custos operacionais pode erodir a rentabilidade das frotas da UE em comparação com as</w:t>
            </w:r>
            <w:r w:rsidRPr="00F55048">
              <w:t xml:space="preserve"> frotas de países terceiros; realça que</w:t>
            </w:r>
            <w:r w:rsidRPr="00F55048">
              <w:rPr>
                <w:b/>
                <w:i/>
              </w:rPr>
              <w:t>, sem</w:t>
            </w:r>
            <w:r w:rsidRPr="00F55048">
              <w:t xml:space="preserve"> apoio adequado</w:t>
            </w:r>
            <w:r w:rsidRPr="00F55048">
              <w:rPr>
                <w:b/>
                <w:i/>
              </w:rPr>
              <w:t>, este desequilíbrio pode conduzir a uma maior dependência de produtos do mar importados, comprometendo a segurança alimentar da UE</w:t>
            </w:r>
            <w:r w:rsidRPr="00F55048">
              <w:t>;</w:t>
            </w:r>
          </w:p>
        </w:tc>
        <w:tc>
          <w:tcPr>
            <w:tcW w:w="4876" w:type="dxa"/>
            <w:tcBorders>
              <w:top w:val="nil"/>
              <w:left w:val="nil"/>
              <w:bottom w:val="nil"/>
              <w:right w:val="nil"/>
            </w:tcBorders>
          </w:tcPr>
          <w:p w14:paraId="024573B1" w14:textId="77777777" w:rsidR="00D14BEA" w:rsidRPr="00F55048" w:rsidRDefault="00D14BEA" w:rsidP="000D4A4E">
            <w:pPr>
              <w:pStyle w:val="Normal6a"/>
            </w:pPr>
            <w:r w:rsidRPr="00F55048">
              <w:t>8.</w:t>
            </w:r>
            <w:r w:rsidRPr="00F55048">
              <w:tab/>
              <w:t xml:space="preserve">Destaca que a descarbonização </w:t>
            </w:r>
            <w:r w:rsidRPr="00F55048">
              <w:rPr>
                <w:b/>
                <w:i/>
              </w:rPr>
              <w:t>reforçará</w:t>
            </w:r>
            <w:r w:rsidRPr="00F55048">
              <w:t xml:space="preserve"> a competitividade do setor das pescas da UE</w:t>
            </w:r>
            <w:r w:rsidRPr="00F55048">
              <w:rPr>
                <w:b/>
                <w:i/>
              </w:rPr>
              <w:t>, desde que os esforços para cumprir as metas estabelecidas sejam apoiados por uma governação baseada na ciência e coordenada com regiões fora da UE, e sustentados por financiamento público e instrumentos financeiros eficazmente aplicados, o que conferirá uma vantagem às frotas da UE face às</w:t>
            </w:r>
            <w:r w:rsidRPr="00F55048">
              <w:t xml:space="preserve"> frotas de países terceiros </w:t>
            </w:r>
            <w:r w:rsidRPr="00F55048">
              <w:rPr>
                <w:b/>
                <w:i/>
              </w:rPr>
              <w:t>em períodos de subida dos custos dos combustíveis fósseis e no que respeita às emissões de gases com efeito de estufa</w:t>
            </w:r>
            <w:r w:rsidRPr="00F55048">
              <w:t>; realça que</w:t>
            </w:r>
            <w:r w:rsidRPr="00F55048">
              <w:rPr>
                <w:b/>
                <w:i/>
              </w:rPr>
              <w:t xml:space="preserve"> é necessário</w:t>
            </w:r>
            <w:r w:rsidRPr="00F55048">
              <w:t xml:space="preserve"> apoio adequado </w:t>
            </w:r>
            <w:r w:rsidRPr="00F55048">
              <w:rPr>
                <w:b/>
                <w:i/>
              </w:rPr>
              <w:t xml:space="preserve">para garantir </w:t>
            </w:r>
            <w:r w:rsidRPr="00F55048">
              <w:rPr>
                <w:b/>
                <w:i/>
              </w:rPr>
              <w:lastRenderedPageBreak/>
              <w:t>que a transição é justa e social</w:t>
            </w:r>
            <w:r w:rsidRPr="00F55048">
              <w:t>;</w:t>
            </w:r>
          </w:p>
        </w:tc>
      </w:tr>
    </w:tbl>
    <w:p w14:paraId="263D64BF"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C4EAFC8" w14:textId="77777777" w:rsidR="00D14BEA" w:rsidRPr="00F55048" w:rsidRDefault="00D14BEA" w:rsidP="00D14BEA">
      <w:r w:rsidRPr="00F55048">
        <w:rPr>
          <w:rStyle w:val="HideTWBExt"/>
        </w:rPr>
        <w:t>&lt;/Amend&gt;</w:t>
      </w:r>
    </w:p>
    <w:p w14:paraId="4901005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222</w:t>
      </w:r>
      <w:r w:rsidRPr="00F55048">
        <w:rPr>
          <w:rStyle w:val="HideTWBExt"/>
        </w:rPr>
        <w:t>&lt;/NumAm&gt;</w:t>
      </w:r>
    </w:p>
    <w:p w14:paraId="4677560C"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6B2CE851" w14:textId="77777777" w:rsidR="00D14BEA" w:rsidRPr="00F55048" w:rsidRDefault="00D14BEA" w:rsidP="00D14BEA">
      <w:pPr>
        <w:pStyle w:val="NormalBold"/>
      </w:pPr>
      <w:r w:rsidRPr="00F55048">
        <w:rPr>
          <w:rStyle w:val="HideTWBExt"/>
          <w:b w:val="0"/>
        </w:rPr>
        <w:t>&lt;/RepeatBlock-By&gt;</w:t>
      </w:r>
    </w:p>
    <w:p w14:paraId="34D9631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2BB1FFB" w14:textId="77777777" w:rsidR="00D14BEA" w:rsidRPr="00F55048" w:rsidRDefault="00D14BEA" w:rsidP="00D14BEA">
      <w:pPr>
        <w:pStyle w:val="NormalBold"/>
      </w:pPr>
      <w:r w:rsidRPr="00F55048">
        <w:rPr>
          <w:rStyle w:val="HideTWBExt"/>
        </w:rPr>
        <w:t>&lt;Article&gt;</w:t>
      </w:r>
      <w:r w:rsidRPr="00F55048">
        <w:t>N.º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27FD084" w14:textId="77777777" w:rsidTr="000D4A4E">
        <w:trPr>
          <w:trHeight w:hRule="exact" w:val="240"/>
          <w:jc w:val="center"/>
        </w:trPr>
        <w:tc>
          <w:tcPr>
            <w:tcW w:w="9752" w:type="dxa"/>
            <w:gridSpan w:val="2"/>
            <w:tcBorders>
              <w:top w:val="nil"/>
              <w:left w:val="nil"/>
              <w:bottom w:val="nil"/>
              <w:right w:val="nil"/>
            </w:tcBorders>
          </w:tcPr>
          <w:p w14:paraId="2FC6A39F" w14:textId="77777777" w:rsidR="00D14BEA" w:rsidRPr="00F55048" w:rsidRDefault="00D14BEA" w:rsidP="000D4A4E"/>
        </w:tc>
      </w:tr>
      <w:tr w:rsidR="00D14BEA" w:rsidRPr="00F55048" w14:paraId="2C54CC02" w14:textId="77777777" w:rsidTr="000D4A4E">
        <w:trPr>
          <w:trHeight w:val="240"/>
          <w:jc w:val="center"/>
        </w:trPr>
        <w:tc>
          <w:tcPr>
            <w:tcW w:w="4876" w:type="dxa"/>
            <w:tcBorders>
              <w:top w:val="nil"/>
              <w:left w:val="nil"/>
              <w:bottom w:val="nil"/>
              <w:right w:val="nil"/>
            </w:tcBorders>
          </w:tcPr>
          <w:p w14:paraId="2C6F5C4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733E13D" w14:textId="77777777" w:rsidR="00D14BEA" w:rsidRPr="00F55048" w:rsidRDefault="00D14BEA" w:rsidP="000D4A4E">
            <w:pPr>
              <w:pStyle w:val="AmColumnHeading"/>
            </w:pPr>
            <w:r w:rsidRPr="00F55048">
              <w:t>Alteração</w:t>
            </w:r>
          </w:p>
        </w:tc>
      </w:tr>
      <w:tr w:rsidR="00D14BEA" w:rsidRPr="00F55048" w14:paraId="739800A0" w14:textId="77777777" w:rsidTr="000D4A4E">
        <w:trPr>
          <w:jc w:val="center"/>
        </w:trPr>
        <w:tc>
          <w:tcPr>
            <w:tcW w:w="4876" w:type="dxa"/>
            <w:tcBorders>
              <w:top w:val="nil"/>
              <w:left w:val="nil"/>
              <w:bottom w:val="nil"/>
              <w:right w:val="nil"/>
            </w:tcBorders>
          </w:tcPr>
          <w:p w14:paraId="4C234350" w14:textId="77777777" w:rsidR="00D14BEA" w:rsidRPr="00F55048" w:rsidRDefault="00D14BEA" w:rsidP="000D4A4E">
            <w:pPr>
              <w:pStyle w:val="Normal6a"/>
            </w:pPr>
            <w:r w:rsidRPr="00F55048">
              <w:t>8.</w:t>
            </w:r>
            <w:r w:rsidRPr="00F55048">
              <w:tab/>
              <w:t>Destaca que a descarbonização pode representar riscos para a competitividade do setor das pescas da UE, uma vez que o aumento dos custos operacionais pode erodir a rentabilidade das frotas da UE em comparação com as frotas de países terceiros; realça que, sem apoio adequado, este desequilíbrio pode conduzir a uma maior dependência de produtos do mar importados, comprometendo a segurança alimentar da UE;</w:t>
            </w:r>
          </w:p>
        </w:tc>
        <w:tc>
          <w:tcPr>
            <w:tcW w:w="4876" w:type="dxa"/>
            <w:tcBorders>
              <w:top w:val="nil"/>
              <w:left w:val="nil"/>
              <w:bottom w:val="nil"/>
              <w:right w:val="nil"/>
            </w:tcBorders>
          </w:tcPr>
          <w:p w14:paraId="7FDA450D" w14:textId="77777777" w:rsidR="00D14BEA" w:rsidRPr="00F55048" w:rsidRDefault="00D14BEA" w:rsidP="000D4A4E">
            <w:pPr>
              <w:pStyle w:val="Normal6a"/>
            </w:pPr>
            <w:r w:rsidRPr="00F55048">
              <w:t>8.</w:t>
            </w:r>
            <w:r w:rsidRPr="00F55048">
              <w:tab/>
              <w:t xml:space="preserve">Destaca que a descarbonização pode representar riscos para a competitividade do setor das pescas da UE </w:t>
            </w:r>
            <w:r w:rsidRPr="00F55048">
              <w:rPr>
                <w:b/>
                <w:i/>
              </w:rPr>
              <w:t>e reduzir as oportunidades de emprego no setor</w:t>
            </w:r>
            <w:r w:rsidRPr="00F55048">
              <w:t xml:space="preserve">, uma vez que o aumento dos custos operacionais pode erodir a rentabilidade das frotas da UE em comparação com as frotas de países terceiros; realça que, sem apoio adequado, este desequilíbrio pode conduzir a uma maior dependência de produtos do mar importados, comprometendo a segurança alimentar da UE </w:t>
            </w:r>
            <w:r w:rsidRPr="00F55048">
              <w:rPr>
                <w:b/>
                <w:i/>
              </w:rPr>
              <w:t>e a autonomia alimentar estratégica</w:t>
            </w:r>
            <w:r w:rsidRPr="00F55048">
              <w:t>;</w:t>
            </w:r>
          </w:p>
        </w:tc>
      </w:tr>
    </w:tbl>
    <w:p w14:paraId="295CF28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DD147B6" w14:textId="77777777" w:rsidR="00D14BEA" w:rsidRPr="00F55048" w:rsidRDefault="00D14BEA" w:rsidP="00D14BEA">
      <w:r w:rsidRPr="00F55048">
        <w:rPr>
          <w:rStyle w:val="HideTWBExt"/>
        </w:rPr>
        <w:t>&lt;/Amend&gt;</w:t>
      </w:r>
    </w:p>
    <w:p w14:paraId="68C61DF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223</w:t>
      </w:r>
      <w:r w:rsidRPr="00F55048">
        <w:rPr>
          <w:rStyle w:val="HideTWBExt"/>
        </w:rPr>
        <w:t>&lt;/NumAm&gt;</w:t>
      </w:r>
    </w:p>
    <w:p w14:paraId="1378ED98"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213F97AB" w14:textId="77777777" w:rsidR="00D14BEA" w:rsidRPr="00F55048" w:rsidRDefault="00D14BEA" w:rsidP="00D14BEA">
      <w:pPr>
        <w:pStyle w:val="NormalBold"/>
      </w:pPr>
      <w:r w:rsidRPr="00F55048">
        <w:rPr>
          <w:rStyle w:val="HideTWBExt"/>
          <w:b w:val="0"/>
        </w:rPr>
        <w:t>&lt;/RepeatBlock-By&gt;</w:t>
      </w:r>
    </w:p>
    <w:p w14:paraId="1FAA3E7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12BD9D6" w14:textId="77777777" w:rsidR="00D14BEA" w:rsidRPr="00F55048" w:rsidRDefault="00D14BEA" w:rsidP="00D14BEA">
      <w:pPr>
        <w:pStyle w:val="NormalBold"/>
      </w:pPr>
      <w:r w:rsidRPr="00F55048">
        <w:rPr>
          <w:rStyle w:val="HideTWBExt"/>
        </w:rPr>
        <w:t>&lt;Article&gt;</w:t>
      </w:r>
      <w:r w:rsidRPr="00F55048">
        <w:t>N.º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8351793" w14:textId="77777777" w:rsidTr="000D4A4E">
        <w:trPr>
          <w:trHeight w:hRule="exact" w:val="240"/>
          <w:jc w:val="center"/>
        </w:trPr>
        <w:tc>
          <w:tcPr>
            <w:tcW w:w="9752" w:type="dxa"/>
            <w:gridSpan w:val="2"/>
            <w:tcBorders>
              <w:top w:val="nil"/>
              <w:left w:val="nil"/>
              <w:bottom w:val="nil"/>
              <w:right w:val="nil"/>
            </w:tcBorders>
          </w:tcPr>
          <w:p w14:paraId="6A50C8D2" w14:textId="77777777" w:rsidR="00D14BEA" w:rsidRPr="00F55048" w:rsidRDefault="00D14BEA" w:rsidP="000D4A4E"/>
        </w:tc>
      </w:tr>
      <w:tr w:rsidR="00D14BEA" w:rsidRPr="00F55048" w14:paraId="17FA05EF" w14:textId="77777777" w:rsidTr="000D4A4E">
        <w:trPr>
          <w:trHeight w:val="240"/>
          <w:jc w:val="center"/>
        </w:trPr>
        <w:tc>
          <w:tcPr>
            <w:tcW w:w="4876" w:type="dxa"/>
            <w:tcBorders>
              <w:top w:val="nil"/>
              <w:left w:val="nil"/>
              <w:bottom w:val="nil"/>
              <w:right w:val="nil"/>
            </w:tcBorders>
          </w:tcPr>
          <w:p w14:paraId="67D642D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1CEDCD1" w14:textId="77777777" w:rsidR="00D14BEA" w:rsidRPr="00F55048" w:rsidRDefault="00D14BEA" w:rsidP="000D4A4E">
            <w:pPr>
              <w:pStyle w:val="AmColumnHeading"/>
            </w:pPr>
            <w:r w:rsidRPr="00F55048">
              <w:t>Alteração</w:t>
            </w:r>
          </w:p>
        </w:tc>
      </w:tr>
      <w:tr w:rsidR="00D14BEA" w:rsidRPr="00F55048" w14:paraId="663A423E" w14:textId="77777777" w:rsidTr="000D4A4E">
        <w:trPr>
          <w:jc w:val="center"/>
        </w:trPr>
        <w:tc>
          <w:tcPr>
            <w:tcW w:w="4876" w:type="dxa"/>
            <w:tcBorders>
              <w:top w:val="nil"/>
              <w:left w:val="nil"/>
              <w:bottom w:val="nil"/>
              <w:right w:val="nil"/>
            </w:tcBorders>
          </w:tcPr>
          <w:p w14:paraId="6DC26AA7" w14:textId="77777777" w:rsidR="00D14BEA" w:rsidRPr="00F55048" w:rsidRDefault="00D14BEA" w:rsidP="000D4A4E">
            <w:pPr>
              <w:pStyle w:val="Normal6a"/>
            </w:pPr>
            <w:r w:rsidRPr="00F55048">
              <w:t>8.</w:t>
            </w:r>
            <w:r w:rsidRPr="00F55048">
              <w:tab/>
              <w:t xml:space="preserve">Destaca que a descarbonização pode representar riscos para a competitividade do setor das pescas da UE, uma vez que o aumento dos custos operacionais pode erodir a rentabilidade das frotas da UE em comparação com as frotas de países terceiros; realça que, sem apoio adequado, este desequilíbrio pode conduzir a uma maior dependência de </w:t>
            </w:r>
            <w:r w:rsidRPr="00F55048">
              <w:lastRenderedPageBreak/>
              <w:t>produtos do mar importados, comprometendo a segurança alimentar da UE;</w:t>
            </w:r>
          </w:p>
        </w:tc>
        <w:tc>
          <w:tcPr>
            <w:tcW w:w="4876" w:type="dxa"/>
            <w:tcBorders>
              <w:top w:val="nil"/>
              <w:left w:val="nil"/>
              <w:bottom w:val="nil"/>
              <w:right w:val="nil"/>
            </w:tcBorders>
          </w:tcPr>
          <w:p w14:paraId="568277C9" w14:textId="77777777" w:rsidR="00D14BEA" w:rsidRPr="00F55048" w:rsidRDefault="00D14BEA" w:rsidP="000D4A4E">
            <w:pPr>
              <w:pStyle w:val="Normal6a"/>
            </w:pPr>
            <w:r w:rsidRPr="00F55048">
              <w:lastRenderedPageBreak/>
              <w:t>8.</w:t>
            </w:r>
            <w:r w:rsidRPr="00F55048">
              <w:tab/>
              <w:t>Destaca que a descarbonização</w:t>
            </w:r>
            <w:r w:rsidRPr="00F55048">
              <w:rPr>
                <w:b/>
                <w:i/>
              </w:rPr>
              <w:t>, se não for abordada de forma correta,</w:t>
            </w:r>
            <w:r w:rsidRPr="00F55048">
              <w:t xml:space="preserve"> pode representar riscos para a competitividade do setor das pescas da UE, uma vez que o aumento dos custos operacionais pode erodir a rentabilidade das frotas da UE em comparação com as frotas de países terceiros; realça que, sem apoio adequado, este desequilíbrio pode conduzir a uma </w:t>
            </w:r>
            <w:r w:rsidRPr="00F55048">
              <w:lastRenderedPageBreak/>
              <w:t>maior dependência de produtos do mar importados, comprometendo a segurança alimentar da UE;</w:t>
            </w:r>
          </w:p>
        </w:tc>
      </w:tr>
    </w:tbl>
    <w:p w14:paraId="640C37C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3C41B9E" w14:textId="77777777" w:rsidR="00D14BEA" w:rsidRPr="00F55048" w:rsidRDefault="00D14BEA" w:rsidP="00D14BEA">
      <w:r w:rsidRPr="00F55048">
        <w:rPr>
          <w:rStyle w:val="HideTWBExt"/>
        </w:rPr>
        <w:t>&lt;/Amend&gt;</w:t>
      </w:r>
    </w:p>
    <w:p w14:paraId="34512C8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224</w:t>
      </w:r>
      <w:r w:rsidRPr="00F55048">
        <w:rPr>
          <w:rStyle w:val="HideTWBExt"/>
        </w:rPr>
        <w:t>&lt;/NumAm&gt;</w:t>
      </w:r>
    </w:p>
    <w:p w14:paraId="29254EF8"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17534E79" w14:textId="77777777" w:rsidR="00D14BEA" w:rsidRPr="00F55048" w:rsidRDefault="00D14BEA" w:rsidP="00D14BEA">
      <w:pPr>
        <w:pStyle w:val="NormalBold"/>
      </w:pPr>
      <w:r w:rsidRPr="00F55048">
        <w:rPr>
          <w:rStyle w:val="HideTWBExt"/>
          <w:b w:val="0"/>
        </w:rPr>
        <w:t>&lt;/RepeatBlock-By&gt;</w:t>
      </w:r>
    </w:p>
    <w:p w14:paraId="71F62B4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BE75342" w14:textId="4BC07830" w:rsidR="00D14BEA" w:rsidRPr="00F55048" w:rsidRDefault="00D14BEA" w:rsidP="00D14BEA">
      <w:pPr>
        <w:pStyle w:val="NormalBold"/>
      </w:pPr>
      <w:r w:rsidRPr="00F55048">
        <w:rPr>
          <w:rStyle w:val="HideTWBExt"/>
        </w:rPr>
        <w:t>&lt;Article&gt;</w:t>
      </w:r>
      <w:r w:rsidRPr="00F55048">
        <w:t>N.º 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BCF2C5C" w14:textId="77777777" w:rsidTr="000D4A4E">
        <w:trPr>
          <w:trHeight w:hRule="exact" w:val="240"/>
          <w:jc w:val="center"/>
        </w:trPr>
        <w:tc>
          <w:tcPr>
            <w:tcW w:w="9752" w:type="dxa"/>
            <w:gridSpan w:val="2"/>
            <w:tcBorders>
              <w:top w:val="nil"/>
              <w:left w:val="nil"/>
              <w:bottom w:val="nil"/>
              <w:right w:val="nil"/>
            </w:tcBorders>
          </w:tcPr>
          <w:p w14:paraId="4471C63F" w14:textId="77777777" w:rsidR="00D14BEA" w:rsidRPr="00F55048" w:rsidRDefault="00D14BEA" w:rsidP="000D4A4E"/>
        </w:tc>
      </w:tr>
      <w:tr w:rsidR="00D14BEA" w:rsidRPr="00F55048" w14:paraId="5EA8F5C6" w14:textId="77777777" w:rsidTr="000D4A4E">
        <w:trPr>
          <w:trHeight w:val="240"/>
          <w:jc w:val="center"/>
        </w:trPr>
        <w:tc>
          <w:tcPr>
            <w:tcW w:w="4876" w:type="dxa"/>
            <w:tcBorders>
              <w:top w:val="nil"/>
              <w:left w:val="nil"/>
              <w:bottom w:val="nil"/>
              <w:right w:val="nil"/>
            </w:tcBorders>
          </w:tcPr>
          <w:p w14:paraId="35E5BE9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CD28F4" w14:textId="77777777" w:rsidR="00D14BEA" w:rsidRPr="00F55048" w:rsidRDefault="00D14BEA" w:rsidP="000D4A4E">
            <w:pPr>
              <w:pStyle w:val="AmColumnHeading"/>
            </w:pPr>
            <w:r w:rsidRPr="00F55048">
              <w:t>Alteração</w:t>
            </w:r>
          </w:p>
        </w:tc>
      </w:tr>
      <w:tr w:rsidR="00D14BEA" w:rsidRPr="00F55048" w14:paraId="5D68D8EC" w14:textId="77777777" w:rsidTr="000D4A4E">
        <w:trPr>
          <w:jc w:val="center"/>
        </w:trPr>
        <w:tc>
          <w:tcPr>
            <w:tcW w:w="4876" w:type="dxa"/>
            <w:tcBorders>
              <w:top w:val="nil"/>
              <w:left w:val="nil"/>
              <w:bottom w:val="nil"/>
              <w:right w:val="nil"/>
            </w:tcBorders>
          </w:tcPr>
          <w:p w14:paraId="12E9A4AB" w14:textId="77777777" w:rsidR="00D14BEA" w:rsidRPr="00F55048" w:rsidRDefault="00D14BEA" w:rsidP="000D4A4E">
            <w:pPr>
              <w:pStyle w:val="Normal6a"/>
            </w:pPr>
          </w:p>
        </w:tc>
        <w:tc>
          <w:tcPr>
            <w:tcW w:w="4876" w:type="dxa"/>
            <w:tcBorders>
              <w:top w:val="nil"/>
              <w:left w:val="nil"/>
              <w:bottom w:val="nil"/>
              <w:right w:val="nil"/>
            </w:tcBorders>
          </w:tcPr>
          <w:p w14:paraId="285EF1A4" w14:textId="04619BDC" w:rsidR="00D14BEA" w:rsidRPr="00F55048" w:rsidRDefault="00D14BEA" w:rsidP="000D4A4E">
            <w:pPr>
              <w:pStyle w:val="Normal6a"/>
            </w:pPr>
            <w:r w:rsidRPr="00F55048">
              <w:rPr>
                <w:b/>
                <w:i/>
              </w:rPr>
              <w:t>8</w:t>
            </w:r>
            <w:r w:rsidR="00F808AA">
              <w:rPr>
                <w:b/>
                <w:i/>
              </w:rPr>
              <w:noBreakHyphen/>
            </w:r>
            <w:r w:rsidRPr="00F55048">
              <w:rPr>
                <w:b/>
                <w:i/>
              </w:rPr>
              <w:t>A.</w:t>
            </w:r>
            <w:r w:rsidRPr="00F55048">
              <w:tab/>
            </w:r>
            <w:r w:rsidRPr="00F55048">
              <w:rPr>
                <w:b/>
                <w:i/>
              </w:rPr>
              <w:t>Salienta que as políticas europeias em matéria de sustentabilidade e descarbonização do setor das pescas só podem ser verdadeiramente eficazes — em especial nas bacias marítimas partilhadas, como o Mediterrâneo — se forem apoiadas por uma ação eficaz nas instâncias internacionais destinada a assegurar a aplicação de regras comuns pelos países terceiros costeiros, em conformidade com o princípio da reciprocidade e em condições de concorrência equitativas para os operadores europeus;</w:t>
            </w:r>
          </w:p>
        </w:tc>
      </w:tr>
    </w:tbl>
    <w:p w14:paraId="1A56C65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0E0444C3" w14:textId="77777777" w:rsidR="00D14BEA" w:rsidRPr="00F55048" w:rsidRDefault="00D14BEA" w:rsidP="00D14BEA">
      <w:r w:rsidRPr="00F55048">
        <w:rPr>
          <w:rStyle w:val="HideTWBExt"/>
        </w:rPr>
        <w:t>&lt;/Amend&gt;</w:t>
      </w:r>
    </w:p>
    <w:p w14:paraId="7964B24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225</w:t>
      </w:r>
      <w:r w:rsidRPr="00F55048">
        <w:rPr>
          <w:rStyle w:val="HideTWBExt"/>
        </w:rPr>
        <w:t>&lt;/NumAm&gt;</w:t>
      </w:r>
    </w:p>
    <w:p w14:paraId="27185F01" w14:textId="65D69BDB" w:rsidR="00D14BEA" w:rsidRPr="00F55048" w:rsidRDefault="00D14BEA" w:rsidP="00D14BEA">
      <w:pPr>
        <w:pStyle w:val="NormalBold"/>
      </w:pPr>
      <w:r w:rsidRPr="00F55048">
        <w:rPr>
          <w:rStyle w:val="HideTWBExt"/>
          <w:b w:val="0"/>
        </w:rPr>
        <w:t>&lt;RepeatBlock-By&gt;&lt;Members&gt;</w:t>
      </w:r>
      <w:r w:rsidRPr="00F55048">
        <w:t>Oihane Agirregoitia Martínez, Emma Wiesner, Karin Karlsbro, Stéphanie Yon</w:t>
      </w:r>
      <w:r w:rsidR="00F808AA">
        <w:noBreakHyphen/>
      </w:r>
      <w:r w:rsidRPr="00F55048">
        <w:t>Courtin, Asger Christensen</w:t>
      </w:r>
      <w:r w:rsidRPr="00F55048">
        <w:rPr>
          <w:rStyle w:val="HideTWBExt"/>
          <w:b w:val="0"/>
        </w:rPr>
        <w:t>&lt;/Members&gt;</w:t>
      </w:r>
    </w:p>
    <w:p w14:paraId="6D018419" w14:textId="77777777" w:rsidR="00D14BEA" w:rsidRPr="00F55048" w:rsidRDefault="00D14BEA" w:rsidP="00D14BEA">
      <w:pPr>
        <w:pStyle w:val="NormalBold"/>
      </w:pPr>
      <w:r w:rsidRPr="00F55048">
        <w:rPr>
          <w:rStyle w:val="HideTWBExt"/>
          <w:b w:val="0"/>
        </w:rPr>
        <w:t>&lt;/RepeatBlock-By&gt;</w:t>
      </w:r>
    </w:p>
    <w:p w14:paraId="6E35B20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CFAEB8B" w14:textId="503727DE" w:rsidR="00D14BEA" w:rsidRPr="00F55048" w:rsidRDefault="00D14BEA" w:rsidP="00D14BEA">
      <w:pPr>
        <w:pStyle w:val="NormalBold"/>
      </w:pPr>
      <w:r w:rsidRPr="00F55048">
        <w:rPr>
          <w:rStyle w:val="HideTWBExt"/>
        </w:rPr>
        <w:t>&lt;Article&gt;</w:t>
      </w:r>
      <w:r w:rsidRPr="00F55048">
        <w:t>N.º 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6F4243B" w14:textId="77777777" w:rsidTr="000D4A4E">
        <w:trPr>
          <w:trHeight w:hRule="exact" w:val="240"/>
          <w:jc w:val="center"/>
        </w:trPr>
        <w:tc>
          <w:tcPr>
            <w:tcW w:w="9752" w:type="dxa"/>
            <w:gridSpan w:val="2"/>
            <w:tcBorders>
              <w:top w:val="nil"/>
              <w:left w:val="nil"/>
              <w:bottom w:val="nil"/>
              <w:right w:val="nil"/>
            </w:tcBorders>
          </w:tcPr>
          <w:p w14:paraId="612AEDDD" w14:textId="77777777" w:rsidR="00D14BEA" w:rsidRPr="00F55048" w:rsidRDefault="00D14BEA" w:rsidP="000D4A4E"/>
        </w:tc>
      </w:tr>
      <w:tr w:rsidR="00D14BEA" w:rsidRPr="00F55048" w14:paraId="4CB674EE" w14:textId="77777777" w:rsidTr="000D4A4E">
        <w:trPr>
          <w:trHeight w:val="240"/>
          <w:jc w:val="center"/>
        </w:trPr>
        <w:tc>
          <w:tcPr>
            <w:tcW w:w="4876" w:type="dxa"/>
            <w:tcBorders>
              <w:top w:val="nil"/>
              <w:left w:val="nil"/>
              <w:bottom w:val="nil"/>
              <w:right w:val="nil"/>
            </w:tcBorders>
          </w:tcPr>
          <w:p w14:paraId="1F1EC95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B1E191D" w14:textId="77777777" w:rsidR="00D14BEA" w:rsidRPr="00F55048" w:rsidRDefault="00D14BEA" w:rsidP="000D4A4E">
            <w:pPr>
              <w:pStyle w:val="AmColumnHeading"/>
            </w:pPr>
            <w:r w:rsidRPr="00F55048">
              <w:t>Alteração</w:t>
            </w:r>
          </w:p>
        </w:tc>
      </w:tr>
      <w:tr w:rsidR="00D14BEA" w:rsidRPr="00F55048" w14:paraId="552485A6" w14:textId="77777777" w:rsidTr="000D4A4E">
        <w:trPr>
          <w:jc w:val="center"/>
        </w:trPr>
        <w:tc>
          <w:tcPr>
            <w:tcW w:w="4876" w:type="dxa"/>
            <w:tcBorders>
              <w:top w:val="nil"/>
              <w:left w:val="nil"/>
              <w:bottom w:val="nil"/>
              <w:right w:val="nil"/>
            </w:tcBorders>
          </w:tcPr>
          <w:p w14:paraId="0EB0B0FF" w14:textId="77777777" w:rsidR="00D14BEA" w:rsidRPr="00F55048" w:rsidRDefault="00D14BEA" w:rsidP="000D4A4E">
            <w:pPr>
              <w:pStyle w:val="Normal6a"/>
            </w:pPr>
          </w:p>
        </w:tc>
        <w:tc>
          <w:tcPr>
            <w:tcW w:w="4876" w:type="dxa"/>
            <w:tcBorders>
              <w:top w:val="nil"/>
              <w:left w:val="nil"/>
              <w:bottom w:val="nil"/>
              <w:right w:val="nil"/>
            </w:tcBorders>
          </w:tcPr>
          <w:p w14:paraId="2B82D4A5" w14:textId="2194F941" w:rsidR="00D14BEA" w:rsidRPr="00F55048" w:rsidRDefault="00D14BEA" w:rsidP="000D4A4E">
            <w:pPr>
              <w:pStyle w:val="Normal6a"/>
            </w:pPr>
            <w:r w:rsidRPr="00F55048">
              <w:rPr>
                <w:b/>
                <w:i/>
              </w:rPr>
              <w:t>8</w:t>
            </w:r>
            <w:r w:rsidR="00F808AA">
              <w:rPr>
                <w:b/>
                <w:i/>
              </w:rPr>
              <w:noBreakHyphen/>
            </w:r>
            <w:r w:rsidRPr="00F55048">
              <w:rPr>
                <w:b/>
                <w:i/>
              </w:rPr>
              <w:t>A.</w:t>
            </w:r>
            <w:r w:rsidRPr="00F55048">
              <w:tab/>
            </w:r>
            <w:r w:rsidRPr="00F55048">
              <w:rPr>
                <w:b/>
                <w:i/>
              </w:rPr>
              <w:t xml:space="preserve">Toma nota da Parceria para a Transição Energética, lançada pela Comissão em 2023, que deve ser uma plataforma colaborativa concebida para acelerar a transição energética no setor </w:t>
            </w:r>
            <w:r w:rsidRPr="00F55048">
              <w:rPr>
                <w:b/>
                <w:i/>
              </w:rPr>
              <w:lastRenderedPageBreak/>
              <w:t>das pescas e da aquicultura da UE; salienta a importância da colaboração e do diálogo no âmbito desta parceria, mas salienta que esta deve conduzir a melhorias concretas nas condições de descarbonização, a fim de que as metas sejam alcançadas;</w:t>
            </w:r>
          </w:p>
        </w:tc>
      </w:tr>
    </w:tbl>
    <w:p w14:paraId="7528049F"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B46475E" w14:textId="77777777" w:rsidR="00D14BEA" w:rsidRPr="00F55048" w:rsidRDefault="00D14BEA" w:rsidP="00D14BEA">
      <w:r w:rsidRPr="00F55048">
        <w:rPr>
          <w:rStyle w:val="HideTWBExt"/>
        </w:rPr>
        <w:t>&lt;/Amend&gt;</w:t>
      </w:r>
    </w:p>
    <w:p w14:paraId="37F7DC6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226</w:t>
      </w:r>
      <w:r w:rsidRPr="00F55048">
        <w:rPr>
          <w:rStyle w:val="HideTWBExt"/>
        </w:rPr>
        <w:t>&lt;/NumAm&gt;</w:t>
      </w:r>
    </w:p>
    <w:p w14:paraId="3AD0234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5DE73BC7" w14:textId="77777777" w:rsidR="00D14BEA" w:rsidRPr="00F55048" w:rsidRDefault="00D14BEA" w:rsidP="00D14BEA">
      <w:pPr>
        <w:pStyle w:val="NormalBold"/>
      </w:pPr>
      <w:r w:rsidRPr="00F55048">
        <w:rPr>
          <w:rStyle w:val="HideTWBExt"/>
          <w:b w:val="0"/>
        </w:rPr>
        <w:t>&lt;/RepeatBlock-By&gt;</w:t>
      </w:r>
    </w:p>
    <w:p w14:paraId="0AED365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94A2A14" w14:textId="77777777" w:rsidR="00D14BEA" w:rsidRPr="00F55048" w:rsidRDefault="00D14BEA" w:rsidP="00D14BEA">
      <w:pPr>
        <w:pStyle w:val="NormalBold"/>
      </w:pPr>
      <w:r w:rsidRPr="00F55048">
        <w:rPr>
          <w:rStyle w:val="HideTWBExt"/>
        </w:rPr>
        <w:t>&lt;Article&gt;</w:t>
      </w:r>
      <w:r w:rsidRPr="00F55048">
        <w:t>Subtítulo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C3D0CDE" w14:textId="77777777" w:rsidTr="000D4A4E">
        <w:trPr>
          <w:trHeight w:hRule="exact" w:val="240"/>
          <w:jc w:val="center"/>
        </w:trPr>
        <w:tc>
          <w:tcPr>
            <w:tcW w:w="9752" w:type="dxa"/>
            <w:gridSpan w:val="2"/>
            <w:tcBorders>
              <w:top w:val="nil"/>
              <w:left w:val="nil"/>
              <w:bottom w:val="nil"/>
              <w:right w:val="nil"/>
            </w:tcBorders>
          </w:tcPr>
          <w:p w14:paraId="3D3D1AE1" w14:textId="77777777" w:rsidR="00D14BEA" w:rsidRPr="00F55048" w:rsidRDefault="00D14BEA" w:rsidP="000D4A4E"/>
        </w:tc>
      </w:tr>
      <w:tr w:rsidR="00D14BEA" w:rsidRPr="00F55048" w14:paraId="1A228674" w14:textId="77777777" w:rsidTr="000D4A4E">
        <w:trPr>
          <w:trHeight w:val="240"/>
          <w:jc w:val="center"/>
        </w:trPr>
        <w:tc>
          <w:tcPr>
            <w:tcW w:w="4876" w:type="dxa"/>
            <w:tcBorders>
              <w:top w:val="nil"/>
              <w:left w:val="nil"/>
              <w:bottom w:val="nil"/>
              <w:right w:val="nil"/>
            </w:tcBorders>
          </w:tcPr>
          <w:p w14:paraId="7D23866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6E7EAAB" w14:textId="77777777" w:rsidR="00D14BEA" w:rsidRPr="00F55048" w:rsidRDefault="00D14BEA" w:rsidP="000D4A4E">
            <w:pPr>
              <w:pStyle w:val="AmColumnHeading"/>
            </w:pPr>
            <w:r w:rsidRPr="00F55048">
              <w:t>Alteração</w:t>
            </w:r>
          </w:p>
        </w:tc>
      </w:tr>
      <w:tr w:rsidR="00D14BEA" w:rsidRPr="00F55048" w14:paraId="4B2FB3CB" w14:textId="77777777" w:rsidTr="000D4A4E">
        <w:trPr>
          <w:jc w:val="center"/>
        </w:trPr>
        <w:tc>
          <w:tcPr>
            <w:tcW w:w="4876" w:type="dxa"/>
            <w:tcBorders>
              <w:top w:val="nil"/>
              <w:left w:val="nil"/>
              <w:bottom w:val="nil"/>
              <w:right w:val="nil"/>
            </w:tcBorders>
          </w:tcPr>
          <w:p w14:paraId="398CCBEF" w14:textId="77777777" w:rsidR="00D14BEA" w:rsidRPr="00F55048" w:rsidRDefault="00D14BEA" w:rsidP="000D4A4E">
            <w:pPr>
              <w:pStyle w:val="Normal6a"/>
            </w:pPr>
            <w:r w:rsidRPr="00F55048">
              <w:rPr>
                <w:b/>
                <w:i/>
              </w:rPr>
              <w:t>Recomendações políticas</w:t>
            </w:r>
          </w:p>
        </w:tc>
        <w:tc>
          <w:tcPr>
            <w:tcW w:w="4876" w:type="dxa"/>
            <w:tcBorders>
              <w:top w:val="nil"/>
              <w:left w:val="nil"/>
              <w:bottom w:val="nil"/>
              <w:right w:val="nil"/>
            </w:tcBorders>
          </w:tcPr>
          <w:p w14:paraId="697867B7" w14:textId="77777777" w:rsidR="00D14BEA" w:rsidRPr="00F55048" w:rsidRDefault="00D14BEA" w:rsidP="000D4A4E">
            <w:pPr>
              <w:pStyle w:val="Normal6a"/>
            </w:pPr>
            <w:r w:rsidRPr="00F55048">
              <w:rPr>
                <w:b/>
                <w:i/>
              </w:rPr>
              <w:t>Suprimido</w:t>
            </w:r>
          </w:p>
        </w:tc>
      </w:tr>
    </w:tbl>
    <w:p w14:paraId="0011443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171F6A6" w14:textId="77777777" w:rsidR="00D14BEA" w:rsidRPr="00F55048" w:rsidRDefault="00D14BEA" w:rsidP="00D14BEA">
      <w:r w:rsidRPr="00F55048">
        <w:rPr>
          <w:rStyle w:val="HideTWBExt"/>
        </w:rPr>
        <w:t>&lt;/Amend&gt;</w:t>
      </w:r>
    </w:p>
    <w:p w14:paraId="53B754F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227</w:t>
      </w:r>
      <w:r w:rsidRPr="00F55048">
        <w:rPr>
          <w:rStyle w:val="HideTWBExt"/>
        </w:rPr>
        <w:t>&lt;/NumAm&gt;</w:t>
      </w:r>
    </w:p>
    <w:p w14:paraId="3B4358CE"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21B29ED8" w14:textId="77777777" w:rsidR="00D14BEA" w:rsidRPr="00F55048" w:rsidRDefault="00D14BEA" w:rsidP="00D14BEA">
      <w:pPr>
        <w:pStyle w:val="NormalBold"/>
      </w:pPr>
      <w:r w:rsidRPr="00F55048">
        <w:rPr>
          <w:rStyle w:val="HideTWBExt"/>
          <w:b w:val="0"/>
        </w:rPr>
        <w:t>&lt;/RepeatBlock-By&gt;</w:t>
      </w:r>
    </w:p>
    <w:p w14:paraId="5C848D4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42D8BBA" w14:textId="77777777" w:rsidR="00D14BEA" w:rsidRPr="00F55048" w:rsidRDefault="00D14BEA" w:rsidP="00D14BEA">
      <w:pPr>
        <w:pStyle w:val="NormalBold"/>
      </w:pPr>
      <w:r w:rsidRPr="00F55048">
        <w:rPr>
          <w:rStyle w:val="HideTWBExt"/>
        </w:rPr>
        <w:t>&lt;Article&gt;</w:t>
      </w:r>
      <w:r w:rsidRPr="00F55048">
        <w:t>Subtítulo 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2E3ED1F" w14:textId="77777777" w:rsidTr="000D4A4E">
        <w:trPr>
          <w:trHeight w:hRule="exact" w:val="240"/>
          <w:jc w:val="center"/>
        </w:trPr>
        <w:tc>
          <w:tcPr>
            <w:tcW w:w="9752" w:type="dxa"/>
            <w:gridSpan w:val="2"/>
            <w:tcBorders>
              <w:top w:val="nil"/>
              <w:left w:val="nil"/>
              <w:bottom w:val="nil"/>
              <w:right w:val="nil"/>
            </w:tcBorders>
          </w:tcPr>
          <w:p w14:paraId="425646B9" w14:textId="77777777" w:rsidR="00D14BEA" w:rsidRPr="00F55048" w:rsidRDefault="00D14BEA" w:rsidP="000D4A4E"/>
        </w:tc>
      </w:tr>
      <w:tr w:rsidR="00D14BEA" w:rsidRPr="00F55048" w14:paraId="050B61E8" w14:textId="77777777" w:rsidTr="000D4A4E">
        <w:trPr>
          <w:trHeight w:val="240"/>
          <w:jc w:val="center"/>
        </w:trPr>
        <w:tc>
          <w:tcPr>
            <w:tcW w:w="4876" w:type="dxa"/>
            <w:tcBorders>
              <w:top w:val="nil"/>
              <w:left w:val="nil"/>
              <w:bottom w:val="nil"/>
              <w:right w:val="nil"/>
            </w:tcBorders>
          </w:tcPr>
          <w:p w14:paraId="7D0C5D6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E693461" w14:textId="77777777" w:rsidR="00D14BEA" w:rsidRPr="00F55048" w:rsidRDefault="00D14BEA" w:rsidP="000D4A4E">
            <w:pPr>
              <w:pStyle w:val="AmColumnHeading"/>
            </w:pPr>
            <w:r w:rsidRPr="00F55048">
              <w:t>Alteração</w:t>
            </w:r>
          </w:p>
        </w:tc>
      </w:tr>
      <w:tr w:rsidR="00D14BEA" w:rsidRPr="00F55048" w14:paraId="61216794" w14:textId="77777777" w:rsidTr="000D4A4E">
        <w:trPr>
          <w:jc w:val="center"/>
        </w:trPr>
        <w:tc>
          <w:tcPr>
            <w:tcW w:w="4876" w:type="dxa"/>
            <w:tcBorders>
              <w:top w:val="nil"/>
              <w:left w:val="nil"/>
              <w:bottom w:val="nil"/>
              <w:right w:val="nil"/>
            </w:tcBorders>
          </w:tcPr>
          <w:p w14:paraId="20B7ADA4" w14:textId="77777777" w:rsidR="00D14BEA" w:rsidRPr="00F55048" w:rsidRDefault="00D14BEA" w:rsidP="000D4A4E">
            <w:pPr>
              <w:pStyle w:val="Normal6a"/>
            </w:pPr>
            <w:r w:rsidRPr="00F55048">
              <w:t>Recomendações políticas</w:t>
            </w:r>
          </w:p>
        </w:tc>
        <w:tc>
          <w:tcPr>
            <w:tcW w:w="4876" w:type="dxa"/>
            <w:tcBorders>
              <w:top w:val="nil"/>
              <w:left w:val="nil"/>
              <w:bottom w:val="nil"/>
              <w:right w:val="nil"/>
            </w:tcBorders>
          </w:tcPr>
          <w:p w14:paraId="418D346F" w14:textId="77777777" w:rsidR="00D14BEA" w:rsidRPr="00F55048" w:rsidRDefault="00D14BEA" w:rsidP="000D4A4E">
            <w:pPr>
              <w:pStyle w:val="Normal6a"/>
            </w:pPr>
            <w:r w:rsidRPr="00F55048">
              <w:t xml:space="preserve">Recomendações políticas </w:t>
            </w:r>
            <w:r w:rsidRPr="00F55048">
              <w:rPr>
                <w:b/>
                <w:i/>
              </w:rPr>
              <w:t>para uma transição justa</w:t>
            </w:r>
          </w:p>
        </w:tc>
      </w:tr>
    </w:tbl>
    <w:p w14:paraId="598F902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3990306" w14:textId="77777777" w:rsidR="00D14BEA" w:rsidRPr="00F55048" w:rsidRDefault="00D14BEA" w:rsidP="00D14BEA">
      <w:r w:rsidRPr="00F55048">
        <w:rPr>
          <w:rStyle w:val="HideTWBExt"/>
        </w:rPr>
        <w:t>&lt;/Amend&gt;</w:t>
      </w:r>
    </w:p>
    <w:p w14:paraId="365805E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228</w:t>
      </w:r>
      <w:r w:rsidRPr="00F55048">
        <w:rPr>
          <w:rStyle w:val="HideTWBExt"/>
        </w:rPr>
        <w:t>&lt;/NumAm&gt;</w:t>
      </w:r>
    </w:p>
    <w:p w14:paraId="69E7915D"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3C07A4B" w14:textId="77777777" w:rsidR="00D14BEA" w:rsidRPr="00F55048" w:rsidRDefault="00D14BEA" w:rsidP="00D14BEA">
      <w:pPr>
        <w:pStyle w:val="NormalBold"/>
      </w:pPr>
      <w:r w:rsidRPr="00F55048">
        <w:rPr>
          <w:rStyle w:val="HideTWBExt"/>
          <w:b w:val="0"/>
        </w:rPr>
        <w:t>&lt;/RepeatBlock-By&gt;</w:t>
      </w:r>
    </w:p>
    <w:p w14:paraId="3A20837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C601538"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73F2A4B" w14:textId="77777777" w:rsidTr="000D4A4E">
        <w:trPr>
          <w:trHeight w:hRule="exact" w:val="240"/>
          <w:jc w:val="center"/>
        </w:trPr>
        <w:tc>
          <w:tcPr>
            <w:tcW w:w="9752" w:type="dxa"/>
            <w:gridSpan w:val="2"/>
            <w:tcBorders>
              <w:top w:val="nil"/>
              <w:left w:val="nil"/>
              <w:bottom w:val="nil"/>
              <w:right w:val="nil"/>
            </w:tcBorders>
          </w:tcPr>
          <w:p w14:paraId="5D1AC688" w14:textId="77777777" w:rsidR="00D14BEA" w:rsidRPr="00F55048" w:rsidRDefault="00D14BEA" w:rsidP="000D4A4E"/>
        </w:tc>
      </w:tr>
      <w:tr w:rsidR="00D14BEA" w:rsidRPr="00F55048" w14:paraId="53BBA4BE" w14:textId="77777777" w:rsidTr="000D4A4E">
        <w:trPr>
          <w:trHeight w:val="240"/>
          <w:jc w:val="center"/>
        </w:trPr>
        <w:tc>
          <w:tcPr>
            <w:tcW w:w="4876" w:type="dxa"/>
            <w:tcBorders>
              <w:top w:val="nil"/>
              <w:left w:val="nil"/>
              <w:bottom w:val="nil"/>
              <w:right w:val="nil"/>
            </w:tcBorders>
          </w:tcPr>
          <w:p w14:paraId="7D4665BF"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10BA3CD0" w14:textId="77777777" w:rsidR="00D14BEA" w:rsidRPr="00F55048" w:rsidRDefault="00D14BEA" w:rsidP="000D4A4E">
            <w:pPr>
              <w:pStyle w:val="AmColumnHeading"/>
            </w:pPr>
            <w:r w:rsidRPr="00F55048">
              <w:t>Alteração</w:t>
            </w:r>
          </w:p>
        </w:tc>
      </w:tr>
      <w:tr w:rsidR="00D14BEA" w:rsidRPr="00F55048" w14:paraId="72AB11C3" w14:textId="77777777" w:rsidTr="000D4A4E">
        <w:trPr>
          <w:jc w:val="center"/>
        </w:trPr>
        <w:tc>
          <w:tcPr>
            <w:tcW w:w="4876" w:type="dxa"/>
            <w:tcBorders>
              <w:top w:val="nil"/>
              <w:left w:val="nil"/>
              <w:bottom w:val="nil"/>
              <w:right w:val="nil"/>
            </w:tcBorders>
          </w:tcPr>
          <w:p w14:paraId="60ABFB2B" w14:textId="77777777" w:rsidR="00D14BEA" w:rsidRPr="00F55048" w:rsidRDefault="00D14BEA" w:rsidP="000D4A4E">
            <w:pPr>
              <w:pStyle w:val="Normal6a"/>
            </w:pPr>
            <w:r w:rsidRPr="00F55048">
              <w:rPr>
                <w:b/>
                <w:i/>
              </w:rPr>
              <w:t>9.</w:t>
            </w:r>
            <w:r w:rsidRPr="00F55048">
              <w:tab/>
            </w:r>
            <w:r w:rsidRPr="00F55048">
              <w:rPr>
                <w:b/>
                <w:i/>
              </w:rPr>
              <w:t>Exorta a Comissão a rever as definições de capacidade dos navios no âmbito da PCP, por forma a ter em conta os requisitos de espaço e conceção dos sistemas de armazenamento e de propulsão para combustíveis alternativos;</w:t>
            </w:r>
          </w:p>
        </w:tc>
        <w:tc>
          <w:tcPr>
            <w:tcW w:w="4876" w:type="dxa"/>
            <w:tcBorders>
              <w:top w:val="nil"/>
              <w:left w:val="nil"/>
              <w:bottom w:val="nil"/>
              <w:right w:val="nil"/>
            </w:tcBorders>
          </w:tcPr>
          <w:p w14:paraId="40CF7AE9" w14:textId="77777777" w:rsidR="00D14BEA" w:rsidRPr="00F55048" w:rsidRDefault="00D14BEA" w:rsidP="000D4A4E">
            <w:pPr>
              <w:pStyle w:val="Normal6a"/>
            </w:pPr>
            <w:r w:rsidRPr="00F55048">
              <w:rPr>
                <w:b/>
                <w:i/>
              </w:rPr>
              <w:t>Suprimido</w:t>
            </w:r>
          </w:p>
        </w:tc>
      </w:tr>
    </w:tbl>
    <w:p w14:paraId="27D54CD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CF2B132" w14:textId="77777777" w:rsidR="00D14BEA" w:rsidRPr="00F55048" w:rsidRDefault="00D14BEA" w:rsidP="00D14BEA">
      <w:r w:rsidRPr="00F55048">
        <w:rPr>
          <w:rStyle w:val="HideTWBExt"/>
        </w:rPr>
        <w:t>&lt;/Amend&gt;</w:t>
      </w:r>
    </w:p>
    <w:p w14:paraId="62FCCFC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229</w:t>
      </w:r>
      <w:r w:rsidRPr="00F55048">
        <w:rPr>
          <w:rStyle w:val="HideTWBExt"/>
        </w:rPr>
        <w:t>&lt;/NumAm&gt;</w:t>
      </w:r>
    </w:p>
    <w:p w14:paraId="17BC9A02"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96CEA7C"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226C73E3" w14:textId="77777777" w:rsidR="00D14BEA" w:rsidRPr="00F55048" w:rsidRDefault="00D14BEA" w:rsidP="00D14BEA">
      <w:pPr>
        <w:pStyle w:val="NormalBold"/>
      </w:pPr>
      <w:r w:rsidRPr="00F55048">
        <w:rPr>
          <w:rStyle w:val="HideTWBExt"/>
          <w:b w:val="0"/>
        </w:rPr>
        <w:t>&lt;/RepeatBlock-By&gt;</w:t>
      </w:r>
    </w:p>
    <w:p w14:paraId="35A680F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FAE51BB"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B4973C8" w14:textId="77777777" w:rsidTr="000D4A4E">
        <w:trPr>
          <w:trHeight w:hRule="exact" w:val="240"/>
          <w:jc w:val="center"/>
        </w:trPr>
        <w:tc>
          <w:tcPr>
            <w:tcW w:w="9752" w:type="dxa"/>
            <w:gridSpan w:val="2"/>
            <w:tcBorders>
              <w:top w:val="nil"/>
              <w:left w:val="nil"/>
              <w:bottom w:val="nil"/>
              <w:right w:val="nil"/>
            </w:tcBorders>
          </w:tcPr>
          <w:p w14:paraId="6D825024" w14:textId="77777777" w:rsidR="00D14BEA" w:rsidRPr="00F55048" w:rsidRDefault="00D14BEA" w:rsidP="000D4A4E"/>
        </w:tc>
      </w:tr>
      <w:tr w:rsidR="00D14BEA" w:rsidRPr="00F55048" w14:paraId="18E4EBD8" w14:textId="77777777" w:rsidTr="000D4A4E">
        <w:trPr>
          <w:trHeight w:val="240"/>
          <w:jc w:val="center"/>
        </w:trPr>
        <w:tc>
          <w:tcPr>
            <w:tcW w:w="4876" w:type="dxa"/>
            <w:tcBorders>
              <w:top w:val="nil"/>
              <w:left w:val="nil"/>
              <w:bottom w:val="nil"/>
              <w:right w:val="nil"/>
            </w:tcBorders>
          </w:tcPr>
          <w:p w14:paraId="0BEB9F7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9526476" w14:textId="77777777" w:rsidR="00D14BEA" w:rsidRPr="00F55048" w:rsidRDefault="00D14BEA" w:rsidP="000D4A4E">
            <w:pPr>
              <w:pStyle w:val="AmColumnHeading"/>
            </w:pPr>
            <w:r w:rsidRPr="00F55048">
              <w:t>Alteração</w:t>
            </w:r>
          </w:p>
        </w:tc>
      </w:tr>
      <w:tr w:rsidR="00D14BEA" w:rsidRPr="00F55048" w14:paraId="1E793C19" w14:textId="77777777" w:rsidTr="000D4A4E">
        <w:trPr>
          <w:jc w:val="center"/>
        </w:trPr>
        <w:tc>
          <w:tcPr>
            <w:tcW w:w="4876" w:type="dxa"/>
            <w:tcBorders>
              <w:top w:val="nil"/>
              <w:left w:val="nil"/>
              <w:bottom w:val="nil"/>
              <w:right w:val="nil"/>
            </w:tcBorders>
          </w:tcPr>
          <w:p w14:paraId="2138834E" w14:textId="77777777" w:rsidR="00D14BEA" w:rsidRPr="00F55048" w:rsidRDefault="00D14BEA" w:rsidP="000D4A4E">
            <w:pPr>
              <w:pStyle w:val="Normal6a"/>
            </w:pPr>
            <w:r w:rsidRPr="00F55048">
              <w:rPr>
                <w:b/>
                <w:i/>
              </w:rPr>
              <w:t>9.</w:t>
            </w:r>
            <w:r w:rsidRPr="00F55048">
              <w:tab/>
            </w:r>
            <w:r w:rsidRPr="00F55048">
              <w:rPr>
                <w:b/>
                <w:i/>
              </w:rPr>
              <w:t>Exorta a Comissão a rever as definições de capacidade dos navios no âmbito da PCP, por forma a ter em conta os requisitos de espaço e conceção dos sistemas de armazenamento e de propulsão para combustíveis alternativos;</w:t>
            </w:r>
          </w:p>
        </w:tc>
        <w:tc>
          <w:tcPr>
            <w:tcW w:w="4876" w:type="dxa"/>
            <w:tcBorders>
              <w:top w:val="nil"/>
              <w:left w:val="nil"/>
              <w:bottom w:val="nil"/>
              <w:right w:val="nil"/>
            </w:tcBorders>
          </w:tcPr>
          <w:p w14:paraId="101205E8" w14:textId="77777777" w:rsidR="00D14BEA" w:rsidRPr="00F55048" w:rsidRDefault="00D14BEA" w:rsidP="000D4A4E">
            <w:pPr>
              <w:pStyle w:val="Normal6a"/>
            </w:pPr>
            <w:r w:rsidRPr="00F55048">
              <w:rPr>
                <w:b/>
                <w:i/>
              </w:rPr>
              <w:t>Suprimido</w:t>
            </w:r>
          </w:p>
        </w:tc>
      </w:tr>
    </w:tbl>
    <w:p w14:paraId="2C03420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407FFAD" w14:textId="77777777" w:rsidR="00D14BEA" w:rsidRPr="00F55048" w:rsidRDefault="00D14BEA" w:rsidP="00D14BEA">
      <w:r w:rsidRPr="00F55048">
        <w:rPr>
          <w:rStyle w:val="HideTWBExt"/>
        </w:rPr>
        <w:t>&lt;/Amend&gt;</w:t>
      </w:r>
    </w:p>
    <w:p w14:paraId="0D24554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230</w:t>
      </w:r>
      <w:r w:rsidRPr="00F55048">
        <w:rPr>
          <w:rStyle w:val="HideTWBExt"/>
        </w:rPr>
        <w:t>&lt;/NumAm&gt;</w:t>
      </w:r>
    </w:p>
    <w:p w14:paraId="45E88CF0"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573AE9B" w14:textId="77777777" w:rsidR="00D14BEA" w:rsidRPr="00F55048" w:rsidRDefault="00D14BEA" w:rsidP="00D14BEA">
      <w:pPr>
        <w:pStyle w:val="NormalBold"/>
      </w:pPr>
      <w:r w:rsidRPr="00F55048">
        <w:rPr>
          <w:rStyle w:val="HideTWBExt"/>
          <w:b w:val="0"/>
        </w:rPr>
        <w:t>&lt;/RepeatBlock-By&gt;</w:t>
      </w:r>
    </w:p>
    <w:p w14:paraId="41FE148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B654213"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5F40D29" w14:textId="77777777" w:rsidTr="000D4A4E">
        <w:trPr>
          <w:trHeight w:hRule="exact" w:val="240"/>
          <w:jc w:val="center"/>
        </w:trPr>
        <w:tc>
          <w:tcPr>
            <w:tcW w:w="9752" w:type="dxa"/>
            <w:gridSpan w:val="2"/>
            <w:tcBorders>
              <w:top w:val="nil"/>
              <w:left w:val="nil"/>
              <w:bottom w:val="nil"/>
              <w:right w:val="nil"/>
            </w:tcBorders>
          </w:tcPr>
          <w:p w14:paraId="06A4A900" w14:textId="77777777" w:rsidR="00D14BEA" w:rsidRPr="00F55048" w:rsidRDefault="00D14BEA" w:rsidP="000D4A4E"/>
        </w:tc>
      </w:tr>
      <w:tr w:rsidR="00D14BEA" w:rsidRPr="00F55048" w14:paraId="499E973C" w14:textId="77777777" w:rsidTr="000D4A4E">
        <w:trPr>
          <w:trHeight w:val="240"/>
          <w:jc w:val="center"/>
        </w:trPr>
        <w:tc>
          <w:tcPr>
            <w:tcW w:w="4876" w:type="dxa"/>
            <w:tcBorders>
              <w:top w:val="nil"/>
              <w:left w:val="nil"/>
              <w:bottom w:val="nil"/>
              <w:right w:val="nil"/>
            </w:tcBorders>
          </w:tcPr>
          <w:p w14:paraId="2EA9C58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20B613F" w14:textId="77777777" w:rsidR="00D14BEA" w:rsidRPr="00F55048" w:rsidRDefault="00D14BEA" w:rsidP="000D4A4E">
            <w:pPr>
              <w:pStyle w:val="AmColumnHeading"/>
            </w:pPr>
            <w:r w:rsidRPr="00F55048">
              <w:t>Alteração</w:t>
            </w:r>
          </w:p>
        </w:tc>
      </w:tr>
      <w:tr w:rsidR="00D14BEA" w:rsidRPr="00F55048" w14:paraId="61520C34" w14:textId="77777777" w:rsidTr="000D4A4E">
        <w:trPr>
          <w:jc w:val="center"/>
        </w:trPr>
        <w:tc>
          <w:tcPr>
            <w:tcW w:w="4876" w:type="dxa"/>
            <w:tcBorders>
              <w:top w:val="nil"/>
              <w:left w:val="nil"/>
              <w:bottom w:val="nil"/>
              <w:right w:val="nil"/>
            </w:tcBorders>
          </w:tcPr>
          <w:p w14:paraId="641CC178" w14:textId="77777777" w:rsidR="00D14BEA" w:rsidRPr="00F55048" w:rsidRDefault="00D14BEA" w:rsidP="000D4A4E">
            <w:pPr>
              <w:pStyle w:val="Normal6a"/>
            </w:pPr>
            <w:r w:rsidRPr="00F55048">
              <w:rPr>
                <w:b/>
                <w:i/>
              </w:rPr>
              <w:t>9.</w:t>
            </w:r>
            <w:r w:rsidRPr="00F55048">
              <w:tab/>
            </w:r>
            <w:r w:rsidRPr="00F55048">
              <w:rPr>
                <w:b/>
                <w:i/>
              </w:rPr>
              <w:t>Exorta a Comissão a rever as definições de capacidade dos navios no âmbito da PCP, por forma a ter em conta os requisitos de espaço e conceção dos sistemas de armazenamento e de propulsão para combustíveis alternativos;</w:t>
            </w:r>
          </w:p>
        </w:tc>
        <w:tc>
          <w:tcPr>
            <w:tcW w:w="4876" w:type="dxa"/>
            <w:tcBorders>
              <w:top w:val="nil"/>
              <w:left w:val="nil"/>
              <w:bottom w:val="nil"/>
              <w:right w:val="nil"/>
            </w:tcBorders>
          </w:tcPr>
          <w:p w14:paraId="3E370F48" w14:textId="77777777" w:rsidR="00D14BEA" w:rsidRPr="00F55048" w:rsidRDefault="00D14BEA" w:rsidP="000D4A4E">
            <w:pPr>
              <w:pStyle w:val="Normal6a"/>
            </w:pPr>
            <w:r w:rsidRPr="00F55048">
              <w:rPr>
                <w:b/>
                <w:i/>
              </w:rPr>
              <w:t>Suprimido</w:t>
            </w:r>
          </w:p>
        </w:tc>
      </w:tr>
    </w:tbl>
    <w:p w14:paraId="23AB18E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5E84DD5" w14:textId="77777777" w:rsidR="00D14BEA" w:rsidRPr="00F55048" w:rsidRDefault="00D14BEA" w:rsidP="00D14BEA">
      <w:r w:rsidRPr="00F55048">
        <w:rPr>
          <w:rStyle w:val="HideTWBExt"/>
        </w:rPr>
        <w:lastRenderedPageBreak/>
        <w:t>&lt;/Amend&gt;</w:t>
      </w:r>
    </w:p>
    <w:p w14:paraId="72E8BCD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231</w:t>
      </w:r>
      <w:r w:rsidRPr="00F55048">
        <w:rPr>
          <w:rStyle w:val="HideTWBExt"/>
        </w:rPr>
        <w:t>&lt;/NumAm&gt;</w:t>
      </w:r>
    </w:p>
    <w:p w14:paraId="65A24E3D" w14:textId="69E639B6"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1EA05FFD" w14:textId="77777777" w:rsidR="00D14BEA" w:rsidRPr="00F55048" w:rsidRDefault="00D14BEA" w:rsidP="00D14BEA">
      <w:pPr>
        <w:pStyle w:val="NormalBold"/>
      </w:pPr>
      <w:r w:rsidRPr="00F55048">
        <w:rPr>
          <w:rStyle w:val="HideTWBExt"/>
          <w:b w:val="0"/>
        </w:rPr>
        <w:t>&lt;/RepeatBlock-By&gt;</w:t>
      </w:r>
    </w:p>
    <w:p w14:paraId="098F40F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7BCAF61"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78B7DBD" w14:textId="77777777" w:rsidTr="000D4A4E">
        <w:trPr>
          <w:trHeight w:hRule="exact" w:val="240"/>
          <w:jc w:val="center"/>
        </w:trPr>
        <w:tc>
          <w:tcPr>
            <w:tcW w:w="9752" w:type="dxa"/>
            <w:gridSpan w:val="2"/>
            <w:tcBorders>
              <w:top w:val="nil"/>
              <w:left w:val="nil"/>
              <w:bottom w:val="nil"/>
              <w:right w:val="nil"/>
            </w:tcBorders>
          </w:tcPr>
          <w:p w14:paraId="7CA1000A" w14:textId="77777777" w:rsidR="00D14BEA" w:rsidRPr="00F55048" w:rsidRDefault="00D14BEA" w:rsidP="000D4A4E"/>
        </w:tc>
      </w:tr>
      <w:tr w:rsidR="00D14BEA" w:rsidRPr="00F55048" w14:paraId="2F158EFF" w14:textId="77777777" w:rsidTr="000D4A4E">
        <w:trPr>
          <w:trHeight w:val="240"/>
          <w:jc w:val="center"/>
        </w:trPr>
        <w:tc>
          <w:tcPr>
            <w:tcW w:w="4876" w:type="dxa"/>
            <w:tcBorders>
              <w:top w:val="nil"/>
              <w:left w:val="nil"/>
              <w:bottom w:val="nil"/>
              <w:right w:val="nil"/>
            </w:tcBorders>
          </w:tcPr>
          <w:p w14:paraId="4D638A1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EB634D3" w14:textId="77777777" w:rsidR="00D14BEA" w:rsidRPr="00F55048" w:rsidRDefault="00D14BEA" w:rsidP="000D4A4E">
            <w:pPr>
              <w:pStyle w:val="AmColumnHeading"/>
            </w:pPr>
            <w:r w:rsidRPr="00F55048">
              <w:t>Alteração</w:t>
            </w:r>
          </w:p>
        </w:tc>
      </w:tr>
      <w:tr w:rsidR="00D14BEA" w:rsidRPr="00F55048" w14:paraId="32E60C9E" w14:textId="77777777" w:rsidTr="000D4A4E">
        <w:trPr>
          <w:jc w:val="center"/>
        </w:trPr>
        <w:tc>
          <w:tcPr>
            <w:tcW w:w="4876" w:type="dxa"/>
            <w:tcBorders>
              <w:top w:val="nil"/>
              <w:left w:val="nil"/>
              <w:bottom w:val="nil"/>
              <w:right w:val="nil"/>
            </w:tcBorders>
          </w:tcPr>
          <w:p w14:paraId="691B885A" w14:textId="77777777" w:rsidR="00D14BEA" w:rsidRPr="00F55048" w:rsidRDefault="00D14BEA" w:rsidP="000D4A4E">
            <w:pPr>
              <w:pStyle w:val="Normal6a"/>
            </w:pPr>
            <w:r w:rsidRPr="00F55048">
              <w:t>9.</w:t>
            </w:r>
            <w:r w:rsidRPr="00F55048">
              <w:tab/>
              <w:t xml:space="preserve">Exorta a Comissão a </w:t>
            </w:r>
            <w:r w:rsidRPr="00F55048">
              <w:rPr>
                <w:b/>
                <w:i/>
              </w:rPr>
              <w:t>rever as definições de capacidade dos navios no âmbito da PCP, por forma a ter em conta os requisitos de espaço e conceção dos sistemas de armazenamento e de propulsão para combustíveis alternativos</w:t>
            </w:r>
            <w:r w:rsidRPr="00F55048">
              <w:t>;</w:t>
            </w:r>
          </w:p>
        </w:tc>
        <w:tc>
          <w:tcPr>
            <w:tcW w:w="4876" w:type="dxa"/>
            <w:tcBorders>
              <w:top w:val="nil"/>
              <w:left w:val="nil"/>
              <w:bottom w:val="nil"/>
              <w:right w:val="nil"/>
            </w:tcBorders>
          </w:tcPr>
          <w:p w14:paraId="604ADBFB" w14:textId="77777777" w:rsidR="00D14BEA" w:rsidRPr="00F55048" w:rsidRDefault="00D14BEA" w:rsidP="000D4A4E">
            <w:pPr>
              <w:pStyle w:val="Normal6a"/>
            </w:pPr>
            <w:r w:rsidRPr="00F55048">
              <w:t>9.</w:t>
            </w:r>
            <w:r w:rsidRPr="00F55048">
              <w:tab/>
            </w:r>
            <w:r w:rsidRPr="00F55048">
              <w:rPr>
                <w:b/>
                <w:i/>
              </w:rPr>
              <w:t>Sublinha que, ao incluírem igualmente o espaço reservado às instalações e ao conforto da tripulação, os critérios da arqueação bruta para medir a capacidade de pesca podem prejudicar a modernização dos navios de pesca e a melhoria indispensável das condições de trabalho da frota de pesca;</w:t>
            </w:r>
            <w:r w:rsidRPr="00F55048">
              <w:t xml:space="preserve"> exorta</w:t>
            </w:r>
            <w:r w:rsidRPr="00F55048">
              <w:rPr>
                <w:b/>
                <w:i/>
              </w:rPr>
              <w:t>, neste contexto,</w:t>
            </w:r>
            <w:r w:rsidRPr="00F55048">
              <w:t xml:space="preserve"> a Comissão a </w:t>
            </w:r>
            <w:r w:rsidRPr="00F55048">
              <w:rPr>
                <w:b/>
                <w:i/>
              </w:rPr>
              <w:t>reavaliar estes critérios e outras disposições interligadas, a fim de encontrar uma solução que permita encontrar um equilíbrio entre as necessidades dos trabalhadores da pesca e a necessidade de assegurar que a capacidade de pesca da frota da UE não aumente</w:t>
            </w:r>
            <w:r w:rsidRPr="00F55048">
              <w:t>;</w:t>
            </w:r>
          </w:p>
        </w:tc>
      </w:tr>
    </w:tbl>
    <w:p w14:paraId="3E7EDA7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3901BF7" w14:textId="77777777" w:rsidR="00D14BEA" w:rsidRPr="00F55048" w:rsidRDefault="00D14BEA" w:rsidP="00D14BEA">
      <w:r w:rsidRPr="00F55048">
        <w:rPr>
          <w:rStyle w:val="HideTWBExt"/>
        </w:rPr>
        <w:t>&lt;/Amend&gt;</w:t>
      </w:r>
    </w:p>
    <w:p w14:paraId="17B1535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232</w:t>
      </w:r>
      <w:r w:rsidRPr="00F55048">
        <w:rPr>
          <w:rStyle w:val="HideTWBExt"/>
        </w:rPr>
        <w:t>&lt;/NumAm&gt;</w:t>
      </w:r>
    </w:p>
    <w:p w14:paraId="08D7F98B"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608D0C68" w14:textId="77777777" w:rsidR="00D14BEA" w:rsidRPr="00F55048" w:rsidRDefault="00D14BEA" w:rsidP="00D14BEA">
      <w:pPr>
        <w:pStyle w:val="NormalBold"/>
      </w:pPr>
      <w:r w:rsidRPr="00F55048">
        <w:rPr>
          <w:rStyle w:val="HideTWBExt"/>
          <w:b w:val="0"/>
        </w:rPr>
        <w:t>&lt;/RepeatBlock-By&gt;</w:t>
      </w:r>
    </w:p>
    <w:p w14:paraId="1E21D37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2BB36DC"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64452FE" w14:textId="77777777" w:rsidTr="000D4A4E">
        <w:trPr>
          <w:trHeight w:hRule="exact" w:val="240"/>
          <w:jc w:val="center"/>
        </w:trPr>
        <w:tc>
          <w:tcPr>
            <w:tcW w:w="9752" w:type="dxa"/>
            <w:gridSpan w:val="2"/>
            <w:tcBorders>
              <w:top w:val="nil"/>
              <w:left w:val="nil"/>
              <w:bottom w:val="nil"/>
              <w:right w:val="nil"/>
            </w:tcBorders>
          </w:tcPr>
          <w:p w14:paraId="33343E3C" w14:textId="77777777" w:rsidR="00D14BEA" w:rsidRPr="00F55048" w:rsidRDefault="00D14BEA" w:rsidP="000D4A4E"/>
        </w:tc>
      </w:tr>
      <w:tr w:rsidR="00D14BEA" w:rsidRPr="00F55048" w14:paraId="0BAEEAFF" w14:textId="77777777" w:rsidTr="000D4A4E">
        <w:trPr>
          <w:trHeight w:val="240"/>
          <w:jc w:val="center"/>
        </w:trPr>
        <w:tc>
          <w:tcPr>
            <w:tcW w:w="4876" w:type="dxa"/>
            <w:tcBorders>
              <w:top w:val="nil"/>
              <w:left w:val="nil"/>
              <w:bottom w:val="nil"/>
              <w:right w:val="nil"/>
            </w:tcBorders>
          </w:tcPr>
          <w:p w14:paraId="3630DA4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B31AC62" w14:textId="77777777" w:rsidR="00D14BEA" w:rsidRPr="00F55048" w:rsidRDefault="00D14BEA" w:rsidP="000D4A4E">
            <w:pPr>
              <w:pStyle w:val="AmColumnHeading"/>
            </w:pPr>
            <w:r w:rsidRPr="00F55048">
              <w:t>Alteração</w:t>
            </w:r>
          </w:p>
        </w:tc>
      </w:tr>
      <w:tr w:rsidR="00D14BEA" w:rsidRPr="00F55048" w14:paraId="08C1073C" w14:textId="77777777" w:rsidTr="000D4A4E">
        <w:trPr>
          <w:jc w:val="center"/>
        </w:trPr>
        <w:tc>
          <w:tcPr>
            <w:tcW w:w="4876" w:type="dxa"/>
            <w:tcBorders>
              <w:top w:val="nil"/>
              <w:left w:val="nil"/>
              <w:bottom w:val="nil"/>
              <w:right w:val="nil"/>
            </w:tcBorders>
          </w:tcPr>
          <w:p w14:paraId="5079DF60" w14:textId="77777777" w:rsidR="00D14BEA" w:rsidRPr="00F55048" w:rsidRDefault="00D14BEA" w:rsidP="000D4A4E">
            <w:pPr>
              <w:pStyle w:val="Normal6a"/>
            </w:pPr>
            <w:r w:rsidRPr="00F55048">
              <w:t>9.</w:t>
            </w:r>
            <w:r w:rsidRPr="00F55048">
              <w:tab/>
              <w:t xml:space="preserve">Exorta a Comissão a rever </w:t>
            </w:r>
            <w:r w:rsidRPr="00F55048">
              <w:rPr>
                <w:b/>
                <w:i/>
              </w:rPr>
              <w:t>as definições de</w:t>
            </w:r>
            <w:r w:rsidRPr="00F55048">
              <w:t xml:space="preserve"> capacidade dos navios no âmbito da PCP, por forma a ter em conta os requisitos de espaço </w:t>
            </w:r>
            <w:r w:rsidRPr="00F55048">
              <w:rPr>
                <w:b/>
                <w:i/>
              </w:rPr>
              <w:t>e</w:t>
            </w:r>
            <w:r w:rsidRPr="00F55048">
              <w:t xml:space="preserve"> conceção dos sistemas de armazenamento e de propulsão para combustíveis alternativos;</w:t>
            </w:r>
          </w:p>
        </w:tc>
        <w:tc>
          <w:tcPr>
            <w:tcW w:w="4876" w:type="dxa"/>
            <w:tcBorders>
              <w:top w:val="nil"/>
              <w:left w:val="nil"/>
              <w:bottom w:val="nil"/>
              <w:right w:val="nil"/>
            </w:tcBorders>
          </w:tcPr>
          <w:p w14:paraId="6E7B3C31" w14:textId="77777777" w:rsidR="00D14BEA" w:rsidRPr="00F55048" w:rsidRDefault="00D14BEA" w:rsidP="000D4A4E">
            <w:pPr>
              <w:pStyle w:val="Normal6a"/>
            </w:pPr>
            <w:r w:rsidRPr="00F55048">
              <w:t>9.</w:t>
            </w:r>
            <w:r w:rsidRPr="00F55048">
              <w:tab/>
              <w:t xml:space="preserve">Exorta a Comissão a rever </w:t>
            </w:r>
            <w:r w:rsidRPr="00F55048">
              <w:rPr>
                <w:b/>
                <w:i/>
              </w:rPr>
              <w:t>de forma exaustiva, mantendo simultaneamente um quadro e os limites para impedir a sobrepesca, os indicadores que medem a</w:t>
            </w:r>
            <w:r w:rsidRPr="00F55048">
              <w:t xml:space="preserve"> capacidade </w:t>
            </w:r>
            <w:r w:rsidRPr="00F55048">
              <w:rPr>
                <w:b/>
                <w:i/>
              </w:rPr>
              <w:t>de pesca e o impacto da mesma ou o limite de comprimento</w:t>
            </w:r>
            <w:r w:rsidRPr="00F55048">
              <w:t xml:space="preserve"> dos navios no âmbito da PCP </w:t>
            </w:r>
            <w:r w:rsidRPr="00F55048">
              <w:rPr>
                <w:b/>
                <w:i/>
              </w:rPr>
              <w:t>e do FEAMPA</w:t>
            </w:r>
            <w:r w:rsidRPr="00F55048">
              <w:t xml:space="preserve">, por forma a ter em conta os requisitos </w:t>
            </w:r>
            <w:r w:rsidRPr="00F55048">
              <w:rPr>
                <w:b/>
                <w:i/>
              </w:rPr>
              <w:t>de segurança,</w:t>
            </w:r>
            <w:r w:rsidRPr="00F55048">
              <w:t xml:space="preserve"> de espaço </w:t>
            </w:r>
            <w:r w:rsidRPr="00F55048">
              <w:rPr>
                <w:b/>
                <w:i/>
              </w:rPr>
              <w:t xml:space="preserve">de </w:t>
            </w:r>
            <w:r w:rsidRPr="00F55048">
              <w:rPr>
                <w:b/>
                <w:i/>
              </w:rPr>
              <w:lastRenderedPageBreak/>
              <w:t>vida a bordo, de</w:t>
            </w:r>
            <w:r w:rsidRPr="00F55048">
              <w:t xml:space="preserve"> conceção dos sistemas de armazenamento e de propulsão para combustíveis alternativos;</w:t>
            </w:r>
          </w:p>
        </w:tc>
      </w:tr>
    </w:tbl>
    <w:p w14:paraId="703F3DC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5319884" w14:textId="77777777" w:rsidR="00D14BEA" w:rsidRPr="00F55048" w:rsidRDefault="00D14BEA" w:rsidP="00D14BEA">
      <w:r w:rsidRPr="00F55048">
        <w:rPr>
          <w:rStyle w:val="HideTWBExt"/>
        </w:rPr>
        <w:t>&lt;/Amend&gt;</w:t>
      </w:r>
    </w:p>
    <w:p w14:paraId="52CEF1C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233</w:t>
      </w:r>
      <w:r w:rsidRPr="00F55048">
        <w:rPr>
          <w:rStyle w:val="HideTWBExt"/>
        </w:rPr>
        <w:t>&lt;/NumAm&gt;</w:t>
      </w:r>
    </w:p>
    <w:p w14:paraId="681EB0CA" w14:textId="16CB57EA"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7C71307D" w14:textId="77777777" w:rsidR="00D14BEA" w:rsidRPr="00F55048" w:rsidRDefault="00D14BEA" w:rsidP="00D14BEA">
      <w:pPr>
        <w:pStyle w:val="NormalBold"/>
      </w:pPr>
      <w:r w:rsidRPr="00F55048">
        <w:rPr>
          <w:rStyle w:val="HideTWBExt"/>
          <w:b w:val="0"/>
        </w:rPr>
        <w:t>&lt;/RepeatBlock-By&gt;</w:t>
      </w:r>
    </w:p>
    <w:p w14:paraId="1D5E15F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D7D3D3C"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CE406D9" w14:textId="77777777" w:rsidTr="000D4A4E">
        <w:trPr>
          <w:trHeight w:hRule="exact" w:val="240"/>
          <w:jc w:val="center"/>
        </w:trPr>
        <w:tc>
          <w:tcPr>
            <w:tcW w:w="9752" w:type="dxa"/>
            <w:gridSpan w:val="2"/>
            <w:tcBorders>
              <w:top w:val="nil"/>
              <w:left w:val="nil"/>
              <w:bottom w:val="nil"/>
              <w:right w:val="nil"/>
            </w:tcBorders>
          </w:tcPr>
          <w:p w14:paraId="08A2E97D" w14:textId="77777777" w:rsidR="00D14BEA" w:rsidRPr="00F55048" w:rsidRDefault="00D14BEA" w:rsidP="000D4A4E"/>
        </w:tc>
      </w:tr>
      <w:tr w:rsidR="00D14BEA" w:rsidRPr="00F55048" w14:paraId="706573C1" w14:textId="77777777" w:rsidTr="000D4A4E">
        <w:trPr>
          <w:trHeight w:val="240"/>
          <w:jc w:val="center"/>
        </w:trPr>
        <w:tc>
          <w:tcPr>
            <w:tcW w:w="4876" w:type="dxa"/>
            <w:tcBorders>
              <w:top w:val="nil"/>
              <w:left w:val="nil"/>
              <w:bottom w:val="nil"/>
              <w:right w:val="nil"/>
            </w:tcBorders>
          </w:tcPr>
          <w:p w14:paraId="02E793A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917C822" w14:textId="77777777" w:rsidR="00D14BEA" w:rsidRPr="00F55048" w:rsidRDefault="00D14BEA" w:rsidP="000D4A4E">
            <w:pPr>
              <w:pStyle w:val="AmColumnHeading"/>
            </w:pPr>
            <w:r w:rsidRPr="00F55048">
              <w:t>Alteração</w:t>
            </w:r>
          </w:p>
        </w:tc>
      </w:tr>
      <w:tr w:rsidR="00D14BEA" w:rsidRPr="00F55048" w14:paraId="5FC2A999" w14:textId="77777777" w:rsidTr="000D4A4E">
        <w:trPr>
          <w:jc w:val="center"/>
        </w:trPr>
        <w:tc>
          <w:tcPr>
            <w:tcW w:w="4876" w:type="dxa"/>
            <w:tcBorders>
              <w:top w:val="nil"/>
              <w:left w:val="nil"/>
              <w:bottom w:val="nil"/>
              <w:right w:val="nil"/>
            </w:tcBorders>
          </w:tcPr>
          <w:p w14:paraId="7F1694CF" w14:textId="77777777" w:rsidR="00D14BEA" w:rsidRPr="00F55048" w:rsidRDefault="00D14BEA" w:rsidP="000D4A4E">
            <w:pPr>
              <w:pStyle w:val="Normal6a"/>
            </w:pPr>
            <w:r w:rsidRPr="00F55048">
              <w:t>9.</w:t>
            </w:r>
            <w:r w:rsidRPr="00F55048">
              <w:tab/>
              <w:t>Exorta a Comissão a rever as definições de capacidade dos navios no âmbito da PCP, por forma a ter em conta os requisitos de espaço e conceção dos sistemas de armazenamento e de propulsão para combustíveis alternativos;</w:t>
            </w:r>
          </w:p>
        </w:tc>
        <w:tc>
          <w:tcPr>
            <w:tcW w:w="4876" w:type="dxa"/>
            <w:tcBorders>
              <w:top w:val="nil"/>
              <w:left w:val="nil"/>
              <w:bottom w:val="nil"/>
              <w:right w:val="nil"/>
            </w:tcBorders>
          </w:tcPr>
          <w:p w14:paraId="2057B4E0" w14:textId="77777777" w:rsidR="00D14BEA" w:rsidRPr="00F55048" w:rsidRDefault="00D14BEA" w:rsidP="000D4A4E">
            <w:pPr>
              <w:pStyle w:val="Normal6a"/>
            </w:pPr>
            <w:r w:rsidRPr="00F55048">
              <w:t>9.</w:t>
            </w:r>
            <w:r w:rsidRPr="00F55048">
              <w:tab/>
              <w:t>Exorta a Comissão a rever as definições de capacidade dos navios no âmbito da PCP, por forma a ter em conta os requisitos de espaço e conceção dos sistemas de armazenamento e de propulsão para combustíveis alternativos</w:t>
            </w:r>
            <w:r w:rsidRPr="00F55048">
              <w:rPr>
                <w:b/>
                <w:i/>
              </w:rPr>
              <w:t>, nomeadamente excluindo a tonelagem «social e de segurança» do cálculo da capacidade de pesca e aumentando os limites de capacidade de pesca em termos de arqueação bruta e potência de motor, sem aumentar a capacidade dos navios para capturar mais pescado</w:t>
            </w:r>
            <w:r w:rsidRPr="00F55048">
              <w:t>;</w:t>
            </w:r>
          </w:p>
        </w:tc>
      </w:tr>
    </w:tbl>
    <w:p w14:paraId="49F1439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7BA34F2" w14:textId="77777777" w:rsidR="00D14BEA" w:rsidRPr="00F55048" w:rsidRDefault="00D14BEA" w:rsidP="00D14BEA">
      <w:r w:rsidRPr="00F55048">
        <w:rPr>
          <w:rStyle w:val="HideTWBExt"/>
        </w:rPr>
        <w:t>&lt;/Amend&gt;</w:t>
      </w:r>
    </w:p>
    <w:p w14:paraId="473DDBA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234</w:t>
      </w:r>
      <w:r w:rsidRPr="00F55048">
        <w:rPr>
          <w:rStyle w:val="HideTWBExt"/>
        </w:rPr>
        <w:t>&lt;/NumAm&gt;</w:t>
      </w:r>
    </w:p>
    <w:p w14:paraId="2B215EAE"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3A3A0317" w14:textId="77777777" w:rsidR="00D14BEA" w:rsidRPr="00F55048" w:rsidRDefault="00D14BEA" w:rsidP="00D14BEA">
      <w:pPr>
        <w:pStyle w:val="NormalBold"/>
      </w:pPr>
      <w:r w:rsidRPr="00F55048">
        <w:rPr>
          <w:rStyle w:val="HideTWBExt"/>
          <w:b w:val="0"/>
        </w:rPr>
        <w:t>&lt;/RepeatBlock-By&gt;</w:t>
      </w:r>
    </w:p>
    <w:p w14:paraId="5E9566F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49B005F"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3B4E5B8" w14:textId="77777777" w:rsidTr="000D4A4E">
        <w:trPr>
          <w:trHeight w:hRule="exact" w:val="240"/>
          <w:jc w:val="center"/>
        </w:trPr>
        <w:tc>
          <w:tcPr>
            <w:tcW w:w="9752" w:type="dxa"/>
            <w:gridSpan w:val="2"/>
            <w:tcBorders>
              <w:top w:val="nil"/>
              <w:left w:val="nil"/>
              <w:bottom w:val="nil"/>
              <w:right w:val="nil"/>
            </w:tcBorders>
          </w:tcPr>
          <w:p w14:paraId="696A07AA" w14:textId="77777777" w:rsidR="00D14BEA" w:rsidRPr="00F55048" w:rsidRDefault="00D14BEA" w:rsidP="000D4A4E"/>
        </w:tc>
      </w:tr>
      <w:tr w:rsidR="00D14BEA" w:rsidRPr="00F55048" w14:paraId="3409DFDA" w14:textId="77777777" w:rsidTr="000D4A4E">
        <w:trPr>
          <w:trHeight w:val="240"/>
          <w:jc w:val="center"/>
        </w:trPr>
        <w:tc>
          <w:tcPr>
            <w:tcW w:w="4876" w:type="dxa"/>
            <w:tcBorders>
              <w:top w:val="nil"/>
              <w:left w:val="nil"/>
              <w:bottom w:val="nil"/>
              <w:right w:val="nil"/>
            </w:tcBorders>
          </w:tcPr>
          <w:p w14:paraId="6DDD78F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476939D" w14:textId="77777777" w:rsidR="00D14BEA" w:rsidRPr="00F55048" w:rsidRDefault="00D14BEA" w:rsidP="000D4A4E">
            <w:pPr>
              <w:pStyle w:val="AmColumnHeading"/>
            </w:pPr>
            <w:r w:rsidRPr="00F55048">
              <w:t>Alteração</w:t>
            </w:r>
          </w:p>
        </w:tc>
      </w:tr>
      <w:tr w:rsidR="00D14BEA" w:rsidRPr="00F55048" w14:paraId="5B8963EF" w14:textId="77777777" w:rsidTr="000D4A4E">
        <w:trPr>
          <w:jc w:val="center"/>
        </w:trPr>
        <w:tc>
          <w:tcPr>
            <w:tcW w:w="4876" w:type="dxa"/>
            <w:tcBorders>
              <w:top w:val="nil"/>
              <w:left w:val="nil"/>
              <w:bottom w:val="nil"/>
              <w:right w:val="nil"/>
            </w:tcBorders>
          </w:tcPr>
          <w:p w14:paraId="79DD84A9" w14:textId="77777777" w:rsidR="00D14BEA" w:rsidRPr="00F55048" w:rsidRDefault="00D14BEA" w:rsidP="000D4A4E">
            <w:pPr>
              <w:pStyle w:val="Normal6a"/>
            </w:pPr>
            <w:r w:rsidRPr="00F55048">
              <w:t>9.</w:t>
            </w:r>
            <w:r w:rsidRPr="00F55048">
              <w:tab/>
              <w:t>Exorta a Comissão a rever as definições de capacidade dos navios no âmbito da PCP, por forma a ter em conta os requisitos de espaço e conceção dos sistemas de armazenamento e de propulsão para combustíveis alternativos;</w:t>
            </w:r>
          </w:p>
        </w:tc>
        <w:tc>
          <w:tcPr>
            <w:tcW w:w="4876" w:type="dxa"/>
            <w:tcBorders>
              <w:top w:val="nil"/>
              <w:left w:val="nil"/>
              <w:bottom w:val="nil"/>
              <w:right w:val="nil"/>
            </w:tcBorders>
          </w:tcPr>
          <w:p w14:paraId="423738C3" w14:textId="77777777" w:rsidR="00D14BEA" w:rsidRPr="00F55048" w:rsidRDefault="00D14BEA" w:rsidP="000D4A4E">
            <w:pPr>
              <w:pStyle w:val="Normal6a"/>
            </w:pPr>
            <w:r w:rsidRPr="00F55048">
              <w:t>9.</w:t>
            </w:r>
            <w:r w:rsidRPr="00F55048">
              <w:tab/>
              <w:t xml:space="preserve">Exorta a Comissão a rever as definições de capacidade dos navios no âmbito da PCP, por forma a ter em conta os requisitos de espaço e conceção dos sistemas de armazenamento e de propulsão para combustíveis alternativos; </w:t>
            </w:r>
            <w:r w:rsidRPr="00F55048">
              <w:rPr>
                <w:b/>
                <w:i/>
              </w:rPr>
              <w:t xml:space="preserve">por exemplo, excluindo do cálculo da </w:t>
            </w:r>
            <w:r w:rsidRPr="00F55048">
              <w:rPr>
                <w:b/>
                <w:i/>
              </w:rPr>
              <w:lastRenderedPageBreak/>
              <w:t>capacidade de pesca a arqueação bruta adicional e a potência do motor ou aumentando os limites da capacidade de pesca, sem aumentar a capacidade dos navios para capturar mais pescado;</w:t>
            </w:r>
          </w:p>
        </w:tc>
      </w:tr>
    </w:tbl>
    <w:p w14:paraId="40CBB28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18C8B54" w14:textId="77777777" w:rsidR="00D14BEA" w:rsidRPr="00F55048" w:rsidRDefault="00D14BEA" w:rsidP="00D14BEA">
      <w:r w:rsidRPr="00F55048">
        <w:rPr>
          <w:rStyle w:val="HideTWBExt"/>
        </w:rPr>
        <w:t>&lt;/Amend&gt;</w:t>
      </w:r>
    </w:p>
    <w:p w14:paraId="2C39316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235</w:t>
      </w:r>
      <w:r w:rsidRPr="00F55048">
        <w:rPr>
          <w:rStyle w:val="HideTWBExt"/>
        </w:rPr>
        <w:t>&lt;/NumAm&gt;</w:t>
      </w:r>
    </w:p>
    <w:p w14:paraId="29283E77"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07F1281C" w14:textId="77777777" w:rsidR="00D14BEA" w:rsidRPr="00F55048" w:rsidRDefault="00D14BEA" w:rsidP="00D14BEA">
      <w:pPr>
        <w:pStyle w:val="NormalBold"/>
      </w:pPr>
      <w:r w:rsidRPr="00F55048">
        <w:rPr>
          <w:rStyle w:val="HideTWBExt"/>
          <w:b w:val="0"/>
        </w:rPr>
        <w:t>&lt;/RepeatBlock-By&gt;</w:t>
      </w:r>
    </w:p>
    <w:p w14:paraId="499C7B9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33DF2ED" w14:textId="77777777" w:rsidR="00D14BEA" w:rsidRPr="00F55048" w:rsidRDefault="00D14BEA" w:rsidP="00D14BEA">
      <w:pPr>
        <w:pStyle w:val="NormalBold"/>
      </w:pPr>
      <w:r w:rsidRPr="00F55048">
        <w:rPr>
          <w:rStyle w:val="HideTWBExt"/>
        </w:rPr>
        <w:t>&lt;Article&gt;</w:t>
      </w:r>
      <w:r w:rsidRPr="00F55048">
        <w:t>N.º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9295590" w14:textId="77777777" w:rsidTr="000D4A4E">
        <w:trPr>
          <w:trHeight w:hRule="exact" w:val="240"/>
          <w:jc w:val="center"/>
        </w:trPr>
        <w:tc>
          <w:tcPr>
            <w:tcW w:w="9752" w:type="dxa"/>
            <w:gridSpan w:val="2"/>
            <w:tcBorders>
              <w:top w:val="nil"/>
              <w:left w:val="nil"/>
              <w:bottom w:val="nil"/>
              <w:right w:val="nil"/>
            </w:tcBorders>
          </w:tcPr>
          <w:p w14:paraId="4A9D21DF" w14:textId="77777777" w:rsidR="00D14BEA" w:rsidRPr="00F55048" w:rsidRDefault="00D14BEA" w:rsidP="000D4A4E"/>
        </w:tc>
      </w:tr>
      <w:tr w:rsidR="00D14BEA" w:rsidRPr="00F55048" w14:paraId="21823A30" w14:textId="77777777" w:rsidTr="000D4A4E">
        <w:trPr>
          <w:trHeight w:val="240"/>
          <w:jc w:val="center"/>
        </w:trPr>
        <w:tc>
          <w:tcPr>
            <w:tcW w:w="4876" w:type="dxa"/>
            <w:tcBorders>
              <w:top w:val="nil"/>
              <w:left w:val="nil"/>
              <w:bottom w:val="nil"/>
              <w:right w:val="nil"/>
            </w:tcBorders>
          </w:tcPr>
          <w:p w14:paraId="11C417D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AD3FC49" w14:textId="77777777" w:rsidR="00D14BEA" w:rsidRPr="00F55048" w:rsidRDefault="00D14BEA" w:rsidP="000D4A4E">
            <w:pPr>
              <w:pStyle w:val="AmColumnHeading"/>
            </w:pPr>
            <w:r w:rsidRPr="00F55048">
              <w:t>Alteração</w:t>
            </w:r>
          </w:p>
        </w:tc>
      </w:tr>
      <w:tr w:rsidR="00D14BEA" w:rsidRPr="00F55048" w14:paraId="76EEFF27" w14:textId="77777777" w:rsidTr="000D4A4E">
        <w:trPr>
          <w:jc w:val="center"/>
        </w:trPr>
        <w:tc>
          <w:tcPr>
            <w:tcW w:w="4876" w:type="dxa"/>
            <w:tcBorders>
              <w:top w:val="nil"/>
              <w:left w:val="nil"/>
              <w:bottom w:val="nil"/>
              <w:right w:val="nil"/>
            </w:tcBorders>
          </w:tcPr>
          <w:p w14:paraId="1BFF09B9" w14:textId="77777777" w:rsidR="00D14BEA" w:rsidRPr="00F55048" w:rsidRDefault="00D14BEA" w:rsidP="000D4A4E">
            <w:pPr>
              <w:pStyle w:val="Normal6a"/>
            </w:pPr>
            <w:r w:rsidRPr="00F55048">
              <w:t>9.</w:t>
            </w:r>
            <w:r w:rsidRPr="00F55048">
              <w:tab/>
              <w:t>Exorta a Comissão a rever as definições de capacidade dos navios no âmbito da PCP, por forma a ter em conta os requisitos de espaço e conceção dos sistemas de armazenamento e de propulsão para combustíveis alternativos;</w:t>
            </w:r>
          </w:p>
        </w:tc>
        <w:tc>
          <w:tcPr>
            <w:tcW w:w="4876" w:type="dxa"/>
            <w:tcBorders>
              <w:top w:val="nil"/>
              <w:left w:val="nil"/>
              <w:bottom w:val="nil"/>
              <w:right w:val="nil"/>
            </w:tcBorders>
          </w:tcPr>
          <w:p w14:paraId="2224C039" w14:textId="77777777" w:rsidR="00D14BEA" w:rsidRPr="00F55048" w:rsidRDefault="00D14BEA" w:rsidP="000D4A4E">
            <w:pPr>
              <w:pStyle w:val="Normal6a"/>
            </w:pPr>
            <w:r w:rsidRPr="00F55048">
              <w:t>9.</w:t>
            </w:r>
            <w:r w:rsidRPr="00F55048">
              <w:tab/>
              <w:t xml:space="preserve">Exorta a Comissão a </w:t>
            </w:r>
            <w:r w:rsidRPr="00F55048">
              <w:rPr>
                <w:b/>
                <w:i/>
              </w:rPr>
              <w:t>reapreciar e</w:t>
            </w:r>
            <w:r w:rsidRPr="00F55048">
              <w:t xml:space="preserve"> rever as definições de capacidade dos navios no âmbito da PCP </w:t>
            </w:r>
            <w:r w:rsidRPr="00F55048">
              <w:rPr>
                <w:b/>
                <w:i/>
              </w:rPr>
              <w:t>no contexto de uma reforma mais alargada e mais fundamental da PCP</w:t>
            </w:r>
            <w:r w:rsidRPr="00F55048">
              <w:t>, por forma a ter em conta os requisitos de espaço e conceção dos sistemas de armazenamento e de propulsão para combustíveis alternativos;</w:t>
            </w:r>
            <w:r w:rsidRPr="00F55048">
              <w:rPr>
                <w:b/>
                <w:i/>
              </w:rPr>
              <w:t> solicita que essa revisão envolva plenamente o setor das pescas e tenha em conta as especificidades regionais;</w:t>
            </w:r>
          </w:p>
        </w:tc>
      </w:tr>
    </w:tbl>
    <w:p w14:paraId="49BF811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2C7336E" w14:textId="77777777" w:rsidR="00D14BEA" w:rsidRPr="00F55048" w:rsidRDefault="00D14BEA" w:rsidP="00D14BEA">
      <w:r w:rsidRPr="00F55048">
        <w:rPr>
          <w:rStyle w:val="HideTWBExt"/>
        </w:rPr>
        <w:t>&lt;/Amend&gt;</w:t>
      </w:r>
    </w:p>
    <w:p w14:paraId="2615436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236</w:t>
      </w:r>
      <w:r w:rsidRPr="00F55048">
        <w:rPr>
          <w:rStyle w:val="HideTWBExt"/>
        </w:rPr>
        <w:t>&lt;/NumAm&gt;</w:t>
      </w:r>
    </w:p>
    <w:p w14:paraId="18C8893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044A393" w14:textId="77777777" w:rsidR="00D14BEA" w:rsidRPr="00F55048" w:rsidRDefault="00D14BEA" w:rsidP="00D14BEA">
      <w:pPr>
        <w:pStyle w:val="NormalBold"/>
      </w:pPr>
      <w:r w:rsidRPr="00F55048">
        <w:rPr>
          <w:rStyle w:val="HideTWBExt"/>
          <w:b w:val="0"/>
        </w:rPr>
        <w:t>&lt;/RepeatBlock-By&gt;</w:t>
      </w:r>
    </w:p>
    <w:p w14:paraId="444418C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376F34B" w14:textId="015F9F1E" w:rsidR="00D14BEA" w:rsidRPr="00F55048" w:rsidRDefault="00D14BEA" w:rsidP="00D14BEA">
      <w:pPr>
        <w:pStyle w:val="NormalBold"/>
      </w:pPr>
      <w:r w:rsidRPr="00F55048">
        <w:rPr>
          <w:rStyle w:val="HideTWBExt"/>
        </w:rPr>
        <w:t>&lt;Article&gt;</w:t>
      </w:r>
      <w:r w:rsidRPr="00F55048">
        <w:t>N.º 9</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8A2563B" w14:textId="77777777" w:rsidTr="000D4A4E">
        <w:trPr>
          <w:trHeight w:hRule="exact" w:val="240"/>
          <w:jc w:val="center"/>
        </w:trPr>
        <w:tc>
          <w:tcPr>
            <w:tcW w:w="9752" w:type="dxa"/>
            <w:gridSpan w:val="2"/>
            <w:tcBorders>
              <w:top w:val="nil"/>
              <w:left w:val="nil"/>
              <w:bottom w:val="nil"/>
              <w:right w:val="nil"/>
            </w:tcBorders>
          </w:tcPr>
          <w:p w14:paraId="056040CB" w14:textId="77777777" w:rsidR="00D14BEA" w:rsidRPr="00F55048" w:rsidRDefault="00D14BEA" w:rsidP="000D4A4E"/>
        </w:tc>
      </w:tr>
      <w:tr w:rsidR="00D14BEA" w:rsidRPr="00F55048" w14:paraId="07F30763" w14:textId="77777777" w:rsidTr="000D4A4E">
        <w:trPr>
          <w:trHeight w:val="240"/>
          <w:jc w:val="center"/>
        </w:trPr>
        <w:tc>
          <w:tcPr>
            <w:tcW w:w="4876" w:type="dxa"/>
            <w:tcBorders>
              <w:top w:val="nil"/>
              <w:left w:val="nil"/>
              <w:bottom w:val="nil"/>
              <w:right w:val="nil"/>
            </w:tcBorders>
          </w:tcPr>
          <w:p w14:paraId="66D2EEE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523C2C0" w14:textId="77777777" w:rsidR="00D14BEA" w:rsidRPr="00F55048" w:rsidRDefault="00D14BEA" w:rsidP="000D4A4E">
            <w:pPr>
              <w:pStyle w:val="AmColumnHeading"/>
            </w:pPr>
            <w:r w:rsidRPr="00F55048">
              <w:t>Alteração</w:t>
            </w:r>
          </w:p>
        </w:tc>
      </w:tr>
      <w:tr w:rsidR="00D14BEA" w:rsidRPr="00F55048" w14:paraId="73EF9246" w14:textId="77777777" w:rsidTr="000D4A4E">
        <w:trPr>
          <w:jc w:val="center"/>
        </w:trPr>
        <w:tc>
          <w:tcPr>
            <w:tcW w:w="4876" w:type="dxa"/>
            <w:tcBorders>
              <w:top w:val="nil"/>
              <w:left w:val="nil"/>
              <w:bottom w:val="nil"/>
              <w:right w:val="nil"/>
            </w:tcBorders>
          </w:tcPr>
          <w:p w14:paraId="116F06F5" w14:textId="77777777" w:rsidR="00D14BEA" w:rsidRPr="00F55048" w:rsidRDefault="00D14BEA" w:rsidP="000D4A4E">
            <w:pPr>
              <w:pStyle w:val="Normal6a"/>
            </w:pPr>
          </w:p>
        </w:tc>
        <w:tc>
          <w:tcPr>
            <w:tcW w:w="4876" w:type="dxa"/>
            <w:tcBorders>
              <w:top w:val="nil"/>
              <w:left w:val="nil"/>
              <w:bottom w:val="nil"/>
              <w:right w:val="nil"/>
            </w:tcBorders>
          </w:tcPr>
          <w:p w14:paraId="6B6A9C00" w14:textId="4C45A9A6" w:rsidR="00D14BEA" w:rsidRPr="00F55048" w:rsidRDefault="00D14BEA" w:rsidP="000D4A4E">
            <w:pPr>
              <w:pStyle w:val="Normal6a"/>
            </w:pPr>
            <w:r w:rsidRPr="00F55048">
              <w:rPr>
                <w:b/>
                <w:i/>
              </w:rPr>
              <w:t>9</w:t>
            </w:r>
            <w:r w:rsidR="00F808AA">
              <w:rPr>
                <w:b/>
                <w:i/>
              </w:rPr>
              <w:noBreakHyphen/>
            </w:r>
            <w:r w:rsidRPr="00F55048">
              <w:rPr>
                <w:b/>
                <w:i/>
              </w:rPr>
              <w:t>A.</w:t>
            </w:r>
            <w:r w:rsidRPr="00F55048">
              <w:tab/>
            </w:r>
            <w:r w:rsidRPr="00F55048">
              <w:rPr>
                <w:b/>
                <w:i/>
              </w:rPr>
              <w:t xml:space="preserve">Observa que as atuais definições da UE de capacidade de pesca não estabelecem uma distinção entre as zonas operacionais do navio e as zonas dedicadas à melhoria das condições </w:t>
            </w:r>
            <w:r w:rsidRPr="00F55048">
              <w:rPr>
                <w:b/>
                <w:i/>
              </w:rPr>
              <w:lastRenderedPageBreak/>
              <w:t>sociais e de segurança a bordo; salienta que tal cria um desincentivo ao investimento em melhorias essenciais, como espaços de trabalho protegidos, zonas de repouso e instalações sanitárias, que são fundamentais para garantir condições de trabalho e de vida dignas; insta a Comissão a abordar esta questão propondo uma redefinição dos cálculos de capacidade, permitindo a exclusão da tonelagem social e de segurança do cálculo da capacidade global de pesca;</w:t>
            </w:r>
          </w:p>
        </w:tc>
      </w:tr>
    </w:tbl>
    <w:p w14:paraId="48CB8562"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2C8E77A" w14:textId="77777777" w:rsidR="00D14BEA" w:rsidRPr="00F55048" w:rsidRDefault="00D14BEA" w:rsidP="00D14BEA">
      <w:r w:rsidRPr="00F55048">
        <w:rPr>
          <w:rStyle w:val="HideTWBExt"/>
        </w:rPr>
        <w:t>&lt;/Amend&gt;</w:t>
      </w:r>
    </w:p>
    <w:p w14:paraId="2B60ECC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237</w:t>
      </w:r>
      <w:r w:rsidRPr="00F55048">
        <w:rPr>
          <w:rStyle w:val="HideTWBExt"/>
        </w:rPr>
        <w:t>&lt;/NumAm&gt;</w:t>
      </w:r>
    </w:p>
    <w:p w14:paraId="4067E3E2"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C9E3648" w14:textId="77777777" w:rsidR="00D14BEA" w:rsidRPr="00F55048" w:rsidRDefault="00D14BEA" w:rsidP="00D14BEA">
      <w:pPr>
        <w:pStyle w:val="NormalBold"/>
      </w:pPr>
      <w:r w:rsidRPr="00F55048">
        <w:rPr>
          <w:rStyle w:val="HideTWBExt"/>
          <w:b w:val="0"/>
        </w:rPr>
        <w:t>&lt;/RepeatBlock-By&gt;</w:t>
      </w:r>
    </w:p>
    <w:p w14:paraId="0C95588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872DE61" w14:textId="7B2CA557" w:rsidR="00D14BEA" w:rsidRPr="00F55048" w:rsidRDefault="00D14BEA" w:rsidP="00D14BEA">
      <w:pPr>
        <w:pStyle w:val="NormalBold"/>
      </w:pPr>
      <w:r w:rsidRPr="00F55048">
        <w:rPr>
          <w:rStyle w:val="HideTWBExt"/>
        </w:rPr>
        <w:t>&lt;Article&gt;</w:t>
      </w:r>
      <w:r w:rsidRPr="00F55048">
        <w:t>N.º 9</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A8E0A9C" w14:textId="77777777" w:rsidTr="000D4A4E">
        <w:trPr>
          <w:trHeight w:hRule="exact" w:val="240"/>
          <w:jc w:val="center"/>
        </w:trPr>
        <w:tc>
          <w:tcPr>
            <w:tcW w:w="9752" w:type="dxa"/>
            <w:gridSpan w:val="2"/>
            <w:tcBorders>
              <w:top w:val="nil"/>
              <w:left w:val="nil"/>
              <w:bottom w:val="nil"/>
              <w:right w:val="nil"/>
            </w:tcBorders>
          </w:tcPr>
          <w:p w14:paraId="49CA222E" w14:textId="77777777" w:rsidR="00D14BEA" w:rsidRPr="00F55048" w:rsidRDefault="00D14BEA" w:rsidP="000D4A4E"/>
        </w:tc>
      </w:tr>
      <w:tr w:rsidR="00D14BEA" w:rsidRPr="00F55048" w14:paraId="60E698A3" w14:textId="77777777" w:rsidTr="000D4A4E">
        <w:trPr>
          <w:trHeight w:val="240"/>
          <w:jc w:val="center"/>
        </w:trPr>
        <w:tc>
          <w:tcPr>
            <w:tcW w:w="4876" w:type="dxa"/>
            <w:tcBorders>
              <w:top w:val="nil"/>
              <w:left w:val="nil"/>
              <w:bottom w:val="nil"/>
              <w:right w:val="nil"/>
            </w:tcBorders>
          </w:tcPr>
          <w:p w14:paraId="663A02F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A8FFCEB" w14:textId="77777777" w:rsidR="00D14BEA" w:rsidRPr="00F55048" w:rsidRDefault="00D14BEA" w:rsidP="000D4A4E">
            <w:pPr>
              <w:pStyle w:val="AmColumnHeading"/>
            </w:pPr>
            <w:r w:rsidRPr="00F55048">
              <w:t>Alteração</w:t>
            </w:r>
          </w:p>
        </w:tc>
      </w:tr>
      <w:tr w:rsidR="00D14BEA" w:rsidRPr="00F55048" w14:paraId="37D36149" w14:textId="77777777" w:rsidTr="000D4A4E">
        <w:trPr>
          <w:jc w:val="center"/>
        </w:trPr>
        <w:tc>
          <w:tcPr>
            <w:tcW w:w="4876" w:type="dxa"/>
            <w:tcBorders>
              <w:top w:val="nil"/>
              <w:left w:val="nil"/>
              <w:bottom w:val="nil"/>
              <w:right w:val="nil"/>
            </w:tcBorders>
          </w:tcPr>
          <w:p w14:paraId="097A9A2E" w14:textId="77777777" w:rsidR="00D14BEA" w:rsidRPr="00F55048" w:rsidRDefault="00D14BEA" w:rsidP="000D4A4E">
            <w:pPr>
              <w:pStyle w:val="Normal6a"/>
            </w:pPr>
          </w:p>
        </w:tc>
        <w:tc>
          <w:tcPr>
            <w:tcW w:w="4876" w:type="dxa"/>
            <w:tcBorders>
              <w:top w:val="nil"/>
              <w:left w:val="nil"/>
              <w:bottom w:val="nil"/>
              <w:right w:val="nil"/>
            </w:tcBorders>
          </w:tcPr>
          <w:p w14:paraId="3F799EF1" w14:textId="6C5A49BA" w:rsidR="00D14BEA" w:rsidRPr="00F55048" w:rsidRDefault="00D14BEA" w:rsidP="000D4A4E">
            <w:pPr>
              <w:pStyle w:val="Normal6a"/>
            </w:pPr>
            <w:r w:rsidRPr="00F55048">
              <w:rPr>
                <w:b/>
                <w:i/>
              </w:rPr>
              <w:t>9</w:t>
            </w:r>
            <w:r w:rsidR="00F808AA">
              <w:rPr>
                <w:b/>
                <w:i/>
              </w:rPr>
              <w:noBreakHyphen/>
            </w:r>
            <w:r w:rsidRPr="00F55048">
              <w:rPr>
                <w:b/>
                <w:i/>
              </w:rPr>
              <w:t>A.</w:t>
            </w:r>
            <w:r w:rsidRPr="00F55048">
              <w:tab/>
            </w:r>
            <w:r w:rsidRPr="00F55048">
              <w:rPr>
                <w:b/>
                <w:i/>
              </w:rPr>
              <w:t>Salienta que os Estados</w:t>
            </w:r>
            <w:r w:rsidR="00F808AA">
              <w:rPr>
                <w:b/>
                <w:i/>
              </w:rPr>
              <w:noBreakHyphen/>
            </w:r>
            <w:r w:rsidRPr="00F55048">
              <w:rPr>
                <w:b/>
                <w:i/>
              </w:rPr>
              <w:t>Membros não excederam os seus limites máximos de capacidade; insta a Comissão e os Estados</w:t>
            </w:r>
            <w:r w:rsidR="00F808AA">
              <w:rPr>
                <w:b/>
                <w:i/>
              </w:rPr>
              <w:noBreakHyphen/>
            </w:r>
            <w:r w:rsidRPr="00F55048">
              <w:rPr>
                <w:b/>
                <w:i/>
              </w:rPr>
              <w:t>Membros a continuarem a explorar as oportunidades de descarbonização e a melhorarem a segurança abaixo dos atuais limites máximos de capacidade;</w:t>
            </w:r>
          </w:p>
        </w:tc>
      </w:tr>
    </w:tbl>
    <w:p w14:paraId="4348104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EA536B4" w14:textId="77777777" w:rsidR="00D14BEA" w:rsidRPr="00F55048" w:rsidRDefault="00D14BEA" w:rsidP="00D14BEA">
      <w:r w:rsidRPr="00F55048">
        <w:rPr>
          <w:rStyle w:val="HideTWBExt"/>
        </w:rPr>
        <w:t>&lt;/Amend&gt;</w:t>
      </w:r>
    </w:p>
    <w:p w14:paraId="0B8DD6D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238</w:t>
      </w:r>
      <w:r w:rsidRPr="00F55048">
        <w:rPr>
          <w:rStyle w:val="HideTWBExt"/>
        </w:rPr>
        <w:t>&lt;/NumAm&gt;</w:t>
      </w:r>
    </w:p>
    <w:p w14:paraId="5B76D3BD"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8A5D2E3" w14:textId="77777777" w:rsidR="00D14BEA" w:rsidRPr="00F55048" w:rsidRDefault="00D14BEA" w:rsidP="00D14BEA">
      <w:pPr>
        <w:pStyle w:val="NormalBold"/>
      </w:pPr>
      <w:r w:rsidRPr="00F55048">
        <w:rPr>
          <w:rStyle w:val="HideTWBExt"/>
          <w:b w:val="0"/>
        </w:rPr>
        <w:t>&lt;/RepeatBlock-By&gt;</w:t>
      </w:r>
    </w:p>
    <w:p w14:paraId="0C984C3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9AFEC36"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D43DA07" w14:textId="77777777" w:rsidTr="000D4A4E">
        <w:trPr>
          <w:trHeight w:hRule="exact" w:val="240"/>
          <w:jc w:val="center"/>
        </w:trPr>
        <w:tc>
          <w:tcPr>
            <w:tcW w:w="9752" w:type="dxa"/>
            <w:gridSpan w:val="2"/>
            <w:tcBorders>
              <w:top w:val="nil"/>
              <w:left w:val="nil"/>
              <w:bottom w:val="nil"/>
              <w:right w:val="nil"/>
            </w:tcBorders>
          </w:tcPr>
          <w:p w14:paraId="7D05A97B" w14:textId="77777777" w:rsidR="00D14BEA" w:rsidRPr="00F55048" w:rsidRDefault="00D14BEA" w:rsidP="000D4A4E"/>
        </w:tc>
      </w:tr>
      <w:tr w:rsidR="00D14BEA" w:rsidRPr="00F55048" w14:paraId="6ADAD18D" w14:textId="77777777" w:rsidTr="000D4A4E">
        <w:trPr>
          <w:trHeight w:val="240"/>
          <w:jc w:val="center"/>
        </w:trPr>
        <w:tc>
          <w:tcPr>
            <w:tcW w:w="4876" w:type="dxa"/>
            <w:tcBorders>
              <w:top w:val="nil"/>
              <w:left w:val="nil"/>
              <w:bottom w:val="nil"/>
              <w:right w:val="nil"/>
            </w:tcBorders>
          </w:tcPr>
          <w:p w14:paraId="0F10329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B724C02" w14:textId="77777777" w:rsidR="00D14BEA" w:rsidRPr="00F55048" w:rsidRDefault="00D14BEA" w:rsidP="000D4A4E">
            <w:pPr>
              <w:pStyle w:val="AmColumnHeading"/>
            </w:pPr>
            <w:r w:rsidRPr="00F55048">
              <w:t>Alteração</w:t>
            </w:r>
          </w:p>
        </w:tc>
      </w:tr>
      <w:tr w:rsidR="00D14BEA" w:rsidRPr="00F55048" w14:paraId="7FDF42BE" w14:textId="77777777" w:rsidTr="000D4A4E">
        <w:trPr>
          <w:jc w:val="center"/>
        </w:trPr>
        <w:tc>
          <w:tcPr>
            <w:tcW w:w="4876" w:type="dxa"/>
            <w:tcBorders>
              <w:top w:val="nil"/>
              <w:left w:val="nil"/>
              <w:bottom w:val="nil"/>
              <w:right w:val="nil"/>
            </w:tcBorders>
          </w:tcPr>
          <w:p w14:paraId="67A5EC8E" w14:textId="77777777" w:rsidR="00D14BEA" w:rsidRPr="00F55048" w:rsidRDefault="00D14BEA" w:rsidP="000D4A4E">
            <w:pPr>
              <w:pStyle w:val="Normal6a"/>
            </w:pPr>
            <w:r w:rsidRPr="00F55048">
              <w:rPr>
                <w:b/>
                <w:i/>
              </w:rPr>
              <w:t>10.</w:t>
            </w:r>
            <w:r w:rsidRPr="00F55048">
              <w:tab/>
            </w:r>
            <w:r w:rsidRPr="00F55048">
              <w:rPr>
                <w:b/>
                <w:i/>
              </w:rPr>
              <w:t xml:space="preserve">Insiste na revisão dos artigos 17.º a 19.º do FEAMPA com vista a </w:t>
            </w:r>
            <w:r w:rsidRPr="00F55048">
              <w:rPr>
                <w:b/>
                <w:i/>
              </w:rPr>
              <w:lastRenderedPageBreak/>
              <w:t>simplificar os critérios de elegibilidade, nomeadamente revendo o limiar de 24 metros de comprimento e o limite de idade atual de 40 anos para os navios, a fim de garantir uma transição eficaz de todos os navios essenciais para a sustentabilidade, a melhoria da eficiência energética e o reforço da segurança;</w:t>
            </w:r>
          </w:p>
        </w:tc>
        <w:tc>
          <w:tcPr>
            <w:tcW w:w="4876" w:type="dxa"/>
            <w:tcBorders>
              <w:top w:val="nil"/>
              <w:left w:val="nil"/>
              <w:bottom w:val="nil"/>
              <w:right w:val="nil"/>
            </w:tcBorders>
          </w:tcPr>
          <w:p w14:paraId="6370F7CC" w14:textId="77777777" w:rsidR="00D14BEA" w:rsidRPr="00F55048" w:rsidRDefault="00D14BEA" w:rsidP="000D4A4E">
            <w:pPr>
              <w:pStyle w:val="Normal6a"/>
            </w:pPr>
            <w:r w:rsidRPr="00F55048">
              <w:rPr>
                <w:b/>
                <w:i/>
              </w:rPr>
              <w:lastRenderedPageBreak/>
              <w:t>Suprimido</w:t>
            </w:r>
          </w:p>
        </w:tc>
      </w:tr>
    </w:tbl>
    <w:p w14:paraId="331079F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A23FE2E" w14:textId="77777777" w:rsidR="00D14BEA" w:rsidRPr="00F55048" w:rsidRDefault="00D14BEA" w:rsidP="00D14BEA">
      <w:r w:rsidRPr="00F55048">
        <w:rPr>
          <w:rStyle w:val="HideTWBExt"/>
        </w:rPr>
        <w:t>&lt;/Amend&gt;</w:t>
      </w:r>
    </w:p>
    <w:p w14:paraId="299ED39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239</w:t>
      </w:r>
      <w:r w:rsidRPr="00F55048">
        <w:rPr>
          <w:rStyle w:val="HideTWBExt"/>
        </w:rPr>
        <w:t>&lt;/NumAm&gt;</w:t>
      </w:r>
    </w:p>
    <w:p w14:paraId="4D2711B4"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6EDF10C9" w14:textId="77777777" w:rsidR="00D14BEA" w:rsidRPr="00F55048" w:rsidRDefault="00D14BEA" w:rsidP="00D14BEA">
      <w:pPr>
        <w:pStyle w:val="NormalBold"/>
      </w:pPr>
      <w:r w:rsidRPr="00F55048">
        <w:rPr>
          <w:rStyle w:val="HideTWBExt"/>
          <w:b w:val="0"/>
        </w:rPr>
        <w:t>&lt;/RepeatBlock-By&gt;</w:t>
      </w:r>
    </w:p>
    <w:p w14:paraId="7E93EC8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BE5B41D"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17E722D" w14:textId="77777777" w:rsidTr="000D4A4E">
        <w:trPr>
          <w:trHeight w:hRule="exact" w:val="240"/>
          <w:jc w:val="center"/>
        </w:trPr>
        <w:tc>
          <w:tcPr>
            <w:tcW w:w="9752" w:type="dxa"/>
            <w:gridSpan w:val="2"/>
            <w:tcBorders>
              <w:top w:val="nil"/>
              <w:left w:val="nil"/>
              <w:bottom w:val="nil"/>
              <w:right w:val="nil"/>
            </w:tcBorders>
          </w:tcPr>
          <w:p w14:paraId="063B7183" w14:textId="77777777" w:rsidR="00D14BEA" w:rsidRPr="00F55048" w:rsidRDefault="00D14BEA" w:rsidP="000D4A4E"/>
        </w:tc>
      </w:tr>
      <w:tr w:rsidR="00D14BEA" w:rsidRPr="00F55048" w14:paraId="6F5CC986" w14:textId="77777777" w:rsidTr="000D4A4E">
        <w:trPr>
          <w:trHeight w:val="240"/>
          <w:jc w:val="center"/>
        </w:trPr>
        <w:tc>
          <w:tcPr>
            <w:tcW w:w="4876" w:type="dxa"/>
            <w:tcBorders>
              <w:top w:val="nil"/>
              <w:left w:val="nil"/>
              <w:bottom w:val="nil"/>
              <w:right w:val="nil"/>
            </w:tcBorders>
          </w:tcPr>
          <w:p w14:paraId="5AEEFC0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D4807B7" w14:textId="77777777" w:rsidR="00D14BEA" w:rsidRPr="00F55048" w:rsidRDefault="00D14BEA" w:rsidP="000D4A4E">
            <w:pPr>
              <w:pStyle w:val="AmColumnHeading"/>
            </w:pPr>
            <w:r w:rsidRPr="00F55048">
              <w:t>Alteração</w:t>
            </w:r>
          </w:p>
        </w:tc>
      </w:tr>
      <w:tr w:rsidR="00D14BEA" w:rsidRPr="00F55048" w14:paraId="0E208CDC" w14:textId="77777777" w:rsidTr="000D4A4E">
        <w:trPr>
          <w:jc w:val="center"/>
        </w:trPr>
        <w:tc>
          <w:tcPr>
            <w:tcW w:w="4876" w:type="dxa"/>
            <w:tcBorders>
              <w:top w:val="nil"/>
              <w:left w:val="nil"/>
              <w:bottom w:val="nil"/>
              <w:right w:val="nil"/>
            </w:tcBorders>
          </w:tcPr>
          <w:p w14:paraId="55AC15E9" w14:textId="77777777" w:rsidR="00D14BEA" w:rsidRPr="00F55048" w:rsidRDefault="00D14BEA" w:rsidP="000D4A4E">
            <w:pPr>
              <w:pStyle w:val="Normal6a"/>
            </w:pPr>
            <w:r w:rsidRPr="00F55048">
              <w:t>10.</w:t>
            </w:r>
            <w:r w:rsidRPr="00F55048">
              <w:tab/>
              <w:t xml:space="preserve">Insiste na revisão </w:t>
            </w:r>
            <w:r w:rsidRPr="00F55048">
              <w:rPr>
                <w:b/>
                <w:i/>
              </w:rPr>
              <w:t>dos</w:t>
            </w:r>
            <w:r w:rsidRPr="00F55048">
              <w:t xml:space="preserve"> artigos 17.º a 19.º do FEAMPA com vista a simplificar os critérios de elegibilidade</w:t>
            </w:r>
            <w:r w:rsidRPr="00F55048">
              <w:rPr>
                <w:b/>
                <w:i/>
              </w:rPr>
              <w:t>, nomeadamente revendo o limiar de 24 metros de comprimento e o limite de idade atual de 40 anos para os</w:t>
            </w:r>
            <w:r w:rsidRPr="00F55048">
              <w:t xml:space="preserve"> navios, a fim de garantir uma transição eficaz de todos os navios </w:t>
            </w:r>
            <w:r w:rsidRPr="00F55048">
              <w:rPr>
                <w:b/>
                <w:i/>
              </w:rPr>
              <w:t>essenciais</w:t>
            </w:r>
            <w:r w:rsidRPr="00F55048">
              <w:t xml:space="preserve"> para a sustentabilidade, a melhoria da eficiência energética e o reforço da segurança;</w:t>
            </w:r>
          </w:p>
        </w:tc>
        <w:tc>
          <w:tcPr>
            <w:tcW w:w="4876" w:type="dxa"/>
            <w:tcBorders>
              <w:top w:val="nil"/>
              <w:left w:val="nil"/>
              <w:bottom w:val="nil"/>
              <w:right w:val="nil"/>
            </w:tcBorders>
          </w:tcPr>
          <w:p w14:paraId="45D16BC7" w14:textId="38F79382" w:rsidR="00D14BEA" w:rsidRPr="00F55048" w:rsidRDefault="00D14BEA" w:rsidP="000D4A4E">
            <w:pPr>
              <w:pStyle w:val="Normal6a"/>
            </w:pPr>
            <w:r w:rsidRPr="00F55048">
              <w:t>10.</w:t>
            </w:r>
            <w:r w:rsidRPr="00F55048">
              <w:tab/>
              <w:t xml:space="preserve">Insiste na </w:t>
            </w:r>
            <w:r w:rsidRPr="00F55048">
              <w:rPr>
                <w:b/>
                <w:i/>
              </w:rPr>
              <w:t>necessidade de efetuar uma</w:t>
            </w:r>
            <w:r w:rsidRPr="00F55048">
              <w:t xml:space="preserve"> revisão </w:t>
            </w:r>
            <w:r w:rsidRPr="00F55048">
              <w:rPr>
                <w:b/>
                <w:i/>
              </w:rPr>
              <w:t>intercalar do FEAMPA e de efetuar uma revisão específica dos textos da PCP, bem como das orientações pertinentes, a fim de flexibilizar o enquadramento dos auxílios estatais no âmbito da construção e da modernização de navios; preconiza, em especial, a necessidade de rever os</w:t>
            </w:r>
            <w:r w:rsidRPr="00F55048">
              <w:t xml:space="preserve"> artigos 17.º a 19.º do FEAMPA com vista a simplificar os critérios de elegibilidade</w:t>
            </w:r>
            <w:r w:rsidRPr="00F55048">
              <w:rPr>
                <w:b/>
                <w:i/>
              </w:rPr>
              <w:t>; considera que os limites de comprimento dos</w:t>
            </w:r>
            <w:r w:rsidRPr="00F55048">
              <w:t xml:space="preserve"> navios </w:t>
            </w:r>
            <w:r w:rsidRPr="00F55048">
              <w:rPr>
                <w:b/>
                <w:i/>
              </w:rPr>
              <w:t>podem dar origem a diferentes apoios financeiros, designadamente empréstimos, garantias ou apoio público</w:t>
            </w:r>
            <w:r w:rsidRPr="00F55048">
              <w:t xml:space="preserve">, a fim de garantir uma transição eficaz de todos os navios para a sustentabilidade, a melhoria da eficiência energética e o reforço da segurança; </w:t>
            </w:r>
            <w:r w:rsidRPr="00F55048">
              <w:rPr>
                <w:b/>
                <w:i/>
              </w:rPr>
              <w:t>considera que o limite de idade atual de 40 anos para beneficiar dos auxílios à instalação não é pertinente e não corresponde ao perfil dos pescadores que pretendem estabelecer</w:t>
            </w:r>
            <w:r w:rsidR="00F808AA">
              <w:rPr>
                <w:b/>
                <w:i/>
              </w:rPr>
              <w:noBreakHyphen/>
            </w:r>
            <w:r w:rsidRPr="00F55048">
              <w:rPr>
                <w:b/>
                <w:i/>
              </w:rPr>
              <w:t>se na pesca, especialmente no que diz respeito à requalificação;</w:t>
            </w:r>
          </w:p>
        </w:tc>
      </w:tr>
    </w:tbl>
    <w:p w14:paraId="11C8860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4CB680E" w14:textId="77777777" w:rsidR="00D14BEA" w:rsidRPr="00F55048" w:rsidRDefault="00D14BEA" w:rsidP="00D14BEA">
      <w:r w:rsidRPr="00F55048">
        <w:rPr>
          <w:rStyle w:val="HideTWBExt"/>
        </w:rPr>
        <w:lastRenderedPageBreak/>
        <w:t>&lt;/Amend&gt;</w:t>
      </w:r>
    </w:p>
    <w:p w14:paraId="0AE4E52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240</w:t>
      </w:r>
      <w:r w:rsidRPr="00F55048">
        <w:rPr>
          <w:rStyle w:val="HideTWBExt"/>
        </w:rPr>
        <w:t>&lt;/NumAm&gt;</w:t>
      </w:r>
    </w:p>
    <w:p w14:paraId="0A38B94E" w14:textId="6DD1F253"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3D29A387" w14:textId="77777777" w:rsidR="00D14BEA" w:rsidRPr="00F55048" w:rsidRDefault="00D14BEA" w:rsidP="00D14BEA">
      <w:pPr>
        <w:pStyle w:val="NormalBold"/>
      </w:pPr>
      <w:r w:rsidRPr="00F55048">
        <w:rPr>
          <w:rStyle w:val="HideTWBExt"/>
          <w:b w:val="0"/>
        </w:rPr>
        <w:t>&lt;/RepeatBlock-By&gt;</w:t>
      </w:r>
    </w:p>
    <w:p w14:paraId="017342B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DD43E8D"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19E19BF" w14:textId="77777777" w:rsidTr="000D4A4E">
        <w:trPr>
          <w:trHeight w:hRule="exact" w:val="240"/>
          <w:jc w:val="center"/>
        </w:trPr>
        <w:tc>
          <w:tcPr>
            <w:tcW w:w="9752" w:type="dxa"/>
            <w:gridSpan w:val="2"/>
            <w:tcBorders>
              <w:top w:val="nil"/>
              <w:left w:val="nil"/>
              <w:bottom w:val="nil"/>
              <w:right w:val="nil"/>
            </w:tcBorders>
          </w:tcPr>
          <w:p w14:paraId="127084AA" w14:textId="77777777" w:rsidR="00D14BEA" w:rsidRPr="00F55048" w:rsidRDefault="00D14BEA" w:rsidP="000D4A4E"/>
        </w:tc>
      </w:tr>
      <w:tr w:rsidR="00D14BEA" w:rsidRPr="00F55048" w14:paraId="52DF78FF" w14:textId="77777777" w:rsidTr="000D4A4E">
        <w:trPr>
          <w:trHeight w:val="240"/>
          <w:jc w:val="center"/>
        </w:trPr>
        <w:tc>
          <w:tcPr>
            <w:tcW w:w="4876" w:type="dxa"/>
            <w:tcBorders>
              <w:top w:val="nil"/>
              <w:left w:val="nil"/>
              <w:bottom w:val="nil"/>
              <w:right w:val="nil"/>
            </w:tcBorders>
          </w:tcPr>
          <w:p w14:paraId="294E596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DC893EB" w14:textId="77777777" w:rsidR="00D14BEA" w:rsidRPr="00F55048" w:rsidRDefault="00D14BEA" w:rsidP="000D4A4E">
            <w:pPr>
              <w:pStyle w:val="AmColumnHeading"/>
            </w:pPr>
            <w:r w:rsidRPr="00F55048">
              <w:t>Alteração</w:t>
            </w:r>
          </w:p>
        </w:tc>
      </w:tr>
      <w:tr w:rsidR="00D14BEA" w:rsidRPr="00F55048" w14:paraId="5274D9D6" w14:textId="77777777" w:rsidTr="000D4A4E">
        <w:trPr>
          <w:jc w:val="center"/>
        </w:trPr>
        <w:tc>
          <w:tcPr>
            <w:tcW w:w="4876" w:type="dxa"/>
            <w:tcBorders>
              <w:top w:val="nil"/>
              <w:left w:val="nil"/>
              <w:bottom w:val="nil"/>
              <w:right w:val="nil"/>
            </w:tcBorders>
          </w:tcPr>
          <w:p w14:paraId="6231AFE4" w14:textId="77777777" w:rsidR="00D14BEA" w:rsidRPr="00F55048" w:rsidRDefault="00D14BEA" w:rsidP="000D4A4E">
            <w:pPr>
              <w:pStyle w:val="Normal6a"/>
            </w:pPr>
            <w:r w:rsidRPr="00F55048">
              <w:t>10.</w:t>
            </w:r>
            <w:r w:rsidRPr="00F55048">
              <w:tab/>
              <w:t xml:space="preserve">Insiste na revisão dos artigos 17.º a 19.º do FEAMPA com vista a simplificar os critérios de elegibilidade, nomeadamente </w:t>
            </w:r>
            <w:r w:rsidRPr="00F55048">
              <w:rPr>
                <w:b/>
                <w:i/>
              </w:rPr>
              <w:t>revendo</w:t>
            </w:r>
            <w:r w:rsidRPr="00F55048">
              <w:t xml:space="preserve"> o limiar de 24 metros de comprimento e o limite de idade atual de 40 anos para os navios, a fim de garantir uma transição eficaz de todos os navios essenciais para a sustentabilidade, a melhoria da eficiência energética e o reforço da segurança;</w:t>
            </w:r>
          </w:p>
        </w:tc>
        <w:tc>
          <w:tcPr>
            <w:tcW w:w="4876" w:type="dxa"/>
            <w:tcBorders>
              <w:top w:val="nil"/>
              <w:left w:val="nil"/>
              <w:bottom w:val="nil"/>
              <w:right w:val="nil"/>
            </w:tcBorders>
          </w:tcPr>
          <w:p w14:paraId="2735B531" w14:textId="77777777" w:rsidR="00D14BEA" w:rsidRPr="00F55048" w:rsidRDefault="00D14BEA" w:rsidP="000D4A4E">
            <w:pPr>
              <w:pStyle w:val="Normal6a"/>
            </w:pPr>
            <w:r w:rsidRPr="00F55048">
              <w:t>10.</w:t>
            </w:r>
            <w:r w:rsidRPr="00F55048">
              <w:tab/>
              <w:t xml:space="preserve">Insiste na revisão dos artigos 17.º a 19.º do FEAMPA com vista a simplificar os critérios de elegibilidade, nomeadamente </w:t>
            </w:r>
            <w:r w:rsidRPr="00F55048">
              <w:rPr>
                <w:b/>
                <w:i/>
              </w:rPr>
              <w:t>removendo</w:t>
            </w:r>
            <w:r w:rsidRPr="00F55048">
              <w:t xml:space="preserve"> o limiar de 24 metros de comprimento e o limite de idade atual de 40 anos para os navios, a fim de garantir uma transição eficaz de todos os navios essenciais para a sustentabilidade, a melhoria da eficiência energética e o reforço da segurança; </w:t>
            </w:r>
            <w:r w:rsidRPr="00F55048">
              <w:rPr>
                <w:b/>
                <w:i/>
              </w:rPr>
              <w:t>sublinha, a este respeito, que o atual limiar de 24 metros exclui os navios que representam mais de metade de todos os desembarques da UE em valor e aproximadamente 70 % dos desembarques em peso;</w:t>
            </w:r>
          </w:p>
        </w:tc>
      </w:tr>
    </w:tbl>
    <w:p w14:paraId="67D5DA0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21B39D5" w14:textId="77777777" w:rsidR="00D14BEA" w:rsidRPr="00F55048" w:rsidRDefault="00D14BEA" w:rsidP="00D14BEA">
      <w:r w:rsidRPr="00F55048">
        <w:rPr>
          <w:rStyle w:val="HideTWBExt"/>
        </w:rPr>
        <w:t>&lt;/Amend&gt;</w:t>
      </w:r>
    </w:p>
    <w:p w14:paraId="2C69CEA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241</w:t>
      </w:r>
      <w:r w:rsidRPr="00F55048">
        <w:rPr>
          <w:rStyle w:val="HideTWBExt"/>
        </w:rPr>
        <w:t>&lt;/NumAm&gt;</w:t>
      </w:r>
    </w:p>
    <w:p w14:paraId="72299B4E"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4137F9D8" w14:textId="77777777" w:rsidR="00D14BEA" w:rsidRPr="00F55048" w:rsidRDefault="00D14BEA" w:rsidP="00D14BEA">
      <w:pPr>
        <w:pStyle w:val="NormalBold"/>
      </w:pPr>
      <w:r w:rsidRPr="00F55048">
        <w:rPr>
          <w:rStyle w:val="HideTWBExt"/>
          <w:b w:val="0"/>
        </w:rPr>
        <w:t>&lt;/RepeatBlock-By&gt;</w:t>
      </w:r>
    </w:p>
    <w:p w14:paraId="1B78ACB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F868267"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8A8D499" w14:textId="77777777" w:rsidTr="000D4A4E">
        <w:trPr>
          <w:trHeight w:hRule="exact" w:val="240"/>
          <w:jc w:val="center"/>
        </w:trPr>
        <w:tc>
          <w:tcPr>
            <w:tcW w:w="9752" w:type="dxa"/>
            <w:gridSpan w:val="2"/>
            <w:tcBorders>
              <w:top w:val="nil"/>
              <w:left w:val="nil"/>
              <w:bottom w:val="nil"/>
              <w:right w:val="nil"/>
            </w:tcBorders>
          </w:tcPr>
          <w:p w14:paraId="6645A3C6" w14:textId="77777777" w:rsidR="00D14BEA" w:rsidRPr="00F55048" w:rsidRDefault="00D14BEA" w:rsidP="000D4A4E"/>
        </w:tc>
      </w:tr>
      <w:tr w:rsidR="00D14BEA" w:rsidRPr="00F55048" w14:paraId="101D73EE" w14:textId="77777777" w:rsidTr="000D4A4E">
        <w:trPr>
          <w:trHeight w:val="240"/>
          <w:jc w:val="center"/>
        </w:trPr>
        <w:tc>
          <w:tcPr>
            <w:tcW w:w="4876" w:type="dxa"/>
            <w:tcBorders>
              <w:top w:val="nil"/>
              <w:left w:val="nil"/>
              <w:bottom w:val="nil"/>
              <w:right w:val="nil"/>
            </w:tcBorders>
          </w:tcPr>
          <w:p w14:paraId="1FF0BA1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120BDC7" w14:textId="77777777" w:rsidR="00D14BEA" w:rsidRPr="00F55048" w:rsidRDefault="00D14BEA" w:rsidP="000D4A4E">
            <w:pPr>
              <w:pStyle w:val="AmColumnHeading"/>
            </w:pPr>
            <w:r w:rsidRPr="00F55048">
              <w:t>Alteração</w:t>
            </w:r>
          </w:p>
        </w:tc>
      </w:tr>
      <w:tr w:rsidR="00D14BEA" w:rsidRPr="00F55048" w14:paraId="7C5A0C61" w14:textId="77777777" w:rsidTr="000D4A4E">
        <w:trPr>
          <w:jc w:val="center"/>
        </w:trPr>
        <w:tc>
          <w:tcPr>
            <w:tcW w:w="4876" w:type="dxa"/>
            <w:tcBorders>
              <w:top w:val="nil"/>
              <w:left w:val="nil"/>
              <w:bottom w:val="nil"/>
              <w:right w:val="nil"/>
            </w:tcBorders>
          </w:tcPr>
          <w:p w14:paraId="54F53605" w14:textId="77777777" w:rsidR="00D14BEA" w:rsidRPr="00F55048" w:rsidRDefault="00D14BEA" w:rsidP="000D4A4E">
            <w:pPr>
              <w:pStyle w:val="Normal6a"/>
            </w:pPr>
            <w:r w:rsidRPr="00F55048">
              <w:t>10.</w:t>
            </w:r>
            <w:r w:rsidRPr="00F55048">
              <w:tab/>
              <w:t>Insiste na revisão dos artigos 17.º a 19.º do FEAMPA com vista a simplificar os critérios de elegibilidade, nomeadamente revendo o limiar de 24 metros de comprimento e o limite de idade atual de 40 anos para os navios, a fim de garantir uma transição eficaz de todos os navios essenciais para a sustentabilidade, a melhoria da eficiência energética e o reforço da segurança;</w:t>
            </w:r>
          </w:p>
        </w:tc>
        <w:tc>
          <w:tcPr>
            <w:tcW w:w="4876" w:type="dxa"/>
            <w:tcBorders>
              <w:top w:val="nil"/>
              <w:left w:val="nil"/>
              <w:bottom w:val="nil"/>
              <w:right w:val="nil"/>
            </w:tcBorders>
          </w:tcPr>
          <w:p w14:paraId="5E263F5F" w14:textId="77777777" w:rsidR="00D14BEA" w:rsidRPr="00F55048" w:rsidRDefault="00D14BEA" w:rsidP="000D4A4E">
            <w:pPr>
              <w:pStyle w:val="Normal6a"/>
            </w:pPr>
            <w:r w:rsidRPr="00F55048">
              <w:t>10.</w:t>
            </w:r>
            <w:r w:rsidRPr="00F55048">
              <w:tab/>
              <w:t>Insiste na revisão dos artigos 17.º a 19.º do FEAMPA com vista a simplificar os critérios de elegibilidade, nomeadamente revendo o limiar de 24 metros de comprimento e o limite de idade atual de 40 anos para os navios, a fim de garantir uma transição eficaz de todos os navios essenciais para a sustentabilidade, a melhoria da eficiência energética e o reforço da segurança</w:t>
            </w:r>
            <w:r w:rsidRPr="00F55048">
              <w:rPr>
                <w:b/>
                <w:i/>
              </w:rPr>
              <w:t xml:space="preserve">. Da </w:t>
            </w:r>
            <w:r w:rsidRPr="00F55048">
              <w:rPr>
                <w:b/>
                <w:i/>
              </w:rPr>
              <w:lastRenderedPageBreak/>
              <w:t>mesma forma, deveria ser estabelecido um fundo de emergência específico para acelerar a renovação da frota, permitindo, assim, uma transição realista para tecnologias de energia limpa</w:t>
            </w:r>
            <w:r w:rsidRPr="00F55048">
              <w:t>;</w:t>
            </w:r>
          </w:p>
        </w:tc>
      </w:tr>
    </w:tbl>
    <w:p w14:paraId="2599E28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1B93D6C5" w14:textId="77777777" w:rsidR="00D14BEA" w:rsidRPr="00F55048" w:rsidRDefault="00D14BEA" w:rsidP="00D14BEA">
      <w:r w:rsidRPr="00F55048">
        <w:rPr>
          <w:rStyle w:val="HideTWBExt"/>
        </w:rPr>
        <w:t>&lt;/Amend&gt;</w:t>
      </w:r>
    </w:p>
    <w:p w14:paraId="2124262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242</w:t>
      </w:r>
      <w:r w:rsidRPr="00F55048">
        <w:rPr>
          <w:rStyle w:val="HideTWBExt"/>
        </w:rPr>
        <w:t>&lt;/NumAm&gt;</w:t>
      </w:r>
    </w:p>
    <w:p w14:paraId="02D7D3D3"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2CE60797" w14:textId="77777777" w:rsidR="00D14BEA" w:rsidRPr="00F55048" w:rsidRDefault="00D14BEA" w:rsidP="00D14BEA">
      <w:pPr>
        <w:pStyle w:val="NormalBold"/>
      </w:pPr>
      <w:r w:rsidRPr="00F55048">
        <w:rPr>
          <w:rStyle w:val="HideTWBExt"/>
          <w:b w:val="0"/>
        </w:rPr>
        <w:t>&lt;/RepeatBlock-By&gt;</w:t>
      </w:r>
    </w:p>
    <w:p w14:paraId="0FBDFFB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70770B0"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9A4544A" w14:textId="77777777" w:rsidTr="000D4A4E">
        <w:trPr>
          <w:trHeight w:hRule="exact" w:val="240"/>
          <w:jc w:val="center"/>
        </w:trPr>
        <w:tc>
          <w:tcPr>
            <w:tcW w:w="9752" w:type="dxa"/>
            <w:gridSpan w:val="2"/>
            <w:tcBorders>
              <w:top w:val="nil"/>
              <w:left w:val="nil"/>
              <w:bottom w:val="nil"/>
              <w:right w:val="nil"/>
            </w:tcBorders>
          </w:tcPr>
          <w:p w14:paraId="437AD0AD" w14:textId="77777777" w:rsidR="00D14BEA" w:rsidRPr="00F55048" w:rsidRDefault="00D14BEA" w:rsidP="000D4A4E"/>
        </w:tc>
      </w:tr>
      <w:tr w:rsidR="00D14BEA" w:rsidRPr="00F55048" w14:paraId="43A2668D" w14:textId="77777777" w:rsidTr="000D4A4E">
        <w:trPr>
          <w:trHeight w:val="240"/>
          <w:jc w:val="center"/>
        </w:trPr>
        <w:tc>
          <w:tcPr>
            <w:tcW w:w="4876" w:type="dxa"/>
            <w:tcBorders>
              <w:top w:val="nil"/>
              <w:left w:val="nil"/>
              <w:bottom w:val="nil"/>
              <w:right w:val="nil"/>
            </w:tcBorders>
          </w:tcPr>
          <w:p w14:paraId="104273C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05F508F" w14:textId="77777777" w:rsidR="00D14BEA" w:rsidRPr="00F55048" w:rsidRDefault="00D14BEA" w:rsidP="000D4A4E">
            <w:pPr>
              <w:pStyle w:val="AmColumnHeading"/>
            </w:pPr>
            <w:r w:rsidRPr="00F55048">
              <w:t>Alteração</w:t>
            </w:r>
          </w:p>
        </w:tc>
      </w:tr>
      <w:tr w:rsidR="00D14BEA" w:rsidRPr="00F55048" w14:paraId="5A267A7D" w14:textId="77777777" w:rsidTr="000D4A4E">
        <w:trPr>
          <w:jc w:val="center"/>
        </w:trPr>
        <w:tc>
          <w:tcPr>
            <w:tcW w:w="4876" w:type="dxa"/>
            <w:tcBorders>
              <w:top w:val="nil"/>
              <w:left w:val="nil"/>
              <w:bottom w:val="nil"/>
              <w:right w:val="nil"/>
            </w:tcBorders>
          </w:tcPr>
          <w:p w14:paraId="4844F894" w14:textId="77777777" w:rsidR="00D14BEA" w:rsidRPr="00F55048" w:rsidRDefault="00D14BEA" w:rsidP="000D4A4E">
            <w:pPr>
              <w:pStyle w:val="Normal6a"/>
            </w:pPr>
            <w:r w:rsidRPr="00F55048">
              <w:t>10.</w:t>
            </w:r>
            <w:r w:rsidRPr="00F55048">
              <w:tab/>
              <w:t>Insiste na revisão dos artigos 17.º a 19.º do FEAMPA com vista a simplificar os critérios de elegibilidade, nomeadamente revendo o limiar de 24 metros de comprimento e o limite de idade atual de 40 anos para os navios, a fim de garantir uma transição eficaz de todos os navios essenciais para a sustentabilidade, a melhoria da eficiência energética e o reforço da segurança;</w:t>
            </w:r>
          </w:p>
        </w:tc>
        <w:tc>
          <w:tcPr>
            <w:tcW w:w="4876" w:type="dxa"/>
            <w:tcBorders>
              <w:top w:val="nil"/>
              <w:left w:val="nil"/>
              <w:bottom w:val="nil"/>
              <w:right w:val="nil"/>
            </w:tcBorders>
          </w:tcPr>
          <w:p w14:paraId="190118F0" w14:textId="7F3D2076" w:rsidR="00D14BEA" w:rsidRPr="00F55048" w:rsidRDefault="00D14BEA" w:rsidP="000D4A4E">
            <w:pPr>
              <w:pStyle w:val="Normal6a"/>
            </w:pPr>
            <w:r w:rsidRPr="00F55048">
              <w:t>10.</w:t>
            </w:r>
            <w:r w:rsidRPr="00F55048">
              <w:tab/>
              <w:t xml:space="preserve">Insiste na revisão dos artigos 17.º a 19.º do FEAMPA com vista a simplificar os critérios de elegibilidade, nomeadamente revendo o limiar de 24 metros de comprimento e o limite de idade atual de 40 anos para os navios, a fim de garantir uma transição eficaz de todos os navios essenciais para a sustentabilidade, a melhoria da eficiência energética e o reforço da segurança; </w:t>
            </w:r>
            <w:r w:rsidRPr="00F55048">
              <w:rPr>
                <w:b/>
                <w:i/>
              </w:rPr>
              <w:t>salienta a necessidade de regras de financiamento mais flexíveis no âmbito do quadro pós</w:t>
            </w:r>
            <w:r w:rsidR="00F808AA">
              <w:rPr>
                <w:b/>
                <w:i/>
              </w:rPr>
              <w:noBreakHyphen/>
            </w:r>
            <w:r w:rsidRPr="00F55048">
              <w:rPr>
                <w:b/>
                <w:i/>
              </w:rPr>
              <w:t>2027, a fim de eliminar restrições desnecessárias;</w:t>
            </w:r>
          </w:p>
        </w:tc>
      </w:tr>
    </w:tbl>
    <w:p w14:paraId="1135FC4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F1D0F94" w14:textId="77777777" w:rsidR="00D14BEA" w:rsidRPr="00F55048" w:rsidRDefault="00D14BEA" w:rsidP="00D14BEA">
      <w:r w:rsidRPr="00F55048">
        <w:rPr>
          <w:rStyle w:val="HideTWBExt"/>
        </w:rPr>
        <w:t>&lt;/Amend&gt;</w:t>
      </w:r>
    </w:p>
    <w:p w14:paraId="1F142D8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243</w:t>
      </w:r>
      <w:r w:rsidRPr="00F55048">
        <w:rPr>
          <w:rStyle w:val="HideTWBExt"/>
        </w:rPr>
        <w:t>&lt;/NumAm&gt;</w:t>
      </w:r>
    </w:p>
    <w:p w14:paraId="6423536E"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A44966D" w14:textId="77777777" w:rsidR="00D14BEA" w:rsidRPr="00F55048" w:rsidRDefault="00D14BEA" w:rsidP="00D14BEA">
      <w:pPr>
        <w:pStyle w:val="NormalBold"/>
      </w:pPr>
      <w:r w:rsidRPr="00F55048">
        <w:rPr>
          <w:rStyle w:val="HideTWBExt"/>
          <w:b w:val="0"/>
        </w:rPr>
        <w:t>&lt;/RepeatBlock-By&gt;</w:t>
      </w:r>
    </w:p>
    <w:p w14:paraId="744BA9E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5C25971"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3774521" w14:textId="77777777" w:rsidTr="000D4A4E">
        <w:trPr>
          <w:trHeight w:hRule="exact" w:val="240"/>
          <w:jc w:val="center"/>
        </w:trPr>
        <w:tc>
          <w:tcPr>
            <w:tcW w:w="9752" w:type="dxa"/>
            <w:gridSpan w:val="2"/>
            <w:tcBorders>
              <w:top w:val="nil"/>
              <w:left w:val="nil"/>
              <w:bottom w:val="nil"/>
              <w:right w:val="nil"/>
            </w:tcBorders>
          </w:tcPr>
          <w:p w14:paraId="5BEDF906" w14:textId="77777777" w:rsidR="00D14BEA" w:rsidRPr="00F55048" w:rsidRDefault="00D14BEA" w:rsidP="000D4A4E"/>
        </w:tc>
      </w:tr>
      <w:tr w:rsidR="00D14BEA" w:rsidRPr="00F55048" w14:paraId="4D23884B" w14:textId="77777777" w:rsidTr="000D4A4E">
        <w:trPr>
          <w:trHeight w:val="240"/>
          <w:jc w:val="center"/>
        </w:trPr>
        <w:tc>
          <w:tcPr>
            <w:tcW w:w="4876" w:type="dxa"/>
            <w:tcBorders>
              <w:top w:val="nil"/>
              <w:left w:val="nil"/>
              <w:bottom w:val="nil"/>
              <w:right w:val="nil"/>
            </w:tcBorders>
          </w:tcPr>
          <w:p w14:paraId="21A3D6A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56FCD4B" w14:textId="77777777" w:rsidR="00D14BEA" w:rsidRPr="00F55048" w:rsidRDefault="00D14BEA" w:rsidP="000D4A4E">
            <w:pPr>
              <w:pStyle w:val="AmColumnHeading"/>
            </w:pPr>
            <w:r w:rsidRPr="00F55048">
              <w:t>Alteração</w:t>
            </w:r>
          </w:p>
        </w:tc>
      </w:tr>
      <w:tr w:rsidR="00D14BEA" w:rsidRPr="00F55048" w14:paraId="1391A6F2" w14:textId="77777777" w:rsidTr="000D4A4E">
        <w:trPr>
          <w:jc w:val="center"/>
        </w:trPr>
        <w:tc>
          <w:tcPr>
            <w:tcW w:w="4876" w:type="dxa"/>
            <w:tcBorders>
              <w:top w:val="nil"/>
              <w:left w:val="nil"/>
              <w:bottom w:val="nil"/>
              <w:right w:val="nil"/>
            </w:tcBorders>
          </w:tcPr>
          <w:p w14:paraId="67307B1D" w14:textId="77777777" w:rsidR="00D14BEA" w:rsidRPr="00F55048" w:rsidRDefault="00D14BEA" w:rsidP="000D4A4E">
            <w:pPr>
              <w:pStyle w:val="Normal6a"/>
            </w:pPr>
            <w:r w:rsidRPr="00F55048">
              <w:t>10.</w:t>
            </w:r>
            <w:r w:rsidRPr="00F55048">
              <w:tab/>
              <w:t>Insiste na revisão dos artigos 17.º a 19.º do FEAMPA com vista a simplificar os critérios de elegibilidade</w:t>
            </w:r>
            <w:r w:rsidRPr="00F55048">
              <w:rPr>
                <w:b/>
                <w:i/>
              </w:rPr>
              <w:t xml:space="preserve">, </w:t>
            </w:r>
            <w:r w:rsidRPr="00F55048">
              <w:rPr>
                <w:b/>
                <w:i/>
              </w:rPr>
              <w:lastRenderedPageBreak/>
              <w:t>nomeadamente revendo o limiar de 24 metros de comprimento e o limite de idade atual de 40 anos para os navios</w:t>
            </w:r>
            <w:r w:rsidRPr="00F55048">
              <w:t xml:space="preserve">, a fim de garantir uma transição eficaz </w:t>
            </w:r>
            <w:r w:rsidRPr="00F55048">
              <w:rPr>
                <w:b/>
                <w:i/>
              </w:rPr>
              <w:t>de todos os navios essenciais</w:t>
            </w:r>
            <w:r w:rsidRPr="00F55048">
              <w:t xml:space="preserve"> para a sustentabilidade, </w:t>
            </w:r>
            <w:r w:rsidRPr="00F55048">
              <w:rPr>
                <w:b/>
                <w:i/>
              </w:rPr>
              <w:t>a melhoria da</w:t>
            </w:r>
            <w:r w:rsidRPr="00F55048">
              <w:t xml:space="preserve"> eficiência energética e </w:t>
            </w:r>
            <w:r w:rsidRPr="00F55048">
              <w:rPr>
                <w:b/>
                <w:i/>
              </w:rPr>
              <w:t>o reforço da</w:t>
            </w:r>
            <w:r w:rsidRPr="00F55048">
              <w:t xml:space="preserve"> segurança;</w:t>
            </w:r>
          </w:p>
        </w:tc>
        <w:tc>
          <w:tcPr>
            <w:tcW w:w="4876" w:type="dxa"/>
            <w:tcBorders>
              <w:top w:val="nil"/>
              <w:left w:val="nil"/>
              <w:bottom w:val="nil"/>
              <w:right w:val="nil"/>
            </w:tcBorders>
          </w:tcPr>
          <w:p w14:paraId="49EFE785" w14:textId="77777777" w:rsidR="00D14BEA" w:rsidRPr="00F55048" w:rsidRDefault="00D14BEA" w:rsidP="000D4A4E">
            <w:pPr>
              <w:pStyle w:val="Normal6a"/>
            </w:pPr>
            <w:r w:rsidRPr="00F55048">
              <w:lastRenderedPageBreak/>
              <w:t>10.</w:t>
            </w:r>
            <w:r w:rsidRPr="00F55048">
              <w:tab/>
              <w:t>Insiste na revisão dos artigos 17.º a 19.º do FEAMPA com vista a simplificar os critérios de elegibilidade</w:t>
            </w:r>
            <w:r w:rsidRPr="00F55048">
              <w:rPr>
                <w:b/>
                <w:i/>
              </w:rPr>
              <w:t xml:space="preserve"> para melhorar </w:t>
            </w:r>
            <w:r w:rsidRPr="00F55048">
              <w:rPr>
                <w:b/>
                <w:i/>
              </w:rPr>
              <w:lastRenderedPageBreak/>
              <w:t>o acesso ao financiamento e dar prioridade à sua afetação aos pequenos pescadores que utilizem artes de pesca passivas, bem como com vista à elaboração de um plano de ação específico para a descarbonização e a modernização da pequena pesca</w:t>
            </w:r>
            <w:r w:rsidRPr="00F55048">
              <w:t xml:space="preserve">, a fim de garantir uma transição eficaz para a sustentabilidade, </w:t>
            </w:r>
            <w:r w:rsidRPr="00F55048">
              <w:rPr>
                <w:b/>
                <w:i/>
              </w:rPr>
              <w:t>melhorando a</w:t>
            </w:r>
            <w:r w:rsidRPr="00F55048">
              <w:t xml:space="preserve"> eficiência energética e </w:t>
            </w:r>
            <w:r w:rsidRPr="00F55048">
              <w:rPr>
                <w:b/>
                <w:i/>
              </w:rPr>
              <w:t>reforçando a</w:t>
            </w:r>
            <w:r w:rsidRPr="00F55048">
              <w:t xml:space="preserve"> segurança;</w:t>
            </w:r>
          </w:p>
        </w:tc>
      </w:tr>
    </w:tbl>
    <w:p w14:paraId="55BE4C4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081531B" w14:textId="77777777" w:rsidR="00D14BEA" w:rsidRPr="00F55048" w:rsidRDefault="00D14BEA" w:rsidP="00D14BEA">
      <w:r w:rsidRPr="00F55048">
        <w:rPr>
          <w:rStyle w:val="HideTWBExt"/>
        </w:rPr>
        <w:t>&lt;/Amend&gt;</w:t>
      </w:r>
    </w:p>
    <w:p w14:paraId="281412D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244</w:t>
      </w:r>
      <w:r w:rsidRPr="00F55048">
        <w:rPr>
          <w:rStyle w:val="HideTWBExt"/>
        </w:rPr>
        <w:t>&lt;/NumAm&gt;</w:t>
      </w:r>
    </w:p>
    <w:p w14:paraId="2524758A" w14:textId="6CE6BF2D"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02BDED07" w14:textId="77777777" w:rsidR="00D14BEA" w:rsidRPr="00F55048" w:rsidRDefault="00D14BEA" w:rsidP="00D14BEA">
      <w:pPr>
        <w:pStyle w:val="NormalBold"/>
      </w:pPr>
      <w:r w:rsidRPr="00F55048">
        <w:rPr>
          <w:rStyle w:val="HideTWBExt"/>
          <w:b w:val="0"/>
        </w:rPr>
        <w:t>&lt;/RepeatBlock-By&gt;</w:t>
      </w:r>
    </w:p>
    <w:p w14:paraId="4B3ADA5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BD8242A"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1CE7CA6" w14:textId="77777777" w:rsidTr="000D4A4E">
        <w:trPr>
          <w:trHeight w:hRule="exact" w:val="240"/>
          <w:jc w:val="center"/>
        </w:trPr>
        <w:tc>
          <w:tcPr>
            <w:tcW w:w="9752" w:type="dxa"/>
            <w:gridSpan w:val="2"/>
            <w:tcBorders>
              <w:top w:val="nil"/>
              <w:left w:val="nil"/>
              <w:bottom w:val="nil"/>
              <w:right w:val="nil"/>
            </w:tcBorders>
          </w:tcPr>
          <w:p w14:paraId="1DF02BD6" w14:textId="77777777" w:rsidR="00D14BEA" w:rsidRPr="00F55048" w:rsidRDefault="00D14BEA" w:rsidP="000D4A4E"/>
        </w:tc>
      </w:tr>
      <w:tr w:rsidR="00D14BEA" w:rsidRPr="00F55048" w14:paraId="2AD712CC" w14:textId="77777777" w:rsidTr="000D4A4E">
        <w:trPr>
          <w:trHeight w:val="240"/>
          <w:jc w:val="center"/>
        </w:trPr>
        <w:tc>
          <w:tcPr>
            <w:tcW w:w="4876" w:type="dxa"/>
            <w:tcBorders>
              <w:top w:val="nil"/>
              <w:left w:val="nil"/>
              <w:bottom w:val="nil"/>
              <w:right w:val="nil"/>
            </w:tcBorders>
          </w:tcPr>
          <w:p w14:paraId="09909FD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C516D34" w14:textId="77777777" w:rsidR="00D14BEA" w:rsidRPr="00F55048" w:rsidRDefault="00D14BEA" w:rsidP="000D4A4E">
            <w:pPr>
              <w:pStyle w:val="AmColumnHeading"/>
            </w:pPr>
            <w:r w:rsidRPr="00F55048">
              <w:t>Alteração</w:t>
            </w:r>
          </w:p>
        </w:tc>
      </w:tr>
      <w:tr w:rsidR="00D14BEA" w:rsidRPr="00F55048" w14:paraId="17ED0412" w14:textId="77777777" w:rsidTr="000D4A4E">
        <w:trPr>
          <w:jc w:val="center"/>
        </w:trPr>
        <w:tc>
          <w:tcPr>
            <w:tcW w:w="4876" w:type="dxa"/>
            <w:tcBorders>
              <w:top w:val="nil"/>
              <w:left w:val="nil"/>
              <w:bottom w:val="nil"/>
              <w:right w:val="nil"/>
            </w:tcBorders>
          </w:tcPr>
          <w:p w14:paraId="17F8EAB6" w14:textId="77777777" w:rsidR="00D14BEA" w:rsidRPr="00F55048" w:rsidRDefault="00D14BEA" w:rsidP="000D4A4E">
            <w:pPr>
              <w:pStyle w:val="Normal6a"/>
            </w:pPr>
            <w:r w:rsidRPr="00F55048">
              <w:t>10.</w:t>
            </w:r>
            <w:r w:rsidRPr="00F55048">
              <w:tab/>
              <w:t xml:space="preserve">Insiste </w:t>
            </w:r>
            <w:r w:rsidRPr="00F55048">
              <w:rPr>
                <w:b/>
                <w:i/>
              </w:rPr>
              <w:t>na revisão dos artigos 17.º a 19.º do</w:t>
            </w:r>
            <w:r w:rsidRPr="00F55048">
              <w:t xml:space="preserve"> FEAMPA </w:t>
            </w:r>
            <w:r w:rsidRPr="00F55048">
              <w:rPr>
                <w:b/>
                <w:i/>
              </w:rPr>
              <w:t>com vista a simplificar</w:t>
            </w:r>
            <w:r w:rsidRPr="00F55048">
              <w:t xml:space="preserve"> os critérios de elegibilidade, </w:t>
            </w:r>
            <w:r w:rsidRPr="00F55048">
              <w:rPr>
                <w:b/>
                <w:i/>
              </w:rPr>
              <w:t>nomeadamente revendo o limiar de 24 metros de comprimento e o limite de idade atual de 40 anos para os navios</w:t>
            </w:r>
            <w:r w:rsidRPr="00F55048">
              <w:t xml:space="preserve">, a fim de garantir uma transição eficaz de todos os navios </w:t>
            </w:r>
            <w:r w:rsidRPr="00F55048">
              <w:rPr>
                <w:b/>
                <w:i/>
              </w:rPr>
              <w:t>essenciais</w:t>
            </w:r>
            <w:r w:rsidRPr="00F55048">
              <w:t xml:space="preserve"> para </w:t>
            </w:r>
            <w:r w:rsidRPr="00F55048">
              <w:rPr>
                <w:b/>
                <w:i/>
              </w:rPr>
              <w:t>a sustentabilidade</w:t>
            </w:r>
            <w:r w:rsidRPr="00F55048">
              <w:t>, a melhoria da eficiência energética e o reforço da segurança;</w:t>
            </w:r>
          </w:p>
        </w:tc>
        <w:tc>
          <w:tcPr>
            <w:tcW w:w="4876" w:type="dxa"/>
            <w:tcBorders>
              <w:top w:val="nil"/>
              <w:left w:val="nil"/>
              <w:bottom w:val="nil"/>
              <w:right w:val="nil"/>
            </w:tcBorders>
          </w:tcPr>
          <w:p w14:paraId="43511059" w14:textId="77777777" w:rsidR="00D14BEA" w:rsidRPr="00F55048" w:rsidRDefault="00D14BEA" w:rsidP="000D4A4E">
            <w:pPr>
              <w:pStyle w:val="Normal6a"/>
            </w:pPr>
            <w:r w:rsidRPr="00F55048">
              <w:t>10.</w:t>
            </w:r>
            <w:r w:rsidRPr="00F55048">
              <w:tab/>
              <w:t xml:space="preserve">Insiste </w:t>
            </w:r>
            <w:r w:rsidRPr="00F55048">
              <w:rPr>
                <w:b/>
                <w:i/>
              </w:rPr>
              <w:t>em que o futuro</w:t>
            </w:r>
            <w:r w:rsidRPr="00F55048">
              <w:t xml:space="preserve"> FEAMPA </w:t>
            </w:r>
            <w:r w:rsidRPr="00F55048">
              <w:rPr>
                <w:b/>
                <w:i/>
              </w:rPr>
              <w:t>simplifique</w:t>
            </w:r>
            <w:r w:rsidRPr="00F55048">
              <w:t xml:space="preserve"> os critérios de elegibilidade, </w:t>
            </w:r>
            <w:r w:rsidRPr="00F55048">
              <w:rPr>
                <w:b/>
                <w:i/>
              </w:rPr>
              <w:t>de modo a ter em conta os requisitos de espaço e de conceção associados à armazenagem de combustíveis alternativos, bem como aos sistemas de energia e de propulsão</w:t>
            </w:r>
            <w:r w:rsidRPr="00F55048">
              <w:t xml:space="preserve">, a fim de garantir uma transição eficaz de todos os navios para </w:t>
            </w:r>
            <w:r w:rsidRPr="00F55048">
              <w:rPr>
                <w:b/>
                <w:i/>
              </w:rPr>
              <w:t>sistemas de energia descarbonizados</w:t>
            </w:r>
            <w:r w:rsidRPr="00F55048">
              <w:t>, a melhoria da eficiência energética e o reforço da segurança;</w:t>
            </w:r>
          </w:p>
        </w:tc>
      </w:tr>
    </w:tbl>
    <w:p w14:paraId="7AC1E2E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B2BADBB" w14:textId="77777777" w:rsidR="00D14BEA" w:rsidRPr="00F55048" w:rsidRDefault="00D14BEA" w:rsidP="00D14BEA">
      <w:r w:rsidRPr="00F55048">
        <w:rPr>
          <w:rStyle w:val="HideTWBExt"/>
        </w:rPr>
        <w:t>&lt;/Amend&gt;</w:t>
      </w:r>
    </w:p>
    <w:p w14:paraId="19B39C7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245</w:t>
      </w:r>
      <w:r w:rsidRPr="00F55048">
        <w:rPr>
          <w:rStyle w:val="HideTWBExt"/>
        </w:rPr>
        <w:t>&lt;/NumAm&gt;</w:t>
      </w:r>
    </w:p>
    <w:p w14:paraId="1A8630D0"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290B5C27"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33DB0DAC" w14:textId="77777777" w:rsidR="00D14BEA" w:rsidRPr="00F55048" w:rsidRDefault="00D14BEA" w:rsidP="00D14BEA">
      <w:pPr>
        <w:pStyle w:val="NormalBold"/>
      </w:pPr>
      <w:r w:rsidRPr="00F55048">
        <w:rPr>
          <w:rStyle w:val="HideTWBExt"/>
          <w:b w:val="0"/>
        </w:rPr>
        <w:t>&lt;/RepeatBlock-By&gt;</w:t>
      </w:r>
    </w:p>
    <w:p w14:paraId="75A8609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78E6A47" w14:textId="77777777" w:rsidR="00D14BEA" w:rsidRPr="00F55048" w:rsidRDefault="00D14BEA" w:rsidP="00D14BEA">
      <w:pPr>
        <w:pStyle w:val="NormalBold"/>
      </w:pPr>
      <w:r w:rsidRPr="00F55048">
        <w:rPr>
          <w:rStyle w:val="HideTWBExt"/>
        </w:rPr>
        <w:t>&lt;Article&gt;</w:t>
      </w:r>
      <w:r w:rsidRPr="00F55048">
        <w:t>N.º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B9615C2" w14:textId="77777777" w:rsidTr="000D4A4E">
        <w:trPr>
          <w:trHeight w:hRule="exact" w:val="240"/>
          <w:jc w:val="center"/>
        </w:trPr>
        <w:tc>
          <w:tcPr>
            <w:tcW w:w="9752" w:type="dxa"/>
            <w:gridSpan w:val="2"/>
            <w:tcBorders>
              <w:top w:val="nil"/>
              <w:left w:val="nil"/>
              <w:bottom w:val="nil"/>
              <w:right w:val="nil"/>
            </w:tcBorders>
          </w:tcPr>
          <w:p w14:paraId="0D901584" w14:textId="77777777" w:rsidR="00D14BEA" w:rsidRPr="00F55048" w:rsidRDefault="00D14BEA" w:rsidP="000D4A4E"/>
        </w:tc>
      </w:tr>
      <w:tr w:rsidR="00D14BEA" w:rsidRPr="00F55048" w14:paraId="2776B7A6" w14:textId="77777777" w:rsidTr="000D4A4E">
        <w:trPr>
          <w:trHeight w:val="240"/>
          <w:jc w:val="center"/>
        </w:trPr>
        <w:tc>
          <w:tcPr>
            <w:tcW w:w="4876" w:type="dxa"/>
            <w:tcBorders>
              <w:top w:val="nil"/>
              <w:left w:val="nil"/>
              <w:bottom w:val="nil"/>
              <w:right w:val="nil"/>
            </w:tcBorders>
          </w:tcPr>
          <w:p w14:paraId="77CDA52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45450C" w14:textId="77777777" w:rsidR="00D14BEA" w:rsidRPr="00F55048" w:rsidRDefault="00D14BEA" w:rsidP="000D4A4E">
            <w:pPr>
              <w:pStyle w:val="AmColumnHeading"/>
            </w:pPr>
            <w:r w:rsidRPr="00F55048">
              <w:t>Alteração</w:t>
            </w:r>
          </w:p>
        </w:tc>
      </w:tr>
      <w:tr w:rsidR="00D14BEA" w:rsidRPr="00F55048" w14:paraId="517188D0" w14:textId="77777777" w:rsidTr="000D4A4E">
        <w:trPr>
          <w:jc w:val="center"/>
        </w:trPr>
        <w:tc>
          <w:tcPr>
            <w:tcW w:w="4876" w:type="dxa"/>
            <w:tcBorders>
              <w:top w:val="nil"/>
              <w:left w:val="nil"/>
              <w:bottom w:val="nil"/>
              <w:right w:val="nil"/>
            </w:tcBorders>
          </w:tcPr>
          <w:p w14:paraId="1070306D" w14:textId="77777777" w:rsidR="00D14BEA" w:rsidRPr="00F55048" w:rsidRDefault="00D14BEA" w:rsidP="000D4A4E">
            <w:pPr>
              <w:pStyle w:val="Normal6a"/>
            </w:pPr>
            <w:r w:rsidRPr="00F55048">
              <w:lastRenderedPageBreak/>
              <w:t>10.</w:t>
            </w:r>
            <w:r w:rsidRPr="00F55048">
              <w:tab/>
            </w:r>
            <w:r w:rsidRPr="00F55048">
              <w:rPr>
                <w:b/>
                <w:i/>
              </w:rPr>
              <w:t>Insiste na revisão</w:t>
            </w:r>
            <w:r w:rsidRPr="00F55048">
              <w:t xml:space="preserve"> dos artigos 17.º a 19.º do FEAMPA </w:t>
            </w:r>
            <w:r w:rsidRPr="00F55048">
              <w:rPr>
                <w:b/>
                <w:i/>
              </w:rPr>
              <w:t>com vista a simplificar os critérios de elegibilidade, nomeadamente revendo o limiar de 24 metros de comprimento e o limite de idade atual de 40 anos para os navios</w:t>
            </w:r>
            <w:r w:rsidRPr="00F55048">
              <w:t>, a fim de garantir uma transição eficaz de todos os navios essenciais para a sustentabilidade, a melhoria da eficiência energética e o reforço da segurança;</w:t>
            </w:r>
          </w:p>
        </w:tc>
        <w:tc>
          <w:tcPr>
            <w:tcW w:w="4876" w:type="dxa"/>
            <w:tcBorders>
              <w:top w:val="nil"/>
              <w:left w:val="nil"/>
              <w:bottom w:val="nil"/>
              <w:right w:val="nil"/>
            </w:tcBorders>
          </w:tcPr>
          <w:p w14:paraId="3AFE8643" w14:textId="387540CD" w:rsidR="00D14BEA" w:rsidRPr="00F55048" w:rsidRDefault="00D14BEA" w:rsidP="000D4A4E">
            <w:pPr>
              <w:pStyle w:val="Normal6a"/>
            </w:pPr>
            <w:r w:rsidRPr="00F55048">
              <w:t>10.</w:t>
            </w:r>
            <w:r w:rsidRPr="00F55048">
              <w:tab/>
            </w:r>
            <w:r w:rsidRPr="00F55048">
              <w:rPr>
                <w:b/>
                <w:i/>
              </w:rPr>
              <w:t>Exorta a uma maior coordenação e facilitação, pela Comissão e pelos Estados</w:t>
            </w:r>
            <w:r w:rsidR="00F808AA">
              <w:rPr>
                <w:b/>
                <w:i/>
              </w:rPr>
              <w:noBreakHyphen/>
            </w:r>
            <w:r w:rsidRPr="00F55048">
              <w:rPr>
                <w:b/>
                <w:i/>
              </w:rPr>
              <w:t>Membros, da execução</w:t>
            </w:r>
            <w:r w:rsidRPr="00F55048">
              <w:t xml:space="preserve"> dos artigos 17.º a 19.º do FEAMPA, a fim de garantir uma transição eficaz de todos os navios essenciais para a sustentabilidade, a melhoria da eficiência energética e o reforço da segurança;</w:t>
            </w:r>
          </w:p>
        </w:tc>
      </w:tr>
    </w:tbl>
    <w:p w14:paraId="0B9A708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EDC94A9" w14:textId="77777777" w:rsidR="00D14BEA" w:rsidRPr="00F55048" w:rsidRDefault="00D14BEA" w:rsidP="00D14BEA">
      <w:r w:rsidRPr="00F55048">
        <w:rPr>
          <w:rStyle w:val="HideTWBExt"/>
        </w:rPr>
        <w:t>&lt;/Amend&gt;</w:t>
      </w:r>
    </w:p>
    <w:p w14:paraId="2FCD3AD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246</w:t>
      </w:r>
      <w:r w:rsidRPr="00F55048">
        <w:rPr>
          <w:rStyle w:val="HideTWBExt"/>
        </w:rPr>
        <w:t>&lt;/NumAm&gt;</w:t>
      </w:r>
    </w:p>
    <w:p w14:paraId="6F56513E"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5D77B840" w14:textId="77777777" w:rsidR="00D14BEA" w:rsidRPr="00F55048" w:rsidRDefault="00D14BEA" w:rsidP="00D14BEA">
      <w:pPr>
        <w:pStyle w:val="NormalBold"/>
      </w:pPr>
      <w:r w:rsidRPr="00F55048">
        <w:rPr>
          <w:rStyle w:val="HideTWBExt"/>
          <w:b w:val="0"/>
        </w:rPr>
        <w:t>&lt;/RepeatBlock-By&gt;</w:t>
      </w:r>
    </w:p>
    <w:p w14:paraId="54E44B7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530C4E3" w14:textId="150DA291" w:rsidR="00D14BEA" w:rsidRPr="00F55048" w:rsidRDefault="00D14BEA" w:rsidP="00D14BEA">
      <w:pPr>
        <w:pStyle w:val="NormalBold"/>
      </w:pPr>
      <w:r w:rsidRPr="00F55048">
        <w:rPr>
          <w:rStyle w:val="HideTWBExt"/>
        </w:rPr>
        <w:t>&lt;Article&gt;</w:t>
      </w:r>
      <w:r w:rsidRPr="00F55048">
        <w:t>N.º 10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33BA78A" w14:textId="77777777" w:rsidTr="000D4A4E">
        <w:trPr>
          <w:trHeight w:hRule="exact" w:val="240"/>
          <w:jc w:val="center"/>
        </w:trPr>
        <w:tc>
          <w:tcPr>
            <w:tcW w:w="9752" w:type="dxa"/>
            <w:gridSpan w:val="2"/>
            <w:tcBorders>
              <w:top w:val="nil"/>
              <w:left w:val="nil"/>
              <w:bottom w:val="nil"/>
              <w:right w:val="nil"/>
            </w:tcBorders>
          </w:tcPr>
          <w:p w14:paraId="4AFE276F" w14:textId="77777777" w:rsidR="00D14BEA" w:rsidRPr="00F55048" w:rsidRDefault="00D14BEA" w:rsidP="000D4A4E"/>
        </w:tc>
      </w:tr>
      <w:tr w:rsidR="00D14BEA" w:rsidRPr="00F55048" w14:paraId="210BE096" w14:textId="77777777" w:rsidTr="000D4A4E">
        <w:trPr>
          <w:trHeight w:val="240"/>
          <w:jc w:val="center"/>
        </w:trPr>
        <w:tc>
          <w:tcPr>
            <w:tcW w:w="4876" w:type="dxa"/>
            <w:tcBorders>
              <w:top w:val="nil"/>
              <w:left w:val="nil"/>
              <w:bottom w:val="nil"/>
              <w:right w:val="nil"/>
            </w:tcBorders>
          </w:tcPr>
          <w:p w14:paraId="7297274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BCAE04E" w14:textId="77777777" w:rsidR="00D14BEA" w:rsidRPr="00F55048" w:rsidRDefault="00D14BEA" w:rsidP="000D4A4E">
            <w:pPr>
              <w:pStyle w:val="AmColumnHeading"/>
            </w:pPr>
            <w:r w:rsidRPr="00F55048">
              <w:t>Alteração</w:t>
            </w:r>
          </w:p>
        </w:tc>
      </w:tr>
      <w:tr w:rsidR="00D14BEA" w:rsidRPr="00F55048" w14:paraId="434ADC86" w14:textId="77777777" w:rsidTr="000D4A4E">
        <w:trPr>
          <w:jc w:val="center"/>
        </w:trPr>
        <w:tc>
          <w:tcPr>
            <w:tcW w:w="4876" w:type="dxa"/>
            <w:tcBorders>
              <w:top w:val="nil"/>
              <w:left w:val="nil"/>
              <w:bottom w:val="nil"/>
              <w:right w:val="nil"/>
            </w:tcBorders>
          </w:tcPr>
          <w:p w14:paraId="5FB3A292" w14:textId="77777777" w:rsidR="00D14BEA" w:rsidRPr="00F55048" w:rsidRDefault="00D14BEA" w:rsidP="000D4A4E">
            <w:pPr>
              <w:pStyle w:val="Normal6a"/>
            </w:pPr>
          </w:p>
        </w:tc>
        <w:tc>
          <w:tcPr>
            <w:tcW w:w="4876" w:type="dxa"/>
            <w:tcBorders>
              <w:top w:val="nil"/>
              <w:left w:val="nil"/>
              <w:bottom w:val="nil"/>
              <w:right w:val="nil"/>
            </w:tcBorders>
          </w:tcPr>
          <w:p w14:paraId="0970B134" w14:textId="0A1707C2" w:rsidR="00D14BEA" w:rsidRPr="00F55048" w:rsidRDefault="00D14BEA" w:rsidP="000D4A4E">
            <w:pPr>
              <w:pStyle w:val="Normal6a"/>
            </w:pPr>
            <w:r w:rsidRPr="00F55048">
              <w:rPr>
                <w:b/>
                <w:i/>
              </w:rPr>
              <w:t>10</w:t>
            </w:r>
            <w:r w:rsidR="00F808AA">
              <w:rPr>
                <w:b/>
                <w:i/>
              </w:rPr>
              <w:noBreakHyphen/>
            </w:r>
            <w:r w:rsidRPr="00F55048">
              <w:rPr>
                <w:b/>
                <w:i/>
              </w:rPr>
              <w:t>A.</w:t>
            </w:r>
            <w:r w:rsidRPr="00F55048">
              <w:tab/>
            </w:r>
            <w:r w:rsidRPr="00F55048">
              <w:rPr>
                <w:b/>
                <w:i/>
              </w:rPr>
              <w:t>Sublinha a importância de uma transição energética realista e sustentável também para o setor das pescas e insta a Comissão a ponderar a revisão das restrições regulamentares que atualmente impedem a renovação dos motores das frotas com maior intensidade energética; salienta que a adoção de motores de nova geração, incluindo os endotérmicos, pode contribuir de forma eficaz e sustentável para reduzir o consumo de combustível e as emissões nocivas, representando uma solução concreta para melhorar a eficiência ambiental sem comprometer a rentabilidade das empresas; recorda, por último, que o impacto do setor das pescas nas emissões globais totais continua a ser marginal e que o processo de descarbonização da frota da UE deve, ao mesmo tempo, assegurar a sustentabilidade económica, social e ambiental do setor;</w:t>
            </w:r>
          </w:p>
        </w:tc>
      </w:tr>
    </w:tbl>
    <w:p w14:paraId="29FAE93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19D158A5" w14:textId="77777777" w:rsidR="00D14BEA" w:rsidRPr="00F55048" w:rsidRDefault="00D14BEA" w:rsidP="00D14BEA">
      <w:r w:rsidRPr="00F55048">
        <w:rPr>
          <w:rStyle w:val="HideTWBExt"/>
        </w:rPr>
        <w:lastRenderedPageBreak/>
        <w:t>&lt;/Amend&gt;</w:t>
      </w:r>
    </w:p>
    <w:p w14:paraId="51453E8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247</w:t>
      </w:r>
      <w:r w:rsidRPr="00F55048">
        <w:rPr>
          <w:rStyle w:val="HideTWBExt"/>
        </w:rPr>
        <w:t>&lt;/NumAm&gt;</w:t>
      </w:r>
    </w:p>
    <w:p w14:paraId="687BD7FE"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21A1226" w14:textId="77777777" w:rsidR="00D14BEA" w:rsidRPr="00F55048" w:rsidRDefault="00D14BEA" w:rsidP="00D14BEA">
      <w:pPr>
        <w:pStyle w:val="NormalBold"/>
      </w:pPr>
      <w:r w:rsidRPr="00F55048">
        <w:rPr>
          <w:rStyle w:val="HideTWBExt"/>
          <w:b w:val="0"/>
        </w:rPr>
        <w:t>&lt;/RepeatBlock-By&gt;</w:t>
      </w:r>
    </w:p>
    <w:p w14:paraId="6D3724B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787F29E" w14:textId="4F9C8C2D" w:rsidR="00D14BEA" w:rsidRPr="00F55048" w:rsidRDefault="00D14BEA" w:rsidP="00D14BEA">
      <w:pPr>
        <w:pStyle w:val="NormalBold"/>
      </w:pPr>
      <w:r w:rsidRPr="00F55048">
        <w:rPr>
          <w:rStyle w:val="HideTWBExt"/>
        </w:rPr>
        <w:t>&lt;Article&gt;</w:t>
      </w:r>
      <w:r w:rsidRPr="00F55048">
        <w:t>N.º 10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B166887" w14:textId="77777777" w:rsidTr="000D4A4E">
        <w:trPr>
          <w:trHeight w:hRule="exact" w:val="240"/>
          <w:jc w:val="center"/>
        </w:trPr>
        <w:tc>
          <w:tcPr>
            <w:tcW w:w="9752" w:type="dxa"/>
            <w:gridSpan w:val="2"/>
            <w:tcBorders>
              <w:top w:val="nil"/>
              <w:left w:val="nil"/>
              <w:bottom w:val="nil"/>
              <w:right w:val="nil"/>
            </w:tcBorders>
          </w:tcPr>
          <w:p w14:paraId="35738086" w14:textId="77777777" w:rsidR="00D14BEA" w:rsidRPr="00F55048" w:rsidRDefault="00D14BEA" w:rsidP="000D4A4E"/>
        </w:tc>
      </w:tr>
      <w:tr w:rsidR="00D14BEA" w:rsidRPr="00F55048" w14:paraId="7FBB3BF9" w14:textId="77777777" w:rsidTr="000D4A4E">
        <w:trPr>
          <w:trHeight w:val="240"/>
          <w:jc w:val="center"/>
        </w:trPr>
        <w:tc>
          <w:tcPr>
            <w:tcW w:w="4876" w:type="dxa"/>
            <w:tcBorders>
              <w:top w:val="nil"/>
              <w:left w:val="nil"/>
              <w:bottom w:val="nil"/>
              <w:right w:val="nil"/>
            </w:tcBorders>
          </w:tcPr>
          <w:p w14:paraId="15B4C05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2436D0C" w14:textId="77777777" w:rsidR="00D14BEA" w:rsidRPr="00F55048" w:rsidRDefault="00D14BEA" w:rsidP="000D4A4E">
            <w:pPr>
              <w:pStyle w:val="AmColumnHeading"/>
            </w:pPr>
            <w:r w:rsidRPr="00F55048">
              <w:t>Alteração</w:t>
            </w:r>
          </w:p>
        </w:tc>
      </w:tr>
      <w:tr w:rsidR="00D14BEA" w:rsidRPr="00F55048" w14:paraId="0B6FB6C0" w14:textId="77777777" w:rsidTr="000D4A4E">
        <w:trPr>
          <w:jc w:val="center"/>
        </w:trPr>
        <w:tc>
          <w:tcPr>
            <w:tcW w:w="4876" w:type="dxa"/>
            <w:tcBorders>
              <w:top w:val="nil"/>
              <w:left w:val="nil"/>
              <w:bottom w:val="nil"/>
              <w:right w:val="nil"/>
            </w:tcBorders>
          </w:tcPr>
          <w:p w14:paraId="4CF8BEC2" w14:textId="77777777" w:rsidR="00D14BEA" w:rsidRPr="00F55048" w:rsidRDefault="00D14BEA" w:rsidP="000D4A4E">
            <w:pPr>
              <w:pStyle w:val="Normal6a"/>
            </w:pPr>
          </w:p>
        </w:tc>
        <w:tc>
          <w:tcPr>
            <w:tcW w:w="4876" w:type="dxa"/>
            <w:tcBorders>
              <w:top w:val="nil"/>
              <w:left w:val="nil"/>
              <w:bottom w:val="nil"/>
              <w:right w:val="nil"/>
            </w:tcBorders>
          </w:tcPr>
          <w:p w14:paraId="7DBB09B1" w14:textId="65BFC7CF" w:rsidR="00D14BEA" w:rsidRPr="00F55048" w:rsidRDefault="00D14BEA" w:rsidP="000D4A4E">
            <w:pPr>
              <w:pStyle w:val="Normal6a"/>
            </w:pPr>
            <w:r w:rsidRPr="00F55048">
              <w:rPr>
                <w:b/>
                <w:i/>
              </w:rPr>
              <w:t>10</w:t>
            </w:r>
            <w:r w:rsidR="00F808AA">
              <w:rPr>
                <w:b/>
                <w:i/>
              </w:rPr>
              <w:noBreakHyphen/>
            </w:r>
            <w:r w:rsidRPr="00F55048">
              <w:rPr>
                <w:b/>
                <w:i/>
              </w:rPr>
              <w:t>A.</w:t>
            </w:r>
            <w:r w:rsidRPr="00F55048">
              <w:tab/>
            </w:r>
            <w:r w:rsidRPr="00F55048">
              <w:rPr>
                <w:b/>
                <w:i/>
              </w:rPr>
              <w:t>Frisa a necessidade de realizar auditorias energéticas aos navios de pesca através do FEAMPA; insiste no incentivo das operações de otimização e de reconversão, sempre que possível, a fim de melhorar a eficiência energética dos navios e promover a utilização de tecnologias para otimizar as rotas de pesca, nomeadamente através da inteligência artificial, com vista a descarbonizar a pesca a um custo mais acessível;</w:t>
            </w:r>
          </w:p>
        </w:tc>
      </w:tr>
    </w:tbl>
    <w:p w14:paraId="57C2A98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61EDBE2F" w14:textId="77777777" w:rsidR="00D14BEA" w:rsidRPr="00F55048" w:rsidRDefault="00D14BEA" w:rsidP="00D14BEA">
      <w:r w:rsidRPr="00F55048">
        <w:rPr>
          <w:rStyle w:val="HideTWBExt"/>
        </w:rPr>
        <w:t>&lt;/Amend&gt;</w:t>
      </w:r>
    </w:p>
    <w:p w14:paraId="475B553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248</w:t>
      </w:r>
      <w:r w:rsidRPr="00F55048">
        <w:rPr>
          <w:rStyle w:val="HideTWBExt"/>
        </w:rPr>
        <w:t>&lt;/NumAm&gt;</w:t>
      </w:r>
    </w:p>
    <w:p w14:paraId="15E0041B"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4E0A4857" w14:textId="77777777" w:rsidR="00D14BEA" w:rsidRPr="00F55048" w:rsidRDefault="00D14BEA" w:rsidP="00D14BEA">
      <w:pPr>
        <w:pStyle w:val="NormalBold"/>
      </w:pPr>
      <w:r w:rsidRPr="00F55048">
        <w:rPr>
          <w:rStyle w:val="HideTWBExt"/>
          <w:b w:val="0"/>
        </w:rPr>
        <w:t>&lt;/RepeatBlock-By&gt;</w:t>
      </w:r>
    </w:p>
    <w:p w14:paraId="7B8604D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F74F177" w14:textId="754AD19B" w:rsidR="00D14BEA" w:rsidRPr="00F55048" w:rsidRDefault="00D14BEA" w:rsidP="00D14BEA">
      <w:pPr>
        <w:pStyle w:val="NormalBold"/>
      </w:pPr>
      <w:r w:rsidRPr="00F55048">
        <w:rPr>
          <w:rStyle w:val="HideTWBExt"/>
        </w:rPr>
        <w:t>&lt;Article&gt;</w:t>
      </w:r>
      <w:r w:rsidRPr="00F55048">
        <w:t>N.º 10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D7CB2BA" w14:textId="77777777" w:rsidTr="000D4A4E">
        <w:trPr>
          <w:trHeight w:hRule="exact" w:val="240"/>
          <w:jc w:val="center"/>
        </w:trPr>
        <w:tc>
          <w:tcPr>
            <w:tcW w:w="9752" w:type="dxa"/>
            <w:gridSpan w:val="2"/>
            <w:tcBorders>
              <w:top w:val="nil"/>
              <w:left w:val="nil"/>
              <w:bottom w:val="nil"/>
              <w:right w:val="nil"/>
            </w:tcBorders>
          </w:tcPr>
          <w:p w14:paraId="24604D28" w14:textId="77777777" w:rsidR="00D14BEA" w:rsidRPr="00F55048" w:rsidRDefault="00D14BEA" w:rsidP="000D4A4E"/>
        </w:tc>
      </w:tr>
      <w:tr w:rsidR="00D14BEA" w:rsidRPr="00F55048" w14:paraId="2D906787" w14:textId="77777777" w:rsidTr="000D4A4E">
        <w:trPr>
          <w:trHeight w:val="240"/>
          <w:jc w:val="center"/>
        </w:trPr>
        <w:tc>
          <w:tcPr>
            <w:tcW w:w="4876" w:type="dxa"/>
            <w:tcBorders>
              <w:top w:val="nil"/>
              <w:left w:val="nil"/>
              <w:bottom w:val="nil"/>
              <w:right w:val="nil"/>
            </w:tcBorders>
          </w:tcPr>
          <w:p w14:paraId="53E1501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5C9E630" w14:textId="77777777" w:rsidR="00D14BEA" w:rsidRPr="00F55048" w:rsidRDefault="00D14BEA" w:rsidP="000D4A4E">
            <w:pPr>
              <w:pStyle w:val="AmColumnHeading"/>
            </w:pPr>
            <w:r w:rsidRPr="00F55048">
              <w:t>Alteração</w:t>
            </w:r>
          </w:p>
        </w:tc>
      </w:tr>
      <w:tr w:rsidR="00D14BEA" w:rsidRPr="00F55048" w14:paraId="4D54AB59" w14:textId="77777777" w:rsidTr="000D4A4E">
        <w:trPr>
          <w:jc w:val="center"/>
        </w:trPr>
        <w:tc>
          <w:tcPr>
            <w:tcW w:w="4876" w:type="dxa"/>
            <w:tcBorders>
              <w:top w:val="nil"/>
              <w:left w:val="nil"/>
              <w:bottom w:val="nil"/>
              <w:right w:val="nil"/>
            </w:tcBorders>
          </w:tcPr>
          <w:p w14:paraId="17E06057" w14:textId="77777777" w:rsidR="00D14BEA" w:rsidRPr="00F55048" w:rsidRDefault="00D14BEA" w:rsidP="000D4A4E">
            <w:pPr>
              <w:pStyle w:val="Normal6a"/>
            </w:pPr>
          </w:p>
        </w:tc>
        <w:tc>
          <w:tcPr>
            <w:tcW w:w="4876" w:type="dxa"/>
            <w:tcBorders>
              <w:top w:val="nil"/>
              <w:left w:val="nil"/>
              <w:bottom w:val="nil"/>
              <w:right w:val="nil"/>
            </w:tcBorders>
          </w:tcPr>
          <w:p w14:paraId="15DCA939" w14:textId="179804E1" w:rsidR="00D14BEA" w:rsidRPr="00F55048" w:rsidRDefault="00D14BEA" w:rsidP="000D4A4E">
            <w:pPr>
              <w:pStyle w:val="Normal6a"/>
            </w:pPr>
            <w:r w:rsidRPr="00F55048">
              <w:rPr>
                <w:b/>
                <w:i/>
              </w:rPr>
              <w:t>10</w:t>
            </w:r>
            <w:r w:rsidR="00F808AA">
              <w:rPr>
                <w:b/>
                <w:i/>
              </w:rPr>
              <w:noBreakHyphen/>
            </w:r>
            <w:r w:rsidRPr="00F55048">
              <w:rPr>
                <w:b/>
                <w:i/>
              </w:rPr>
              <w:t>A.</w:t>
            </w:r>
            <w:r w:rsidRPr="00F55048">
              <w:tab/>
            </w:r>
            <w:r w:rsidRPr="00F55048">
              <w:rPr>
                <w:b/>
                <w:i/>
              </w:rPr>
              <w:t>Salienta que a idade de uma parte significativa da frota constitui um obstáculo ao investimento na modernização, na eficiência energética e na sustentabilidade; propõe, por conseguinte, a criação de um «Plan Renove», promovido em colaboração com operadores privados, para facilitar a renovação da frota por unidades mais modernas, seguras e que contemplem questões de natureza ambiental;</w:t>
            </w:r>
          </w:p>
        </w:tc>
      </w:tr>
    </w:tbl>
    <w:p w14:paraId="443E65A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28CE75DC" w14:textId="77777777" w:rsidR="00D14BEA" w:rsidRPr="00F55048" w:rsidRDefault="00D14BEA" w:rsidP="00D14BEA">
      <w:r w:rsidRPr="00F55048">
        <w:rPr>
          <w:rStyle w:val="HideTWBExt"/>
        </w:rPr>
        <w:lastRenderedPageBreak/>
        <w:t>&lt;/Amend&gt;</w:t>
      </w:r>
    </w:p>
    <w:p w14:paraId="076F83E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249</w:t>
      </w:r>
      <w:r w:rsidRPr="00F55048">
        <w:rPr>
          <w:rStyle w:val="HideTWBExt"/>
        </w:rPr>
        <w:t>&lt;/NumAm&gt;</w:t>
      </w:r>
    </w:p>
    <w:p w14:paraId="5C24B6D2"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07867813" w14:textId="77777777" w:rsidR="00D14BEA" w:rsidRPr="00F55048" w:rsidRDefault="00D14BEA" w:rsidP="00D14BEA">
      <w:pPr>
        <w:pStyle w:val="NormalBold"/>
      </w:pPr>
      <w:r w:rsidRPr="00F55048">
        <w:rPr>
          <w:rStyle w:val="HideTWBExt"/>
          <w:b w:val="0"/>
        </w:rPr>
        <w:t>&lt;/RepeatBlock-By&gt;</w:t>
      </w:r>
    </w:p>
    <w:p w14:paraId="4CB925F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5F1CC31" w14:textId="1D2E66A1" w:rsidR="00D14BEA" w:rsidRPr="00F55048" w:rsidRDefault="00D14BEA" w:rsidP="00D14BEA">
      <w:pPr>
        <w:pStyle w:val="NormalBold"/>
      </w:pPr>
      <w:r w:rsidRPr="00F55048">
        <w:rPr>
          <w:rStyle w:val="HideTWBExt"/>
        </w:rPr>
        <w:t>&lt;Article&gt;</w:t>
      </w:r>
      <w:r w:rsidRPr="00F55048">
        <w:t>N.º 10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76C4DE7" w14:textId="77777777" w:rsidTr="000D4A4E">
        <w:trPr>
          <w:trHeight w:hRule="exact" w:val="240"/>
          <w:jc w:val="center"/>
        </w:trPr>
        <w:tc>
          <w:tcPr>
            <w:tcW w:w="9752" w:type="dxa"/>
            <w:gridSpan w:val="2"/>
            <w:tcBorders>
              <w:top w:val="nil"/>
              <w:left w:val="nil"/>
              <w:bottom w:val="nil"/>
              <w:right w:val="nil"/>
            </w:tcBorders>
          </w:tcPr>
          <w:p w14:paraId="583369BD" w14:textId="77777777" w:rsidR="00D14BEA" w:rsidRPr="00F55048" w:rsidRDefault="00D14BEA" w:rsidP="000D4A4E"/>
        </w:tc>
      </w:tr>
      <w:tr w:rsidR="00D14BEA" w:rsidRPr="00F55048" w14:paraId="6927C95D" w14:textId="77777777" w:rsidTr="000D4A4E">
        <w:trPr>
          <w:trHeight w:val="240"/>
          <w:jc w:val="center"/>
        </w:trPr>
        <w:tc>
          <w:tcPr>
            <w:tcW w:w="4876" w:type="dxa"/>
            <w:tcBorders>
              <w:top w:val="nil"/>
              <w:left w:val="nil"/>
              <w:bottom w:val="nil"/>
              <w:right w:val="nil"/>
            </w:tcBorders>
          </w:tcPr>
          <w:p w14:paraId="20F5736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3582FA0" w14:textId="77777777" w:rsidR="00D14BEA" w:rsidRPr="00F55048" w:rsidRDefault="00D14BEA" w:rsidP="000D4A4E">
            <w:pPr>
              <w:pStyle w:val="AmColumnHeading"/>
            </w:pPr>
            <w:r w:rsidRPr="00F55048">
              <w:t>Alteração</w:t>
            </w:r>
          </w:p>
        </w:tc>
      </w:tr>
      <w:tr w:rsidR="00D14BEA" w:rsidRPr="00F55048" w14:paraId="6B3AF654" w14:textId="77777777" w:rsidTr="000D4A4E">
        <w:trPr>
          <w:jc w:val="center"/>
        </w:trPr>
        <w:tc>
          <w:tcPr>
            <w:tcW w:w="4876" w:type="dxa"/>
            <w:tcBorders>
              <w:top w:val="nil"/>
              <w:left w:val="nil"/>
              <w:bottom w:val="nil"/>
              <w:right w:val="nil"/>
            </w:tcBorders>
          </w:tcPr>
          <w:p w14:paraId="3664F67D" w14:textId="77777777" w:rsidR="00D14BEA" w:rsidRPr="00F55048" w:rsidRDefault="00D14BEA" w:rsidP="000D4A4E">
            <w:pPr>
              <w:pStyle w:val="Normal6a"/>
            </w:pPr>
          </w:p>
        </w:tc>
        <w:tc>
          <w:tcPr>
            <w:tcW w:w="4876" w:type="dxa"/>
            <w:tcBorders>
              <w:top w:val="nil"/>
              <w:left w:val="nil"/>
              <w:bottom w:val="nil"/>
              <w:right w:val="nil"/>
            </w:tcBorders>
          </w:tcPr>
          <w:p w14:paraId="5A50DCFF" w14:textId="339DB288" w:rsidR="00D14BEA" w:rsidRPr="00F55048" w:rsidRDefault="00D14BEA" w:rsidP="000D4A4E">
            <w:pPr>
              <w:pStyle w:val="Normal6a"/>
            </w:pPr>
            <w:r w:rsidRPr="00F55048">
              <w:rPr>
                <w:b/>
                <w:i/>
              </w:rPr>
              <w:t>10</w:t>
            </w:r>
            <w:r w:rsidR="00F808AA">
              <w:rPr>
                <w:b/>
                <w:i/>
              </w:rPr>
              <w:noBreakHyphen/>
            </w:r>
            <w:r w:rsidRPr="00F55048">
              <w:rPr>
                <w:b/>
                <w:i/>
              </w:rPr>
              <w:t>A.</w:t>
            </w:r>
            <w:r w:rsidRPr="00F55048">
              <w:tab/>
            </w:r>
            <w:r w:rsidRPr="00F55048">
              <w:rPr>
                <w:b/>
                <w:i/>
              </w:rPr>
              <w:t>Insta a Comissão a identificar e criar instrumentos de financiamento adicionais para além do FEAMPA, incluindo modelos de financiamento inovadores, para apoiar as enormes necessidades de investimento associadas aos desafios do setor em matéria de descarbonização e eficiência energética;</w:t>
            </w:r>
          </w:p>
        </w:tc>
      </w:tr>
    </w:tbl>
    <w:p w14:paraId="5008F09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02EFA2" w14:textId="77777777" w:rsidR="00D14BEA" w:rsidRPr="00F55048" w:rsidRDefault="00D14BEA" w:rsidP="00D14BEA">
      <w:r w:rsidRPr="00F55048">
        <w:rPr>
          <w:rStyle w:val="HideTWBExt"/>
        </w:rPr>
        <w:t>&lt;/Amend&gt;</w:t>
      </w:r>
    </w:p>
    <w:p w14:paraId="099C6D0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250</w:t>
      </w:r>
      <w:r w:rsidRPr="00F55048">
        <w:rPr>
          <w:rStyle w:val="HideTWBExt"/>
        </w:rPr>
        <w:t>&lt;/NumAm&gt;</w:t>
      </w:r>
    </w:p>
    <w:p w14:paraId="510FE1B0" w14:textId="26B24D39"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6951FA98" w14:textId="77777777" w:rsidR="00D14BEA" w:rsidRPr="00F55048" w:rsidRDefault="00D14BEA" w:rsidP="00D14BEA">
      <w:pPr>
        <w:pStyle w:val="NormalBold"/>
      </w:pPr>
      <w:r w:rsidRPr="00F55048">
        <w:rPr>
          <w:rStyle w:val="HideTWBExt"/>
          <w:b w:val="0"/>
        </w:rPr>
        <w:t>&lt;/RepeatBlock-By&gt;</w:t>
      </w:r>
    </w:p>
    <w:p w14:paraId="09079B5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3E0528C" w14:textId="150147C5" w:rsidR="00D14BEA" w:rsidRPr="00F55048" w:rsidRDefault="00D14BEA" w:rsidP="00D14BEA">
      <w:pPr>
        <w:pStyle w:val="NormalBold"/>
      </w:pPr>
      <w:r w:rsidRPr="00F55048">
        <w:rPr>
          <w:rStyle w:val="HideTWBExt"/>
        </w:rPr>
        <w:t>&lt;Article&gt;</w:t>
      </w:r>
      <w:r w:rsidRPr="00F55048">
        <w:t>N.º 10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CF3BFFB" w14:textId="77777777" w:rsidTr="000D4A4E">
        <w:trPr>
          <w:trHeight w:hRule="exact" w:val="240"/>
          <w:jc w:val="center"/>
        </w:trPr>
        <w:tc>
          <w:tcPr>
            <w:tcW w:w="9752" w:type="dxa"/>
            <w:gridSpan w:val="2"/>
            <w:tcBorders>
              <w:top w:val="nil"/>
              <w:left w:val="nil"/>
              <w:bottom w:val="nil"/>
              <w:right w:val="nil"/>
            </w:tcBorders>
          </w:tcPr>
          <w:p w14:paraId="4FCB7FD4" w14:textId="77777777" w:rsidR="00D14BEA" w:rsidRPr="00F55048" w:rsidRDefault="00D14BEA" w:rsidP="000D4A4E"/>
        </w:tc>
      </w:tr>
      <w:tr w:rsidR="00D14BEA" w:rsidRPr="00F55048" w14:paraId="7F7047CE" w14:textId="77777777" w:rsidTr="000D4A4E">
        <w:trPr>
          <w:trHeight w:val="240"/>
          <w:jc w:val="center"/>
        </w:trPr>
        <w:tc>
          <w:tcPr>
            <w:tcW w:w="4876" w:type="dxa"/>
            <w:tcBorders>
              <w:top w:val="nil"/>
              <w:left w:val="nil"/>
              <w:bottom w:val="nil"/>
              <w:right w:val="nil"/>
            </w:tcBorders>
          </w:tcPr>
          <w:p w14:paraId="3E18E37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BDB198E" w14:textId="77777777" w:rsidR="00D14BEA" w:rsidRPr="00F55048" w:rsidRDefault="00D14BEA" w:rsidP="000D4A4E">
            <w:pPr>
              <w:pStyle w:val="AmColumnHeading"/>
            </w:pPr>
            <w:r w:rsidRPr="00F55048">
              <w:t>Alteração</w:t>
            </w:r>
          </w:p>
        </w:tc>
      </w:tr>
      <w:tr w:rsidR="00D14BEA" w:rsidRPr="00F55048" w14:paraId="72E8E282" w14:textId="77777777" w:rsidTr="000D4A4E">
        <w:trPr>
          <w:jc w:val="center"/>
        </w:trPr>
        <w:tc>
          <w:tcPr>
            <w:tcW w:w="4876" w:type="dxa"/>
            <w:tcBorders>
              <w:top w:val="nil"/>
              <w:left w:val="nil"/>
              <w:bottom w:val="nil"/>
              <w:right w:val="nil"/>
            </w:tcBorders>
          </w:tcPr>
          <w:p w14:paraId="117FA745" w14:textId="77777777" w:rsidR="00D14BEA" w:rsidRPr="00F55048" w:rsidRDefault="00D14BEA" w:rsidP="000D4A4E">
            <w:pPr>
              <w:pStyle w:val="Normal6a"/>
            </w:pPr>
          </w:p>
        </w:tc>
        <w:tc>
          <w:tcPr>
            <w:tcW w:w="4876" w:type="dxa"/>
            <w:tcBorders>
              <w:top w:val="nil"/>
              <w:left w:val="nil"/>
              <w:bottom w:val="nil"/>
              <w:right w:val="nil"/>
            </w:tcBorders>
          </w:tcPr>
          <w:p w14:paraId="6940B83D" w14:textId="4FD265AD" w:rsidR="00D14BEA" w:rsidRPr="00F55048" w:rsidRDefault="00D14BEA" w:rsidP="000D4A4E">
            <w:pPr>
              <w:pStyle w:val="Normal6a"/>
            </w:pPr>
            <w:r w:rsidRPr="00F55048">
              <w:rPr>
                <w:b/>
                <w:i/>
              </w:rPr>
              <w:t>10</w:t>
            </w:r>
            <w:r w:rsidR="00F808AA">
              <w:rPr>
                <w:b/>
                <w:i/>
              </w:rPr>
              <w:noBreakHyphen/>
            </w:r>
            <w:r w:rsidRPr="00F55048">
              <w:rPr>
                <w:b/>
                <w:i/>
              </w:rPr>
              <w:t>A.</w:t>
            </w:r>
            <w:r w:rsidRPr="00F55048">
              <w:tab/>
            </w:r>
            <w:r w:rsidRPr="00F55048">
              <w:rPr>
                <w:b/>
                <w:i/>
              </w:rPr>
              <w:t>Insta a Comissão, na estrutura do novo quadro financeiro plurianual para 2028</w:t>
            </w:r>
            <w:r w:rsidR="00F808AA">
              <w:rPr>
                <w:b/>
                <w:i/>
              </w:rPr>
              <w:noBreakHyphen/>
            </w:r>
            <w:r w:rsidRPr="00F55048">
              <w:rPr>
                <w:b/>
                <w:i/>
              </w:rPr>
              <w:t>2035, a manter o FEAMPA como um fundo especificamente dedicado às pescas, dotado de recursos suficientes;</w:t>
            </w:r>
          </w:p>
        </w:tc>
      </w:tr>
    </w:tbl>
    <w:p w14:paraId="6B469A1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E91A6B1" w14:textId="77777777" w:rsidR="00D14BEA" w:rsidRPr="00F55048" w:rsidRDefault="00D14BEA" w:rsidP="00D14BEA">
      <w:r w:rsidRPr="00F55048">
        <w:rPr>
          <w:rStyle w:val="HideTWBExt"/>
        </w:rPr>
        <w:t>&lt;/Amend&gt;</w:t>
      </w:r>
    </w:p>
    <w:p w14:paraId="024979B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251</w:t>
      </w:r>
      <w:r w:rsidRPr="00F55048">
        <w:rPr>
          <w:rStyle w:val="HideTWBExt"/>
        </w:rPr>
        <w:t>&lt;/NumAm&gt;</w:t>
      </w:r>
    </w:p>
    <w:p w14:paraId="57CEDC02"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35DB2EF7" w14:textId="77777777" w:rsidR="00D14BEA" w:rsidRPr="00F55048" w:rsidRDefault="00D14BEA" w:rsidP="00D14BEA">
      <w:pPr>
        <w:pStyle w:val="NormalBold"/>
      </w:pPr>
      <w:r w:rsidRPr="00F55048">
        <w:rPr>
          <w:rStyle w:val="HideTWBExt"/>
          <w:b w:val="0"/>
        </w:rPr>
        <w:t>&lt;/RepeatBlock-By&gt;</w:t>
      </w:r>
    </w:p>
    <w:p w14:paraId="34A59C5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06B6A94" w14:textId="167D1FF0" w:rsidR="00D14BEA" w:rsidRPr="00F55048" w:rsidRDefault="00D14BEA" w:rsidP="00D14BEA">
      <w:pPr>
        <w:pStyle w:val="NormalBold"/>
      </w:pPr>
      <w:r w:rsidRPr="00F55048">
        <w:rPr>
          <w:rStyle w:val="HideTWBExt"/>
        </w:rPr>
        <w:t>&lt;Article&gt;</w:t>
      </w:r>
      <w:r w:rsidRPr="00F55048">
        <w:t>N.º 10</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E9D52D" w14:textId="77777777" w:rsidTr="000D4A4E">
        <w:trPr>
          <w:trHeight w:hRule="exact" w:val="240"/>
          <w:jc w:val="center"/>
        </w:trPr>
        <w:tc>
          <w:tcPr>
            <w:tcW w:w="9752" w:type="dxa"/>
            <w:gridSpan w:val="2"/>
            <w:tcBorders>
              <w:top w:val="nil"/>
              <w:left w:val="nil"/>
              <w:bottom w:val="nil"/>
              <w:right w:val="nil"/>
            </w:tcBorders>
          </w:tcPr>
          <w:p w14:paraId="43E499B7" w14:textId="77777777" w:rsidR="00D14BEA" w:rsidRPr="00F55048" w:rsidRDefault="00D14BEA" w:rsidP="000D4A4E"/>
        </w:tc>
      </w:tr>
      <w:tr w:rsidR="00D14BEA" w:rsidRPr="00F55048" w14:paraId="1B3AE394" w14:textId="77777777" w:rsidTr="000D4A4E">
        <w:trPr>
          <w:trHeight w:val="240"/>
          <w:jc w:val="center"/>
        </w:trPr>
        <w:tc>
          <w:tcPr>
            <w:tcW w:w="4876" w:type="dxa"/>
            <w:tcBorders>
              <w:top w:val="nil"/>
              <w:left w:val="nil"/>
              <w:bottom w:val="nil"/>
              <w:right w:val="nil"/>
            </w:tcBorders>
          </w:tcPr>
          <w:p w14:paraId="2CA3F51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8FD5F39" w14:textId="77777777" w:rsidR="00D14BEA" w:rsidRPr="00F55048" w:rsidRDefault="00D14BEA" w:rsidP="000D4A4E">
            <w:pPr>
              <w:pStyle w:val="AmColumnHeading"/>
            </w:pPr>
            <w:r w:rsidRPr="00F55048">
              <w:t>Alteração</w:t>
            </w:r>
          </w:p>
        </w:tc>
      </w:tr>
      <w:tr w:rsidR="00D14BEA" w:rsidRPr="00F55048" w14:paraId="1CD08697" w14:textId="77777777" w:rsidTr="000D4A4E">
        <w:trPr>
          <w:jc w:val="center"/>
        </w:trPr>
        <w:tc>
          <w:tcPr>
            <w:tcW w:w="4876" w:type="dxa"/>
            <w:tcBorders>
              <w:top w:val="nil"/>
              <w:left w:val="nil"/>
              <w:bottom w:val="nil"/>
              <w:right w:val="nil"/>
            </w:tcBorders>
          </w:tcPr>
          <w:p w14:paraId="3D395E63" w14:textId="77777777" w:rsidR="00D14BEA" w:rsidRPr="00F55048" w:rsidRDefault="00D14BEA" w:rsidP="000D4A4E">
            <w:pPr>
              <w:pStyle w:val="Normal6a"/>
            </w:pPr>
          </w:p>
        </w:tc>
        <w:tc>
          <w:tcPr>
            <w:tcW w:w="4876" w:type="dxa"/>
            <w:tcBorders>
              <w:top w:val="nil"/>
              <w:left w:val="nil"/>
              <w:bottom w:val="nil"/>
              <w:right w:val="nil"/>
            </w:tcBorders>
          </w:tcPr>
          <w:p w14:paraId="5CE6C997" w14:textId="60D6C5E8" w:rsidR="00D14BEA" w:rsidRPr="00F55048" w:rsidRDefault="00D14BEA" w:rsidP="000D4A4E">
            <w:pPr>
              <w:pStyle w:val="Normal6a"/>
            </w:pPr>
            <w:r w:rsidRPr="00F55048">
              <w:rPr>
                <w:b/>
                <w:i/>
              </w:rPr>
              <w:t>10</w:t>
            </w:r>
            <w:r w:rsidR="00F808AA">
              <w:rPr>
                <w:b/>
                <w:i/>
              </w:rPr>
              <w:noBreakHyphen/>
            </w:r>
            <w:r w:rsidRPr="00F55048">
              <w:rPr>
                <w:b/>
                <w:i/>
              </w:rPr>
              <w:t>B.</w:t>
            </w:r>
            <w:r w:rsidRPr="00F55048">
              <w:tab/>
            </w:r>
            <w:r w:rsidRPr="00F55048">
              <w:rPr>
                <w:b/>
                <w:i/>
              </w:rPr>
              <w:t>Sublinha a necessidade de mobilizar financiamento público para alavancar o investimento privado e de incentivar o investimento de intervenientes privados, através da criação de um plano de renovação e de modernização dos navios e do estabelecimento de uma relação de confiança entre o setor das pescas, as instituições e autoridades públicas e os investidores;</w:t>
            </w:r>
          </w:p>
        </w:tc>
      </w:tr>
    </w:tbl>
    <w:p w14:paraId="06C8157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4EB4793" w14:textId="77777777" w:rsidR="00D14BEA" w:rsidRPr="00F55048" w:rsidRDefault="00D14BEA" w:rsidP="00D14BEA">
      <w:r w:rsidRPr="00F55048">
        <w:rPr>
          <w:rStyle w:val="HideTWBExt"/>
        </w:rPr>
        <w:t>&lt;/Amend&gt;</w:t>
      </w:r>
    </w:p>
    <w:p w14:paraId="6F58401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252</w:t>
      </w:r>
      <w:r w:rsidRPr="00F55048">
        <w:rPr>
          <w:rStyle w:val="HideTWBExt"/>
        </w:rPr>
        <w:t>&lt;/NumAm&gt;</w:t>
      </w:r>
    </w:p>
    <w:p w14:paraId="279EDFB6"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14F9159F" w14:textId="77777777" w:rsidR="00D14BEA" w:rsidRPr="00F55048" w:rsidRDefault="00D14BEA" w:rsidP="00D14BEA">
      <w:pPr>
        <w:pStyle w:val="NormalBold"/>
      </w:pPr>
      <w:r w:rsidRPr="00F55048">
        <w:rPr>
          <w:rStyle w:val="HideTWBExt"/>
          <w:b w:val="0"/>
        </w:rPr>
        <w:t>&lt;/RepeatBlock-By&gt;</w:t>
      </w:r>
    </w:p>
    <w:p w14:paraId="32BF39B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D153FB2" w14:textId="238C9FC6" w:rsidR="00D14BEA" w:rsidRPr="00F55048" w:rsidRDefault="00D14BEA" w:rsidP="00D14BEA">
      <w:pPr>
        <w:pStyle w:val="NormalBold"/>
      </w:pPr>
      <w:r w:rsidRPr="00F55048">
        <w:rPr>
          <w:rStyle w:val="HideTWBExt"/>
        </w:rPr>
        <w:t>&lt;Article&gt;</w:t>
      </w:r>
      <w:r w:rsidRPr="00F55048">
        <w:t>N.º 10</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214AC30" w14:textId="77777777" w:rsidTr="000D4A4E">
        <w:trPr>
          <w:trHeight w:hRule="exact" w:val="240"/>
          <w:jc w:val="center"/>
        </w:trPr>
        <w:tc>
          <w:tcPr>
            <w:tcW w:w="9752" w:type="dxa"/>
            <w:gridSpan w:val="2"/>
            <w:tcBorders>
              <w:top w:val="nil"/>
              <w:left w:val="nil"/>
              <w:bottom w:val="nil"/>
              <w:right w:val="nil"/>
            </w:tcBorders>
          </w:tcPr>
          <w:p w14:paraId="63398E4B" w14:textId="77777777" w:rsidR="00D14BEA" w:rsidRPr="00F55048" w:rsidRDefault="00D14BEA" w:rsidP="000D4A4E"/>
        </w:tc>
      </w:tr>
      <w:tr w:rsidR="00D14BEA" w:rsidRPr="00F55048" w14:paraId="015C0A9A" w14:textId="77777777" w:rsidTr="000D4A4E">
        <w:trPr>
          <w:trHeight w:val="240"/>
          <w:jc w:val="center"/>
        </w:trPr>
        <w:tc>
          <w:tcPr>
            <w:tcW w:w="4876" w:type="dxa"/>
            <w:tcBorders>
              <w:top w:val="nil"/>
              <w:left w:val="nil"/>
              <w:bottom w:val="nil"/>
              <w:right w:val="nil"/>
            </w:tcBorders>
          </w:tcPr>
          <w:p w14:paraId="5E1E783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1F6BA75" w14:textId="77777777" w:rsidR="00D14BEA" w:rsidRPr="00F55048" w:rsidRDefault="00D14BEA" w:rsidP="000D4A4E">
            <w:pPr>
              <w:pStyle w:val="AmColumnHeading"/>
            </w:pPr>
            <w:r w:rsidRPr="00F55048">
              <w:t>Alteração</w:t>
            </w:r>
          </w:p>
        </w:tc>
      </w:tr>
      <w:tr w:rsidR="00D14BEA" w:rsidRPr="00F55048" w14:paraId="0BEED902" w14:textId="77777777" w:rsidTr="000D4A4E">
        <w:trPr>
          <w:jc w:val="center"/>
        </w:trPr>
        <w:tc>
          <w:tcPr>
            <w:tcW w:w="4876" w:type="dxa"/>
            <w:tcBorders>
              <w:top w:val="nil"/>
              <w:left w:val="nil"/>
              <w:bottom w:val="nil"/>
              <w:right w:val="nil"/>
            </w:tcBorders>
          </w:tcPr>
          <w:p w14:paraId="430F5F3B" w14:textId="77777777" w:rsidR="00D14BEA" w:rsidRPr="00F55048" w:rsidRDefault="00D14BEA" w:rsidP="000D4A4E">
            <w:pPr>
              <w:pStyle w:val="Normal6a"/>
            </w:pPr>
          </w:p>
        </w:tc>
        <w:tc>
          <w:tcPr>
            <w:tcW w:w="4876" w:type="dxa"/>
            <w:tcBorders>
              <w:top w:val="nil"/>
              <w:left w:val="nil"/>
              <w:bottom w:val="nil"/>
              <w:right w:val="nil"/>
            </w:tcBorders>
          </w:tcPr>
          <w:p w14:paraId="3FC5377F" w14:textId="58E48C34" w:rsidR="00D14BEA" w:rsidRPr="00F55048" w:rsidRDefault="00D14BEA" w:rsidP="000D4A4E">
            <w:pPr>
              <w:pStyle w:val="Normal6a"/>
            </w:pPr>
            <w:r w:rsidRPr="00F55048">
              <w:rPr>
                <w:b/>
                <w:i/>
              </w:rPr>
              <w:t>10</w:t>
            </w:r>
            <w:r w:rsidR="00F808AA">
              <w:rPr>
                <w:b/>
                <w:i/>
              </w:rPr>
              <w:noBreakHyphen/>
            </w:r>
            <w:r w:rsidRPr="00F55048">
              <w:rPr>
                <w:b/>
                <w:i/>
              </w:rPr>
              <w:t>B.</w:t>
            </w:r>
            <w:r w:rsidRPr="00F55048">
              <w:tab/>
            </w:r>
            <w:r w:rsidRPr="00F55048">
              <w:rPr>
                <w:b/>
                <w:i/>
              </w:rPr>
              <w:t>Insta a Comissão e os Estados</w:t>
            </w:r>
            <w:r w:rsidR="00F808AA">
              <w:rPr>
                <w:b/>
                <w:i/>
              </w:rPr>
              <w:noBreakHyphen/>
            </w:r>
            <w:r w:rsidRPr="00F55048">
              <w:rPr>
                <w:b/>
                <w:i/>
              </w:rPr>
              <w:t>Membros a assegurarem um nível adequado de financiamento da política comum das pescas (PCP) através do respetivo Fundo Europeu dos Assuntos Marítimos, das Pescas e da Aquicultura (FEAMPA) no âmbito do próximo quadro financeiro plurianual (QFP);</w:t>
            </w:r>
          </w:p>
        </w:tc>
      </w:tr>
    </w:tbl>
    <w:p w14:paraId="6507DB5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7976B2F4" w14:textId="77777777" w:rsidR="00D14BEA" w:rsidRPr="00F55048" w:rsidRDefault="00D14BEA" w:rsidP="00D14BEA">
      <w:r w:rsidRPr="00F55048">
        <w:rPr>
          <w:rStyle w:val="HideTWBExt"/>
        </w:rPr>
        <w:t>&lt;/Amend&gt;</w:t>
      </w:r>
    </w:p>
    <w:p w14:paraId="4453472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253</w:t>
      </w:r>
      <w:r w:rsidRPr="00F55048">
        <w:rPr>
          <w:rStyle w:val="HideTWBExt"/>
        </w:rPr>
        <w:t>&lt;/NumAm&gt;</w:t>
      </w:r>
    </w:p>
    <w:p w14:paraId="49DE1BA1"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68D6D59D" w14:textId="77777777" w:rsidR="00D14BEA" w:rsidRPr="00F55048" w:rsidRDefault="00D14BEA" w:rsidP="00D14BEA">
      <w:pPr>
        <w:pStyle w:val="NormalBold"/>
      </w:pPr>
      <w:r w:rsidRPr="00F55048">
        <w:rPr>
          <w:rStyle w:val="HideTWBExt"/>
          <w:b w:val="0"/>
        </w:rPr>
        <w:t>&lt;/RepeatBlock-By&gt;</w:t>
      </w:r>
    </w:p>
    <w:p w14:paraId="14CDD7F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7E379E6" w14:textId="7D63D0E1" w:rsidR="00D14BEA" w:rsidRPr="00F55048" w:rsidRDefault="00D14BEA" w:rsidP="00D14BEA">
      <w:pPr>
        <w:pStyle w:val="NormalBold"/>
      </w:pPr>
      <w:r w:rsidRPr="00F55048">
        <w:rPr>
          <w:rStyle w:val="HideTWBExt"/>
        </w:rPr>
        <w:t>&lt;Article&gt;</w:t>
      </w:r>
      <w:r w:rsidRPr="00F55048">
        <w:t>N.º 10</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63970CB" w14:textId="77777777" w:rsidTr="000D4A4E">
        <w:trPr>
          <w:trHeight w:hRule="exact" w:val="240"/>
          <w:jc w:val="center"/>
        </w:trPr>
        <w:tc>
          <w:tcPr>
            <w:tcW w:w="9752" w:type="dxa"/>
            <w:gridSpan w:val="2"/>
            <w:tcBorders>
              <w:top w:val="nil"/>
              <w:left w:val="nil"/>
              <w:bottom w:val="nil"/>
              <w:right w:val="nil"/>
            </w:tcBorders>
          </w:tcPr>
          <w:p w14:paraId="2CC82B7F" w14:textId="77777777" w:rsidR="00D14BEA" w:rsidRPr="00F55048" w:rsidRDefault="00D14BEA" w:rsidP="000D4A4E"/>
        </w:tc>
      </w:tr>
      <w:tr w:rsidR="00D14BEA" w:rsidRPr="00F55048" w14:paraId="6FBA64AF" w14:textId="77777777" w:rsidTr="000D4A4E">
        <w:trPr>
          <w:trHeight w:val="240"/>
          <w:jc w:val="center"/>
        </w:trPr>
        <w:tc>
          <w:tcPr>
            <w:tcW w:w="4876" w:type="dxa"/>
            <w:tcBorders>
              <w:top w:val="nil"/>
              <w:left w:val="nil"/>
              <w:bottom w:val="nil"/>
              <w:right w:val="nil"/>
            </w:tcBorders>
          </w:tcPr>
          <w:p w14:paraId="34A8E46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E500AC7" w14:textId="77777777" w:rsidR="00D14BEA" w:rsidRPr="00F55048" w:rsidRDefault="00D14BEA" w:rsidP="000D4A4E">
            <w:pPr>
              <w:pStyle w:val="AmColumnHeading"/>
            </w:pPr>
            <w:r w:rsidRPr="00F55048">
              <w:t>Alteração</w:t>
            </w:r>
          </w:p>
        </w:tc>
      </w:tr>
      <w:tr w:rsidR="00D14BEA" w:rsidRPr="00F55048" w14:paraId="709E7F2A" w14:textId="77777777" w:rsidTr="000D4A4E">
        <w:trPr>
          <w:jc w:val="center"/>
        </w:trPr>
        <w:tc>
          <w:tcPr>
            <w:tcW w:w="4876" w:type="dxa"/>
            <w:tcBorders>
              <w:top w:val="nil"/>
              <w:left w:val="nil"/>
              <w:bottom w:val="nil"/>
              <w:right w:val="nil"/>
            </w:tcBorders>
          </w:tcPr>
          <w:p w14:paraId="5CB57918" w14:textId="77777777" w:rsidR="00D14BEA" w:rsidRPr="00F55048" w:rsidRDefault="00D14BEA" w:rsidP="000D4A4E">
            <w:pPr>
              <w:pStyle w:val="Normal6a"/>
            </w:pPr>
          </w:p>
        </w:tc>
        <w:tc>
          <w:tcPr>
            <w:tcW w:w="4876" w:type="dxa"/>
            <w:tcBorders>
              <w:top w:val="nil"/>
              <w:left w:val="nil"/>
              <w:bottom w:val="nil"/>
              <w:right w:val="nil"/>
            </w:tcBorders>
          </w:tcPr>
          <w:p w14:paraId="38F380BC" w14:textId="49AC5706" w:rsidR="00D14BEA" w:rsidRPr="00F55048" w:rsidRDefault="00D14BEA" w:rsidP="000D4A4E">
            <w:pPr>
              <w:pStyle w:val="Normal6a"/>
            </w:pPr>
            <w:r w:rsidRPr="00F55048">
              <w:rPr>
                <w:b/>
                <w:i/>
              </w:rPr>
              <w:t>10</w:t>
            </w:r>
            <w:r w:rsidR="00F808AA">
              <w:rPr>
                <w:b/>
                <w:i/>
              </w:rPr>
              <w:noBreakHyphen/>
            </w:r>
            <w:r w:rsidRPr="00F55048">
              <w:rPr>
                <w:b/>
                <w:i/>
              </w:rPr>
              <w:t>B.</w:t>
            </w:r>
            <w:r w:rsidRPr="00F55048">
              <w:tab/>
            </w:r>
            <w:r w:rsidRPr="00F55048">
              <w:rPr>
                <w:b/>
                <w:i/>
              </w:rPr>
              <w:t xml:space="preserve">Recomenda que a Comissão apoie a investigação de inovações na conceção de navios para além dos sistemas de propulsão, a melhoria da hidrodinâmica </w:t>
            </w:r>
            <w:r w:rsidRPr="00F55048">
              <w:rPr>
                <w:b/>
                <w:i/>
              </w:rPr>
              <w:lastRenderedPageBreak/>
              <w:t>do casco, materiais compósitos leves e a substituição dos sistemas hidráulico</w:t>
            </w:r>
            <w:r w:rsidR="00F808AA">
              <w:rPr>
                <w:b/>
                <w:i/>
              </w:rPr>
              <w:noBreakHyphen/>
            </w:r>
            <w:r w:rsidRPr="00F55048">
              <w:rPr>
                <w:b/>
                <w:i/>
              </w:rPr>
              <w:t>mecânicos por acionamentos elétricos;</w:t>
            </w:r>
          </w:p>
        </w:tc>
      </w:tr>
    </w:tbl>
    <w:p w14:paraId="0B816A6B"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EDC3D98" w14:textId="77777777" w:rsidR="00D14BEA" w:rsidRPr="00F55048" w:rsidRDefault="00D14BEA" w:rsidP="00D14BEA">
      <w:r w:rsidRPr="00F55048">
        <w:rPr>
          <w:rStyle w:val="HideTWBExt"/>
        </w:rPr>
        <w:t>&lt;/Amend&gt;</w:t>
      </w:r>
    </w:p>
    <w:p w14:paraId="36EA8BB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254</w:t>
      </w:r>
      <w:r w:rsidRPr="00F55048">
        <w:rPr>
          <w:rStyle w:val="HideTWBExt"/>
        </w:rPr>
        <w:t>&lt;/NumAm&gt;</w:t>
      </w:r>
    </w:p>
    <w:p w14:paraId="5EFF4CF0"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03378263" w14:textId="77777777" w:rsidR="00D14BEA" w:rsidRPr="00F55048" w:rsidRDefault="00D14BEA" w:rsidP="00D14BEA">
      <w:pPr>
        <w:pStyle w:val="NormalBold"/>
      </w:pPr>
      <w:r w:rsidRPr="00F55048">
        <w:rPr>
          <w:rStyle w:val="HideTWBExt"/>
          <w:b w:val="0"/>
        </w:rPr>
        <w:t>&lt;/RepeatBlock-By&gt;</w:t>
      </w:r>
    </w:p>
    <w:p w14:paraId="0391B25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7743537" w14:textId="74EFB951" w:rsidR="00D14BEA" w:rsidRPr="00F55048" w:rsidRDefault="00D14BEA" w:rsidP="00D14BEA">
      <w:pPr>
        <w:pStyle w:val="NormalBold"/>
      </w:pPr>
      <w:r w:rsidRPr="00F55048">
        <w:rPr>
          <w:rStyle w:val="HideTWBExt"/>
        </w:rPr>
        <w:t>&lt;Article&gt;</w:t>
      </w:r>
      <w:r w:rsidRPr="00F55048">
        <w:t>N.º 10</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E5402E4" w14:textId="77777777" w:rsidTr="000D4A4E">
        <w:trPr>
          <w:trHeight w:hRule="exact" w:val="240"/>
          <w:jc w:val="center"/>
        </w:trPr>
        <w:tc>
          <w:tcPr>
            <w:tcW w:w="9752" w:type="dxa"/>
            <w:gridSpan w:val="2"/>
            <w:tcBorders>
              <w:top w:val="nil"/>
              <w:left w:val="nil"/>
              <w:bottom w:val="nil"/>
              <w:right w:val="nil"/>
            </w:tcBorders>
          </w:tcPr>
          <w:p w14:paraId="102A3586" w14:textId="77777777" w:rsidR="00D14BEA" w:rsidRPr="00F55048" w:rsidRDefault="00D14BEA" w:rsidP="000D4A4E"/>
        </w:tc>
      </w:tr>
      <w:tr w:rsidR="00D14BEA" w:rsidRPr="00F55048" w14:paraId="0AEBC3AA" w14:textId="77777777" w:rsidTr="000D4A4E">
        <w:trPr>
          <w:trHeight w:val="240"/>
          <w:jc w:val="center"/>
        </w:trPr>
        <w:tc>
          <w:tcPr>
            <w:tcW w:w="4876" w:type="dxa"/>
            <w:tcBorders>
              <w:top w:val="nil"/>
              <w:left w:val="nil"/>
              <w:bottom w:val="nil"/>
              <w:right w:val="nil"/>
            </w:tcBorders>
          </w:tcPr>
          <w:p w14:paraId="37FFB40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7AA4A28" w14:textId="77777777" w:rsidR="00D14BEA" w:rsidRPr="00F55048" w:rsidRDefault="00D14BEA" w:rsidP="000D4A4E">
            <w:pPr>
              <w:pStyle w:val="AmColumnHeading"/>
            </w:pPr>
            <w:r w:rsidRPr="00F55048">
              <w:t>Alteração</w:t>
            </w:r>
          </w:p>
        </w:tc>
      </w:tr>
      <w:tr w:rsidR="00D14BEA" w:rsidRPr="00F55048" w14:paraId="5FA5F099" w14:textId="77777777" w:rsidTr="000D4A4E">
        <w:trPr>
          <w:jc w:val="center"/>
        </w:trPr>
        <w:tc>
          <w:tcPr>
            <w:tcW w:w="4876" w:type="dxa"/>
            <w:tcBorders>
              <w:top w:val="nil"/>
              <w:left w:val="nil"/>
              <w:bottom w:val="nil"/>
              <w:right w:val="nil"/>
            </w:tcBorders>
          </w:tcPr>
          <w:p w14:paraId="11BE1026" w14:textId="77777777" w:rsidR="00D14BEA" w:rsidRPr="00F55048" w:rsidRDefault="00D14BEA" w:rsidP="000D4A4E">
            <w:pPr>
              <w:pStyle w:val="Normal6a"/>
            </w:pPr>
          </w:p>
        </w:tc>
        <w:tc>
          <w:tcPr>
            <w:tcW w:w="4876" w:type="dxa"/>
            <w:tcBorders>
              <w:top w:val="nil"/>
              <w:left w:val="nil"/>
              <w:bottom w:val="nil"/>
              <w:right w:val="nil"/>
            </w:tcBorders>
          </w:tcPr>
          <w:p w14:paraId="437E4EE8" w14:textId="7F128394" w:rsidR="00D14BEA" w:rsidRPr="00F55048" w:rsidRDefault="00D14BEA" w:rsidP="000D4A4E">
            <w:pPr>
              <w:pStyle w:val="Normal6a"/>
            </w:pPr>
            <w:r w:rsidRPr="00F55048">
              <w:rPr>
                <w:b/>
                <w:i/>
              </w:rPr>
              <w:t>10</w:t>
            </w:r>
            <w:r w:rsidR="00F808AA">
              <w:rPr>
                <w:b/>
                <w:i/>
              </w:rPr>
              <w:noBreakHyphen/>
            </w:r>
            <w:r w:rsidRPr="00F55048">
              <w:rPr>
                <w:b/>
                <w:i/>
              </w:rPr>
              <w:t>C.</w:t>
            </w:r>
            <w:r w:rsidRPr="00F55048">
              <w:tab/>
            </w:r>
            <w:r w:rsidRPr="00F55048">
              <w:rPr>
                <w:b/>
                <w:i/>
              </w:rPr>
              <w:t>Frisa a necessidade de desenvolver e financiar, em paralelo, a formação profissional necessária para a implantação e utilização de novas tecnologias e motores;</w:t>
            </w:r>
          </w:p>
        </w:tc>
      </w:tr>
    </w:tbl>
    <w:p w14:paraId="7C0C010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738FAB5A" w14:textId="77777777" w:rsidR="00D14BEA" w:rsidRPr="00F55048" w:rsidRDefault="00D14BEA" w:rsidP="00D14BEA">
      <w:r w:rsidRPr="00F55048">
        <w:rPr>
          <w:rStyle w:val="HideTWBExt"/>
        </w:rPr>
        <w:t>&lt;/Amend&gt;</w:t>
      </w:r>
    </w:p>
    <w:p w14:paraId="0D6C9E2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255</w:t>
      </w:r>
      <w:r w:rsidRPr="00F55048">
        <w:rPr>
          <w:rStyle w:val="HideTWBExt"/>
        </w:rPr>
        <w:t>&lt;/NumAm&gt;</w:t>
      </w:r>
    </w:p>
    <w:p w14:paraId="1AFD1F02"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B9B5076" w14:textId="77777777" w:rsidR="00D14BEA" w:rsidRPr="00F55048" w:rsidRDefault="00D14BEA" w:rsidP="00D14BEA">
      <w:pPr>
        <w:pStyle w:val="NormalBold"/>
      </w:pPr>
      <w:r w:rsidRPr="00F55048">
        <w:rPr>
          <w:rStyle w:val="HideTWBExt"/>
          <w:b w:val="0"/>
        </w:rPr>
        <w:t>&lt;/RepeatBlock-By&gt;</w:t>
      </w:r>
    </w:p>
    <w:p w14:paraId="106ABCA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9D4EB6C" w14:textId="77777777" w:rsidR="00D14BEA" w:rsidRPr="00F55048" w:rsidRDefault="00D14BEA" w:rsidP="00D14BEA">
      <w:pPr>
        <w:pStyle w:val="NormalBold"/>
      </w:pPr>
      <w:r w:rsidRPr="00F55048">
        <w:rPr>
          <w:rStyle w:val="HideTWBExt"/>
        </w:rPr>
        <w:t>&lt;Article&gt;</w:t>
      </w:r>
      <w:r w:rsidRPr="00F55048">
        <w:t>N.º 11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61B6A5A" w14:textId="77777777" w:rsidTr="000D4A4E">
        <w:trPr>
          <w:trHeight w:hRule="exact" w:val="240"/>
          <w:jc w:val="center"/>
        </w:trPr>
        <w:tc>
          <w:tcPr>
            <w:tcW w:w="9752" w:type="dxa"/>
            <w:gridSpan w:val="2"/>
            <w:tcBorders>
              <w:top w:val="nil"/>
              <w:left w:val="nil"/>
              <w:bottom w:val="nil"/>
              <w:right w:val="nil"/>
            </w:tcBorders>
          </w:tcPr>
          <w:p w14:paraId="28587F61" w14:textId="77777777" w:rsidR="00D14BEA" w:rsidRPr="00F55048" w:rsidRDefault="00D14BEA" w:rsidP="000D4A4E"/>
        </w:tc>
      </w:tr>
      <w:tr w:rsidR="00D14BEA" w:rsidRPr="00F55048" w14:paraId="03A68EF9" w14:textId="77777777" w:rsidTr="000D4A4E">
        <w:trPr>
          <w:trHeight w:val="240"/>
          <w:jc w:val="center"/>
        </w:trPr>
        <w:tc>
          <w:tcPr>
            <w:tcW w:w="4876" w:type="dxa"/>
            <w:tcBorders>
              <w:top w:val="nil"/>
              <w:left w:val="nil"/>
              <w:bottom w:val="nil"/>
              <w:right w:val="nil"/>
            </w:tcBorders>
          </w:tcPr>
          <w:p w14:paraId="44CBEEC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E948B08" w14:textId="77777777" w:rsidR="00D14BEA" w:rsidRPr="00F55048" w:rsidRDefault="00D14BEA" w:rsidP="000D4A4E">
            <w:pPr>
              <w:pStyle w:val="AmColumnHeading"/>
            </w:pPr>
            <w:r w:rsidRPr="00F55048">
              <w:t>Alteração</w:t>
            </w:r>
          </w:p>
        </w:tc>
      </w:tr>
      <w:tr w:rsidR="00D14BEA" w:rsidRPr="00F55048" w14:paraId="35D9A70D" w14:textId="77777777" w:rsidTr="000D4A4E">
        <w:trPr>
          <w:jc w:val="center"/>
        </w:trPr>
        <w:tc>
          <w:tcPr>
            <w:tcW w:w="4876" w:type="dxa"/>
            <w:tcBorders>
              <w:top w:val="nil"/>
              <w:left w:val="nil"/>
              <w:bottom w:val="nil"/>
              <w:right w:val="nil"/>
            </w:tcBorders>
          </w:tcPr>
          <w:p w14:paraId="27C78A80" w14:textId="5E31C10B" w:rsidR="00D14BEA" w:rsidRPr="00F55048" w:rsidRDefault="00D14BEA" w:rsidP="000D4A4E">
            <w:pPr>
              <w:pStyle w:val="Normal6a"/>
            </w:pPr>
            <w:r w:rsidRPr="00F55048">
              <w:rPr>
                <w:b/>
                <w:i/>
              </w:rPr>
              <w:t>11.</w:t>
            </w:r>
            <w:r w:rsidRPr="00F55048">
              <w:tab/>
            </w:r>
            <w:r w:rsidRPr="00F55048">
              <w:rPr>
                <w:b/>
                <w:i/>
              </w:rPr>
              <w:t>Enfatiza que a modernização da frota deve também abranger melhorias nas condições de trabalho e de vida a bordo; observa que a melhoria do alojamento e das instalações contribuem para o bem</w:t>
            </w:r>
            <w:r w:rsidR="00F808AA">
              <w:rPr>
                <w:b/>
                <w:i/>
              </w:rPr>
              <w:noBreakHyphen/>
            </w:r>
            <w:r w:rsidRPr="00F55048">
              <w:rPr>
                <w:b/>
                <w:i/>
              </w:rPr>
              <w:t>estar das tripulações e tornam a profissão mais acessível às mulheres e às gerações mais jovens;</w:t>
            </w:r>
          </w:p>
        </w:tc>
        <w:tc>
          <w:tcPr>
            <w:tcW w:w="4876" w:type="dxa"/>
            <w:tcBorders>
              <w:top w:val="nil"/>
              <w:left w:val="nil"/>
              <w:bottom w:val="nil"/>
              <w:right w:val="nil"/>
            </w:tcBorders>
          </w:tcPr>
          <w:p w14:paraId="2D191223" w14:textId="77777777" w:rsidR="00D14BEA" w:rsidRPr="00F55048" w:rsidRDefault="00D14BEA" w:rsidP="000D4A4E">
            <w:pPr>
              <w:pStyle w:val="Normal6a"/>
            </w:pPr>
            <w:r w:rsidRPr="00F55048">
              <w:rPr>
                <w:b/>
                <w:i/>
              </w:rPr>
              <w:t>Suprimido</w:t>
            </w:r>
          </w:p>
        </w:tc>
      </w:tr>
    </w:tbl>
    <w:p w14:paraId="79EA6B7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12AD5CF" w14:textId="77777777" w:rsidR="00D14BEA" w:rsidRPr="00F55048" w:rsidRDefault="00D14BEA" w:rsidP="00D14BEA">
      <w:r w:rsidRPr="00F55048">
        <w:rPr>
          <w:rStyle w:val="HideTWBExt"/>
        </w:rPr>
        <w:t>&lt;/Amend&gt;</w:t>
      </w:r>
    </w:p>
    <w:p w14:paraId="5117759C"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256</w:t>
      </w:r>
      <w:r w:rsidRPr="00F55048">
        <w:rPr>
          <w:rStyle w:val="HideTWBExt"/>
        </w:rPr>
        <w:t>&lt;/NumAm&gt;</w:t>
      </w:r>
    </w:p>
    <w:p w14:paraId="0C07BEE3"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2032BC72" w14:textId="77777777" w:rsidR="00D14BEA" w:rsidRPr="00F55048" w:rsidRDefault="00D14BEA" w:rsidP="00D14BEA">
      <w:pPr>
        <w:pStyle w:val="NormalBold"/>
      </w:pPr>
      <w:r w:rsidRPr="00F55048">
        <w:rPr>
          <w:rStyle w:val="HideTWBExt"/>
          <w:b w:val="0"/>
        </w:rPr>
        <w:t>&lt;/RepeatBlock-By&gt;</w:t>
      </w:r>
    </w:p>
    <w:p w14:paraId="55741AC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2355648" w14:textId="77777777" w:rsidR="00D14BEA" w:rsidRPr="00F55048" w:rsidRDefault="00D14BEA" w:rsidP="00D14BEA">
      <w:pPr>
        <w:pStyle w:val="NormalBold"/>
      </w:pPr>
      <w:r w:rsidRPr="00F55048">
        <w:rPr>
          <w:rStyle w:val="HideTWBExt"/>
        </w:rPr>
        <w:t>&lt;Article&gt;</w:t>
      </w:r>
      <w:r w:rsidRPr="00F55048">
        <w:t>N.º 11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E3C8413" w14:textId="77777777" w:rsidTr="000D4A4E">
        <w:trPr>
          <w:trHeight w:hRule="exact" w:val="240"/>
          <w:jc w:val="center"/>
        </w:trPr>
        <w:tc>
          <w:tcPr>
            <w:tcW w:w="9752" w:type="dxa"/>
            <w:gridSpan w:val="2"/>
            <w:tcBorders>
              <w:top w:val="nil"/>
              <w:left w:val="nil"/>
              <w:bottom w:val="nil"/>
              <w:right w:val="nil"/>
            </w:tcBorders>
          </w:tcPr>
          <w:p w14:paraId="333BF541" w14:textId="77777777" w:rsidR="00D14BEA" w:rsidRPr="00F55048" w:rsidRDefault="00D14BEA" w:rsidP="000D4A4E"/>
        </w:tc>
      </w:tr>
      <w:tr w:rsidR="00D14BEA" w:rsidRPr="00F55048" w14:paraId="5AFD9EB6" w14:textId="77777777" w:rsidTr="000D4A4E">
        <w:trPr>
          <w:trHeight w:val="240"/>
          <w:jc w:val="center"/>
        </w:trPr>
        <w:tc>
          <w:tcPr>
            <w:tcW w:w="4876" w:type="dxa"/>
            <w:tcBorders>
              <w:top w:val="nil"/>
              <w:left w:val="nil"/>
              <w:bottom w:val="nil"/>
              <w:right w:val="nil"/>
            </w:tcBorders>
          </w:tcPr>
          <w:p w14:paraId="12A38EF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B161B2" w14:textId="77777777" w:rsidR="00D14BEA" w:rsidRPr="00F55048" w:rsidRDefault="00D14BEA" w:rsidP="000D4A4E">
            <w:pPr>
              <w:pStyle w:val="AmColumnHeading"/>
            </w:pPr>
            <w:r w:rsidRPr="00F55048">
              <w:t>Alteração</w:t>
            </w:r>
          </w:p>
        </w:tc>
      </w:tr>
      <w:tr w:rsidR="00D14BEA" w:rsidRPr="00F55048" w14:paraId="39D40190" w14:textId="77777777" w:rsidTr="000D4A4E">
        <w:trPr>
          <w:jc w:val="center"/>
        </w:trPr>
        <w:tc>
          <w:tcPr>
            <w:tcW w:w="4876" w:type="dxa"/>
            <w:tcBorders>
              <w:top w:val="nil"/>
              <w:left w:val="nil"/>
              <w:bottom w:val="nil"/>
              <w:right w:val="nil"/>
            </w:tcBorders>
          </w:tcPr>
          <w:p w14:paraId="4EBE9D09" w14:textId="45D5AF8B"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estar das tripulações e tornam a profissão mais acessível às mulheres e às gerações mais jovens;</w:t>
            </w:r>
          </w:p>
        </w:tc>
        <w:tc>
          <w:tcPr>
            <w:tcW w:w="4876" w:type="dxa"/>
            <w:tcBorders>
              <w:top w:val="nil"/>
              <w:left w:val="nil"/>
              <w:bottom w:val="nil"/>
              <w:right w:val="nil"/>
            </w:tcBorders>
          </w:tcPr>
          <w:p w14:paraId="019B31D9" w14:textId="1EB02B94"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estar das tripulações e tornam a profissão mais acessível às mulheres e às gerações mais jovens</w:t>
            </w:r>
            <w:r w:rsidRPr="00F55048">
              <w:rPr>
                <w:b/>
                <w:i/>
              </w:rPr>
              <w:t>, o que ajuda a melhorar a imagem do setor e a aumentar a sua atratividade, contribuindo assim, significativamente, para a renovação geracional da profissão</w:t>
            </w:r>
            <w:r w:rsidRPr="00F55048">
              <w:t>;</w:t>
            </w:r>
          </w:p>
        </w:tc>
      </w:tr>
    </w:tbl>
    <w:p w14:paraId="154CBFD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C6867D5" w14:textId="77777777" w:rsidR="00D14BEA" w:rsidRPr="00F55048" w:rsidRDefault="00D14BEA" w:rsidP="00D14BEA">
      <w:r w:rsidRPr="00F55048">
        <w:rPr>
          <w:rStyle w:val="HideTWBExt"/>
        </w:rPr>
        <w:t>&lt;/Amend&gt;</w:t>
      </w:r>
    </w:p>
    <w:p w14:paraId="6278846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257</w:t>
      </w:r>
      <w:r w:rsidRPr="00F55048">
        <w:rPr>
          <w:rStyle w:val="HideTWBExt"/>
        </w:rPr>
        <w:t>&lt;/NumAm&gt;</w:t>
      </w:r>
    </w:p>
    <w:p w14:paraId="447B3270"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454ACB2E"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61616B0A" w14:textId="77777777" w:rsidR="00D14BEA" w:rsidRPr="00F55048" w:rsidRDefault="00D14BEA" w:rsidP="00D14BEA">
      <w:pPr>
        <w:pStyle w:val="NormalBold"/>
      </w:pPr>
      <w:r w:rsidRPr="00F55048">
        <w:rPr>
          <w:rStyle w:val="HideTWBExt"/>
          <w:b w:val="0"/>
        </w:rPr>
        <w:t>&lt;/RepeatBlock-By&gt;</w:t>
      </w:r>
    </w:p>
    <w:p w14:paraId="71545BD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C540E96" w14:textId="77777777" w:rsidR="00D14BEA" w:rsidRPr="00F55048" w:rsidRDefault="00D14BEA" w:rsidP="00D14BEA">
      <w:pPr>
        <w:pStyle w:val="NormalBold"/>
      </w:pPr>
      <w:r w:rsidRPr="00F55048">
        <w:rPr>
          <w:rStyle w:val="HideTWBExt"/>
        </w:rPr>
        <w:t>&lt;Article&gt;</w:t>
      </w:r>
      <w:r w:rsidRPr="00F55048">
        <w:t>N.º 11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5657D6A" w14:textId="77777777" w:rsidTr="000D4A4E">
        <w:trPr>
          <w:trHeight w:hRule="exact" w:val="240"/>
          <w:jc w:val="center"/>
        </w:trPr>
        <w:tc>
          <w:tcPr>
            <w:tcW w:w="9752" w:type="dxa"/>
            <w:gridSpan w:val="2"/>
            <w:tcBorders>
              <w:top w:val="nil"/>
              <w:left w:val="nil"/>
              <w:bottom w:val="nil"/>
              <w:right w:val="nil"/>
            </w:tcBorders>
          </w:tcPr>
          <w:p w14:paraId="4FC0756C" w14:textId="77777777" w:rsidR="00D14BEA" w:rsidRPr="00F55048" w:rsidRDefault="00D14BEA" w:rsidP="000D4A4E"/>
        </w:tc>
      </w:tr>
      <w:tr w:rsidR="00D14BEA" w:rsidRPr="00F55048" w14:paraId="694FD3B4" w14:textId="77777777" w:rsidTr="000D4A4E">
        <w:trPr>
          <w:trHeight w:val="240"/>
          <w:jc w:val="center"/>
        </w:trPr>
        <w:tc>
          <w:tcPr>
            <w:tcW w:w="4876" w:type="dxa"/>
            <w:tcBorders>
              <w:top w:val="nil"/>
              <w:left w:val="nil"/>
              <w:bottom w:val="nil"/>
              <w:right w:val="nil"/>
            </w:tcBorders>
          </w:tcPr>
          <w:p w14:paraId="4189026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02F1545" w14:textId="77777777" w:rsidR="00D14BEA" w:rsidRPr="00F55048" w:rsidRDefault="00D14BEA" w:rsidP="000D4A4E">
            <w:pPr>
              <w:pStyle w:val="AmColumnHeading"/>
            </w:pPr>
            <w:r w:rsidRPr="00F55048">
              <w:t>Alteração</w:t>
            </w:r>
          </w:p>
        </w:tc>
      </w:tr>
      <w:tr w:rsidR="00D14BEA" w:rsidRPr="00F55048" w14:paraId="721919FF" w14:textId="77777777" w:rsidTr="000D4A4E">
        <w:trPr>
          <w:jc w:val="center"/>
        </w:trPr>
        <w:tc>
          <w:tcPr>
            <w:tcW w:w="4876" w:type="dxa"/>
            <w:tcBorders>
              <w:top w:val="nil"/>
              <w:left w:val="nil"/>
              <w:bottom w:val="nil"/>
              <w:right w:val="nil"/>
            </w:tcBorders>
          </w:tcPr>
          <w:p w14:paraId="36797FDA" w14:textId="65630C37"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estar das tripulações e tornam a profissão mais acessível às mulheres e às gerações mais jovens;</w:t>
            </w:r>
          </w:p>
        </w:tc>
        <w:tc>
          <w:tcPr>
            <w:tcW w:w="4876" w:type="dxa"/>
            <w:tcBorders>
              <w:top w:val="nil"/>
              <w:left w:val="nil"/>
              <w:bottom w:val="nil"/>
              <w:right w:val="nil"/>
            </w:tcBorders>
          </w:tcPr>
          <w:p w14:paraId="6E2A9167" w14:textId="558B2CB1"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 xml:space="preserve">estar das tripulações e tornam a profissão mais acessível às mulheres e às gerações mais jovens; </w:t>
            </w:r>
            <w:r w:rsidRPr="00F55048">
              <w:rPr>
                <w:b/>
                <w:i/>
              </w:rPr>
              <w:t>salienta que o FEAMPA prevê o apoio a essas melhorias; insta os Estados</w:t>
            </w:r>
            <w:r w:rsidR="00F808AA">
              <w:rPr>
                <w:b/>
                <w:i/>
              </w:rPr>
              <w:noBreakHyphen/>
            </w:r>
            <w:r w:rsidRPr="00F55048">
              <w:rPr>
                <w:b/>
                <w:i/>
              </w:rPr>
              <w:t>Membros a facilitarem o acesso ao financiamento associado, sobretudo por parte dos pequenos pescadores;</w:t>
            </w:r>
          </w:p>
        </w:tc>
      </w:tr>
    </w:tbl>
    <w:p w14:paraId="480735F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7ADEE9D" w14:textId="77777777" w:rsidR="00D14BEA" w:rsidRPr="00F55048" w:rsidRDefault="00D14BEA" w:rsidP="00D14BEA">
      <w:r w:rsidRPr="00F55048">
        <w:rPr>
          <w:rStyle w:val="HideTWBExt"/>
        </w:rPr>
        <w:t>&lt;/Amend&gt;</w:t>
      </w:r>
    </w:p>
    <w:p w14:paraId="5817989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258</w:t>
      </w:r>
      <w:r w:rsidRPr="00F55048">
        <w:rPr>
          <w:rStyle w:val="HideTWBExt"/>
        </w:rPr>
        <w:t>&lt;/NumAm&gt;</w:t>
      </w:r>
    </w:p>
    <w:p w14:paraId="1C460EEF"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46B7A923" w14:textId="77777777" w:rsidR="00D14BEA" w:rsidRPr="00F55048" w:rsidRDefault="00D14BEA" w:rsidP="00D14BEA">
      <w:pPr>
        <w:pStyle w:val="NormalBold"/>
      </w:pPr>
      <w:r w:rsidRPr="00F55048">
        <w:rPr>
          <w:rStyle w:val="HideTWBExt"/>
          <w:b w:val="0"/>
        </w:rPr>
        <w:t>&lt;/RepeatBlock-By&gt;</w:t>
      </w:r>
    </w:p>
    <w:p w14:paraId="0EE0740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3D072AE" w14:textId="77777777" w:rsidR="00D14BEA" w:rsidRPr="00F55048" w:rsidRDefault="00D14BEA" w:rsidP="00D14BEA">
      <w:pPr>
        <w:pStyle w:val="NormalBold"/>
      </w:pPr>
      <w:r w:rsidRPr="00F55048">
        <w:rPr>
          <w:rStyle w:val="HideTWBExt"/>
        </w:rPr>
        <w:t>&lt;Article&gt;</w:t>
      </w:r>
      <w:r w:rsidRPr="00F55048">
        <w:t>N.º 11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3D4D5A0" w14:textId="77777777" w:rsidTr="000D4A4E">
        <w:trPr>
          <w:trHeight w:hRule="exact" w:val="240"/>
          <w:jc w:val="center"/>
        </w:trPr>
        <w:tc>
          <w:tcPr>
            <w:tcW w:w="9752" w:type="dxa"/>
            <w:gridSpan w:val="2"/>
            <w:tcBorders>
              <w:top w:val="nil"/>
              <w:left w:val="nil"/>
              <w:bottom w:val="nil"/>
              <w:right w:val="nil"/>
            </w:tcBorders>
          </w:tcPr>
          <w:p w14:paraId="7ECC6F40" w14:textId="77777777" w:rsidR="00D14BEA" w:rsidRPr="00F55048" w:rsidRDefault="00D14BEA" w:rsidP="000D4A4E"/>
        </w:tc>
      </w:tr>
      <w:tr w:rsidR="00D14BEA" w:rsidRPr="00F55048" w14:paraId="4783C163" w14:textId="77777777" w:rsidTr="000D4A4E">
        <w:trPr>
          <w:trHeight w:val="240"/>
          <w:jc w:val="center"/>
        </w:trPr>
        <w:tc>
          <w:tcPr>
            <w:tcW w:w="4876" w:type="dxa"/>
            <w:tcBorders>
              <w:top w:val="nil"/>
              <w:left w:val="nil"/>
              <w:bottom w:val="nil"/>
              <w:right w:val="nil"/>
            </w:tcBorders>
          </w:tcPr>
          <w:p w14:paraId="171419D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9302837" w14:textId="77777777" w:rsidR="00D14BEA" w:rsidRPr="00F55048" w:rsidRDefault="00D14BEA" w:rsidP="000D4A4E">
            <w:pPr>
              <w:pStyle w:val="AmColumnHeading"/>
            </w:pPr>
            <w:r w:rsidRPr="00F55048">
              <w:t>Alteração</w:t>
            </w:r>
          </w:p>
        </w:tc>
      </w:tr>
      <w:tr w:rsidR="00D14BEA" w:rsidRPr="00F55048" w14:paraId="56842F6E" w14:textId="77777777" w:rsidTr="000D4A4E">
        <w:trPr>
          <w:jc w:val="center"/>
        </w:trPr>
        <w:tc>
          <w:tcPr>
            <w:tcW w:w="4876" w:type="dxa"/>
            <w:tcBorders>
              <w:top w:val="nil"/>
              <w:left w:val="nil"/>
              <w:bottom w:val="nil"/>
              <w:right w:val="nil"/>
            </w:tcBorders>
          </w:tcPr>
          <w:p w14:paraId="249ED31A" w14:textId="10196EF7"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estar das tripulações e tornam a profissão mais acessível às mulheres e às gerações mais jovens;</w:t>
            </w:r>
          </w:p>
        </w:tc>
        <w:tc>
          <w:tcPr>
            <w:tcW w:w="4876" w:type="dxa"/>
            <w:tcBorders>
              <w:top w:val="nil"/>
              <w:left w:val="nil"/>
              <w:bottom w:val="nil"/>
              <w:right w:val="nil"/>
            </w:tcBorders>
          </w:tcPr>
          <w:p w14:paraId="7C1541A4" w14:textId="5CA91753"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 xml:space="preserve">estar das tripulações e tornam a profissão mais acessível às mulheres e às gerações mais jovens; </w:t>
            </w:r>
            <w:r w:rsidRPr="00F55048">
              <w:rPr>
                <w:b/>
                <w:i/>
              </w:rPr>
              <w:t>reitera que o cálculo da capacidade de pesca deve excluir a tonelagem «social e de segurança»;</w:t>
            </w:r>
          </w:p>
        </w:tc>
      </w:tr>
    </w:tbl>
    <w:p w14:paraId="281C7CB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7E9EFBE" w14:textId="77777777" w:rsidR="00D14BEA" w:rsidRPr="00F55048" w:rsidRDefault="00D14BEA" w:rsidP="00D14BEA">
      <w:r w:rsidRPr="00F55048">
        <w:rPr>
          <w:rStyle w:val="HideTWBExt"/>
        </w:rPr>
        <w:t>&lt;/Amend&gt;</w:t>
      </w:r>
    </w:p>
    <w:p w14:paraId="08FC1C2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259</w:t>
      </w:r>
      <w:r w:rsidRPr="00F55048">
        <w:rPr>
          <w:rStyle w:val="HideTWBExt"/>
        </w:rPr>
        <w:t>&lt;/NumAm&gt;</w:t>
      </w:r>
    </w:p>
    <w:p w14:paraId="4AD17A3B"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614B16C1" w14:textId="77777777" w:rsidR="00D14BEA" w:rsidRPr="00F55048" w:rsidRDefault="00D14BEA" w:rsidP="00D14BEA">
      <w:pPr>
        <w:pStyle w:val="NormalBold"/>
      </w:pPr>
      <w:r w:rsidRPr="00F55048">
        <w:rPr>
          <w:rStyle w:val="HideTWBExt"/>
          <w:b w:val="0"/>
        </w:rPr>
        <w:t>&lt;/RepeatBlock-By&gt;</w:t>
      </w:r>
    </w:p>
    <w:p w14:paraId="18B4C47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9E25868" w14:textId="77777777" w:rsidR="00D14BEA" w:rsidRPr="00F55048" w:rsidRDefault="00D14BEA" w:rsidP="00D14BEA">
      <w:pPr>
        <w:pStyle w:val="NormalBold"/>
      </w:pPr>
      <w:r w:rsidRPr="00F55048">
        <w:rPr>
          <w:rStyle w:val="HideTWBExt"/>
        </w:rPr>
        <w:t>&lt;Article&gt;</w:t>
      </w:r>
      <w:r w:rsidRPr="00F55048">
        <w:t>N.º 11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3FDE0CA" w14:textId="77777777" w:rsidTr="000D4A4E">
        <w:trPr>
          <w:trHeight w:hRule="exact" w:val="240"/>
          <w:jc w:val="center"/>
        </w:trPr>
        <w:tc>
          <w:tcPr>
            <w:tcW w:w="9752" w:type="dxa"/>
            <w:gridSpan w:val="2"/>
            <w:tcBorders>
              <w:top w:val="nil"/>
              <w:left w:val="nil"/>
              <w:bottom w:val="nil"/>
              <w:right w:val="nil"/>
            </w:tcBorders>
          </w:tcPr>
          <w:p w14:paraId="2B6670B0" w14:textId="77777777" w:rsidR="00D14BEA" w:rsidRPr="00F55048" w:rsidRDefault="00D14BEA" w:rsidP="000D4A4E"/>
        </w:tc>
      </w:tr>
      <w:tr w:rsidR="00D14BEA" w:rsidRPr="00F55048" w14:paraId="1005AC28" w14:textId="77777777" w:rsidTr="000D4A4E">
        <w:trPr>
          <w:trHeight w:val="240"/>
          <w:jc w:val="center"/>
        </w:trPr>
        <w:tc>
          <w:tcPr>
            <w:tcW w:w="4876" w:type="dxa"/>
            <w:tcBorders>
              <w:top w:val="nil"/>
              <w:left w:val="nil"/>
              <w:bottom w:val="nil"/>
              <w:right w:val="nil"/>
            </w:tcBorders>
          </w:tcPr>
          <w:p w14:paraId="0DA5587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B40623E" w14:textId="77777777" w:rsidR="00D14BEA" w:rsidRPr="00F55048" w:rsidRDefault="00D14BEA" w:rsidP="000D4A4E">
            <w:pPr>
              <w:pStyle w:val="AmColumnHeading"/>
            </w:pPr>
            <w:r w:rsidRPr="00F55048">
              <w:t>Alteração</w:t>
            </w:r>
          </w:p>
        </w:tc>
      </w:tr>
      <w:tr w:rsidR="00D14BEA" w:rsidRPr="00F55048" w14:paraId="44397A25" w14:textId="77777777" w:rsidTr="000D4A4E">
        <w:trPr>
          <w:jc w:val="center"/>
        </w:trPr>
        <w:tc>
          <w:tcPr>
            <w:tcW w:w="4876" w:type="dxa"/>
            <w:tcBorders>
              <w:top w:val="nil"/>
              <w:left w:val="nil"/>
              <w:bottom w:val="nil"/>
              <w:right w:val="nil"/>
            </w:tcBorders>
          </w:tcPr>
          <w:p w14:paraId="44AA46E2" w14:textId="7757AF04" w:rsidR="00D14BEA" w:rsidRPr="00F55048" w:rsidRDefault="00D14BEA" w:rsidP="000D4A4E">
            <w:pPr>
              <w:pStyle w:val="Normal6a"/>
            </w:pPr>
            <w:r w:rsidRPr="00F55048">
              <w:t>11.</w:t>
            </w:r>
            <w:r w:rsidRPr="00F55048">
              <w:tab/>
              <w:t>Enfatiza que a modernização da frota deve também abranger melhorias nas condições de trabalho e de vida a bordo; observa que a melhoria do alojamento e das instalações contribuem para o bem</w:t>
            </w:r>
            <w:r w:rsidR="00F808AA">
              <w:noBreakHyphen/>
            </w:r>
            <w:r w:rsidRPr="00F55048">
              <w:t>estar das tripulações e tornam a profissão mais acessível às mulheres e às gerações mais jovens;</w:t>
            </w:r>
          </w:p>
        </w:tc>
        <w:tc>
          <w:tcPr>
            <w:tcW w:w="4876" w:type="dxa"/>
            <w:tcBorders>
              <w:top w:val="nil"/>
              <w:left w:val="nil"/>
              <w:bottom w:val="nil"/>
              <w:right w:val="nil"/>
            </w:tcBorders>
          </w:tcPr>
          <w:p w14:paraId="536E2976" w14:textId="72DB31BE" w:rsidR="00D14BEA" w:rsidRPr="00F55048" w:rsidRDefault="00D14BEA" w:rsidP="000D4A4E">
            <w:pPr>
              <w:pStyle w:val="Normal6a"/>
            </w:pPr>
            <w:r w:rsidRPr="00F55048">
              <w:t>11.</w:t>
            </w:r>
            <w:r w:rsidRPr="00F55048">
              <w:tab/>
              <w:t>Enfatiza que a modernização da frota deve também abranger melhorias nas condições de trabalho e de vida a bordo</w:t>
            </w:r>
            <w:r w:rsidRPr="00F55048">
              <w:rPr>
                <w:b/>
                <w:i/>
              </w:rPr>
              <w:t>, em conformidade com a Convenção n.º 188 da OIT</w:t>
            </w:r>
            <w:r w:rsidRPr="00F55048">
              <w:t>; observa que a melhoria do alojamento e das instalações contribuem para o bem</w:t>
            </w:r>
            <w:r w:rsidR="00F808AA">
              <w:noBreakHyphen/>
            </w:r>
            <w:r w:rsidRPr="00F55048">
              <w:t>estar das tripulações e tornam a profissão mais acessível às mulheres e às gerações mais jovens;</w:t>
            </w:r>
          </w:p>
        </w:tc>
      </w:tr>
    </w:tbl>
    <w:p w14:paraId="6C0FB4F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19DFAD7" w14:textId="77777777" w:rsidR="00D14BEA" w:rsidRPr="00F55048" w:rsidRDefault="00D14BEA" w:rsidP="00D14BEA">
      <w:r w:rsidRPr="00F55048">
        <w:rPr>
          <w:rStyle w:val="HideTWBExt"/>
        </w:rPr>
        <w:t>&lt;/Amend&gt;</w:t>
      </w:r>
    </w:p>
    <w:p w14:paraId="4AC52D30"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260</w:t>
      </w:r>
      <w:r w:rsidRPr="00F55048">
        <w:rPr>
          <w:rStyle w:val="HideTWBExt"/>
        </w:rPr>
        <w:t>&lt;/NumAm&gt;</w:t>
      </w:r>
    </w:p>
    <w:p w14:paraId="09636062" w14:textId="2DBF9AB8"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44755031" w14:textId="77777777" w:rsidR="00D14BEA" w:rsidRPr="00F55048" w:rsidRDefault="00D14BEA" w:rsidP="00D14BEA">
      <w:pPr>
        <w:pStyle w:val="NormalBold"/>
      </w:pPr>
      <w:r w:rsidRPr="00F55048">
        <w:rPr>
          <w:rStyle w:val="HideTWBExt"/>
          <w:b w:val="0"/>
        </w:rPr>
        <w:t>&lt;/RepeatBlock-By&gt;</w:t>
      </w:r>
    </w:p>
    <w:p w14:paraId="6392314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A7A5E71" w14:textId="77777777" w:rsidR="00D14BEA" w:rsidRPr="00F55048" w:rsidRDefault="00D14BEA" w:rsidP="00D14BEA">
      <w:pPr>
        <w:pStyle w:val="NormalBold"/>
      </w:pPr>
      <w:r w:rsidRPr="00F55048">
        <w:rPr>
          <w:rStyle w:val="HideTWBExt"/>
        </w:rPr>
        <w:t>&lt;Article&gt;</w:t>
      </w:r>
      <w:r w:rsidRPr="00F55048">
        <w:t>N.º 11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68057AE" w14:textId="77777777" w:rsidTr="000D4A4E">
        <w:trPr>
          <w:trHeight w:hRule="exact" w:val="240"/>
          <w:jc w:val="center"/>
        </w:trPr>
        <w:tc>
          <w:tcPr>
            <w:tcW w:w="9752" w:type="dxa"/>
            <w:gridSpan w:val="2"/>
            <w:tcBorders>
              <w:top w:val="nil"/>
              <w:left w:val="nil"/>
              <w:bottom w:val="nil"/>
              <w:right w:val="nil"/>
            </w:tcBorders>
          </w:tcPr>
          <w:p w14:paraId="4385FE7A" w14:textId="77777777" w:rsidR="00D14BEA" w:rsidRPr="00F55048" w:rsidRDefault="00D14BEA" w:rsidP="000D4A4E"/>
        </w:tc>
      </w:tr>
      <w:tr w:rsidR="00D14BEA" w:rsidRPr="00F55048" w14:paraId="38455FCB" w14:textId="77777777" w:rsidTr="000D4A4E">
        <w:trPr>
          <w:trHeight w:val="240"/>
          <w:jc w:val="center"/>
        </w:trPr>
        <w:tc>
          <w:tcPr>
            <w:tcW w:w="4876" w:type="dxa"/>
            <w:tcBorders>
              <w:top w:val="nil"/>
              <w:left w:val="nil"/>
              <w:bottom w:val="nil"/>
              <w:right w:val="nil"/>
            </w:tcBorders>
          </w:tcPr>
          <w:p w14:paraId="04B05B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CA09A1E" w14:textId="77777777" w:rsidR="00D14BEA" w:rsidRPr="00F55048" w:rsidRDefault="00D14BEA" w:rsidP="000D4A4E">
            <w:pPr>
              <w:pStyle w:val="AmColumnHeading"/>
            </w:pPr>
            <w:r w:rsidRPr="00F55048">
              <w:t>Alteração</w:t>
            </w:r>
          </w:p>
        </w:tc>
      </w:tr>
      <w:tr w:rsidR="00D14BEA" w:rsidRPr="00F55048" w14:paraId="26766245" w14:textId="77777777" w:rsidTr="000D4A4E">
        <w:trPr>
          <w:jc w:val="center"/>
        </w:trPr>
        <w:tc>
          <w:tcPr>
            <w:tcW w:w="4876" w:type="dxa"/>
            <w:tcBorders>
              <w:top w:val="nil"/>
              <w:left w:val="nil"/>
              <w:bottom w:val="nil"/>
              <w:right w:val="nil"/>
            </w:tcBorders>
          </w:tcPr>
          <w:p w14:paraId="5878C1FE" w14:textId="3EDAD2ED" w:rsidR="00D14BEA" w:rsidRPr="00F55048" w:rsidRDefault="00D14BEA" w:rsidP="000D4A4E">
            <w:pPr>
              <w:pStyle w:val="Normal6a"/>
            </w:pPr>
            <w:r w:rsidRPr="00F55048">
              <w:t>11.</w:t>
            </w:r>
            <w:r w:rsidRPr="00F55048">
              <w:tab/>
            </w:r>
            <w:r w:rsidRPr="00F55048">
              <w:rPr>
                <w:b/>
                <w:i/>
              </w:rPr>
              <w:t>Enfatiza que a modernização da frota deve também abranger melhorias nas condições de trabalho e de vida a bordo;</w:t>
            </w:r>
            <w:r w:rsidRPr="00F55048">
              <w:t xml:space="preserve"> observa que a melhoria do alojamento e das instalações </w:t>
            </w:r>
            <w:r w:rsidRPr="00F55048">
              <w:rPr>
                <w:b/>
                <w:i/>
              </w:rPr>
              <w:t>contribuem</w:t>
            </w:r>
            <w:r w:rsidRPr="00F55048">
              <w:t xml:space="preserve"> para o bem</w:t>
            </w:r>
            <w:r w:rsidR="00F808AA">
              <w:noBreakHyphen/>
            </w:r>
            <w:r w:rsidRPr="00F55048">
              <w:t xml:space="preserve">estar das tripulações e </w:t>
            </w:r>
            <w:r w:rsidRPr="00F55048">
              <w:rPr>
                <w:b/>
                <w:i/>
              </w:rPr>
              <w:t>tornam</w:t>
            </w:r>
            <w:r w:rsidRPr="00F55048">
              <w:t xml:space="preserve"> a profissão mais acessível </w:t>
            </w:r>
            <w:r w:rsidRPr="00F55048">
              <w:rPr>
                <w:b/>
                <w:i/>
              </w:rPr>
              <w:t>às</w:t>
            </w:r>
            <w:r w:rsidRPr="00F55048">
              <w:t xml:space="preserve"> mulheres e </w:t>
            </w:r>
            <w:r w:rsidRPr="00F55048">
              <w:rPr>
                <w:b/>
                <w:i/>
              </w:rPr>
              <w:t>às</w:t>
            </w:r>
            <w:r w:rsidRPr="00F55048">
              <w:t xml:space="preserve"> gerações mais jovens;</w:t>
            </w:r>
          </w:p>
        </w:tc>
        <w:tc>
          <w:tcPr>
            <w:tcW w:w="4876" w:type="dxa"/>
            <w:tcBorders>
              <w:top w:val="nil"/>
              <w:left w:val="nil"/>
              <w:bottom w:val="nil"/>
              <w:right w:val="nil"/>
            </w:tcBorders>
          </w:tcPr>
          <w:p w14:paraId="2BB6FF8C" w14:textId="409FBA62" w:rsidR="00D14BEA" w:rsidRPr="00F55048" w:rsidRDefault="00D14BEA" w:rsidP="000D4A4E">
            <w:pPr>
              <w:pStyle w:val="Normal6a"/>
            </w:pPr>
            <w:r w:rsidRPr="00F55048">
              <w:t>11.</w:t>
            </w:r>
            <w:r w:rsidRPr="00F55048">
              <w:tab/>
              <w:t xml:space="preserve">Observa que a melhoria do alojamento e das instalações </w:t>
            </w:r>
            <w:r w:rsidRPr="00F55048">
              <w:rPr>
                <w:b/>
                <w:i/>
              </w:rPr>
              <w:t>contribui</w:t>
            </w:r>
            <w:r w:rsidRPr="00F55048">
              <w:t xml:space="preserve"> para o bem</w:t>
            </w:r>
            <w:r w:rsidR="00F808AA">
              <w:noBreakHyphen/>
            </w:r>
            <w:r w:rsidRPr="00F55048">
              <w:t xml:space="preserve">estar das tripulações e </w:t>
            </w:r>
            <w:r w:rsidRPr="00F55048">
              <w:rPr>
                <w:b/>
                <w:i/>
              </w:rPr>
              <w:t>para tornar</w:t>
            </w:r>
            <w:r w:rsidRPr="00F55048">
              <w:t xml:space="preserve"> a profissão mais acessível </w:t>
            </w:r>
            <w:r w:rsidRPr="00F55048">
              <w:rPr>
                <w:b/>
                <w:i/>
              </w:rPr>
              <w:t>e atrativa para as</w:t>
            </w:r>
            <w:r w:rsidRPr="00F55048">
              <w:t xml:space="preserve"> mulheres e </w:t>
            </w:r>
            <w:r w:rsidRPr="00F55048">
              <w:rPr>
                <w:b/>
                <w:i/>
              </w:rPr>
              <w:t>as</w:t>
            </w:r>
            <w:r w:rsidRPr="00F55048">
              <w:t xml:space="preserve"> gerações mais jovens;</w:t>
            </w:r>
          </w:p>
        </w:tc>
      </w:tr>
    </w:tbl>
    <w:p w14:paraId="26A4C4B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A1A62B1" w14:textId="77777777" w:rsidR="00D14BEA" w:rsidRPr="00F55048" w:rsidRDefault="00D14BEA" w:rsidP="00D14BEA">
      <w:r w:rsidRPr="00F55048">
        <w:rPr>
          <w:rStyle w:val="HideTWBExt"/>
        </w:rPr>
        <w:t>&lt;/Amend&gt;</w:t>
      </w:r>
    </w:p>
    <w:p w14:paraId="3D97A61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261</w:t>
      </w:r>
      <w:r w:rsidRPr="00F55048">
        <w:rPr>
          <w:rStyle w:val="HideTWBExt"/>
        </w:rPr>
        <w:t>&lt;/NumAm&gt;</w:t>
      </w:r>
    </w:p>
    <w:p w14:paraId="7DCADAC0"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A36EC43" w14:textId="77777777" w:rsidR="00D14BEA" w:rsidRPr="00F55048" w:rsidRDefault="00D14BEA" w:rsidP="00D14BEA">
      <w:pPr>
        <w:pStyle w:val="NormalBold"/>
      </w:pPr>
      <w:r w:rsidRPr="00F55048">
        <w:rPr>
          <w:rStyle w:val="HideTWBExt"/>
          <w:b w:val="0"/>
        </w:rPr>
        <w:t>&lt;/RepeatBlock-By&gt;</w:t>
      </w:r>
    </w:p>
    <w:p w14:paraId="5812B19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32B861" w14:textId="79329B1A" w:rsidR="00D14BEA" w:rsidRPr="00F55048" w:rsidRDefault="00D14BEA" w:rsidP="00D14BEA">
      <w:pPr>
        <w:pStyle w:val="NormalBold"/>
      </w:pPr>
      <w:r w:rsidRPr="00F55048">
        <w:rPr>
          <w:rStyle w:val="HideTWBExt"/>
        </w:rPr>
        <w:t>&lt;Article&gt;</w:t>
      </w:r>
      <w:r w:rsidRPr="00F55048">
        <w:t>N.º 11</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6C0FB8A" w14:textId="77777777" w:rsidTr="000D4A4E">
        <w:trPr>
          <w:trHeight w:hRule="exact" w:val="240"/>
          <w:jc w:val="center"/>
        </w:trPr>
        <w:tc>
          <w:tcPr>
            <w:tcW w:w="9752" w:type="dxa"/>
            <w:gridSpan w:val="2"/>
            <w:tcBorders>
              <w:top w:val="nil"/>
              <w:left w:val="nil"/>
              <w:bottom w:val="nil"/>
              <w:right w:val="nil"/>
            </w:tcBorders>
          </w:tcPr>
          <w:p w14:paraId="14D83DA1" w14:textId="77777777" w:rsidR="00D14BEA" w:rsidRPr="00F55048" w:rsidRDefault="00D14BEA" w:rsidP="000D4A4E"/>
        </w:tc>
      </w:tr>
      <w:tr w:rsidR="00D14BEA" w:rsidRPr="00F55048" w14:paraId="527E30B9" w14:textId="77777777" w:rsidTr="000D4A4E">
        <w:trPr>
          <w:trHeight w:val="240"/>
          <w:jc w:val="center"/>
        </w:trPr>
        <w:tc>
          <w:tcPr>
            <w:tcW w:w="4876" w:type="dxa"/>
            <w:tcBorders>
              <w:top w:val="nil"/>
              <w:left w:val="nil"/>
              <w:bottom w:val="nil"/>
              <w:right w:val="nil"/>
            </w:tcBorders>
          </w:tcPr>
          <w:p w14:paraId="747EC3D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E2CA9E3" w14:textId="77777777" w:rsidR="00D14BEA" w:rsidRPr="00F55048" w:rsidRDefault="00D14BEA" w:rsidP="000D4A4E">
            <w:pPr>
              <w:pStyle w:val="AmColumnHeading"/>
            </w:pPr>
            <w:r w:rsidRPr="00F55048">
              <w:t>Alteração</w:t>
            </w:r>
          </w:p>
        </w:tc>
      </w:tr>
      <w:tr w:rsidR="00D14BEA" w:rsidRPr="00F55048" w14:paraId="0695C9D7" w14:textId="77777777" w:rsidTr="000D4A4E">
        <w:trPr>
          <w:jc w:val="center"/>
        </w:trPr>
        <w:tc>
          <w:tcPr>
            <w:tcW w:w="4876" w:type="dxa"/>
            <w:tcBorders>
              <w:top w:val="nil"/>
              <w:left w:val="nil"/>
              <w:bottom w:val="nil"/>
              <w:right w:val="nil"/>
            </w:tcBorders>
          </w:tcPr>
          <w:p w14:paraId="4E1FF914" w14:textId="77777777" w:rsidR="00D14BEA" w:rsidRPr="00F55048" w:rsidRDefault="00D14BEA" w:rsidP="000D4A4E">
            <w:pPr>
              <w:pStyle w:val="Normal6a"/>
            </w:pPr>
          </w:p>
        </w:tc>
        <w:tc>
          <w:tcPr>
            <w:tcW w:w="4876" w:type="dxa"/>
            <w:tcBorders>
              <w:top w:val="nil"/>
              <w:left w:val="nil"/>
              <w:bottom w:val="nil"/>
              <w:right w:val="nil"/>
            </w:tcBorders>
          </w:tcPr>
          <w:p w14:paraId="3BA3663B" w14:textId="0E6FC2BF" w:rsidR="00D14BEA" w:rsidRPr="00F55048" w:rsidRDefault="00D14BEA" w:rsidP="000D4A4E">
            <w:pPr>
              <w:pStyle w:val="Normal6a"/>
            </w:pPr>
            <w:r w:rsidRPr="00F55048">
              <w:rPr>
                <w:b/>
                <w:i/>
              </w:rPr>
              <w:t>11</w:t>
            </w:r>
            <w:r w:rsidR="00F808AA">
              <w:rPr>
                <w:b/>
                <w:i/>
              </w:rPr>
              <w:noBreakHyphen/>
            </w:r>
            <w:r w:rsidRPr="00F55048">
              <w:rPr>
                <w:b/>
                <w:i/>
              </w:rPr>
              <w:t>A.</w:t>
            </w:r>
            <w:r w:rsidRPr="00F55048">
              <w:tab/>
            </w:r>
            <w:r w:rsidRPr="00F55048">
              <w:rPr>
                <w:b/>
                <w:i/>
              </w:rPr>
              <w:t>Insta a Comissão e os Estados</w:t>
            </w:r>
            <w:r w:rsidR="00F808AA">
              <w:rPr>
                <w:b/>
                <w:i/>
              </w:rPr>
              <w:noBreakHyphen/>
            </w:r>
            <w:r w:rsidRPr="00F55048">
              <w:rPr>
                <w:b/>
                <w:i/>
              </w:rPr>
              <w:t>Membros, enquanto objetivo necessário a curto prazo, a apoiarem os esforços e as medidas destinados a reduzir significativamente a intensidade da utilização de combustível e a promover a eficiência energética, a fim de alcançar uma redução geral da utilização de energia no setor das pescas, nomeadamente através da introdução e do financiamento de auditorias energéticas e do acompanhamento da utilização de energia dos navios de pesca como condição prévia;</w:t>
            </w:r>
          </w:p>
        </w:tc>
      </w:tr>
    </w:tbl>
    <w:p w14:paraId="3B6CFFD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FA0BB6B" w14:textId="77777777" w:rsidR="00D14BEA" w:rsidRPr="00F55048" w:rsidRDefault="00D14BEA" w:rsidP="00D14BEA">
      <w:r w:rsidRPr="00F55048">
        <w:rPr>
          <w:rStyle w:val="HideTWBExt"/>
        </w:rPr>
        <w:t>&lt;/Amend&gt;</w:t>
      </w:r>
    </w:p>
    <w:p w14:paraId="502C1B0E"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262</w:t>
      </w:r>
      <w:r w:rsidRPr="00F55048">
        <w:rPr>
          <w:rStyle w:val="HideTWBExt"/>
        </w:rPr>
        <w:t>&lt;/NumAm&gt;</w:t>
      </w:r>
    </w:p>
    <w:p w14:paraId="4716D568"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5205D125" w14:textId="77777777" w:rsidR="00D14BEA" w:rsidRPr="00F55048" w:rsidRDefault="00D14BEA" w:rsidP="00D14BEA">
      <w:pPr>
        <w:pStyle w:val="NormalBold"/>
      </w:pPr>
      <w:r w:rsidRPr="00F55048">
        <w:rPr>
          <w:rStyle w:val="HideTWBExt"/>
          <w:b w:val="0"/>
        </w:rPr>
        <w:t>&lt;/RepeatBlock-By&gt;</w:t>
      </w:r>
    </w:p>
    <w:p w14:paraId="4435548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CF8A1F3" w14:textId="30BDB2D0" w:rsidR="00D14BEA" w:rsidRPr="00F55048" w:rsidRDefault="00D14BEA" w:rsidP="00D14BEA">
      <w:pPr>
        <w:pStyle w:val="NormalBold"/>
      </w:pPr>
      <w:r w:rsidRPr="00F55048">
        <w:rPr>
          <w:rStyle w:val="HideTWBExt"/>
        </w:rPr>
        <w:t>&lt;Article&gt;</w:t>
      </w:r>
      <w:r w:rsidRPr="00F55048">
        <w:t>N.º 11</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7C97D16" w14:textId="77777777" w:rsidTr="000D4A4E">
        <w:trPr>
          <w:trHeight w:hRule="exact" w:val="240"/>
          <w:jc w:val="center"/>
        </w:trPr>
        <w:tc>
          <w:tcPr>
            <w:tcW w:w="9752" w:type="dxa"/>
            <w:gridSpan w:val="2"/>
            <w:tcBorders>
              <w:top w:val="nil"/>
              <w:left w:val="nil"/>
              <w:bottom w:val="nil"/>
              <w:right w:val="nil"/>
            </w:tcBorders>
          </w:tcPr>
          <w:p w14:paraId="7969B81F" w14:textId="77777777" w:rsidR="00D14BEA" w:rsidRPr="00F55048" w:rsidRDefault="00D14BEA" w:rsidP="000D4A4E"/>
        </w:tc>
      </w:tr>
      <w:tr w:rsidR="00D14BEA" w:rsidRPr="00F55048" w14:paraId="1045E9B2" w14:textId="77777777" w:rsidTr="000D4A4E">
        <w:trPr>
          <w:trHeight w:val="240"/>
          <w:jc w:val="center"/>
        </w:trPr>
        <w:tc>
          <w:tcPr>
            <w:tcW w:w="4876" w:type="dxa"/>
            <w:tcBorders>
              <w:top w:val="nil"/>
              <w:left w:val="nil"/>
              <w:bottom w:val="nil"/>
              <w:right w:val="nil"/>
            </w:tcBorders>
          </w:tcPr>
          <w:p w14:paraId="37D0B0B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C179898" w14:textId="77777777" w:rsidR="00D14BEA" w:rsidRPr="00F55048" w:rsidRDefault="00D14BEA" w:rsidP="000D4A4E">
            <w:pPr>
              <w:pStyle w:val="AmColumnHeading"/>
            </w:pPr>
            <w:r w:rsidRPr="00F55048">
              <w:t>Alteração</w:t>
            </w:r>
          </w:p>
        </w:tc>
      </w:tr>
      <w:tr w:rsidR="00D14BEA" w:rsidRPr="00F55048" w14:paraId="30A8BDE9" w14:textId="77777777" w:rsidTr="000D4A4E">
        <w:trPr>
          <w:jc w:val="center"/>
        </w:trPr>
        <w:tc>
          <w:tcPr>
            <w:tcW w:w="4876" w:type="dxa"/>
            <w:tcBorders>
              <w:top w:val="nil"/>
              <w:left w:val="nil"/>
              <w:bottom w:val="nil"/>
              <w:right w:val="nil"/>
            </w:tcBorders>
          </w:tcPr>
          <w:p w14:paraId="65230969" w14:textId="77777777" w:rsidR="00D14BEA" w:rsidRPr="00F55048" w:rsidRDefault="00D14BEA" w:rsidP="000D4A4E">
            <w:pPr>
              <w:pStyle w:val="Normal6a"/>
            </w:pPr>
          </w:p>
        </w:tc>
        <w:tc>
          <w:tcPr>
            <w:tcW w:w="4876" w:type="dxa"/>
            <w:tcBorders>
              <w:top w:val="nil"/>
              <w:left w:val="nil"/>
              <w:bottom w:val="nil"/>
              <w:right w:val="nil"/>
            </w:tcBorders>
          </w:tcPr>
          <w:p w14:paraId="0C2CE062" w14:textId="51585FC3" w:rsidR="00D14BEA" w:rsidRPr="00F55048" w:rsidRDefault="00D14BEA" w:rsidP="000D4A4E">
            <w:pPr>
              <w:pStyle w:val="Normal6a"/>
            </w:pPr>
            <w:r w:rsidRPr="00F55048">
              <w:rPr>
                <w:b/>
                <w:i/>
              </w:rPr>
              <w:t>11</w:t>
            </w:r>
            <w:r w:rsidR="00F808AA">
              <w:rPr>
                <w:b/>
                <w:i/>
              </w:rPr>
              <w:noBreakHyphen/>
            </w:r>
            <w:r w:rsidRPr="00F55048">
              <w:rPr>
                <w:b/>
                <w:i/>
              </w:rPr>
              <w:t>B.</w:t>
            </w:r>
            <w:r w:rsidRPr="00F55048">
              <w:tab/>
            </w:r>
            <w:r w:rsidRPr="00F55048">
              <w:rPr>
                <w:b/>
                <w:i/>
              </w:rPr>
              <w:t>Insta a Comissão e os Estados</w:t>
            </w:r>
            <w:r w:rsidR="00F808AA">
              <w:rPr>
                <w:b/>
                <w:i/>
              </w:rPr>
              <w:noBreakHyphen/>
            </w:r>
            <w:r w:rsidRPr="00F55048">
              <w:rPr>
                <w:b/>
                <w:i/>
              </w:rPr>
              <w:t>Membros a adaptarem as abordagens de gestão das pescas para integrar as emissões de GEE e contribuir para alcançar a redução da utilização de combustível, eliminando a sobrecapacidade e reconstituindo as populações de peixes e os ecossistemas marinhos;</w:t>
            </w:r>
          </w:p>
        </w:tc>
      </w:tr>
    </w:tbl>
    <w:p w14:paraId="548A50D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94CF11F" w14:textId="77777777" w:rsidR="00D14BEA" w:rsidRPr="00F55048" w:rsidRDefault="00D14BEA" w:rsidP="00D14BEA">
      <w:r w:rsidRPr="00F55048">
        <w:rPr>
          <w:rStyle w:val="HideTWBExt"/>
        </w:rPr>
        <w:t>&lt;/Amend&gt;</w:t>
      </w:r>
    </w:p>
    <w:p w14:paraId="1D05215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263</w:t>
      </w:r>
      <w:r w:rsidRPr="00F55048">
        <w:rPr>
          <w:rStyle w:val="HideTWBExt"/>
        </w:rPr>
        <w:t>&lt;/NumAm&gt;</w:t>
      </w:r>
    </w:p>
    <w:p w14:paraId="68DD0A54"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2E21ECC" w14:textId="77777777" w:rsidR="00D14BEA" w:rsidRPr="00F55048" w:rsidRDefault="00D14BEA" w:rsidP="00D14BEA">
      <w:pPr>
        <w:pStyle w:val="NormalBold"/>
      </w:pPr>
      <w:r w:rsidRPr="00F55048">
        <w:rPr>
          <w:rStyle w:val="HideTWBExt"/>
          <w:b w:val="0"/>
        </w:rPr>
        <w:t>&lt;/RepeatBlock-By&gt;</w:t>
      </w:r>
    </w:p>
    <w:p w14:paraId="37C4294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B6FCF2C" w14:textId="3886A484" w:rsidR="00D14BEA" w:rsidRPr="00F55048" w:rsidRDefault="00D14BEA" w:rsidP="00D14BEA">
      <w:pPr>
        <w:pStyle w:val="NormalBold"/>
      </w:pPr>
      <w:r w:rsidRPr="00F55048">
        <w:rPr>
          <w:rStyle w:val="HideTWBExt"/>
        </w:rPr>
        <w:t>&lt;Article&gt;</w:t>
      </w:r>
      <w:r w:rsidRPr="00F55048">
        <w:t>N.º 11</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0E6079E" w14:textId="77777777" w:rsidTr="000D4A4E">
        <w:trPr>
          <w:trHeight w:hRule="exact" w:val="240"/>
          <w:jc w:val="center"/>
        </w:trPr>
        <w:tc>
          <w:tcPr>
            <w:tcW w:w="9752" w:type="dxa"/>
            <w:gridSpan w:val="2"/>
            <w:tcBorders>
              <w:top w:val="nil"/>
              <w:left w:val="nil"/>
              <w:bottom w:val="nil"/>
              <w:right w:val="nil"/>
            </w:tcBorders>
          </w:tcPr>
          <w:p w14:paraId="0B6BC80B" w14:textId="77777777" w:rsidR="00D14BEA" w:rsidRPr="00F55048" w:rsidRDefault="00D14BEA" w:rsidP="000D4A4E"/>
        </w:tc>
      </w:tr>
      <w:tr w:rsidR="00D14BEA" w:rsidRPr="00F55048" w14:paraId="3CFE7B97" w14:textId="77777777" w:rsidTr="000D4A4E">
        <w:trPr>
          <w:trHeight w:val="240"/>
          <w:jc w:val="center"/>
        </w:trPr>
        <w:tc>
          <w:tcPr>
            <w:tcW w:w="4876" w:type="dxa"/>
            <w:tcBorders>
              <w:top w:val="nil"/>
              <w:left w:val="nil"/>
              <w:bottom w:val="nil"/>
              <w:right w:val="nil"/>
            </w:tcBorders>
          </w:tcPr>
          <w:p w14:paraId="53BF06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256F4E9" w14:textId="77777777" w:rsidR="00D14BEA" w:rsidRPr="00F55048" w:rsidRDefault="00D14BEA" w:rsidP="000D4A4E">
            <w:pPr>
              <w:pStyle w:val="AmColumnHeading"/>
            </w:pPr>
            <w:r w:rsidRPr="00F55048">
              <w:t>Alteração</w:t>
            </w:r>
          </w:p>
        </w:tc>
      </w:tr>
      <w:tr w:rsidR="00D14BEA" w:rsidRPr="00F55048" w14:paraId="7FFE09B9" w14:textId="77777777" w:rsidTr="000D4A4E">
        <w:trPr>
          <w:jc w:val="center"/>
        </w:trPr>
        <w:tc>
          <w:tcPr>
            <w:tcW w:w="4876" w:type="dxa"/>
            <w:tcBorders>
              <w:top w:val="nil"/>
              <w:left w:val="nil"/>
              <w:bottom w:val="nil"/>
              <w:right w:val="nil"/>
            </w:tcBorders>
          </w:tcPr>
          <w:p w14:paraId="09D82DBF" w14:textId="77777777" w:rsidR="00D14BEA" w:rsidRPr="00F55048" w:rsidRDefault="00D14BEA" w:rsidP="000D4A4E">
            <w:pPr>
              <w:pStyle w:val="Normal6a"/>
            </w:pPr>
          </w:p>
        </w:tc>
        <w:tc>
          <w:tcPr>
            <w:tcW w:w="4876" w:type="dxa"/>
            <w:tcBorders>
              <w:top w:val="nil"/>
              <w:left w:val="nil"/>
              <w:bottom w:val="nil"/>
              <w:right w:val="nil"/>
            </w:tcBorders>
          </w:tcPr>
          <w:p w14:paraId="455F9C5A" w14:textId="5A2BBD07" w:rsidR="00D14BEA" w:rsidRPr="00F55048" w:rsidRDefault="00D14BEA" w:rsidP="000D4A4E">
            <w:pPr>
              <w:pStyle w:val="Normal6a"/>
            </w:pPr>
            <w:r w:rsidRPr="00F55048">
              <w:rPr>
                <w:b/>
                <w:i/>
              </w:rPr>
              <w:t>11</w:t>
            </w:r>
            <w:r w:rsidR="00F808AA">
              <w:rPr>
                <w:b/>
                <w:i/>
              </w:rPr>
              <w:noBreakHyphen/>
            </w:r>
            <w:r w:rsidRPr="00F55048">
              <w:rPr>
                <w:b/>
                <w:i/>
              </w:rPr>
              <w:t>C.</w:t>
            </w:r>
            <w:r w:rsidRPr="00F55048">
              <w:tab/>
            </w:r>
            <w:r w:rsidRPr="00F55048">
              <w:rPr>
                <w:b/>
                <w:i/>
              </w:rPr>
              <w:t>Convida os Estados</w:t>
            </w:r>
            <w:r w:rsidR="00F808AA">
              <w:rPr>
                <w:b/>
                <w:i/>
              </w:rPr>
              <w:noBreakHyphen/>
            </w:r>
            <w:r w:rsidRPr="00F55048">
              <w:rPr>
                <w:b/>
                <w:i/>
              </w:rPr>
              <w:t>Membros a aplicarem o artigo 17.º da PCP e a atribuírem possibilidades de pesca com base no desempenho ambiental, a fim de criar incentivos à descarbonização e à transição para pescarias de baixo impacto;</w:t>
            </w:r>
          </w:p>
        </w:tc>
      </w:tr>
    </w:tbl>
    <w:p w14:paraId="4FC8070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7C26518" w14:textId="77777777" w:rsidR="00D14BEA" w:rsidRPr="00F55048" w:rsidRDefault="00D14BEA" w:rsidP="00D14BEA">
      <w:r w:rsidRPr="00F55048">
        <w:rPr>
          <w:rStyle w:val="HideTWBExt"/>
        </w:rPr>
        <w:t>&lt;/Amend&gt;</w:t>
      </w:r>
    </w:p>
    <w:p w14:paraId="6168435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264</w:t>
      </w:r>
      <w:r w:rsidRPr="00F55048">
        <w:rPr>
          <w:rStyle w:val="HideTWBExt"/>
        </w:rPr>
        <w:t>&lt;/NumAm&gt;</w:t>
      </w:r>
    </w:p>
    <w:p w14:paraId="77EC585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105E57C" w14:textId="77777777" w:rsidR="00D14BEA" w:rsidRPr="00F55048" w:rsidRDefault="00D14BEA" w:rsidP="00D14BEA">
      <w:pPr>
        <w:pStyle w:val="NormalBold"/>
      </w:pPr>
      <w:r w:rsidRPr="00F55048">
        <w:rPr>
          <w:rStyle w:val="HideTWBExt"/>
          <w:b w:val="0"/>
        </w:rPr>
        <w:t>&lt;/RepeatBlock-By&gt;</w:t>
      </w:r>
    </w:p>
    <w:p w14:paraId="1A41A4D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35D5099"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424606A" w14:textId="77777777" w:rsidTr="000D4A4E">
        <w:trPr>
          <w:trHeight w:hRule="exact" w:val="240"/>
          <w:jc w:val="center"/>
        </w:trPr>
        <w:tc>
          <w:tcPr>
            <w:tcW w:w="9752" w:type="dxa"/>
            <w:gridSpan w:val="2"/>
            <w:tcBorders>
              <w:top w:val="nil"/>
              <w:left w:val="nil"/>
              <w:bottom w:val="nil"/>
              <w:right w:val="nil"/>
            </w:tcBorders>
          </w:tcPr>
          <w:p w14:paraId="0DE9F9E4" w14:textId="77777777" w:rsidR="00D14BEA" w:rsidRPr="00F55048" w:rsidRDefault="00D14BEA" w:rsidP="000D4A4E"/>
        </w:tc>
      </w:tr>
      <w:tr w:rsidR="00D14BEA" w:rsidRPr="00F55048" w14:paraId="3E6C9F9C" w14:textId="77777777" w:rsidTr="000D4A4E">
        <w:trPr>
          <w:trHeight w:val="240"/>
          <w:jc w:val="center"/>
        </w:trPr>
        <w:tc>
          <w:tcPr>
            <w:tcW w:w="4876" w:type="dxa"/>
            <w:tcBorders>
              <w:top w:val="nil"/>
              <w:left w:val="nil"/>
              <w:bottom w:val="nil"/>
              <w:right w:val="nil"/>
            </w:tcBorders>
          </w:tcPr>
          <w:p w14:paraId="6293B260"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572EEDFB" w14:textId="77777777" w:rsidR="00D14BEA" w:rsidRPr="00F55048" w:rsidRDefault="00D14BEA" w:rsidP="000D4A4E">
            <w:pPr>
              <w:pStyle w:val="AmColumnHeading"/>
            </w:pPr>
            <w:r w:rsidRPr="00F55048">
              <w:t>Alteração</w:t>
            </w:r>
          </w:p>
        </w:tc>
      </w:tr>
      <w:tr w:rsidR="00D14BEA" w:rsidRPr="00F55048" w14:paraId="09C3E5E5" w14:textId="77777777" w:rsidTr="000D4A4E">
        <w:trPr>
          <w:jc w:val="center"/>
        </w:trPr>
        <w:tc>
          <w:tcPr>
            <w:tcW w:w="4876" w:type="dxa"/>
            <w:tcBorders>
              <w:top w:val="nil"/>
              <w:left w:val="nil"/>
              <w:bottom w:val="nil"/>
              <w:right w:val="nil"/>
            </w:tcBorders>
          </w:tcPr>
          <w:p w14:paraId="6833ECF3" w14:textId="77777777" w:rsidR="00D14BEA" w:rsidRPr="00F55048" w:rsidRDefault="00D14BEA" w:rsidP="000D4A4E">
            <w:pPr>
              <w:pStyle w:val="Normal6a"/>
            </w:pPr>
            <w:r w:rsidRPr="00F55048">
              <w:rPr>
                <w:b/>
                <w:i/>
              </w:rPr>
              <w:t>12.</w:t>
            </w:r>
            <w:r w:rsidRPr="00F55048">
              <w:tab/>
            </w:r>
            <w:r w:rsidRPr="00F55048">
              <w:rPr>
                <w:b/>
                <w:i/>
              </w:rPr>
              <w:t>Insta a Comissão a velar por que as políticas de descarbonização não comprometam a competitividade do setor das pescas da UE;</w:t>
            </w:r>
          </w:p>
        </w:tc>
        <w:tc>
          <w:tcPr>
            <w:tcW w:w="4876" w:type="dxa"/>
            <w:tcBorders>
              <w:top w:val="nil"/>
              <w:left w:val="nil"/>
              <w:bottom w:val="nil"/>
              <w:right w:val="nil"/>
            </w:tcBorders>
          </w:tcPr>
          <w:p w14:paraId="2B1618D8" w14:textId="77777777" w:rsidR="00D14BEA" w:rsidRPr="00F55048" w:rsidRDefault="00D14BEA" w:rsidP="000D4A4E">
            <w:pPr>
              <w:pStyle w:val="Normal6a"/>
            </w:pPr>
            <w:r w:rsidRPr="00F55048">
              <w:rPr>
                <w:b/>
                <w:i/>
              </w:rPr>
              <w:t>Suprimido</w:t>
            </w:r>
          </w:p>
        </w:tc>
      </w:tr>
    </w:tbl>
    <w:p w14:paraId="3B574A5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ECC0F1A" w14:textId="77777777" w:rsidR="00D14BEA" w:rsidRPr="00F55048" w:rsidRDefault="00D14BEA" w:rsidP="00D14BEA">
      <w:r w:rsidRPr="00F55048">
        <w:rPr>
          <w:rStyle w:val="HideTWBExt"/>
        </w:rPr>
        <w:t>&lt;/Amend&gt;</w:t>
      </w:r>
    </w:p>
    <w:p w14:paraId="41FCF56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265</w:t>
      </w:r>
      <w:r w:rsidRPr="00F55048">
        <w:rPr>
          <w:rStyle w:val="HideTWBExt"/>
        </w:rPr>
        <w:t>&lt;/NumAm&gt;</w:t>
      </w:r>
    </w:p>
    <w:p w14:paraId="206035C2"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25FB212E" w14:textId="77777777" w:rsidR="00D14BEA" w:rsidRPr="00F55048" w:rsidRDefault="00D14BEA" w:rsidP="00D14BEA">
      <w:pPr>
        <w:pStyle w:val="NormalBold"/>
      </w:pPr>
      <w:r w:rsidRPr="00F55048">
        <w:rPr>
          <w:rStyle w:val="HideTWBExt"/>
          <w:b w:val="0"/>
        </w:rPr>
        <w:t>&lt;/RepeatBlock-By&gt;</w:t>
      </w:r>
    </w:p>
    <w:p w14:paraId="2E34A30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45FEC2F"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A779B0C" w14:textId="77777777" w:rsidTr="000D4A4E">
        <w:trPr>
          <w:trHeight w:hRule="exact" w:val="240"/>
          <w:jc w:val="center"/>
        </w:trPr>
        <w:tc>
          <w:tcPr>
            <w:tcW w:w="9752" w:type="dxa"/>
            <w:gridSpan w:val="2"/>
            <w:tcBorders>
              <w:top w:val="nil"/>
              <w:left w:val="nil"/>
              <w:bottom w:val="nil"/>
              <w:right w:val="nil"/>
            </w:tcBorders>
          </w:tcPr>
          <w:p w14:paraId="5EF4A555" w14:textId="77777777" w:rsidR="00D14BEA" w:rsidRPr="00F55048" w:rsidRDefault="00D14BEA" w:rsidP="000D4A4E"/>
        </w:tc>
      </w:tr>
      <w:tr w:rsidR="00D14BEA" w:rsidRPr="00F55048" w14:paraId="1C1B7683" w14:textId="77777777" w:rsidTr="000D4A4E">
        <w:trPr>
          <w:trHeight w:val="240"/>
          <w:jc w:val="center"/>
        </w:trPr>
        <w:tc>
          <w:tcPr>
            <w:tcW w:w="4876" w:type="dxa"/>
            <w:tcBorders>
              <w:top w:val="nil"/>
              <w:left w:val="nil"/>
              <w:bottom w:val="nil"/>
              <w:right w:val="nil"/>
            </w:tcBorders>
          </w:tcPr>
          <w:p w14:paraId="09840E2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A1FAC23" w14:textId="77777777" w:rsidR="00D14BEA" w:rsidRPr="00F55048" w:rsidRDefault="00D14BEA" w:rsidP="000D4A4E">
            <w:pPr>
              <w:pStyle w:val="AmColumnHeading"/>
            </w:pPr>
            <w:r w:rsidRPr="00F55048">
              <w:t>Alteração</w:t>
            </w:r>
          </w:p>
        </w:tc>
      </w:tr>
      <w:tr w:rsidR="00D14BEA" w:rsidRPr="00F55048" w14:paraId="5D467110" w14:textId="77777777" w:rsidTr="000D4A4E">
        <w:trPr>
          <w:jc w:val="center"/>
        </w:trPr>
        <w:tc>
          <w:tcPr>
            <w:tcW w:w="4876" w:type="dxa"/>
            <w:tcBorders>
              <w:top w:val="nil"/>
              <w:left w:val="nil"/>
              <w:bottom w:val="nil"/>
              <w:right w:val="nil"/>
            </w:tcBorders>
          </w:tcPr>
          <w:p w14:paraId="649E311E" w14:textId="77777777" w:rsidR="00D14BEA" w:rsidRPr="00F55048" w:rsidRDefault="00D14BEA" w:rsidP="000D4A4E">
            <w:pPr>
              <w:pStyle w:val="Normal6a"/>
            </w:pPr>
            <w:r w:rsidRPr="00F55048">
              <w:t>12.</w:t>
            </w:r>
            <w:r w:rsidRPr="00F55048">
              <w:tab/>
            </w:r>
            <w:r w:rsidRPr="00F55048">
              <w:rPr>
                <w:b/>
                <w:i/>
              </w:rPr>
              <w:t>Insta a Comissão a velar por</w:t>
            </w:r>
            <w:r w:rsidRPr="00F55048">
              <w:t xml:space="preserve"> que as </w:t>
            </w:r>
            <w:r w:rsidRPr="00F55048">
              <w:rPr>
                <w:b/>
                <w:i/>
              </w:rPr>
              <w:t>políticas de descarbonização não comprometam a competitividade do setor das pescas da UE</w:t>
            </w:r>
            <w:r w:rsidRPr="00F55048">
              <w:t>;</w:t>
            </w:r>
          </w:p>
        </w:tc>
        <w:tc>
          <w:tcPr>
            <w:tcW w:w="4876" w:type="dxa"/>
            <w:tcBorders>
              <w:top w:val="nil"/>
              <w:left w:val="nil"/>
              <w:bottom w:val="nil"/>
              <w:right w:val="nil"/>
            </w:tcBorders>
          </w:tcPr>
          <w:p w14:paraId="23CF2836" w14:textId="77777777" w:rsidR="00D14BEA" w:rsidRPr="00F55048" w:rsidRDefault="00D14BEA" w:rsidP="000D4A4E">
            <w:pPr>
              <w:pStyle w:val="Normal6a"/>
            </w:pPr>
            <w:r w:rsidRPr="00F55048">
              <w:t>12.</w:t>
            </w:r>
            <w:r w:rsidRPr="00F55048">
              <w:tab/>
            </w:r>
            <w:r w:rsidRPr="00F55048">
              <w:rPr>
                <w:b/>
                <w:i/>
              </w:rPr>
              <w:t>Realça, em especial, a situação dramática das frotas de pesca das regiões ultraperiféricas com navios extremamente antigos, a maioria dos quais com menos de 12 metros de comprimento, que enfrentam condições climáticas cada vez mais desafiantes; salienta que, para além dos riscos para a segurança e da deterioração das condições de trabalho e de vida a bordo, a impossibilidade de renovar e de modernizar os navios restringe o acesso aos recursos, comprometendo a segurança alimentar e a economia local destes territórios; observa</w:t>
            </w:r>
            <w:r w:rsidRPr="00F55048">
              <w:t xml:space="preserve"> que as </w:t>
            </w:r>
            <w:r w:rsidRPr="00F55048">
              <w:rPr>
                <w:b/>
                <w:i/>
              </w:rPr>
              <w:t>frotas de pesca das regiões ultraperiféricas, apesar das disposições específicas do FEAMPA, enfrentam restrições estruturais e custos adicionais devido ao seu afastamento, exigindo a criação de um Programa de Opções Específicas para fazer face ao Afastamento e à Insularidade (POSEI), idêntico ao mesmo modelo da agricultura</w:t>
            </w:r>
            <w:r w:rsidRPr="00F55048">
              <w:t>;</w:t>
            </w:r>
          </w:p>
        </w:tc>
      </w:tr>
    </w:tbl>
    <w:p w14:paraId="726C5DA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251F6FC" w14:textId="77777777" w:rsidR="00D14BEA" w:rsidRPr="00F55048" w:rsidRDefault="00D14BEA" w:rsidP="00D14BEA">
      <w:r w:rsidRPr="00F55048">
        <w:rPr>
          <w:rStyle w:val="HideTWBExt"/>
        </w:rPr>
        <w:t>&lt;/Amend&gt;</w:t>
      </w:r>
    </w:p>
    <w:p w14:paraId="1DF2F0E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266</w:t>
      </w:r>
      <w:r w:rsidRPr="00F55048">
        <w:rPr>
          <w:rStyle w:val="HideTWBExt"/>
        </w:rPr>
        <w:t>&lt;/NumAm&gt;</w:t>
      </w:r>
    </w:p>
    <w:p w14:paraId="0C11C324"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2077E60A" w14:textId="77777777" w:rsidR="00D14BEA" w:rsidRPr="00F55048" w:rsidRDefault="00D14BEA" w:rsidP="00D14BEA">
      <w:pPr>
        <w:pStyle w:val="NormalBold"/>
      </w:pPr>
      <w:r w:rsidRPr="00F55048">
        <w:rPr>
          <w:rStyle w:val="HideTWBExt"/>
          <w:b w:val="0"/>
        </w:rPr>
        <w:lastRenderedPageBreak/>
        <w:t>&lt;/RepeatBlock-By&gt;</w:t>
      </w:r>
    </w:p>
    <w:p w14:paraId="32C0DCA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BDEF141"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2962BC4" w14:textId="77777777" w:rsidTr="000D4A4E">
        <w:trPr>
          <w:trHeight w:hRule="exact" w:val="240"/>
          <w:jc w:val="center"/>
        </w:trPr>
        <w:tc>
          <w:tcPr>
            <w:tcW w:w="9752" w:type="dxa"/>
            <w:gridSpan w:val="2"/>
            <w:tcBorders>
              <w:top w:val="nil"/>
              <w:left w:val="nil"/>
              <w:bottom w:val="nil"/>
              <w:right w:val="nil"/>
            </w:tcBorders>
          </w:tcPr>
          <w:p w14:paraId="22DA0FA0" w14:textId="77777777" w:rsidR="00D14BEA" w:rsidRPr="00F55048" w:rsidRDefault="00D14BEA" w:rsidP="000D4A4E"/>
        </w:tc>
      </w:tr>
      <w:tr w:rsidR="00D14BEA" w:rsidRPr="00F55048" w14:paraId="4EECDCF8" w14:textId="77777777" w:rsidTr="000D4A4E">
        <w:trPr>
          <w:trHeight w:val="240"/>
          <w:jc w:val="center"/>
        </w:trPr>
        <w:tc>
          <w:tcPr>
            <w:tcW w:w="4876" w:type="dxa"/>
            <w:tcBorders>
              <w:top w:val="nil"/>
              <w:left w:val="nil"/>
              <w:bottom w:val="nil"/>
              <w:right w:val="nil"/>
            </w:tcBorders>
          </w:tcPr>
          <w:p w14:paraId="7619D25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7A7797F" w14:textId="77777777" w:rsidR="00D14BEA" w:rsidRPr="00F55048" w:rsidRDefault="00D14BEA" w:rsidP="000D4A4E">
            <w:pPr>
              <w:pStyle w:val="AmColumnHeading"/>
            </w:pPr>
            <w:r w:rsidRPr="00F55048">
              <w:t>Alteração</w:t>
            </w:r>
          </w:p>
        </w:tc>
      </w:tr>
      <w:tr w:rsidR="00D14BEA" w:rsidRPr="00F55048" w14:paraId="58A7CEC7" w14:textId="77777777" w:rsidTr="000D4A4E">
        <w:trPr>
          <w:jc w:val="center"/>
        </w:trPr>
        <w:tc>
          <w:tcPr>
            <w:tcW w:w="4876" w:type="dxa"/>
            <w:tcBorders>
              <w:top w:val="nil"/>
              <w:left w:val="nil"/>
              <w:bottom w:val="nil"/>
              <w:right w:val="nil"/>
            </w:tcBorders>
          </w:tcPr>
          <w:p w14:paraId="6FE5FC25" w14:textId="77777777" w:rsidR="00D14BEA" w:rsidRPr="00F55048" w:rsidRDefault="00D14BEA" w:rsidP="000D4A4E">
            <w:pPr>
              <w:pStyle w:val="Normal6a"/>
            </w:pPr>
            <w:r w:rsidRPr="00F55048">
              <w:t>12.</w:t>
            </w:r>
            <w:r w:rsidRPr="00F55048">
              <w:tab/>
              <w:t xml:space="preserve">Insta a Comissão a velar por que as políticas de descarbonização não comprometam </w:t>
            </w:r>
            <w:r w:rsidRPr="00F55048">
              <w:rPr>
                <w:b/>
                <w:i/>
              </w:rPr>
              <w:t>a competitividade do setor</w:t>
            </w:r>
            <w:r w:rsidRPr="00F55048">
              <w:t xml:space="preserve"> das pescas </w:t>
            </w:r>
            <w:r w:rsidRPr="00F55048">
              <w:rPr>
                <w:b/>
                <w:i/>
              </w:rPr>
              <w:t>da UE</w:t>
            </w:r>
            <w:r w:rsidRPr="00F55048">
              <w:t>;</w:t>
            </w:r>
          </w:p>
        </w:tc>
        <w:tc>
          <w:tcPr>
            <w:tcW w:w="4876" w:type="dxa"/>
            <w:tcBorders>
              <w:top w:val="nil"/>
              <w:left w:val="nil"/>
              <w:bottom w:val="nil"/>
              <w:right w:val="nil"/>
            </w:tcBorders>
          </w:tcPr>
          <w:p w14:paraId="6507006A" w14:textId="77777777" w:rsidR="00D14BEA" w:rsidRPr="00F55048" w:rsidRDefault="00D14BEA" w:rsidP="000D4A4E">
            <w:pPr>
              <w:pStyle w:val="Normal6a"/>
            </w:pPr>
            <w:r w:rsidRPr="00F55048">
              <w:t>12.</w:t>
            </w:r>
            <w:r w:rsidRPr="00F55048">
              <w:tab/>
              <w:t xml:space="preserve">Insta a Comissão a velar por que as políticas de descarbonização </w:t>
            </w:r>
            <w:r w:rsidRPr="00F55048">
              <w:rPr>
                <w:b/>
                <w:i/>
              </w:rPr>
              <w:t>sejam levadas a cabo de uma forma que garanta uma transição justa e condições de trabalho dignas, apoiem os pequenos pescadores costeiros e tenham em conta os seus desafios específicos, maximizem a utilidade económica e social e</w:t>
            </w:r>
            <w:r w:rsidRPr="00F55048">
              <w:t xml:space="preserve"> não comprometam </w:t>
            </w:r>
            <w:r w:rsidRPr="00F55048">
              <w:rPr>
                <w:b/>
                <w:i/>
              </w:rPr>
              <w:t xml:space="preserve">os objetivos de gestão </w:t>
            </w:r>
            <w:r w:rsidRPr="00F55048">
              <w:t>das pescas</w:t>
            </w:r>
            <w:r w:rsidRPr="00F55048">
              <w:rPr>
                <w:b/>
                <w:i/>
              </w:rPr>
              <w:t xml:space="preserve"> e de biodiversidade marinha</w:t>
            </w:r>
            <w:r w:rsidRPr="00F55048">
              <w:t>;</w:t>
            </w:r>
          </w:p>
        </w:tc>
      </w:tr>
    </w:tbl>
    <w:p w14:paraId="38B4943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2A5E4DC" w14:textId="77777777" w:rsidR="00D14BEA" w:rsidRPr="00F55048" w:rsidRDefault="00D14BEA" w:rsidP="00D14BEA">
      <w:r w:rsidRPr="00F55048">
        <w:rPr>
          <w:rStyle w:val="HideTWBExt"/>
        </w:rPr>
        <w:t>&lt;/Amend&gt;</w:t>
      </w:r>
    </w:p>
    <w:p w14:paraId="6C58C55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267</w:t>
      </w:r>
      <w:r w:rsidRPr="00F55048">
        <w:rPr>
          <w:rStyle w:val="HideTWBExt"/>
        </w:rPr>
        <w:t>&lt;/NumAm&gt;</w:t>
      </w:r>
    </w:p>
    <w:p w14:paraId="2496C377" w14:textId="18F5D6BC"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46D57CA1" w14:textId="77777777" w:rsidR="00D14BEA" w:rsidRPr="00F55048" w:rsidRDefault="00D14BEA" w:rsidP="00D14BEA">
      <w:pPr>
        <w:pStyle w:val="NormalBold"/>
      </w:pPr>
      <w:r w:rsidRPr="00F55048">
        <w:rPr>
          <w:rStyle w:val="HideTWBExt"/>
          <w:b w:val="0"/>
        </w:rPr>
        <w:t>&lt;/RepeatBlock-By&gt;</w:t>
      </w:r>
    </w:p>
    <w:p w14:paraId="071B028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23BFCC9"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5AE00E7" w14:textId="77777777" w:rsidTr="000D4A4E">
        <w:trPr>
          <w:trHeight w:hRule="exact" w:val="240"/>
          <w:jc w:val="center"/>
        </w:trPr>
        <w:tc>
          <w:tcPr>
            <w:tcW w:w="9752" w:type="dxa"/>
            <w:gridSpan w:val="2"/>
            <w:tcBorders>
              <w:top w:val="nil"/>
              <w:left w:val="nil"/>
              <w:bottom w:val="nil"/>
              <w:right w:val="nil"/>
            </w:tcBorders>
          </w:tcPr>
          <w:p w14:paraId="425D7067" w14:textId="77777777" w:rsidR="00D14BEA" w:rsidRPr="00F55048" w:rsidRDefault="00D14BEA" w:rsidP="000D4A4E"/>
        </w:tc>
      </w:tr>
      <w:tr w:rsidR="00D14BEA" w:rsidRPr="00F55048" w14:paraId="071C9E93" w14:textId="77777777" w:rsidTr="000D4A4E">
        <w:trPr>
          <w:trHeight w:val="240"/>
          <w:jc w:val="center"/>
        </w:trPr>
        <w:tc>
          <w:tcPr>
            <w:tcW w:w="4876" w:type="dxa"/>
            <w:tcBorders>
              <w:top w:val="nil"/>
              <w:left w:val="nil"/>
              <w:bottom w:val="nil"/>
              <w:right w:val="nil"/>
            </w:tcBorders>
          </w:tcPr>
          <w:p w14:paraId="4F655D7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EBF2C8A" w14:textId="77777777" w:rsidR="00D14BEA" w:rsidRPr="00F55048" w:rsidRDefault="00D14BEA" w:rsidP="000D4A4E">
            <w:pPr>
              <w:pStyle w:val="AmColumnHeading"/>
            </w:pPr>
            <w:r w:rsidRPr="00F55048">
              <w:t>Alteração</w:t>
            </w:r>
          </w:p>
        </w:tc>
      </w:tr>
      <w:tr w:rsidR="00D14BEA" w:rsidRPr="00F55048" w14:paraId="22716361" w14:textId="77777777" w:rsidTr="000D4A4E">
        <w:trPr>
          <w:jc w:val="center"/>
        </w:trPr>
        <w:tc>
          <w:tcPr>
            <w:tcW w:w="4876" w:type="dxa"/>
            <w:tcBorders>
              <w:top w:val="nil"/>
              <w:left w:val="nil"/>
              <w:bottom w:val="nil"/>
              <w:right w:val="nil"/>
            </w:tcBorders>
          </w:tcPr>
          <w:p w14:paraId="6FFC2B5E" w14:textId="77777777" w:rsidR="00D14BEA" w:rsidRPr="00F55048" w:rsidRDefault="00D14BEA" w:rsidP="000D4A4E">
            <w:pPr>
              <w:pStyle w:val="Normal6a"/>
            </w:pPr>
            <w:r w:rsidRPr="00F55048">
              <w:t>12.</w:t>
            </w:r>
            <w:r w:rsidRPr="00F55048">
              <w:tab/>
              <w:t xml:space="preserve">Insta a Comissão a velar por que as políticas de descarbonização </w:t>
            </w:r>
            <w:r w:rsidRPr="00F55048">
              <w:rPr>
                <w:b/>
                <w:i/>
              </w:rPr>
              <w:t>não comprometam a</w:t>
            </w:r>
            <w:r w:rsidRPr="00F55048">
              <w:t xml:space="preserve"> competitividade do setor das pescas da UE;</w:t>
            </w:r>
          </w:p>
        </w:tc>
        <w:tc>
          <w:tcPr>
            <w:tcW w:w="4876" w:type="dxa"/>
            <w:tcBorders>
              <w:top w:val="nil"/>
              <w:left w:val="nil"/>
              <w:bottom w:val="nil"/>
              <w:right w:val="nil"/>
            </w:tcBorders>
          </w:tcPr>
          <w:p w14:paraId="3818974E" w14:textId="4C4BA4A9" w:rsidR="00D14BEA" w:rsidRPr="00F55048" w:rsidRDefault="00D14BEA" w:rsidP="000D4A4E">
            <w:pPr>
              <w:pStyle w:val="Normal6a"/>
            </w:pPr>
            <w:r w:rsidRPr="00F55048">
              <w:t>12.</w:t>
            </w:r>
            <w:r w:rsidRPr="00F55048">
              <w:tab/>
              <w:t xml:space="preserve">Insta a Comissão a velar por que as políticas de descarbonização </w:t>
            </w:r>
            <w:r w:rsidRPr="00F55048">
              <w:rPr>
                <w:b/>
                <w:i/>
              </w:rPr>
              <w:t>andem a par dos objetivos de</w:t>
            </w:r>
            <w:r w:rsidRPr="00F55048">
              <w:t xml:space="preserve"> competitividade </w:t>
            </w:r>
            <w:r w:rsidRPr="00F55048">
              <w:rPr>
                <w:b/>
                <w:i/>
              </w:rPr>
              <w:t>e que um processo de descarbonização bem</w:t>
            </w:r>
            <w:r w:rsidR="00F808AA">
              <w:rPr>
                <w:b/>
                <w:i/>
              </w:rPr>
              <w:noBreakHyphen/>
            </w:r>
            <w:r w:rsidRPr="00F55048">
              <w:rPr>
                <w:b/>
                <w:i/>
              </w:rPr>
              <w:t>sucedido</w:t>
            </w:r>
            <w:r w:rsidRPr="00F55048">
              <w:t xml:space="preserve"> do setor das pescas da UE </w:t>
            </w:r>
            <w:r w:rsidRPr="00F55048">
              <w:rPr>
                <w:b/>
                <w:i/>
              </w:rPr>
              <w:t>não comprometa a rentabilidade do setor</w:t>
            </w:r>
            <w:r w:rsidRPr="00F55048">
              <w:t>;</w:t>
            </w:r>
          </w:p>
        </w:tc>
      </w:tr>
    </w:tbl>
    <w:p w14:paraId="72FE441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F8848D5" w14:textId="77777777" w:rsidR="00D14BEA" w:rsidRPr="00F55048" w:rsidRDefault="00D14BEA" w:rsidP="00D14BEA">
      <w:r w:rsidRPr="00F55048">
        <w:rPr>
          <w:rStyle w:val="HideTWBExt"/>
        </w:rPr>
        <w:t>&lt;/Amend&gt;</w:t>
      </w:r>
    </w:p>
    <w:p w14:paraId="71FA972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268</w:t>
      </w:r>
      <w:r w:rsidRPr="00F55048">
        <w:rPr>
          <w:rStyle w:val="HideTWBExt"/>
        </w:rPr>
        <w:t>&lt;/NumAm&gt;</w:t>
      </w:r>
    </w:p>
    <w:p w14:paraId="3585970C"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61008624" w14:textId="77777777" w:rsidR="00D14BEA" w:rsidRPr="00F55048" w:rsidRDefault="00D14BEA" w:rsidP="00D14BEA">
      <w:pPr>
        <w:pStyle w:val="NormalBold"/>
      </w:pPr>
      <w:r w:rsidRPr="00F55048">
        <w:rPr>
          <w:rStyle w:val="HideTWBExt"/>
          <w:b w:val="0"/>
        </w:rPr>
        <w:t>&lt;/RepeatBlock-By&gt;</w:t>
      </w:r>
    </w:p>
    <w:p w14:paraId="6C270AA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0D0F1B4"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313B48F" w14:textId="77777777" w:rsidTr="000D4A4E">
        <w:trPr>
          <w:trHeight w:hRule="exact" w:val="240"/>
          <w:jc w:val="center"/>
        </w:trPr>
        <w:tc>
          <w:tcPr>
            <w:tcW w:w="9752" w:type="dxa"/>
            <w:gridSpan w:val="2"/>
            <w:tcBorders>
              <w:top w:val="nil"/>
              <w:left w:val="nil"/>
              <w:bottom w:val="nil"/>
              <w:right w:val="nil"/>
            </w:tcBorders>
          </w:tcPr>
          <w:p w14:paraId="5AD5470D" w14:textId="77777777" w:rsidR="00D14BEA" w:rsidRPr="00F55048" w:rsidRDefault="00D14BEA" w:rsidP="000D4A4E"/>
        </w:tc>
      </w:tr>
      <w:tr w:rsidR="00D14BEA" w:rsidRPr="00F55048" w14:paraId="1C04EFE3" w14:textId="77777777" w:rsidTr="000D4A4E">
        <w:trPr>
          <w:trHeight w:val="240"/>
          <w:jc w:val="center"/>
        </w:trPr>
        <w:tc>
          <w:tcPr>
            <w:tcW w:w="4876" w:type="dxa"/>
            <w:tcBorders>
              <w:top w:val="nil"/>
              <w:left w:val="nil"/>
              <w:bottom w:val="nil"/>
              <w:right w:val="nil"/>
            </w:tcBorders>
          </w:tcPr>
          <w:p w14:paraId="6602AEEF"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0FFDF0A0" w14:textId="77777777" w:rsidR="00D14BEA" w:rsidRPr="00F55048" w:rsidRDefault="00D14BEA" w:rsidP="000D4A4E">
            <w:pPr>
              <w:pStyle w:val="AmColumnHeading"/>
            </w:pPr>
            <w:r w:rsidRPr="00F55048">
              <w:t>Alteração</w:t>
            </w:r>
          </w:p>
        </w:tc>
      </w:tr>
      <w:tr w:rsidR="00D14BEA" w:rsidRPr="00F55048" w14:paraId="32105116" w14:textId="77777777" w:rsidTr="000D4A4E">
        <w:trPr>
          <w:jc w:val="center"/>
        </w:trPr>
        <w:tc>
          <w:tcPr>
            <w:tcW w:w="4876" w:type="dxa"/>
            <w:tcBorders>
              <w:top w:val="nil"/>
              <w:left w:val="nil"/>
              <w:bottom w:val="nil"/>
              <w:right w:val="nil"/>
            </w:tcBorders>
          </w:tcPr>
          <w:p w14:paraId="04738F11" w14:textId="77777777" w:rsidR="00D14BEA" w:rsidRPr="00F55048" w:rsidRDefault="00D14BEA" w:rsidP="000D4A4E">
            <w:pPr>
              <w:pStyle w:val="Normal6a"/>
            </w:pPr>
            <w:r w:rsidRPr="00F55048">
              <w:t>12.</w:t>
            </w:r>
            <w:r w:rsidRPr="00F55048">
              <w:tab/>
              <w:t>Insta a Comissão a velar por que as políticas de descarbonização não comprometam a competitividade do setor das pescas da UE;</w:t>
            </w:r>
          </w:p>
        </w:tc>
        <w:tc>
          <w:tcPr>
            <w:tcW w:w="4876" w:type="dxa"/>
            <w:tcBorders>
              <w:top w:val="nil"/>
              <w:left w:val="nil"/>
              <w:bottom w:val="nil"/>
              <w:right w:val="nil"/>
            </w:tcBorders>
          </w:tcPr>
          <w:p w14:paraId="60442A1C" w14:textId="77777777" w:rsidR="00D14BEA" w:rsidRPr="00F55048" w:rsidRDefault="00D14BEA" w:rsidP="000D4A4E">
            <w:pPr>
              <w:pStyle w:val="Normal6a"/>
            </w:pPr>
            <w:r w:rsidRPr="00F55048">
              <w:t>12.</w:t>
            </w:r>
            <w:r w:rsidRPr="00F55048">
              <w:tab/>
              <w:t xml:space="preserve">Insta a Comissão a velar por que as políticas de descarbonização não comprometam a competitividade do setor das pescas da UE </w:t>
            </w:r>
            <w:r w:rsidRPr="00F55048">
              <w:rPr>
                <w:b/>
                <w:i/>
              </w:rPr>
              <w:t>e a prestar apoio financeiro e regulamentar suficiente para prevenir o aumento da dependência das importações de produtos do mar de países terceiros com normas ambientais menos rigorosas</w:t>
            </w:r>
            <w:r w:rsidRPr="00F55048">
              <w:t>;</w:t>
            </w:r>
          </w:p>
        </w:tc>
      </w:tr>
    </w:tbl>
    <w:p w14:paraId="3703757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ABDF9C0" w14:textId="77777777" w:rsidR="00D14BEA" w:rsidRPr="00F55048" w:rsidRDefault="00D14BEA" w:rsidP="00D14BEA">
      <w:r w:rsidRPr="00F55048">
        <w:rPr>
          <w:rStyle w:val="HideTWBExt"/>
        </w:rPr>
        <w:t>&lt;/Amend&gt;</w:t>
      </w:r>
    </w:p>
    <w:p w14:paraId="10029A5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269</w:t>
      </w:r>
      <w:r w:rsidRPr="00F55048">
        <w:rPr>
          <w:rStyle w:val="HideTWBExt"/>
        </w:rPr>
        <w:t>&lt;/NumAm&gt;</w:t>
      </w:r>
    </w:p>
    <w:p w14:paraId="4EE8E788"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58072F03" w14:textId="77777777" w:rsidR="00D14BEA" w:rsidRPr="00F55048" w:rsidRDefault="00D14BEA" w:rsidP="00D14BEA">
      <w:pPr>
        <w:pStyle w:val="NormalBold"/>
      </w:pPr>
      <w:r w:rsidRPr="00F55048">
        <w:rPr>
          <w:rStyle w:val="HideTWBExt"/>
          <w:b w:val="0"/>
        </w:rPr>
        <w:t>&lt;/RepeatBlock-By&gt;</w:t>
      </w:r>
    </w:p>
    <w:p w14:paraId="26A3616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4DD7C8B"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5704F4E" w14:textId="77777777" w:rsidTr="000D4A4E">
        <w:trPr>
          <w:trHeight w:hRule="exact" w:val="240"/>
          <w:jc w:val="center"/>
        </w:trPr>
        <w:tc>
          <w:tcPr>
            <w:tcW w:w="9752" w:type="dxa"/>
            <w:gridSpan w:val="2"/>
            <w:tcBorders>
              <w:top w:val="nil"/>
              <w:left w:val="nil"/>
              <w:bottom w:val="nil"/>
              <w:right w:val="nil"/>
            </w:tcBorders>
          </w:tcPr>
          <w:p w14:paraId="1FFFDA8E" w14:textId="77777777" w:rsidR="00D14BEA" w:rsidRPr="00F55048" w:rsidRDefault="00D14BEA" w:rsidP="000D4A4E"/>
        </w:tc>
      </w:tr>
      <w:tr w:rsidR="00D14BEA" w:rsidRPr="00F55048" w14:paraId="4BFDC994" w14:textId="77777777" w:rsidTr="000D4A4E">
        <w:trPr>
          <w:trHeight w:val="240"/>
          <w:jc w:val="center"/>
        </w:trPr>
        <w:tc>
          <w:tcPr>
            <w:tcW w:w="4876" w:type="dxa"/>
            <w:tcBorders>
              <w:top w:val="nil"/>
              <w:left w:val="nil"/>
              <w:bottom w:val="nil"/>
              <w:right w:val="nil"/>
            </w:tcBorders>
          </w:tcPr>
          <w:p w14:paraId="309F356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6CFC678" w14:textId="77777777" w:rsidR="00D14BEA" w:rsidRPr="00F55048" w:rsidRDefault="00D14BEA" w:rsidP="000D4A4E">
            <w:pPr>
              <w:pStyle w:val="AmColumnHeading"/>
            </w:pPr>
            <w:r w:rsidRPr="00F55048">
              <w:t>Alteração</w:t>
            </w:r>
          </w:p>
        </w:tc>
      </w:tr>
      <w:tr w:rsidR="00D14BEA" w:rsidRPr="00F55048" w14:paraId="69BF7565" w14:textId="77777777" w:rsidTr="000D4A4E">
        <w:trPr>
          <w:jc w:val="center"/>
        </w:trPr>
        <w:tc>
          <w:tcPr>
            <w:tcW w:w="4876" w:type="dxa"/>
            <w:tcBorders>
              <w:top w:val="nil"/>
              <w:left w:val="nil"/>
              <w:bottom w:val="nil"/>
              <w:right w:val="nil"/>
            </w:tcBorders>
          </w:tcPr>
          <w:p w14:paraId="622B0064" w14:textId="77777777" w:rsidR="00D14BEA" w:rsidRPr="00F55048" w:rsidRDefault="00D14BEA" w:rsidP="000D4A4E">
            <w:pPr>
              <w:pStyle w:val="Normal6a"/>
            </w:pPr>
            <w:r w:rsidRPr="00F55048">
              <w:t>12.</w:t>
            </w:r>
            <w:r w:rsidRPr="00F55048">
              <w:tab/>
              <w:t>Insta a Comissão a velar por que as políticas de descarbonização não comprometam a competitividade do setor das pescas da UE;</w:t>
            </w:r>
          </w:p>
        </w:tc>
        <w:tc>
          <w:tcPr>
            <w:tcW w:w="4876" w:type="dxa"/>
            <w:tcBorders>
              <w:top w:val="nil"/>
              <w:left w:val="nil"/>
              <w:bottom w:val="nil"/>
              <w:right w:val="nil"/>
            </w:tcBorders>
          </w:tcPr>
          <w:p w14:paraId="26BADD10" w14:textId="77777777" w:rsidR="00D14BEA" w:rsidRPr="00F55048" w:rsidRDefault="00D14BEA" w:rsidP="000D4A4E">
            <w:pPr>
              <w:pStyle w:val="Normal6a"/>
            </w:pPr>
            <w:r w:rsidRPr="00F55048">
              <w:t>12.</w:t>
            </w:r>
            <w:r w:rsidRPr="00F55048">
              <w:tab/>
              <w:t xml:space="preserve">Insta a Comissão a velar por que as políticas de descarbonização não comprometam a competitividade do setor das pescas da UE </w:t>
            </w:r>
            <w:r w:rsidRPr="00F55048">
              <w:rPr>
                <w:b/>
                <w:i/>
              </w:rPr>
              <w:t>face a concorrentes globais desleais que não estejam sujeitos a quadros regulamentares igualmente rigorosos</w:t>
            </w:r>
            <w:r w:rsidRPr="00F55048">
              <w:t>;</w:t>
            </w:r>
          </w:p>
        </w:tc>
      </w:tr>
    </w:tbl>
    <w:p w14:paraId="7107819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802D518" w14:textId="77777777" w:rsidR="00D14BEA" w:rsidRPr="00F55048" w:rsidRDefault="00D14BEA" w:rsidP="00D14BEA">
      <w:r w:rsidRPr="00F55048">
        <w:rPr>
          <w:rStyle w:val="HideTWBExt"/>
        </w:rPr>
        <w:t>&lt;/Amend&gt;</w:t>
      </w:r>
    </w:p>
    <w:p w14:paraId="30D5659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270</w:t>
      </w:r>
      <w:r w:rsidRPr="00F55048">
        <w:rPr>
          <w:rStyle w:val="HideTWBExt"/>
        </w:rPr>
        <w:t>&lt;/NumAm&gt;</w:t>
      </w:r>
    </w:p>
    <w:p w14:paraId="05A6776C"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5E40147E" w14:textId="77777777" w:rsidR="00D14BEA" w:rsidRPr="00F55048" w:rsidRDefault="00D14BEA" w:rsidP="00D14BEA">
      <w:pPr>
        <w:pStyle w:val="NormalBold"/>
      </w:pPr>
      <w:r w:rsidRPr="00F55048">
        <w:rPr>
          <w:rStyle w:val="HideTWBExt"/>
          <w:b w:val="0"/>
        </w:rPr>
        <w:t>&lt;/RepeatBlock-By&gt;</w:t>
      </w:r>
    </w:p>
    <w:p w14:paraId="5B5F10B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9105E38"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1194FE6" w14:textId="77777777" w:rsidTr="000D4A4E">
        <w:trPr>
          <w:trHeight w:hRule="exact" w:val="240"/>
          <w:jc w:val="center"/>
        </w:trPr>
        <w:tc>
          <w:tcPr>
            <w:tcW w:w="9752" w:type="dxa"/>
            <w:gridSpan w:val="2"/>
            <w:tcBorders>
              <w:top w:val="nil"/>
              <w:left w:val="nil"/>
              <w:bottom w:val="nil"/>
              <w:right w:val="nil"/>
            </w:tcBorders>
          </w:tcPr>
          <w:p w14:paraId="33FB7737" w14:textId="77777777" w:rsidR="00D14BEA" w:rsidRPr="00F55048" w:rsidRDefault="00D14BEA" w:rsidP="000D4A4E"/>
        </w:tc>
      </w:tr>
      <w:tr w:rsidR="00D14BEA" w:rsidRPr="00F55048" w14:paraId="4ED5B1CB" w14:textId="77777777" w:rsidTr="000D4A4E">
        <w:trPr>
          <w:trHeight w:val="240"/>
          <w:jc w:val="center"/>
        </w:trPr>
        <w:tc>
          <w:tcPr>
            <w:tcW w:w="4876" w:type="dxa"/>
            <w:tcBorders>
              <w:top w:val="nil"/>
              <w:left w:val="nil"/>
              <w:bottom w:val="nil"/>
              <w:right w:val="nil"/>
            </w:tcBorders>
          </w:tcPr>
          <w:p w14:paraId="531AF90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CCF7C05" w14:textId="77777777" w:rsidR="00D14BEA" w:rsidRPr="00F55048" w:rsidRDefault="00D14BEA" w:rsidP="000D4A4E">
            <w:pPr>
              <w:pStyle w:val="AmColumnHeading"/>
            </w:pPr>
            <w:r w:rsidRPr="00F55048">
              <w:t>Alteração</w:t>
            </w:r>
          </w:p>
        </w:tc>
      </w:tr>
      <w:tr w:rsidR="00D14BEA" w:rsidRPr="00F55048" w14:paraId="498778CE" w14:textId="77777777" w:rsidTr="000D4A4E">
        <w:trPr>
          <w:jc w:val="center"/>
        </w:trPr>
        <w:tc>
          <w:tcPr>
            <w:tcW w:w="4876" w:type="dxa"/>
            <w:tcBorders>
              <w:top w:val="nil"/>
              <w:left w:val="nil"/>
              <w:bottom w:val="nil"/>
              <w:right w:val="nil"/>
            </w:tcBorders>
          </w:tcPr>
          <w:p w14:paraId="77129AC0" w14:textId="77777777" w:rsidR="00D14BEA" w:rsidRPr="00F55048" w:rsidRDefault="00D14BEA" w:rsidP="000D4A4E">
            <w:pPr>
              <w:pStyle w:val="Normal6a"/>
            </w:pPr>
            <w:r w:rsidRPr="00F55048">
              <w:t>12.</w:t>
            </w:r>
            <w:r w:rsidRPr="00F55048">
              <w:tab/>
              <w:t>Insta a Comissão a velar por que as políticas de descarbonização não comprometam a competitividade do setor das pescas da UE;</w:t>
            </w:r>
          </w:p>
        </w:tc>
        <w:tc>
          <w:tcPr>
            <w:tcW w:w="4876" w:type="dxa"/>
            <w:tcBorders>
              <w:top w:val="nil"/>
              <w:left w:val="nil"/>
              <w:bottom w:val="nil"/>
              <w:right w:val="nil"/>
            </w:tcBorders>
          </w:tcPr>
          <w:p w14:paraId="1FC7A812" w14:textId="77777777" w:rsidR="00D14BEA" w:rsidRPr="00F55048" w:rsidRDefault="00D14BEA" w:rsidP="000D4A4E">
            <w:pPr>
              <w:pStyle w:val="Normal6a"/>
            </w:pPr>
            <w:r w:rsidRPr="00F55048">
              <w:t>12.</w:t>
            </w:r>
            <w:r w:rsidRPr="00F55048">
              <w:tab/>
              <w:t>Insta a Comissão a velar por que as políticas de descarbonização não comprometam a competitividade do setor das pescas da UE;</w:t>
            </w:r>
            <w:r w:rsidRPr="00F55048">
              <w:rPr>
                <w:b/>
                <w:i/>
              </w:rPr>
              <w:t xml:space="preserve"> propõe que a Comissão reveja os impactos ambientais e de </w:t>
            </w:r>
            <w:r w:rsidRPr="00F55048">
              <w:rPr>
                <w:b/>
                <w:i/>
              </w:rPr>
              <w:lastRenderedPageBreak/>
              <w:t>carbono de todas as importações de produtos da pesca e da aquicultura;</w:t>
            </w:r>
          </w:p>
        </w:tc>
      </w:tr>
    </w:tbl>
    <w:p w14:paraId="6D324E8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DFA7245" w14:textId="77777777" w:rsidR="00D14BEA" w:rsidRPr="00F55048" w:rsidRDefault="00D14BEA" w:rsidP="00D14BEA">
      <w:r w:rsidRPr="00F55048">
        <w:rPr>
          <w:rStyle w:val="HideTWBExt"/>
        </w:rPr>
        <w:t>&lt;/Amend&gt;</w:t>
      </w:r>
    </w:p>
    <w:p w14:paraId="5AFAF7F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271</w:t>
      </w:r>
      <w:r w:rsidRPr="00F55048">
        <w:rPr>
          <w:rStyle w:val="HideTWBExt"/>
        </w:rPr>
        <w:t>&lt;/NumAm&gt;</w:t>
      </w:r>
    </w:p>
    <w:p w14:paraId="6908CF85"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120E1203"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40D5B7C2" w14:textId="77777777" w:rsidR="00D14BEA" w:rsidRPr="00F55048" w:rsidRDefault="00D14BEA" w:rsidP="00D14BEA">
      <w:pPr>
        <w:pStyle w:val="NormalBold"/>
      </w:pPr>
      <w:r w:rsidRPr="00F55048">
        <w:rPr>
          <w:rStyle w:val="HideTWBExt"/>
          <w:b w:val="0"/>
        </w:rPr>
        <w:t>&lt;/RepeatBlock-By&gt;</w:t>
      </w:r>
    </w:p>
    <w:p w14:paraId="61F76FE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C8DF139"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7C48F7F" w14:textId="77777777" w:rsidTr="000D4A4E">
        <w:trPr>
          <w:trHeight w:hRule="exact" w:val="240"/>
          <w:jc w:val="center"/>
        </w:trPr>
        <w:tc>
          <w:tcPr>
            <w:tcW w:w="9752" w:type="dxa"/>
            <w:gridSpan w:val="2"/>
            <w:tcBorders>
              <w:top w:val="nil"/>
              <w:left w:val="nil"/>
              <w:bottom w:val="nil"/>
              <w:right w:val="nil"/>
            </w:tcBorders>
          </w:tcPr>
          <w:p w14:paraId="1C6C09E6" w14:textId="77777777" w:rsidR="00D14BEA" w:rsidRPr="00F55048" w:rsidRDefault="00D14BEA" w:rsidP="000D4A4E"/>
        </w:tc>
      </w:tr>
      <w:tr w:rsidR="00D14BEA" w:rsidRPr="00F55048" w14:paraId="445B00A9" w14:textId="77777777" w:rsidTr="000D4A4E">
        <w:trPr>
          <w:trHeight w:val="240"/>
          <w:jc w:val="center"/>
        </w:trPr>
        <w:tc>
          <w:tcPr>
            <w:tcW w:w="4876" w:type="dxa"/>
            <w:tcBorders>
              <w:top w:val="nil"/>
              <w:left w:val="nil"/>
              <w:bottom w:val="nil"/>
              <w:right w:val="nil"/>
            </w:tcBorders>
          </w:tcPr>
          <w:p w14:paraId="4AC1FE4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F442563" w14:textId="77777777" w:rsidR="00D14BEA" w:rsidRPr="00F55048" w:rsidRDefault="00D14BEA" w:rsidP="000D4A4E">
            <w:pPr>
              <w:pStyle w:val="AmColumnHeading"/>
            </w:pPr>
            <w:r w:rsidRPr="00F55048">
              <w:t>Alteração</w:t>
            </w:r>
          </w:p>
        </w:tc>
      </w:tr>
      <w:tr w:rsidR="00D14BEA" w:rsidRPr="00F55048" w14:paraId="087D68A4" w14:textId="77777777" w:rsidTr="000D4A4E">
        <w:trPr>
          <w:jc w:val="center"/>
        </w:trPr>
        <w:tc>
          <w:tcPr>
            <w:tcW w:w="4876" w:type="dxa"/>
            <w:tcBorders>
              <w:top w:val="nil"/>
              <w:left w:val="nil"/>
              <w:bottom w:val="nil"/>
              <w:right w:val="nil"/>
            </w:tcBorders>
          </w:tcPr>
          <w:p w14:paraId="723527FC" w14:textId="77777777" w:rsidR="00D14BEA" w:rsidRPr="00F55048" w:rsidRDefault="00D14BEA" w:rsidP="000D4A4E">
            <w:pPr>
              <w:pStyle w:val="Normal6a"/>
            </w:pPr>
            <w:r w:rsidRPr="00F55048">
              <w:t>12.</w:t>
            </w:r>
            <w:r w:rsidRPr="00F55048">
              <w:tab/>
              <w:t xml:space="preserve">Insta a Comissão a velar por que </w:t>
            </w:r>
            <w:r w:rsidRPr="00F55048">
              <w:rPr>
                <w:b/>
                <w:bCs/>
                <w:i/>
                <w:iCs/>
              </w:rPr>
              <w:t>as políticas</w:t>
            </w:r>
            <w:r w:rsidRPr="00F55048">
              <w:t xml:space="preserve"> de descarbonização não comprometam a competitividade do setor das pescas da UE;</w:t>
            </w:r>
          </w:p>
        </w:tc>
        <w:tc>
          <w:tcPr>
            <w:tcW w:w="4876" w:type="dxa"/>
            <w:tcBorders>
              <w:top w:val="nil"/>
              <w:left w:val="nil"/>
              <w:bottom w:val="nil"/>
              <w:right w:val="nil"/>
            </w:tcBorders>
          </w:tcPr>
          <w:p w14:paraId="7C4BF185" w14:textId="77777777" w:rsidR="00D14BEA" w:rsidRPr="00F55048" w:rsidRDefault="00D14BEA" w:rsidP="000D4A4E">
            <w:pPr>
              <w:pStyle w:val="Normal6a"/>
            </w:pPr>
            <w:r w:rsidRPr="00F55048">
              <w:t>12.</w:t>
            </w:r>
            <w:r w:rsidRPr="00F55048">
              <w:tab/>
              <w:t xml:space="preserve">Insta a Comissão a velar por que </w:t>
            </w:r>
            <w:r w:rsidRPr="00F55048">
              <w:rPr>
                <w:b/>
                <w:i/>
              </w:rPr>
              <w:t>os objetivos</w:t>
            </w:r>
            <w:r w:rsidRPr="00F55048">
              <w:t xml:space="preserve"> de descarbonização </w:t>
            </w:r>
            <w:r w:rsidRPr="00F55048">
              <w:rPr>
                <w:b/>
                <w:i/>
              </w:rPr>
              <w:t>sejam aplicados e apoiados por medidas financeiras, a fim de garantir que as políticas</w:t>
            </w:r>
            <w:r w:rsidRPr="00F55048">
              <w:t xml:space="preserve"> não comprometam a competitividade do setor das pescas da UE </w:t>
            </w:r>
            <w:r w:rsidRPr="00F55048">
              <w:rPr>
                <w:b/>
                <w:i/>
              </w:rPr>
              <w:t>nem as metas climáticas da UE para 2050</w:t>
            </w:r>
            <w:r w:rsidRPr="00F55048">
              <w:t>;</w:t>
            </w:r>
          </w:p>
        </w:tc>
      </w:tr>
    </w:tbl>
    <w:p w14:paraId="4E240FA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8795CB9" w14:textId="77777777" w:rsidR="00D14BEA" w:rsidRPr="00F55048" w:rsidRDefault="00D14BEA" w:rsidP="00D14BEA">
      <w:r w:rsidRPr="00F55048">
        <w:rPr>
          <w:rStyle w:val="HideTWBExt"/>
        </w:rPr>
        <w:t>&lt;/Amend&gt;</w:t>
      </w:r>
    </w:p>
    <w:p w14:paraId="370A243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272</w:t>
      </w:r>
      <w:r w:rsidRPr="00F55048">
        <w:rPr>
          <w:rStyle w:val="HideTWBExt"/>
        </w:rPr>
        <w:t>&lt;/NumAm&gt;</w:t>
      </w:r>
    </w:p>
    <w:p w14:paraId="1B1D42E5" w14:textId="4044B382"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4C9C02CA" w14:textId="77777777" w:rsidR="00D14BEA" w:rsidRPr="00F55048" w:rsidRDefault="00D14BEA" w:rsidP="00D14BEA">
      <w:pPr>
        <w:pStyle w:val="NormalBold"/>
      </w:pPr>
      <w:r w:rsidRPr="00F55048">
        <w:rPr>
          <w:rStyle w:val="HideTWBExt"/>
          <w:b w:val="0"/>
        </w:rPr>
        <w:t>&lt;/RepeatBlock-By&gt;</w:t>
      </w:r>
    </w:p>
    <w:p w14:paraId="1823D0A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098020" w14:textId="77777777" w:rsidR="00D14BEA" w:rsidRPr="00F55048" w:rsidRDefault="00D14BEA" w:rsidP="00D14BEA">
      <w:pPr>
        <w:pStyle w:val="NormalBold"/>
      </w:pPr>
      <w:r w:rsidRPr="00F55048">
        <w:rPr>
          <w:rStyle w:val="HideTWBExt"/>
        </w:rPr>
        <w:t>&lt;Article&gt;</w:t>
      </w:r>
      <w:r w:rsidRPr="00F55048">
        <w:t>N.º 12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E944A9A" w14:textId="77777777" w:rsidTr="000D4A4E">
        <w:trPr>
          <w:trHeight w:hRule="exact" w:val="240"/>
          <w:jc w:val="center"/>
        </w:trPr>
        <w:tc>
          <w:tcPr>
            <w:tcW w:w="9752" w:type="dxa"/>
            <w:gridSpan w:val="2"/>
            <w:tcBorders>
              <w:top w:val="nil"/>
              <w:left w:val="nil"/>
              <w:bottom w:val="nil"/>
              <w:right w:val="nil"/>
            </w:tcBorders>
          </w:tcPr>
          <w:p w14:paraId="54850817" w14:textId="77777777" w:rsidR="00D14BEA" w:rsidRPr="00F55048" w:rsidRDefault="00D14BEA" w:rsidP="000D4A4E"/>
        </w:tc>
      </w:tr>
      <w:tr w:rsidR="00D14BEA" w:rsidRPr="00F55048" w14:paraId="1F30FD35" w14:textId="77777777" w:rsidTr="000D4A4E">
        <w:trPr>
          <w:trHeight w:val="240"/>
          <w:jc w:val="center"/>
        </w:trPr>
        <w:tc>
          <w:tcPr>
            <w:tcW w:w="4876" w:type="dxa"/>
            <w:tcBorders>
              <w:top w:val="nil"/>
              <w:left w:val="nil"/>
              <w:bottom w:val="nil"/>
              <w:right w:val="nil"/>
            </w:tcBorders>
          </w:tcPr>
          <w:p w14:paraId="69FEAD2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A461F70" w14:textId="77777777" w:rsidR="00D14BEA" w:rsidRPr="00F55048" w:rsidRDefault="00D14BEA" w:rsidP="000D4A4E">
            <w:pPr>
              <w:pStyle w:val="AmColumnHeading"/>
            </w:pPr>
            <w:r w:rsidRPr="00F55048">
              <w:t>Alteração</w:t>
            </w:r>
          </w:p>
        </w:tc>
      </w:tr>
      <w:tr w:rsidR="00D14BEA" w:rsidRPr="00F55048" w14:paraId="39EB2F50" w14:textId="77777777" w:rsidTr="000D4A4E">
        <w:trPr>
          <w:jc w:val="center"/>
        </w:trPr>
        <w:tc>
          <w:tcPr>
            <w:tcW w:w="4876" w:type="dxa"/>
            <w:tcBorders>
              <w:top w:val="nil"/>
              <w:left w:val="nil"/>
              <w:bottom w:val="nil"/>
              <w:right w:val="nil"/>
            </w:tcBorders>
          </w:tcPr>
          <w:p w14:paraId="356E94D9" w14:textId="77777777" w:rsidR="00D14BEA" w:rsidRPr="00F55048" w:rsidRDefault="00D14BEA" w:rsidP="000D4A4E">
            <w:pPr>
              <w:pStyle w:val="Normal6a"/>
            </w:pPr>
            <w:r w:rsidRPr="00F55048">
              <w:t>12.</w:t>
            </w:r>
            <w:r w:rsidRPr="00F55048">
              <w:tab/>
              <w:t>Insta a Comissão a velar por que as políticas de descarbonização não comprometam a competitividade do setor das pescas da UE;</w:t>
            </w:r>
          </w:p>
        </w:tc>
        <w:tc>
          <w:tcPr>
            <w:tcW w:w="4876" w:type="dxa"/>
            <w:tcBorders>
              <w:top w:val="nil"/>
              <w:left w:val="nil"/>
              <w:bottom w:val="nil"/>
              <w:right w:val="nil"/>
            </w:tcBorders>
          </w:tcPr>
          <w:p w14:paraId="6E512451" w14:textId="77777777" w:rsidR="00D14BEA" w:rsidRPr="00F55048" w:rsidRDefault="00D14BEA" w:rsidP="000D4A4E">
            <w:pPr>
              <w:pStyle w:val="Normal6a"/>
            </w:pPr>
            <w:r w:rsidRPr="00F55048">
              <w:t>12.</w:t>
            </w:r>
            <w:r w:rsidRPr="00F55048">
              <w:tab/>
              <w:t>Insta a Comissão a velar por que as políticas de descarbonização não comprometam a competitividade do setor das pescas da UE</w:t>
            </w:r>
            <w:r w:rsidRPr="00F55048">
              <w:rPr>
                <w:b/>
                <w:i/>
              </w:rPr>
              <w:t xml:space="preserve"> nem contribuam para condições de concorrência desiguais</w:t>
            </w:r>
            <w:r w:rsidRPr="00F55048">
              <w:t>;</w:t>
            </w:r>
          </w:p>
        </w:tc>
      </w:tr>
    </w:tbl>
    <w:p w14:paraId="0E82DB8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D2C2D6B" w14:textId="77777777" w:rsidR="00D14BEA" w:rsidRPr="00F55048" w:rsidRDefault="00D14BEA" w:rsidP="00D14BEA">
      <w:r w:rsidRPr="00F55048">
        <w:rPr>
          <w:rStyle w:val="HideTWBExt"/>
        </w:rPr>
        <w:t>&lt;/Amend&gt;</w:t>
      </w:r>
    </w:p>
    <w:p w14:paraId="2BE26AD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273</w:t>
      </w:r>
      <w:r w:rsidRPr="00F55048">
        <w:rPr>
          <w:rStyle w:val="HideTWBExt"/>
        </w:rPr>
        <w:t>&lt;/NumAm&gt;</w:t>
      </w:r>
    </w:p>
    <w:p w14:paraId="282AAEBA"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087DD484" w14:textId="77777777" w:rsidR="00D14BEA" w:rsidRPr="00F55048" w:rsidRDefault="00D14BEA" w:rsidP="00D14BEA">
      <w:r w:rsidRPr="00F55048">
        <w:rPr>
          <w:rStyle w:val="HideTWBExt"/>
        </w:rPr>
        <w:lastRenderedPageBreak/>
        <w:t>&lt;AuNomDe&gt;</w:t>
      </w:r>
      <w:r w:rsidRPr="00F55048">
        <w:rPr>
          <w:rStyle w:val="HideTWBInt"/>
        </w:rPr>
        <w:t>{Greens/EFA}</w:t>
      </w:r>
      <w:r w:rsidRPr="00F55048">
        <w:t>em nome do Grupo Verts/ALE</w:t>
      </w:r>
      <w:r w:rsidRPr="00F55048">
        <w:rPr>
          <w:rStyle w:val="HideTWBExt"/>
        </w:rPr>
        <w:t>&lt;/AuNomDe&gt;</w:t>
      </w:r>
    </w:p>
    <w:p w14:paraId="5E4E6F3E" w14:textId="77777777" w:rsidR="00D14BEA" w:rsidRPr="00F55048" w:rsidRDefault="00D14BEA" w:rsidP="00D14BEA">
      <w:pPr>
        <w:pStyle w:val="NormalBold"/>
      </w:pPr>
      <w:r w:rsidRPr="00F55048">
        <w:rPr>
          <w:rStyle w:val="HideTWBExt"/>
          <w:b w:val="0"/>
        </w:rPr>
        <w:t>&lt;/RepeatBlock-By&gt;</w:t>
      </w:r>
    </w:p>
    <w:p w14:paraId="020E8C9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33377DD" w14:textId="7EFC58E7"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0B9F8CD" w14:textId="77777777" w:rsidTr="000D4A4E">
        <w:trPr>
          <w:trHeight w:hRule="exact" w:val="240"/>
          <w:jc w:val="center"/>
        </w:trPr>
        <w:tc>
          <w:tcPr>
            <w:tcW w:w="9752" w:type="dxa"/>
            <w:gridSpan w:val="2"/>
            <w:tcBorders>
              <w:top w:val="nil"/>
              <w:left w:val="nil"/>
              <w:bottom w:val="nil"/>
              <w:right w:val="nil"/>
            </w:tcBorders>
          </w:tcPr>
          <w:p w14:paraId="6889FCF4" w14:textId="77777777" w:rsidR="00D14BEA" w:rsidRPr="00F55048" w:rsidRDefault="00D14BEA" w:rsidP="000D4A4E"/>
        </w:tc>
      </w:tr>
      <w:tr w:rsidR="00D14BEA" w:rsidRPr="00F55048" w14:paraId="471BE16C" w14:textId="77777777" w:rsidTr="000D4A4E">
        <w:trPr>
          <w:trHeight w:val="240"/>
          <w:jc w:val="center"/>
        </w:trPr>
        <w:tc>
          <w:tcPr>
            <w:tcW w:w="4876" w:type="dxa"/>
            <w:tcBorders>
              <w:top w:val="nil"/>
              <w:left w:val="nil"/>
              <w:bottom w:val="nil"/>
              <w:right w:val="nil"/>
            </w:tcBorders>
          </w:tcPr>
          <w:p w14:paraId="498A8C5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336C476" w14:textId="77777777" w:rsidR="00D14BEA" w:rsidRPr="00F55048" w:rsidRDefault="00D14BEA" w:rsidP="000D4A4E">
            <w:pPr>
              <w:pStyle w:val="AmColumnHeading"/>
            </w:pPr>
            <w:r w:rsidRPr="00F55048">
              <w:t>Alteração</w:t>
            </w:r>
          </w:p>
        </w:tc>
      </w:tr>
      <w:tr w:rsidR="00D14BEA" w:rsidRPr="00F55048" w14:paraId="3A65D67E" w14:textId="77777777" w:rsidTr="000D4A4E">
        <w:trPr>
          <w:jc w:val="center"/>
        </w:trPr>
        <w:tc>
          <w:tcPr>
            <w:tcW w:w="4876" w:type="dxa"/>
            <w:tcBorders>
              <w:top w:val="nil"/>
              <w:left w:val="nil"/>
              <w:bottom w:val="nil"/>
              <w:right w:val="nil"/>
            </w:tcBorders>
          </w:tcPr>
          <w:p w14:paraId="13A3BE0F" w14:textId="77777777" w:rsidR="00D14BEA" w:rsidRPr="00F55048" w:rsidRDefault="00D14BEA" w:rsidP="000D4A4E">
            <w:pPr>
              <w:pStyle w:val="Normal6a"/>
            </w:pPr>
          </w:p>
        </w:tc>
        <w:tc>
          <w:tcPr>
            <w:tcW w:w="4876" w:type="dxa"/>
            <w:tcBorders>
              <w:top w:val="nil"/>
              <w:left w:val="nil"/>
              <w:bottom w:val="nil"/>
              <w:right w:val="nil"/>
            </w:tcBorders>
          </w:tcPr>
          <w:p w14:paraId="0BBF066A" w14:textId="356F5A7F"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 xml:space="preserve">Recorda que o setor das pescas, com exceção de algumas pescarias artesanais, depende totalmente dos combustíveis fósseis, sendo o consumo de combustível o principal custo variável das empresas de pesca, determinando frequentemente a sua rendibilidade global; observa, ao mesmo tempo, que esse consumo constitui o principal fator das emissões de GEE da pesca de captura, que representam a maioria das emissões ao longo de toda a cadeia de abastecimento até ao consumidor; salienta que as políticas de descarbonização, se forem corretamente concebidas e aplicadas, nomeadamente com base no princípio da prioridade à eficiência energética, contribuem de forma significativa para a segurança económica e reduzem a exposição à volatilidade do mercado dos combustíveis fósseis, sendo, por conseguinte, vitais para a competitividade sustentável a longo prazo do setor das pescas da UE; insiste na necessidade de dar prioridade à redução da intensidade do consumo de combustível por unidade de captura e à transição para combustíveis alternativos totalmente renováveis, bem como em todo o quadro facilitador, tendo devidamente em conta os aspetos sociais e económicos, incluindo a obrigação de corrigir o desequilíbrio fiscal entre os tipos de combustíveis através da eliminação das isenções fiscais aplicáveis aos combustíveis fósseis, o que torna as pescas particularmente expostas à volatilidade do mercado mundial; insta a Comissão a incluir estas considerações fundamentais na aplicação do artigo 17.º da PCP, integrando a eficiência </w:t>
            </w:r>
            <w:r w:rsidRPr="00F55048">
              <w:rPr>
                <w:b/>
                <w:i/>
              </w:rPr>
              <w:lastRenderedPageBreak/>
              <w:t>energética e as emissões nulas como um objetivo explícito da gestão das pescas que deve ser medido, monitorizado, comunicado e melhorado, juntamente com a salvaguarda dos objetivos de proteção da biodiversidade; observa igualmente que as pescas apresentam atualmente uma vantagem relativa em comparação com o setor agrícola, produzindo uma pegada de carbono reduzida e alimentos altamente nutritivos; manifesta a sua preocupação pelo facto de as pescas poderem perder rapidamente esta vantagem relativa se não acelerarem a sua transição;</w:t>
            </w:r>
          </w:p>
        </w:tc>
      </w:tr>
    </w:tbl>
    <w:p w14:paraId="6FE26C4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C60A4BA" w14:textId="77777777" w:rsidR="00D14BEA" w:rsidRPr="00F55048" w:rsidRDefault="00D14BEA" w:rsidP="00D14BEA">
      <w:r w:rsidRPr="00F55048">
        <w:rPr>
          <w:rStyle w:val="HideTWBExt"/>
        </w:rPr>
        <w:t>&lt;/Amend&gt;</w:t>
      </w:r>
    </w:p>
    <w:p w14:paraId="1F087C1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274</w:t>
      </w:r>
      <w:r w:rsidRPr="00F55048">
        <w:rPr>
          <w:rStyle w:val="HideTWBExt"/>
        </w:rPr>
        <w:t>&lt;/NumAm&gt;</w:t>
      </w:r>
    </w:p>
    <w:p w14:paraId="238CB1C8"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678D0711" w14:textId="77777777" w:rsidR="00D14BEA" w:rsidRPr="00F55048" w:rsidRDefault="00D14BEA" w:rsidP="00D14BEA">
      <w:pPr>
        <w:pStyle w:val="NormalBold"/>
      </w:pPr>
      <w:r w:rsidRPr="00F55048">
        <w:rPr>
          <w:rStyle w:val="HideTWBExt"/>
          <w:b w:val="0"/>
        </w:rPr>
        <w:t>&lt;/RepeatBlock-By&gt;</w:t>
      </w:r>
    </w:p>
    <w:p w14:paraId="285506F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0F9323B" w14:textId="7ECAE97C"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8C4DC17" w14:textId="77777777" w:rsidTr="000D4A4E">
        <w:trPr>
          <w:trHeight w:hRule="exact" w:val="240"/>
          <w:jc w:val="center"/>
        </w:trPr>
        <w:tc>
          <w:tcPr>
            <w:tcW w:w="9752" w:type="dxa"/>
            <w:gridSpan w:val="2"/>
            <w:tcBorders>
              <w:top w:val="nil"/>
              <w:left w:val="nil"/>
              <w:bottom w:val="nil"/>
              <w:right w:val="nil"/>
            </w:tcBorders>
          </w:tcPr>
          <w:p w14:paraId="5308EEFA" w14:textId="77777777" w:rsidR="00D14BEA" w:rsidRPr="00F55048" w:rsidRDefault="00D14BEA" w:rsidP="000D4A4E"/>
        </w:tc>
      </w:tr>
      <w:tr w:rsidR="00D14BEA" w:rsidRPr="00F55048" w14:paraId="65C5BEE4" w14:textId="77777777" w:rsidTr="000D4A4E">
        <w:trPr>
          <w:trHeight w:val="240"/>
          <w:jc w:val="center"/>
        </w:trPr>
        <w:tc>
          <w:tcPr>
            <w:tcW w:w="4876" w:type="dxa"/>
            <w:tcBorders>
              <w:top w:val="nil"/>
              <w:left w:val="nil"/>
              <w:bottom w:val="nil"/>
              <w:right w:val="nil"/>
            </w:tcBorders>
          </w:tcPr>
          <w:p w14:paraId="533C2E1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6C0994B" w14:textId="77777777" w:rsidR="00D14BEA" w:rsidRPr="00F55048" w:rsidRDefault="00D14BEA" w:rsidP="000D4A4E">
            <w:pPr>
              <w:pStyle w:val="AmColumnHeading"/>
            </w:pPr>
            <w:r w:rsidRPr="00F55048">
              <w:t>Alteração</w:t>
            </w:r>
          </w:p>
        </w:tc>
      </w:tr>
      <w:tr w:rsidR="00D14BEA" w:rsidRPr="00F55048" w14:paraId="5B6F6AEC" w14:textId="77777777" w:rsidTr="000D4A4E">
        <w:trPr>
          <w:jc w:val="center"/>
        </w:trPr>
        <w:tc>
          <w:tcPr>
            <w:tcW w:w="4876" w:type="dxa"/>
            <w:tcBorders>
              <w:top w:val="nil"/>
              <w:left w:val="nil"/>
              <w:bottom w:val="nil"/>
              <w:right w:val="nil"/>
            </w:tcBorders>
          </w:tcPr>
          <w:p w14:paraId="6E391933" w14:textId="77777777" w:rsidR="00D14BEA" w:rsidRPr="00F55048" w:rsidRDefault="00D14BEA" w:rsidP="000D4A4E">
            <w:pPr>
              <w:pStyle w:val="Normal6a"/>
            </w:pPr>
          </w:p>
        </w:tc>
        <w:tc>
          <w:tcPr>
            <w:tcW w:w="4876" w:type="dxa"/>
            <w:tcBorders>
              <w:top w:val="nil"/>
              <w:left w:val="nil"/>
              <w:bottom w:val="nil"/>
              <w:right w:val="nil"/>
            </w:tcBorders>
          </w:tcPr>
          <w:p w14:paraId="1F88BAB5" w14:textId="559976BA"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Salienta que a pequena pesca costeira, em particular nas regiões insulares e ultraperiféricas, é um pilar do tecido económico, social e cultural de muitas comunidades locais; insta a Comissão a assegurar que os objetivos ambientais são plenamente compatíveis com a sustentabilidade económica das pequenas empresas de pesca costeira, incluindo o turismo e o lazer;</w:t>
            </w:r>
          </w:p>
        </w:tc>
      </w:tr>
    </w:tbl>
    <w:p w14:paraId="5C65D04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48F406E3" w14:textId="77777777" w:rsidR="00D14BEA" w:rsidRPr="00F55048" w:rsidRDefault="00D14BEA" w:rsidP="00D14BEA">
      <w:r w:rsidRPr="00F55048">
        <w:rPr>
          <w:rStyle w:val="HideTWBExt"/>
        </w:rPr>
        <w:t>&lt;/Amend&gt;</w:t>
      </w:r>
    </w:p>
    <w:p w14:paraId="42FACA6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275</w:t>
      </w:r>
      <w:r w:rsidRPr="00F55048">
        <w:rPr>
          <w:rStyle w:val="HideTWBExt"/>
        </w:rPr>
        <w:t>&lt;/NumAm&gt;</w:t>
      </w:r>
    </w:p>
    <w:p w14:paraId="2A334C66"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0D06B861" w14:textId="77777777" w:rsidR="00D14BEA" w:rsidRPr="00F55048" w:rsidRDefault="00D14BEA" w:rsidP="00D14BEA">
      <w:pPr>
        <w:pStyle w:val="NormalBold"/>
      </w:pPr>
      <w:r w:rsidRPr="00F55048">
        <w:rPr>
          <w:rStyle w:val="HideTWBExt"/>
          <w:b w:val="0"/>
        </w:rPr>
        <w:t>&lt;/RepeatBlock-By&gt;</w:t>
      </w:r>
    </w:p>
    <w:p w14:paraId="55DC141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6FC832F" w14:textId="10750342"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01B19A2" w14:textId="77777777" w:rsidTr="000D4A4E">
        <w:trPr>
          <w:trHeight w:hRule="exact" w:val="240"/>
          <w:jc w:val="center"/>
        </w:trPr>
        <w:tc>
          <w:tcPr>
            <w:tcW w:w="9752" w:type="dxa"/>
            <w:gridSpan w:val="2"/>
            <w:tcBorders>
              <w:top w:val="nil"/>
              <w:left w:val="nil"/>
              <w:bottom w:val="nil"/>
              <w:right w:val="nil"/>
            </w:tcBorders>
          </w:tcPr>
          <w:p w14:paraId="50419C6E" w14:textId="77777777" w:rsidR="00D14BEA" w:rsidRPr="00F55048" w:rsidRDefault="00D14BEA" w:rsidP="000D4A4E"/>
        </w:tc>
      </w:tr>
      <w:tr w:rsidR="00D14BEA" w:rsidRPr="00F55048" w14:paraId="20DF1B79" w14:textId="77777777" w:rsidTr="000D4A4E">
        <w:trPr>
          <w:trHeight w:val="240"/>
          <w:jc w:val="center"/>
        </w:trPr>
        <w:tc>
          <w:tcPr>
            <w:tcW w:w="4876" w:type="dxa"/>
            <w:tcBorders>
              <w:top w:val="nil"/>
              <w:left w:val="nil"/>
              <w:bottom w:val="nil"/>
              <w:right w:val="nil"/>
            </w:tcBorders>
          </w:tcPr>
          <w:p w14:paraId="2AB2FE05"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2FC7D911" w14:textId="77777777" w:rsidR="00D14BEA" w:rsidRPr="00F55048" w:rsidRDefault="00D14BEA" w:rsidP="000D4A4E">
            <w:pPr>
              <w:pStyle w:val="AmColumnHeading"/>
            </w:pPr>
            <w:r w:rsidRPr="00F55048">
              <w:t>Alteração</w:t>
            </w:r>
          </w:p>
        </w:tc>
      </w:tr>
      <w:tr w:rsidR="00D14BEA" w:rsidRPr="00F55048" w14:paraId="48709D50" w14:textId="77777777" w:rsidTr="000D4A4E">
        <w:trPr>
          <w:jc w:val="center"/>
        </w:trPr>
        <w:tc>
          <w:tcPr>
            <w:tcW w:w="4876" w:type="dxa"/>
            <w:tcBorders>
              <w:top w:val="nil"/>
              <w:left w:val="nil"/>
              <w:bottom w:val="nil"/>
              <w:right w:val="nil"/>
            </w:tcBorders>
          </w:tcPr>
          <w:p w14:paraId="2A2DB093" w14:textId="77777777" w:rsidR="00D14BEA" w:rsidRPr="00F55048" w:rsidRDefault="00D14BEA" w:rsidP="000D4A4E">
            <w:pPr>
              <w:pStyle w:val="Normal6a"/>
            </w:pPr>
          </w:p>
        </w:tc>
        <w:tc>
          <w:tcPr>
            <w:tcW w:w="4876" w:type="dxa"/>
            <w:tcBorders>
              <w:top w:val="nil"/>
              <w:left w:val="nil"/>
              <w:bottom w:val="nil"/>
              <w:right w:val="nil"/>
            </w:tcBorders>
          </w:tcPr>
          <w:p w14:paraId="35DBB30C" w14:textId="5AF5913D"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Reitera que a UE não deve introduzir impostos sobre o combustível utilizado nas operações de pesca nem incluir a pesca no Sistema de Comércio de Licenças de Emissão (CELE 2), o que poderia sobrecarregar o setor com uma tributação relacionada com o CO₂ e agravar ainda mais os desafios socioeconómicos enfrentados pelas empresas de pesca, já afetadas pelos elevados preços da energia e pela inflação;</w:t>
            </w:r>
          </w:p>
        </w:tc>
      </w:tr>
    </w:tbl>
    <w:p w14:paraId="234FEA9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BE88019" w14:textId="77777777" w:rsidR="00D14BEA" w:rsidRPr="00F55048" w:rsidRDefault="00D14BEA" w:rsidP="00D14BEA">
      <w:r w:rsidRPr="00F55048">
        <w:rPr>
          <w:rStyle w:val="HideTWBExt"/>
        </w:rPr>
        <w:t>&lt;/Amend&gt;</w:t>
      </w:r>
    </w:p>
    <w:p w14:paraId="012672E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276</w:t>
      </w:r>
      <w:r w:rsidRPr="00F55048">
        <w:rPr>
          <w:rStyle w:val="HideTWBExt"/>
        </w:rPr>
        <w:t>&lt;/NumAm&gt;</w:t>
      </w:r>
    </w:p>
    <w:p w14:paraId="3B12DF5C"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5E0FA549" w14:textId="77777777" w:rsidR="00D14BEA" w:rsidRPr="00F55048" w:rsidRDefault="00D14BEA" w:rsidP="00D14BEA">
      <w:pPr>
        <w:pStyle w:val="NormalBold"/>
      </w:pPr>
      <w:r w:rsidRPr="00F55048">
        <w:rPr>
          <w:rStyle w:val="HideTWBExt"/>
          <w:b w:val="0"/>
        </w:rPr>
        <w:t>&lt;/RepeatBlock-By&gt;</w:t>
      </w:r>
    </w:p>
    <w:p w14:paraId="1944D72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0FEFA1E" w14:textId="1EECCA65"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B50FFA1" w14:textId="77777777" w:rsidTr="000D4A4E">
        <w:trPr>
          <w:trHeight w:hRule="exact" w:val="240"/>
          <w:jc w:val="center"/>
        </w:trPr>
        <w:tc>
          <w:tcPr>
            <w:tcW w:w="9752" w:type="dxa"/>
            <w:gridSpan w:val="2"/>
            <w:tcBorders>
              <w:top w:val="nil"/>
              <w:left w:val="nil"/>
              <w:bottom w:val="nil"/>
              <w:right w:val="nil"/>
            </w:tcBorders>
          </w:tcPr>
          <w:p w14:paraId="50CE098B" w14:textId="77777777" w:rsidR="00D14BEA" w:rsidRPr="00F55048" w:rsidRDefault="00D14BEA" w:rsidP="000D4A4E"/>
        </w:tc>
      </w:tr>
      <w:tr w:rsidR="00D14BEA" w:rsidRPr="00F55048" w14:paraId="69B7D6CE" w14:textId="77777777" w:rsidTr="000D4A4E">
        <w:trPr>
          <w:trHeight w:val="240"/>
          <w:jc w:val="center"/>
        </w:trPr>
        <w:tc>
          <w:tcPr>
            <w:tcW w:w="4876" w:type="dxa"/>
            <w:tcBorders>
              <w:top w:val="nil"/>
              <w:left w:val="nil"/>
              <w:bottom w:val="nil"/>
              <w:right w:val="nil"/>
            </w:tcBorders>
          </w:tcPr>
          <w:p w14:paraId="3D6B722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E07BBAD" w14:textId="77777777" w:rsidR="00D14BEA" w:rsidRPr="00F55048" w:rsidRDefault="00D14BEA" w:rsidP="000D4A4E">
            <w:pPr>
              <w:pStyle w:val="AmColumnHeading"/>
            </w:pPr>
            <w:r w:rsidRPr="00F55048">
              <w:t>Alteração</w:t>
            </w:r>
          </w:p>
        </w:tc>
      </w:tr>
      <w:tr w:rsidR="00D14BEA" w:rsidRPr="00F55048" w14:paraId="1E87C1AA" w14:textId="77777777" w:rsidTr="000D4A4E">
        <w:trPr>
          <w:jc w:val="center"/>
        </w:trPr>
        <w:tc>
          <w:tcPr>
            <w:tcW w:w="4876" w:type="dxa"/>
            <w:tcBorders>
              <w:top w:val="nil"/>
              <w:left w:val="nil"/>
              <w:bottom w:val="nil"/>
              <w:right w:val="nil"/>
            </w:tcBorders>
          </w:tcPr>
          <w:p w14:paraId="4CB87972" w14:textId="77777777" w:rsidR="00D14BEA" w:rsidRPr="00F55048" w:rsidRDefault="00D14BEA" w:rsidP="000D4A4E">
            <w:pPr>
              <w:pStyle w:val="Normal6a"/>
            </w:pPr>
          </w:p>
        </w:tc>
        <w:tc>
          <w:tcPr>
            <w:tcW w:w="4876" w:type="dxa"/>
            <w:tcBorders>
              <w:top w:val="nil"/>
              <w:left w:val="nil"/>
              <w:bottom w:val="nil"/>
              <w:right w:val="nil"/>
            </w:tcBorders>
          </w:tcPr>
          <w:p w14:paraId="5C17F7BC" w14:textId="661A4E9E"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Exorta a Comissão a fazer da descarbonização um apoio à sustentabilidade da pesca costeira da UE; solicita, além disso, que se pondere, em colaboração com os profissionais deste segmento da frota, o regime de auxílios estatais e de auxílios de «minimis», para estimular estes investimentos;</w:t>
            </w:r>
          </w:p>
        </w:tc>
      </w:tr>
    </w:tbl>
    <w:p w14:paraId="591D4C7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40BED97" w14:textId="77777777" w:rsidR="00D14BEA" w:rsidRPr="00F55048" w:rsidRDefault="00D14BEA" w:rsidP="00D14BEA">
      <w:r w:rsidRPr="00F55048">
        <w:rPr>
          <w:rStyle w:val="HideTWBExt"/>
        </w:rPr>
        <w:t>&lt;/Amend&gt;</w:t>
      </w:r>
    </w:p>
    <w:p w14:paraId="788932C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277</w:t>
      </w:r>
      <w:r w:rsidRPr="00F55048">
        <w:rPr>
          <w:rStyle w:val="HideTWBExt"/>
        </w:rPr>
        <w:t>&lt;/NumAm&gt;</w:t>
      </w:r>
    </w:p>
    <w:p w14:paraId="426DC101"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07920C92" w14:textId="77777777" w:rsidR="00D14BEA" w:rsidRPr="00F55048" w:rsidRDefault="00D14BEA" w:rsidP="00D14BEA">
      <w:pPr>
        <w:pStyle w:val="NormalBold"/>
      </w:pPr>
      <w:r w:rsidRPr="00F55048">
        <w:rPr>
          <w:rStyle w:val="HideTWBExt"/>
          <w:b w:val="0"/>
        </w:rPr>
        <w:t>&lt;/RepeatBlock-By&gt;</w:t>
      </w:r>
    </w:p>
    <w:p w14:paraId="08F9024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3D90AF9" w14:textId="2E48A050"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9634E3B" w14:textId="77777777" w:rsidTr="000D4A4E">
        <w:trPr>
          <w:trHeight w:hRule="exact" w:val="240"/>
          <w:jc w:val="center"/>
        </w:trPr>
        <w:tc>
          <w:tcPr>
            <w:tcW w:w="9752" w:type="dxa"/>
            <w:gridSpan w:val="2"/>
            <w:tcBorders>
              <w:top w:val="nil"/>
              <w:left w:val="nil"/>
              <w:bottom w:val="nil"/>
              <w:right w:val="nil"/>
            </w:tcBorders>
          </w:tcPr>
          <w:p w14:paraId="4886E09A" w14:textId="77777777" w:rsidR="00D14BEA" w:rsidRPr="00F55048" w:rsidRDefault="00D14BEA" w:rsidP="000D4A4E"/>
        </w:tc>
      </w:tr>
      <w:tr w:rsidR="00D14BEA" w:rsidRPr="00F55048" w14:paraId="6657A9D1" w14:textId="77777777" w:rsidTr="000D4A4E">
        <w:trPr>
          <w:trHeight w:val="240"/>
          <w:jc w:val="center"/>
        </w:trPr>
        <w:tc>
          <w:tcPr>
            <w:tcW w:w="4876" w:type="dxa"/>
            <w:tcBorders>
              <w:top w:val="nil"/>
              <w:left w:val="nil"/>
              <w:bottom w:val="nil"/>
              <w:right w:val="nil"/>
            </w:tcBorders>
          </w:tcPr>
          <w:p w14:paraId="71BD28E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0D7800A" w14:textId="77777777" w:rsidR="00D14BEA" w:rsidRPr="00F55048" w:rsidRDefault="00D14BEA" w:rsidP="000D4A4E">
            <w:pPr>
              <w:pStyle w:val="AmColumnHeading"/>
            </w:pPr>
            <w:r w:rsidRPr="00F55048">
              <w:t>Alteração</w:t>
            </w:r>
          </w:p>
        </w:tc>
      </w:tr>
      <w:tr w:rsidR="00D14BEA" w:rsidRPr="00F55048" w14:paraId="32A68E38" w14:textId="77777777" w:rsidTr="000D4A4E">
        <w:trPr>
          <w:jc w:val="center"/>
        </w:trPr>
        <w:tc>
          <w:tcPr>
            <w:tcW w:w="4876" w:type="dxa"/>
            <w:tcBorders>
              <w:top w:val="nil"/>
              <w:left w:val="nil"/>
              <w:bottom w:val="nil"/>
              <w:right w:val="nil"/>
            </w:tcBorders>
          </w:tcPr>
          <w:p w14:paraId="4C1A9AE2" w14:textId="77777777" w:rsidR="00D14BEA" w:rsidRPr="00F55048" w:rsidRDefault="00D14BEA" w:rsidP="000D4A4E">
            <w:pPr>
              <w:pStyle w:val="Normal6a"/>
            </w:pPr>
          </w:p>
        </w:tc>
        <w:tc>
          <w:tcPr>
            <w:tcW w:w="4876" w:type="dxa"/>
            <w:tcBorders>
              <w:top w:val="nil"/>
              <w:left w:val="nil"/>
              <w:bottom w:val="nil"/>
              <w:right w:val="nil"/>
            </w:tcBorders>
          </w:tcPr>
          <w:p w14:paraId="33B49AE2" w14:textId="760825A4"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 xml:space="preserve">Convida a Comissão a estabelecer </w:t>
            </w:r>
            <w:r w:rsidRPr="00F55048">
              <w:rPr>
                <w:b/>
                <w:i/>
              </w:rPr>
              <w:lastRenderedPageBreak/>
              <w:t>um calendário de descarbonização realista e exequível, sincronizado com a maturação tecnológica e a disponibilidade logística de combustíveis e tecnologias limpas, a fim de evitar impactos socioeconómicos desproporcionados no setor;</w:t>
            </w:r>
          </w:p>
        </w:tc>
      </w:tr>
    </w:tbl>
    <w:p w14:paraId="3AAAC41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4430DC8D" w14:textId="77777777" w:rsidR="00D14BEA" w:rsidRPr="00F55048" w:rsidRDefault="00D14BEA" w:rsidP="00D14BEA">
      <w:r w:rsidRPr="00F55048">
        <w:rPr>
          <w:rStyle w:val="HideTWBExt"/>
        </w:rPr>
        <w:t>&lt;/Amend&gt;</w:t>
      </w:r>
    </w:p>
    <w:p w14:paraId="17F0545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278</w:t>
      </w:r>
      <w:r w:rsidRPr="00F55048">
        <w:rPr>
          <w:rStyle w:val="HideTWBExt"/>
        </w:rPr>
        <w:t>&lt;/NumAm&gt;</w:t>
      </w:r>
    </w:p>
    <w:p w14:paraId="79E0DF8D"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42ED22C7" w14:textId="77777777" w:rsidR="00D14BEA" w:rsidRPr="00F55048" w:rsidRDefault="00D14BEA" w:rsidP="00D14BEA">
      <w:pPr>
        <w:pStyle w:val="NormalBold"/>
      </w:pPr>
      <w:r w:rsidRPr="00F55048">
        <w:rPr>
          <w:rStyle w:val="HideTWBExt"/>
          <w:b w:val="0"/>
        </w:rPr>
        <w:t>&lt;/RepeatBlock-By&gt;</w:t>
      </w:r>
    </w:p>
    <w:p w14:paraId="1E5BFE3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A3365BB" w14:textId="562B4079"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B30B4C6" w14:textId="77777777" w:rsidTr="000D4A4E">
        <w:trPr>
          <w:trHeight w:hRule="exact" w:val="240"/>
          <w:jc w:val="center"/>
        </w:trPr>
        <w:tc>
          <w:tcPr>
            <w:tcW w:w="9752" w:type="dxa"/>
            <w:gridSpan w:val="2"/>
            <w:tcBorders>
              <w:top w:val="nil"/>
              <w:left w:val="nil"/>
              <w:bottom w:val="nil"/>
              <w:right w:val="nil"/>
            </w:tcBorders>
          </w:tcPr>
          <w:p w14:paraId="30D29F29" w14:textId="77777777" w:rsidR="00D14BEA" w:rsidRPr="00F55048" w:rsidRDefault="00D14BEA" w:rsidP="000D4A4E"/>
        </w:tc>
      </w:tr>
      <w:tr w:rsidR="00D14BEA" w:rsidRPr="00F55048" w14:paraId="38DDB132" w14:textId="77777777" w:rsidTr="000D4A4E">
        <w:trPr>
          <w:trHeight w:val="240"/>
          <w:jc w:val="center"/>
        </w:trPr>
        <w:tc>
          <w:tcPr>
            <w:tcW w:w="4876" w:type="dxa"/>
            <w:tcBorders>
              <w:top w:val="nil"/>
              <w:left w:val="nil"/>
              <w:bottom w:val="nil"/>
              <w:right w:val="nil"/>
            </w:tcBorders>
          </w:tcPr>
          <w:p w14:paraId="3693D15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FD2E666" w14:textId="77777777" w:rsidR="00D14BEA" w:rsidRPr="00F55048" w:rsidRDefault="00D14BEA" w:rsidP="000D4A4E">
            <w:pPr>
              <w:pStyle w:val="AmColumnHeading"/>
            </w:pPr>
            <w:r w:rsidRPr="00F55048">
              <w:t>Alteração</w:t>
            </w:r>
          </w:p>
        </w:tc>
      </w:tr>
      <w:tr w:rsidR="00D14BEA" w:rsidRPr="00F55048" w14:paraId="3AA4D8E2" w14:textId="77777777" w:rsidTr="000D4A4E">
        <w:trPr>
          <w:jc w:val="center"/>
        </w:trPr>
        <w:tc>
          <w:tcPr>
            <w:tcW w:w="4876" w:type="dxa"/>
            <w:tcBorders>
              <w:top w:val="nil"/>
              <w:left w:val="nil"/>
              <w:bottom w:val="nil"/>
              <w:right w:val="nil"/>
            </w:tcBorders>
          </w:tcPr>
          <w:p w14:paraId="2BE39259" w14:textId="77777777" w:rsidR="00D14BEA" w:rsidRPr="00F55048" w:rsidRDefault="00D14BEA" w:rsidP="000D4A4E">
            <w:pPr>
              <w:pStyle w:val="Normal6a"/>
            </w:pPr>
          </w:p>
        </w:tc>
        <w:tc>
          <w:tcPr>
            <w:tcW w:w="4876" w:type="dxa"/>
            <w:tcBorders>
              <w:top w:val="nil"/>
              <w:left w:val="nil"/>
              <w:bottom w:val="nil"/>
              <w:right w:val="nil"/>
            </w:tcBorders>
          </w:tcPr>
          <w:p w14:paraId="5472293D" w14:textId="5A113B32"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Opõe</w:t>
            </w:r>
            <w:r w:rsidR="00F808AA">
              <w:rPr>
                <w:b/>
                <w:i/>
              </w:rPr>
              <w:noBreakHyphen/>
            </w:r>
            <w:r w:rsidRPr="00F55048">
              <w:rPr>
                <w:b/>
                <w:i/>
              </w:rPr>
              <w:t>se à introdução de novos impostos sobre os combustíveis para os navios de pesca antes de estarem comercialmente disponíveis alternativas hipocarbónicas com uma boa relação custo</w:t>
            </w:r>
            <w:r w:rsidR="00F808AA">
              <w:rPr>
                <w:b/>
                <w:i/>
              </w:rPr>
              <w:noBreakHyphen/>
            </w:r>
            <w:r w:rsidRPr="00F55048">
              <w:rPr>
                <w:b/>
                <w:i/>
              </w:rPr>
              <w:t>eficácia; rejeita ainda a potencial integração do setor das pescas no Sistema de Comércio de Licenças de Emissão da União Europeia;</w:t>
            </w:r>
          </w:p>
        </w:tc>
      </w:tr>
    </w:tbl>
    <w:p w14:paraId="61213A2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2BFF0A2" w14:textId="77777777" w:rsidR="00D14BEA" w:rsidRPr="00F55048" w:rsidRDefault="00D14BEA" w:rsidP="00D14BEA">
      <w:r w:rsidRPr="00F55048">
        <w:rPr>
          <w:rStyle w:val="HideTWBExt"/>
        </w:rPr>
        <w:t>&lt;/Amend&gt;</w:t>
      </w:r>
    </w:p>
    <w:p w14:paraId="4FEEBA8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279</w:t>
      </w:r>
      <w:r w:rsidRPr="00F55048">
        <w:rPr>
          <w:rStyle w:val="HideTWBExt"/>
        </w:rPr>
        <w:t>&lt;/NumAm&gt;</w:t>
      </w:r>
    </w:p>
    <w:p w14:paraId="147738EC"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3CCF61B8" w14:textId="77777777" w:rsidR="00D14BEA" w:rsidRPr="00F55048" w:rsidRDefault="00D14BEA" w:rsidP="00D14BEA">
      <w:pPr>
        <w:pStyle w:val="NormalBold"/>
      </w:pPr>
      <w:r w:rsidRPr="00F55048">
        <w:rPr>
          <w:rStyle w:val="HideTWBExt"/>
          <w:b w:val="0"/>
        </w:rPr>
        <w:t>&lt;/RepeatBlock-By&gt;</w:t>
      </w:r>
    </w:p>
    <w:p w14:paraId="7AE49B3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F23A935" w14:textId="6DE48885"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3ECACC1" w14:textId="77777777" w:rsidTr="000D4A4E">
        <w:trPr>
          <w:trHeight w:hRule="exact" w:val="240"/>
          <w:jc w:val="center"/>
        </w:trPr>
        <w:tc>
          <w:tcPr>
            <w:tcW w:w="9752" w:type="dxa"/>
            <w:gridSpan w:val="2"/>
            <w:tcBorders>
              <w:top w:val="nil"/>
              <w:left w:val="nil"/>
              <w:bottom w:val="nil"/>
              <w:right w:val="nil"/>
            </w:tcBorders>
          </w:tcPr>
          <w:p w14:paraId="061F2575" w14:textId="77777777" w:rsidR="00D14BEA" w:rsidRPr="00F55048" w:rsidRDefault="00D14BEA" w:rsidP="000D4A4E"/>
        </w:tc>
      </w:tr>
      <w:tr w:rsidR="00D14BEA" w:rsidRPr="00F55048" w14:paraId="4DEFA3C4" w14:textId="77777777" w:rsidTr="000D4A4E">
        <w:trPr>
          <w:trHeight w:val="240"/>
          <w:jc w:val="center"/>
        </w:trPr>
        <w:tc>
          <w:tcPr>
            <w:tcW w:w="4876" w:type="dxa"/>
            <w:tcBorders>
              <w:top w:val="nil"/>
              <w:left w:val="nil"/>
              <w:bottom w:val="nil"/>
              <w:right w:val="nil"/>
            </w:tcBorders>
          </w:tcPr>
          <w:p w14:paraId="59AC4B3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1CF6F5A" w14:textId="77777777" w:rsidR="00D14BEA" w:rsidRPr="00F55048" w:rsidRDefault="00D14BEA" w:rsidP="000D4A4E">
            <w:pPr>
              <w:pStyle w:val="AmColumnHeading"/>
            </w:pPr>
            <w:r w:rsidRPr="00F55048">
              <w:t>Alteração</w:t>
            </w:r>
          </w:p>
        </w:tc>
      </w:tr>
      <w:tr w:rsidR="00D14BEA" w:rsidRPr="00F55048" w14:paraId="424573AA" w14:textId="77777777" w:rsidTr="000D4A4E">
        <w:trPr>
          <w:jc w:val="center"/>
        </w:trPr>
        <w:tc>
          <w:tcPr>
            <w:tcW w:w="4876" w:type="dxa"/>
            <w:tcBorders>
              <w:top w:val="nil"/>
              <w:left w:val="nil"/>
              <w:bottom w:val="nil"/>
              <w:right w:val="nil"/>
            </w:tcBorders>
          </w:tcPr>
          <w:p w14:paraId="7D6A6865" w14:textId="77777777" w:rsidR="00D14BEA" w:rsidRPr="00F55048" w:rsidRDefault="00D14BEA" w:rsidP="000D4A4E">
            <w:pPr>
              <w:pStyle w:val="Normal6a"/>
            </w:pPr>
          </w:p>
        </w:tc>
        <w:tc>
          <w:tcPr>
            <w:tcW w:w="4876" w:type="dxa"/>
            <w:tcBorders>
              <w:top w:val="nil"/>
              <w:left w:val="nil"/>
              <w:bottom w:val="nil"/>
              <w:right w:val="nil"/>
            </w:tcBorders>
          </w:tcPr>
          <w:p w14:paraId="7633F4DB" w14:textId="52112056"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Insta a UE a assegurar que as normas de produção de produtos do mar importados cumprem as normas sociais, de sustentabilidade e de descarbonização da UE, a fim de assegurar condições de concorrência equitativas na transição;</w:t>
            </w:r>
          </w:p>
        </w:tc>
      </w:tr>
    </w:tbl>
    <w:p w14:paraId="7D730F3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21B44E9" w14:textId="77777777" w:rsidR="00D14BEA" w:rsidRPr="00F55048" w:rsidRDefault="00D14BEA" w:rsidP="00D14BEA">
      <w:r w:rsidRPr="00F55048">
        <w:rPr>
          <w:rStyle w:val="HideTWBExt"/>
        </w:rPr>
        <w:t>&lt;/Amend&gt;</w:t>
      </w:r>
    </w:p>
    <w:p w14:paraId="53E6959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280</w:t>
      </w:r>
      <w:r w:rsidRPr="00F55048">
        <w:rPr>
          <w:rStyle w:val="HideTWBExt"/>
        </w:rPr>
        <w:t>&lt;/NumAm&gt;</w:t>
      </w:r>
    </w:p>
    <w:p w14:paraId="5006C65C"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2EF489D8" w14:textId="77777777" w:rsidR="00D14BEA" w:rsidRPr="00F55048" w:rsidRDefault="00D14BEA" w:rsidP="00D14BEA">
      <w:pPr>
        <w:pStyle w:val="NormalBold"/>
      </w:pPr>
      <w:r w:rsidRPr="00F55048">
        <w:rPr>
          <w:rStyle w:val="HideTWBExt"/>
          <w:b w:val="0"/>
        </w:rPr>
        <w:t>&lt;/RepeatBlock-By&gt;</w:t>
      </w:r>
    </w:p>
    <w:p w14:paraId="7658F5D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DDB1E4E" w14:textId="3A923467" w:rsidR="00D14BEA" w:rsidRPr="00F55048" w:rsidRDefault="00D14BEA" w:rsidP="00D14BEA">
      <w:pPr>
        <w:pStyle w:val="NormalBold"/>
      </w:pPr>
      <w:r w:rsidRPr="00F55048">
        <w:rPr>
          <w:rStyle w:val="HideTWBExt"/>
        </w:rPr>
        <w:t>&lt;Article&gt;</w:t>
      </w:r>
      <w:r w:rsidRPr="00F55048">
        <w:t>N.º 12</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E23519B" w14:textId="77777777" w:rsidTr="000D4A4E">
        <w:trPr>
          <w:trHeight w:hRule="exact" w:val="240"/>
          <w:jc w:val="center"/>
        </w:trPr>
        <w:tc>
          <w:tcPr>
            <w:tcW w:w="9752" w:type="dxa"/>
            <w:gridSpan w:val="2"/>
            <w:tcBorders>
              <w:top w:val="nil"/>
              <w:left w:val="nil"/>
              <w:bottom w:val="nil"/>
              <w:right w:val="nil"/>
            </w:tcBorders>
          </w:tcPr>
          <w:p w14:paraId="6A2665FC" w14:textId="77777777" w:rsidR="00D14BEA" w:rsidRPr="00F55048" w:rsidRDefault="00D14BEA" w:rsidP="000D4A4E"/>
        </w:tc>
      </w:tr>
      <w:tr w:rsidR="00D14BEA" w:rsidRPr="00F55048" w14:paraId="0F859442" w14:textId="77777777" w:rsidTr="000D4A4E">
        <w:trPr>
          <w:trHeight w:val="240"/>
          <w:jc w:val="center"/>
        </w:trPr>
        <w:tc>
          <w:tcPr>
            <w:tcW w:w="4876" w:type="dxa"/>
            <w:tcBorders>
              <w:top w:val="nil"/>
              <w:left w:val="nil"/>
              <w:bottom w:val="nil"/>
              <w:right w:val="nil"/>
            </w:tcBorders>
          </w:tcPr>
          <w:p w14:paraId="0BFE981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11CF8E7" w14:textId="77777777" w:rsidR="00D14BEA" w:rsidRPr="00F55048" w:rsidRDefault="00D14BEA" w:rsidP="000D4A4E">
            <w:pPr>
              <w:pStyle w:val="AmColumnHeading"/>
            </w:pPr>
            <w:r w:rsidRPr="00F55048">
              <w:t>Alteração</w:t>
            </w:r>
          </w:p>
        </w:tc>
      </w:tr>
      <w:tr w:rsidR="00D14BEA" w:rsidRPr="00F55048" w14:paraId="56E1668E" w14:textId="77777777" w:rsidTr="000D4A4E">
        <w:trPr>
          <w:jc w:val="center"/>
        </w:trPr>
        <w:tc>
          <w:tcPr>
            <w:tcW w:w="4876" w:type="dxa"/>
            <w:tcBorders>
              <w:top w:val="nil"/>
              <w:left w:val="nil"/>
              <w:bottom w:val="nil"/>
              <w:right w:val="nil"/>
            </w:tcBorders>
          </w:tcPr>
          <w:p w14:paraId="12954F64" w14:textId="77777777" w:rsidR="00D14BEA" w:rsidRPr="00F55048" w:rsidRDefault="00D14BEA" w:rsidP="000D4A4E">
            <w:pPr>
              <w:pStyle w:val="Normal6a"/>
            </w:pPr>
          </w:p>
        </w:tc>
        <w:tc>
          <w:tcPr>
            <w:tcW w:w="4876" w:type="dxa"/>
            <w:tcBorders>
              <w:top w:val="nil"/>
              <w:left w:val="nil"/>
              <w:bottom w:val="nil"/>
              <w:right w:val="nil"/>
            </w:tcBorders>
          </w:tcPr>
          <w:p w14:paraId="051377A3" w14:textId="61030768" w:rsidR="00D14BEA" w:rsidRPr="00F55048" w:rsidRDefault="00D14BEA" w:rsidP="000D4A4E">
            <w:pPr>
              <w:pStyle w:val="Normal6a"/>
            </w:pPr>
            <w:r w:rsidRPr="00F55048">
              <w:rPr>
                <w:b/>
                <w:i/>
              </w:rPr>
              <w:t>12</w:t>
            </w:r>
            <w:r w:rsidR="00F808AA">
              <w:rPr>
                <w:b/>
                <w:i/>
              </w:rPr>
              <w:noBreakHyphen/>
            </w:r>
            <w:r w:rsidRPr="00F55048">
              <w:rPr>
                <w:b/>
                <w:i/>
              </w:rPr>
              <w:t>B.</w:t>
            </w:r>
            <w:r w:rsidRPr="00F55048">
              <w:tab/>
            </w:r>
            <w:r w:rsidRPr="00F55048">
              <w:rPr>
                <w:b/>
                <w:i/>
              </w:rPr>
              <w:t>Salienta a necessidade de definir um novo pacto estratégico entre a União Europeia e o setor das pescas e da aquicultura, destinado a impulsionar a competitividade do setor, apoiar a transição sustentável e assegurar um futuro de crescimento e desenvolvimento para as empresas e as comunidades costeiras;</w:t>
            </w:r>
          </w:p>
        </w:tc>
      </w:tr>
    </w:tbl>
    <w:p w14:paraId="2028343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416831FE" w14:textId="77777777" w:rsidR="00D14BEA" w:rsidRPr="00F55048" w:rsidRDefault="00D14BEA" w:rsidP="00D14BEA">
      <w:r w:rsidRPr="00F55048">
        <w:rPr>
          <w:rStyle w:val="HideTWBExt"/>
        </w:rPr>
        <w:t>&lt;/Amend&gt;</w:t>
      </w:r>
    </w:p>
    <w:p w14:paraId="479610F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281</w:t>
      </w:r>
      <w:r w:rsidRPr="00F55048">
        <w:rPr>
          <w:rStyle w:val="HideTWBExt"/>
        </w:rPr>
        <w:t>&lt;/NumAm&gt;</w:t>
      </w:r>
    </w:p>
    <w:p w14:paraId="6316F1B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02439C40" w14:textId="77777777" w:rsidR="00D14BEA" w:rsidRPr="00F55048" w:rsidRDefault="00D14BEA" w:rsidP="00D14BEA">
      <w:pPr>
        <w:pStyle w:val="NormalBold"/>
      </w:pPr>
      <w:r w:rsidRPr="00F55048">
        <w:rPr>
          <w:rStyle w:val="HideTWBExt"/>
          <w:b w:val="0"/>
        </w:rPr>
        <w:t>&lt;/RepeatBlock-By&gt;</w:t>
      </w:r>
    </w:p>
    <w:p w14:paraId="76CE018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81CFC9F" w14:textId="4D56393E" w:rsidR="00D14BEA" w:rsidRPr="00F55048" w:rsidRDefault="00D14BEA" w:rsidP="00D14BEA">
      <w:pPr>
        <w:pStyle w:val="NormalBold"/>
      </w:pPr>
      <w:r w:rsidRPr="00F55048">
        <w:rPr>
          <w:rStyle w:val="HideTWBExt"/>
        </w:rPr>
        <w:t>&lt;Article&gt;</w:t>
      </w:r>
      <w:r w:rsidRPr="00F55048">
        <w:t>N.º 12</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2A4D29A" w14:textId="77777777" w:rsidTr="000D4A4E">
        <w:trPr>
          <w:trHeight w:hRule="exact" w:val="240"/>
          <w:jc w:val="center"/>
        </w:trPr>
        <w:tc>
          <w:tcPr>
            <w:tcW w:w="9752" w:type="dxa"/>
            <w:gridSpan w:val="2"/>
            <w:tcBorders>
              <w:top w:val="nil"/>
              <w:left w:val="nil"/>
              <w:bottom w:val="nil"/>
              <w:right w:val="nil"/>
            </w:tcBorders>
          </w:tcPr>
          <w:p w14:paraId="6B143E3E" w14:textId="77777777" w:rsidR="00D14BEA" w:rsidRPr="00F55048" w:rsidRDefault="00D14BEA" w:rsidP="000D4A4E"/>
        </w:tc>
      </w:tr>
      <w:tr w:rsidR="00D14BEA" w:rsidRPr="00F55048" w14:paraId="3A388B4C" w14:textId="77777777" w:rsidTr="000D4A4E">
        <w:trPr>
          <w:trHeight w:val="240"/>
          <w:jc w:val="center"/>
        </w:trPr>
        <w:tc>
          <w:tcPr>
            <w:tcW w:w="4876" w:type="dxa"/>
            <w:tcBorders>
              <w:top w:val="nil"/>
              <w:left w:val="nil"/>
              <w:bottom w:val="nil"/>
              <w:right w:val="nil"/>
            </w:tcBorders>
          </w:tcPr>
          <w:p w14:paraId="08301E0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8FC182F" w14:textId="77777777" w:rsidR="00D14BEA" w:rsidRPr="00F55048" w:rsidRDefault="00D14BEA" w:rsidP="000D4A4E">
            <w:pPr>
              <w:pStyle w:val="AmColumnHeading"/>
            </w:pPr>
            <w:r w:rsidRPr="00F55048">
              <w:t>Alteração</w:t>
            </w:r>
          </w:p>
        </w:tc>
      </w:tr>
      <w:tr w:rsidR="00D14BEA" w:rsidRPr="00F55048" w14:paraId="7FEB8AC8" w14:textId="77777777" w:rsidTr="000D4A4E">
        <w:trPr>
          <w:jc w:val="center"/>
        </w:trPr>
        <w:tc>
          <w:tcPr>
            <w:tcW w:w="4876" w:type="dxa"/>
            <w:tcBorders>
              <w:top w:val="nil"/>
              <w:left w:val="nil"/>
              <w:bottom w:val="nil"/>
              <w:right w:val="nil"/>
            </w:tcBorders>
          </w:tcPr>
          <w:p w14:paraId="2644B110" w14:textId="77777777" w:rsidR="00D14BEA" w:rsidRPr="00F55048" w:rsidRDefault="00D14BEA" w:rsidP="000D4A4E">
            <w:pPr>
              <w:pStyle w:val="Normal6a"/>
            </w:pPr>
          </w:p>
        </w:tc>
        <w:tc>
          <w:tcPr>
            <w:tcW w:w="4876" w:type="dxa"/>
            <w:tcBorders>
              <w:top w:val="nil"/>
              <w:left w:val="nil"/>
              <w:bottom w:val="nil"/>
              <w:right w:val="nil"/>
            </w:tcBorders>
          </w:tcPr>
          <w:p w14:paraId="34496D1C" w14:textId="2619F5DE" w:rsidR="00D14BEA" w:rsidRPr="00F55048" w:rsidRDefault="00D14BEA" w:rsidP="000D4A4E">
            <w:pPr>
              <w:pStyle w:val="Normal6a"/>
            </w:pPr>
            <w:r w:rsidRPr="00F55048">
              <w:rPr>
                <w:b/>
                <w:i/>
              </w:rPr>
              <w:t>12</w:t>
            </w:r>
            <w:r w:rsidR="00F808AA">
              <w:rPr>
                <w:b/>
                <w:i/>
              </w:rPr>
              <w:noBreakHyphen/>
            </w:r>
            <w:r w:rsidRPr="00F55048">
              <w:rPr>
                <w:b/>
                <w:i/>
              </w:rPr>
              <w:t>B.</w:t>
            </w:r>
            <w:r w:rsidRPr="00F55048">
              <w:tab/>
            </w:r>
            <w:r w:rsidRPr="00F55048">
              <w:rPr>
                <w:b/>
                <w:i/>
              </w:rPr>
              <w:t>Considera que a eliminação progressiva das isenções fiscais relativas aos combustíveis fósseis nas pescas deve ser acompanhada de um apoio financeiro significativo e de incentivos para apoiar uma transição justa, a fim de alcançar a descarbonização e atenuar os seus impactos socioeconómicos;</w:t>
            </w:r>
          </w:p>
        </w:tc>
      </w:tr>
    </w:tbl>
    <w:p w14:paraId="0A38230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6A48D80" w14:textId="77777777" w:rsidR="00D14BEA" w:rsidRPr="00F55048" w:rsidRDefault="00D14BEA" w:rsidP="00D14BEA">
      <w:r w:rsidRPr="00F55048">
        <w:rPr>
          <w:rStyle w:val="HideTWBExt"/>
        </w:rPr>
        <w:t>&lt;/Amend&gt;</w:t>
      </w:r>
    </w:p>
    <w:p w14:paraId="62C3CE4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282</w:t>
      </w:r>
      <w:r w:rsidRPr="00F55048">
        <w:rPr>
          <w:rStyle w:val="HideTWBExt"/>
        </w:rPr>
        <w:t>&lt;/NumAm&gt;</w:t>
      </w:r>
    </w:p>
    <w:p w14:paraId="0CCE7A1B"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682F0345" w14:textId="77777777" w:rsidR="00D14BEA" w:rsidRPr="00F55048" w:rsidRDefault="00D14BEA" w:rsidP="00D14BEA">
      <w:pPr>
        <w:pStyle w:val="NormalBold"/>
      </w:pPr>
      <w:r w:rsidRPr="00F55048">
        <w:rPr>
          <w:rStyle w:val="HideTWBExt"/>
          <w:b w:val="0"/>
        </w:rPr>
        <w:lastRenderedPageBreak/>
        <w:t>&lt;/RepeatBlock-By&gt;</w:t>
      </w:r>
    </w:p>
    <w:p w14:paraId="6E9D675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793AAA3" w14:textId="3223D542" w:rsidR="00D14BEA" w:rsidRPr="00F55048" w:rsidRDefault="00D14BEA" w:rsidP="00D14BEA">
      <w:pPr>
        <w:pStyle w:val="NormalBold"/>
      </w:pPr>
      <w:r w:rsidRPr="00F55048">
        <w:rPr>
          <w:rStyle w:val="HideTWBExt"/>
        </w:rPr>
        <w:t>&lt;Article&gt;</w:t>
      </w:r>
      <w:r w:rsidRPr="00F55048">
        <w:t>N.º 12</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CDE3808" w14:textId="77777777" w:rsidTr="000D4A4E">
        <w:trPr>
          <w:trHeight w:hRule="exact" w:val="240"/>
          <w:jc w:val="center"/>
        </w:trPr>
        <w:tc>
          <w:tcPr>
            <w:tcW w:w="9752" w:type="dxa"/>
            <w:gridSpan w:val="2"/>
            <w:tcBorders>
              <w:top w:val="nil"/>
              <w:left w:val="nil"/>
              <w:bottom w:val="nil"/>
              <w:right w:val="nil"/>
            </w:tcBorders>
          </w:tcPr>
          <w:p w14:paraId="67060442" w14:textId="77777777" w:rsidR="00D14BEA" w:rsidRPr="00F55048" w:rsidRDefault="00D14BEA" w:rsidP="000D4A4E"/>
        </w:tc>
      </w:tr>
      <w:tr w:rsidR="00D14BEA" w:rsidRPr="00F55048" w14:paraId="7A735D61" w14:textId="77777777" w:rsidTr="000D4A4E">
        <w:trPr>
          <w:trHeight w:val="240"/>
          <w:jc w:val="center"/>
        </w:trPr>
        <w:tc>
          <w:tcPr>
            <w:tcW w:w="4876" w:type="dxa"/>
            <w:tcBorders>
              <w:top w:val="nil"/>
              <w:left w:val="nil"/>
              <w:bottom w:val="nil"/>
              <w:right w:val="nil"/>
            </w:tcBorders>
          </w:tcPr>
          <w:p w14:paraId="241885D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BD44BF8" w14:textId="77777777" w:rsidR="00D14BEA" w:rsidRPr="00F55048" w:rsidRDefault="00D14BEA" w:rsidP="000D4A4E">
            <w:pPr>
              <w:pStyle w:val="AmColumnHeading"/>
            </w:pPr>
            <w:r w:rsidRPr="00F55048">
              <w:t>Alteração</w:t>
            </w:r>
          </w:p>
        </w:tc>
      </w:tr>
      <w:tr w:rsidR="00D14BEA" w:rsidRPr="00F55048" w14:paraId="31F2B9B7" w14:textId="77777777" w:rsidTr="000D4A4E">
        <w:trPr>
          <w:jc w:val="center"/>
        </w:trPr>
        <w:tc>
          <w:tcPr>
            <w:tcW w:w="4876" w:type="dxa"/>
            <w:tcBorders>
              <w:top w:val="nil"/>
              <w:left w:val="nil"/>
              <w:bottom w:val="nil"/>
              <w:right w:val="nil"/>
            </w:tcBorders>
          </w:tcPr>
          <w:p w14:paraId="36D24ED8" w14:textId="77777777" w:rsidR="00D14BEA" w:rsidRPr="00F55048" w:rsidRDefault="00D14BEA" w:rsidP="000D4A4E">
            <w:pPr>
              <w:pStyle w:val="Normal6a"/>
            </w:pPr>
          </w:p>
        </w:tc>
        <w:tc>
          <w:tcPr>
            <w:tcW w:w="4876" w:type="dxa"/>
            <w:tcBorders>
              <w:top w:val="nil"/>
              <w:left w:val="nil"/>
              <w:bottom w:val="nil"/>
              <w:right w:val="nil"/>
            </w:tcBorders>
          </w:tcPr>
          <w:p w14:paraId="3D279101" w14:textId="0BC3F8EF" w:rsidR="00D14BEA" w:rsidRPr="00F55048" w:rsidRDefault="00D14BEA" w:rsidP="000D4A4E">
            <w:pPr>
              <w:pStyle w:val="Normal6a"/>
            </w:pPr>
            <w:r w:rsidRPr="00F55048">
              <w:rPr>
                <w:b/>
                <w:i/>
              </w:rPr>
              <w:t>12</w:t>
            </w:r>
            <w:r w:rsidR="00F808AA">
              <w:rPr>
                <w:b/>
                <w:i/>
              </w:rPr>
              <w:noBreakHyphen/>
            </w:r>
            <w:r w:rsidRPr="00F55048">
              <w:rPr>
                <w:b/>
                <w:i/>
              </w:rPr>
              <w:t>B.</w:t>
            </w:r>
            <w:r w:rsidRPr="00F55048">
              <w:tab/>
            </w:r>
            <w:r w:rsidRPr="00F55048">
              <w:rPr>
                <w:b/>
                <w:i/>
              </w:rPr>
              <w:t>Sublinha que, enquanto não estiverem comercialmente disponíveis tecnologias de propulsão limpas e o quadro legislativo não for adaptado à sua aplicação, não devem ser introduzidos impostos sobre o gasóleo utilizado pela frota de pesca;</w:t>
            </w:r>
          </w:p>
        </w:tc>
      </w:tr>
    </w:tbl>
    <w:p w14:paraId="47CB7FF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64F90271" w14:textId="77777777" w:rsidR="00D14BEA" w:rsidRPr="00F55048" w:rsidRDefault="00D14BEA" w:rsidP="00D14BEA">
      <w:r w:rsidRPr="00F55048">
        <w:rPr>
          <w:rStyle w:val="HideTWBExt"/>
        </w:rPr>
        <w:t>&lt;/Amend&gt;</w:t>
      </w:r>
    </w:p>
    <w:p w14:paraId="7E3488F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283</w:t>
      </w:r>
      <w:r w:rsidRPr="00F55048">
        <w:rPr>
          <w:rStyle w:val="HideTWBExt"/>
        </w:rPr>
        <w:t>&lt;/NumAm&gt;</w:t>
      </w:r>
    </w:p>
    <w:p w14:paraId="407777EC"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42406CE1" w14:textId="77777777" w:rsidR="00D14BEA" w:rsidRPr="00F55048" w:rsidRDefault="00D14BEA" w:rsidP="00D14BEA">
      <w:pPr>
        <w:pStyle w:val="NormalBold"/>
      </w:pPr>
      <w:r w:rsidRPr="00F55048">
        <w:rPr>
          <w:rStyle w:val="HideTWBExt"/>
          <w:b w:val="0"/>
        </w:rPr>
        <w:t>&lt;/RepeatBlock-By&gt;</w:t>
      </w:r>
    </w:p>
    <w:p w14:paraId="3C9DCCE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CCA999B" w14:textId="24067379" w:rsidR="00D14BEA" w:rsidRPr="00F55048" w:rsidRDefault="00D14BEA" w:rsidP="00D14BEA">
      <w:pPr>
        <w:pStyle w:val="NormalBold"/>
      </w:pPr>
      <w:r w:rsidRPr="00F55048">
        <w:rPr>
          <w:rStyle w:val="HideTWBExt"/>
        </w:rPr>
        <w:t>&lt;Article&gt;</w:t>
      </w:r>
      <w:r w:rsidRPr="00F55048">
        <w:t>N.º 12</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12B0DAB" w14:textId="77777777" w:rsidTr="000D4A4E">
        <w:trPr>
          <w:trHeight w:hRule="exact" w:val="240"/>
          <w:jc w:val="center"/>
        </w:trPr>
        <w:tc>
          <w:tcPr>
            <w:tcW w:w="9752" w:type="dxa"/>
            <w:gridSpan w:val="2"/>
            <w:tcBorders>
              <w:top w:val="nil"/>
              <w:left w:val="nil"/>
              <w:bottom w:val="nil"/>
              <w:right w:val="nil"/>
            </w:tcBorders>
          </w:tcPr>
          <w:p w14:paraId="5373810F" w14:textId="77777777" w:rsidR="00D14BEA" w:rsidRPr="00F55048" w:rsidRDefault="00D14BEA" w:rsidP="000D4A4E"/>
        </w:tc>
      </w:tr>
      <w:tr w:rsidR="00D14BEA" w:rsidRPr="00F55048" w14:paraId="386D9A4F" w14:textId="77777777" w:rsidTr="000D4A4E">
        <w:trPr>
          <w:trHeight w:val="240"/>
          <w:jc w:val="center"/>
        </w:trPr>
        <w:tc>
          <w:tcPr>
            <w:tcW w:w="4876" w:type="dxa"/>
            <w:tcBorders>
              <w:top w:val="nil"/>
              <w:left w:val="nil"/>
              <w:bottom w:val="nil"/>
              <w:right w:val="nil"/>
            </w:tcBorders>
          </w:tcPr>
          <w:p w14:paraId="3BB81E3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16B9CDD" w14:textId="77777777" w:rsidR="00D14BEA" w:rsidRPr="00F55048" w:rsidRDefault="00D14BEA" w:rsidP="000D4A4E">
            <w:pPr>
              <w:pStyle w:val="AmColumnHeading"/>
            </w:pPr>
            <w:r w:rsidRPr="00F55048">
              <w:t>Alteração</w:t>
            </w:r>
          </w:p>
        </w:tc>
      </w:tr>
      <w:tr w:rsidR="00D14BEA" w:rsidRPr="00F55048" w14:paraId="2EDD65AA" w14:textId="77777777" w:rsidTr="000D4A4E">
        <w:trPr>
          <w:jc w:val="center"/>
        </w:trPr>
        <w:tc>
          <w:tcPr>
            <w:tcW w:w="4876" w:type="dxa"/>
            <w:tcBorders>
              <w:top w:val="nil"/>
              <w:left w:val="nil"/>
              <w:bottom w:val="nil"/>
              <w:right w:val="nil"/>
            </w:tcBorders>
          </w:tcPr>
          <w:p w14:paraId="5FC5A23D" w14:textId="77777777" w:rsidR="00D14BEA" w:rsidRPr="00F55048" w:rsidRDefault="00D14BEA" w:rsidP="000D4A4E">
            <w:pPr>
              <w:pStyle w:val="Normal6a"/>
            </w:pPr>
          </w:p>
        </w:tc>
        <w:tc>
          <w:tcPr>
            <w:tcW w:w="4876" w:type="dxa"/>
            <w:tcBorders>
              <w:top w:val="nil"/>
              <w:left w:val="nil"/>
              <w:bottom w:val="nil"/>
              <w:right w:val="nil"/>
            </w:tcBorders>
          </w:tcPr>
          <w:p w14:paraId="3BEDDA53" w14:textId="00519A1B" w:rsidR="00D14BEA" w:rsidRPr="00F55048" w:rsidRDefault="00D14BEA" w:rsidP="000D4A4E">
            <w:pPr>
              <w:pStyle w:val="Normal6a"/>
            </w:pPr>
            <w:r w:rsidRPr="00F55048">
              <w:rPr>
                <w:b/>
                <w:i/>
              </w:rPr>
              <w:t>12</w:t>
            </w:r>
            <w:r w:rsidR="00F808AA">
              <w:rPr>
                <w:b/>
                <w:i/>
              </w:rPr>
              <w:noBreakHyphen/>
            </w:r>
            <w:r w:rsidRPr="00F55048">
              <w:rPr>
                <w:b/>
                <w:i/>
              </w:rPr>
              <w:t>C.</w:t>
            </w:r>
            <w:r w:rsidRPr="00F55048">
              <w:tab/>
            </w:r>
            <w:r w:rsidRPr="00F55048">
              <w:rPr>
                <w:b/>
                <w:i/>
              </w:rPr>
              <w:t>Sublinha a necessidade de estimular a investigação aplicada e a inovação tecnológica na economia circular no setor das pescas, promovendo iniciativas</w:t>
            </w:r>
            <w:r w:rsidR="00F808AA">
              <w:rPr>
                <w:b/>
                <w:i/>
              </w:rPr>
              <w:noBreakHyphen/>
            </w:r>
            <w:r w:rsidRPr="00F55048">
              <w:rPr>
                <w:b/>
                <w:i/>
              </w:rPr>
              <w:t>piloto e projetos territoriais que promovam sinergias entre empresas do setor das pescas, grupos de ação local da pesca (GALP), operadores de tratamento de resíduos, empresas de reciclagem e outros agentes económicos, com o objetivo de aumentar a eficiência na utilização dos recursos, melhorar a competitividade do setor e gerar novas oportunidades de emprego a nível local;</w:t>
            </w:r>
          </w:p>
        </w:tc>
      </w:tr>
    </w:tbl>
    <w:p w14:paraId="7E91F77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40D029E3" w14:textId="77777777" w:rsidR="00D14BEA" w:rsidRPr="00F55048" w:rsidRDefault="00D14BEA" w:rsidP="00D14BEA">
      <w:r w:rsidRPr="00F55048">
        <w:rPr>
          <w:rStyle w:val="HideTWBExt"/>
        </w:rPr>
        <w:t>&lt;/Amend&gt;</w:t>
      </w:r>
    </w:p>
    <w:p w14:paraId="41D1497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284</w:t>
      </w:r>
      <w:r w:rsidRPr="00F55048">
        <w:rPr>
          <w:rStyle w:val="HideTWBExt"/>
        </w:rPr>
        <w:t>&lt;/NumAm&gt;</w:t>
      </w:r>
    </w:p>
    <w:p w14:paraId="14FB466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6C88270" w14:textId="77777777" w:rsidR="00D14BEA" w:rsidRPr="00F55048" w:rsidRDefault="00D14BEA" w:rsidP="00D14BEA">
      <w:pPr>
        <w:pStyle w:val="NormalBold"/>
      </w:pPr>
      <w:r w:rsidRPr="00F55048">
        <w:rPr>
          <w:rStyle w:val="HideTWBExt"/>
          <w:b w:val="0"/>
        </w:rPr>
        <w:t>&lt;/RepeatBlock-By&gt;</w:t>
      </w:r>
    </w:p>
    <w:p w14:paraId="5540ABD2"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2D0C8CC7" w14:textId="77777777" w:rsidR="00D14BEA" w:rsidRPr="00F55048" w:rsidRDefault="00D14BEA" w:rsidP="00D14BEA">
      <w:pPr>
        <w:pStyle w:val="NormalBold"/>
      </w:pPr>
      <w:r w:rsidRPr="00F55048">
        <w:rPr>
          <w:rStyle w:val="HideTWBExt"/>
        </w:rPr>
        <w:t>&lt;Article&gt;</w:t>
      </w:r>
      <w:r w:rsidRPr="00F55048">
        <w:t>Subtítulo 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43C5E70" w14:textId="77777777" w:rsidTr="000D4A4E">
        <w:trPr>
          <w:trHeight w:hRule="exact" w:val="240"/>
          <w:jc w:val="center"/>
        </w:trPr>
        <w:tc>
          <w:tcPr>
            <w:tcW w:w="9752" w:type="dxa"/>
            <w:gridSpan w:val="2"/>
            <w:tcBorders>
              <w:top w:val="nil"/>
              <w:left w:val="nil"/>
              <w:bottom w:val="nil"/>
              <w:right w:val="nil"/>
            </w:tcBorders>
          </w:tcPr>
          <w:p w14:paraId="558180F0" w14:textId="77777777" w:rsidR="00D14BEA" w:rsidRPr="00F55048" w:rsidRDefault="00D14BEA" w:rsidP="000D4A4E"/>
        </w:tc>
      </w:tr>
      <w:tr w:rsidR="00D14BEA" w:rsidRPr="00F55048" w14:paraId="55C95D08" w14:textId="77777777" w:rsidTr="000D4A4E">
        <w:trPr>
          <w:trHeight w:val="240"/>
          <w:jc w:val="center"/>
        </w:trPr>
        <w:tc>
          <w:tcPr>
            <w:tcW w:w="4876" w:type="dxa"/>
            <w:tcBorders>
              <w:top w:val="nil"/>
              <w:left w:val="nil"/>
              <w:bottom w:val="nil"/>
              <w:right w:val="nil"/>
            </w:tcBorders>
          </w:tcPr>
          <w:p w14:paraId="7AFFD41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37760CC" w14:textId="77777777" w:rsidR="00D14BEA" w:rsidRPr="00F55048" w:rsidRDefault="00D14BEA" w:rsidP="000D4A4E">
            <w:pPr>
              <w:pStyle w:val="AmColumnHeading"/>
            </w:pPr>
            <w:r w:rsidRPr="00F55048">
              <w:t>Alteração</w:t>
            </w:r>
          </w:p>
        </w:tc>
      </w:tr>
      <w:tr w:rsidR="00D14BEA" w:rsidRPr="00F55048" w14:paraId="33B1FD94" w14:textId="77777777" w:rsidTr="000D4A4E">
        <w:trPr>
          <w:jc w:val="center"/>
        </w:trPr>
        <w:tc>
          <w:tcPr>
            <w:tcW w:w="4876" w:type="dxa"/>
            <w:tcBorders>
              <w:top w:val="nil"/>
              <w:left w:val="nil"/>
              <w:bottom w:val="nil"/>
              <w:right w:val="nil"/>
            </w:tcBorders>
          </w:tcPr>
          <w:p w14:paraId="2902DD77" w14:textId="77777777" w:rsidR="00D14BEA" w:rsidRPr="00F55048" w:rsidRDefault="00D14BEA" w:rsidP="000D4A4E">
            <w:pPr>
              <w:pStyle w:val="Normal6a"/>
            </w:pPr>
            <w:r w:rsidRPr="00F55048">
              <w:rPr>
                <w:b/>
                <w:i/>
              </w:rPr>
              <w:t>O papel da inovação</w:t>
            </w:r>
          </w:p>
        </w:tc>
        <w:tc>
          <w:tcPr>
            <w:tcW w:w="4876" w:type="dxa"/>
            <w:tcBorders>
              <w:top w:val="nil"/>
              <w:left w:val="nil"/>
              <w:bottom w:val="nil"/>
              <w:right w:val="nil"/>
            </w:tcBorders>
          </w:tcPr>
          <w:p w14:paraId="6DF6E4BC" w14:textId="77777777" w:rsidR="00D14BEA" w:rsidRPr="00F55048" w:rsidRDefault="00D14BEA" w:rsidP="000D4A4E">
            <w:pPr>
              <w:pStyle w:val="Normal6a"/>
            </w:pPr>
            <w:r w:rsidRPr="00F55048">
              <w:rPr>
                <w:b/>
                <w:i/>
              </w:rPr>
              <w:t>Suprimido</w:t>
            </w:r>
          </w:p>
        </w:tc>
      </w:tr>
    </w:tbl>
    <w:p w14:paraId="4E59E53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9BB4FA3" w14:textId="77777777" w:rsidR="00D14BEA" w:rsidRPr="00F55048" w:rsidRDefault="00D14BEA" w:rsidP="00D14BEA">
      <w:r w:rsidRPr="00F55048">
        <w:rPr>
          <w:rStyle w:val="HideTWBExt"/>
        </w:rPr>
        <w:t>&lt;/Amend&gt;</w:t>
      </w:r>
    </w:p>
    <w:p w14:paraId="1B021ED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285</w:t>
      </w:r>
      <w:r w:rsidRPr="00F55048">
        <w:rPr>
          <w:rStyle w:val="HideTWBExt"/>
        </w:rPr>
        <w:t>&lt;/NumAm&gt;</w:t>
      </w:r>
    </w:p>
    <w:p w14:paraId="3B6604C2"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53D15A78" w14:textId="77777777" w:rsidR="00D14BEA" w:rsidRPr="00F55048" w:rsidRDefault="00D14BEA" w:rsidP="00D14BEA">
      <w:pPr>
        <w:pStyle w:val="NormalBold"/>
      </w:pPr>
      <w:r w:rsidRPr="00F55048">
        <w:rPr>
          <w:rStyle w:val="HideTWBExt"/>
          <w:b w:val="0"/>
        </w:rPr>
        <w:t>&lt;/RepeatBlock-By&gt;</w:t>
      </w:r>
    </w:p>
    <w:p w14:paraId="21889F3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14FB601" w14:textId="4F17A88A" w:rsidR="00D14BEA" w:rsidRPr="00F55048" w:rsidRDefault="00D14BEA" w:rsidP="00D14BEA">
      <w:pPr>
        <w:pStyle w:val="NormalBold"/>
      </w:pPr>
      <w:r w:rsidRPr="00F55048">
        <w:rPr>
          <w:rStyle w:val="HideTWBExt"/>
        </w:rPr>
        <w:t>&lt;Article&gt;</w:t>
      </w:r>
      <w:r w:rsidRPr="00F55048">
        <w:t>N.º 12</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1A2E90C" w14:textId="77777777" w:rsidTr="000D4A4E">
        <w:trPr>
          <w:trHeight w:hRule="exact" w:val="240"/>
          <w:jc w:val="center"/>
        </w:trPr>
        <w:tc>
          <w:tcPr>
            <w:tcW w:w="9752" w:type="dxa"/>
            <w:gridSpan w:val="2"/>
            <w:tcBorders>
              <w:top w:val="nil"/>
              <w:left w:val="nil"/>
              <w:bottom w:val="nil"/>
              <w:right w:val="nil"/>
            </w:tcBorders>
          </w:tcPr>
          <w:p w14:paraId="3A05F55E" w14:textId="77777777" w:rsidR="00D14BEA" w:rsidRPr="00F55048" w:rsidRDefault="00D14BEA" w:rsidP="000D4A4E"/>
        </w:tc>
      </w:tr>
      <w:tr w:rsidR="00D14BEA" w:rsidRPr="00F55048" w14:paraId="198F630D" w14:textId="77777777" w:rsidTr="000D4A4E">
        <w:trPr>
          <w:trHeight w:val="240"/>
          <w:jc w:val="center"/>
        </w:trPr>
        <w:tc>
          <w:tcPr>
            <w:tcW w:w="4876" w:type="dxa"/>
            <w:tcBorders>
              <w:top w:val="nil"/>
              <w:left w:val="nil"/>
              <w:bottom w:val="nil"/>
              <w:right w:val="nil"/>
            </w:tcBorders>
          </w:tcPr>
          <w:p w14:paraId="31D3394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F49B41D" w14:textId="77777777" w:rsidR="00D14BEA" w:rsidRPr="00F55048" w:rsidRDefault="00D14BEA" w:rsidP="000D4A4E">
            <w:pPr>
              <w:pStyle w:val="AmColumnHeading"/>
            </w:pPr>
            <w:r w:rsidRPr="00F55048">
              <w:t>Alteração</w:t>
            </w:r>
          </w:p>
        </w:tc>
      </w:tr>
      <w:tr w:rsidR="00D14BEA" w:rsidRPr="00F55048" w14:paraId="21639095" w14:textId="77777777" w:rsidTr="000D4A4E">
        <w:trPr>
          <w:jc w:val="center"/>
        </w:trPr>
        <w:tc>
          <w:tcPr>
            <w:tcW w:w="4876" w:type="dxa"/>
            <w:tcBorders>
              <w:top w:val="nil"/>
              <w:left w:val="nil"/>
              <w:bottom w:val="nil"/>
              <w:right w:val="nil"/>
            </w:tcBorders>
          </w:tcPr>
          <w:p w14:paraId="2CD7AB23" w14:textId="77777777" w:rsidR="00D14BEA" w:rsidRPr="00F55048" w:rsidRDefault="00D14BEA" w:rsidP="000D4A4E">
            <w:pPr>
              <w:pStyle w:val="Normal6a"/>
            </w:pPr>
          </w:p>
        </w:tc>
        <w:tc>
          <w:tcPr>
            <w:tcW w:w="4876" w:type="dxa"/>
            <w:tcBorders>
              <w:top w:val="nil"/>
              <w:left w:val="nil"/>
              <w:bottom w:val="nil"/>
              <w:right w:val="nil"/>
            </w:tcBorders>
          </w:tcPr>
          <w:p w14:paraId="68CD2724" w14:textId="5B6C3974" w:rsidR="00D14BEA" w:rsidRPr="00F55048" w:rsidRDefault="00D14BEA" w:rsidP="000D4A4E">
            <w:pPr>
              <w:pStyle w:val="Normal6a"/>
            </w:pPr>
            <w:r w:rsidRPr="00F55048">
              <w:rPr>
                <w:b/>
                <w:i/>
              </w:rPr>
              <w:t>12</w:t>
            </w:r>
            <w:r w:rsidR="00F808AA">
              <w:rPr>
                <w:b/>
                <w:i/>
              </w:rPr>
              <w:noBreakHyphen/>
            </w:r>
            <w:r w:rsidRPr="00F55048">
              <w:rPr>
                <w:b/>
                <w:i/>
              </w:rPr>
              <w:t>A.</w:t>
            </w:r>
            <w:r w:rsidRPr="00F55048">
              <w:tab/>
            </w:r>
            <w:r w:rsidRPr="00F55048">
              <w:rPr>
                <w:b/>
                <w:i/>
              </w:rPr>
              <w:t>Insta a Comissão a adaptar os limites máximos de capacidade para refletir os novos requisitos relacionados com a segurança, a descarbonização e a atratividade do setor;</w:t>
            </w:r>
          </w:p>
        </w:tc>
      </w:tr>
    </w:tbl>
    <w:p w14:paraId="03AE6B5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557A4F7" w14:textId="77777777" w:rsidR="00D14BEA" w:rsidRPr="00F55048" w:rsidRDefault="00D14BEA" w:rsidP="00D14BEA">
      <w:r w:rsidRPr="00F55048">
        <w:rPr>
          <w:rStyle w:val="HideTWBExt"/>
        </w:rPr>
        <w:t>&lt;/Amend&gt;</w:t>
      </w:r>
    </w:p>
    <w:p w14:paraId="1757760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286</w:t>
      </w:r>
      <w:r w:rsidRPr="00F55048">
        <w:rPr>
          <w:rStyle w:val="HideTWBExt"/>
        </w:rPr>
        <w:t>&lt;/NumAm&gt;</w:t>
      </w:r>
    </w:p>
    <w:p w14:paraId="1156B419"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647E23F" w14:textId="77777777" w:rsidR="00D14BEA" w:rsidRPr="00F55048" w:rsidRDefault="00D14BEA" w:rsidP="00D14BEA">
      <w:pPr>
        <w:pStyle w:val="NormalBold"/>
      </w:pPr>
      <w:r w:rsidRPr="00F55048">
        <w:rPr>
          <w:rStyle w:val="HideTWBExt"/>
          <w:b w:val="0"/>
        </w:rPr>
        <w:t>&lt;/RepeatBlock-By&gt;</w:t>
      </w:r>
    </w:p>
    <w:p w14:paraId="4EBF697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03D1D19" w14:textId="77777777" w:rsidR="00D14BEA" w:rsidRPr="00F55048" w:rsidRDefault="00D14BEA" w:rsidP="00D14BEA">
      <w:pPr>
        <w:pStyle w:val="NormalBold"/>
      </w:pPr>
      <w:r w:rsidRPr="00F55048">
        <w:rPr>
          <w:rStyle w:val="HideTWBExt"/>
        </w:rPr>
        <w:t>&lt;Article&gt;</w:t>
      </w:r>
      <w:r w:rsidRPr="00F55048">
        <w:t>N.º 13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3B14001" w14:textId="77777777" w:rsidTr="000D4A4E">
        <w:trPr>
          <w:trHeight w:hRule="exact" w:val="240"/>
          <w:jc w:val="center"/>
        </w:trPr>
        <w:tc>
          <w:tcPr>
            <w:tcW w:w="9752" w:type="dxa"/>
            <w:gridSpan w:val="2"/>
            <w:tcBorders>
              <w:top w:val="nil"/>
              <w:left w:val="nil"/>
              <w:bottom w:val="nil"/>
              <w:right w:val="nil"/>
            </w:tcBorders>
          </w:tcPr>
          <w:p w14:paraId="63920406" w14:textId="77777777" w:rsidR="00D14BEA" w:rsidRPr="00F55048" w:rsidRDefault="00D14BEA" w:rsidP="000D4A4E"/>
        </w:tc>
      </w:tr>
      <w:tr w:rsidR="00D14BEA" w:rsidRPr="00F55048" w14:paraId="351E07F5" w14:textId="77777777" w:rsidTr="000D4A4E">
        <w:trPr>
          <w:trHeight w:val="240"/>
          <w:jc w:val="center"/>
        </w:trPr>
        <w:tc>
          <w:tcPr>
            <w:tcW w:w="4876" w:type="dxa"/>
            <w:tcBorders>
              <w:top w:val="nil"/>
              <w:left w:val="nil"/>
              <w:bottom w:val="nil"/>
              <w:right w:val="nil"/>
            </w:tcBorders>
          </w:tcPr>
          <w:p w14:paraId="71F160C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41B4474" w14:textId="77777777" w:rsidR="00D14BEA" w:rsidRPr="00F55048" w:rsidRDefault="00D14BEA" w:rsidP="000D4A4E">
            <w:pPr>
              <w:pStyle w:val="AmColumnHeading"/>
            </w:pPr>
            <w:r w:rsidRPr="00F55048">
              <w:t>Alteração</w:t>
            </w:r>
          </w:p>
        </w:tc>
      </w:tr>
      <w:tr w:rsidR="00D14BEA" w:rsidRPr="00F55048" w14:paraId="72844463" w14:textId="77777777" w:rsidTr="000D4A4E">
        <w:trPr>
          <w:jc w:val="center"/>
        </w:trPr>
        <w:tc>
          <w:tcPr>
            <w:tcW w:w="4876" w:type="dxa"/>
            <w:tcBorders>
              <w:top w:val="nil"/>
              <w:left w:val="nil"/>
              <w:bottom w:val="nil"/>
              <w:right w:val="nil"/>
            </w:tcBorders>
          </w:tcPr>
          <w:p w14:paraId="5C241878" w14:textId="77777777" w:rsidR="00D14BEA" w:rsidRPr="00F55048" w:rsidRDefault="00D14BEA" w:rsidP="000D4A4E">
            <w:pPr>
              <w:pStyle w:val="Normal6a"/>
            </w:pPr>
            <w:r w:rsidRPr="00F55048">
              <w:t>13.</w:t>
            </w:r>
            <w:r w:rsidRPr="00F55048">
              <w:tab/>
            </w:r>
            <w:r w:rsidRPr="00F55048">
              <w:rPr>
                <w:b/>
                <w:i/>
              </w:rPr>
              <w:t>Salienta</w:t>
            </w:r>
            <w:r w:rsidRPr="00F55048">
              <w:t xml:space="preserve"> que a inovação no domínio das artes de pesca </w:t>
            </w:r>
            <w:r w:rsidRPr="00F55048">
              <w:rPr>
                <w:b/>
                <w:i/>
              </w:rPr>
              <w:t>é um motor fundamental da sustentabilidade e pode reduzir significativamente a pegada de carbono do setor das pescas</w:t>
            </w:r>
            <w:r w:rsidRPr="00F55048">
              <w:t>;</w:t>
            </w:r>
            <w:r w:rsidRPr="00F55048">
              <w:rPr>
                <w:b/>
                <w:i/>
              </w:rPr>
              <w:t xml:space="preserve"> sublinha</w:t>
            </w:r>
            <w:r w:rsidRPr="00F55048">
              <w:t xml:space="preserve"> que as tecnologias modernas das artes de pesca </w:t>
            </w:r>
            <w:r w:rsidRPr="00F55048">
              <w:rPr>
                <w:b/>
                <w:i/>
              </w:rPr>
              <w:t>podem minimizar as capturas acessórias, aumentar a eficiência</w:t>
            </w:r>
            <w:r w:rsidRPr="00F55048">
              <w:t xml:space="preserve"> operacional </w:t>
            </w:r>
            <w:r w:rsidRPr="00F55048">
              <w:rPr>
                <w:b/>
                <w:i/>
              </w:rPr>
              <w:t>e reduzir o consumo de combustível, tornando assim as atividades de pesca mais sustentáveis e mais rentáveis</w:t>
            </w:r>
            <w:r w:rsidRPr="00F55048">
              <w:t>;</w:t>
            </w:r>
          </w:p>
        </w:tc>
        <w:tc>
          <w:tcPr>
            <w:tcW w:w="4876" w:type="dxa"/>
            <w:tcBorders>
              <w:top w:val="nil"/>
              <w:left w:val="nil"/>
              <w:bottom w:val="nil"/>
              <w:right w:val="nil"/>
            </w:tcBorders>
          </w:tcPr>
          <w:p w14:paraId="6FCBA4F5" w14:textId="77777777" w:rsidR="00D14BEA" w:rsidRPr="00F55048" w:rsidRDefault="00D14BEA" w:rsidP="000D4A4E">
            <w:pPr>
              <w:pStyle w:val="Normal6a"/>
            </w:pPr>
            <w:r w:rsidRPr="00F55048">
              <w:t>13.</w:t>
            </w:r>
            <w:r w:rsidRPr="00F55048">
              <w:tab/>
            </w:r>
            <w:r w:rsidRPr="00F55048">
              <w:rPr>
                <w:b/>
                <w:i/>
              </w:rPr>
              <w:t>Sublinha</w:t>
            </w:r>
            <w:r w:rsidRPr="00F55048">
              <w:t xml:space="preserve"> que a inovação no domínio das artes de pesca </w:t>
            </w:r>
            <w:r w:rsidRPr="00F55048">
              <w:rPr>
                <w:b/>
                <w:i/>
              </w:rPr>
              <w:t>deve ser guiada pela evidência científica e por objetivos ambientais, contribuindo para a melhoria da seletividade, a redução das capturas acessórias e a redução do impacto nos habitats marinhos</w:t>
            </w:r>
            <w:r w:rsidRPr="00F55048">
              <w:t>;</w:t>
            </w:r>
            <w:r w:rsidRPr="00F55048">
              <w:rPr>
                <w:b/>
                <w:i/>
              </w:rPr>
              <w:t xml:space="preserve"> salienta</w:t>
            </w:r>
            <w:r w:rsidRPr="00F55048">
              <w:t xml:space="preserve"> que as tecnologias modernas das artes de pesca </w:t>
            </w:r>
            <w:r w:rsidRPr="00F55048">
              <w:rPr>
                <w:b/>
                <w:i/>
              </w:rPr>
              <w:t xml:space="preserve">devem contribuir para a sustentabilidade económica da atividade, sem transferir as pressões ambientais de um componente </w:t>
            </w:r>
            <w:r w:rsidRPr="00F55048">
              <w:rPr>
                <w:b/>
                <w:i/>
              </w:rPr>
              <w:lastRenderedPageBreak/>
              <w:t>ecossistémico para outro, e devem ser sujeitas a uma avaliação rigorosa antes de serem adotadas de forma generalizada; sublinha a necessidade de apoio público regulamentar e em matéria de investimento para promover o desenvolvimento, a testagem e a expansão de artes e pesca que reforcem tanto os resultados ecológicos como a viabilidade</w:t>
            </w:r>
            <w:r w:rsidRPr="00F55048">
              <w:t xml:space="preserve"> operacional </w:t>
            </w:r>
            <w:r w:rsidRPr="00F55048">
              <w:rPr>
                <w:b/>
                <w:i/>
              </w:rPr>
              <w:t>das frotas de baixo impacto</w:t>
            </w:r>
            <w:r w:rsidRPr="00F55048">
              <w:t>;</w:t>
            </w:r>
          </w:p>
        </w:tc>
      </w:tr>
    </w:tbl>
    <w:p w14:paraId="57406DB1"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DBD1683" w14:textId="77777777" w:rsidR="00D14BEA" w:rsidRPr="00F55048" w:rsidRDefault="00D14BEA" w:rsidP="00D14BEA">
      <w:r w:rsidRPr="00F55048">
        <w:rPr>
          <w:rStyle w:val="HideTWBExt"/>
        </w:rPr>
        <w:t>&lt;/Amend&gt;</w:t>
      </w:r>
    </w:p>
    <w:p w14:paraId="218034B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287</w:t>
      </w:r>
      <w:r w:rsidRPr="00F55048">
        <w:rPr>
          <w:rStyle w:val="HideTWBExt"/>
        </w:rPr>
        <w:t>&lt;/NumAm&gt;</w:t>
      </w:r>
    </w:p>
    <w:p w14:paraId="4E738A87" w14:textId="26FD9EDB"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41963768" w14:textId="77777777" w:rsidR="00D14BEA" w:rsidRPr="00F55048" w:rsidRDefault="00D14BEA" w:rsidP="00D14BEA">
      <w:pPr>
        <w:pStyle w:val="NormalBold"/>
      </w:pPr>
      <w:r w:rsidRPr="00F55048">
        <w:rPr>
          <w:rStyle w:val="HideTWBExt"/>
          <w:b w:val="0"/>
        </w:rPr>
        <w:t>&lt;/RepeatBlock-By&gt;</w:t>
      </w:r>
    </w:p>
    <w:p w14:paraId="3AD86CD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BD5638E" w14:textId="77777777" w:rsidR="00D14BEA" w:rsidRPr="00F55048" w:rsidRDefault="00D14BEA" w:rsidP="00D14BEA">
      <w:pPr>
        <w:pStyle w:val="NormalBold"/>
      </w:pPr>
      <w:r w:rsidRPr="00F55048">
        <w:rPr>
          <w:rStyle w:val="HideTWBExt"/>
        </w:rPr>
        <w:t>&lt;Article&gt;</w:t>
      </w:r>
      <w:r w:rsidRPr="00F55048">
        <w:t>N.º 13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7B1EECA" w14:textId="77777777" w:rsidTr="000D4A4E">
        <w:trPr>
          <w:trHeight w:hRule="exact" w:val="240"/>
          <w:jc w:val="center"/>
        </w:trPr>
        <w:tc>
          <w:tcPr>
            <w:tcW w:w="9752" w:type="dxa"/>
            <w:gridSpan w:val="2"/>
            <w:tcBorders>
              <w:top w:val="nil"/>
              <w:left w:val="nil"/>
              <w:bottom w:val="nil"/>
              <w:right w:val="nil"/>
            </w:tcBorders>
          </w:tcPr>
          <w:p w14:paraId="64590F6F" w14:textId="77777777" w:rsidR="00D14BEA" w:rsidRPr="00F55048" w:rsidRDefault="00D14BEA" w:rsidP="000D4A4E"/>
        </w:tc>
      </w:tr>
      <w:tr w:rsidR="00D14BEA" w:rsidRPr="00F55048" w14:paraId="46A02668" w14:textId="77777777" w:rsidTr="000D4A4E">
        <w:trPr>
          <w:trHeight w:val="240"/>
          <w:jc w:val="center"/>
        </w:trPr>
        <w:tc>
          <w:tcPr>
            <w:tcW w:w="4876" w:type="dxa"/>
            <w:tcBorders>
              <w:top w:val="nil"/>
              <w:left w:val="nil"/>
              <w:bottom w:val="nil"/>
              <w:right w:val="nil"/>
            </w:tcBorders>
          </w:tcPr>
          <w:p w14:paraId="1022909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9114566" w14:textId="77777777" w:rsidR="00D14BEA" w:rsidRPr="00F55048" w:rsidRDefault="00D14BEA" w:rsidP="000D4A4E">
            <w:pPr>
              <w:pStyle w:val="AmColumnHeading"/>
            </w:pPr>
            <w:r w:rsidRPr="00F55048">
              <w:t>Alteração</w:t>
            </w:r>
          </w:p>
        </w:tc>
      </w:tr>
      <w:tr w:rsidR="00D14BEA" w:rsidRPr="00F55048" w14:paraId="0FEFC294" w14:textId="77777777" w:rsidTr="000D4A4E">
        <w:trPr>
          <w:jc w:val="center"/>
        </w:trPr>
        <w:tc>
          <w:tcPr>
            <w:tcW w:w="4876" w:type="dxa"/>
            <w:tcBorders>
              <w:top w:val="nil"/>
              <w:left w:val="nil"/>
              <w:bottom w:val="nil"/>
              <w:right w:val="nil"/>
            </w:tcBorders>
          </w:tcPr>
          <w:p w14:paraId="08EE4125" w14:textId="77777777" w:rsidR="00D14BEA" w:rsidRPr="00F55048" w:rsidRDefault="00D14BEA" w:rsidP="000D4A4E">
            <w:pPr>
              <w:pStyle w:val="Normal6a"/>
            </w:pPr>
            <w:r w:rsidRPr="00F55048">
              <w:t>13.</w:t>
            </w:r>
            <w:r w:rsidRPr="00F55048">
              <w:tab/>
              <w:t>Salienta que a inovação no domínio das artes de pesca é um motor fundamental da sustentabilidade e pode reduzir significativamente a pegada de carbono do setor das pescas; sublinha que as tecnologias modernas das artes de pesca podem minimizar as capturas acessórias, aumentar a eficiência operacional e reduzir o consumo de combustível, tornando assim as atividades de pesca mais sustentáveis e mais rentáveis;</w:t>
            </w:r>
          </w:p>
        </w:tc>
        <w:tc>
          <w:tcPr>
            <w:tcW w:w="4876" w:type="dxa"/>
            <w:tcBorders>
              <w:top w:val="nil"/>
              <w:left w:val="nil"/>
              <w:bottom w:val="nil"/>
              <w:right w:val="nil"/>
            </w:tcBorders>
          </w:tcPr>
          <w:p w14:paraId="3745E85B" w14:textId="77777777" w:rsidR="00D14BEA" w:rsidRPr="00F55048" w:rsidRDefault="00D14BEA" w:rsidP="000D4A4E">
            <w:pPr>
              <w:pStyle w:val="Normal6a"/>
            </w:pPr>
            <w:r w:rsidRPr="00F55048">
              <w:t>13.</w:t>
            </w:r>
            <w:r w:rsidRPr="00F55048">
              <w:tab/>
              <w:t xml:space="preserve">Salienta que a inovação no domínio das artes de pesca é um motor fundamental da sustentabilidade e pode reduzir significativamente a pegada de carbono do setor das pescas; sublinha que as tecnologias modernas das artes de pesca podem minimizar as capturas acessórias, aumentar a eficiência operacional e reduzir o consumo de combustível, tornando assim as atividades de pesca mais sustentáveis e mais rentáveis; </w:t>
            </w:r>
            <w:r w:rsidRPr="00F55048">
              <w:rPr>
                <w:b/>
                <w:i/>
              </w:rPr>
              <w:t>salienta a importância de uma abordagem aberta, inclusiva e tecnologicamente neutra, em que as artes de pesca sejam regulamentadas de forma responsável; insta, por conseguinte, a Comissão a reconsiderar a abordagem adotada no artigo 7.º do Regulamento (UE) 2019/1241;</w:t>
            </w:r>
          </w:p>
        </w:tc>
      </w:tr>
    </w:tbl>
    <w:p w14:paraId="7C08613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88720D9" w14:textId="77777777" w:rsidR="00D14BEA" w:rsidRPr="00F55048" w:rsidRDefault="00D14BEA" w:rsidP="00D14BEA">
      <w:r w:rsidRPr="00F55048">
        <w:rPr>
          <w:rStyle w:val="HideTWBExt"/>
        </w:rPr>
        <w:t>&lt;/Amend&gt;</w:t>
      </w:r>
    </w:p>
    <w:p w14:paraId="0B96095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288</w:t>
      </w:r>
      <w:r w:rsidRPr="00F55048">
        <w:rPr>
          <w:rStyle w:val="HideTWBExt"/>
        </w:rPr>
        <w:t>&lt;/NumAm&gt;</w:t>
      </w:r>
    </w:p>
    <w:p w14:paraId="15F09DE8"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AE67E36" w14:textId="77777777" w:rsidR="00D14BEA" w:rsidRPr="00F55048" w:rsidRDefault="00D14BEA" w:rsidP="00D14BEA">
      <w:pPr>
        <w:pStyle w:val="NormalBold"/>
      </w:pPr>
      <w:r w:rsidRPr="00F55048">
        <w:rPr>
          <w:rStyle w:val="HideTWBExt"/>
          <w:b w:val="0"/>
        </w:rPr>
        <w:t>&lt;/RepeatBlock-By&gt;</w:t>
      </w:r>
    </w:p>
    <w:p w14:paraId="0784A88D"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0742CEEA" w14:textId="77777777" w:rsidR="00D14BEA" w:rsidRPr="00F55048" w:rsidRDefault="00D14BEA" w:rsidP="00D14BEA">
      <w:pPr>
        <w:pStyle w:val="NormalBold"/>
      </w:pPr>
      <w:r w:rsidRPr="00F55048">
        <w:rPr>
          <w:rStyle w:val="HideTWBExt"/>
        </w:rPr>
        <w:t>&lt;Article&gt;</w:t>
      </w:r>
      <w:r w:rsidRPr="00F55048">
        <w:t>N.º 13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C34E089" w14:textId="77777777" w:rsidTr="000D4A4E">
        <w:trPr>
          <w:trHeight w:hRule="exact" w:val="240"/>
          <w:jc w:val="center"/>
        </w:trPr>
        <w:tc>
          <w:tcPr>
            <w:tcW w:w="9752" w:type="dxa"/>
            <w:gridSpan w:val="2"/>
            <w:tcBorders>
              <w:top w:val="nil"/>
              <w:left w:val="nil"/>
              <w:bottom w:val="nil"/>
              <w:right w:val="nil"/>
            </w:tcBorders>
          </w:tcPr>
          <w:p w14:paraId="2908A87F" w14:textId="77777777" w:rsidR="00D14BEA" w:rsidRPr="00F55048" w:rsidRDefault="00D14BEA" w:rsidP="000D4A4E"/>
        </w:tc>
      </w:tr>
      <w:tr w:rsidR="00D14BEA" w:rsidRPr="00F55048" w14:paraId="1B7FA3F0" w14:textId="77777777" w:rsidTr="000D4A4E">
        <w:trPr>
          <w:trHeight w:val="240"/>
          <w:jc w:val="center"/>
        </w:trPr>
        <w:tc>
          <w:tcPr>
            <w:tcW w:w="4876" w:type="dxa"/>
            <w:tcBorders>
              <w:top w:val="nil"/>
              <w:left w:val="nil"/>
              <w:bottom w:val="nil"/>
              <w:right w:val="nil"/>
            </w:tcBorders>
          </w:tcPr>
          <w:p w14:paraId="2396BDC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8FBB5F0" w14:textId="77777777" w:rsidR="00D14BEA" w:rsidRPr="00F55048" w:rsidRDefault="00D14BEA" w:rsidP="000D4A4E">
            <w:pPr>
              <w:pStyle w:val="AmColumnHeading"/>
            </w:pPr>
            <w:r w:rsidRPr="00F55048">
              <w:t>Alteração</w:t>
            </w:r>
          </w:p>
        </w:tc>
      </w:tr>
      <w:tr w:rsidR="00D14BEA" w:rsidRPr="00F55048" w14:paraId="4DC46E33" w14:textId="77777777" w:rsidTr="000D4A4E">
        <w:trPr>
          <w:jc w:val="center"/>
        </w:trPr>
        <w:tc>
          <w:tcPr>
            <w:tcW w:w="4876" w:type="dxa"/>
            <w:tcBorders>
              <w:top w:val="nil"/>
              <w:left w:val="nil"/>
              <w:bottom w:val="nil"/>
              <w:right w:val="nil"/>
            </w:tcBorders>
          </w:tcPr>
          <w:p w14:paraId="0AC0E94F" w14:textId="77777777" w:rsidR="00D14BEA" w:rsidRPr="00F55048" w:rsidRDefault="00D14BEA" w:rsidP="000D4A4E">
            <w:pPr>
              <w:pStyle w:val="Normal6a"/>
            </w:pPr>
            <w:r w:rsidRPr="00F55048">
              <w:t>13.</w:t>
            </w:r>
            <w:r w:rsidRPr="00F55048">
              <w:tab/>
              <w:t>Salienta que a inovação no domínio das artes de pesca é um motor fundamental da sustentabilidade e pode reduzir significativamente a pegada de carbono do setor das pescas; sublinha que as tecnologias modernas das artes de pesca podem minimizar as capturas acessórias, aumentar a eficiência operacional e reduzir o consumo de combustível, tornando assim as atividades de pesca mais sustentáveis e mais rentáveis;</w:t>
            </w:r>
          </w:p>
        </w:tc>
        <w:tc>
          <w:tcPr>
            <w:tcW w:w="4876" w:type="dxa"/>
            <w:tcBorders>
              <w:top w:val="nil"/>
              <w:left w:val="nil"/>
              <w:bottom w:val="nil"/>
              <w:right w:val="nil"/>
            </w:tcBorders>
          </w:tcPr>
          <w:p w14:paraId="25C33B3E" w14:textId="77777777" w:rsidR="00D14BEA" w:rsidRPr="00F55048" w:rsidRDefault="00D14BEA" w:rsidP="000D4A4E">
            <w:pPr>
              <w:pStyle w:val="Normal6a"/>
            </w:pPr>
            <w:r w:rsidRPr="00F55048">
              <w:t>13.</w:t>
            </w:r>
            <w:r w:rsidRPr="00F55048">
              <w:tab/>
              <w:t xml:space="preserve">Salienta que a inovação no domínio das artes de pesca </w:t>
            </w:r>
            <w:r w:rsidRPr="00F55048">
              <w:rPr>
                <w:b/>
                <w:i/>
              </w:rPr>
              <w:t>ou das técnicas de pesca</w:t>
            </w:r>
            <w:r w:rsidRPr="00F55048">
              <w:t xml:space="preserve"> é um motor fundamental da sustentabilidade e pode reduzir significativamente a pegada de carbono do setor das pescas; sublinha que as tecnologias modernas das artes de pesca </w:t>
            </w:r>
            <w:r w:rsidRPr="00F55048">
              <w:rPr>
                <w:b/>
                <w:i/>
              </w:rPr>
              <w:t>ou das técnicas de pesca</w:t>
            </w:r>
            <w:r w:rsidRPr="00F55048">
              <w:t xml:space="preserve"> podem minimizar as capturas acessórias, aumentar a eficiência operacional e reduzir o consumo de combustível, </w:t>
            </w:r>
            <w:r w:rsidRPr="00F55048">
              <w:rPr>
                <w:b/>
                <w:i/>
              </w:rPr>
              <w:t>em especial através da otimização da rota dos navios,</w:t>
            </w:r>
            <w:r w:rsidRPr="00F55048">
              <w:t xml:space="preserve"> tornando assim as atividades de pesca mais sustentáveis e mais rentáveis;</w:t>
            </w:r>
          </w:p>
        </w:tc>
      </w:tr>
    </w:tbl>
    <w:p w14:paraId="03C4689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0EDC020" w14:textId="77777777" w:rsidR="00D14BEA" w:rsidRPr="00F55048" w:rsidRDefault="00D14BEA" w:rsidP="00D14BEA">
      <w:r w:rsidRPr="00F55048">
        <w:rPr>
          <w:rStyle w:val="HideTWBExt"/>
        </w:rPr>
        <w:t>&lt;/Amend&gt;</w:t>
      </w:r>
    </w:p>
    <w:p w14:paraId="40291CC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289</w:t>
      </w:r>
      <w:r w:rsidRPr="00F55048">
        <w:rPr>
          <w:rStyle w:val="HideTWBExt"/>
        </w:rPr>
        <w:t>&lt;/NumAm&gt;</w:t>
      </w:r>
    </w:p>
    <w:p w14:paraId="0442D76B"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134EE06B" w14:textId="77777777" w:rsidR="00D14BEA" w:rsidRPr="00F55048" w:rsidRDefault="00D14BEA" w:rsidP="00D14BEA">
      <w:pPr>
        <w:pStyle w:val="NormalBold"/>
      </w:pPr>
      <w:r w:rsidRPr="00F55048">
        <w:rPr>
          <w:rStyle w:val="HideTWBExt"/>
          <w:b w:val="0"/>
        </w:rPr>
        <w:t>&lt;/RepeatBlock-By&gt;</w:t>
      </w:r>
    </w:p>
    <w:p w14:paraId="5404135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B676386" w14:textId="77777777" w:rsidR="00D14BEA" w:rsidRPr="00F55048" w:rsidRDefault="00D14BEA" w:rsidP="00D14BEA">
      <w:pPr>
        <w:pStyle w:val="NormalBold"/>
      </w:pPr>
      <w:r w:rsidRPr="00F55048">
        <w:rPr>
          <w:rStyle w:val="HideTWBExt"/>
        </w:rPr>
        <w:t>&lt;Article&gt;</w:t>
      </w:r>
      <w:r w:rsidRPr="00F55048">
        <w:t>N.º 13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DFCB902" w14:textId="77777777" w:rsidTr="000D4A4E">
        <w:trPr>
          <w:trHeight w:hRule="exact" w:val="240"/>
          <w:jc w:val="center"/>
        </w:trPr>
        <w:tc>
          <w:tcPr>
            <w:tcW w:w="9752" w:type="dxa"/>
            <w:gridSpan w:val="2"/>
            <w:tcBorders>
              <w:top w:val="nil"/>
              <w:left w:val="nil"/>
              <w:bottom w:val="nil"/>
              <w:right w:val="nil"/>
            </w:tcBorders>
          </w:tcPr>
          <w:p w14:paraId="0861E0E0" w14:textId="77777777" w:rsidR="00D14BEA" w:rsidRPr="00F55048" w:rsidRDefault="00D14BEA" w:rsidP="000D4A4E"/>
        </w:tc>
      </w:tr>
      <w:tr w:rsidR="00D14BEA" w:rsidRPr="00F55048" w14:paraId="2BC50A67" w14:textId="77777777" w:rsidTr="000D4A4E">
        <w:trPr>
          <w:trHeight w:val="240"/>
          <w:jc w:val="center"/>
        </w:trPr>
        <w:tc>
          <w:tcPr>
            <w:tcW w:w="4876" w:type="dxa"/>
            <w:tcBorders>
              <w:top w:val="nil"/>
              <w:left w:val="nil"/>
              <w:bottom w:val="nil"/>
              <w:right w:val="nil"/>
            </w:tcBorders>
          </w:tcPr>
          <w:p w14:paraId="53524E1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78A32A1" w14:textId="77777777" w:rsidR="00D14BEA" w:rsidRPr="00F55048" w:rsidRDefault="00D14BEA" w:rsidP="000D4A4E">
            <w:pPr>
              <w:pStyle w:val="AmColumnHeading"/>
            </w:pPr>
            <w:r w:rsidRPr="00F55048">
              <w:t>Alteração</w:t>
            </w:r>
          </w:p>
        </w:tc>
      </w:tr>
      <w:tr w:rsidR="00D14BEA" w:rsidRPr="00F55048" w14:paraId="21802B16" w14:textId="77777777" w:rsidTr="000D4A4E">
        <w:trPr>
          <w:jc w:val="center"/>
        </w:trPr>
        <w:tc>
          <w:tcPr>
            <w:tcW w:w="4876" w:type="dxa"/>
            <w:tcBorders>
              <w:top w:val="nil"/>
              <w:left w:val="nil"/>
              <w:bottom w:val="nil"/>
              <w:right w:val="nil"/>
            </w:tcBorders>
          </w:tcPr>
          <w:p w14:paraId="412CE8EF" w14:textId="77777777" w:rsidR="00D14BEA" w:rsidRPr="00F55048" w:rsidRDefault="00D14BEA" w:rsidP="000D4A4E">
            <w:pPr>
              <w:pStyle w:val="Normal6a"/>
            </w:pPr>
            <w:r w:rsidRPr="00F55048">
              <w:t>13.</w:t>
            </w:r>
            <w:r w:rsidRPr="00F55048">
              <w:tab/>
              <w:t xml:space="preserve">Salienta que a inovação no domínio das artes de pesca é um motor </w:t>
            </w:r>
            <w:r w:rsidRPr="00F55048">
              <w:rPr>
                <w:b/>
                <w:i/>
              </w:rPr>
              <w:t>fundamental</w:t>
            </w:r>
            <w:r w:rsidRPr="00F55048">
              <w:t xml:space="preserve"> da sustentabilidade e pode reduzir significativamente a pegada de carbono do setor das pescas; sublinha que as tecnologias modernas das artes de pesca podem minimizar as capturas acessórias, aumentar a eficiência operacional e reduzir o consumo de combustível</w:t>
            </w:r>
            <w:r w:rsidRPr="00F55048">
              <w:rPr>
                <w:b/>
                <w:i/>
              </w:rPr>
              <w:t>, tornando assim as atividades de pesca mais sustentáveis e mais rentáveis</w:t>
            </w:r>
            <w:r w:rsidRPr="00F55048">
              <w:t>;</w:t>
            </w:r>
          </w:p>
        </w:tc>
        <w:tc>
          <w:tcPr>
            <w:tcW w:w="4876" w:type="dxa"/>
            <w:tcBorders>
              <w:top w:val="nil"/>
              <w:left w:val="nil"/>
              <w:bottom w:val="nil"/>
              <w:right w:val="nil"/>
            </w:tcBorders>
          </w:tcPr>
          <w:p w14:paraId="72F0F8A8" w14:textId="77777777" w:rsidR="00D14BEA" w:rsidRPr="00F55048" w:rsidRDefault="00D14BEA" w:rsidP="000D4A4E">
            <w:pPr>
              <w:pStyle w:val="Normal6a"/>
            </w:pPr>
            <w:r w:rsidRPr="00F55048">
              <w:t>13.</w:t>
            </w:r>
            <w:r w:rsidRPr="00F55048">
              <w:tab/>
              <w:t>Salienta que a inovação no domínio das artes de pesca é um motor da sustentabilidade e pode reduzir significativamente a pegada de carbono do setor das pescas; sublinha que as tecnologias modernas das artes de pesca podem minimizar as capturas acessórias, aumentar a eficiência operacional e reduzir o consumo de combustível;</w:t>
            </w:r>
          </w:p>
        </w:tc>
      </w:tr>
    </w:tbl>
    <w:p w14:paraId="4D01ADC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47398E2" w14:textId="77777777" w:rsidR="00D14BEA" w:rsidRPr="00F55048" w:rsidRDefault="00D14BEA" w:rsidP="00D14BEA">
      <w:r w:rsidRPr="00F55048">
        <w:rPr>
          <w:rStyle w:val="HideTWBExt"/>
        </w:rPr>
        <w:t>&lt;/Amend&gt;</w:t>
      </w:r>
    </w:p>
    <w:p w14:paraId="0208DB9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290</w:t>
      </w:r>
      <w:r w:rsidRPr="00F55048">
        <w:rPr>
          <w:rStyle w:val="HideTWBExt"/>
        </w:rPr>
        <w:t>&lt;/NumAm&gt;</w:t>
      </w:r>
    </w:p>
    <w:p w14:paraId="28DBE1F4" w14:textId="7ECB0880" w:rsidR="00D14BEA" w:rsidRPr="00F55048" w:rsidRDefault="00D14BEA" w:rsidP="00D14BEA">
      <w:pPr>
        <w:pStyle w:val="NormalBold"/>
      </w:pPr>
      <w:r w:rsidRPr="00F55048">
        <w:rPr>
          <w:rStyle w:val="HideTWBExt"/>
          <w:b w:val="0"/>
        </w:rPr>
        <w:lastRenderedPageBreak/>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167821CA" w14:textId="77777777" w:rsidR="00D14BEA" w:rsidRPr="00F55048" w:rsidRDefault="00D14BEA" w:rsidP="00D14BEA">
      <w:pPr>
        <w:pStyle w:val="NormalBold"/>
      </w:pPr>
      <w:r w:rsidRPr="00F55048">
        <w:rPr>
          <w:rStyle w:val="HideTWBExt"/>
          <w:b w:val="0"/>
        </w:rPr>
        <w:t>&lt;/RepeatBlock-By&gt;</w:t>
      </w:r>
    </w:p>
    <w:p w14:paraId="19B50C3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1A1640E" w14:textId="77777777" w:rsidR="00D14BEA" w:rsidRPr="00F55048" w:rsidRDefault="00D14BEA" w:rsidP="00D14BEA">
      <w:pPr>
        <w:pStyle w:val="NormalBold"/>
      </w:pPr>
      <w:r w:rsidRPr="00F55048">
        <w:rPr>
          <w:rStyle w:val="HideTWBExt"/>
        </w:rPr>
        <w:t>&lt;Article&gt;</w:t>
      </w:r>
      <w:r w:rsidRPr="00F55048">
        <w:t>N.º 13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1F34553" w14:textId="77777777" w:rsidTr="000D4A4E">
        <w:trPr>
          <w:trHeight w:hRule="exact" w:val="240"/>
          <w:jc w:val="center"/>
        </w:trPr>
        <w:tc>
          <w:tcPr>
            <w:tcW w:w="9752" w:type="dxa"/>
            <w:gridSpan w:val="2"/>
            <w:tcBorders>
              <w:top w:val="nil"/>
              <w:left w:val="nil"/>
              <w:bottom w:val="nil"/>
              <w:right w:val="nil"/>
            </w:tcBorders>
          </w:tcPr>
          <w:p w14:paraId="37884607" w14:textId="77777777" w:rsidR="00D14BEA" w:rsidRPr="00F55048" w:rsidRDefault="00D14BEA" w:rsidP="000D4A4E"/>
        </w:tc>
      </w:tr>
      <w:tr w:rsidR="00D14BEA" w:rsidRPr="00F55048" w14:paraId="07B58FD7" w14:textId="77777777" w:rsidTr="000D4A4E">
        <w:trPr>
          <w:trHeight w:val="240"/>
          <w:jc w:val="center"/>
        </w:trPr>
        <w:tc>
          <w:tcPr>
            <w:tcW w:w="4876" w:type="dxa"/>
            <w:tcBorders>
              <w:top w:val="nil"/>
              <w:left w:val="nil"/>
              <w:bottom w:val="nil"/>
              <w:right w:val="nil"/>
            </w:tcBorders>
          </w:tcPr>
          <w:p w14:paraId="6CB73F4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D0303CC" w14:textId="77777777" w:rsidR="00D14BEA" w:rsidRPr="00F55048" w:rsidRDefault="00D14BEA" w:rsidP="000D4A4E">
            <w:pPr>
              <w:pStyle w:val="AmColumnHeading"/>
            </w:pPr>
            <w:r w:rsidRPr="00F55048">
              <w:t>Alteração</w:t>
            </w:r>
          </w:p>
        </w:tc>
      </w:tr>
      <w:tr w:rsidR="00D14BEA" w:rsidRPr="00F55048" w14:paraId="54958539" w14:textId="77777777" w:rsidTr="000D4A4E">
        <w:trPr>
          <w:jc w:val="center"/>
        </w:trPr>
        <w:tc>
          <w:tcPr>
            <w:tcW w:w="4876" w:type="dxa"/>
            <w:tcBorders>
              <w:top w:val="nil"/>
              <w:left w:val="nil"/>
              <w:bottom w:val="nil"/>
              <w:right w:val="nil"/>
            </w:tcBorders>
          </w:tcPr>
          <w:p w14:paraId="5B5BDFB4" w14:textId="77777777" w:rsidR="00D14BEA" w:rsidRPr="00F55048" w:rsidRDefault="00D14BEA" w:rsidP="000D4A4E">
            <w:pPr>
              <w:pStyle w:val="Normal6a"/>
            </w:pPr>
            <w:r w:rsidRPr="00F55048">
              <w:t>13.</w:t>
            </w:r>
            <w:r w:rsidRPr="00F55048">
              <w:tab/>
              <w:t xml:space="preserve">Salienta que a inovação no </w:t>
            </w:r>
            <w:r w:rsidRPr="00F55048">
              <w:rPr>
                <w:b/>
                <w:i/>
              </w:rPr>
              <w:t>domínio das artes de</w:t>
            </w:r>
            <w:r w:rsidRPr="00F55048">
              <w:t xml:space="preserve"> pesca é um motor fundamental da sustentabilidade e pode reduzir significativamente a pegada de carbono do setor</w:t>
            </w:r>
            <w:r w:rsidRPr="00F55048">
              <w:rPr>
                <w:b/>
                <w:i/>
              </w:rPr>
              <w:t xml:space="preserve"> das pescas</w:t>
            </w:r>
            <w:r w:rsidRPr="00F55048">
              <w:t xml:space="preserve">; sublinha que as tecnologias modernas das artes de pesca podem minimizar as capturas acessórias, aumentar a eficiência operacional e reduzir </w:t>
            </w:r>
            <w:r w:rsidRPr="00F55048">
              <w:rPr>
                <w:b/>
                <w:i/>
              </w:rPr>
              <w:t>o consumo de combustível</w:t>
            </w:r>
            <w:r w:rsidRPr="00F55048">
              <w:t>, tornando assim as atividades de pesca mais sustentáveis e mais rentáveis;</w:t>
            </w:r>
          </w:p>
        </w:tc>
        <w:tc>
          <w:tcPr>
            <w:tcW w:w="4876" w:type="dxa"/>
            <w:tcBorders>
              <w:top w:val="nil"/>
              <w:left w:val="nil"/>
              <w:bottom w:val="nil"/>
              <w:right w:val="nil"/>
            </w:tcBorders>
          </w:tcPr>
          <w:p w14:paraId="6EA1E9DC" w14:textId="77777777" w:rsidR="00D14BEA" w:rsidRPr="00F55048" w:rsidRDefault="00D14BEA" w:rsidP="000D4A4E">
            <w:pPr>
              <w:pStyle w:val="Normal6a"/>
            </w:pPr>
            <w:r w:rsidRPr="00F55048">
              <w:t>13.</w:t>
            </w:r>
            <w:r w:rsidRPr="00F55048">
              <w:tab/>
              <w:t xml:space="preserve">Salienta que a inovação no </w:t>
            </w:r>
            <w:r w:rsidRPr="00F55048">
              <w:rPr>
                <w:b/>
                <w:i/>
              </w:rPr>
              <w:t>setor da</w:t>
            </w:r>
            <w:r w:rsidRPr="00F55048">
              <w:t xml:space="preserve"> pesca é um motor fundamental da sustentabilidade e pode reduzir significativamente a pegada de carbono do setor; sublinha que as tecnologias modernas das artes de pesca </w:t>
            </w:r>
            <w:r w:rsidRPr="00F55048">
              <w:rPr>
                <w:b/>
                <w:i/>
              </w:rPr>
              <w:t xml:space="preserve">e dos métodos de pesca </w:t>
            </w:r>
            <w:r w:rsidRPr="00F55048">
              <w:t xml:space="preserve">podem minimizar as capturas acessórias, aumentar a eficiência operacional e reduzir </w:t>
            </w:r>
            <w:r w:rsidRPr="00F55048">
              <w:rPr>
                <w:b/>
                <w:i/>
              </w:rPr>
              <w:t>as necessidades de energia</w:t>
            </w:r>
            <w:r w:rsidRPr="00F55048">
              <w:t>, tornando assim as atividades de pesca mais sustentáveis e mais rentáveis;</w:t>
            </w:r>
          </w:p>
        </w:tc>
      </w:tr>
    </w:tbl>
    <w:p w14:paraId="0724AF8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56F97E1" w14:textId="77777777" w:rsidR="00D14BEA" w:rsidRPr="00F55048" w:rsidRDefault="00D14BEA" w:rsidP="00D14BEA">
      <w:r w:rsidRPr="00F55048">
        <w:rPr>
          <w:rStyle w:val="HideTWBExt"/>
        </w:rPr>
        <w:t>&lt;/Amend&gt;</w:t>
      </w:r>
    </w:p>
    <w:p w14:paraId="70FC4CD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291</w:t>
      </w:r>
      <w:r w:rsidRPr="00F55048">
        <w:rPr>
          <w:rStyle w:val="HideTWBExt"/>
        </w:rPr>
        <w:t>&lt;/NumAm&gt;</w:t>
      </w:r>
    </w:p>
    <w:p w14:paraId="1A1DD2EB"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5313500" w14:textId="77777777" w:rsidR="00D14BEA" w:rsidRPr="00F55048" w:rsidRDefault="00D14BEA" w:rsidP="00D14BEA">
      <w:pPr>
        <w:pStyle w:val="NormalBold"/>
      </w:pPr>
      <w:r w:rsidRPr="00F55048">
        <w:rPr>
          <w:rStyle w:val="HideTWBExt"/>
          <w:b w:val="0"/>
        </w:rPr>
        <w:t>&lt;/RepeatBlock-By&gt;</w:t>
      </w:r>
    </w:p>
    <w:p w14:paraId="4BCAFA3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4EF1409" w14:textId="24E16174" w:rsidR="00D14BEA" w:rsidRPr="00F55048" w:rsidRDefault="00D14BEA" w:rsidP="00D14BEA">
      <w:pPr>
        <w:pStyle w:val="NormalBold"/>
      </w:pPr>
      <w:r w:rsidRPr="00F55048">
        <w:rPr>
          <w:rStyle w:val="HideTWBExt"/>
        </w:rPr>
        <w:t>&lt;Article&gt;</w:t>
      </w:r>
      <w:r w:rsidRPr="00F55048">
        <w:t>N.º 13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6A57199" w14:textId="77777777" w:rsidTr="000D4A4E">
        <w:trPr>
          <w:trHeight w:hRule="exact" w:val="240"/>
          <w:jc w:val="center"/>
        </w:trPr>
        <w:tc>
          <w:tcPr>
            <w:tcW w:w="9752" w:type="dxa"/>
            <w:gridSpan w:val="2"/>
            <w:tcBorders>
              <w:top w:val="nil"/>
              <w:left w:val="nil"/>
              <w:bottom w:val="nil"/>
              <w:right w:val="nil"/>
            </w:tcBorders>
          </w:tcPr>
          <w:p w14:paraId="22E06C3F" w14:textId="77777777" w:rsidR="00D14BEA" w:rsidRPr="00F55048" w:rsidRDefault="00D14BEA" w:rsidP="000D4A4E"/>
        </w:tc>
      </w:tr>
      <w:tr w:rsidR="00D14BEA" w:rsidRPr="00F55048" w14:paraId="39E7D40E" w14:textId="77777777" w:rsidTr="000D4A4E">
        <w:trPr>
          <w:trHeight w:val="240"/>
          <w:jc w:val="center"/>
        </w:trPr>
        <w:tc>
          <w:tcPr>
            <w:tcW w:w="4876" w:type="dxa"/>
            <w:tcBorders>
              <w:top w:val="nil"/>
              <w:left w:val="nil"/>
              <w:bottom w:val="nil"/>
              <w:right w:val="nil"/>
            </w:tcBorders>
          </w:tcPr>
          <w:p w14:paraId="6403C3B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F7801BE" w14:textId="77777777" w:rsidR="00D14BEA" w:rsidRPr="00F55048" w:rsidRDefault="00D14BEA" w:rsidP="000D4A4E">
            <w:pPr>
              <w:pStyle w:val="AmColumnHeading"/>
            </w:pPr>
            <w:r w:rsidRPr="00F55048">
              <w:t>Alteração</w:t>
            </w:r>
          </w:p>
        </w:tc>
      </w:tr>
      <w:tr w:rsidR="00D14BEA" w:rsidRPr="00F55048" w14:paraId="5DC778A2" w14:textId="77777777" w:rsidTr="000D4A4E">
        <w:trPr>
          <w:jc w:val="center"/>
        </w:trPr>
        <w:tc>
          <w:tcPr>
            <w:tcW w:w="4876" w:type="dxa"/>
            <w:tcBorders>
              <w:top w:val="nil"/>
              <w:left w:val="nil"/>
              <w:bottom w:val="nil"/>
              <w:right w:val="nil"/>
            </w:tcBorders>
          </w:tcPr>
          <w:p w14:paraId="0DBEE4A5" w14:textId="77777777" w:rsidR="00D14BEA" w:rsidRPr="00F55048" w:rsidRDefault="00D14BEA" w:rsidP="000D4A4E">
            <w:pPr>
              <w:pStyle w:val="Normal6a"/>
            </w:pPr>
          </w:p>
        </w:tc>
        <w:tc>
          <w:tcPr>
            <w:tcW w:w="4876" w:type="dxa"/>
            <w:tcBorders>
              <w:top w:val="nil"/>
              <w:left w:val="nil"/>
              <w:bottom w:val="nil"/>
              <w:right w:val="nil"/>
            </w:tcBorders>
          </w:tcPr>
          <w:p w14:paraId="6F565353" w14:textId="26DBD0E3" w:rsidR="00D14BEA" w:rsidRPr="00F55048" w:rsidRDefault="00D14BEA" w:rsidP="000D4A4E">
            <w:pPr>
              <w:pStyle w:val="Normal6a"/>
            </w:pPr>
            <w:r w:rsidRPr="00F55048">
              <w:rPr>
                <w:b/>
                <w:i/>
              </w:rPr>
              <w:t>13</w:t>
            </w:r>
            <w:r w:rsidR="00F808AA">
              <w:rPr>
                <w:b/>
                <w:i/>
              </w:rPr>
              <w:noBreakHyphen/>
            </w:r>
            <w:r w:rsidRPr="00F55048">
              <w:rPr>
                <w:b/>
                <w:i/>
              </w:rPr>
              <w:t>A.</w:t>
            </w:r>
            <w:r w:rsidRPr="00F55048">
              <w:tab/>
            </w:r>
            <w:r w:rsidRPr="00F55048">
              <w:rPr>
                <w:b/>
                <w:i/>
              </w:rPr>
              <w:t xml:space="preserve">Sublinha a necessidade urgente de investir e implantar tecnologias de pesca que reduzam as capturas indesejadas, melhorem a seletividade e minimizem a perturbação dos ecossistemas; salienta que as transições tecnológicas no setor devem ser orientadas por dados científicos sólidos, incluindo avaliações de impacto ambiental e análises do ciclo de vida, se for caso disso; solicita que o processo de decisão sobre a aprovação das artes de pesca, a elegibilidade para financiamento e a flexibilidade regulamentar se baseie nos melhores dados científicos disponíveis e esteja alinhado com os objetivos de restauração dos ecossistemas marinhos e </w:t>
            </w:r>
            <w:r w:rsidRPr="00F55048">
              <w:rPr>
                <w:b/>
                <w:i/>
              </w:rPr>
              <w:lastRenderedPageBreak/>
              <w:t>de proteção da biodiversidade;</w:t>
            </w:r>
          </w:p>
        </w:tc>
      </w:tr>
    </w:tbl>
    <w:p w14:paraId="486BC4D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96ADB05" w14:textId="77777777" w:rsidR="00D14BEA" w:rsidRPr="00F55048" w:rsidRDefault="00D14BEA" w:rsidP="00D14BEA">
      <w:r w:rsidRPr="00F55048">
        <w:rPr>
          <w:rStyle w:val="HideTWBExt"/>
        </w:rPr>
        <w:t>&lt;/Amend&gt;</w:t>
      </w:r>
    </w:p>
    <w:p w14:paraId="3D5E484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292</w:t>
      </w:r>
      <w:r w:rsidRPr="00F55048">
        <w:rPr>
          <w:rStyle w:val="HideTWBExt"/>
        </w:rPr>
        <w:t>&lt;/NumAm&gt;</w:t>
      </w:r>
    </w:p>
    <w:p w14:paraId="650718FD"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5C569C44" w14:textId="77777777" w:rsidR="00D14BEA" w:rsidRPr="00F55048" w:rsidRDefault="00D14BEA" w:rsidP="00D14BEA">
      <w:pPr>
        <w:pStyle w:val="NormalBold"/>
      </w:pPr>
      <w:r w:rsidRPr="00F55048">
        <w:rPr>
          <w:rStyle w:val="HideTWBExt"/>
          <w:b w:val="0"/>
        </w:rPr>
        <w:t>&lt;/RepeatBlock-By&gt;</w:t>
      </w:r>
    </w:p>
    <w:p w14:paraId="01B5CE4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6B7FB2C" w14:textId="6AA9BE79" w:rsidR="00D14BEA" w:rsidRPr="00F55048" w:rsidRDefault="00D14BEA" w:rsidP="00D14BEA">
      <w:pPr>
        <w:pStyle w:val="NormalBold"/>
      </w:pPr>
      <w:r w:rsidRPr="00F55048">
        <w:rPr>
          <w:rStyle w:val="HideTWBExt"/>
        </w:rPr>
        <w:t>&lt;Article&gt;</w:t>
      </w:r>
      <w:r w:rsidRPr="00F55048">
        <w:t>N.º 13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366CB98" w14:textId="77777777" w:rsidTr="000D4A4E">
        <w:trPr>
          <w:trHeight w:hRule="exact" w:val="240"/>
          <w:jc w:val="center"/>
        </w:trPr>
        <w:tc>
          <w:tcPr>
            <w:tcW w:w="9752" w:type="dxa"/>
            <w:gridSpan w:val="2"/>
            <w:tcBorders>
              <w:top w:val="nil"/>
              <w:left w:val="nil"/>
              <w:bottom w:val="nil"/>
              <w:right w:val="nil"/>
            </w:tcBorders>
          </w:tcPr>
          <w:p w14:paraId="4B2B9E5A" w14:textId="77777777" w:rsidR="00D14BEA" w:rsidRPr="00F55048" w:rsidRDefault="00D14BEA" w:rsidP="000D4A4E"/>
        </w:tc>
      </w:tr>
      <w:tr w:rsidR="00D14BEA" w:rsidRPr="00F55048" w14:paraId="724FEB2E" w14:textId="77777777" w:rsidTr="000D4A4E">
        <w:trPr>
          <w:trHeight w:val="240"/>
          <w:jc w:val="center"/>
        </w:trPr>
        <w:tc>
          <w:tcPr>
            <w:tcW w:w="4876" w:type="dxa"/>
            <w:tcBorders>
              <w:top w:val="nil"/>
              <w:left w:val="nil"/>
              <w:bottom w:val="nil"/>
              <w:right w:val="nil"/>
            </w:tcBorders>
          </w:tcPr>
          <w:p w14:paraId="799D6B7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2FDD77" w14:textId="77777777" w:rsidR="00D14BEA" w:rsidRPr="00F55048" w:rsidRDefault="00D14BEA" w:rsidP="000D4A4E">
            <w:pPr>
              <w:pStyle w:val="AmColumnHeading"/>
            </w:pPr>
            <w:r w:rsidRPr="00F55048">
              <w:t>Alteração</w:t>
            </w:r>
          </w:p>
        </w:tc>
      </w:tr>
      <w:tr w:rsidR="00D14BEA" w:rsidRPr="00F55048" w14:paraId="232100E5" w14:textId="77777777" w:rsidTr="000D4A4E">
        <w:trPr>
          <w:jc w:val="center"/>
        </w:trPr>
        <w:tc>
          <w:tcPr>
            <w:tcW w:w="4876" w:type="dxa"/>
            <w:tcBorders>
              <w:top w:val="nil"/>
              <w:left w:val="nil"/>
              <w:bottom w:val="nil"/>
              <w:right w:val="nil"/>
            </w:tcBorders>
          </w:tcPr>
          <w:p w14:paraId="7EFE3274" w14:textId="77777777" w:rsidR="00D14BEA" w:rsidRPr="00F55048" w:rsidRDefault="00D14BEA" w:rsidP="000D4A4E">
            <w:pPr>
              <w:pStyle w:val="Normal6a"/>
            </w:pPr>
          </w:p>
        </w:tc>
        <w:tc>
          <w:tcPr>
            <w:tcW w:w="4876" w:type="dxa"/>
            <w:tcBorders>
              <w:top w:val="nil"/>
              <w:left w:val="nil"/>
              <w:bottom w:val="nil"/>
              <w:right w:val="nil"/>
            </w:tcBorders>
          </w:tcPr>
          <w:p w14:paraId="78E277F6" w14:textId="634BA8FC" w:rsidR="00D14BEA" w:rsidRPr="00F55048" w:rsidRDefault="00D14BEA" w:rsidP="000D4A4E">
            <w:pPr>
              <w:pStyle w:val="Normal6a"/>
            </w:pPr>
            <w:r w:rsidRPr="00F55048">
              <w:rPr>
                <w:b/>
                <w:i/>
              </w:rPr>
              <w:t>13</w:t>
            </w:r>
            <w:r w:rsidR="00F808AA">
              <w:rPr>
                <w:b/>
                <w:i/>
              </w:rPr>
              <w:noBreakHyphen/>
            </w:r>
            <w:r w:rsidRPr="00F55048">
              <w:rPr>
                <w:b/>
                <w:i/>
              </w:rPr>
              <w:t>A.</w:t>
            </w:r>
            <w:r w:rsidRPr="00F55048">
              <w:tab/>
            </w:r>
            <w:r w:rsidRPr="00F55048">
              <w:rPr>
                <w:b/>
                <w:i/>
              </w:rPr>
              <w:t>Salienta, no entanto, que certas tecnologias inovadoras recentes no domínio das artes de pesca representam sérios riscos para as populações de peixes, o ambiente marinho e a pesca costeira; recorda, a este respeito, a sua posição sobre a proibição da utilização de cercadores demersais nas águas costeiras francesas;</w:t>
            </w:r>
          </w:p>
        </w:tc>
      </w:tr>
    </w:tbl>
    <w:p w14:paraId="442C13A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9FACBED" w14:textId="77777777" w:rsidR="00D14BEA" w:rsidRPr="00F55048" w:rsidRDefault="00D14BEA" w:rsidP="00D14BEA">
      <w:r w:rsidRPr="00F55048">
        <w:rPr>
          <w:rStyle w:val="HideTWBExt"/>
        </w:rPr>
        <w:t>&lt;/Amend&gt;</w:t>
      </w:r>
    </w:p>
    <w:p w14:paraId="4FE52B9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293</w:t>
      </w:r>
      <w:r w:rsidRPr="00F55048">
        <w:rPr>
          <w:rStyle w:val="HideTWBExt"/>
        </w:rPr>
        <w:t>&lt;/NumAm&gt;</w:t>
      </w:r>
    </w:p>
    <w:p w14:paraId="25C6FFBA"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5E4D464E" w14:textId="77777777" w:rsidR="00D14BEA" w:rsidRPr="00F55048" w:rsidRDefault="00D14BEA" w:rsidP="00D14BEA">
      <w:pPr>
        <w:pStyle w:val="NormalBold"/>
      </w:pPr>
      <w:r w:rsidRPr="00F55048">
        <w:rPr>
          <w:rStyle w:val="HideTWBExt"/>
          <w:b w:val="0"/>
        </w:rPr>
        <w:t>&lt;/RepeatBlock-By&gt;</w:t>
      </w:r>
    </w:p>
    <w:p w14:paraId="558EFFF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9FE9A91" w14:textId="2A8349E5" w:rsidR="00D14BEA" w:rsidRPr="00F55048" w:rsidRDefault="00D14BEA" w:rsidP="00D14BEA">
      <w:pPr>
        <w:pStyle w:val="NormalBold"/>
      </w:pPr>
      <w:r w:rsidRPr="00F55048">
        <w:rPr>
          <w:rStyle w:val="HideTWBExt"/>
        </w:rPr>
        <w:t>&lt;Article&gt;</w:t>
      </w:r>
      <w:r w:rsidRPr="00F55048">
        <w:t>N.º 13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F2D191" w14:textId="77777777" w:rsidTr="000D4A4E">
        <w:trPr>
          <w:trHeight w:hRule="exact" w:val="240"/>
          <w:jc w:val="center"/>
        </w:trPr>
        <w:tc>
          <w:tcPr>
            <w:tcW w:w="9752" w:type="dxa"/>
            <w:gridSpan w:val="2"/>
            <w:tcBorders>
              <w:top w:val="nil"/>
              <w:left w:val="nil"/>
              <w:bottom w:val="nil"/>
              <w:right w:val="nil"/>
            </w:tcBorders>
          </w:tcPr>
          <w:p w14:paraId="677CA5D5" w14:textId="77777777" w:rsidR="00D14BEA" w:rsidRPr="00F55048" w:rsidRDefault="00D14BEA" w:rsidP="000D4A4E"/>
        </w:tc>
      </w:tr>
      <w:tr w:rsidR="00D14BEA" w:rsidRPr="00F55048" w14:paraId="7C3CE4B3" w14:textId="77777777" w:rsidTr="000D4A4E">
        <w:trPr>
          <w:trHeight w:val="240"/>
          <w:jc w:val="center"/>
        </w:trPr>
        <w:tc>
          <w:tcPr>
            <w:tcW w:w="4876" w:type="dxa"/>
            <w:tcBorders>
              <w:top w:val="nil"/>
              <w:left w:val="nil"/>
              <w:bottom w:val="nil"/>
              <w:right w:val="nil"/>
            </w:tcBorders>
          </w:tcPr>
          <w:p w14:paraId="055E84D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619F0F0" w14:textId="77777777" w:rsidR="00D14BEA" w:rsidRPr="00F55048" w:rsidRDefault="00D14BEA" w:rsidP="000D4A4E">
            <w:pPr>
              <w:pStyle w:val="AmColumnHeading"/>
            </w:pPr>
            <w:r w:rsidRPr="00F55048">
              <w:t>Alteração</w:t>
            </w:r>
          </w:p>
        </w:tc>
      </w:tr>
      <w:tr w:rsidR="00D14BEA" w:rsidRPr="00F55048" w14:paraId="3A424C18" w14:textId="77777777" w:rsidTr="000D4A4E">
        <w:trPr>
          <w:jc w:val="center"/>
        </w:trPr>
        <w:tc>
          <w:tcPr>
            <w:tcW w:w="4876" w:type="dxa"/>
            <w:tcBorders>
              <w:top w:val="nil"/>
              <w:left w:val="nil"/>
              <w:bottom w:val="nil"/>
              <w:right w:val="nil"/>
            </w:tcBorders>
          </w:tcPr>
          <w:p w14:paraId="471EAC1A" w14:textId="77777777" w:rsidR="00D14BEA" w:rsidRPr="00F55048" w:rsidRDefault="00D14BEA" w:rsidP="000D4A4E">
            <w:pPr>
              <w:pStyle w:val="Normal6a"/>
            </w:pPr>
          </w:p>
        </w:tc>
        <w:tc>
          <w:tcPr>
            <w:tcW w:w="4876" w:type="dxa"/>
            <w:tcBorders>
              <w:top w:val="nil"/>
              <w:left w:val="nil"/>
              <w:bottom w:val="nil"/>
              <w:right w:val="nil"/>
            </w:tcBorders>
          </w:tcPr>
          <w:p w14:paraId="7EBD2BB2" w14:textId="3F1085A6" w:rsidR="00D14BEA" w:rsidRPr="00F55048" w:rsidRDefault="00D14BEA" w:rsidP="000D4A4E">
            <w:pPr>
              <w:pStyle w:val="Normal6a"/>
            </w:pPr>
            <w:r w:rsidRPr="00F55048">
              <w:rPr>
                <w:b/>
                <w:i/>
              </w:rPr>
              <w:t>13</w:t>
            </w:r>
            <w:r w:rsidR="00F808AA">
              <w:rPr>
                <w:b/>
                <w:i/>
              </w:rPr>
              <w:noBreakHyphen/>
            </w:r>
            <w:r w:rsidRPr="00F55048">
              <w:rPr>
                <w:b/>
                <w:i/>
              </w:rPr>
              <w:t>A.</w:t>
            </w:r>
            <w:r w:rsidRPr="00F55048">
              <w:tab/>
            </w:r>
            <w:r w:rsidRPr="00F55048">
              <w:rPr>
                <w:b/>
                <w:i/>
              </w:rPr>
              <w:t>Considera que, dadas as enormes diferenças regionais nas pescas da UE, o apoio à inovação nas artes de pesca é um domínio de intervenção em que a cooperação e o diálogo com as frotas locais são uma necessidade absoluta;</w:t>
            </w:r>
          </w:p>
        </w:tc>
      </w:tr>
    </w:tbl>
    <w:p w14:paraId="1C6DF51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1600198" w14:textId="77777777" w:rsidR="00D14BEA" w:rsidRPr="00F55048" w:rsidRDefault="00D14BEA" w:rsidP="00D14BEA">
      <w:r w:rsidRPr="00F55048">
        <w:rPr>
          <w:rStyle w:val="HideTWBExt"/>
        </w:rPr>
        <w:t>&lt;/Amend&gt;</w:t>
      </w:r>
    </w:p>
    <w:p w14:paraId="4ED84D6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294</w:t>
      </w:r>
      <w:r w:rsidRPr="00F55048">
        <w:rPr>
          <w:rStyle w:val="HideTWBExt"/>
        </w:rPr>
        <w:t>&lt;/NumAm&gt;</w:t>
      </w:r>
    </w:p>
    <w:p w14:paraId="5B1D7F71"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15AEFFE6" w14:textId="77777777" w:rsidR="00D14BEA" w:rsidRPr="00F55048" w:rsidRDefault="00D14BEA" w:rsidP="00D14BEA">
      <w:pPr>
        <w:pStyle w:val="NormalBold"/>
      </w:pPr>
      <w:r w:rsidRPr="00F55048">
        <w:rPr>
          <w:rStyle w:val="HideTWBExt"/>
          <w:b w:val="0"/>
        </w:rPr>
        <w:lastRenderedPageBreak/>
        <w:t>&lt;/RepeatBlock-By&gt;</w:t>
      </w:r>
    </w:p>
    <w:p w14:paraId="759BD8F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6DF87B2" w14:textId="038390FF" w:rsidR="00D14BEA" w:rsidRPr="00F55048" w:rsidRDefault="00D14BEA" w:rsidP="00D14BEA">
      <w:pPr>
        <w:pStyle w:val="NormalBold"/>
      </w:pPr>
      <w:r w:rsidRPr="00F55048">
        <w:rPr>
          <w:rStyle w:val="HideTWBExt"/>
        </w:rPr>
        <w:t>&lt;Article&gt;</w:t>
      </w:r>
      <w:r w:rsidRPr="00F55048">
        <w:t>N.º 13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D4C3F6F" w14:textId="77777777" w:rsidTr="000D4A4E">
        <w:trPr>
          <w:trHeight w:hRule="exact" w:val="240"/>
          <w:jc w:val="center"/>
        </w:trPr>
        <w:tc>
          <w:tcPr>
            <w:tcW w:w="9752" w:type="dxa"/>
            <w:gridSpan w:val="2"/>
            <w:tcBorders>
              <w:top w:val="nil"/>
              <w:left w:val="nil"/>
              <w:bottom w:val="nil"/>
              <w:right w:val="nil"/>
            </w:tcBorders>
          </w:tcPr>
          <w:p w14:paraId="78659D30" w14:textId="77777777" w:rsidR="00D14BEA" w:rsidRPr="00F55048" w:rsidRDefault="00D14BEA" w:rsidP="000D4A4E"/>
        </w:tc>
      </w:tr>
      <w:tr w:rsidR="00D14BEA" w:rsidRPr="00F55048" w14:paraId="4D03D78B" w14:textId="77777777" w:rsidTr="000D4A4E">
        <w:trPr>
          <w:trHeight w:val="240"/>
          <w:jc w:val="center"/>
        </w:trPr>
        <w:tc>
          <w:tcPr>
            <w:tcW w:w="4876" w:type="dxa"/>
            <w:tcBorders>
              <w:top w:val="nil"/>
              <w:left w:val="nil"/>
              <w:bottom w:val="nil"/>
              <w:right w:val="nil"/>
            </w:tcBorders>
          </w:tcPr>
          <w:p w14:paraId="212A6F0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3F30496" w14:textId="77777777" w:rsidR="00D14BEA" w:rsidRPr="00F55048" w:rsidRDefault="00D14BEA" w:rsidP="000D4A4E">
            <w:pPr>
              <w:pStyle w:val="AmColumnHeading"/>
            </w:pPr>
            <w:r w:rsidRPr="00F55048">
              <w:t>Alteração</w:t>
            </w:r>
          </w:p>
        </w:tc>
      </w:tr>
      <w:tr w:rsidR="00D14BEA" w:rsidRPr="00F55048" w14:paraId="5FE1FA34" w14:textId="77777777" w:rsidTr="000D4A4E">
        <w:trPr>
          <w:jc w:val="center"/>
        </w:trPr>
        <w:tc>
          <w:tcPr>
            <w:tcW w:w="4876" w:type="dxa"/>
            <w:tcBorders>
              <w:top w:val="nil"/>
              <w:left w:val="nil"/>
              <w:bottom w:val="nil"/>
              <w:right w:val="nil"/>
            </w:tcBorders>
          </w:tcPr>
          <w:p w14:paraId="2770BC73" w14:textId="77777777" w:rsidR="00D14BEA" w:rsidRPr="00F55048" w:rsidRDefault="00D14BEA" w:rsidP="000D4A4E">
            <w:pPr>
              <w:pStyle w:val="Normal6a"/>
            </w:pPr>
          </w:p>
        </w:tc>
        <w:tc>
          <w:tcPr>
            <w:tcW w:w="4876" w:type="dxa"/>
            <w:tcBorders>
              <w:top w:val="nil"/>
              <w:left w:val="nil"/>
              <w:bottom w:val="nil"/>
              <w:right w:val="nil"/>
            </w:tcBorders>
          </w:tcPr>
          <w:p w14:paraId="2AFA5029" w14:textId="5D784CC2" w:rsidR="00D14BEA" w:rsidRPr="00F55048" w:rsidRDefault="00D14BEA" w:rsidP="000D4A4E">
            <w:pPr>
              <w:pStyle w:val="Normal6a"/>
            </w:pPr>
            <w:r w:rsidRPr="00F55048">
              <w:rPr>
                <w:b/>
                <w:i/>
              </w:rPr>
              <w:t>13</w:t>
            </w:r>
            <w:r w:rsidR="00F808AA">
              <w:rPr>
                <w:b/>
                <w:i/>
              </w:rPr>
              <w:noBreakHyphen/>
            </w:r>
            <w:r w:rsidRPr="00F55048">
              <w:rPr>
                <w:b/>
                <w:i/>
              </w:rPr>
              <w:t>A.</w:t>
            </w:r>
            <w:r w:rsidRPr="00F55048">
              <w:tab/>
            </w:r>
            <w:r w:rsidRPr="00F55048">
              <w:rPr>
                <w:b/>
                <w:i/>
              </w:rPr>
              <w:t>Salienta, no entanto, que a inovação ou a descarbonização não devem servir de argumento para justificar métodos ou artes de pesca particularmente destrutivos para os ecossistemas;</w:t>
            </w:r>
          </w:p>
        </w:tc>
      </w:tr>
    </w:tbl>
    <w:p w14:paraId="7B48776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6199472" w14:textId="77777777" w:rsidR="00D14BEA" w:rsidRPr="00F55048" w:rsidRDefault="00D14BEA" w:rsidP="00D14BEA">
      <w:r w:rsidRPr="00F55048">
        <w:rPr>
          <w:rStyle w:val="HideTWBExt"/>
        </w:rPr>
        <w:t>&lt;/Amend&gt;</w:t>
      </w:r>
    </w:p>
    <w:p w14:paraId="0240944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295</w:t>
      </w:r>
      <w:r w:rsidRPr="00F55048">
        <w:rPr>
          <w:rStyle w:val="HideTWBExt"/>
        </w:rPr>
        <w:t>&lt;/NumAm&gt;</w:t>
      </w:r>
    </w:p>
    <w:p w14:paraId="0285B9E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5F3945F5" w14:textId="77777777" w:rsidR="00D14BEA" w:rsidRPr="00F55048" w:rsidRDefault="00D14BEA" w:rsidP="00D14BEA">
      <w:pPr>
        <w:pStyle w:val="NormalBold"/>
      </w:pPr>
      <w:r w:rsidRPr="00F55048">
        <w:rPr>
          <w:rStyle w:val="HideTWBExt"/>
          <w:b w:val="0"/>
        </w:rPr>
        <w:t>&lt;/RepeatBlock-By&gt;</w:t>
      </w:r>
    </w:p>
    <w:p w14:paraId="333DA89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F79337E" w14:textId="1E29EC37" w:rsidR="00D14BEA" w:rsidRPr="00F55048" w:rsidRDefault="00D14BEA" w:rsidP="00D14BEA">
      <w:pPr>
        <w:pStyle w:val="NormalBold"/>
      </w:pPr>
      <w:r w:rsidRPr="00F55048">
        <w:rPr>
          <w:rStyle w:val="HideTWBExt"/>
        </w:rPr>
        <w:t>&lt;Article&gt;</w:t>
      </w:r>
      <w:r w:rsidRPr="00F55048">
        <w:t>N.º 13</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DCC5E34" w14:textId="77777777" w:rsidTr="000D4A4E">
        <w:trPr>
          <w:trHeight w:hRule="exact" w:val="240"/>
          <w:jc w:val="center"/>
        </w:trPr>
        <w:tc>
          <w:tcPr>
            <w:tcW w:w="9752" w:type="dxa"/>
            <w:gridSpan w:val="2"/>
            <w:tcBorders>
              <w:top w:val="nil"/>
              <w:left w:val="nil"/>
              <w:bottom w:val="nil"/>
              <w:right w:val="nil"/>
            </w:tcBorders>
          </w:tcPr>
          <w:p w14:paraId="47B96108" w14:textId="77777777" w:rsidR="00D14BEA" w:rsidRPr="00F55048" w:rsidRDefault="00D14BEA" w:rsidP="000D4A4E"/>
        </w:tc>
      </w:tr>
      <w:tr w:rsidR="00D14BEA" w:rsidRPr="00F55048" w14:paraId="15966BB0" w14:textId="77777777" w:rsidTr="000D4A4E">
        <w:trPr>
          <w:trHeight w:val="240"/>
          <w:jc w:val="center"/>
        </w:trPr>
        <w:tc>
          <w:tcPr>
            <w:tcW w:w="4876" w:type="dxa"/>
            <w:tcBorders>
              <w:top w:val="nil"/>
              <w:left w:val="nil"/>
              <w:bottom w:val="nil"/>
              <w:right w:val="nil"/>
            </w:tcBorders>
          </w:tcPr>
          <w:p w14:paraId="1446B2C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74462FD" w14:textId="77777777" w:rsidR="00D14BEA" w:rsidRPr="00F55048" w:rsidRDefault="00D14BEA" w:rsidP="000D4A4E">
            <w:pPr>
              <w:pStyle w:val="AmColumnHeading"/>
            </w:pPr>
            <w:r w:rsidRPr="00F55048">
              <w:t>Alteração</w:t>
            </w:r>
          </w:p>
        </w:tc>
      </w:tr>
      <w:tr w:rsidR="00D14BEA" w:rsidRPr="00F55048" w14:paraId="5453BFF4" w14:textId="77777777" w:rsidTr="000D4A4E">
        <w:trPr>
          <w:jc w:val="center"/>
        </w:trPr>
        <w:tc>
          <w:tcPr>
            <w:tcW w:w="4876" w:type="dxa"/>
            <w:tcBorders>
              <w:top w:val="nil"/>
              <w:left w:val="nil"/>
              <w:bottom w:val="nil"/>
              <w:right w:val="nil"/>
            </w:tcBorders>
          </w:tcPr>
          <w:p w14:paraId="46AE0871" w14:textId="77777777" w:rsidR="00D14BEA" w:rsidRPr="00F55048" w:rsidRDefault="00D14BEA" w:rsidP="000D4A4E">
            <w:pPr>
              <w:pStyle w:val="Normal6a"/>
            </w:pPr>
          </w:p>
        </w:tc>
        <w:tc>
          <w:tcPr>
            <w:tcW w:w="4876" w:type="dxa"/>
            <w:tcBorders>
              <w:top w:val="nil"/>
              <w:left w:val="nil"/>
              <w:bottom w:val="nil"/>
              <w:right w:val="nil"/>
            </w:tcBorders>
          </w:tcPr>
          <w:p w14:paraId="1D86B829" w14:textId="45D999D4" w:rsidR="00D14BEA" w:rsidRPr="00F55048" w:rsidRDefault="00D14BEA" w:rsidP="000D4A4E">
            <w:pPr>
              <w:pStyle w:val="Normal6a"/>
            </w:pPr>
            <w:r w:rsidRPr="00F55048">
              <w:rPr>
                <w:b/>
                <w:i/>
              </w:rPr>
              <w:t>13</w:t>
            </w:r>
            <w:r w:rsidR="00F808AA">
              <w:rPr>
                <w:b/>
                <w:i/>
              </w:rPr>
              <w:noBreakHyphen/>
            </w:r>
            <w:r w:rsidRPr="00F55048">
              <w:rPr>
                <w:b/>
                <w:i/>
              </w:rPr>
              <w:t>B.</w:t>
            </w:r>
            <w:r w:rsidRPr="00F55048">
              <w:tab/>
            </w:r>
            <w:r w:rsidRPr="00F55048">
              <w:rPr>
                <w:b/>
                <w:i/>
              </w:rPr>
              <w:t>Sublinha que a descarbonização da pesca deve ser feita de forma coordenada, com uma transição para uma pesca de baixo impacto;</w:t>
            </w:r>
          </w:p>
        </w:tc>
      </w:tr>
    </w:tbl>
    <w:p w14:paraId="2BF7E34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FD733B8" w14:textId="77777777" w:rsidR="00D14BEA" w:rsidRPr="00F55048" w:rsidRDefault="00D14BEA" w:rsidP="00D14BEA">
      <w:r w:rsidRPr="00F55048">
        <w:rPr>
          <w:rStyle w:val="HideTWBExt"/>
        </w:rPr>
        <w:t>&lt;/Amend&gt;</w:t>
      </w:r>
    </w:p>
    <w:p w14:paraId="4205DE3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296</w:t>
      </w:r>
      <w:r w:rsidRPr="00F55048">
        <w:rPr>
          <w:rStyle w:val="HideTWBExt"/>
        </w:rPr>
        <w:t>&lt;/NumAm&gt;</w:t>
      </w:r>
    </w:p>
    <w:p w14:paraId="762A46AE"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EE68097" w14:textId="77777777" w:rsidR="00D14BEA" w:rsidRPr="00F55048" w:rsidRDefault="00D14BEA" w:rsidP="00D14BEA">
      <w:pPr>
        <w:pStyle w:val="NormalBold"/>
      </w:pPr>
      <w:r w:rsidRPr="00F55048">
        <w:rPr>
          <w:rStyle w:val="HideTWBExt"/>
          <w:b w:val="0"/>
        </w:rPr>
        <w:t>&lt;/RepeatBlock-By&gt;</w:t>
      </w:r>
    </w:p>
    <w:p w14:paraId="7BDFF29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96ADE4D" w14:textId="3E436EA1" w:rsidR="00D14BEA" w:rsidRPr="00F55048" w:rsidRDefault="00D14BEA" w:rsidP="00D14BEA">
      <w:pPr>
        <w:pStyle w:val="NormalBold"/>
      </w:pPr>
      <w:r w:rsidRPr="00F55048">
        <w:rPr>
          <w:rStyle w:val="HideTWBExt"/>
        </w:rPr>
        <w:t>&lt;Article&gt;</w:t>
      </w:r>
      <w:r w:rsidRPr="00F55048">
        <w:t>N.º 13</w:t>
      </w:r>
      <w:r w:rsidR="00F808AA">
        <w:noBreakHyphen/>
      </w:r>
      <w:r w:rsidRPr="00F55048">
        <w:t>C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1F21AEB" w14:textId="77777777" w:rsidTr="000D4A4E">
        <w:trPr>
          <w:trHeight w:hRule="exact" w:val="240"/>
          <w:jc w:val="center"/>
        </w:trPr>
        <w:tc>
          <w:tcPr>
            <w:tcW w:w="9752" w:type="dxa"/>
            <w:gridSpan w:val="2"/>
            <w:tcBorders>
              <w:top w:val="nil"/>
              <w:left w:val="nil"/>
              <w:bottom w:val="nil"/>
              <w:right w:val="nil"/>
            </w:tcBorders>
          </w:tcPr>
          <w:p w14:paraId="73DF2096" w14:textId="77777777" w:rsidR="00D14BEA" w:rsidRPr="00F55048" w:rsidRDefault="00D14BEA" w:rsidP="000D4A4E"/>
        </w:tc>
      </w:tr>
      <w:tr w:rsidR="00D14BEA" w:rsidRPr="00F55048" w14:paraId="53EA9577" w14:textId="77777777" w:rsidTr="000D4A4E">
        <w:trPr>
          <w:trHeight w:val="240"/>
          <w:jc w:val="center"/>
        </w:trPr>
        <w:tc>
          <w:tcPr>
            <w:tcW w:w="4876" w:type="dxa"/>
            <w:tcBorders>
              <w:top w:val="nil"/>
              <w:left w:val="nil"/>
              <w:bottom w:val="nil"/>
              <w:right w:val="nil"/>
            </w:tcBorders>
          </w:tcPr>
          <w:p w14:paraId="4FFF901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A47EA0C" w14:textId="77777777" w:rsidR="00D14BEA" w:rsidRPr="00F55048" w:rsidRDefault="00D14BEA" w:rsidP="000D4A4E">
            <w:pPr>
              <w:pStyle w:val="AmColumnHeading"/>
            </w:pPr>
            <w:r w:rsidRPr="00F55048">
              <w:t>Alteração</w:t>
            </w:r>
          </w:p>
        </w:tc>
      </w:tr>
      <w:tr w:rsidR="00D14BEA" w:rsidRPr="00F55048" w14:paraId="1AAD09E8" w14:textId="77777777" w:rsidTr="000D4A4E">
        <w:trPr>
          <w:jc w:val="center"/>
        </w:trPr>
        <w:tc>
          <w:tcPr>
            <w:tcW w:w="4876" w:type="dxa"/>
            <w:tcBorders>
              <w:top w:val="nil"/>
              <w:left w:val="nil"/>
              <w:bottom w:val="nil"/>
              <w:right w:val="nil"/>
            </w:tcBorders>
          </w:tcPr>
          <w:p w14:paraId="6974DE87" w14:textId="77777777" w:rsidR="00D14BEA" w:rsidRPr="00F55048" w:rsidRDefault="00D14BEA" w:rsidP="000D4A4E">
            <w:pPr>
              <w:pStyle w:val="Normal6a"/>
            </w:pPr>
          </w:p>
        </w:tc>
        <w:tc>
          <w:tcPr>
            <w:tcW w:w="4876" w:type="dxa"/>
            <w:tcBorders>
              <w:top w:val="nil"/>
              <w:left w:val="nil"/>
              <w:bottom w:val="nil"/>
              <w:right w:val="nil"/>
            </w:tcBorders>
          </w:tcPr>
          <w:p w14:paraId="4389DB40" w14:textId="2FBAAFFC" w:rsidR="00D14BEA" w:rsidRPr="00F55048" w:rsidRDefault="00D14BEA" w:rsidP="000D4A4E">
            <w:pPr>
              <w:pStyle w:val="Normal6a"/>
            </w:pPr>
            <w:r w:rsidRPr="00F55048">
              <w:rPr>
                <w:b/>
                <w:i/>
              </w:rPr>
              <w:t>13</w:t>
            </w:r>
            <w:r w:rsidR="00F808AA">
              <w:rPr>
                <w:b/>
                <w:i/>
              </w:rPr>
              <w:noBreakHyphen/>
            </w:r>
            <w:r w:rsidRPr="00F55048">
              <w:rPr>
                <w:b/>
                <w:i/>
              </w:rPr>
              <w:t>C.</w:t>
            </w:r>
            <w:r w:rsidRPr="00F55048">
              <w:tab/>
            </w:r>
            <w:r w:rsidRPr="00F55048">
              <w:rPr>
                <w:b/>
                <w:i/>
              </w:rPr>
              <w:t xml:space="preserve">Salienta a importância de reduzir progressivamente a utilização da pesca de arrasto pelo fundo, dada a sua elevada intensidade de combustível e os seus impactos negativos nos habitats dos fundos marinhos, oferecendo simultaneamente perspetivas e </w:t>
            </w:r>
            <w:r w:rsidRPr="00F55048">
              <w:rPr>
                <w:b/>
                <w:i/>
              </w:rPr>
              <w:lastRenderedPageBreak/>
              <w:t>alternativas a longo prazo aos pescadores;</w:t>
            </w:r>
          </w:p>
        </w:tc>
      </w:tr>
    </w:tbl>
    <w:p w14:paraId="7B61D315"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2EBC99B" w14:textId="77777777" w:rsidR="00D14BEA" w:rsidRPr="00F55048" w:rsidRDefault="00D14BEA" w:rsidP="00D14BEA">
      <w:r w:rsidRPr="00F55048">
        <w:rPr>
          <w:rStyle w:val="HideTWBExt"/>
        </w:rPr>
        <w:t>&lt;/Amend&gt;</w:t>
      </w:r>
    </w:p>
    <w:p w14:paraId="7DCD727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297</w:t>
      </w:r>
      <w:r w:rsidRPr="00F55048">
        <w:rPr>
          <w:rStyle w:val="HideTWBExt"/>
        </w:rPr>
        <w:t>&lt;/NumAm&gt;</w:t>
      </w:r>
    </w:p>
    <w:p w14:paraId="4DADDC1B"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21E1E8BA" w14:textId="77777777" w:rsidR="00D14BEA" w:rsidRPr="00F55048" w:rsidRDefault="00D14BEA" w:rsidP="00D14BEA">
      <w:pPr>
        <w:pStyle w:val="NormalBold"/>
      </w:pPr>
      <w:r w:rsidRPr="00F55048">
        <w:rPr>
          <w:rStyle w:val="HideTWBExt"/>
          <w:b w:val="0"/>
        </w:rPr>
        <w:t>&lt;/RepeatBlock-By&gt;</w:t>
      </w:r>
    </w:p>
    <w:p w14:paraId="72A9F72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D7B1C88" w14:textId="77777777" w:rsidR="00D14BEA" w:rsidRPr="00F55048" w:rsidRDefault="00D14BEA" w:rsidP="00D14BEA">
      <w:pPr>
        <w:pStyle w:val="NormalBold"/>
      </w:pPr>
      <w:r w:rsidRPr="00F55048">
        <w:rPr>
          <w:rStyle w:val="HideTWBExt"/>
        </w:rPr>
        <w:t>&lt;Article&gt;</w:t>
      </w:r>
      <w:r w:rsidRPr="00F55048">
        <w:t>N.º 14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6503ED2" w14:textId="77777777" w:rsidTr="000D4A4E">
        <w:trPr>
          <w:trHeight w:hRule="exact" w:val="240"/>
          <w:jc w:val="center"/>
        </w:trPr>
        <w:tc>
          <w:tcPr>
            <w:tcW w:w="9752" w:type="dxa"/>
            <w:gridSpan w:val="2"/>
            <w:tcBorders>
              <w:top w:val="nil"/>
              <w:left w:val="nil"/>
              <w:bottom w:val="nil"/>
              <w:right w:val="nil"/>
            </w:tcBorders>
          </w:tcPr>
          <w:p w14:paraId="7702825E" w14:textId="77777777" w:rsidR="00D14BEA" w:rsidRPr="00F55048" w:rsidRDefault="00D14BEA" w:rsidP="000D4A4E"/>
        </w:tc>
      </w:tr>
      <w:tr w:rsidR="00D14BEA" w:rsidRPr="00F55048" w14:paraId="013837CE" w14:textId="77777777" w:rsidTr="000D4A4E">
        <w:trPr>
          <w:trHeight w:val="240"/>
          <w:jc w:val="center"/>
        </w:trPr>
        <w:tc>
          <w:tcPr>
            <w:tcW w:w="4876" w:type="dxa"/>
            <w:tcBorders>
              <w:top w:val="nil"/>
              <w:left w:val="nil"/>
              <w:bottom w:val="nil"/>
              <w:right w:val="nil"/>
            </w:tcBorders>
          </w:tcPr>
          <w:p w14:paraId="3F86BCB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F022AFF" w14:textId="77777777" w:rsidR="00D14BEA" w:rsidRPr="00F55048" w:rsidRDefault="00D14BEA" w:rsidP="000D4A4E">
            <w:pPr>
              <w:pStyle w:val="AmColumnHeading"/>
            </w:pPr>
            <w:r w:rsidRPr="00F55048">
              <w:t>Alteração</w:t>
            </w:r>
          </w:p>
        </w:tc>
      </w:tr>
      <w:tr w:rsidR="00D14BEA" w:rsidRPr="00F55048" w14:paraId="7924AB42" w14:textId="77777777" w:rsidTr="000D4A4E">
        <w:trPr>
          <w:jc w:val="center"/>
        </w:trPr>
        <w:tc>
          <w:tcPr>
            <w:tcW w:w="4876" w:type="dxa"/>
            <w:tcBorders>
              <w:top w:val="nil"/>
              <w:left w:val="nil"/>
              <w:bottom w:val="nil"/>
              <w:right w:val="nil"/>
            </w:tcBorders>
          </w:tcPr>
          <w:p w14:paraId="64C19208" w14:textId="77777777" w:rsidR="00D14BEA" w:rsidRPr="00F55048" w:rsidRDefault="00D14BEA" w:rsidP="000D4A4E">
            <w:pPr>
              <w:pStyle w:val="Normal6a"/>
            </w:pPr>
            <w:r w:rsidRPr="00F55048">
              <w:rPr>
                <w:b/>
                <w:i/>
              </w:rPr>
              <w:t>14.</w:t>
            </w:r>
            <w:r w:rsidRPr="00F55048">
              <w:tab/>
            </w:r>
            <w:r w:rsidRPr="00F55048">
              <w:rPr>
                <w:b/>
                <w:i/>
              </w:rPr>
              <w:t>Destaca que, apesar dos benefícios evidentes, o processo de aprovação de novas artes de pesca pela UE é bastante moroso, o que atrasa consideravelmente os benefícios nos planos ambiental, económico e da inovação;</w:t>
            </w:r>
          </w:p>
        </w:tc>
        <w:tc>
          <w:tcPr>
            <w:tcW w:w="4876" w:type="dxa"/>
            <w:tcBorders>
              <w:top w:val="nil"/>
              <w:left w:val="nil"/>
              <w:bottom w:val="nil"/>
              <w:right w:val="nil"/>
            </w:tcBorders>
          </w:tcPr>
          <w:p w14:paraId="710C1F96" w14:textId="77777777" w:rsidR="00D14BEA" w:rsidRPr="00F55048" w:rsidRDefault="00D14BEA" w:rsidP="000D4A4E">
            <w:pPr>
              <w:pStyle w:val="Normal6a"/>
            </w:pPr>
            <w:r w:rsidRPr="00F55048">
              <w:rPr>
                <w:b/>
                <w:i/>
              </w:rPr>
              <w:t>Suprimido</w:t>
            </w:r>
          </w:p>
        </w:tc>
      </w:tr>
    </w:tbl>
    <w:p w14:paraId="0ECB073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DE1067A" w14:textId="77777777" w:rsidR="00D14BEA" w:rsidRPr="00F55048" w:rsidRDefault="00D14BEA" w:rsidP="00D14BEA">
      <w:r w:rsidRPr="00F55048">
        <w:rPr>
          <w:rStyle w:val="HideTWBExt"/>
        </w:rPr>
        <w:t>&lt;/Amend&gt;</w:t>
      </w:r>
    </w:p>
    <w:p w14:paraId="2E5E98B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298</w:t>
      </w:r>
      <w:r w:rsidRPr="00F55048">
        <w:rPr>
          <w:rStyle w:val="HideTWBExt"/>
        </w:rPr>
        <w:t>&lt;/NumAm&gt;</w:t>
      </w:r>
    </w:p>
    <w:p w14:paraId="7E145E2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E6C92D8" w14:textId="77777777" w:rsidR="00D14BEA" w:rsidRPr="00F55048" w:rsidRDefault="00D14BEA" w:rsidP="00D14BEA">
      <w:pPr>
        <w:pStyle w:val="NormalBold"/>
      </w:pPr>
      <w:r w:rsidRPr="00F55048">
        <w:rPr>
          <w:rStyle w:val="HideTWBExt"/>
          <w:b w:val="0"/>
        </w:rPr>
        <w:t>&lt;/RepeatBlock-By&gt;</w:t>
      </w:r>
    </w:p>
    <w:p w14:paraId="564A6DC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061D771" w14:textId="77777777" w:rsidR="00D14BEA" w:rsidRPr="00F55048" w:rsidRDefault="00D14BEA" w:rsidP="00D14BEA">
      <w:pPr>
        <w:pStyle w:val="NormalBold"/>
      </w:pPr>
      <w:r w:rsidRPr="00F55048">
        <w:rPr>
          <w:rStyle w:val="HideTWBExt"/>
        </w:rPr>
        <w:t>&lt;Article&gt;</w:t>
      </w:r>
      <w:r w:rsidRPr="00F55048">
        <w:t>N.º 14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BB75EA4" w14:textId="77777777" w:rsidTr="000D4A4E">
        <w:trPr>
          <w:trHeight w:hRule="exact" w:val="240"/>
          <w:jc w:val="center"/>
        </w:trPr>
        <w:tc>
          <w:tcPr>
            <w:tcW w:w="9752" w:type="dxa"/>
            <w:gridSpan w:val="2"/>
            <w:tcBorders>
              <w:top w:val="nil"/>
              <w:left w:val="nil"/>
              <w:bottom w:val="nil"/>
              <w:right w:val="nil"/>
            </w:tcBorders>
          </w:tcPr>
          <w:p w14:paraId="4492B85B" w14:textId="77777777" w:rsidR="00D14BEA" w:rsidRPr="00F55048" w:rsidRDefault="00D14BEA" w:rsidP="000D4A4E"/>
        </w:tc>
      </w:tr>
      <w:tr w:rsidR="00D14BEA" w:rsidRPr="00F55048" w14:paraId="2E37B976" w14:textId="77777777" w:rsidTr="000D4A4E">
        <w:trPr>
          <w:trHeight w:val="240"/>
          <w:jc w:val="center"/>
        </w:trPr>
        <w:tc>
          <w:tcPr>
            <w:tcW w:w="4876" w:type="dxa"/>
            <w:tcBorders>
              <w:top w:val="nil"/>
              <w:left w:val="nil"/>
              <w:bottom w:val="nil"/>
              <w:right w:val="nil"/>
            </w:tcBorders>
          </w:tcPr>
          <w:p w14:paraId="54B68AC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9F7B06A" w14:textId="77777777" w:rsidR="00D14BEA" w:rsidRPr="00F55048" w:rsidRDefault="00D14BEA" w:rsidP="000D4A4E">
            <w:pPr>
              <w:pStyle w:val="AmColumnHeading"/>
            </w:pPr>
            <w:r w:rsidRPr="00F55048">
              <w:t>Alteração</w:t>
            </w:r>
          </w:p>
        </w:tc>
      </w:tr>
      <w:tr w:rsidR="00D14BEA" w:rsidRPr="00F55048" w14:paraId="12FBC89B" w14:textId="77777777" w:rsidTr="000D4A4E">
        <w:trPr>
          <w:jc w:val="center"/>
        </w:trPr>
        <w:tc>
          <w:tcPr>
            <w:tcW w:w="4876" w:type="dxa"/>
            <w:tcBorders>
              <w:top w:val="nil"/>
              <w:left w:val="nil"/>
              <w:bottom w:val="nil"/>
              <w:right w:val="nil"/>
            </w:tcBorders>
          </w:tcPr>
          <w:p w14:paraId="2AD2AD86" w14:textId="77777777" w:rsidR="00D14BEA" w:rsidRPr="00F55048" w:rsidRDefault="00D14BEA" w:rsidP="000D4A4E">
            <w:pPr>
              <w:pStyle w:val="Normal6a"/>
            </w:pPr>
            <w:r w:rsidRPr="00F55048">
              <w:rPr>
                <w:b/>
                <w:i/>
              </w:rPr>
              <w:t>14.</w:t>
            </w:r>
            <w:r w:rsidRPr="00F55048">
              <w:tab/>
            </w:r>
            <w:r w:rsidRPr="00F55048">
              <w:rPr>
                <w:b/>
                <w:i/>
              </w:rPr>
              <w:t>Destaca que, apesar dos benefícios evidentes, o processo de aprovação de novas artes de pesca pela UE é bastante moroso, o que atrasa consideravelmente os benefícios nos planos ambiental, económico e da inovação;</w:t>
            </w:r>
          </w:p>
        </w:tc>
        <w:tc>
          <w:tcPr>
            <w:tcW w:w="4876" w:type="dxa"/>
            <w:tcBorders>
              <w:top w:val="nil"/>
              <w:left w:val="nil"/>
              <w:bottom w:val="nil"/>
              <w:right w:val="nil"/>
            </w:tcBorders>
          </w:tcPr>
          <w:p w14:paraId="6F57B65C" w14:textId="77777777" w:rsidR="00D14BEA" w:rsidRPr="00F55048" w:rsidRDefault="00D14BEA" w:rsidP="000D4A4E">
            <w:pPr>
              <w:pStyle w:val="Normal6a"/>
            </w:pPr>
            <w:r w:rsidRPr="00F55048">
              <w:rPr>
                <w:b/>
                <w:i/>
              </w:rPr>
              <w:t>Suprimido</w:t>
            </w:r>
          </w:p>
        </w:tc>
      </w:tr>
    </w:tbl>
    <w:p w14:paraId="604BAC6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2222AA2" w14:textId="77777777" w:rsidR="00D14BEA" w:rsidRPr="00F55048" w:rsidRDefault="00D14BEA" w:rsidP="00D14BEA">
      <w:r w:rsidRPr="00F55048">
        <w:rPr>
          <w:rStyle w:val="HideTWBExt"/>
        </w:rPr>
        <w:t>&lt;/Amend&gt;</w:t>
      </w:r>
    </w:p>
    <w:p w14:paraId="7128CC7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299</w:t>
      </w:r>
      <w:r w:rsidRPr="00F55048">
        <w:rPr>
          <w:rStyle w:val="HideTWBExt"/>
        </w:rPr>
        <w:t>&lt;/NumAm&gt;</w:t>
      </w:r>
    </w:p>
    <w:p w14:paraId="453878CC" w14:textId="5C28E7EE" w:rsidR="00D14BEA" w:rsidRPr="00F55048" w:rsidRDefault="00D14BEA" w:rsidP="00D14BEA">
      <w:pPr>
        <w:pStyle w:val="NormalBold"/>
      </w:pPr>
      <w:r w:rsidRPr="00F55048">
        <w:rPr>
          <w:rStyle w:val="HideTWBExt"/>
          <w:b w:val="0"/>
        </w:rPr>
        <w:t>&lt;RepeatBlock-By&gt;&lt;Members&gt;</w:t>
      </w:r>
      <w:r w:rsidRPr="00F55048">
        <w:t>Oihane Agirregoitia Martínez, Emma Wiesner, Karin Karlsbro, Stéphanie Yon</w:t>
      </w:r>
      <w:r w:rsidR="00F808AA">
        <w:noBreakHyphen/>
      </w:r>
      <w:r w:rsidRPr="00F55048">
        <w:t>Courtin, Asger Christensen</w:t>
      </w:r>
      <w:r w:rsidRPr="00F55048">
        <w:rPr>
          <w:rStyle w:val="HideTWBExt"/>
          <w:b w:val="0"/>
        </w:rPr>
        <w:t>&lt;/Members&gt;</w:t>
      </w:r>
    </w:p>
    <w:p w14:paraId="227F114A" w14:textId="77777777" w:rsidR="00D14BEA" w:rsidRPr="00F55048" w:rsidRDefault="00D14BEA" w:rsidP="00D14BEA">
      <w:pPr>
        <w:pStyle w:val="NormalBold"/>
      </w:pPr>
      <w:r w:rsidRPr="00F55048">
        <w:rPr>
          <w:rStyle w:val="HideTWBExt"/>
          <w:b w:val="0"/>
        </w:rPr>
        <w:t>&lt;/RepeatBlock-By&gt;</w:t>
      </w:r>
    </w:p>
    <w:p w14:paraId="7FC6FBED"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0FBBAE35" w14:textId="77777777" w:rsidR="00D14BEA" w:rsidRPr="00F55048" w:rsidRDefault="00D14BEA" w:rsidP="00D14BEA">
      <w:pPr>
        <w:pStyle w:val="NormalBold"/>
      </w:pPr>
      <w:r w:rsidRPr="00F55048">
        <w:rPr>
          <w:rStyle w:val="HideTWBExt"/>
        </w:rPr>
        <w:t>&lt;Article&gt;</w:t>
      </w:r>
      <w:r w:rsidRPr="00F55048">
        <w:t>N.º 14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055ECA3" w14:textId="77777777" w:rsidTr="000D4A4E">
        <w:trPr>
          <w:trHeight w:hRule="exact" w:val="240"/>
          <w:jc w:val="center"/>
        </w:trPr>
        <w:tc>
          <w:tcPr>
            <w:tcW w:w="9752" w:type="dxa"/>
            <w:gridSpan w:val="2"/>
            <w:tcBorders>
              <w:top w:val="nil"/>
              <w:left w:val="nil"/>
              <w:bottom w:val="nil"/>
              <w:right w:val="nil"/>
            </w:tcBorders>
          </w:tcPr>
          <w:p w14:paraId="2E16EB84" w14:textId="77777777" w:rsidR="00D14BEA" w:rsidRPr="00F55048" w:rsidRDefault="00D14BEA" w:rsidP="000D4A4E"/>
        </w:tc>
      </w:tr>
      <w:tr w:rsidR="00D14BEA" w:rsidRPr="00F55048" w14:paraId="7C9A9104" w14:textId="77777777" w:rsidTr="000D4A4E">
        <w:trPr>
          <w:trHeight w:val="240"/>
          <w:jc w:val="center"/>
        </w:trPr>
        <w:tc>
          <w:tcPr>
            <w:tcW w:w="4876" w:type="dxa"/>
            <w:tcBorders>
              <w:top w:val="nil"/>
              <w:left w:val="nil"/>
              <w:bottom w:val="nil"/>
              <w:right w:val="nil"/>
            </w:tcBorders>
          </w:tcPr>
          <w:p w14:paraId="3B64003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668C6AD" w14:textId="77777777" w:rsidR="00D14BEA" w:rsidRPr="00F55048" w:rsidRDefault="00D14BEA" w:rsidP="000D4A4E">
            <w:pPr>
              <w:pStyle w:val="AmColumnHeading"/>
            </w:pPr>
            <w:r w:rsidRPr="00F55048">
              <w:t>Alteração</w:t>
            </w:r>
          </w:p>
        </w:tc>
      </w:tr>
      <w:tr w:rsidR="00D14BEA" w:rsidRPr="00F55048" w14:paraId="2D8CE243" w14:textId="77777777" w:rsidTr="000D4A4E">
        <w:trPr>
          <w:jc w:val="center"/>
        </w:trPr>
        <w:tc>
          <w:tcPr>
            <w:tcW w:w="4876" w:type="dxa"/>
            <w:tcBorders>
              <w:top w:val="nil"/>
              <w:left w:val="nil"/>
              <w:bottom w:val="nil"/>
              <w:right w:val="nil"/>
            </w:tcBorders>
          </w:tcPr>
          <w:p w14:paraId="50BA532B" w14:textId="77777777" w:rsidR="00D14BEA" w:rsidRPr="00F55048" w:rsidRDefault="00D14BEA" w:rsidP="000D4A4E">
            <w:pPr>
              <w:pStyle w:val="Normal6a"/>
            </w:pPr>
            <w:r w:rsidRPr="00F55048">
              <w:t>14.</w:t>
            </w:r>
            <w:r w:rsidRPr="00F55048">
              <w:tab/>
              <w:t>Destaca que</w:t>
            </w:r>
            <w:r w:rsidRPr="00F55048">
              <w:rPr>
                <w:b/>
                <w:i/>
              </w:rPr>
              <w:t>, apesar dos benefícios evidentes, o processo</w:t>
            </w:r>
            <w:r w:rsidRPr="00F55048">
              <w:t xml:space="preserve"> de aprovação de novas artes de pesca </w:t>
            </w:r>
            <w:r w:rsidRPr="00F55048">
              <w:rPr>
                <w:b/>
                <w:i/>
              </w:rPr>
              <w:t>pela UE é bastante moroso</w:t>
            </w:r>
            <w:r w:rsidRPr="00F55048">
              <w:t>, o que atrasa consideravelmente os benefícios nos planos ambiental, económico e da inovação;</w:t>
            </w:r>
          </w:p>
        </w:tc>
        <w:tc>
          <w:tcPr>
            <w:tcW w:w="4876" w:type="dxa"/>
            <w:tcBorders>
              <w:top w:val="nil"/>
              <w:left w:val="nil"/>
              <w:bottom w:val="nil"/>
              <w:right w:val="nil"/>
            </w:tcBorders>
          </w:tcPr>
          <w:p w14:paraId="17157742" w14:textId="77777777" w:rsidR="00D14BEA" w:rsidRPr="00F55048" w:rsidRDefault="00D14BEA" w:rsidP="000D4A4E">
            <w:pPr>
              <w:pStyle w:val="Normal6a"/>
            </w:pPr>
            <w:r w:rsidRPr="00F55048">
              <w:t>14.</w:t>
            </w:r>
            <w:r w:rsidRPr="00F55048">
              <w:tab/>
              <w:t xml:space="preserve">Destaca que </w:t>
            </w:r>
            <w:r w:rsidRPr="00F55048">
              <w:rPr>
                <w:b/>
                <w:i/>
              </w:rPr>
              <w:t>ainda existem obstáculos à implantação de inovações no setor das pescas e que os processos</w:t>
            </w:r>
            <w:r w:rsidRPr="00F55048">
              <w:t xml:space="preserve"> de aprovação de novas artes </w:t>
            </w:r>
            <w:r w:rsidRPr="00F55048">
              <w:rPr>
                <w:b/>
                <w:i/>
              </w:rPr>
              <w:t>e métodos</w:t>
            </w:r>
            <w:r w:rsidRPr="00F55048">
              <w:t xml:space="preserve"> de pesca </w:t>
            </w:r>
            <w:r w:rsidRPr="00F55048">
              <w:rPr>
                <w:b/>
                <w:i/>
              </w:rPr>
              <w:t>são bastante morosos</w:t>
            </w:r>
            <w:r w:rsidRPr="00F55048">
              <w:t>, o que atrasa consideravelmente os benefícios nos planos ambiental, económico e da inovação;</w:t>
            </w:r>
          </w:p>
        </w:tc>
      </w:tr>
    </w:tbl>
    <w:p w14:paraId="10D1028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D5AB4E2" w14:textId="77777777" w:rsidR="00D14BEA" w:rsidRPr="00F55048" w:rsidRDefault="00D14BEA" w:rsidP="00D14BEA">
      <w:r w:rsidRPr="00F55048">
        <w:rPr>
          <w:rStyle w:val="HideTWBExt"/>
        </w:rPr>
        <w:t>&lt;/Amend&gt;</w:t>
      </w:r>
    </w:p>
    <w:p w14:paraId="3CD27F8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300</w:t>
      </w:r>
      <w:r w:rsidRPr="00F55048">
        <w:rPr>
          <w:rStyle w:val="HideTWBExt"/>
        </w:rPr>
        <w:t>&lt;/NumAm&gt;</w:t>
      </w:r>
    </w:p>
    <w:p w14:paraId="72738249"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545A15D1" w14:textId="77777777" w:rsidR="00D14BEA" w:rsidRPr="00F55048" w:rsidRDefault="00D14BEA" w:rsidP="00D14BEA">
      <w:pPr>
        <w:pStyle w:val="NormalBold"/>
      </w:pPr>
      <w:r w:rsidRPr="00F55048">
        <w:rPr>
          <w:rStyle w:val="HideTWBExt"/>
          <w:b w:val="0"/>
        </w:rPr>
        <w:t>&lt;/RepeatBlock-By&gt;</w:t>
      </w:r>
    </w:p>
    <w:p w14:paraId="1F03D0F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07445A1" w14:textId="77777777" w:rsidR="00D14BEA" w:rsidRPr="00F55048" w:rsidRDefault="00D14BEA" w:rsidP="00D14BEA">
      <w:pPr>
        <w:pStyle w:val="NormalBold"/>
      </w:pPr>
      <w:r w:rsidRPr="00F55048">
        <w:rPr>
          <w:rStyle w:val="HideTWBExt"/>
        </w:rPr>
        <w:t>&lt;Article&gt;</w:t>
      </w:r>
      <w:r w:rsidRPr="00F55048">
        <w:t>N.º 14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776E6DC" w14:textId="77777777" w:rsidTr="000D4A4E">
        <w:trPr>
          <w:trHeight w:hRule="exact" w:val="240"/>
          <w:jc w:val="center"/>
        </w:trPr>
        <w:tc>
          <w:tcPr>
            <w:tcW w:w="9752" w:type="dxa"/>
            <w:gridSpan w:val="2"/>
            <w:tcBorders>
              <w:top w:val="nil"/>
              <w:left w:val="nil"/>
              <w:bottom w:val="nil"/>
              <w:right w:val="nil"/>
            </w:tcBorders>
          </w:tcPr>
          <w:p w14:paraId="37A030A4" w14:textId="77777777" w:rsidR="00D14BEA" w:rsidRPr="00F55048" w:rsidRDefault="00D14BEA" w:rsidP="000D4A4E"/>
        </w:tc>
      </w:tr>
      <w:tr w:rsidR="00D14BEA" w:rsidRPr="00F55048" w14:paraId="4B3BA03D" w14:textId="77777777" w:rsidTr="000D4A4E">
        <w:trPr>
          <w:trHeight w:val="240"/>
          <w:jc w:val="center"/>
        </w:trPr>
        <w:tc>
          <w:tcPr>
            <w:tcW w:w="4876" w:type="dxa"/>
            <w:tcBorders>
              <w:top w:val="nil"/>
              <w:left w:val="nil"/>
              <w:bottom w:val="nil"/>
              <w:right w:val="nil"/>
            </w:tcBorders>
          </w:tcPr>
          <w:p w14:paraId="4783533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1D831D" w14:textId="77777777" w:rsidR="00D14BEA" w:rsidRPr="00F55048" w:rsidRDefault="00D14BEA" w:rsidP="000D4A4E">
            <w:pPr>
              <w:pStyle w:val="AmColumnHeading"/>
            </w:pPr>
            <w:r w:rsidRPr="00F55048">
              <w:t>Alteração</w:t>
            </w:r>
          </w:p>
        </w:tc>
      </w:tr>
      <w:tr w:rsidR="00D14BEA" w:rsidRPr="00F55048" w14:paraId="6B232B27" w14:textId="77777777" w:rsidTr="000D4A4E">
        <w:trPr>
          <w:jc w:val="center"/>
        </w:trPr>
        <w:tc>
          <w:tcPr>
            <w:tcW w:w="4876" w:type="dxa"/>
            <w:tcBorders>
              <w:top w:val="nil"/>
              <w:left w:val="nil"/>
              <w:bottom w:val="nil"/>
              <w:right w:val="nil"/>
            </w:tcBorders>
          </w:tcPr>
          <w:p w14:paraId="497F208C" w14:textId="77777777" w:rsidR="00D14BEA" w:rsidRPr="00F55048" w:rsidRDefault="00D14BEA" w:rsidP="000D4A4E">
            <w:pPr>
              <w:pStyle w:val="Normal6a"/>
            </w:pPr>
            <w:r w:rsidRPr="00F55048">
              <w:t>14.</w:t>
            </w:r>
            <w:r w:rsidRPr="00F55048">
              <w:tab/>
              <w:t>Destaca que, apesar dos benefícios evidentes, o processo de aprovação de novas artes de pesca pela UE é bastante moroso, o que atrasa consideravelmente os benefícios nos planos ambiental, económico e da inovação;</w:t>
            </w:r>
          </w:p>
        </w:tc>
        <w:tc>
          <w:tcPr>
            <w:tcW w:w="4876" w:type="dxa"/>
            <w:tcBorders>
              <w:top w:val="nil"/>
              <w:left w:val="nil"/>
              <w:bottom w:val="nil"/>
              <w:right w:val="nil"/>
            </w:tcBorders>
          </w:tcPr>
          <w:p w14:paraId="2D107347" w14:textId="19FB0BFD" w:rsidR="00D14BEA" w:rsidRPr="00F55048" w:rsidRDefault="00D14BEA" w:rsidP="000D4A4E">
            <w:pPr>
              <w:pStyle w:val="Normal6a"/>
            </w:pPr>
            <w:r w:rsidRPr="00F55048">
              <w:t>14.</w:t>
            </w:r>
            <w:r w:rsidRPr="00F55048">
              <w:tab/>
              <w:t>Destaca que, apesar dos benefícios evidentes, o processo de aprovação de novas artes de pesca pela UE é bastante moroso, o que atrasa consideravelmente os benefícios nos planos ambiental, económico e da inovação;</w:t>
            </w:r>
            <w:r w:rsidRPr="00F55048">
              <w:rPr>
                <w:b/>
                <w:i/>
              </w:rPr>
              <w:t> considera que as autoridades abaixo do nível dos Estados</w:t>
            </w:r>
            <w:r w:rsidR="00F808AA">
              <w:rPr>
                <w:b/>
                <w:i/>
              </w:rPr>
              <w:noBreakHyphen/>
            </w:r>
            <w:r w:rsidRPr="00F55048">
              <w:rPr>
                <w:b/>
                <w:i/>
              </w:rPr>
              <w:t>Membros com responsabilidades no domínio das pescas devem ter um papel a desempenhar neste processo;</w:t>
            </w:r>
          </w:p>
        </w:tc>
      </w:tr>
    </w:tbl>
    <w:p w14:paraId="3F3B787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78A6764" w14:textId="77777777" w:rsidR="00D14BEA" w:rsidRPr="00F55048" w:rsidRDefault="00D14BEA" w:rsidP="00D14BEA">
      <w:r w:rsidRPr="00F55048">
        <w:rPr>
          <w:rStyle w:val="HideTWBExt"/>
        </w:rPr>
        <w:t>&lt;/Amend&gt;</w:t>
      </w:r>
    </w:p>
    <w:p w14:paraId="1A29607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301</w:t>
      </w:r>
      <w:r w:rsidRPr="00F55048">
        <w:rPr>
          <w:rStyle w:val="HideTWBExt"/>
        </w:rPr>
        <w:t>&lt;/NumAm&gt;</w:t>
      </w:r>
    </w:p>
    <w:p w14:paraId="406698F6"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3B06E624" w14:textId="77777777" w:rsidR="00D14BEA" w:rsidRPr="00F55048" w:rsidRDefault="00D14BEA" w:rsidP="00D14BEA">
      <w:pPr>
        <w:pStyle w:val="NormalBold"/>
      </w:pPr>
      <w:r w:rsidRPr="00F55048">
        <w:rPr>
          <w:rStyle w:val="HideTWBExt"/>
          <w:b w:val="0"/>
        </w:rPr>
        <w:t>&lt;/RepeatBlock-By&gt;</w:t>
      </w:r>
    </w:p>
    <w:p w14:paraId="12B7C59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F2371B8" w14:textId="77777777" w:rsidR="00D14BEA" w:rsidRPr="00F55048" w:rsidRDefault="00D14BEA" w:rsidP="00D14BEA">
      <w:pPr>
        <w:pStyle w:val="NormalBold"/>
      </w:pPr>
      <w:r w:rsidRPr="00F55048">
        <w:rPr>
          <w:rStyle w:val="HideTWBExt"/>
        </w:rPr>
        <w:t>&lt;Article&gt;</w:t>
      </w:r>
      <w:r w:rsidRPr="00F55048">
        <w:t>N.º 14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2562051" w14:textId="77777777" w:rsidTr="000D4A4E">
        <w:trPr>
          <w:trHeight w:hRule="exact" w:val="240"/>
          <w:jc w:val="center"/>
        </w:trPr>
        <w:tc>
          <w:tcPr>
            <w:tcW w:w="9752" w:type="dxa"/>
            <w:gridSpan w:val="2"/>
            <w:tcBorders>
              <w:top w:val="nil"/>
              <w:left w:val="nil"/>
              <w:bottom w:val="nil"/>
              <w:right w:val="nil"/>
            </w:tcBorders>
          </w:tcPr>
          <w:p w14:paraId="7DCE6719" w14:textId="77777777" w:rsidR="00D14BEA" w:rsidRPr="00F55048" w:rsidRDefault="00D14BEA" w:rsidP="000D4A4E"/>
        </w:tc>
      </w:tr>
      <w:tr w:rsidR="00D14BEA" w:rsidRPr="00F55048" w14:paraId="4EFA1FC9" w14:textId="77777777" w:rsidTr="000D4A4E">
        <w:trPr>
          <w:trHeight w:val="240"/>
          <w:jc w:val="center"/>
        </w:trPr>
        <w:tc>
          <w:tcPr>
            <w:tcW w:w="4876" w:type="dxa"/>
            <w:tcBorders>
              <w:top w:val="nil"/>
              <w:left w:val="nil"/>
              <w:bottom w:val="nil"/>
              <w:right w:val="nil"/>
            </w:tcBorders>
          </w:tcPr>
          <w:p w14:paraId="6D22B58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79B618C" w14:textId="77777777" w:rsidR="00D14BEA" w:rsidRPr="00F55048" w:rsidRDefault="00D14BEA" w:rsidP="000D4A4E">
            <w:pPr>
              <w:pStyle w:val="AmColumnHeading"/>
            </w:pPr>
            <w:r w:rsidRPr="00F55048">
              <w:t>Alteração</w:t>
            </w:r>
          </w:p>
        </w:tc>
      </w:tr>
      <w:tr w:rsidR="00D14BEA" w:rsidRPr="00F55048" w14:paraId="2577524B" w14:textId="77777777" w:rsidTr="000D4A4E">
        <w:trPr>
          <w:jc w:val="center"/>
        </w:trPr>
        <w:tc>
          <w:tcPr>
            <w:tcW w:w="4876" w:type="dxa"/>
            <w:tcBorders>
              <w:top w:val="nil"/>
              <w:left w:val="nil"/>
              <w:bottom w:val="nil"/>
              <w:right w:val="nil"/>
            </w:tcBorders>
          </w:tcPr>
          <w:p w14:paraId="6CA23962" w14:textId="77777777" w:rsidR="00D14BEA" w:rsidRPr="00F55048" w:rsidRDefault="00D14BEA" w:rsidP="000D4A4E">
            <w:pPr>
              <w:pStyle w:val="Normal6a"/>
            </w:pPr>
            <w:r w:rsidRPr="00F55048">
              <w:lastRenderedPageBreak/>
              <w:t>14.</w:t>
            </w:r>
            <w:r w:rsidRPr="00F55048">
              <w:tab/>
              <w:t>Destaca que</w:t>
            </w:r>
            <w:r w:rsidRPr="00F55048">
              <w:rPr>
                <w:b/>
                <w:i/>
              </w:rPr>
              <w:t>, apesar dos benefícios evidentes, o processo de</w:t>
            </w:r>
            <w:r w:rsidRPr="00F55048">
              <w:t xml:space="preserve"> aprovação de novas artes de pesca pela UE </w:t>
            </w:r>
            <w:r w:rsidRPr="00F55048">
              <w:rPr>
                <w:b/>
                <w:i/>
              </w:rPr>
              <w:t>é bastante moroso, o que atrasa consideravelmente os</w:t>
            </w:r>
            <w:r w:rsidRPr="00F55048">
              <w:t xml:space="preserve"> benefícios nos planos ambiental, económico e da inovação;</w:t>
            </w:r>
          </w:p>
        </w:tc>
        <w:tc>
          <w:tcPr>
            <w:tcW w:w="4876" w:type="dxa"/>
            <w:tcBorders>
              <w:top w:val="nil"/>
              <w:left w:val="nil"/>
              <w:bottom w:val="nil"/>
              <w:right w:val="nil"/>
            </w:tcBorders>
          </w:tcPr>
          <w:p w14:paraId="26805CDD" w14:textId="77777777" w:rsidR="00D14BEA" w:rsidRPr="00F55048" w:rsidRDefault="00D14BEA" w:rsidP="000D4A4E">
            <w:pPr>
              <w:pStyle w:val="Normal6a"/>
            </w:pPr>
            <w:r w:rsidRPr="00F55048">
              <w:t>14.</w:t>
            </w:r>
            <w:r w:rsidRPr="00F55048">
              <w:tab/>
              <w:t xml:space="preserve">Destaca que </w:t>
            </w:r>
            <w:r w:rsidRPr="00F55048">
              <w:rPr>
                <w:b/>
                <w:i/>
              </w:rPr>
              <w:t>a</w:t>
            </w:r>
            <w:r w:rsidRPr="00F55048">
              <w:t xml:space="preserve"> aprovação de novas artes de pesca pela UE </w:t>
            </w:r>
            <w:r w:rsidRPr="00F55048">
              <w:rPr>
                <w:b/>
                <w:i/>
              </w:rPr>
              <w:t>pode trazer</w:t>
            </w:r>
            <w:r w:rsidRPr="00F55048">
              <w:t xml:space="preserve"> benefícios nos planos ambiental, económico e da inovação</w:t>
            </w:r>
            <w:r w:rsidRPr="00F55048">
              <w:rPr>
                <w:b/>
                <w:i/>
              </w:rPr>
              <w:t>, reduzindo, por exemplo, as capturas acidentais</w:t>
            </w:r>
            <w:r w:rsidRPr="00F55048">
              <w:t>;</w:t>
            </w:r>
          </w:p>
        </w:tc>
      </w:tr>
    </w:tbl>
    <w:p w14:paraId="6D9CD01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3E75806" w14:textId="77777777" w:rsidR="00D14BEA" w:rsidRPr="00F55048" w:rsidRDefault="00D14BEA" w:rsidP="00D14BEA">
      <w:r w:rsidRPr="00F55048">
        <w:rPr>
          <w:rStyle w:val="HideTWBExt"/>
        </w:rPr>
        <w:t>&lt;/Amend&gt;</w:t>
      </w:r>
    </w:p>
    <w:p w14:paraId="3020580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302</w:t>
      </w:r>
      <w:r w:rsidRPr="00F55048">
        <w:rPr>
          <w:rStyle w:val="HideTWBExt"/>
        </w:rPr>
        <w:t>&lt;/NumAm&gt;</w:t>
      </w:r>
    </w:p>
    <w:p w14:paraId="63DECE3A"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59A694C" w14:textId="77777777" w:rsidR="00D14BEA" w:rsidRPr="00F55048" w:rsidRDefault="00D14BEA" w:rsidP="00D14BEA">
      <w:pPr>
        <w:pStyle w:val="NormalBold"/>
      </w:pPr>
      <w:r w:rsidRPr="00F55048">
        <w:rPr>
          <w:rStyle w:val="HideTWBExt"/>
          <w:b w:val="0"/>
        </w:rPr>
        <w:t>&lt;/RepeatBlock-By&gt;</w:t>
      </w:r>
    </w:p>
    <w:p w14:paraId="3FC68DD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F3BFCB8" w14:textId="732C8671" w:rsidR="00D14BEA" w:rsidRPr="00F55048" w:rsidRDefault="00D14BEA" w:rsidP="00D14BEA">
      <w:pPr>
        <w:pStyle w:val="NormalBold"/>
      </w:pPr>
      <w:r w:rsidRPr="00F55048">
        <w:rPr>
          <w:rStyle w:val="HideTWBExt"/>
        </w:rPr>
        <w:t>&lt;Article&gt;</w:t>
      </w:r>
      <w:r w:rsidRPr="00F55048">
        <w:t>N.º 14</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CE63907" w14:textId="77777777" w:rsidTr="000D4A4E">
        <w:trPr>
          <w:trHeight w:hRule="exact" w:val="240"/>
          <w:jc w:val="center"/>
        </w:trPr>
        <w:tc>
          <w:tcPr>
            <w:tcW w:w="9752" w:type="dxa"/>
            <w:gridSpan w:val="2"/>
            <w:tcBorders>
              <w:top w:val="nil"/>
              <w:left w:val="nil"/>
              <w:bottom w:val="nil"/>
              <w:right w:val="nil"/>
            </w:tcBorders>
          </w:tcPr>
          <w:p w14:paraId="7B5AFE99" w14:textId="77777777" w:rsidR="00D14BEA" w:rsidRPr="00F55048" w:rsidRDefault="00D14BEA" w:rsidP="000D4A4E"/>
        </w:tc>
      </w:tr>
      <w:tr w:rsidR="00D14BEA" w:rsidRPr="00F55048" w14:paraId="3EF37E7B" w14:textId="77777777" w:rsidTr="000D4A4E">
        <w:trPr>
          <w:trHeight w:val="240"/>
          <w:jc w:val="center"/>
        </w:trPr>
        <w:tc>
          <w:tcPr>
            <w:tcW w:w="4876" w:type="dxa"/>
            <w:tcBorders>
              <w:top w:val="nil"/>
              <w:left w:val="nil"/>
              <w:bottom w:val="nil"/>
              <w:right w:val="nil"/>
            </w:tcBorders>
          </w:tcPr>
          <w:p w14:paraId="5726AEB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2096EFD" w14:textId="77777777" w:rsidR="00D14BEA" w:rsidRPr="00F55048" w:rsidRDefault="00D14BEA" w:rsidP="000D4A4E">
            <w:pPr>
              <w:pStyle w:val="AmColumnHeading"/>
            </w:pPr>
            <w:r w:rsidRPr="00F55048">
              <w:t>Alteração</w:t>
            </w:r>
          </w:p>
        </w:tc>
      </w:tr>
      <w:tr w:rsidR="00D14BEA" w:rsidRPr="00F55048" w14:paraId="65F48442" w14:textId="77777777" w:rsidTr="000D4A4E">
        <w:trPr>
          <w:jc w:val="center"/>
        </w:trPr>
        <w:tc>
          <w:tcPr>
            <w:tcW w:w="4876" w:type="dxa"/>
            <w:tcBorders>
              <w:top w:val="nil"/>
              <w:left w:val="nil"/>
              <w:bottom w:val="nil"/>
              <w:right w:val="nil"/>
            </w:tcBorders>
          </w:tcPr>
          <w:p w14:paraId="1E4812B9" w14:textId="77777777" w:rsidR="00D14BEA" w:rsidRPr="00F55048" w:rsidRDefault="00D14BEA" w:rsidP="000D4A4E">
            <w:pPr>
              <w:pStyle w:val="Normal6a"/>
            </w:pPr>
          </w:p>
        </w:tc>
        <w:tc>
          <w:tcPr>
            <w:tcW w:w="4876" w:type="dxa"/>
            <w:tcBorders>
              <w:top w:val="nil"/>
              <w:left w:val="nil"/>
              <w:bottom w:val="nil"/>
              <w:right w:val="nil"/>
            </w:tcBorders>
          </w:tcPr>
          <w:p w14:paraId="4E030C1D" w14:textId="2D81964B" w:rsidR="00D14BEA" w:rsidRPr="00F55048" w:rsidRDefault="00D14BEA" w:rsidP="000D4A4E">
            <w:pPr>
              <w:pStyle w:val="Normal6a"/>
            </w:pPr>
            <w:r w:rsidRPr="00F55048">
              <w:rPr>
                <w:b/>
                <w:i/>
              </w:rPr>
              <w:t>14</w:t>
            </w:r>
            <w:r w:rsidR="00F808AA">
              <w:rPr>
                <w:b/>
                <w:i/>
              </w:rPr>
              <w:noBreakHyphen/>
            </w:r>
            <w:r w:rsidRPr="00F55048">
              <w:rPr>
                <w:b/>
                <w:i/>
              </w:rPr>
              <w:t>A.</w:t>
            </w:r>
            <w:r w:rsidRPr="00F55048">
              <w:tab/>
            </w:r>
            <w:r w:rsidRPr="00F55048">
              <w:rPr>
                <w:b/>
                <w:i/>
              </w:rPr>
              <w:t>Reconhece o contributo crescente dos pescadores para a proteção do ambiente através de atividades como a recolha de lixo marinho, incluindo artes de pesca perdidas ou abandonadas; salienta que este papel deve ser incentivado e apoiado através de incentivos específicos, de infraestruturas portuárias adequadas e da criação de fluxos de rendimento complementares associados aos objetivos da economia circular; sublinha que a promoção do contributo ecológico dos pescadores ajuda a reforçar a aceitabilidade social da profissão, reforça o seu papel de guardiões do mar e contribui para objetivos mais vastos de sustentabilidade e restauração marinha;</w:t>
            </w:r>
          </w:p>
        </w:tc>
      </w:tr>
    </w:tbl>
    <w:p w14:paraId="7082BC01"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2735F02" w14:textId="77777777" w:rsidR="00D14BEA" w:rsidRPr="00F55048" w:rsidRDefault="00D14BEA" w:rsidP="00D14BEA">
      <w:r w:rsidRPr="00F55048">
        <w:rPr>
          <w:rStyle w:val="HideTWBExt"/>
        </w:rPr>
        <w:t>&lt;/Amend&gt;</w:t>
      </w:r>
    </w:p>
    <w:p w14:paraId="1E2E721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303</w:t>
      </w:r>
      <w:r w:rsidRPr="00F55048">
        <w:rPr>
          <w:rStyle w:val="HideTWBExt"/>
        </w:rPr>
        <w:t>&lt;/NumAm&gt;</w:t>
      </w:r>
    </w:p>
    <w:p w14:paraId="76DC21B7"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76065440" w14:textId="77777777" w:rsidR="00D14BEA" w:rsidRPr="00F55048" w:rsidRDefault="00D14BEA" w:rsidP="00D14BEA">
      <w:pPr>
        <w:pStyle w:val="NormalBold"/>
      </w:pPr>
      <w:r w:rsidRPr="00F55048">
        <w:rPr>
          <w:rStyle w:val="HideTWBExt"/>
          <w:b w:val="0"/>
        </w:rPr>
        <w:t>&lt;/RepeatBlock-By&gt;</w:t>
      </w:r>
    </w:p>
    <w:p w14:paraId="6BDB154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ECD4D7E" w14:textId="538F8301" w:rsidR="00D14BEA" w:rsidRPr="00F55048" w:rsidRDefault="00D14BEA" w:rsidP="00D14BEA">
      <w:pPr>
        <w:pStyle w:val="NormalBold"/>
      </w:pPr>
      <w:r w:rsidRPr="00F55048">
        <w:rPr>
          <w:rStyle w:val="HideTWBExt"/>
        </w:rPr>
        <w:t>&lt;Article&gt;</w:t>
      </w:r>
      <w:r w:rsidRPr="00F55048">
        <w:t>N.º 14</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F5AFE01" w14:textId="77777777" w:rsidTr="000D4A4E">
        <w:trPr>
          <w:trHeight w:hRule="exact" w:val="240"/>
          <w:jc w:val="center"/>
        </w:trPr>
        <w:tc>
          <w:tcPr>
            <w:tcW w:w="9752" w:type="dxa"/>
            <w:gridSpan w:val="2"/>
            <w:tcBorders>
              <w:top w:val="nil"/>
              <w:left w:val="nil"/>
              <w:bottom w:val="nil"/>
              <w:right w:val="nil"/>
            </w:tcBorders>
          </w:tcPr>
          <w:p w14:paraId="3522B3DD" w14:textId="77777777" w:rsidR="00D14BEA" w:rsidRPr="00F55048" w:rsidRDefault="00D14BEA" w:rsidP="000D4A4E"/>
        </w:tc>
      </w:tr>
      <w:tr w:rsidR="00D14BEA" w:rsidRPr="00F55048" w14:paraId="502C842F" w14:textId="77777777" w:rsidTr="000D4A4E">
        <w:trPr>
          <w:trHeight w:val="240"/>
          <w:jc w:val="center"/>
        </w:trPr>
        <w:tc>
          <w:tcPr>
            <w:tcW w:w="4876" w:type="dxa"/>
            <w:tcBorders>
              <w:top w:val="nil"/>
              <w:left w:val="nil"/>
              <w:bottom w:val="nil"/>
              <w:right w:val="nil"/>
            </w:tcBorders>
          </w:tcPr>
          <w:p w14:paraId="30CF223D"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156148A4" w14:textId="77777777" w:rsidR="00D14BEA" w:rsidRPr="00F55048" w:rsidRDefault="00D14BEA" w:rsidP="000D4A4E">
            <w:pPr>
              <w:pStyle w:val="AmColumnHeading"/>
            </w:pPr>
            <w:r w:rsidRPr="00F55048">
              <w:t>Alteração</w:t>
            </w:r>
          </w:p>
        </w:tc>
      </w:tr>
      <w:tr w:rsidR="00D14BEA" w:rsidRPr="00F55048" w14:paraId="7068B00D" w14:textId="77777777" w:rsidTr="000D4A4E">
        <w:trPr>
          <w:jc w:val="center"/>
        </w:trPr>
        <w:tc>
          <w:tcPr>
            <w:tcW w:w="4876" w:type="dxa"/>
            <w:tcBorders>
              <w:top w:val="nil"/>
              <w:left w:val="nil"/>
              <w:bottom w:val="nil"/>
              <w:right w:val="nil"/>
            </w:tcBorders>
          </w:tcPr>
          <w:p w14:paraId="56D7D949" w14:textId="77777777" w:rsidR="00D14BEA" w:rsidRPr="00F55048" w:rsidRDefault="00D14BEA" w:rsidP="000D4A4E">
            <w:pPr>
              <w:pStyle w:val="Normal6a"/>
            </w:pPr>
          </w:p>
        </w:tc>
        <w:tc>
          <w:tcPr>
            <w:tcW w:w="4876" w:type="dxa"/>
            <w:tcBorders>
              <w:top w:val="nil"/>
              <w:left w:val="nil"/>
              <w:bottom w:val="nil"/>
              <w:right w:val="nil"/>
            </w:tcBorders>
          </w:tcPr>
          <w:p w14:paraId="31B7BA09" w14:textId="2A324C0E" w:rsidR="00D14BEA" w:rsidRPr="00F55048" w:rsidRDefault="00D14BEA" w:rsidP="000D4A4E">
            <w:pPr>
              <w:pStyle w:val="Normal6a"/>
            </w:pPr>
            <w:r w:rsidRPr="00F55048">
              <w:rPr>
                <w:b/>
                <w:i/>
              </w:rPr>
              <w:t>14</w:t>
            </w:r>
            <w:r w:rsidR="00F808AA">
              <w:rPr>
                <w:b/>
                <w:i/>
              </w:rPr>
              <w:noBreakHyphen/>
            </w:r>
            <w:r w:rsidRPr="00F55048">
              <w:rPr>
                <w:b/>
                <w:i/>
              </w:rPr>
              <w:t>A.</w:t>
            </w:r>
            <w:r w:rsidRPr="00F55048">
              <w:tab/>
            </w:r>
            <w:r w:rsidRPr="00F55048">
              <w:rPr>
                <w:b/>
                <w:i/>
              </w:rPr>
              <w:t>Sublinha a necessidade de adotar uma abordagem mais funcional na aplicação do FEAMPA, que vá além da atual referência ao critério não codificado de «capacidade de captura», que não está previsto na legislação da UE e que, de facto, inibe o apoio financeiro ao abrigo do FEAMP para muitas operações, e que permite reforçar as intervenções suscetíveis de melhorar a seletividade das artes de pesca, reduzir o impacto acidental nas unidades populacionais e nos ecossistemas marinhos e reforçar a saúde e a segurança a bordo;</w:t>
            </w:r>
          </w:p>
        </w:tc>
      </w:tr>
    </w:tbl>
    <w:p w14:paraId="7B36D92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0236C0A9" w14:textId="77777777" w:rsidR="00D14BEA" w:rsidRPr="00F55048" w:rsidRDefault="00D14BEA" w:rsidP="00D14BEA">
      <w:r w:rsidRPr="00F55048">
        <w:rPr>
          <w:rStyle w:val="HideTWBExt"/>
        </w:rPr>
        <w:t>&lt;/Amend&gt;</w:t>
      </w:r>
    </w:p>
    <w:p w14:paraId="0E7774D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304</w:t>
      </w:r>
      <w:r w:rsidRPr="00F55048">
        <w:rPr>
          <w:rStyle w:val="HideTWBExt"/>
        </w:rPr>
        <w:t>&lt;/NumAm&gt;</w:t>
      </w:r>
    </w:p>
    <w:p w14:paraId="17C9DF68"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68C4BF5" w14:textId="77777777" w:rsidR="00D14BEA" w:rsidRPr="00F55048" w:rsidRDefault="00D14BEA" w:rsidP="00D14BEA">
      <w:pPr>
        <w:pStyle w:val="NormalBold"/>
      </w:pPr>
      <w:r w:rsidRPr="00F55048">
        <w:rPr>
          <w:rStyle w:val="HideTWBExt"/>
          <w:b w:val="0"/>
        </w:rPr>
        <w:t>&lt;/RepeatBlock-By&gt;</w:t>
      </w:r>
    </w:p>
    <w:p w14:paraId="3F4AD22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46D7F22" w14:textId="77777777" w:rsidR="00D14BEA" w:rsidRPr="00F55048" w:rsidRDefault="00D14BEA" w:rsidP="00D14BEA">
      <w:pPr>
        <w:pStyle w:val="NormalBold"/>
      </w:pPr>
      <w:r w:rsidRPr="00F55048">
        <w:rPr>
          <w:rStyle w:val="HideTWBExt"/>
        </w:rPr>
        <w:t>&lt;Article&gt;</w:t>
      </w:r>
      <w:r w:rsidRPr="00F55048">
        <w:t>Subtítulo 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A49C11A" w14:textId="77777777" w:rsidTr="000D4A4E">
        <w:trPr>
          <w:trHeight w:hRule="exact" w:val="240"/>
          <w:jc w:val="center"/>
        </w:trPr>
        <w:tc>
          <w:tcPr>
            <w:tcW w:w="9752" w:type="dxa"/>
            <w:gridSpan w:val="2"/>
            <w:tcBorders>
              <w:top w:val="nil"/>
              <w:left w:val="nil"/>
              <w:bottom w:val="nil"/>
              <w:right w:val="nil"/>
            </w:tcBorders>
          </w:tcPr>
          <w:p w14:paraId="67B30813" w14:textId="77777777" w:rsidR="00D14BEA" w:rsidRPr="00F55048" w:rsidRDefault="00D14BEA" w:rsidP="000D4A4E"/>
        </w:tc>
      </w:tr>
      <w:tr w:rsidR="00D14BEA" w:rsidRPr="00F55048" w14:paraId="25BC1921" w14:textId="77777777" w:rsidTr="000D4A4E">
        <w:trPr>
          <w:trHeight w:val="240"/>
          <w:jc w:val="center"/>
        </w:trPr>
        <w:tc>
          <w:tcPr>
            <w:tcW w:w="4876" w:type="dxa"/>
            <w:tcBorders>
              <w:top w:val="nil"/>
              <w:left w:val="nil"/>
              <w:bottom w:val="nil"/>
              <w:right w:val="nil"/>
            </w:tcBorders>
          </w:tcPr>
          <w:p w14:paraId="5A81FA7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7731A13" w14:textId="77777777" w:rsidR="00D14BEA" w:rsidRPr="00F55048" w:rsidRDefault="00D14BEA" w:rsidP="000D4A4E">
            <w:pPr>
              <w:pStyle w:val="AmColumnHeading"/>
            </w:pPr>
            <w:r w:rsidRPr="00F55048">
              <w:t>Alteração</w:t>
            </w:r>
          </w:p>
        </w:tc>
      </w:tr>
      <w:tr w:rsidR="00D14BEA" w:rsidRPr="00F55048" w14:paraId="40F3D3E2" w14:textId="77777777" w:rsidTr="000D4A4E">
        <w:trPr>
          <w:jc w:val="center"/>
        </w:trPr>
        <w:tc>
          <w:tcPr>
            <w:tcW w:w="4876" w:type="dxa"/>
            <w:tcBorders>
              <w:top w:val="nil"/>
              <w:left w:val="nil"/>
              <w:bottom w:val="nil"/>
              <w:right w:val="nil"/>
            </w:tcBorders>
          </w:tcPr>
          <w:p w14:paraId="3C1CD2BE" w14:textId="77777777" w:rsidR="00D14BEA" w:rsidRPr="00F55048" w:rsidRDefault="00D14BEA" w:rsidP="000D4A4E">
            <w:pPr>
              <w:pStyle w:val="Normal6a"/>
            </w:pPr>
            <w:r w:rsidRPr="00F55048">
              <w:rPr>
                <w:b/>
                <w:i/>
              </w:rPr>
              <w:t>Recomendações políticas</w:t>
            </w:r>
          </w:p>
        </w:tc>
        <w:tc>
          <w:tcPr>
            <w:tcW w:w="4876" w:type="dxa"/>
            <w:tcBorders>
              <w:top w:val="nil"/>
              <w:left w:val="nil"/>
              <w:bottom w:val="nil"/>
              <w:right w:val="nil"/>
            </w:tcBorders>
          </w:tcPr>
          <w:p w14:paraId="38CD8F00" w14:textId="77777777" w:rsidR="00D14BEA" w:rsidRPr="00F55048" w:rsidRDefault="00D14BEA" w:rsidP="000D4A4E">
            <w:pPr>
              <w:pStyle w:val="Normal6a"/>
            </w:pPr>
            <w:r w:rsidRPr="00F55048">
              <w:rPr>
                <w:b/>
                <w:i/>
              </w:rPr>
              <w:t>Suprimido</w:t>
            </w:r>
          </w:p>
        </w:tc>
      </w:tr>
    </w:tbl>
    <w:p w14:paraId="6514599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8BEFE67" w14:textId="77777777" w:rsidR="00D14BEA" w:rsidRPr="00F55048" w:rsidRDefault="00D14BEA" w:rsidP="00D14BEA">
      <w:r w:rsidRPr="00F55048">
        <w:rPr>
          <w:rStyle w:val="HideTWBExt"/>
        </w:rPr>
        <w:t>&lt;/Amend&gt;</w:t>
      </w:r>
    </w:p>
    <w:p w14:paraId="4650875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305</w:t>
      </w:r>
      <w:r w:rsidRPr="00F55048">
        <w:rPr>
          <w:rStyle w:val="HideTWBExt"/>
        </w:rPr>
        <w:t>&lt;/NumAm&gt;</w:t>
      </w:r>
    </w:p>
    <w:p w14:paraId="1A6516FC"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32F771F" w14:textId="77777777" w:rsidR="00D14BEA" w:rsidRPr="00F55048" w:rsidRDefault="00D14BEA" w:rsidP="00D14BEA">
      <w:pPr>
        <w:pStyle w:val="NormalBold"/>
      </w:pPr>
      <w:r w:rsidRPr="00F55048">
        <w:rPr>
          <w:rStyle w:val="HideTWBExt"/>
          <w:b w:val="0"/>
        </w:rPr>
        <w:t>&lt;/RepeatBlock-By&gt;</w:t>
      </w:r>
    </w:p>
    <w:p w14:paraId="3EF9B53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CAA7187"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F7FD0ED" w14:textId="77777777" w:rsidTr="000D4A4E">
        <w:trPr>
          <w:trHeight w:hRule="exact" w:val="240"/>
          <w:jc w:val="center"/>
        </w:trPr>
        <w:tc>
          <w:tcPr>
            <w:tcW w:w="9752" w:type="dxa"/>
            <w:gridSpan w:val="2"/>
            <w:tcBorders>
              <w:top w:val="nil"/>
              <w:left w:val="nil"/>
              <w:bottom w:val="nil"/>
              <w:right w:val="nil"/>
            </w:tcBorders>
          </w:tcPr>
          <w:p w14:paraId="01D1FA66" w14:textId="77777777" w:rsidR="00D14BEA" w:rsidRPr="00F55048" w:rsidRDefault="00D14BEA" w:rsidP="000D4A4E"/>
        </w:tc>
      </w:tr>
      <w:tr w:rsidR="00D14BEA" w:rsidRPr="00F55048" w14:paraId="641DE2E9" w14:textId="77777777" w:rsidTr="000D4A4E">
        <w:trPr>
          <w:trHeight w:val="240"/>
          <w:jc w:val="center"/>
        </w:trPr>
        <w:tc>
          <w:tcPr>
            <w:tcW w:w="4876" w:type="dxa"/>
            <w:tcBorders>
              <w:top w:val="nil"/>
              <w:left w:val="nil"/>
              <w:bottom w:val="nil"/>
              <w:right w:val="nil"/>
            </w:tcBorders>
          </w:tcPr>
          <w:p w14:paraId="157F04F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4ED713C" w14:textId="77777777" w:rsidR="00D14BEA" w:rsidRPr="00F55048" w:rsidRDefault="00D14BEA" w:rsidP="000D4A4E">
            <w:pPr>
              <w:pStyle w:val="AmColumnHeading"/>
            </w:pPr>
            <w:r w:rsidRPr="00F55048">
              <w:t>Alteração</w:t>
            </w:r>
          </w:p>
        </w:tc>
      </w:tr>
      <w:tr w:rsidR="00D14BEA" w:rsidRPr="00F55048" w14:paraId="6FDFD61E" w14:textId="77777777" w:rsidTr="000D4A4E">
        <w:trPr>
          <w:jc w:val="center"/>
        </w:trPr>
        <w:tc>
          <w:tcPr>
            <w:tcW w:w="4876" w:type="dxa"/>
            <w:tcBorders>
              <w:top w:val="nil"/>
              <w:left w:val="nil"/>
              <w:bottom w:val="nil"/>
              <w:right w:val="nil"/>
            </w:tcBorders>
          </w:tcPr>
          <w:p w14:paraId="6996F5DC" w14:textId="77777777" w:rsidR="00D14BEA" w:rsidRPr="00F55048" w:rsidRDefault="00D14BEA" w:rsidP="000D4A4E">
            <w:pPr>
              <w:pStyle w:val="Normal6a"/>
            </w:pPr>
            <w:r w:rsidRPr="00F55048">
              <w:t>15.</w:t>
            </w:r>
            <w:r w:rsidRPr="00F55048">
              <w:tab/>
            </w:r>
            <w:r w:rsidRPr="00F55048">
              <w:rPr>
                <w:b/>
                <w:i/>
              </w:rPr>
              <w:t>Considera que é essencial estabelecer uma definição clara de</w:t>
            </w:r>
            <w:r w:rsidRPr="00F55048">
              <w:t xml:space="preserve"> artes de pesca </w:t>
            </w:r>
            <w:r w:rsidRPr="00F55048">
              <w:rPr>
                <w:b/>
                <w:i/>
              </w:rPr>
              <w:t>«inovadoras e</w:t>
            </w:r>
            <w:r w:rsidRPr="00F55048">
              <w:t xml:space="preserve"> sustentáveis</w:t>
            </w:r>
            <w:r w:rsidRPr="00F55048">
              <w:rPr>
                <w:b/>
                <w:i/>
              </w:rPr>
              <w:t xml:space="preserve">» e que tal definição deve prever critérios </w:t>
            </w:r>
            <w:r w:rsidRPr="00F55048">
              <w:rPr>
                <w:b/>
                <w:i/>
              </w:rPr>
              <w:lastRenderedPageBreak/>
              <w:t>mensuráveis, como a redução das capturas acessórias, o menor impacto nos fundos marinhos e a melhoria da eficiência energética</w:t>
            </w:r>
            <w:r w:rsidRPr="00F55048">
              <w:t>;</w:t>
            </w:r>
          </w:p>
        </w:tc>
        <w:tc>
          <w:tcPr>
            <w:tcW w:w="4876" w:type="dxa"/>
            <w:tcBorders>
              <w:top w:val="nil"/>
              <w:left w:val="nil"/>
              <w:bottom w:val="nil"/>
              <w:right w:val="nil"/>
            </w:tcBorders>
          </w:tcPr>
          <w:p w14:paraId="5F62E45E" w14:textId="77777777" w:rsidR="00D14BEA" w:rsidRPr="00F55048" w:rsidRDefault="00D14BEA" w:rsidP="000D4A4E">
            <w:pPr>
              <w:pStyle w:val="Normal6a"/>
            </w:pPr>
            <w:r w:rsidRPr="00F55048">
              <w:lastRenderedPageBreak/>
              <w:t>15.</w:t>
            </w:r>
            <w:r w:rsidRPr="00F55048">
              <w:tab/>
            </w:r>
            <w:r w:rsidRPr="00F55048">
              <w:rPr>
                <w:b/>
                <w:i/>
              </w:rPr>
              <w:t xml:space="preserve">Salienta a necessidade de distinguir claramente as práticas de pesca de pequena escala, artesanal e tradicional que operam com baixo impacto ecológico </w:t>
            </w:r>
            <w:r w:rsidRPr="00F55048">
              <w:rPr>
                <w:b/>
                <w:i/>
              </w:rPr>
              <w:lastRenderedPageBreak/>
              <w:t xml:space="preserve">dos métodos mais intensivos ou menos seletivos; solicita políticas públicas e instrumentos de financiamento que deem prioridade ao apoio aos pescadores e às comunidades que adotem </w:t>
            </w:r>
            <w:r w:rsidRPr="00F55048">
              <w:t xml:space="preserve">artes de pesca </w:t>
            </w:r>
            <w:r w:rsidRPr="00F55048">
              <w:rPr>
                <w:b/>
                <w:i/>
              </w:rPr>
              <w:t>e práticas</w:t>
            </w:r>
            <w:r w:rsidRPr="00F55048">
              <w:t xml:space="preserve"> sustentáveis </w:t>
            </w:r>
            <w:r w:rsidRPr="00F55048">
              <w:rPr>
                <w:b/>
                <w:i/>
              </w:rPr>
              <w:t>que contribuam para a preservação da biodiversidade, o restauro dos ecossistemas e a estabilidade dos recursos a longo prazo; sublinha que o reconhecimento e o apoio à pesca de baixo impacto é essencial para garantir a resiliência das comunidades costeiras, preservar o conhecimento tradicional e promover uma transição justa e inclusiva no setor</w:t>
            </w:r>
            <w:r w:rsidRPr="00F55048">
              <w:t>;</w:t>
            </w:r>
          </w:p>
        </w:tc>
      </w:tr>
    </w:tbl>
    <w:p w14:paraId="79263348"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98A510F" w14:textId="77777777" w:rsidR="00D14BEA" w:rsidRPr="00F55048" w:rsidRDefault="00D14BEA" w:rsidP="00D14BEA">
      <w:r w:rsidRPr="00F55048">
        <w:rPr>
          <w:rStyle w:val="HideTWBExt"/>
        </w:rPr>
        <w:t>&lt;/Amend&gt;</w:t>
      </w:r>
    </w:p>
    <w:p w14:paraId="139132E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306</w:t>
      </w:r>
      <w:r w:rsidRPr="00F55048">
        <w:rPr>
          <w:rStyle w:val="HideTWBExt"/>
        </w:rPr>
        <w:t>&lt;/NumAm&gt;</w:t>
      </w:r>
    </w:p>
    <w:p w14:paraId="445AF7DA"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70E32C8D" w14:textId="77777777" w:rsidR="00D14BEA" w:rsidRPr="00F55048" w:rsidRDefault="00D14BEA" w:rsidP="00D14BEA">
      <w:pPr>
        <w:pStyle w:val="NormalBold"/>
      </w:pPr>
      <w:r w:rsidRPr="00F55048">
        <w:rPr>
          <w:rStyle w:val="HideTWBExt"/>
          <w:b w:val="0"/>
        </w:rPr>
        <w:t>&lt;/RepeatBlock-By&gt;</w:t>
      </w:r>
    </w:p>
    <w:p w14:paraId="56310C9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2BBED85"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7714CE4" w14:textId="77777777" w:rsidTr="000D4A4E">
        <w:trPr>
          <w:trHeight w:hRule="exact" w:val="240"/>
          <w:jc w:val="center"/>
        </w:trPr>
        <w:tc>
          <w:tcPr>
            <w:tcW w:w="9752" w:type="dxa"/>
            <w:gridSpan w:val="2"/>
            <w:tcBorders>
              <w:top w:val="nil"/>
              <w:left w:val="nil"/>
              <w:bottom w:val="nil"/>
              <w:right w:val="nil"/>
            </w:tcBorders>
          </w:tcPr>
          <w:p w14:paraId="6E93CECC" w14:textId="77777777" w:rsidR="00D14BEA" w:rsidRPr="00F55048" w:rsidRDefault="00D14BEA" w:rsidP="000D4A4E"/>
        </w:tc>
      </w:tr>
      <w:tr w:rsidR="00D14BEA" w:rsidRPr="00F55048" w14:paraId="75FE84D6" w14:textId="77777777" w:rsidTr="000D4A4E">
        <w:trPr>
          <w:trHeight w:val="240"/>
          <w:jc w:val="center"/>
        </w:trPr>
        <w:tc>
          <w:tcPr>
            <w:tcW w:w="4876" w:type="dxa"/>
            <w:tcBorders>
              <w:top w:val="nil"/>
              <w:left w:val="nil"/>
              <w:bottom w:val="nil"/>
              <w:right w:val="nil"/>
            </w:tcBorders>
          </w:tcPr>
          <w:p w14:paraId="109F862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2E9FF93" w14:textId="77777777" w:rsidR="00D14BEA" w:rsidRPr="00F55048" w:rsidRDefault="00D14BEA" w:rsidP="000D4A4E">
            <w:pPr>
              <w:pStyle w:val="AmColumnHeading"/>
            </w:pPr>
            <w:r w:rsidRPr="00F55048">
              <w:t>Alteração</w:t>
            </w:r>
          </w:p>
        </w:tc>
      </w:tr>
      <w:tr w:rsidR="00D14BEA" w:rsidRPr="00F55048" w14:paraId="7CF8822C" w14:textId="77777777" w:rsidTr="000D4A4E">
        <w:trPr>
          <w:jc w:val="center"/>
        </w:trPr>
        <w:tc>
          <w:tcPr>
            <w:tcW w:w="4876" w:type="dxa"/>
            <w:tcBorders>
              <w:top w:val="nil"/>
              <w:left w:val="nil"/>
              <w:bottom w:val="nil"/>
              <w:right w:val="nil"/>
            </w:tcBorders>
          </w:tcPr>
          <w:p w14:paraId="403B0F29" w14:textId="77777777" w:rsidR="00D14BEA" w:rsidRPr="00F55048" w:rsidRDefault="00D14BEA" w:rsidP="000D4A4E">
            <w:pPr>
              <w:pStyle w:val="Normal6a"/>
            </w:pPr>
            <w:r w:rsidRPr="00F55048">
              <w:t>15.</w:t>
            </w:r>
            <w:r w:rsidRPr="00F55048">
              <w:tab/>
              <w:t>Considera que é essencial estabelecer uma definição clara de artes de pesca «inovadoras e sustentáveis» e que tal definição deve prever critérios mensuráveis, como a redução das capturas acessórias, o menor impacto nos fundos marinhos e a melhoria da eficiência energética;</w:t>
            </w:r>
          </w:p>
        </w:tc>
        <w:tc>
          <w:tcPr>
            <w:tcW w:w="4876" w:type="dxa"/>
            <w:tcBorders>
              <w:top w:val="nil"/>
              <w:left w:val="nil"/>
              <w:bottom w:val="nil"/>
              <w:right w:val="nil"/>
            </w:tcBorders>
          </w:tcPr>
          <w:p w14:paraId="34C176D4" w14:textId="77777777" w:rsidR="00D14BEA" w:rsidRPr="00F55048" w:rsidRDefault="00D14BEA" w:rsidP="000D4A4E">
            <w:pPr>
              <w:pStyle w:val="Normal6a"/>
            </w:pPr>
            <w:r w:rsidRPr="00F55048">
              <w:t>15.</w:t>
            </w:r>
            <w:r w:rsidRPr="00F55048">
              <w:tab/>
              <w:t>Considera que é essencial estabelecer uma definição clara de artes de pesca «inovadoras e sustentáveis» e que tal definição deve prever critérios mensuráveis, como a redução das capturas acessórias, o menor impacto nos fundos marinhos e a melhoria da eficiência energética;</w:t>
            </w:r>
            <w:r w:rsidRPr="00F55048">
              <w:rPr>
                <w:b/>
                <w:i/>
              </w:rPr>
              <w:t> considera que qualquer definição deste tipo deve ter plenamente em conta as diferenças e especificidades regionais, se for caso disso;</w:t>
            </w:r>
          </w:p>
        </w:tc>
      </w:tr>
    </w:tbl>
    <w:p w14:paraId="64A6C60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D08A222" w14:textId="77777777" w:rsidR="00D14BEA" w:rsidRPr="00F55048" w:rsidRDefault="00D14BEA" w:rsidP="00D14BEA">
      <w:r w:rsidRPr="00F55048">
        <w:rPr>
          <w:rStyle w:val="HideTWBExt"/>
        </w:rPr>
        <w:t>&lt;/Amend&gt;</w:t>
      </w:r>
    </w:p>
    <w:p w14:paraId="24AD59C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307</w:t>
      </w:r>
      <w:r w:rsidRPr="00F55048">
        <w:rPr>
          <w:rStyle w:val="HideTWBExt"/>
        </w:rPr>
        <w:t>&lt;/NumAm&gt;</w:t>
      </w:r>
    </w:p>
    <w:p w14:paraId="295AB928"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187E0967" w14:textId="77777777" w:rsidR="00D14BEA" w:rsidRPr="00F55048" w:rsidRDefault="00D14BEA" w:rsidP="00D14BEA">
      <w:pPr>
        <w:pStyle w:val="NormalBold"/>
      </w:pPr>
      <w:r w:rsidRPr="00F55048">
        <w:rPr>
          <w:rStyle w:val="HideTWBExt"/>
          <w:b w:val="0"/>
        </w:rPr>
        <w:t>&lt;/RepeatBlock-By&gt;</w:t>
      </w:r>
    </w:p>
    <w:p w14:paraId="363B6E0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0F94343"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AB1DBB3" w14:textId="77777777" w:rsidTr="000D4A4E">
        <w:trPr>
          <w:trHeight w:hRule="exact" w:val="240"/>
          <w:jc w:val="center"/>
        </w:trPr>
        <w:tc>
          <w:tcPr>
            <w:tcW w:w="9752" w:type="dxa"/>
            <w:gridSpan w:val="2"/>
            <w:tcBorders>
              <w:top w:val="nil"/>
              <w:left w:val="nil"/>
              <w:bottom w:val="nil"/>
              <w:right w:val="nil"/>
            </w:tcBorders>
          </w:tcPr>
          <w:p w14:paraId="15961BB6" w14:textId="77777777" w:rsidR="00D14BEA" w:rsidRPr="00F55048" w:rsidRDefault="00D14BEA" w:rsidP="000D4A4E"/>
        </w:tc>
      </w:tr>
      <w:tr w:rsidR="00D14BEA" w:rsidRPr="00F55048" w14:paraId="1EA8CA47" w14:textId="77777777" w:rsidTr="000D4A4E">
        <w:trPr>
          <w:trHeight w:val="240"/>
          <w:jc w:val="center"/>
        </w:trPr>
        <w:tc>
          <w:tcPr>
            <w:tcW w:w="4876" w:type="dxa"/>
            <w:tcBorders>
              <w:top w:val="nil"/>
              <w:left w:val="nil"/>
              <w:bottom w:val="nil"/>
              <w:right w:val="nil"/>
            </w:tcBorders>
          </w:tcPr>
          <w:p w14:paraId="54463FE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60EBE57" w14:textId="77777777" w:rsidR="00D14BEA" w:rsidRPr="00F55048" w:rsidRDefault="00D14BEA" w:rsidP="000D4A4E">
            <w:pPr>
              <w:pStyle w:val="AmColumnHeading"/>
            </w:pPr>
            <w:r w:rsidRPr="00F55048">
              <w:t>Alteração</w:t>
            </w:r>
          </w:p>
        </w:tc>
      </w:tr>
      <w:tr w:rsidR="00D14BEA" w:rsidRPr="00F55048" w14:paraId="4ACE867A" w14:textId="77777777" w:rsidTr="000D4A4E">
        <w:trPr>
          <w:jc w:val="center"/>
        </w:trPr>
        <w:tc>
          <w:tcPr>
            <w:tcW w:w="4876" w:type="dxa"/>
            <w:tcBorders>
              <w:top w:val="nil"/>
              <w:left w:val="nil"/>
              <w:bottom w:val="nil"/>
              <w:right w:val="nil"/>
            </w:tcBorders>
          </w:tcPr>
          <w:p w14:paraId="4C64C1E3" w14:textId="77777777" w:rsidR="00D14BEA" w:rsidRPr="00F55048" w:rsidRDefault="00D14BEA" w:rsidP="000D4A4E">
            <w:pPr>
              <w:pStyle w:val="Normal6a"/>
            </w:pPr>
            <w:r w:rsidRPr="00F55048">
              <w:t>15.</w:t>
            </w:r>
            <w:r w:rsidRPr="00F55048">
              <w:tab/>
              <w:t xml:space="preserve">Considera que é essencial </w:t>
            </w:r>
            <w:r w:rsidRPr="00F55048">
              <w:rPr>
                <w:b/>
                <w:i/>
              </w:rPr>
              <w:t>estabelecer uma definição clara de</w:t>
            </w:r>
            <w:r w:rsidRPr="00F55048">
              <w:t xml:space="preserve"> artes de pesca «inovadoras e sustentáveis» </w:t>
            </w:r>
            <w:r w:rsidRPr="00F55048">
              <w:rPr>
                <w:b/>
                <w:i/>
              </w:rPr>
              <w:t>e que tal</w:t>
            </w:r>
            <w:r w:rsidRPr="00F55048">
              <w:t xml:space="preserve"> definição deve prever critérios mensuráveis, como a redução das capturas acessórias, o menor impacto nos fundos marinhos e a melhoria da eficiência energética;</w:t>
            </w:r>
          </w:p>
        </w:tc>
        <w:tc>
          <w:tcPr>
            <w:tcW w:w="4876" w:type="dxa"/>
            <w:tcBorders>
              <w:top w:val="nil"/>
              <w:left w:val="nil"/>
              <w:bottom w:val="nil"/>
              <w:right w:val="nil"/>
            </w:tcBorders>
          </w:tcPr>
          <w:p w14:paraId="506EEEDD" w14:textId="77777777" w:rsidR="00D14BEA" w:rsidRPr="00F55048" w:rsidRDefault="00D14BEA" w:rsidP="000D4A4E">
            <w:pPr>
              <w:pStyle w:val="Normal6a"/>
            </w:pPr>
            <w:r w:rsidRPr="00F55048">
              <w:t>15.</w:t>
            </w:r>
            <w:r w:rsidRPr="00F55048">
              <w:tab/>
              <w:t xml:space="preserve">Considera que é essencial </w:t>
            </w:r>
            <w:r w:rsidRPr="00F55048">
              <w:rPr>
                <w:b/>
                <w:i/>
              </w:rPr>
              <w:t>desenvolver</w:t>
            </w:r>
            <w:r w:rsidRPr="00F55048">
              <w:t xml:space="preserve"> artes </w:t>
            </w:r>
            <w:r w:rsidRPr="00F55048">
              <w:rPr>
                <w:b/>
                <w:i/>
              </w:rPr>
              <w:t>e técnicas</w:t>
            </w:r>
            <w:r w:rsidRPr="00F55048">
              <w:t xml:space="preserve"> de pesca «inovadoras e sustentáveis»</w:t>
            </w:r>
            <w:r w:rsidRPr="00F55048">
              <w:rPr>
                <w:b/>
                <w:i/>
              </w:rPr>
              <w:t>, cuja</w:t>
            </w:r>
            <w:r w:rsidRPr="00F55048">
              <w:t xml:space="preserve"> definição deve prever critérios mensuráveis, como a redução das capturas acessórias</w:t>
            </w:r>
            <w:r w:rsidRPr="00F55048">
              <w:rPr>
                <w:b/>
                <w:i/>
              </w:rPr>
              <w:t>, a redução das capturas acidentais</w:t>
            </w:r>
            <w:r w:rsidRPr="00F55048">
              <w:t>, o menor impacto nos fundos marinhos e a melhoria da eficiência energética</w:t>
            </w:r>
            <w:r w:rsidRPr="00F55048">
              <w:rPr>
                <w:b/>
                <w:i/>
              </w:rPr>
              <w:t>, com o objetivo, nomeadamente, de promover uma abordagem ecossistémica das pescas</w:t>
            </w:r>
            <w:r w:rsidRPr="00F55048">
              <w:t>;</w:t>
            </w:r>
          </w:p>
        </w:tc>
      </w:tr>
    </w:tbl>
    <w:p w14:paraId="7009C94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27B1277" w14:textId="77777777" w:rsidR="00D14BEA" w:rsidRPr="00F55048" w:rsidRDefault="00D14BEA" w:rsidP="00D14BEA">
      <w:r w:rsidRPr="00F55048">
        <w:rPr>
          <w:rStyle w:val="HideTWBExt"/>
        </w:rPr>
        <w:t>&lt;/Amend&gt;</w:t>
      </w:r>
    </w:p>
    <w:p w14:paraId="4F3308C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308</w:t>
      </w:r>
      <w:r w:rsidRPr="00F55048">
        <w:rPr>
          <w:rStyle w:val="HideTWBExt"/>
        </w:rPr>
        <w:t>&lt;/NumAm&gt;</w:t>
      </w:r>
    </w:p>
    <w:p w14:paraId="73E5AE9C" w14:textId="1BD9B1AA"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4D688677" w14:textId="77777777" w:rsidR="00D14BEA" w:rsidRPr="00F55048" w:rsidRDefault="00D14BEA" w:rsidP="00D14BEA">
      <w:pPr>
        <w:pStyle w:val="NormalBold"/>
      </w:pPr>
      <w:r w:rsidRPr="00F55048">
        <w:rPr>
          <w:rStyle w:val="HideTWBExt"/>
          <w:b w:val="0"/>
        </w:rPr>
        <w:t>&lt;/RepeatBlock-By&gt;</w:t>
      </w:r>
    </w:p>
    <w:p w14:paraId="3DFB5D5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F39CCB1"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7D35DD7" w14:textId="77777777" w:rsidTr="000D4A4E">
        <w:trPr>
          <w:trHeight w:hRule="exact" w:val="240"/>
          <w:jc w:val="center"/>
        </w:trPr>
        <w:tc>
          <w:tcPr>
            <w:tcW w:w="9752" w:type="dxa"/>
            <w:gridSpan w:val="2"/>
            <w:tcBorders>
              <w:top w:val="nil"/>
              <w:left w:val="nil"/>
              <w:bottom w:val="nil"/>
              <w:right w:val="nil"/>
            </w:tcBorders>
          </w:tcPr>
          <w:p w14:paraId="176E9192" w14:textId="77777777" w:rsidR="00D14BEA" w:rsidRPr="00F55048" w:rsidRDefault="00D14BEA" w:rsidP="000D4A4E"/>
        </w:tc>
      </w:tr>
      <w:tr w:rsidR="00D14BEA" w:rsidRPr="00F55048" w14:paraId="16F70FD4" w14:textId="77777777" w:rsidTr="000D4A4E">
        <w:trPr>
          <w:trHeight w:val="240"/>
          <w:jc w:val="center"/>
        </w:trPr>
        <w:tc>
          <w:tcPr>
            <w:tcW w:w="4876" w:type="dxa"/>
            <w:tcBorders>
              <w:top w:val="nil"/>
              <w:left w:val="nil"/>
              <w:bottom w:val="nil"/>
              <w:right w:val="nil"/>
            </w:tcBorders>
          </w:tcPr>
          <w:p w14:paraId="52C3C5B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B85CC30" w14:textId="77777777" w:rsidR="00D14BEA" w:rsidRPr="00F55048" w:rsidRDefault="00D14BEA" w:rsidP="000D4A4E">
            <w:pPr>
              <w:pStyle w:val="AmColumnHeading"/>
            </w:pPr>
            <w:r w:rsidRPr="00F55048">
              <w:t>Alteração</w:t>
            </w:r>
          </w:p>
        </w:tc>
      </w:tr>
      <w:tr w:rsidR="00D14BEA" w:rsidRPr="00F55048" w14:paraId="0AE76886" w14:textId="77777777" w:rsidTr="000D4A4E">
        <w:trPr>
          <w:jc w:val="center"/>
        </w:trPr>
        <w:tc>
          <w:tcPr>
            <w:tcW w:w="4876" w:type="dxa"/>
            <w:tcBorders>
              <w:top w:val="nil"/>
              <w:left w:val="nil"/>
              <w:bottom w:val="nil"/>
              <w:right w:val="nil"/>
            </w:tcBorders>
          </w:tcPr>
          <w:p w14:paraId="1F26E8F2" w14:textId="77777777" w:rsidR="00D14BEA" w:rsidRPr="00F55048" w:rsidRDefault="00D14BEA" w:rsidP="000D4A4E">
            <w:pPr>
              <w:pStyle w:val="Normal6a"/>
            </w:pPr>
            <w:r w:rsidRPr="00F55048">
              <w:t>15.</w:t>
            </w:r>
            <w:r w:rsidRPr="00F55048">
              <w:tab/>
              <w:t xml:space="preserve">Considera que é </w:t>
            </w:r>
            <w:r w:rsidRPr="00F55048">
              <w:rPr>
                <w:b/>
                <w:i/>
              </w:rPr>
              <w:t>essencial estabelecer uma definição clara de</w:t>
            </w:r>
            <w:r w:rsidRPr="00F55048">
              <w:t xml:space="preserve"> artes de pesca </w:t>
            </w:r>
            <w:r w:rsidRPr="00F55048">
              <w:rPr>
                <w:b/>
                <w:i/>
              </w:rPr>
              <w:t>«inovadoras e sustentáveis» e que tal definição deve prever critérios mensuráveis, como a redução das capturas acessórias, o menor impacto nos fundos marinhos e a melhoria da eficiência energética</w:t>
            </w:r>
            <w:r w:rsidRPr="00F55048">
              <w:t>;</w:t>
            </w:r>
          </w:p>
        </w:tc>
        <w:tc>
          <w:tcPr>
            <w:tcW w:w="4876" w:type="dxa"/>
            <w:tcBorders>
              <w:top w:val="nil"/>
              <w:left w:val="nil"/>
              <w:bottom w:val="nil"/>
              <w:right w:val="nil"/>
            </w:tcBorders>
          </w:tcPr>
          <w:p w14:paraId="32C356D8" w14:textId="77777777" w:rsidR="00D14BEA" w:rsidRPr="00F55048" w:rsidRDefault="00D14BEA" w:rsidP="000D4A4E">
            <w:pPr>
              <w:pStyle w:val="Normal6a"/>
            </w:pPr>
            <w:r w:rsidRPr="00F55048">
              <w:t>15.</w:t>
            </w:r>
            <w:r w:rsidRPr="00F55048">
              <w:tab/>
              <w:t xml:space="preserve">Considera que é </w:t>
            </w:r>
            <w:r w:rsidRPr="00F55048">
              <w:rPr>
                <w:b/>
                <w:i/>
              </w:rPr>
              <w:t>necessário fazer mais para acelerar e promover a implantação de novas</w:t>
            </w:r>
            <w:r w:rsidRPr="00F55048">
              <w:t xml:space="preserve"> artes </w:t>
            </w:r>
            <w:r w:rsidRPr="00F55048">
              <w:rPr>
                <w:b/>
                <w:i/>
              </w:rPr>
              <w:t>e métodos</w:t>
            </w:r>
            <w:r w:rsidRPr="00F55048">
              <w:t xml:space="preserve"> de pesca;</w:t>
            </w:r>
          </w:p>
        </w:tc>
      </w:tr>
    </w:tbl>
    <w:p w14:paraId="6AA19E2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53DA805" w14:textId="77777777" w:rsidR="00D14BEA" w:rsidRPr="00F55048" w:rsidRDefault="00D14BEA" w:rsidP="00D14BEA">
      <w:r w:rsidRPr="00F55048">
        <w:rPr>
          <w:rStyle w:val="HideTWBExt"/>
        </w:rPr>
        <w:t>&lt;/Amend&gt;</w:t>
      </w:r>
    </w:p>
    <w:p w14:paraId="529DC69B"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309</w:t>
      </w:r>
      <w:r w:rsidRPr="00F55048">
        <w:rPr>
          <w:rStyle w:val="HideTWBExt"/>
        </w:rPr>
        <w:t>&lt;/NumAm&gt;</w:t>
      </w:r>
    </w:p>
    <w:p w14:paraId="09D90AFE"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66876E37"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749C19CE" w14:textId="77777777" w:rsidR="00D14BEA" w:rsidRPr="00F55048" w:rsidRDefault="00D14BEA" w:rsidP="00D14BEA">
      <w:pPr>
        <w:pStyle w:val="NormalBold"/>
      </w:pPr>
      <w:r w:rsidRPr="00F55048">
        <w:rPr>
          <w:rStyle w:val="HideTWBExt"/>
          <w:b w:val="0"/>
        </w:rPr>
        <w:t>&lt;/RepeatBlock-By&gt;</w:t>
      </w:r>
    </w:p>
    <w:p w14:paraId="2396EE4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03F9F69"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19E841C" w14:textId="77777777" w:rsidTr="000D4A4E">
        <w:trPr>
          <w:trHeight w:hRule="exact" w:val="240"/>
          <w:jc w:val="center"/>
        </w:trPr>
        <w:tc>
          <w:tcPr>
            <w:tcW w:w="9752" w:type="dxa"/>
            <w:gridSpan w:val="2"/>
            <w:tcBorders>
              <w:top w:val="nil"/>
              <w:left w:val="nil"/>
              <w:bottom w:val="nil"/>
              <w:right w:val="nil"/>
            </w:tcBorders>
          </w:tcPr>
          <w:p w14:paraId="53D370E3" w14:textId="77777777" w:rsidR="00D14BEA" w:rsidRPr="00F55048" w:rsidRDefault="00D14BEA" w:rsidP="000D4A4E"/>
        </w:tc>
      </w:tr>
      <w:tr w:rsidR="00D14BEA" w:rsidRPr="00F55048" w14:paraId="1F38174B" w14:textId="77777777" w:rsidTr="000D4A4E">
        <w:trPr>
          <w:trHeight w:val="240"/>
          <w:jc w:val="center"/>
        </w:trPr>
        <w:tc>
          <w:tcPr>
            <w:tcW w:w="4876" w:type="dxa"/>
            <w:tcBorders>
              <w:top w:val="nil"/>
              <w:left w:val="nil"/>
              <w:bottom w:val="nil"/>
              <w:right w:val="nil"/>
            </w:tcBorders>
          </w:tcPr>
          <w:p w14:paraId="693F299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72B9D23" w14:textId="77777777" w:rsidR="00D14BEA" w:rsidRPr="00F55048" w:rsidRDefault="00D14BEA" w:rsidP="000D4A4E">
            <w:pPr>
              <w:pStyle w:val="AmColumnHeading"/>
            </w:pPr>
            <w:r w:rsidRPr="00F55048">
              <w:t>Alteração</w:t>
            </w:r>
          </w:p>
        </w:tc>
      </w:tr>
      <w:tr w:rsidR="00D14BEA" w:rsidRPr="00F55048" w14:paraId="58AFE798" w14:textId="77777777" w:rsidTr="000D4A4E">
        <w:trPr>
          <w:jc w:val="center"/>
        </w:trPr>
        <w:tc>
          <w:tcPr>
            <w:tcW w:w="4876" w:type="dxa"/>
            <w:tcBorders>
              <w:top w:val="nil"/>
              <w:left w:val="nil"/>
              <w:bottom w:val="nil"/>
              <w:right w:val="nil"/>
            </w:tcBorders>
          </w:tcPr>
          <w:p w14:paraId="45E247FA" w14:textId="77777777" w:rsidR="00D14BEA" w:rsidRPr="00F55048" w:rsidRDefault="00D14BEA" w:rsidP="000D4A4E">
            <w:pPr>
              <w:pStyle w:val="Normal6a"/>
            </w:pPr>
            <w:r w:rsidRPr="00F55048">
              <w:lastRenderedPageBreak/>
              <w:t>15.</w:t>
            </w:r>
            <w:r w:rsidRPr="00F55048">
              <w:tab/>
              <w:t>Considera que é essencial estabelecer uma definição clara de artes de pesca «inovadoras e sustentáveis» e que tal definição deve prever critérios mensuráveis, como a redução das capturas acessórias, o menor impacto nos fundos marinhos e a melhoria da eficiência energética;</w:t>
            </w:r>
          </w:p>
        </w:tc>
        <w:tc>
          <w:tcPr>
            <w:tcW w:w="4876" w:type="dxa"/>
            <w:tcBorders>
              <w:top w:val="nil"/>
              <w:left w:val="nil"/>
              <w:bottom w:val="nil"/>
              <w:right w:val="nil"/>
            </w:tcBorders>
          </w:tcPr>
          <w:p w14:paraId="14F01059" w14:textId="77777777" w:rsidR="00D14BEA" w:rsidRPr="00F55048" w:rsidRDefault="00D14BEA" w:rsidP="000D4A4E">
            <w:pPr>
              <w:pStyle w:val="Normal6a"/>
            </w:pPr>
            <w:r w:rsidRPr="00F55048">
              <w:t>15.</w:t>
            </w:r>
            <w:r w:rsidRPr="00F55048">
              <w:tab/>
              <w:t>Considera que é essencial estabelecer uma definição clara de artes de pesca «inovadoras e sustentáveis» e que tal definição deve prever critérios mensuráveis, como a redução das capturas acessórias, o menor impacto nos fundos marinhos</w:t>
            </w:r>
            <w:r w:rsidRPr="00F55048">
              <w:rPr>
                <w:b/>
                <w:i/>
              </w:rPr>
              <w:t>, a melhoria da seletividade, a minimização das possibilidades de perda e abandono de artes de pesca</w:t>
            </w:r>
            <w:r w:rsidRPr="00F55048">
              <w:t xml:space="preserve"> e a melhoria da eficiência energética;</w:t>
            </w:r>
          </w:p>
        </w:tc>
      </w:tr>
    </w:tbl>
    <w:p w14:paraId="6F54941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AC17F49" w14:textId="77777777" w:rsidR="00D14BEA" w:rsidRPr="00F55048" w:rsidRDefault="00D14BEA" w:rsidP="00D14BEA">
      <w:r w:rsidRPr="00F55048">
        <w:rPr>
          <w:rStyle w:val="HideTWBExt"/>
        </w:rPr>
        <w:t>&lt;/Amend&gt;</w:t>
      </w:r>
    </w:p>
    <w:p w14:paraId="7C7266A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310</w:t>
      </w:r>
      <w:r w:rsidRPr="00F55048">
        <w:rPr>
          <w:rStyle w:val="HideTWBExt"/>
        </w:rPr>
        <w:t>&lt;/NumAm&gt;</w:t>
      </w:r>
    </w:p>
    <w:p w14:paraId="4BD97A2C" w14:textId="49E462D1"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7130D1E8" w14:textId="77777777" w:rsidR="00D14BEA" w:rsidRPr="00F55048" w:rsidRDefault="00D14BEA" w:rsidP="00D14BEA">
      <w:pPr>
        <w:pStyle w:val="NormalBold"/>
      </w:pPr>
      <w:r w:rsidRPr="00F55048">
        <w:rPr>
          <w:rStyle w:val="HideTWBExt"/>
          <w:b w:val="0"/>
        </w:rPr>
        <w:t>&lt;/RepeatBlock-By&gt;</w:t>
      </w:r>
    </w:p>
    <w:p w14:paraId="78F1AF0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AD3D822"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E7BF010" w14:textId="77777777" w:rsidTr="000D4A4E">
        <w:trPr>
          <w:trHeight w:hRule="exact" w:val="240"/>
          <w:jc w:val="center"/>
        </w:trPr>
        <w:tc>
          <w:tcPr>
            <w:tcW w:w="9752" w:type="dxa"/>
            <w:gridSpan w:val="2"/>
            <w:tcBorders>
              <w:top w:val="nil"/>
              <w:left w:val="nil"/>
              <w:bottom w:val="nil"/>
              <w:right w:val="nil"/>
            </w:tcBorders>
          </w:tcPr>
          <w:p w14:paraId="5C178CA8" w14:textId="77777777" w:rsidR="00D14BEA" w:rsidRPr="00F55048" w:rsidRDefault="00D14BEA" w:rsidP="000D4A4E"/>
        </w:tc>
      </w:tr>
      <w:tr w:rsidR="00D14BEA" w:rsidRPr="00F55048" w14:paraId="1E1B05A5" w14:textId="77777777" w:rsidTr="000D4A4E">
        <w:trPr>
          <w:trHeight w:val="240"/>
          <w:jc w:val="center"/>
        </w:trPr>
        <w:tc>
          <w:tcPr>
            <w:tcW w:w="4876" w:type="dxa"/>
            <w:tcBorders>
              <w:top w:val="nil"/>
              <w:left w:val="nil"/>
              <w:bottom w:val="nil"/>
              <w:right w:val="nil"/>
            </w:tcBorders>
          </w:tcPr>
          <w:p w14:paraId="43B53FE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B621DB9" w14:textId="77777777" w:rsidR="00D14BEA" w:rsidRPr="00F55048" w:rsidRDefault="00D14BEA" w:rsidP="000D4A4E">
            <w:pPr>
              <w:pStyle w:val="AmColumnHeading"/>
            </w:pPr>
            <w:r w:rsidRPr="00F55048">
              <w:t>Alteração</w:t>
            </w:r>
          </w:p>
        </w:tc>
      </w:tr>
      <w:tr w:rsidR="00D14BEA" w:rsidRPr="00F55048" w14:paraId="6E607B34" w14:textId="77777777" w:rsidTr="000D4A4E">
        <w:trPr>
          <w:jc w:val="center"/>
        </w:trPr>
        <w:tc>
          <w:tcPr>
            <w:tcW w:w="4876" w:type="dxa"/>
            <w:tcBorders>
              <w:top w:val="nil"/>
              <w:left w:val="nil"/>
              <w:bottom w:val="nil"/>
              <w:right w:val="nil"/>
            </w:tcBorders>
          </w:tcPr>
          <w:p w14:paraId="0DB450B4" w14:textId="77777777" w:rsidR="00D14BEA" w:rsidRPr="00F55048" w:rsidRDefault="00D14BEA" w:rsidP="000D4A4E">
            <w:pPr>
              <w:pStyle w:val="Normal6a"/>
            </w:pPr>
            <w:r w:rsidRPr="00F55048">
              <w:t>15.</w:t>
            </w:r>
            <w:r w:rsidRPr="00F55048">
              <w:tab/>
              <w:t xml:space="preserve">Considera que é essencial estabelecer uma </w:t>
            </w:r>
            <w:r w:rsidRPr="00F55048">
              <w:rPr>
                <w:b/>
                <w:i/>
              </w:rPr>
              <w:t>definição</w:t>
            </w:r>
            <w:r w:rsidRPr="00F55048">
              <w:t xml:space="preserve"> clara de artes de pesca «inovadoras e sustentáveis» </w:t>
            </w:r>
            <w:r w:rsidRPr="00F55048">
              <w:rPr>
                <w:b/>
                <w:i/>
              </w:rPr>
              <w:t>e que tal definição</w:t>
            </w:r>
            <w:r w:rsidRPr="00F55048">
              <w:t xml:space="preserve"> deve prever critérios mensuráveis, como a redução das capturas acessórias, o menor impacto nos fundos marinhos e a melhoria da eficiência energética;</w:t>
            </w:r>
          </w:p>
        </w:tc>
        <w:tc>
          <w:tcPr>
            <w:tcW w:w="4876" w:type="dxa"/>
            <w:tcBorders>
              <w:top w:val="nil"/>
              <w:left w:val="nil"/>
              <w:bottom w:val="nil"/>
              <w:right w:val="nil"/>
            </w:tcBorders>
          </w:tcPr>
          <w:p w14:paraId="5988C0FC" w14:textId="77777777" w:rsidR="00D14BEA" w:rsidRPr="00F55048" w:rsidRDefault="00D14BEA" w:rsidP="000D4A4E">
            <w:pPr>
              <w:pStyle w:val="Normal6a"/>
            </w:pPr>
            <w:r w:rsidRPr="00F55048">
              <w:t>15.</w:t>
            </w:r>
            <w:r w:rsidRPr="00F55048">
              <w:tab/>
              <w:t xml:space="preserve">Considera que é essencial estabelecer uma </w:t>
            </w:r>
            <w:r w:rsidRPr="00F55048">
              <w:rPr>
                <w:b/>
                <w:i/>
              </w:rPr>
              <w:t>interpretação</w:t>
            </w:r>
            <w:r w:rsidRPr="00F55048">
              <w:t xml:space="preserve"> clara de artes de pesca «inovadoras e sustentáveis»</w:t>
            </w:r>
            <w:r w:rsidRPr="00F55048">
              <w:rPr>
                <w:b/>
                <w:i/>
              </w:rPr>
              <w:t>, a qual</w:t>
            </w:r>
            <w:r w:rsidRPr="00F55048">
              <w:t xml:space="preserve"> deve prever</w:t>
            </w:r>
            <w:r w:rsidRPr="00F55048">
              <w:rPr>
                <w:b/>
                <w:i/>
              </w:rPr>
              <w:t>, em conformidade com os três pilares da sustentabilidade mencionados no artigo 2.º, n.º 1, do Regulamento (UE) n.º 1380/2013,</w:t>
            </w:r>
            <w:r w:rsidRPr="00F55048">
              <w:t xml:space="preserve"> critérios mensuráveis, como a redução das capturas acessórias, o menor impacto nos fundos marinhos e a melhoria da eficiência energética;</w:t>
            </w:r>
          </w:p>
        </w:tc>
      </w:tr>
    </w:tbl>
    <w:p w14:paraId="06637D2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1C59717" w14:textId="77777777" w:rsidR="00D14BEA" w:rsidRPr="00F55048" w:rsidRDefault="00D14BEA" w:rsidP="00D14BEA">
      <w:r w:rsidRPr="00F55048">
        <w:rPr>
          <w:rStyle w:val="HideTWBExt"/>
        </w:rPr>
        <w:t>&lt;/Amend&gt;</w:t>
      </w:r>
    </w:p>
    <w:p w14:paraId="287F13C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311</w:t>
      </w:r>
      <w:r w:rsidRPr="00F55048">
        <w:rPr>
          <w:rStyle w:val="HideTWBExt"/>
        </w:rPr>
        <w:t>&lt;/NumAm&gt;</w:t>
      </w:r>
    </w:p>
    <w:p w14:paraId="2E25A8D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75CAC56C" w14:textId="77777777" w:rsidR="00D14BEA" w:rsidRPr="00F55048" w:rsidRDefault="00D14BEA" w:rsidP="00D14BEA">
      <w:pPr>
        <w:pStyle w:val="NormalBold"/>
      </w:pPr>
      <w:r w:rsidRPr="00F55048">
        <w:rPr>
          <w:rStyle w:val="HideTWBExt"/>
          <w:b w:val="0"/>
        </w:rPr>
        <w:t>&lt;/RepeatBlock-By&gt;</w:t>
      </w:r>
    </w:p>
    <w:p w14:paraId="7F04BC7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3BF015C" w14:textId="77777777" w:rsidR="00D14BEA" w:rsidRPr="00F55048" w:rsidRDefault="00D14BEA" w:rsidP="00D14BEA">
      <w:pPr>
        <w:pStyle w:val="NormalBold"/>
      </w:pPr>
      <w:r w:rsidRPr="00F55048">
        <w:rPr>
          <w:rStyle w:val="HideTWBExt"/>
        </w:rPr>
        <w:t>&lt;Article&gt;</w:t>
      </w:r>
      <w:r w:rsidRPr="00F55048">
        <w:t>N.º 15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1AF96C5" w14:textId="77777777" w:rsidTr="000D4A4E">
        <w:trPr>
          <w:trHeight w:hRule="exact" w:val="240"/>
          <w:jc w:val="center"/>
        </w:trPr>
        <w:tc>
          <w:tcPr>
            <w:tcW w:w="9752" w:type="dxa"/>
            <w:gridSpan w:val="2"/>
            <w:tcBorders>
              <w:top w:val="nil"/>
              <w:left w:val="nil"/>
              <w:bottom w:val="nil"/>
              <w:right w:val="nil"/>
            </w:tcBorders>
          </w:tcPr>
          <w:p w14:paraId="01A4286D" w14:textId="77777777" w:rsidR="00D14BEA" w:rsidRPr="00F55048" w:rsidRDefault="00D14BEA" w:rsidP="000D4A4E"/>
        </w:tc>
      </w:tr>
      <w:tr w:rsidR="00D14BEA" w:rsidRPr="00F55048" w14:paraId="4AFBF488" w14:textId="77777777" w:rsidTr="000D4A4E">
        <w:trPr>
          <w:trHeight w:val="240"/>
          <w:jc w:val="center"/>
        </w:trPr>
        <w:tc>
          <w:tcPr>
            <w:tcW w:w="4876" w:type="dxa"/>
            <w:tcBorders>
              <w:top w:val="nil"/>
              <w:left w:val="nil"/>
              <w:bottom w:val="nil"/>
              <w:right w:val="nil"/>
            </w:tcBorders>
          </w:tcPr>
          <w:p w14:paraId="1837CDC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FDCF6FC" w14:textId="77777777" w:rsidR="00D14BEA" w:rsidRPr="00F55048" w:rsidRDefault="00D14BEA" w:rsidP="000D4A4E">
            <w:pPr>
              <w:pStyle w:val="AmColumnHeading"/>
            </w:pPr>
            <w:r w:rsidRPr="00F55048">
              <w:t>Alteração</w:t>
            </w:r>
          </w:p>
        </w:tc>
      </w:tr>
      <w:tr w:rsidR="00D14BEA" w:rsidRPr="00F55048" w14:paraId="125241EB" w14:textId="77777777" w:rsidTr="000D4A4E">
        <w:trPr>
          <w:jc w:val="center"/>
        </w:trPr>
        <w:tc>
          <w:tcPr>
            <w:tcW w:w="4876" w:type="dxa"/>
            <w:tcBorders>
              <w:top w:val="nil"/>
              <w:left w:val="nil"/>
              <w:bottom w:val="nil"/>
              <w:right w:val="nil"/>
            </w:tcBorders>
          </w:tcPr>
          <w:p w14:paraId="3EE0D278" w14:textId="77777777" w:rsidR="00D14BEA" w:rsidRPr="00F55048" w:rsidRDefault="00D14BEA" w:rsidP="000D4A4E">
            <w:pPr>
              <w:pStyle w:val="Normal6a"/>
            </w:pPr>
            <w:r w:rsidRPr="00F55048">
              <w:t>15.</w:t>
            </w:r>
            <w:r w:rsidRPr="00F55048">
              <w:tab/>
              <w:t xml:space="preserve">Considera que é essencial estabelecer uma definição clara de artes de </w:t>
            </w:r>
            <w:r w:rsidRPr="00F55048">
              <w:lastRenderedPageBreak/>
              <w:t>pesca «inovadoras e sustentáveis» e que tal definição deve prever critérios mensuráveis, como a redução das capturas acessórias, o menor impacto nos fundos marinhos e a melhoria da eficiência energética;</w:t>
            </w:r>
          </w:p>
        </w:tc>
        <w:tc>
          <w:tcPr>
            <w:tcW w:w="4876" w:type="dxa"/>
            <w:tcBorders>
              <w:top w:val="nil"/>
              <w:left w:val="nil"/>
              <w:bottom w:val="nil"/>
              <w:right w:val="nil"/>
            </w:tcBorders>
          </w:tcPr>
          <w:p w14:paraId="51F72BA5" w14:textId="77777777" w:rsidR="00D14BEA" w:rsidRPr="00F55048" w:rsidRDefault="00D14BEA" w:rsidP="000D4A4E">
            <w:pPr>
              <w:pStyle w:val="Normal6a"/>
            </w:pPr>
            <w:r w:rsidRPr="00F55048">
              <w:lastRenderedPageBreak/>
              <w:t>15.</w:t>
            </w:r>
            <w:r w:rsidRPr="00F55048">
              <w:tab/>
              <w:t xml:space="preserve">Considera que é essencial estabelecer uma definição clara de artes de </w:t>
            </w:r>
            <w:r w:rsidRPr="00F55048">
              <w:lastRenderedPageBreak/>
              <w:t>pesca «inovadoras e sustentáveis» e que tal definição deve prever critérios mensuráveis, como a redução das capturas acessórias, o menor impacto nos fundos marinhos</w:t>
            </w:r>
            <w:r w:rsidRPr="00F55048">
              <w:rPr>
                <w:b/>
                <w:i/>
              </w:rPr>
              <w:t>, a melhoria da seletividade</w:t>
            </w:r>
            <w:r w:rsidRPr="00F55048">
              <w:t xml:space="preserve"> e a melhoria da eficiência energética;</w:t>
            </w:r>
          </w:p>
        </w:tc>
      </w:tr>
    </w:tbl>
    <w:p w14:paraId="78B79A33"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6A3A1D2" w14:textId="77777777" w:rsidR="00D14BEA" w:rsidRPr="00F55048" w:rsidRDefault="00D14BEA" w:rsidP="00D14BEA">
      <w:r w:rsidRPr="00F55048">
        <w:rPr>
          <w:rStyle w:val="HideTWBExt"/>
        </w:rPr>
        <w:t>&lt;/Amend&gt;</w:t>
      </w:r>
    </w:p>
    <w:p w14:paraId="01D415A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312</w:t>
      </w:r>
      <w:r w:rsidRPr="00F55048">
        <w:rPr>
          <w:rStyle w:val="HideTWBExt"/>
        </w:rPr>
        <w:t>&lt;/NumAm&gt;</w:t>
      </w:r>
    </w:p>
    <w:p w14:paraId="404FD98C"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5259B1F1" w14:textId="77777777" w:rsidR="00D14BEA" w:rsidRPr="00F55048" w:rsidRDefault="00D14BEA" w:rsidP="00D14BEA">
      <w:pPr>
        <w:pStyle w:val="NormalBold"/>
      </w:pPr>
      <w:r w:rsidRPr="00F55048">
        <w:rPr>
          <w:rStyle w:val="HideTWBExt"/>
          <w:b w:val="0"/>
        </w:rPr>
        <w:t>&lt;/RepeatBlock-By&gt;</w:t>
      </w:r>
    </w:p>
    <w:p w14:paraId="560C527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C4E9B0" w14:textId="4A4DBED4" w:rsidR="00D14BEA" w:rsidRPr="00F55048" w:rsidRDefault="00D14BEA" w:rsidP="00D14BEA">
      <w:pPr>
        <w:pStyle w:val="NormalBold"/>
      </w:pPr>
      <w:r w:rsidRPr="00F55048">
        <w:rPr>
          <w:rStyle w:val="HideTWBExt"/>
        </w:rPr>
        <w:t>&lt;Article&gt;</w:t>
      </w:r>
      <w:r w:rsidRPr="00F55048">
        <w:t>N.º 15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44F97AD" w14:textId="77777777" w:rsidTr="000D4A4E">
        <w:trPr>
          <w:trHeight w:hRule="exact" w:val="240"/>
          <w:jc w:val="center"/>
        </w:trPr>
        <w:tc>
          <w:tcPr>
            <w:tcW w:w="9752" w:type="dxa"/>
            <w:gridSpan w:val="2"/>
            <w:tcBorders>
              <w:top w:val="nil"/>
              <w:left w:val="nil"/>
              <w:bottom w:val="nil"/>
              <w:right w:val="nil"/>
            </w:tcBorders>
          </w:tcPr>
          <w:p w14:paraId="6A45D6D5" w14:textId="77777777" w:rsidR="00D14BEA" w:rsidRPr="00F55048" w:rsidRDefault="00D14BEA" w:rsidP="000D4A4E"/>
        </w:tc>
      </w:tr>
      <w:tr w:rsidR="00D14BEA" w:rsidRPr="00F55048" w14:paraId="25C8130D" w14:textId="77777777" w:rsidTr="000D4A4E">
        <w:trPr>
          <w:trHeight w:val="240"/>
          <w:jc w:val="center"/>
        </w:trPr>
        <w:tc>
          <w:tcPr>
            <w:tcW w:w="4876" w:type="dxa"/>
            <w:tcBorders>
              <w:top w:val="nil"/>
              <w:left w:val="nil"/>
              <w:bottom w:val="nil"/>
              <w:right w:val="nil"/>
            </w:tcBorders>
          </w:tcPr>
          <w:p w14:paraId="4C7A89B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01D7FF" w14:textId="77777777" w:rsidR="00D14BEA" w:rsidRPr="00F55048" w:rsidRDefault="00D14BEA" w:rsidP="000D4A4E">
            <w:pPr>
              <w:pStyle w:val="AmColumnHeading"/>
            </w:pPr>
            <w:r w:rsidRPr="00F55048">
              <w:t>Alteração</w:t>
            </w:r>
          </w:p>
        </w:tc>
      </w:tr>
      <w:tr w:rsidR="00D14BEA" w:rsidRPr="00F55048" w14:paraId="4F6D42E1" w14:textId="77777777" w:rsidTr="000D4A4E">
        <w:trPr>
          <w:jc w:val="center"/>
        </w:trPr>
        <w:tc>
          <w:tcPr>
            <w:tcW w:w="4876" w:type="dxa"/>
            <w:tcBorders>
              <w:top w:val="nil"/>
              <w:left w:val="nil"/>
              <w:bottom w:val="nil"/>
              <w:right w:val="nil"/>
            </w:tcBorders>
          </w:tcPr>
          <w:p w14:paraId="078FA328" w14:textId="77777777" w:rsidR="00D14BEA" w:rsidRPr="00F55048" w:rsidRDefault="00D14BEA" w:rsidP="000D4A4E">
            <w:pPr>
              <w:pStyle w:val="Normal6a"/>
            </w:pPr>
          </w:p>
        </w:tc>
        <w:tc>
          <w:tcPr>
            <w:tcW w:w="4876" w:type="dxa"/>
            <w:tcBorders>
              <w:top w:val="nil"/>
              <w:left w:val="nil"/>
              <w:bottom w:val="nil"/>
              <w:right w:val="nil"/>
            </w:tcBorders>
          </w:tcPr>
          <w:p w14:paraId="2C72E94F" w14:textId="17721F61" w:rsidR="00D14BEA" w:rsidRPr="00F55048" w:rsidRDefault="00D14BEA" w:rsidP="000D4A4E">
            <w:pPr>
              <w:pStyle w:val="Normal6a"/>
            </w:pPr>
            <w:r w:rsidRPr="00F55048">
              <w:rPr>
                <w:b/>
                <w:i/>
              </w:rPr>
              <w:t>15</w:t>
            </w:r>
            <w:r w:rsidR="00F808AA">
              <w:rPr>
                <w:b/>
                <w:i/>
              </w:rPr>
              <w:noBreakHyphen/>
            </w:r>
            <w:r w:rsidRPr="00F55048">
              <w:rPr>
                <w:b/>
                <w:i/>
              </w:rPr>
              <w:t>A.</w:t>
            </w:r>
            <w:r w:rsidRPr="00F55048">
              <w:tab/>
            </w:r>
            <w:r w:rsidRPr="00F55048">
              <w:rPr>
                <w:b/>
                <w:i/>
              </w:rPr>
              <w:t>Insta a Comissão a ter em conta as especificidades de cada bacia marítima, a reforçar a regionalização e a adaptação dos planos de gestão plurianuais a estes objetivos de seletividade e a privilegiar a utilização de artes de pesca com menor impacto nos ecossistemas, em concertação com os comités consultivos, tendo em consideração os impactos socioeconómicos e as alterações climáticas;</w:t>
            </w:r>
          </w:p>
        </w:tc>
      </w:tr>
    </w:tbl>
    <w:p w14:paraId="2DABA10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C4C9974" w14:textId="77777777" w:rsidR="00D14BEA" w:rsidRPr="00F55048" w:rsidRDefault="00D14BEA" w:rsidP="00D14BEA">
      <w:r w:rsidRPr="00F55048">
        <w:rPr>
          <w:rStyle w:val="HideTWBExt"/>
        </w:rPr>
        <w:t>&lt;/Amend&gt;</w:t>
      </w:r>
    </w:p>
    <w:p w14:paraId="4C76CFB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313</w:t>
      </w:r>
      <w:r w:rsidRPr="00F55048">
        <w:rPr>
          <w:rStyle w:val="HideTWBExt"/>
        </w:rPr>
        <w:t>&lt;/NumAm&gt;</w:t>
      </w:r>
    </w:p>
    <w:p w14:paraId="050B8251"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59300F2" w14:textId="77777777" w:rsidR="00D14BEA" w:rsidRPr="00F55048" w:rsidRDefault="00D14BEA" w:rsidP="00D14BEA">
      <w:pPr>
        <w:pStyle w:val="NormalBold"/>
      </w:pPr>
      <w:r w:rsidRPr="00F55048">
        <w:rPr>
          <w:rStyle w:val="HideTWBExt"/>
          <w:b w:val="0"/>
        </w:rPr>
        <w:t>&lt;/RepeatBlock-By&gt;</w:t>
      </w:r>
    </w:p>
    <w:p w14:paraId="1397FB2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88A4289" w14:textId="77777777" w:rsidR="00D14BEA" w:rsidRPr="00F55048" w:rsidRDefault="00D14BEA" w:rsidP="00D14BEA">
      <w:pPr>
        <w:pStyle w:val="NormalBold"/>
      </w:pPr>
      <w:r w:rsidRPr="00F55048">
        <w:rPr>
          <w:rStyle w:val="HideTWBExt"/>
        </w:rPr>
        <w:t>&lt;Article&gt;</w:t>
      </w:r>
      <w:r w:rsidRPr="00F55048">
        <w:t>N.º 16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DBEDAB1" w14:textId="77777777" w:rsidTr="000D4A4E">
        <w:trPr>
          <w:trHeight w:hRule="exact" w:val="240"/>
          <w:jc w:val="center"/>
        </w:trPr>
        <w:tc>
          <w:tcPr>
            <w:tcW w:w="9752" w:type="dxa"/>
            <w:gridSpan w:val="2"/>
            <w:tcBorders>
              <w:top w:val="nil"/>
              <w:left w:val="nil"/>
              <w:bottom w:val="nil"/>
              <w:right w:val="nil"/>
            </w:tcBorders>
          </w:tcPr>
          <w:p w14:paraId="7B274CEB" w14:textId="77777777" w:rsidR="00D14BEA" w:rsidRPr="00F55048" w:rsidRDefault="00D14BEA" w:rsidP="000D4A4E"/>
        </w:tc>
      </w:tr>
      <w:tr w:rsidR="00D14BEA" w:rsidRPr="00F55048" w14:paraId="2C39CC84" w14:textId="77777777" w:rsidTr="000D4A4E">
        <w:trPr>
          <w:trHeight w:val="240"/>
          <w:jc w:val="center"/>
        </w:trPr>
        <w:tc>
          <w:tcPr>
            <w:tcW w:w="4876" w:type="dxa"/>
            <w:tcBorders>
              <w:top w:val="nil"/>
              <w:left w:val="nil"/>
              <w:bottom w:val="nil"/>
              <w:right w:val="nil"/>
            </w:tcBorders>
          </w:tcPr>
          <w:p w14:paraId="0DD893F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8B03DA5" w14:textId="77777777" w:rsidR="00D14BEA" w:rsidRPr="00F55048" w:rsidRDefault="00D14BEA" w:rsidP="000D4A4E">
            <w:pPr>
              <w:pStyle w:val="AmColumnHeading"/>
            </w:pPr>
            <w:r w:rsidRPr="00F55048">
              <w:t>Alteração</w:t>
            </w:r>
          </w:p>
        </w:tc>
      </w:tr>
      <w:tr w:rsidR="00D14BEA" w:rsidRPr="00F55048" w14:paraId="7C3BF616" w14:textId="77777777" w:rsidTr="000D4A4E">
        <w:trPr>
          <w:jc w:val="center"/>
        </w:trPr>
        <w:tc>
          <w:tcPr>
            <w:tcW w:w="4876" w:type="dxa"/>
            <w:tcBorders>
              <w:top w:val="nil"/>
              <w:left w:val="nil"/>
              <w:bottom w:val="nil"/>
              <w:right w:val="nil"/>
            </w:tcBorders>
          </w:tcPr>
          <w:p w14:paraId="4067BB2C" w14:textId="77777777" w:rsidR="00D14BEA" w:rsidRPr="00F55048" w:rsidRDefault="00D14BEA" w:rsidP="000D4A4E">
            <w:pPr>
              <w:pStyle w:val="Normal6a"/>
            </w:pPr>
            <w:r w:rsidRPr="00F55048">
              <w:rPr>
                <w:b/>
                <w:i/>
              </w:rPr>
              <w:t>16.</w:t>
            </w:r>
            <w:r w:rsidRPr="00F55048">
              <w:tab/>
            </w:r>
            <w:r w:rsidRPr="00F55048">
              <w:rPr>
                <w:b/>
                <w:i/>
              </w:rPr>
              <w:t xml:space="preserve">Faz notar que os agentes de inovação na cadeia das pescas devem poder contar com um quadro normalizado, como a matriz de inovação do Conselho Internacional para o Estudo </w:t>
            </w:r>
            <w:r w:rsidRPr="00F55048">
              <w:rPr>
                <w:b/>
                <w:i/>
              </w:rPr>
              <w:lastRenderedPageBreak/>
              <w:t>do Mar, de molde a assegurar uma avaliação objetiva e coerente de novas artes de pesca; insta a Comissão a racionalizar o processo de aprovação de artes de pesca inovadoras, introduzindo um procedimento acelerado;</w:t>
            </w:r>
          </w:p>
        </w:tc>
        <w:tc>
          <w:tcPr>
            <w:tcW w:w="4876" w:type="dxa"/>
            <w:tcBorders>
              <w:top w:val="nil"/>
              <w:left w:val="nil"/>
              <w:bottom w:val="nil"/>
              <w:right w:val="nil"/>
            </w:tcBorders>
          </w:tcPr>
          <w:p w14:paraId="66844AF1" w14:textId="77777777" w:rsidR="00D14BEA" w:rsidRPr="00F55048" w:rsidRDefault="00D14BEA" w:rsidP="000D4A4E">
            <w:pPr>
              <w:pStyle w:val="Normal6a"/>
            </w:pPr>
            <w:r w:rsidRPr="00F55048">
              <w:rPr>
                <w:b/>
                <w:i/>
              </w:rPr>
              <w:lastRenderedPageBreak/>
              <w:t>Suprimido</w:t>
            </w:r>
          </w:p>
        </w:tc>
      </w:tr>
    </w:tbl>
    <w:p w14:paraId="235C917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1457C97" w14:textId="77777777" w:rsidR="00D14BEA" w:rsidRPr="00F55048" w:rsidRDefault="00D14BEA" w:rsidP="00D14BEA">
      <w:r w:rsidRPr="00F55048">
        <w:rPr>
          <w:rStyle w:val="HideTWBExt"/>
        </w:rPr>
        <w:t>&lt;/Amend&gt;</w:t>
      </w:r>
    </w:p>
    <w:p w14:paraId="361790D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314</w:t>
      </w:r>
      <w:r w:rsidRPr="00F55048">
        <w:rPr>
          <w:rStyle w:val="HideTWBExt"/>
        </w:rPr>
        <w:t>&lt;/NumAm&gt;</w:t>
      </w:r>
    </w:p>
    <w:p w14:paraId="411C7C78"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7CDFE4CD"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34598B2D" w14:textId="77777777" w:rsidR="00D14BEA" w:rsidRPr="00F55048" w:rsidRDefault="00D14BEA" w:rsidP="00D14BEA">
      <w:pPr>
        <w:pStyle w:val="NormalBold"/>
      </w:pPr>
      <w:r w:rsidRPr="00F55048">
        <w:rPr>
          <w:rStyle w:val="HideTWBExt"/>
          <w:b w:val="0"/>
        </w:rPr>
        <w:t>&lt;/RepeatBlock-By&gt;</w:t>
      </w:r>
    </w:p>
    <w:p w14:paraId="6A3D1D2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59553C3" w14:textId="77777777" w:rsidR="00D14BEA" w:rsidRPr="00F55048" w:rsidRDefault="00D14BEA" w:rsidP="00D14BEA">
      <w:pPr>
        <w:pStyle w:val="NormalBold"/>
      </w:pPr>
      <w:r w:rsidRPr="00F55048">
        <w:rPr>
          <w:rStyle w:val="HideTWBExt"/>
        </w:rPr>
        <w:t>&lt;Article&gt;</w:t>
      </w:r>
      <w:r w:rsidRPr="00F55048">
        <w:t>N.º 16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7E53FC3" w14:textId="77777777" w:rsidTr="000D4A4E">
        <w:trPr>
          <w:trHeight w:hRule="exact" w:val="240"/>
          <w:jc w:val="center"/>
        </w:trPr>
        <w:tc>
          <w:tcPr>
            <w:tcW w:w="9752" w:type="dxa"/>
            <w:gridSpan w:val="2"/>
            <w:tcBorders>
              <w:top w:val="nil"/>
              <w:left w:val="nil"/>
              <w:bottom w:val="nil"/>
              <w:right w:val="nil"/>
            </w:tcBorders>
          </w:tcPr>
          <w:p w14:paraId="0CBB48D1" w14:textId="77777777" w:rsidR="00D14BEA" w:rsidRPr="00F55048" w:rsidRDefault="00D14BEA" w:rsidP="000D4A4E"/>
        </w:tc>
      </w:tr>
      <w:tr w:rsidR="00D14BEA" w:rsidRPr="00F55048" w14:paraId="710D584A" w14:textId="77777777" w:rsidTr="000D4A4E">
        <w:trPr>
          <w:trHeight w:val="240"/>
          <w:jc w:val="center"/>
        </w:trPr>
        <w:tc>
          <w:tcPr>
            <w:tcW w:w="4876" w:type="dxa"/>
            <w:tcBorders>
              <w:top w:val="nil"/>
              <w:left w:val="nil"/>
              <w:bottom w:val="nil"/>
              <w:right w:val="nil"/>
            </w:tcBorders>
          </w:tcPr>
          <w:p w14:paraId="00CBDA6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8694F6" w14:textId="77777777" w:rsidR="00D14BEA" w:rsidRPr="00F55048" w:rsidRDefault="00D14BEA" w:rsidP="000D4A4E">
            <w:pPr>
              <w:pStyle w:val="AmColumnHeading"/>
            </w:pPr>
            <w:r w:rsidRPr="00F55048">
              <w:t>Alteração</w:t>
            </w:r>
          </w:p>
        </w:tc>
      </w:tr>
      <w:tr w:rsidR="00D14BEA" w:rsidRPr="00F55048" w14:paraId="3AB0FB4D" w14:textId="77777777" w:rsidTr="000D4A4E">
        <w:trPr>
          <w:jc w:val="center"/>
        </w:trPr>
        <w:tc>
          <w:tcPr>
            <w:tcW w:w="4876" w:type="dxa"/>
            <w:tcBorders>
              <w:top w:val="nil"/>
              <w:left w:val="nil"/>
              <w:bottom w:val="nil"/>
              <w:right w:val="nil"/>
            </w:tcBorders>
          </w:tcPr>
          <w:p w14:paraId="2800F9B2" w14:textId="77777777" w:rsidR="00D14BEA" w:rsidRPr="00F55048" w:rsidRDefault="00D14BEA" w:rsidP="000D4A4E">
            <w:pPr>
              <w:pStyle w:val="Normal6a"/>
            </w:pPr>
            <w:r w:rsidRPr="00F55048">
              <w:t>16.</w:t>
            </w:r>
            <w:r w:rsidRPr="00F55048">
              <w:tab/>
              <w:t xml:space="preserve">Faz notar que os agentes de inovação na cadeia das pescas devem poder contar com um quadro normalizado, como a matriz de inovação do Conselho Internacional para o Estudo do Mar, de molde a assegurar uma avaliação objetiva e coerente de novas artes de pesca; insta a Comissão a racionalizar o processo de aprovação de artes de pesca inovadoras, introduzindo </w:t>
            </w:r>
            <w:r w:rsidRPr="00F55048">
              <w:rPr>
                <w:b/>
                <w:i/>
              </w:rPr>
              <w:t>um procedimento acelerado</w:t>
            </w:r>
            <w:r w:rsidRPr="00F55048">
              <w:t>;</w:t>
            </w:r>
          </w:p>
        </w:tc>
        <w:tc>
          <w:tcPr>
            <w:tcW w:w="4876" w:type="dxa"/>
            <w:tcBorders>
              <w:top w:val="nil"/>
              <w:left w:val="nil"/>
              <w:bottom w:val="nil"/>
              <w:right w:val="nil"/>
            </w:tcBorders>
          </w:tcPr>
          <w:p w14:paraId="4877E5A0" w14:textId="77777777" w:rsidR="00D14BEA" w:rsidRPr="00F55048" w:rsidRDefault="00D14BEA" w:rsidP="000D4A4E">
            <w:pPr>
              <w:pStyle w:val="Normal6a"/>
            </w:pPr>
            <w:r w:rsidRPr="00F55048">
              <w:t>16.</w:t>
            </w:r>
            <w:r w:rsidRPr="00F55048">
              <w:tab/>
              <w:t xml:space="preserve">Faz notar que os agentes de inovação na cadeia das pescas devem poder contar com um quadro normalizado, como a matriz de inovação do Conselho Internacional para o Estudo do Mar, de molde a assegurar uma avaliação objetiva e coerente de novas artes de pesca; insta a Comissão a racionalizar o processo de aprovação de artes de pesca inovadoras, introduzindo </w:t>
            </w:r>
            <w:r w:rsidRPr="00F55048">
              <w:rPr>
                <w:b/>
                <w:i/>
              </w:rPr>
              <w:t>objetivos claros e assente nos melhores pareceres científicos disponíveis</w:t>
            </w:r>
            <w:r w:rsidRPr="00F55048">
              <w:t>;</w:t>
            </w:r>
          </w:p>
        </w:tc>
      </w:tr>
    </w:tbl>
    <w:p w14:paraId="32A57A1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14971EA" w14:textId="77777777" w:rsidR="00D14BEA" w:rsidRPr="00F55048" w:rsidRDefault="00D14BEA" w:rsidP="00D14BEA">
      <w:r w:rsidRPr="00F55048">
        <w:rPr>
          <w:rStyle w:val="HideTWBExt"/>
        </w:rPr>
        <w:t>&lt;/Amend&gt;</w:t>
      </w:r>
    </w:p>
    <w:p w14:paraId="252BE15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315</w:t>
      </w:r>
      <w:r w:rsidRPr="00F55048">
        <w:rPr>
          <w:rStyle w:val="HideTWBExt"/>
        </w:rPr>
        <w:t>&lt;/NumAm&gt;</w:t>
      </w:r>
    </w:p>
    <w:p w14:paraId="1F700C77" w14:textId="4DCACF1A"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289AE682" w14:textId="77777777" w:rsidR="00D14BEA" w:rsidRPr="00F55048" w:rsidRDefault="00D14BEA" w:rsidP="00D14BEA">
      <w:pPr>
        <w:pStyle w:val="NormalBold"/>
      </w:pPr>
      <w:r w:rsidRPr="00F55048">
        <w:rPr>
          <w:rStyle w:val="HideTWBExt"/>
          <w:b w:val="0"/>
        </w:rPr>
        <w:t>&lt;/RepeatBlock-By&gt;</w:t>
      </w:r>
    </w:p>
    <w:p w14:paraId="5989C25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4F0AD5E" w14:textId="77777777" w:rsidR="00D14BEA" w:rsidRPr="00F55048" w:rsidRDefault="00D14BEA" w:rsidP="00D14BEA">
      <w:pPr>
        <w:pStyle w:val="NormalBold"/>
      </w:pPr>
      <w:r w:rsidRPr="00F55048">
        <w:rPr>
          <w:rStyle w:val="HideTWBExt"/>
        </w:rPr>
        <w:t>&lt;Article&gt;</w:t>
      </w:r>
      <w:r w:rsidRPr="00F55048">
        <w:t>N.º 16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1020A53" w14:textId="77777777" w:rsidTr="000D4A4E">
        <w:trPr>
          <w:trHeight w:hRule="exact" w:val="240"/>
          <w:jc w:val="center"/>
        </w:trPr>
        <w:tc>
          <w:tcPr>
            <w:tcW w:w="9752" w:type="dxa"/>
            <w:gridSpan w:val="2"/>
            <w:tcBorders>
              <w:top w:val="nil"/>
              <w:left w:val="nil"/>
              <w:bottom w:val="nil"/>
              <w:right w:val="nil"/>
            </w:tcBorders>
          </w:tcPr>
          <w:p w14:paraId="7037A000" w14:textId="77777777" w:rsidR="00D14BEA" w:rsidRPr="00F55048" w:rsidRDefault="00D14BEA" w:rsidP="000D4A4E"/>
        </w:tc>
      </w:tr>
      <w:tr w:rsidR="00D14BEA" w:rsidRPr="00F55048" w14:paraId="4A776B4C" w14:textId="77777777" w:rsidTr="000D4A4E">
        <w:trPr>
          <w:trHeight w:val="240"/>
          <w:jc w:val="center"/>
        </w:trPr>
        <w:tc>
          <w:tcPr>
            <w:tcW w:w="4876" w:type="dxa"/>
            <w:tcBorders>
              <w:top w:val="nil"/>
              <w:left w:val="nil"/>
              <w:bottom w:val="nil"/>
              <w:right w:val="nil"/>
            </w:tcBorders>
          </w:tcPr>
          <w:p w14:paraId="6652E26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C45180" w14:textId="77777777" w:rsidR="00D14BEA" w:rsidRPr="00F55048" w:rsidRDefault="00D14BEA" w:rsidP="000D4A4E">
            <w:pPr>
              <w:pStyle w:val="AmColumnHeading"/>
            </w:pPr>
            <w:r w:rsidRPr="00F55048">
              <w:t>Alteração</w:t>
            </w:r>
          </w:p>
        </w:tc>
      </w:tr>
      <w:tr w:rsidR="00D14BEA" w:rsidRPr="00F55048" w14:paraId="2EF18321" w14:textId="77777777" w:rsidTr="000D4A4E">
        <w:trPr>
          <w:jc w:val="center"/>
        </w:trPr>
        <w:tc>
          <w:tcPr>
            <w:tcW w:w="4876" w:type="dxa"/>
            <w:tcBorders>
              <w:top w:val="nil"/>
              <w:left w:val="nil"/>
              <w:bottom w:val="nil"/>
              <w:right w:val="nil"/>
            </w:tcBorders>
          </w:tcPr>
          <w:p w14:paraId="625C2D9B" w14:textId="77777777" w:rsidR="00D14BEA" w:rsidRPr="00F55048" w:rsidRDefault="00D14BEA" w:rsidP="000D4A4E">
            <w:pPr>
              <w:pStyle w:val="Normal6a"/>
            </w:pPr>
            <w:r w:rsidRPr="00F55048">
              <w:t>16.</w:t>
            </w:r>
            <w:r w:rsidRPr="00F55048">
              <w:tab/>
              <w:t xml:space="preserve">Faz notar </w:t>
            </w:r>
            <w:r w:rsidRPr="00F55048">
              <w:rPr>
                <w:b/>
                <w:i/>
              </w:rPr>
              <w:t>que</w:t>
            </w:r>
            <w:r w:rsidRPr="00F55048">
              <w:t xml:space="preserve"> os agentes de inovação na cadeia das pescas </w:t>
            </w:r>
            <w:r w:rsidRPr="00F55048">
              <w:rPr>
                <w:b/>
                <w:i/>
              </w:rPr>
              <w:t xml:space="preserve">devem poder contar com um quadro </w:t>
            </w:r>
            <w:r w:rsidRPr="00F55048">
              <w:rPr>
                <w:b/>
                <w:i/>
              </w:rPr>
              <w:lastRenderedPageBreak/>
              <w:t>normalizado,</w:t>
            </w:r>
            <w:r w:rsidRPr="00F55048">
              <w:t xml:space="preserve"> como a matriz de inovação do Conselho Internacional para o Estudo do Mar</w:t>
            </w:r>
            <w:r w:rsidRPr="00F55048">
              <w:rPr>
                <w:b/>
                <w:i/>
              </w:rPr>
              <w:t>, de molde a assegurar uma avaliação objetiva e coerente de novas artes de pesca</w:t>
            </w:r>
            <w:r w:rsidRPr="00F55048">
              <w:t xml:space="preserve">; insta a Comissão a racionalizar o processo de aprovação de artes de pesca </w:t>
            </w:r>
            <w:r w:rsidRPr="00F55048">
              <w:rPr>
                <w:b/>
                <w:i/>
              </w:rPr>
              <w:t>inovadoras</w:t>
            </w:r>
            <w:r w:rsidRPr="00F55048">
              <w:t>,</w:t>
            </w:r>
            <w:r w:rsidRPr="00F55048">
              <w:rPr>
                <w:b/>
                <w:i/>
              </w:rPr>
              <w:t xml:space="preserve"> introduzindo um</w:t>
            </w:r>
            <w:r w:rsidRPr="00F55048">
              <w:t xml:space="preserve"> procedimento </w:t>
            </w:r>
            <w:r w:rsidRPr="00F55048">
              <w:rPr>
                <w:b/>
                <w:i/>
              </w:rPr>
              <w:t>acelerado</w:t>
            </w:r>
            <w:r w:rsidRPr="00F55048">
              <w:t>;</w:t>
            </w:r>
          </w:p>
        </w:tc>
        <w:tc>
          <w:tcPr>
            <w:tcW w:w="4876" w:type="dxa"/>
            <w:tcBorders>
              <w:top w:val="nil"/>
              <w:left w:val="nil"/>
              <w:bottom w:val="nil"/>
              <w:right w:val="nil"/>
            </w:tcBorders>
          </w:tcPr>
          <w:p w14:paraId="054E7BD6" w14:textId="77777777" w:rsidR="00D14BEA" w:rsidRPr="00F55048" w:rsidRDefault="00D14BEA" w:rsidP="000D4A4E">
            <w:pPr>
              <w:pStyle w:val="Normal6a"/>
            </w:pPr>
            <w:r w:rsidRPr="00F55048">
              <w:lastRenderedPageBreak/>
              <w:t>16.</w:t>
            </w:r>
            <w:r w:rsidRPr="00F55048">
              <w:tab/>
              <w:t xml:space="preserve">Faz notar </w:t>
            </w:r>
            <w:r w:rsidRPr="00F55048">
              <w:rPr>
                <w:b/>
                <w:i/>
              </w:rPr>
              <w:t xml:space="preserve">a elevada importância de um quadro regulamentar previsível e de objetivos políticos claros e a longo prazo </w:t>
            </w:r>
            <w:r w:rsidRPr="00F55048">
              <w:rPr>
                <w:b/>
                <w:i/>
              </w:rPr>
              <w:lastRenderedPageBreak/>
              <w:t xml:space="preserve">para </w:t>
            </w:r>
            <w:r w:rsidRPr="00F55048">
              <w:t>os agentes de inovação na cadeia das pescas</w:t>
            </w:r>
            <w:r w:rsidRPr="00F55048">
              <w:rPr>
                <w:b/>
                <w:i/>
              </w:rPr>
              <w:t>; considera que exemplos</w:t>
            </w:r>
            <w:r w:rsidRPr="00F55048">
              <w:t xml:space="preserve"> como a matriz de inovação do Conselho Internacional para o Estudo do Mar </w:t>
            </w:r>
            <w:r w:rsidRPr="00F55048">
              <w:rPr>
                <w:b/>
                <w:i/>
              </w:rPr>
              <w:t>são importantes a este respeito</w:t>
            </w:r>
            <w:r w:rsidRPr="00F55048">
              <w:t xml:space="preserve">; insta a Comissão a racionalizar o processo de aprovação de </w:t>
            </w:r>
            <w:r w:rsidRPr="00F55048">
              <w:rPr>
                <w:b/>
                <w:i/>
              </w:rPr>
              <w:t>novas</w:t>
            </w:r>
            <w:r w:rsidRPr="00F55048">
              <w:t xml:space="preserve"> artes </w:t>
            </w:r>
            <w:r w:rsidRPr="00F55048">
              <w:rPr>
                <w:b/>
                <w:i/>
              </w:rPr>
              <w:t>e métodos</w:t>
            </w:r>
            <w:r w:rsidRPr="00F55048">
              <w:t xml:space="preserve"> de pesca, </w:t>
            </w:r>
            <w:r w:rsidRPr="00F55048">
              <w:rPr>
                <w:b/>
                <w:i/>
              </w:rPr>
              <w:t>acelerando o</w:t>
            </w:r>
            <w:r w:rsidRPr="00F55048">
              <w:t xml:space="preserve"> procedimento;</w:t>
            </w:r>
          </w:p>
        </w:tc>
      </w:tr>
    </w:tbl>
    <w:p w14:paraId="02406049"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ABA7515" w14:textId="77777777" w:rsidR="00D14BEA" w:rsidRPr="00F55048" w:rsidRDefault="00D14BEA" w:rsidP="00D14BEA">
      <w:r w:rsidRPr="00F55048">
        <w:rPr>
          <w:rStyle w:val="HideTWBExt"/>
        </w:rPr>
        <w:t>&lt;/Amend&gt;</w:t>
      </w:r>
    </w:p>
    <w:p w14:paraId="6C1034D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316</w:t>
      </w:r>
      <w:r w:rsidRPr="00F55048">
        <w:rPr>
          <w:rStyle w:val="HideTWBExt"/>
        </w:rPr>
        <w:t>&lt;/NumAm&gt;</w:t>
      </w:r>
    </w:p>
    <w:p w14:paraId="44C7CF35"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064F999" w14:textId="77777777" w:rsidR="00D14BEA" w:rsidRPr="00F55048" w:rsidRDefault="00D14BEA" w:rsidP="00D14BEA">
      <w:pPr>
        <w:pStyle w:val="NormalBold"/>
      </w:pPr>
      <w:r w:rsidRPr="00F55048">
        <w:rPr>
          <w:rStyle w:val="HideTWBExt"/>
          <w:b w:val="0"/>
        </w:rPr>
        <w:t>&lt;/RepeatBlock-By&gt;</w:t>
      </w:r>
    </w:p>
    <w:p w14:paraId="7CC8382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81EF448" w14:textId="77777777" w:rsidR="00D14BEA" w:rsidRPr="00F55048" w:rsidRDefault="00D14BEA" w:rsidP="00D14BEA">
      <w:pPr>
        <w:pStyle w:val="NormalBold"/>
      </w:pPr>
      <w:r w:rsidRPr="00F55048">
        <w:rPr>
          <w:rStyle w:val="HideTWBExt"/>
        </w:rPr>
        <w:t>&lt;Article&gt;</w:t>
      </w:r>
      <w:r w:rsidRPr="00F55048">
        <w:t>N.º 16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653CE05" w14:textId="77777777" w:rsidTr="000D4A4E">
        <w:trPr>
          <w:trHeight w:hRule="exact" w:val="240"/>
          <w:jc w:val="center"/>
        </w:trPr>
        <w:tc>
          <w:tcPr>
            <w:tcW w:w="9752" w:type="dxa"/>
            <w:gridSpan w:val="2"/>
            <w:tcBorders>
              <w:top w:val="nil"/>
              <w:left w:val="nil"/>
              <w:bottom w:val="nil"/>
              <w:right w:val="nil"/>
            </w:tcBorders>
          </w:tcPr>
          <w:p w14:paraId="468E25FA" w14:textId="77777777" w:rsidR="00D14BEA" w:rsidRPr="00F55048" w:rsidRDefault="00D14BEA" w:rsidP="000D4A4E"/>
        </w:tc>
      </w:tr>
      <w:tr w:rsidR="00D14BEA" w:rsidRPr="00F55048" w14:paraId="1F96BD5C" w14:textId="77777777" w:rsidTr="000D4A4E">
        <w:trPr>
          <w:trHeight w:val="240"/>
          <w:jc w:val="center"/>
        </w:trPr>
        <w:tc>
          <w:tcPr>
            <w:tcW w:w="4876" w:type="dxa"/>
            <w:tcBorders>
              <w:top w:val="nil"/>
              <w:left w:val="nil"/>
              <w:bottom w:val="nil"/>
              <w:right w:val="nil"/>
            </w:tcBorders>
          </w:tcPr>
          <w:p w14:paraId="68138CB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10A9F86" w14:textId="77777777" w:rsidR="00D14BEA" w:rsidRPr="00F55048" w:rsidRDefault="00D14BEA" w:rsidP="000D4A4E">
            <w:pPr>
              <w:pStyle w:val="AmColumnHeading"/>
            </w:pPr>
            <w:r w:rsidRPr="00F55048">
              <w:t>Alteração</w:t>
            </w:r>
          </w:p>
        </w:tc>
      </w:tr>
      <w:tr w:rsidR="00D14BEA" w:rsidRPr="00F55048" w14:paraId="44871B4F" w14:textId="77777777" w:rsidTr="000D4A4E">
        <w:trPr>
          <w:jc w:val="center"/>
        </w:trPr>
        <w:tc>
          <w:tcPr>
            <w:tcW w:w="4876" w:type="dxa"/>
            <w:tcBorders>
              <w:top w:val="nil"/>
              <w:left w:val="nil"/>
              <w:bottom w:val="nil"/>
              <w:right w:val="nil"/>
            </w:tcBorders>
          </w:tcPr>
          <w:p w14:paraId="74EB388D" w14:textId="77777777" w:rsidR="00D14BEA" w:rsidRPr="00F55048" w:rsidRDefault="00D14BEA" w:rsidP="000D4A4E">
            <w:pPr>
              <w:pStyle w:val="Normal6a"/>
            </w:pPr>
            <w:r w:rsidRPr="00F55048">
              <w:t>16.</w:t>
            </w:r>
            <w:r w:rsidRPr="00F55048">
              <w:tab/>
              <w:t>Faz notar que os agentes de inovação na cadeia das pescas devem poder contar com um quadro normalizado, como a matriz de inovação do Conselho Internacional para o Estudo do Mar, de molde a assegurar uma avaliação objetiva e coerente de novas artes de pesca; insta a Comissão a racionalizar o processo de aprovação de artes de pesca inovadoras, introduzindo um procedimento acelerado;</w:t>
            </w:r>
          </w:p>
        </w:tc>
        <w:tc>
          <w:tcPr>
            <w:tcW w:w="4876" w:type="dxa"/>
            <w:tcBorders>
              <w:top w:val="nil"/>
              <w:left w:val="nil"/>
              <w:bottom w:val="nil"/>
              <w:right w:val="nil"/>
            </w:tcBorders>
          </w:tcPr>
          <w:p w14:paraId="7EE57A05" w14:textId="77777777" w:rsidR="00D14BEA" w:rsidRPr="00F55048" w:rsidRDefault="00D14BEA" w:rsidP="000D4A4E">
            <w:pPr>
              <w:pStyle w:val="Normal6a"/>
            </w:pPr>
            <w:r w:rsidRPr="00F55048">
              <w:t>16.</w:t>
            </w:r>
            <w:r w:rsidRPr="00F55048">
              <w:tab/>
              <w:t xml:space="preserve">Faz notar que os agentes de inovação na cadeia das pescas devem poder contar com um quadro normalizado, como a matriz de inovação do Conselho Internacional para o Estudo do Mar, de molde a assegurar uma avaliação objetiva e coerente de novas artes </w:t>
            </w:r>
            <w:r w:rsidRPr="00F55048">
              <w:rPr>
                <w:b/>
                <w:i/>
              </w:rPr>
              <w:t>e técnicas</w:t>
            </w:r>
            <w:r w:rsidRPr="00F55048">
              <w:t xml:space="preserve"> de pesca; insta a Comissão a racionalizar o processo de aprovação de artes de pesca inovadoras, introduzindo um procedimento acelerado;</w:t>
            </w:r>
          </w:p>
        </w:tc>
      </w:tr>
    </w:tbl>
    <w:p w14:paraId="0E2F8B8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1088E1D" w14:textId="77777777" w:rsidR="00D14BEA" w:rsidRPr="00F55048" w:rsidRDefault="00D14BEA" w:rsidP="00D14BEA">
      <w:r w:rsidRPr="00F55048">
        <w:rPr>
          <w:rStyle w:val="HideTWBExt"/>
        </w:rPr>
        <w:t>&lt;/Amend&gt;</w:t>
      </w:r>
    </w:p>
    <w:p w14:paraId="130E872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317</w:t>
      </w:r>
      <w:r w:rsidRPr="00F55048">
        <w:rPr>
          <w:rStyle w:val="HideTWBExt"/>
        </w:rPr>
        <w:t>&lt;/NumAm&gt;</w:t>
      </w:r>
    </w:p>
    <w:p w14:paraId="2F64D311"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A020778" w14:textId="77777777" w:rsidR="00D14BEA" w:rsidRPr="00F55048" w:rsidRDefault="00D14BEA" w:rsidP="00D14BEA">
      <w:pPr>
        <w:pStyle w:val="NormalBold"/>
      </w:pPr>
      <w:r w:rsidRPr="00F55048">
        <w:rPr>
          <w:rStyle w:val="HideTWBExt"/>
          <w:b w:val="0"/>
        </w:rPr>
        <w:t>&lt;/RepeatBlock-By&gt;</w:t>
      </w:r>
    </w:p>
    <w:p w14:paraId="4AE56DB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EAE1D1B" w14:textId="77777777" w:rsidR="00D14BEA" w:rsidRPr="00F55048" w:rsidRDefault="00D14BEA" w:rsidP="00D14BEA">
      <w:pPr>
        <w:pStyle w:val="NormalBold"/>
      </w:pPr>
      <w:r w:rsidRPr="00F55048">
        <w:rPr>
          <w:rStyle w:val="HideTWBExt"/>
        </w:rPr>
        <w:t>&lt;Article&gt;</w:t>
      </w:r>
      <w:r w:rsidRPr="00F55048">
        <w:t>N.º 16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73F49A8" w14:textId="77777777" w:rsidTr="000D4A4E">
        <w:trPr>
          <w:trHeight w:hRule="exact" w:val="240"/>
          <w:jc w:val="center"/>
        </w:trPr>
        <w:tc>
          <w:tcPr>
            <w:tcW w:w="9752" w:type="dxa"/>
            <w:gridSpan w:val="2"/>
            <w:tcBorders>
              <w:top w:val="nil"/>
              <w:left w:val="nil"/>
              <w:bottom w:val="nil"/>
              <w:right w:val="nil"/>
            </w:tcBorders>
          </w:tcPr>
          <w:p w14:paraId="589F6DAC" w14:textId="77777777" w:rsidR="00D14BEA" w:rsidRPr="00F55048" w:rsidRDefault="00D14BEA" w:rsidP="000D4A4E"/>
        </w:tc>
      </w:tr>
      <w:tr w:rsidR="00D14BEA" w:rsidRPr="00F55048" w14:paraId="01977E6E" w14:textId="77777777" w:rsidTr="000D4A4E">
        <w:trPr>
          <w:trHeight w:val="240"/>
          <w:jc w:val="center"/>
        </w:trPr>
        <w:tc>
          <w:tcPr>
            <w:tcW w:w="4876" w:type="dxa"/>
            <w:tcBorders>
              <w:top w:val="nil"/>
              <w:left w:val="nil"/>
              <w:bottom w:val="nil"/>
              <w:right w:val="nil"/>
            </w:tcBorders>
          </w:tcPr>
          <w:p w14:paraId="51F99AA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FAE0234" w14:textId="77777777" w:rsidR="00D14BEA" w:rsidRPr="00F55048" w:rsidRDefault="00D14BEA" w:rsidP="000D4A4E">
            <w:pPr>
              <w:pStyle w:val="AmColumnHeading"/>
            </w:pPr>
            <w:r w:rsidRPr="00F55048">
              <w:t>Alteração</w:t>
            </w:r>
          </w:p>
        </w:tc>
      </w:tr>
      <w:tr w:rsidR="00D14BEA" w:rsidRPr="00F55048" w14:paraId="47EA924E" w14:textId="77777777" w:rsidTr="000D4A4E">
        <w:trPr>
          <w:jc w:val="center"/>
        </w:trPr>
        <w:tc>
          <w:tcPr>
            <w:tcW w:w="4876" w:type="dxa"/>
            <w:tcBorders>
              <w:top w:val="nil"/>
              <w:left w:val="nil"/>
              <w:bottom w:val="nil"/>
              <w:right w:val="nil"/>
            </w:tcBorders>
          </w:tcPr>
          <w:p w14:paraId="2BD9E70D" w14:textId="77777777" w:rsidR="00D14BEA" w:rsidRPr="00F55048" w:rsidRDefault="00D14BEA" w:rsidP="000D4A4E">
            <w:pPr>
              <w:pStyle w:val="Normal6a"/>
            </w:pPr>
            <w:r w:rsidRPr="00F55048">
              <w:t>16.</w:t>
            </w:r>
            <w:r w:rsidRPr="00F55048">
              <w:tab/>
              <w:t xml:space="preserve">Faz notar que os agentes de inovação na cadeia das pescas devem poder contar com um quadro normalizado, como a matriz de inovação do Conselho </w:t>
            </w:r>
            <w:r w:rsidRPr="00F55048">
              <w:lastRenderedPageBreak/>
              <w:t>Internacional para o Estudo do Mar, de molde a assegurar uma avaliação objetiva e coerente de novas artes de pesca; insta a Comissão a racionalizar o processo de aprovação de artes de pesca inovadoras</w:t>
            </w:r>
            <w:r w:rsidRPr="00F55048">
              <w:rPr>
                <w:b/>
                <w:i/>
              </w:rPr>
              <w:t>, introduzindo um procedimento acelerado</w:t>
            </w:r>
            <w:r w:rsidRPr="00F55048">
              <w:t>;</w:t>
            </w:r>
          </w:p>
        </w:tc>
        <w:tc>
          <w:tcPr>
            <w:tcW w:w="4876" w:type="dxa"/>
            <w:tcBorders>
              <w:top w:val="nil"/>
              <w:left w:val="nil"/>
              <w:bottom w:val="nil"/>
              <w:right w:val="nil"/>
            </w:tcBorders>
          </w:tcPr>
          <w:p w14:paraId="6181B430" w14:textId="77777777" w:rsidR="00D14BEA" w:rsidRPr="00F55048" w:rsidRDefault="00D14BEA" w:rsidP="000D4A4E">
            <w:pPr>
              <w:pStyle w:val="Normal6a"/>
            </w:pPr>
            <w:r w:rsidRPr="00F55048">
              <w:lastRenderedPageBreak/>
              <w:t>16.</w:t>
            </w:r>
            <w:r w:rsidRPr="00F55048">
              <w:tab/>
              <w:t xml:space="preserve">Faz notar que os agentes de inovação na cadeia das pescas devem poder contar com um quadro normalizado, como a matriz de inovação do Conselho </w:t>
            </w:r>
            <w:r w:rsidRPr="00F55048">
              <w:lastRenderedPageBreak/>
              <w:t>Internacional para o Estudo do Mar, de molde a assegurar uma avaliação objetiva e coerente de novas artes de pesca; insta a Comissão a racionalizar o processo de aprovação de artes de pesca inovadoras;</w:t>
            </w:r>
          </w:p>
        </w:tc>
      </w:tr>
    </w:tbl>
    <w:p w14:paraId="0CFB9C0C"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B9E2671" w14:textId="77777777" w:rsidR="00D14BEA" w:rsidRPr="00F55048" w:rsidRDefault="00D14BEA" w:rsidP="00D14BEA">
      <w:r w:rsidRPr="00F55048">
        <w:rPr>
          <w:rStyle w:val="HideTWBExt"/>
        </w:rPr>
        <w:t>&lt;/Amend&gt;</w:t>
      </w:r>
    </w:p>
    <w:p w14:paraId="6FC3C41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318</w:t>
      </w:r>
      <w:r w:rsidRPr="00F55048">
        <w:rPr>
          <w:rStyle w:val="HideTWBExt"/>
        </w:rPr>
        <w:t>&lt;/NumAm&gt;</w:t>
      </w:r>
    </w:p>
    <w:p w14:paraId="4446BBC3"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689E092B" w14:textId="77777777" w:rsidR="00D14BEA" w:rsidRPr="00F55048" w:rsidRDefault="00D14BEA" w:rsidP="00D14BEA">
      <w:pPr>
        <w:pStyle w:val="NormalBold"/>
      </w:pPr>
      <w:r w:rsidRPr="00F55048">
        <w:rPr>
          <w:rStyle w:val="HideTWBExt"/>
          <w:b w:val="0"/>
        </w:rPr>
        <w:t>&lt;/RepeatBlock-By&gt;</w:t>
      </w:r>
    </w:p>
    <w:p w14:paraId="11D2B4F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B74B18E" w14:textId="2EFAF0A5" w:rsidR="00D14BEA" w:rsidRPr="00F55048" w:rsidRDefault="00D14BEA" w:rsidP="00D14BEA">
      <w:pPr>
        <w:pStyle w:val="NormalBold"/>
      </w:pPr>
      <w:r w:rsidRPr="00F55048">
        <w:rPr>
          <w:rStyle w:val="HideTWBExt"/>
        </w:rPr>
        <w:t>&lt;Article&gt;</w:t>
      </w:r>
      <w:r w:rsidRPr="00F55048">
        <w:t>N.º 16</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F94D0A8" w14:textId="77777777" w:rsidTr="000D4A4E">
        <w:trPr>
          <w:trHeight w:hRule="exact" w:val="240"/>
          <w:jc w:val="center"/>
        </w:trPr>
        <w:tc>
          <w:tcPr>
            <w:tcW w:w="9752" w:type="dxa"/>
            <w:gridSpan w:val="2"/>
            <w:tcBorders>
              <w:top w:val="nil"/>
              <w:left w:val="nil"/>
              <w:bottom w:val="nil"/>
              <w:right w:val="nil"/>
            </w:tcBorders>
          </w:tcPr>
          <w:p w14:paraId="26CC8847" w14:textId="77777777" w:rsidR="00D14BEA" w:rsidRPr="00F55048" w:rsidRDefault="00D14BEA" w:rsidP="000D4A4E"/>
        </w:tc>
      </w:tr>
      <w:tr w:rsidR="00D14BEA" w:rsidRPr="00F55048" w14:paraId="388A8EFE" w14:textId="77777777" w:rsidTr="000D4A4E">
        <w:trPr>
          <w:trHeight w:val="240"/>
          <w:jc w:val="center"/>
        </w:trPr>
        <w:tc>
          <w:tcPr>
            <w:tcW w:w="4876" w:type="dxa"/>
            <w:tcBorders>
              <w:top w:val="nil"/>
              <w:left w:val="nil"/>
              <w:bottom w:val="nil"/>
              <w:right w:val="nil"/>
            </w:tcBorders>
          </w:tcPr>
          <w:p w14:paraId="5B156DB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01FA1AF" w14:textId="77777777" w:rsidR="00D14BEA" w:rsidRPr="00F55048" w:rsidRDefault="00D14BEA" w:rsidP="000D4A4E">
            <w:pPr>
              <w:pStyle w:val="AmColumnHeading"/>
            </w:pPr>
            <w:r w:rsidRPr="00F55048">
              <w:t>Alteração</w:t>
            </w:r>
          </w:p>
        </w:tc>
      </w:tr>
      <w:tr w:rsidR="00D14BEA" w:rsidRPr="00F55048" w14:paraId="7268E9D1" w14:textId="77777777" w:rsidTr="000D4A4E">
        <w:trPr>
          <w:jc w:val="center"/>
        </w:trPr>
        <w:tc>
          <w:tcPr>
            <w:tcW w:w="4876" w:type="dxa"/>
            <w:tcBorders>
              <w:top w:val="nil"/>
              <w:left w:val="nil"/>
              <w:bottom w:val="nil"/>
              <w:right w:val="nil"/>
            </w:tcBorders>
          </w:tcPr>
          <w:p w14:paraId="369C66A3" w14:textId="77777777" w:rsidR="00D14BEA" w:rsidRPr="00F55048" w:rsidRDefault="00D14BEA" w:rsidP="000D4A4E">
            <w:pPr>
              <w:pStyle w:val="Normal6a"/>
            </w:pPr>
          </w:p>
        </w:tc>
        <w:tc>
          <w:tcPr>
            <w:tcW w:w="4876" w:type="dxa"/>
            <w:tcBorders>
              <w:top w:val="nil"/>
              <w:left w:val="nil"/>
              <w:bottom w:val="nil"/>
              <w:right w:val="nil"/>
            </w:tcBorders>
          </w:tcPr>
          <w:p w14:paraId="291A562E" w14:textId="715A999A" w:rsidR="00D14BEA" w:rsidRPr="00F55048" w:rsidRDefault="00D14BEA" w:rsidP="000D4A4E">
            <w:pPr>
              <w:pStyle w:val="Normal6a"/>
            </w:pPr>
            <w:r w:rsidRPr="00F55048">
              <w:rPr>
                <w:b/>
                <w:i/>
              </w:rPr>
              <w:t>16</w:t>
            </w:r>
            <w:r w:rsidR="00F808AA">
              <w:rPr>
                <w:b/>
                <w:i/>
              </w:rPr>
              <w:noBreakHyphen/>
            </w:r>
            <w:r w:rsidRPr="00F55048">
              <w:rPr>
                <w:b/>
                <w:i/>
              </w:rPr>
              <w:t>A.</w:t>
            </w:r>
            <w:r w:rsidRPr="00F55048">
              <w:tab/>
            </w:r>
            <w:r w:rsidRPr="00F55048">
              <w:rPr>
                <w:b/>
                <w:i/>
              </w:rPr>
              <w:t>Observa que o atual procedimento de aprovação de artes de pesca inovadoras ao abrigo do Regulamento (UE) 2019/1241 relativo a medidas técnicas é excessivamente rígido, sobretudo nos casos em que são necessárias alterações aos anexos V a XIII; salienta que, embora esses anexos possam ser alterados através do procedimento de regionalização (artigo 15.º, n.º 2), este processo é frequentemente moroso devido à necessidade de coordenação entre os Estados</w:t>
            </w:r>
            <w:r w:rsidR="00F808AA">
              <w:rPr>
                <w:b/>
                <w:i/>
              </w:rPr>
              <w:noBreakHyphen/>
            </w:r>
            <w:r w:rsidRPr="00F55048">
              <w:rPr>
                <w:b/>
                <w:i/>
              </w:rPr>
              <w:t>Membros e aos prazos processuais para a avaliação científica; observa ainda que o artigo 20.º do mesmo regulamento exige que qualquer arte alternativa utilizada ao abrigo de atos delegados continue a cumprir plenamente todas as outras regras técnicas, o que limita a flexibilidade e restringe a utilização de poderes delegados para soluções inovadoras;</w:t>
            </w:r>
          </w:p>
        </w:tc>
      </w:tr>
    </w:tbl>
    <w:p w14:paraId="3DDEDF3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A2687EB" w14:textId="77777777" w:rsidR="00D14BEA" w:rsidRPr="00F55048" w:rsidRDefault="00D14BEA" w:rsidP="00D14BEA">
      <w:r w:rsidRPr="00F55048">
        <w:rPr>
          <w:rStyle w:val="HideTWBExt"/>
        </w:rPr>
        <w:t>&lt;/Amend&gt;</w:t>
      </w:r>
    </w:p>
    <w:p w14:paraId="2003B30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319</w:t>
      </w:r>
      <w:r w:rsidRPr="00F55048">
        <w:rPr>
          <w:rStyle w:val="HideTWBExt"/>
        </w:rPr>
        <w:t>&lt;/NumAm&gt;</w:t>
      </w:r>
    </w:p>
    <w:p w14:paraId="48F89333" w14:textId="77777777" w:rsidR="00D14BEA" w:rsidRPr="00F55048" w:rsidRDefault="00D14BEA" w:rsidP="00D14BEA">
      <w:pPr>
        <w:pStyle w:val="NormalBold"/>
      </w:pPr>
      <w:r w:rsidRPr="00F55048">
        <w:rPr>
          <w:rStyle w:val="HideTWBExt"/>
          <w:b w:val="0"/>
        </w:rPr>
        <w:lastRenderedPageBreak/>
        <w:t>&lt;RepeatBlock-By&gt;&lt;Members&gt;</w:t>
      </w:r>
      <w:r w:rsidRPr="00F55048">
        <w:t>Emma Fourreau</w:t>
      </w:r>
      <w:r w:rsidRPr="00F55048">
        <w:rPr>
          <w:rStyle w:val="HideTWBExt"/>
          <w:b w:val="0"/>
        </w:rPr>
        <w:t>&lt;/Members&gt;</w:t>
      </w:r>
    </w:p>
    <w:p w14:paraId="0333DC14" w14:textId="77777777" w:rsidR="00D14BEA" w:rsidRPr="00F55048" w:rsidRDefault="00D14BEA" w:rsidP="00D14BEA">
      <w:pPr>
        <w:pStyle w:val="NormalBold"/>
      </w:pPr>
      <w:r w:rsidRPr="00F55048">
        <w:rPr>
          <w:rStyle w:val="HideTWBExt"/>
          <w:b w:val="0"/>
        </w:rPr>
        <w:t>&lt;/RepeatBlock-By&gt;</w:t>
      </w:r>
    </w:p>
    <w:p w14:paraId="778EA8D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6F0BF3D" w14:textId="581B1824" w:rsidR="00D14BEA" w:rsidRPr="00F55048" w:rsidRDefault="00D14BEA" w:rsidP="00D14BEA">
      <w:pPr>
        <w:pStyle w:val="NormalBold"/>
      </w:pPr>
      <w:r w:rsidRPr="00F55048">
        <w:rPr>
          <w:rStyle w:val="HideTWBExt"/>
        </w:rPr>
        <w:t>&lt;Article&gt;</w:t>
      </w:r>
      <w:r w:rsidRPr="00F55048">
        <w:t>N.º 16</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74588FC" w14:textId="77777777" w:rsidTr="000D4A4E">
        <w:trPr>
          <w:trHeight w:hRule="exact" w:val="240"/>
          <w:jc w:val="center"/>
        </w:trPr>
        <w:tc>
          <w:tcPr>
            <w:tcW w:w="9752" w:type="dxa"/>
            <w:gridSpan w:val="2"/>
            <w:tcBorders>
              <w:top w:val="nil"/>
              <w:left w:val="nil"/>
              <w:bottom w:val="nil"/>
              <w:right w:val="nil"/>
            </w:tcBorders>
          </w:tcPr>
          <w:p w14:paraId="4CE5644C" w14:textId="77777777" w:rsidR="00D14BEA" w:rsidRPr="00F55048" w:rsidRDefault="00D14BEA" w:rsidP="000D4A4E"/>
        </w:tc>
      </w:tr>
      <w:tr w:rsidR="00D14BEA" w:rsidRPr="00F55048" w14:paraId="754483EE" w14:textId="77777777" w:rsidTr="000D4A4E">
        <w:trPr>
          <w:trHeight w:val="240"/>
          <w:jc w:val="center"/>
        </w:trPr>
        <w:tc>
          <w:tcPr>
            <w:tcW w:w="4876" w:type="dxa"/>
            <w:tcBorders>
              <w:top w:val="nil"/>
              <w:left w:val="nil"/>
              <w:bottom w:val="nil"/>
              <w:right w:val="nil"/>
            </w:tcBorders>
          </w:tcPr>
          <w:p w14:paraId="61A4E91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E8DE986" w14:textId="77777777" w:rsidR="00D14BEA" w:rsidRPr="00F55048" w:rsidRDefault="00D14BEA" w:rsidP="000D4A4E">
            <w:pPr>
              <w:pStyle w:val="AmColumnHeading"/>
            </w:pPr>
            <w:r w:rsidRPr="00F55048">
              <w:t>Alteração</w:t>
            </w:r>
          </w:p>
        </w:tc>
      </w:tr>
      <w:tr w:rsidR="00D14BEA" w:rsidRPr="00F55048" w14:paraId="58679AC3" w14:textId="77777777" w:rsidTr="000D4A4E">
        <w:trPr>
          <w:jc w:val="center"/>
        </w:trPr>
        <w:tc>
          <w:tcPr>
            <w:tcW w:w="4876" w:type="dxa"/>
            <w:tcBorders>
              <w:top w:val="nil"/>
              <w:left w:val="nil"/>
              <w:bottom w:val="nil"/>
              <w:right w:val="nil"/>
            </w:tcBorders>
          </w:tcPr>
          <w:p w14:paraId="608641E3" w14:textId="77777777" w:rsidR="00D14BEA" w:rsidRPr="00F55048" w:rsidRDefault="00D14BEA" w:rsidP="000D4A4E">
            <w:pPr>
              <w:pStyle w:val="Normal6a"/>
            </w:pPr>
          </w:p>
        </w:tc>
        <w:tc>
          <w:tcPr>
            <w:tcW w:w="4876" w:type="dxa"/>
            <w:tcBorders>
              <w:top w:val="nil"/>
              <w:left w:val="nil"/>
              <w:bottom w:val="nil"/>
              <w:right w:val="nil"/>
            </w:tcBorders>
          </w:tcPr>
          <w:p w14:paraId="199A8832" w14:textId="400A589E" w:rsidR="00D14BEA" w:rsidRPr="00F55048" w:rsidRDefault="00D14BEA" w:rsidP="000D4A4E">
            <w:pPr>
              <w:pStyle w:val="Normal6a"/>
            </w:pPr>
            <w:r w:rsidRPr="00F55048">
              <w:rPr>
                <w:b/>
                <w:i/>
              </w:rPr>
              <w:t>16</w:t>
            </w:r>
            <w:r w:rsidR="00F808AA">
              <w:rPr>
                <w:b/>
                <w:i/>
              </w:rPr>
              <w:noBreakHyphen/>
            </w:r>
            <w:r w:rsidRPr="00F55048">
              <w:rPr>
                <w:b/>
                <w:i/>
              </w:rPr>
              <w:t>A.</w:t>
            </w:r>
            <w:r w:rsidRPr="00F55048">
              <w:tab/>
            </w:r>
            <w:r w:rsidRPr="00F55048">
              <w:rPr>
                <w:b/>
                <w:i/>
              </w:rPr>
              <w:t xml:space="preserve">Recorda a necessidade de seguir o princípio da precaução aquando do desenvolvimento e da utilização de artes de pesca inovadoras, assegurando que nenhuma utilização em grande escala deve ocorrer até que os seus impactos ambientais, sociais e económicos tenham sido </w:t>
            </w:r>
            <w:proofErr w:type="gramStart"/>
            <w:r w:rsidRPr="00F55048">
              <w:rPr>
                <w:b/>
                <w:i/>
              </w:rPr>
              <w:t>científica</w:t>
            </w:r>
            <w:proofErr w:type="gramEnd"/>
            <w:r w:rsidRPr="00F55048">
              <w:rPr>
                <w:b/>
                <w:i/>
              </w:rPr>
              <w:t>, independente e plenamente avaliados e sem que a sua segurança e sustentabilidade tenham sido demonstradas;</w:t>
            </w:r>
          </w:p>
        </w:tc>
      </w:tr>
    </w:tbl>
    <w:p w14:paraId="19A9185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7167701" w14:textId="77777777" w:rsidR="00D14BEA" w:rsidRPr="00F55048" w:rsidRDefault="00D14BEA" w:rsidP="00D14BEA">
      <w:r w:rsidRPr="00F55048">
        <w:rPr>
          <w:rStyle w:val="HideTWBExt"/>
        </w:rPr>
        <w:t>&lt;/Amend&gt;</w:t>
      </w:r>
    </w:p>
    <w:p w14:paraId="786166F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320</w:t>
      </w:r>
      <w:r w:rsidRPr="00F55048">
        <w:rPr>
          <w:rStyle w:val="HideTWBExt"/>
        </w:rPr>
        <w:t>&lt;/NumAm&gt;</w:t>
      </w:r>
    </w:p>
    <w:p w14:paraId="4BB8D618"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CFA3D00" w14:textId="77777777" w:rsidR="00D14BEA" w:rsidRPr="00F55048" w:rsidRDefault="00D14BEA" w:rsidP="00D14BEA">
      <w:pPr>
        <w:pStyle w:val="NormalBold"/>
      </w:pPr>
      <w:r w:rsidRPr="00F55048">
        <w:rPr>
          <w:rStyle w:val="HideTWBExt"/>
          <w:b w:val="0"/>
        </w:rPr>
        <w:t>&lt;/RepeatBlock-By&gt;</w:t>
      </w:r>
    </w:p>
    <w:p w14:paraId="7702DA2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377EA00" w14:textId="77777777" w:rsidR="00D14BEA" w:rsidRPr="00F55048" w:rsidRDefault="00D14BEA" w:rsidP="00D14BEA">
      <w:pPr>
        <w:pStyle w:val="NormalBold"/>
      </w:pPr>
      <w:r w:rsidRPr="00F55048">
        <w:rPr>
          <w:rStyle w:val="HideTWBExt"/>
        </w:rPr>
        <w:t>&lt;Article&gt;</w:t>
      </w:r>
      <w:r w:rsidRPr="00F55048">
        <w:t>N.º 17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FCE0391" w14:textId="77777777" w:rsidTr="000D4A4E">
        <w:trPr>
          <w:trHeight w:hRule="exact" w:val="240"/>
          <w:jc w:val="center"/>
        </w:trPr>
        <w:tc>
          <w:tcPr>
            <w:tcW w:w="9752" w:type="dxa"/>
            <w:gridSpan w:val="2"/>
            <w:tcBorders>
              <w:top w:val="nil"/>
              <w:left w:val="nil"/>
              <w:bottom w:val="nil"/>
              <w:right w:val="nil"/>
            </w:tcBorders>
          </w:tcPr>
          <w:p w14:paraId="6A58E820" w14:textId="77777777" w:rsidR="00D14BEA" w:rsidRPr="00F55048" w:rsidRDefault="00D14BEA" w:rsidP="000D4A4E"/>
        </w:tc>
      </w:tr>
      <w:tr w:rsidR="00D14BEA" w:rsidRPr="00F55048" w14:paraId="00C0229E" w14:textId="77777777" w:rsidTr="000D4A4E">
        <w:trPr>
          <w:trHeight w:val="240"/>
          <w:jc w:val="center"/>
        </w:trPr>
        <w:tc>
          <w:tcPr>
            <w:tcW w:w="4876" w:type="dxa"/>
            <w:tcBorders>
              <w:top w:val="nil"/>
              <w:left w:val="nil"/>
              <w:bottom w:val="nil"/>
              <w:right w:val="nil"/>
            </w:tcBorders>
          </w:tcPr>
          <w:p w14:paraId="4D6BB9C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8C1E021" w14:textId="77777777" w:rsidR="00D14BEA" w:rsidRPr="00F55048" w:rsidRDefault="00D14BEA" w:rsidP="000D4A4E">
            <w:pPr>
              <w:pStyle w:val="AmColumnHeading"/>
            </w:pPr>
            <w:r w:rsidRPr="00F55048">
              <w:t>Alteração</w:t>
            </w:r>
          </w:p>
        </w:tc>
      </w:tr>
      <w:tr w:rsidR="00D14BEA" w:rsidRPr="00F55048" w14:paraId="763D3943" w14:textId="77777777" w:rsidTr="000D4A4E">
        <w:trPr>
          <w:jc w:val="center"/>
        </w:trPr>
        <w:tc>
          <w:tcPr>
            <w:tcW w:w="4876" w:type="dxa"/>
            <w:tcBorders>
              <w:top w:val="nil"/>
              <w:left w:val="nil"/>
              <w:bottom w:val="nil"/>
              <w:right w:val="nil"/>
            </w:tcBorders>
          </w:tcPr>
          <w:p w14:paraId="65FCA598" w14:textId="77777777" w:rsidR="00D14BEA" w:rsidRPr="00F55048" w:rsidRDefault="00D14BEA" w:rsidP="000D4A4E">
            <w:pPr>
              <w:pStyle w:val="Normal6a"/>
            </w:pPr>
            <w:r w:rsidRPr="00F55048">
              <w:t>17.</w:t>
            </w:r>
            <w:r w:rsidRPr="00F55048">
              <w:tab/>
            </w:r>
            <w:r w:rsidRPr="00F55048">
              <w:rPr>
                <w:b/>
                <w:i/>
              </w:rPr>
              <w:t>Preconiza o investimento na investigação e no desenvolvimento de</w:t>
            </w:r>
            <w:r w:rsidRPr="00F55048">
              <w:t xml:space="preserve"> artes de pesca </w:t>
            </w:r>
            <w:r w:rsidRPr="00F55048">
              <w:rPr>
                <w:b/>
                <w:i/>
              </w:rPr>
              <w:t>de baixo impacto e de ferramentas digitais para apoiar</w:t>
            </w:r>
            <w:r w:rsidRPr="00F55048">
              <w:t xml:space="preserve"> práticas de pesca </w:t>
            </w:r>
            <w:r w:rsidRPr="00F55048">
              <w:rPr>
                <w:b/>
                <w:i/>
              </w:rPr>
              <w:t>sustentáveis e eficientes</w:t>
            </w:r>
            <w:r w:rsidRPr="00F55048">
              <w:t xml:space="preserve">; realça a </w:t>
            </w:r>
            <w:r w:rsidRPr="00F55048">
              <w:rPr>
                <w:b/>
                <w:i/>
              </w:rPr>
              <w:t>importância de incentivos específicos para acelerar a adoção de tecnologias comprovadamente</w:t>
            </w:r>
            <w:r w:rsidRPr="00F55048">
              <w:t xml:space="preserve"> sustentáveis;</w:t>
            </w:r>
          </w:p>
        </w:tc>
        <w:tc>
          <w:tcPr>
            <w:tcW w:w="4876" w:type="dxa"/>
            <w:tcBorders>
              <w:top w:val="nil"/>
              <w:left w:val="nil"/>
              <w:bottom w:val="nil"/>
              <w:right w:val="nil"/>
            </w:tcBorders>
          </w:tcPr>
          <w:p w14:paraId="286999C7" w14:textId="77777777" w:rsidR="00D14BEA" w:rsidRPr="00F55048" w:rsidRDefault="00D14BEA" w:rsidP="000D4A4E">
            <w:pPr>
              <w:pStyle w:val="Normal6a"/>
            </w:pPr>
            <w:r w:rsidRPr="00F55048">
              <w:t>17.</w:t>
            </w:r>
            <w:r w:rsidRPr="00F55048">
              <w:tab/>
            </w:r>
            <w:r w:rsidRPr="00F55048">
              <w:rPr>
                <w:b/>
                <w:i/>
              </w:rPr>
              <w:t>Salienta que a gestão de</w:t>
            </w:r>
            <w:r w:rsidRPr="00F55048">
              <w:t xml:space="preserve"> artes </w:t>
            </w:r>
            <w:r w:rsidRPr="00F55048">
              <w:rPr>
                <w:b/>
                <w:i/>
              </w:rPr>
              <w:t>e técnicas</w:t>
            </w:r>
            <w:r w:rsidRPr="00F55048">
              <w:t xml:space="preserve"> de pesca </w:t>
            </w:r>
            <w:r w:rsidRPr="00F55048">
              <w:rPr>
                <w:b/>
                <w:i/>
              </w:rPr>
              <w:t>deve assentar em quadros de governação inclusivos e adaptativos que reflitam a diversidade das frotas, das bacias marítimas e das</w:t>
            </w:r>
            <w:r w:rsidRPr="00F55048">
              <w:t xml:space="preserve"> práticas de pesca</w:t>
            </w:r>
            <w:r w:rsidRPr="00F55048">
              <w:rPr>
                <w:b/>
                <w:i/>
              </w:rPr>
              <w:t xml:space="preserve"> a nível da UE</w:t>
            </w:r>
            <w:r w:rsidRPr="00F55048">
              <w:t xml:space="preserve">; realça a </w:t>
            </w:r>
            <w:r w:rsidRPr="00F55048">
              <w:rPr>
                <w:b/>
                <w:i/>
              </w:rPr>
              <w:t>necessidade de reforçar a cooperação entre cientistas, pescadores e autoridades no desenvolvimento, testagem e avaliação de novas artes de pesca, promovendo a confiança mútua e a corresponsabilização por resultados</w:t>
            </w:r>
            <w:r w:rsidRPr="00F55048">
              <w:t xml:space="preserve"> sustentáveis; </w:t>
            </w:r>
            <w:r w:rsidRPr="00F55048">
              <w:rPr>
                <w:b/>
                <w:i/>
              </w:rPr>
              <w:t>apela a processos de decisão transparentes, participativos e capazes de integrar realidades socioecológicas em evolução no terreno;</w:t>
            </w:r>
          </w:p>
        </w:tc>
      </w:tr>
    </w:tbl>
    <w:p w14:paraId="25CAB49B"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C7F5C1F" w14:textId="77777777" w:rsidR="00D14BEA" w:rsidRPr="00F55048" w:rsidRDefault="00D14BEA" w:rsidP="00D14BEA">
      <w:r w:rsidRPr="00F55048">
        <w:rPr>
          <w:rStyle w:val="HideTWBExt"/>
        </w:rPr>
        <w:t>&lt;/Amend&gt;</w:t>
      </w:r>
    </w:p>
    <w:p w14:paraId="4EED9D4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321</w:t>
      </w:r>
      <w:r w:rsidRPr="00F55048">
        <w:rPr>
          <w:rStyle w:val="HideTWBExt"/>
        </w:rPr>
        <w:t>&lt;/NumAm&gt;</w:t>
      </w:r>
    </w:p>
    <w:p w14:paraId="0CB6C133"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5A1E7B4C" w14:textId="77777777" w:rsidR="00D14BEA" w:rsidRPr="00F55048" w:rsidRDefault="00D14BEA" w:rsidP="00D14BEA">
      <w:pPr>
        <w:pStyle w:val="NormalBold"/>
      </w:pPr>
      <w:r w:rsidRPr="00F55048">
        <w:rPr>
          <w:rStyle w:val="HideTWBExt"/>
          <w:b w:val="0"/>
        </w:rPr>
        <w:t>&lt;/RepeatBlock-By&gt;</w:t>
      </w:r>
    </w:p>
    <w:p w14:paraId="5E6CEE2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3F9E67A" w14:textId="77777777" w:rsidR="00D14BEA" w:rsidRPr="00F55048" w:rsidRDefault="00D14BEA" w:rsidP="00D14BEA">
      <w:pPr>
        <w:pStyle w:val="NormalBold"/>
      </w:pPr>
      <w:r w:rsidRPr="00F55048">
        <w:rPr>
          <w:rStyle w:val="HideTWBExt"/>
        </w:rPr>
        <w:t>&lt;Article&gt;</w:t>
      </w:r>
      <w:r w:rsidRPr="00F55048">
        <w:t>N.º 17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9ABE682" w14:textId="77777777" w:rsidTr="000D4A4E">
        <w:trPr>
          <w:trHeight w:hRule="exact" w:val="240"/>
          <w:jc w:val="center"/>
        </w:trPr>
        <w:tc>
          <w:tcPr>
            <w:tcW w:w="9752" w:type="dxa"/>
            <w:gridSpan w:val="2"/>
            <w:tcBorders>
              <w:top w:val="nil"/>
              <w:left w:val="nil"/>
              <w:bottom w:val="nil"/>
              <w:right w:val="nil"/>
            </w:tcBorders>
          </w:tcPr>
          <w:p w14:paraId="750B9DA6" w14:textId="77777777" w:rsidR="00D14BEA" w:rsidRPr="00F55048" w:rsidRDefault="00D14BEA" w:rsidP="000D4A4E"/>
        </w:tc>
      </w:tr>
      <w:tr w:rsidR="00D14BEA" w:rsidRPr="00F55048" w14:paraId="5D763CEB" w14:textId="77777777" w:rsidTr="000D4A4E">
        <w:trPr>
          <w:trHeight w:val="240"/>
          <w:jc w:val="center"/>
        </w:trPr>
        <w:tc>
          <w:tcPr>
            <w:tcW w:w="4876" w:type="dxa"/>
            <w:tcBorders>
              <w:top w:val="nil"/>
              <w:left w:val="nil"/>
              <w:bottom w:val="nil"/>
              <w:right w:val="nil"/>
            </w:tcBorders>
          </w:tcPr>
          <w:p w14:paraId="32B6F72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0343231" w14:textId="77777777" w:rsidR="00D14BEA" w:rsidRPr="00F55048" w:rsidRDefault="00D14BEA" w:rsidP="000D4A4E">
            <w:pPr>
              <w:pStyle w:val="AmColumnHeading"/>
            </w:pPr>
            <w:r w:rsidRPr="00F55048">
              <w:t>Alteração</w:t>
            </w:r>
          </w:p>
        </w:tc>
      </w:tr>
      <w:tr w:rsidR="00D14BEA" w:rsidRPr="00F55048" w14:paraId="1108B2AC" w14:textId="77777777" w:rsidTr="000D4A4E">
        <w:trPr>
          <w:jc w:val="center"/>
        </w:trPr>
        <w:tc>
          <w:tcPr>
            <w:tcW w:w="4876" w:type="dxa"/>
            <w:tcBorders>
              <w:top w:val="nil"/>
              <w:left w:val="nil"/>
              <w:bottom w:val="nil"/>
              <w:right w:val="nil"/>
            </w:tcBorders>
          </w:tcPr>
          <w:p w14:paraId="1C0BE947" w14:textId="77777777" w:rsidR="00D14BEA" w:rsidRPr="00F55048" w:rsidRDefault="00D14BEA" w:rsidP="000D4A4E">
            <w:pPr>
              <w:pStyle w:val="Normal6a"/>
            </w:pPr>
            <w:r w:rsidRPr="00F55048">
              <w:t>17.</w:t>
            </w:r>
            <w:r w:rsidRPr="00F55048">
              <w:tab/>
              <w:t>Preconiza o investimento na investigação e no desenvolvimento de artes de pesca de baixo impacto e de ferramentas digitais para apoiar práticas de pesca sustentáveis e eficientes; realça a importância de incentivos específicos para acelerar a adoção de tecnologias comprovadamente sustentáveis;</w:t>
            </w:r>
          </w:p>
        </w:tc>
        <w:tc>
          <w:tcPr>
            <w:tcW w:w="4876" w:type="dxa"/>
            <w:tcBorders>
              <w:top w:val="nil"/>
              <w:left w:val="nil"/>
              <w:bottom w:val="nil"/>
              <w:right w:val="nil"/>
            </w:tcBorders>
          </w:tcPr>
          <w:p w14:paraId="1000FD79" w14:textId="77777777" w:rsidR="00D14BEA" w:rsidRPr="00F55048" w:rsidRDefault="00D14BEA" w:rsidP="000D4A4E">
            <w:pPr>
              <w:pStyle w:val="Normal6a"/>
            </w:pPr>
            <w:r w:rsidRPr="00F55048">
              <w:t>17.</w:t>
            </w:r>
            <w:r w:rsidRPr="00F55048">
              <w:tab/>
              <w:t xml:space="preserve">Preconiza o investimento na investigação e no desenvolvimento de artes de pesca de baixo impacto e de ferramentas digitais para apoiar práticas de pesca sustentáveis e eficientes; realça a importância de incentivos específicos para acelerar a adoção de tecnologias comprovadamente sustentáveis; </w:t>
            </w:r>
            <w:r w:rsidRPr="00F55048">
              <w:rPr>
                <w:b/>
                <w:i/>
              </w:rPr>
              <w:t>insta a Comissão a assegurar a participação inclusiva de todas as partes interessadas pertinentes, incluindo os pequenos pescadores, no desenvolvimento e na avaliação de artes de pesca inovadoras;</w:t>
            </w:r>
          </w:p>
        </w:tc>
      </w:tr>
    </w:tbl>
    <w:p w14:paraId="15BB2E4E"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8EC1431" w14:textId="77777777" w:rsidR="00D14BEA" w:rsidRPr="00F55048" w:rsidRDefault="00D14BEA" w:rsidP="00D14BEA">
      <w:r w:rsidRPr="00F55048">
        <w:rPr>
          <w:rStyle w:val="HideTWBExt"/>
        </w:rPr>
        <w:t>&lt;/Amend&gt;</w:t>
      </w:r>
    </w:p>
    <w:p w14:paraId="5869CF8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322</w:t>
      </w:r>
      <w:r w:rsidRPr="00F55048">
        <w:rPr>
          <w:rStyle w:val="HideTWBExt"/>
        </w:rPr>
        <w:t>&lt;/NumAm&gt;</w:t>
      </w:r>
    </w:p>
    <w:p w14:paraId="6E4C07FF"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75DBAF2E" w14:textId="77777777" w:rsidR="00D14BEA" w:rsidRPr="00F55048" w:rsidRDefault="00D14BEA" w:rsidP="00D14BEA">
      <w:pPr>
        <w:pStyle w:val="NormalBold"/>
      </w:pPr>
      <w:r w:rsidRPr="00F55048">
        <w:rPr>
          <w:rStyle w:val="HideTWBExt"/>
          <w:b w:val="0"/>
        </w:rPr>
        <w:t>&lt;/RepeatBlock-By&gt;</w:t>
      </w:r>
    </w:p>
    <w:p w14:paraId="07DC6722"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D6D3ABA" w14:textId="77777777" w:rsidR="00D14BEA" w:rsidRPr="00F55048" w:rsidRDefault="00D14BEA" w:rsidP="00D14BEA">
      <w:pPr>
        <w:pStyle w:val="NormalBold"/>
      </w:pPr>
      <w:r w:rsidRPr="00F55048">
        <w:rPr>
          <w:rStyle w:val="HideTWBExt"/>
        </w:rPr>
        <w:t>&lt;Article&gt;</w:t>
      </w:r>
      <w:r w:rsidRPr="00F55048">
        <w:t>N.º 17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4889FA5" w14:textId="77777777" w:rsidTr="000D4A4E">
        <w:trPr>
          <w:trHeight w:hRule="exact" w:val="240"/>
          <w:jc w:val="center"/>
        </w:trPr>
        <w:tc>
          <w:tcPr>
            <w:tcW w:w="9752" w:type="dxa"/>
            <w:gridSpan w:val="2"/>
            <w:tcBorders>
              <w:top w:val="nil"/>
              <w:left w:val="nil"/>
              <w:bottom w:val="nil"/>
              <w:right w:val="nil"/>
            </w:tcBorders>
          </w:tcPr>
          <w:p w14:paraId="5272ADF6" w14:textId="77777777" w:rsidR="00D14BEA" w:rsidRPr="00F55048" w:rsidRDefault="00D14BEA" w:rsidP="000D4A4E"/>
        </w:tc>
      </w:tr>
      <w:tr w:rsidR="00D14BEA" w:rsidRPr="00F55048" w14:paraId="6C98FE67" w14:textId="77777777" w:rsidTr="000D4A4E">
        <w:trPr>
          <w:trHeight w:val="240"/>
          <w:jc w:val="center"/>
        </w:trPr>
        <w:tc>
          <w:tcPr>
            <w:tcW w:w="4876" w:type="dxa"/>
            <w:tcBorders>
              <w:top w:val="nil"/>
              <w:left w:val="nil"/>
              <w:bottom w:val="nil"/>
              <w:right w:val="nil"/>
            </w:tcBorders>
          </w:tcPr>
          <w:p w14:paraId="5861384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4B91CF7" w14:textId="77777777" w:rsidR="00D14BEA" w:rsidRPr="00F55048" w:rsidRDefault="00D14BEA" w:rsidP="000D4A4E">
            <w:pPr>
              <w:pStyle w:val="AmColumnHeading"/>
            </w:pPr>
            <w:r w:rsidRPr="00F55048">
              <w:t>Alteração</w:t>
            </w:r>
          </w:p>
        </w:tc>
      </w:tr>
      <w:tr w:rsidR="00D14BEA" w:rsidRPr="00F55048" w14:paraId="5492AD1C" w14:textId="77777777" w:rsidTr="000D4A4E">
        <w:trPr>
          <w:jc w:val="center"/>
        </w:trPr>
        <w:tc>
          <w:tcPr>
            <w:tcW w:w="4876" w:type="dxa"/>
            <w:tcBorders>
              <w:top w:val="nil"/>
              <w:left w:val="nil"/>
              <w:bottom w:val="nil"/>
              <w:right w:val="nil"/>
            </w:tcBorders>
          </w:tcPr>
          <w:p w14:paraId="4464AAFB" w14:textId="77777777" w:rsidR="00D14BEA" w:rsidRPr="00F55048" w:rsidRDefault="00D14BEA" w:rsidP="000D4A4E">
            <w:pPr>
              <w:pStyle w:val="Normal6a"/>
            </w:pPr>
            <w:r w:rsidRPr="00F55048">
              <w:t>17.</w:t>
            </w:r>
            <w:r w:rsidRPr="00F55048">
              <w:tab/>
              <w:t>Preconiza o investimento na investigação e no desenvolvimento de artes de pesca de baixo impacto e de ferramentas digitais para apoiar práticas de pesca sustentáveis e eficientes; realça a importância de incentivos específicos para acelerar a adoção de tecnologias comprovadamente sustentáveis;</w:t>
            </w:r>
          </w:p>
        </w:tc>
        <w:tc>
          <w:tcPr>
            <w:tcW w:w="4876" w:type="dxa"/>
            <w:tcBorders>
              <w:top w:val="nil"/>
              <w:left w:val="nil"/>
              <w:bottom w:val="nil"/>
              <w:right w:val="nil"/>
            </w:tcBorders>
          </w:tcPr>
          <w:p w14:paraId="650038DF" w14:textId="77777777" w:rsidR="00D14BEA" w:rsidRPr="00F55048" w:rsidRDefault="00D14BEA" w:rsidP="000D4A4E">
            <w:pPr>
              <w:pStyle w:val="Normal6a"/>
            </w:pPr>
            <w:r w:rsidRPr="00F55048">
              <w:t>17.</w:t>
            </w:r>
            <w:r w:rsidRPr="00F55048">
              <w:tab/>
              <w:t>Preconiza o investimento na investigação e no desenvolvimento de artes de pesca de baixo impacto e de ferramentas digitais para apoiar práticas de pesca sustentáveis e eficientes; realça a importância de incentivos específicos para acelerar a adoção de tecnologias comprovadamente sustentáveis;</w:t>
            </w:r>
            <w:r w:rsidRPr="00F55048">
              <w:rPr>
                <w:b/>
                <w:i/>
              </w:rPr>
              <w:t xml:space="preserve"> considera que a inovação neste domínio será mais bem incentivada através do diálogo com a indústria a nível local, em vez da adoção </w:t>
            </w:r>
            <w:r w:rsidRPr="00F55048">
              <w:rPr>
                <w:b/>
                <w:i/>
              </w:rPr>
              <w:lastRenderedPageBreak/>
              <w:t>de uma abordagem única à escala da UE;</w:t>
            </w:r>
          </w:p>
        </w:tc>
      </w:tr>
    </w:tbl>
    <w:p w14:paraId="1A07ECCE"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D146850" w14:textId="77777777" w:rsidR="00D14BEA" w:rsidRPr="00F55048" w:rsidRDefault="00D14BEA" w:rsidP="00D14BEA">
      <w:r w:rsidRPr="00F55048">
        <w:rPr>
          <w:rStyle w:val="HideTWBExt"/>
        </w:rPr>
        <w:t>&lt;/Amend&gt;</w:t>
      </w:r>
    </w:p>
    <w:p w14:paraId="5F0E0BD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323</w:t>
      </w:r>
      <w:r w:rsidRPr="00F55048">
        <w:rPr>
          <w:rStyle w:val="HideTWBExt"/>
        </w:rPr>
        <w:t>&lt;/NumAm&gt;</w:t>
      </w:r>
    </w:p>
    <w:p w14:paraId="38EA1805"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07A83F87" w14:textId="77777777" w:rsidR="00D14BEA" w:rsidRPr="00F55048" w:rsidRDefault="00D14BEA" w:rsidP="00D14BEA">
      <w:pPr>
        <w:pStyle w:val="NormalBold"/>
      </w:pPr>
      <w:r w:rsidRPr="00F55048">
        <w:rPr>
          <w:rStyle w:val="HideTWBExt"/>
          <w:b w:val="0"/>
        </w:rPr>
        <w:t>&lt;/RepeatBlock-By&gt;</w:t>
      </w:r>
    </w:p>
    <w:p w14:paraId="5C99CB0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30D983E" w14:textId="77777777" w:rsidR="00D14BEA" w:rsidRPr="00F55048" w:rsidRDefault="00D14BEA" w:rsidP="00D14BEA">
      <w:pPr>
        <w:pStyle w:val="NormalBold"/>
      </w:pPr>
      <w:r w:rsidRPr="00F55048">
        <w:rPr>
          <w:rStyle w:val="HideTWBExt"/>
        </w:rPr>
        <w:t>&lt;Article&gt;</w:t>
      </w:r>
      <w:r w:rsidRPr="00F55048">
        <w:t>N.º 17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E8DF98F" w14:textId="77777777" w:rsidTr="000D4A4E">
        <w:trPr>
          <w:trHeight w:hRule="exact" w:val="240"/>
          <w:jc w:val="center"/>
        </w:trPr>
        <w:tc>
          <w:tcPr>
            <w:tcW w:w="9752" w:type="dxa"/>
            <w:gridSpan w:val="2"/>
            <w:tcBorders>
              <w:top w:val="nil"/>
              <w:left w:val="nil"/>
              <w:bottom w:val="nil"/>
              <w:right w:val="nil"/>
            </w:tcBorders>
          </w:tcPr>
          <w:p w14:paraId="0B9642D1" w14:textId="77777777" w:rsidR="00D14BEA" w:rsidRPr="00F55048" w:rsidRDefault="00D14BEA" w:rsidP="000D4A4E"/>
        </w:tc>
      </w:tr>
      <w:tr w:rsidR="00D14BEA" w:rsidRPr="00F55048" w14:paraId="332040CC" w14:textId="77777777" w:rsidTr="000D4A4E">
        <w:trPr>
          <w:trHeight w:val="240"/>
          <w:jc w:val="center"/>
        </w:trPr>
        <w:tc>
          <w:tcPr>
            <w:tcW w:w="4876" w:type="dxa"/>
            <w:tcBorders>
              <w:top w:val="nil"/>
              <w:left w:val="nil"/>
              <w:bottom w:val="nil"/>
              <w:right w:val="nil"/>
            </w:tcBorders>
          </w:tcPr>
          <w:p w14:paraId="47ABAE2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045DC47" w14:textId="77777777" w:rsidR="00D14BEA" w:rsidRPr="00F55048" w:rsidRDefault="00D14BEA" w:rsidP="000D4A4E">
            <w:pPr>
              <w:pStyle w:val="AmColumnHeading"/>
            </w:pPr>
            <w:r w:rsidRPr="00F55048">
              <w:t>Alteração</w:t>
            </w:r>
          </w:p>
        </w:tc>
      </w:tr>
      <w:tr w:rsidR="00D14BEA" w:rsidRPr="00F55048" w14:paraId="4B651D42" w14:textId="77777777" w:rsidTr="000D4A4E">
        <w:trPr>
          <w:jc w:val="center"/>
        </w:trPr>
        <w:tc>
          <w:tcPr>
            <w:tcW w:w="4876" w:type="dxa"/>
            <w:tcBorders>
              <w:top w:val="nil"/>
              <w:left w:val="nil"/>
              <w:bottom w:val="nil"/>
              <w:right w:val="nil"/>
            </w:tcBorders>
          </w:tcPr>
          <w:p w14:paraId="7762A401" w14:textId="77777777" w:rsidR="00D14BEA" w:rsidRPr="00F55048" w:rsidRDefault="00D14BEA" w:rsidP="000D4A4E">
            <w:pPr>
              <w:pStyle w:val="Normal6a"/>
            </w:pPr>
            <w:r w:rsidRPr="00F55048">
              <w:t>17.</w:t>
            </w:r>
            <w:r w:rsidRPr="00F55048">
              <w:tab/>
              <w:t>Preconiza o investimento na investigação e no desenvolvimento de artes de pesca de baixo impacto e de ferramentas digitais para apoiar práticas de pesca sustentáveis e eficientes; realça a importância de incentivos específicos para acelerar a adoção de tecnologias comprovadamente sustentáveis;</w:t>
            </w:r>
          </w:p>
        </w:tc>
        <w:tc>
          <w:tcPr>
            <w:tcW w:w="4876" w:type="dxa"/>
            <w:tcBorders>
              <w:top w:val="nil"/>
              <w:left w:val="nil"/>
              <w:bottom w:val="nil"/>
              <w:right w:val="nil"/>
            </w:tcBorders>
          </w:tcPr>
          <w:p w14:paraId="1E3AA8A9" w14:textId="77777777" w:rsidR="00D14BEA" w:rsidRPr="00F55048" w:rsidRDefault="00D14BEA" w:rsidP="000D4A4E">
            <w:pPr>
              <w:pStyle w:val="Normal6a"/>
            </w:pPr>
            <w:r w:rsidRPr="00F55048">
              <w:t>17.</w:t>
            </w:r>
            <w:r w:rsidRPr="00F55048">
              <w:tab/>
              <w:t>Preconiza o investimento na investigação e no desenvolvimento</w:t>
            </w:r>
            <w:r w:rsidRPr="00F55048">
              <w:rPr>
                <w:b/>
                <w:i/>
              </w:rPr>
              <w:t>, nomeadamente</w:t>
            </w:r>
            <w:r w:rsidRPr="00F55048">
              <w:t xml:space="preserve"> de artes de pesca de baixo impacto e de ferramentas digitais para apoiar práticas de pesca sustentáveis e eficientes; realça a importância de incentivos específicos para acelerar a adoção de tecnologias comprovadamente sustentáveis; </w:t>
            </w:r>
            <w:r w:rsidRPr="00F55048">
              <w:rPr>
                <w:b/>
                <w:i/>
              </w:rPr>
              <w:t>salienta a necessidade de dispor de rubricas orçamentais específicas para financiar a investigação no domínio da descarbonização, por exemplo, no âmbito do Horizonte Europa;</w:t>
            </w:r>
          </w:p>
        </w:tc>
      </w:tr>
    </w:tbl>
    <w:p w14:paraId="012039D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C5847F8" w14:textId="77777777" w:rsidR="00D14BEA" w:rsidRPr="00F55048" w:rsidRDefault="00D14BEA" w:rsidP="00D14BEA">
      <w:r w:rsidRPr="00F55048">
        <w:rPr>
          <w:rStyle w:val="HideTWBExt"/>
        </w:rPr>
        <w:t>&lt;/Amend&gt;</w:t>
      </w:r>
    </w:p>
    <w:p w14:paraId="2050E56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324</w:t>
      </w:r>
      <w:r w:rsidRPr="00F55048">
        <w:rPr>
          <w:rStyle w:val="HideTWBExt"/>
        </w:rPr>
        <w:t>&lt;/NumAm&gt;</w:t>
      </w:r>
    </w:p>
    <w:p w14:paraId="5A7C85B1" w14:textId="732C1EFB" w:rsidR="00D14BEA" w:rsidRPr="00F55048" w:rsidRDefault="00D14BEA" w:rsidP="00D14BEA">
      <w:pPr>
        <w:pStyle w:val="NormalBold"/>
      </w:pPr>
      <w:r w:rsidRPr="00F55048">
        <w:rPr>
          <w:rStyle w:val="HideTWBExt"/>
          <w:b w:val="0"/>
        </w:rPr>
        <w:t>&lt;RepeatBlock-By&gt;&lt;Members&gt;</w:t>
      </w:r>
      <w:r w:rsidRPr="00F55048">
        <w:t>Oihane Agirregoitia Martínez, Emma Wiesner, Karin Karlsbro, Stéphanie Yon</w:t>
      </w:r>
      <w:r w:rsidR="00F808AA">
        <w:noBreakHyphen/>
      </w:r>
      <w:r w:rsidRPr="00F55048">
        <w:t>Courtin, Asger Christensen</w:t>
      </w:r>
      <w:r w:rsidRPr="00F55048">
        <w:rPr>
          <w:rStyle w:val="HideTWBExt"/>
          <w:b w:val="0"/>
        </w:rPr>
        <w:t>&lt;/Members&gt;</w:t>
      </w:r>
    </w:p>
    <w:p w14:paraId="7621ADC4" w14:textId="77777777" w:rsidR="00D14BEA" w:rsidRPr="00F55048" w:rsidRDefault="00D14BEA" w:rsidP="00D14BEA">
      <w:pPr>
        <w:pStyle w:val="NormalBold"/>
      </w:pPr>
      <w:r w:rsidRPr="00F55048">
        <w:rPr>
          <w:rStyle w:val="HideTWBExt"/>
          <w:b w:val="0"/>
        </w:rPr>
        <w:t>&lt;/RepeatBlock-By&gt;</w:t>
      </w:r>
    </w:p>
    <w:p w14:paraId="0514299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18B9922" w14:textId="77777777" w:rsidR="00D14BEA" w:rsidRPr="00F55048" w:rsidRDefault="00D14BEA" w:rsidP="00D14BEA">
      <w:pPr>
        <w:pStyle w:val="NormalBold"/>
      </w:pPr>
      <w:r w:rsidRPr="00F55048">
        <w:rPr>
          <w:rStyle w:val="HideTWBExt"/>
        </w:rPr>
        <w:t>&lt;Article&gt;</w:t>
      </w:r>
      <w:r w:rsidRPr="00F55048">
        <w:t>N.º 17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A9BF75F" w14:textId="77777777" w:rsidTr="000D4A4E">
        <w:trPr>
          <w:trHeight w:hRule="exact" w:val="240"/>
          <w:jc w:val="center"/>
        </w:trPr>
        <w:tc>
          <w:tcPr>
            <w:tcW w:w="9752" w:type="dxa"/>
            <w:gridSpan w:val="2"/>
            <w:tcBorders>
              <w:top w:val="nil"/>
              <w:left w:val="nil"/>
              <w:bottom w:val="nil"/>
              <w:right w:val="nil"/>
            </w:tcBorders>
          </w:tcPr>
          <w:p w14:paraId="137E980D" w14:textId="77777777" w:rsidR="00D14BEA" w:rsidRPr="00F55048" w:rsidRDefault="00D14BEA" w:rsidP="000D4A4E"/>
        </w:tc>
      </w:tr>
      <w:tr w:rsidR="00D14BEA" w:rsidRPr="00F55048" w14:paraId="5D086E77" w14:textId="77777777" w:rsidTr="000D4A4E">
        <w:trPr>
          <w:trHeight w:val="240"/>
          <w:jc w:val="center"/>
        </w:trPr>
        <w:tc>
          <w:tcPr>
            <w:tcW w:w="4876" w:type="dxa"/>
            <w:tcBorders>
              <w:top w:val="nil"/>
              <w:left w:val="nil"/>
              <w:bottom w:val="nil"/>
              <w:right w:val="nil"/>
            </w:tcBorders>
          </w:tcPr>
          <w:p w14:paraId="4C6DF0B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0B9A555" w14:textId="77777777" w:rsidR="00D14BEA" w:rsidRPr="00F55048" w:rsidRDefault="00D14BEA" w:rsidP="000D4A4E">
            <w:pPr>
              <w:pStyle w:val="AmColumnHeading"/>
            </w:pPr>
            <w:r w:rsidRPr="00F55048">
              <w:t>Alteração</w:t>
            </w:r>
          </w:p>
        </w:tc>
      </w:tr>
      <w:tr w:rsidR="00D14BEA" w:rsidRPr="00F55048" w14:paraId="76920DDC" w14:textId="77777777" w:rsidTr="000D4A4E">
        <w:trPr>
          <w:jc w:val="center"/>
        </w:trPr>
        <w:tc>
          <w:tcPr>
            <w:tcW w:w="4876" w:type="dxa"/>
            <w:tcBorders>
              <w:top w:val="nil"/>
              <w:left w:val="nil"/>
              <w:bottom w:val="nil"/>
              <w:right w:val="nil"/>
            </w:tcBorders>
          </w:tcPr>
          <w:p w14:paraId="2782BB1A" w14:textId="77777777" w:rsidR="00D14BEA" w:rsidRPr="00F55048" w:rsidRDefault="00D14BEA" w:rsidP="000D4A4E">
            <w:pPr>
              <w:pStyle w:val="Normal6a"/>
            </w:pPr>
            <w:r w:rsidRPr="00F55048">
              <w:t>17.</w:t>
            </w:r>
            <w:r w:rsidRPr="00F55048">
              <w:tab/>
              <w:t xml:space="preserve">Preconiza o investimento na investigação e no desenvolvimento de artes de pesca de baixo impacto e de ferramentas digitais para apoiar práticas de pesca sustentáveis e eficientes; realça a importância de incentivos específicos para acelerar a adoção de tecnologias </w:t>
            </w:r>
            <w:r w:rsidRPr="00F55048">
              <w:rPr>
                <w:b/>
                <w:i/>
              </w:rPr>
              <w:lastRenderedPageBreak/>
              <w:t>comprovadamente</w:t>
            </w:r>
            <w:r w:rsidRPr="00F55048">
              <w:t xml:space="preserve"> sustentáveis;</w:t>
            </w:r>
          </w:p>
        </w:tc>
        <w:tc>
          <w:tcPr>
            <w:tcW w:w="4876" w:type="dxa"/>
            <w:tcBorders>
              <w:top w:val="nil"/>
              <w:left w:val="nil"/>
              <w:bottom w:val="nil"/>
              <w:right w:val="nil"/>
            </w:tcBorders>
          </w:tcPr>
          <w:p w14:paraId="5D508F30" w14:textId="77777777" w:rsidR="00D14BEA" w:rsidRPr="00F55048" w:rsidRDefault="00D14BEA" w:rsidP="000D4A4E">
            <w:pPr>
              <w:pStyle w:val="Normal6a"/>
            </w:pPr>
            <w:r w:rsidRPr="00F55048">
              <w:lastRenderedPageBreak/>
              <w:t>17.</w:t>
            </w:r>
            <w:r w:rsidRPr="00F55048">
              <w:tab/>
              <w:t xml:space="preserve">Preconiza o investimento na investigação e no desenvolvimento de </w:t>
            </w:r>
            <w:r w:rsidRPr="00F55048">
              <w:rPr>
                <w:b/>
                <w:i/>
              </w:rPr>
              <w:t>novas</w:t>
            </w:r>
            <w:r w:rsidRPr="00F55048">
              <w:t xml:space="preserve"> artes </w:t>
            </w:r>
            <w:r w:rsidRPr="00F55048">
              <w:rPr>
                <w:b/>
                <w:i/>
              </w:rPr>
              <w:t>e métodos</w:t>
            </w:r>
            <w:r w:rsidRPr="00F55048">
              <w:t xml:space="preserve"> de pesca</w:t>
            </w:r>
            <w:r w:rsidRPr="00F55048">
              <w:rPr>
                <w:b/>
                <w:i/>
              </w:rPr>
              <w:t>, incluindo artes de pesca</w:t>
            </w:r>
            <w:r w:rsidRPr="00F55048">
              <w:t xml:space="preserve"> de baixo impacto</w:t>
            </w:r>
            <w:r w:rsidRPr="00F55048">
              <w:rPr>
                <w:b/>
                <w:i/>
              </w:rPr>
              <w:t>,</w:t>
            </w:r>
            <w:r w:rsidRPr="00F55048">
              <w:t xml:space="preserve"> e de ferramentas digitais para apoiar práticas de pesca sustentáveis e eficientes; realça a importância de incentivos específicos para acelerar a </w:t>
            </w:r>
            <w:r w:rsidRPr="00F55048">
              <w:rPr>
                <w:b/>
                <w:i/>
              </w:rPr>
              <w:t xml:space="preserve">implantação e a </w:t>
            </w:r>
            <w:r w:rsidRPr="00F55048">
              <w:t xml:space="preserve">adoção de </w:t>
            </w:r>
            <w:r w:rsidRPr="00F55048">
              <w:lastRenderedPageBreak/>
              <w:t xml:space="preserve">tecnologias sustentáveis </w:t>
            </w:r>
            <w:r w:rsidRPr="00F55048">
              <w:rPr>
                <w:b/>
                <w:i/>
              </w:rPr>
              <w:t>aprovadas</w:t>
            </w:r>
            <w:r w:rsidRPr="00F55048">
              <w:t>;</w:t>
            </w:r>
          </w:p>
        </w:tc>
      </w:tr>
    </w:tbl>
    <w:p w14:paraId="5C2AA090"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A5EA707" w14:textId="77777777" w:rsidR="00D14BEA" w:rsidRPr="00F55048" w:rsidRDefault="00D14BEA" w:rsidP="00D14BEA">
      <w:r w:rsidRPr="00F55048">
        <w:rPr>
          <w:rStyle w:val="HideTWBExt"/>
        </w:rPr>
        <w:t>&lt;/Amend&gt;</w:t>
      </w:r>
    </w:p>
    <w:p w14:paraId="39FF69D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325</w:t>
      </w:r>
      <w:r w:rsidRPr="00F55048">
        <w:rPr>
          <w:rStyle w:val="HideTWBExt"/>
        </w:rPr>
        <w:t>&lt;/NumAm&gt;</w:t>
      </w:r>
    </w:p>
    <w:p w14:paraId="168C1933"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17AF86EE" w14:textId="77777777" w:rsidR="00D14BEA" w:rsidRPr="00F55048" w:rsidRDefault="00D14BEA" w:rsidP="00D14BEA">
      <w:pPr>
        <w:pStyle w:val="NormalBold"/>
      </w:pPr>
      <w:r w:rsidRPr="00F55048">
        <w:rPr>
          <w:rStyle w:val="HideTWBExt"/>
          <w:b w:val="0"/>
        </w:rPr>
        <w:t>&lt;/RepeatBlock-By&gt;</w:t>
      </w:r>
    </w:p>
    <w:p w14:paraId="43D8244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5F4FDD4" w14:textId="77777777" w:rsidR="00D14BEA" w:rsidRPr="00F55048" w:rsidRDefault="00D14BEA" w:rsidP="00D14BEA">
      <w:pPr>
        <w:pStyle w:val="NormalBold"/>
      </w:pPr>
      <w:r w:rsidRPr="00F55048">
        <w:rPr>
          <w:rStyle w:val="HideTWBExt"/>
        </w:rPr>
        <w:t>&lt;Article&gt;</w:t>
      </w:r>
      <w:r w:rsidRPr="00F55048">
        <w:t>N.º 17</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96AC930" w14:textId="77777777" w:rsidTr="000D4A4E">
        <w:trPr>
          <w:trHeight w:hRule="exact" w:val="240"/>
          <w:jc w:val="center"/>
        </w:trPr>
        <w:tc>
          <w:tcPr>
            <w:tcW w:w="9752" w:type="dxa"/>
            <w:gridSpan w:val="2"/>
            <w:tcBorders>
              <w:top w:val="nil"/>
              <w:left w:val="nil"/>
              <w:bottom w:val="nil"/>
              <w:right w:val="nil"/>
            </w:tcBorders>
          </w:tcPr>
          <w:p w14:paraId="32BA8AC7" w14:textId="77777777" w:rsidR="00D14BEA" w:rsidRPr="00F55048" w:rsidRDefault="00D14BEA" w:rsidP="000D4A4E"/>
        </w:tc>
      </w:tr>
      <w:tr w:rsidR="00D14BEA" w:rsidRPr="00F55048" w14:paraId="0AA724E3" w14:textId="77777777" w:rsidTr="000D4A4E">
        <w:trPr>
          <w:trHeight w:val="240"/>
          <w:jc w:val="center"/>
        </w:trPr>
        <w:tc>
          <w:tcPr>
            <w:tcW w:w="4876" w:type="dxa"/>
            <w:tcBorders>
              <w:top w:val="nil"/>
              <w:left w:val="nil"/>
              <w:bottom w:val="nil"/>
              <w:right w:val="nil"/>
            </w:tcBorders>
          </w:tcPr>
          <w:p w14:paraId="50B5088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C1632C9" w14:textId="77777777" w:rsidR="00D14BEA" w:rsidRPr="00F55048" w:rsidRDefault="00D14BEA" w:rsidP="000D4A4E">
            <w:pPr>
              <w:pStyle w:val="AmColumnHeading"/>
            </w:pPr>
            <w:r w:rsidRPr="00F55048">
              <w:t>Alteração</w:t>
            </w:r>
          </w:p>
        </w:tc>
      </w:tr>
      <w:tr w:rsidR="00D14BEA" w:rsidRPr="00F55048" w14:paraId="030D3F60" w14:textId="77777777" w:rsidTr="000D4A4E">
        <w:trPr>
          <w:jc w:val="center"/>
        </w:trPr>
        <w:tc>
          <w:tcPr>
            <w:tcW w:w="4876" w:type="dxa"/>
            <w:tcBorders>
              <w:top w:val="nil"/>
              <w:left w:val="nil"/>
              <w:bottom w:val="nil"/>
              <w:right w:val="nil"/>
            </w:tcBorders>
          </w:tcPr>
          <w:p w14:paraId="493EC01A" w14:textId="77777777" w:rsidR="00D14BEA" w:rsidRPr="00F55048" w:rsidRDefault="00D14BEA" w:rsidP="000D4A4E">
            <w:pPr>
              <w:pStyle w:val="Normal6a"/>
            </w:pPr>
            <w:r w:rsidRPr="00F55048">
              <w:t>17.</w:t>
            </w:r>
            <w:r w:rsidRPr="00F55048">
              <w:tab/>
              <w:t>Preconiza o investimento na investigação e no desenvolvimento de artes de pesca de baixo impacto e de ferramentas digitais para apoiar práticas de pesca sustentáveis e eficientes; realça a importância de incentivos específicos para acelerar a adoção de tecnologias comprovadamente sustentáveis;</w:t>
            </w:r>
          </w:p>
        </w:tc>
        <w:tc>
          <w:tcPr>
            <w:tcW w:w="4876" w:type="dxa"/>
            <w:tcBorders>
              <w:top w:val="nil"/>
              <w:left w:val="nil"/>
              <w:bottom w:val="nil"/>
              <w:right w:val="nil"/>
            </w:tcBorders>
          </w:tcPr>
          <w:p w14:paraId="075C82A9" w14:textId="77777777" w:rsidR="00D14BEA" w:rsidRPr="00F55048" w:rsidRDefault="00D14BEA" w:rsidP="000D4A4E">
            <w:pPr>
              <w:pStyle w:val="Normal6a"/>
            </w:pPr>
            <w:r w:rsidRPr="00F55048">
              <w:t>17.</w:t>
            </w:r>
            <w:r w:rsidRPr="00F55048">
              <w:tab/>
              <w:t xml:space="preserve">Preconiza o investimento na investigação e no desenvolvimento de artes </w:t>
            </w:r>
            <w:r w:rsidRPr="00F55048">
              <w:rPr>
                <w:b/>
                <w:i/>
              </w:rPr>
              <w:t>e técnicas</w:t>
            </w:r>
            <w:r w:rsidRPr="00F55048">
              <w:t xml:space="preserve"> de pesca de baixo impacto e de ferramentas digitais para apoiar práticas de pesca sustentáveis e eficientes; realça a importância de incentivos específicos para acelerar a adoção de tecnologias comprovadamente sustentáveis;</w:t>
            </w:r>
          </w:p>
        </w:tc>
      </w:tr>
    </w:tbl>
    <w:p w14:paraId="2E44FF4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801D928" w14:textId="77777777" w:rsidR="00D14BEA" w:rsidRPr="00F55048" w:rsidRDefault="00D14BEA" w:rsidP="00D14BEA">
      <w:r w:rsidRPr="00F55048">
        <w:rPr>
          <w:rStyle w:val="HideTWBExt"/>
        </w:rPr>
        <w:t>&lt;/Amend&gt;</w:t>
      </w:r>
    </w:p>
    <w:p w14:paraId="3F8134B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326</w:t>
      </w:r>
      <w:r w:rsidRPr="00F55048">
        <w:rPr>
          <w:rStyle w:val="HideTWBExt"/>
        </w:rPr>
        <w:t>&lt;/NumAm&gt;</w:t>
      </w:r>
    </w:p>
    <w:p w14:paraId="5ACF432A"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5C508C6E" w14:textId="77777777" w:rsidR="00D14BEA" w:rsidRPr="00F55048" w:rsidRDefault="00D14BEA" w:rsidP="00D14BEA">
      <w:pPr>
        <w:pStyle w:val="NormalBold"/>
      </w:pPr>
      <w:r w:rsidRPr="00F55048">
        <w:rPr>
          <w:rStyle w:val="HideTWBExt"/>
          <w:b w:val="0"/>
        </w:rPr>
        <w:t>&lt;/RepeatBlock-By&gt;</w:t>
      </w:r>
    </w:p>
    <w:p w14:paraId="1928409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419DAB" w14:textId="5FBBF420" w:rsidR="00D14BEA" w:rsidRPr="00F55048" w:rsidRDefault="00D14BEA" w:rsidP="00D14BEA">
      <w:pPr>
        <w:pStyle w:val="NormalBold"/>
      </w:pPr>
      <w:r w:rsidRPr="00F55048">
        <w:rPr>
          <w:rStyle w:val="HideTWBExt"/>
        </w:rPr>
        <w:t>&lt;Article&gt;</w:t>
      </w:r>
      <w:r w:rsidRPr="00F55048">
        <w:t>N.º 17</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C8F148C" w14:textId="77777777" w:rsidTr="000D4A4E">
        <w:trPr>
          <w:trHeight w:hRule="exact" w:val="240"/>
          <w:jc w:val="center"/>
        </w:trPr>
        <w:tc>
          <w:tcPr>
            <w:tcW w:w="9752" w:type="dxa"/>
            <w:gridSpan w:val="2"/>
            <w:tcBorders>
              <w:top w:val="nil"/>
              <w:left w:val="nil"/>
              <w:bottom w:val="nil"/>
              <w:right w:val="nil"/>
            </w:tcBorders>
          </w:tcPr>
          <w:p w14:paraId="484A7C4B" w14:textId="77777777" w:rsidR="00D14BEA" w:rsidRPr="00F55048" w:rsidRDefault="00D14BEA" w:rsidP="000D4A4E"/>
        </w:tc>
      </w:tr>
      <w:tr w:rsidR="00D14BEA" w:rsidRPr="00F55048" w14:paraId="3BAF53B2" w14:textId="77777777" w:rsidTr="000D4A4E">
        <w:trPr>
          <w:trHeight w:val="240"/>
          <w:jc w:val="center"/>
        </w:trPr>
        <w:tc>
          <w:tcPr>
            <w:tcW w:w="4876" w:type="dxa"/>
            <w:tcBorders>
              <w:top w:val="nil"/>
              <w:left w:val="nil"/>
              <w:bottom w:val="nil"/>
              <w:right w:val="nil"/>
            </w:tcBorders>
          </w:tcPr>
          <w:p w14:paraId="48142DC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2C185C" w14:textId="77777777" w:rsidR="00D14BEA" w:rsidRPr="00F55048" w:rsidRDefault="00D14BEA" w:rsidP="000D4A4E">
            <w:pPr>
              <w:pStyle w:val="AmColumnHeading"/>
            </w:pPr>
            <w:r w:rsidRPr="00F55048">
              <w:t>Alteração</w:t>
            </w:r>
          </w:p>
        </w:tc>
      </w:tr>
      <w:tr w:rsidR="00D14BEA" w:rsidRPr="00F55048" w14:paraId="0F03B76F" w14:textId="77777777" w:rsidTr="000D4A4E">
        <w:trPr>
          <w:jc w:val="center"/>
        </w:trPr>
        <w:tc>
          <w:tcPr>
            <w:tcW w:w="4876" w:type="dxa"/>
            <w:tcBorders>
              <w:top w:val="nil"/>
              <w:left w:val="nil"/>
              <w:bottom w:val="nil"/>
              <w:right w:val="nil"/>
            </w:tcBorders>
          </w:tcPr>
          <w:p w14:paraId="502A9813" w14:textId="77777777" w:rsidR="00D14BEA" w:rsidRPr="00F55048" w:rsidRDefault="00D14BEA" w:rsidP="000D4A4E">
            <w:pPr>
              <w:pStyle w:val="Normal6a"/>
            </w:pPr>
          </w:p>
        </w:tc>
        <w:tc>
          <w:tcPr>
            <w:tcW w:w="4876" w:type="dxa"/>
            <w:tcBorders>
              <w:top w:val="nil"/>
              <w:left w:val="nil"/>
              <w:bottom w:val="nil"/>
              <w:right w:val="nil"/>
            </w:tcBorders>
          </w:tcPr>
          <w:p w14:paraId="0D18E487" w14:textId="092F26BC" w:rsidR="00D14BEA" w:rsidRPr="00F55048" w:rsidRDefault="00D14BEA" w:rsidP="000D4A4E">
            <w:pPr>
              <w:pStyle w:val="Normal6a"/>
            </w:pPr>
            <w:r w:rsidRPr="00F55048">
              <w:rPr>
                <w:b/>
                <w:i/>
              </w:rPr>
              <w:t>17</w:t>
            </w:r>
            <w:r w:rsidR="00F808AA">
              <w:rPr>
                <w:b/>
                <w:i/>
              </w:rPr>
              <w:noBreakHyphen/>
            </w:r>
            <w:r w:rsidRPr="00F55048">
              <w:rPr>
                <w:b/>
                <w:i/>
              </w:rPr>
              <w:t>A.</w:t>
            </w:r>
            <w:r w:rsidRPr="00F55048">
              <w:tab/>
            </w:r>
            <w:r w:rsidRPr="00F55048">
              <w:rPr>
                <w:b/>
                <w:i/>
              </w:rPr>
              <w:t xml:space="preserve">Salienta, neste contexto, a necessidade de melhorar a medição do esforço de pesca através de instrumentos de gestão que vão além da mera contagem dos dias de presença no mar, incluindo o tempo real em que as artes de pesca são utilizadas para a captura — o chamado «tempo de imersão» ou «pesca ativa»; solicita, por conseguinte, que se pondere, se for caso disso, uma revisão das definições de «atividades de pesca» na legislação da UE, a fim de refletir de forma mais precisa as diferentes características operacionais dos sistemas </w:t>
            </w:r>
            <w:r w:rsidRPr="00F55048">
              <w:rPr>
                <w:b/>
                <w:i/>
              </w:rPr>
              <w:lastRenderedPageBreak/>
              <w:t>de pesca e contribuir para uma gestão mais justa e eficaz do esforço;</w:t>
            </w:r>
          </w:p>
        </w:tc>
      </w:tr>
    </w:tbl>
    <w:p w14:paraId="1CA0CD22"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5FEA407B" w14:textId="77777777" w:rsidR="00D14BEA" w:rsidRPr="00F55048" w:rsidRDefault="00D14BEA" w:rsidP="00D14BEA">
      <w:r w:rsidRPr="00F55048">
        <w:rPr>
          <w:rStyle w:val="HideTWBExt"/>
        </w:rPr>
        <w:t>&lt;/Amend&gt;</w:t>
      </w:r>
    </w:p>
    <w:p w14:paraId="5888929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327</w:t>
      </w:r>
      <w:r w:rsidRPr="00F55048">
        <w:rPr>
          <w:rStyle w:val="HideTWBExt"/>
        </w:rPr>
        <w:t>&lt;/NumAm&gt;</w:t>
      </w:r>
    </w:p>
    <w:p w14:paraId="0A6C5365"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78C8076E" w14:textId="77777777" w:rsidR="00D14BEA" w:rsidRPr="00F55048" w:rsidRDefault="00D14BEA" w:rsidP="00D14BEA">
      <w:pPr>
        <w:pStyle w:val="NormalBold"/>
      </w:pPr>
      <w:r w:rsidRPr="00F55048">
        <w:rPr>
          <w:rStyle w:val="HideTWBExt"/>
          <w:b w:val="0"/>
        </w:rPr>
        <w:t>&lt;/RepeatBlock-By&gt;</w:t>
      </w:r>
    </w:p>
    <w:p w14:paraId="2CD1FA9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E86BDBC" w14:textId="676A2B08" w:rsidR="00D14BEA" w:rsidRPr="00F55048" w:rsidRDefault="00D14BEA" w:rsidP="00D14BEA">
      <w:pPr>
        <w:pStyle w:val="NormalBold"/>
      </w:pPr>
      <w:r w:rsidRPr="00F55048">
        <w:rPr>
          <w:rStyle w:val="HideTWBExt"/>
        </w:rPr>
        <w:t>&lt;Article&gt;</w:t>
      </w:r>
      <w:r w:rsidRPr="00F55048">
        <w:t>N.º 17</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FAFF73E" w14:textId="77777777" w:rsidTr="000D4A4E">
        <w:trPr>
          <w:trHeight w:hRule="exact" w:val="240"/>
          <w:jc w:val="center"/>
        </w:trPr>
        <w:tc>
          <w:tcPr>
            <w:tcW w:w="9752" w:type="dxa"/>
            <w:gridSpan w:val="2"/>
            <w:tcBorders>
              <w:top w:val="nil"/>
              <w:left w:val="nil"/>
              <w:bottom w:val="nil"/>
              <w:right w:val="nil"/>
            </w:tcBorders>
          </w:tcPr>
          <w:p w14:paraId="62299117" w14:textId="77777777" w:rsidR="00D14BEA" w:rsidRPr="00F55048" w:rsidRDefault="00D14BEA" w:rsidP="000D4A4E"/>
        </w:tc>
      </w:tr>
      <w:tr w:rsidR="00D14BEA" w:rsidRPr="00F55048" w14:paraId="65C2044E" w14:textId="77777777" w:rsidTr="000D4A4E">
        <w:trPr>
          <w:trHeight w:val="240"/>
          <w:jc w:val="center"/>
        </w:trPr>
        <w:tc>
          <w:tcPr>
            <w:tcW w:w="4876" w:type="dxa"/>
            <w:tcBorders>
              <w:top w:val="nil"/>
              <w:left w:val="nil"/>
              <w:bottom w:val="nil"/>
              <w:right w:val="nil"/>
            </w:tcBorders>
          </w:tcPr>
          <w:p w14:paraId="4CAD083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5205DFA" w14:textId="77777777" w:rsidR="00D14BEA" w:rsidRPr="00F55048" w:rsidRDefault="00D14BEA" w:rsidP="000D4A4E">
            <w:pPr>
              <w:pStyle w:val="AmColumnHeading"/>
            </w:pPr>
            <w:r w:rsidRPr="00F55048">
              <w:t>Alteração</w:t>
            </w:r>
          </w:p>
        </w:tc>
      </w:tr>
      <w:tr w:rsidR="00D14BEA" w:rsidRPr="00F55048" w14:paraId="5D597A1C" w14:textId="77777777" w:rsidTr="000D4A4E">
        <w:trPr>
          <w:jc w:val="center"/>
        </w:trPr>
        <w:tc>
          <w:tcPr>
            <w:tcW w:w="4876" w:type="dxa"/>
            <w:tcBorders>
              <w:top w:val="nil"/>
              <w:left w:val="nil"/>
              <w:bottom w:val="nil"/>
              <w:right w:val="nil"/>
            </w:tcBorders>
          </w:tcPr>
          <w:p w14:paraId="5F2BFEEC" w14:textId="77777777" w:rsidR="00D14BEA" w:rsidRPr="00F55048" w:rsidRDefault="00D14BEA" w:rsidP="000D4A4E">
            <w:pPr>
              <w:pStyle w:val="Normal6a"/>
            </w:pPr>
          </w:p>
        </w:tc>
        <w:tc>
          <w:tcPr>
            <w:tcW w:w="4876" w:type="dxa"/>
            <w:tcBorders>
              <w:top w:val="nil"/>
              <w:left w:val="nil"/>
              <w:bottom w:val="nil"/>
              <w:right w:val="nil"/>
            </w:tcBorders>
          </w:tcPr>
          <w:p w14:paraId="35DF94BA" w14:textId="33ACD06E" w:rsidR="00D14BEA" w:rsidRPr="00F55048" w:rsidRDefault="00D14BEA" w:rsidP="000D4A4E">
            <w:pPr>
              <w:pStyle w:val="Normal6a"/>
            </w:pPr>
            <w:r w:rsidRPr="00F55048">
              <w:rPr>
                <w:b/>
                <w:i/>
              </w:rPr>
              <w:t>17</w:t>
            </w:r>
            <w:r w:rsidR="00F808AA">
              <w:rPr>
                <w:b/>
                <w:i/>
              </w:rPr>
              <w:noBreakHyphen/>
            </w:r>
            <w:r w:rsidRPr="00F55048">
              <w:rPr>
                <w:b/>
                <w:i/>
              </w:rPr>
              <w:t>A.</w:t>
            </w:r>
            <w:r w:rsidRPr="00F55048">
              <w:tab/>
            </w:r>
            <w:r w:rsidRPr="00F55048">
              <w:rPr>
                <w:b/>
                <w:i/>
              </w:rPr>
              <w:t>Salienta que a transferibilidade das inovações científicas para os pescadores pode ser afetada pelo risco de perda de rendimentos para os profissionais durante as fases experimentais; exorta a Comissão a considerar a possibilidade de conceder apoio financeiro para atenuar este risco e acelerar a implantação de artes de pesca mais seletivas e com um menor impacto;</w:t>
            </w:r>
          </w:p>
        </w:tc>
      </w:tr>
    </w:tbl>
    <w:p w14:paraId="4CAE7C8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CEB5620" w14:textId="77777777" w:rsidR="00D14BEA" w:rsidRPr="00F55048" w:rsidRDefault="00D14BEA" w:rsidP="00D14BEA">
      <w:r w:rsidRPr="00F55048">
        <w:rPr>
          <w:rStyle w:val="HideTWBExt"/>
        </w:rPr>
        <w:t>&lt;/Amend&gt;</w:t>
      </w:r>
    </w:p>
    <w:p w14:paraId="17F8202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328</w:t>
      </w:r>
      <w:r w:rsidRPr="00F55048">
        <w:rPr>
          <w:rStyle w:val="HideTWBExt"/>
        </w:rPr>
        <w:t>&lt;/NumAm&gt;</w:t>
      </w:r>
    </w:p>
    <w:p w14:paraId="24F640C7"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161FC625" w14:textId="77777777" w:rsidR="00D14BEA" w:rsidRPr="00F55048" w:rsidRDefault="00D14BEA" w:rsidP="00D14BEA">
      <w:pPr>
        <w:pStyle w:val="NormalBold"/>
      </w:pPr>
      <w:r w:rsidRPr="00F55048">
        <w:rPr>
          <w:rStyle w:val="HideTWBExt"/>
          <w:b w:val="0"/>
        </w:rPr>
        <w:t>&lt;/RepeatBlock-By&gt;</w:t>
      </w:r>
    </w:p>
    <w:p w14:paraId="5C01479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245701" w14:textId="287FB1D6" w:rsidR="00D14BEA" w:rsidRPr="00F55048" w:rsidRDefault="00D14BEA" w:rsidP="00D14BEA">
      <w:pPr>
        <w:pStyle w:val="NormalBold"/>
      </w:pPr>
      <w:r w:rsidRPr="00F55048">
        <w:rPr>
          <w:rStyle w:val="HideTWBExt"/>
        </w:rPr>
        <w:t>&lt;Article&gt;</w:t>
      </w:r>
      <w:r w:rsidRPr="00F55048">
        <w:t>N.º 17</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D1B3C60" w14:textId="77777777" w:rsidTr="000D4A4E">
        <w:trPr>
          <w:trHeight w:hRule="exact" w:val="240"/>
          <w:jc w:val="center"/>
        </w:trPr>
        <w:tc>
          <w:tcPr>
            <w:tcW w:w="9752" w:type="dxa"/>
            <w:gridSpan w:val="2"/>
            <w:tcBorders>
              <w:top w:val="nil"/>
              <w:left w:val="nil"/>
              <w:bottom w:val="nil"/>
              <w:right w:val="nil"/>
            </w:tcBorders>
          </w:tcPr>
          <w:p w14:paraId="652A9176" w14:textId="77777777" w:rsidR="00D14BEA" w:rsidRPr="00F55048" w:rsidRDefault="00D14BEA" w:rsidP="000D4A4E"/>
        </w:tc>
      </w:tr>
      <w:tr w:rsidR="00D14BEA" w:rsidRPr="00F55048" w14:paraId="5F61922E" w14:textId="77777777" w:rsidTr="000D4A4E">
        <w:trPr>
          <w:trHeight w:val="240"/>
          <w:jc w:val="center"/>
        </w:trPr>
        <w:tc>
          <w:tcPr>
            <w:tcW w:w="4876" w:type="dxa"/>
            <w:tcBorders>
              <w:top w:val="nil"/>
              <w:left w:val="nil"/>
              <w:bottom w:val="nil"/>
              <w:right w:val="nil"/>
            </w:tcBorders>
          </w:tcPr>
          <w:p w14:paraId="08E806E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85E2942" w14:textId="77777777" w:rsidR="00D14BEA" w:rsidRPr="00F55048" w:rsidRDefault="00D14BEA" w:rsidP="000D4A4E">
            <w:pPr>
              <w:pStyle w:val="AmColumnHeading"/>
            </w:pPr>
            <w:r w:rsidRPr="00F55048">
              <w:t>Alteração</w:t>
            </w:r>
          </w:p>
        </w:tc>
      </w:tr>
      <w:tr w:rsidR="00D14BEA" w:rsidRPr="00F55048" w14:paraId="1C5E24AC" w14:textId="77777777" w:rsidTr="000D4A4E">
        <w:trPr>
          <w:jc w:val="center"/>
        </w:trPr>
        <w:tc>
          <w:tcPr>
            <w:tcW w:w="4876" w:type="dxa"/>
            <w:tcBorders>
              <w:top w:val="nil"/>
              <w:left w:val="nil"/>
              <w:bottom w:val="nil"/>
              <w:right w:val="nil"/>
            </w:tcBorders>
          </w:tcPr>
          <w:p w14:paraId="3D31DA4F" w14:textId="77777777" w:rsidR="00D14BEA" w:rsidRPr="00F55048" w:rsidRDefault="00D14BEA" w:rsidP="000D4A4E">
            <w:pPr>
              <w:pStyle w:val="Normal6a"/>
            </w:pPr>
          </w:p>
        </w:tc>
        <w:tc>
          <w:tcPr>
            <w:tcW w:w="4876" w:type="dxa"/>
            <w:tcBorders>
              <w:top w:val="nil"/>
              <w:left w:val="nil"/>
              <w:bottom w:val="nil"/>
              <w:right w:val="nil"/>
            </w:tcBorders>
          </w:tcPr>
          <w:p w14:paraId="3C90DC3F" w14:textId="41FB6F34" w:rsidR="00D14BEA" w:rsidRPr="00F55048" w:rsidRDefault="00D14BEA" w:rsidP="000D4A4E">
            <w:pPr>
              <w:pStyle w:val="Normal6a"/>
            </w:pPr>
            <w:r w:rsidRPr="00F55048">
              <w:rPr>
                <w:b/>
                <w:i/>
              </w:rPr>
              <w:t>17</w:t>
            </w:r>
            <w:r w:rsidR="00F808AA">
              <w:rPr>
                <w:b/>
                <w:i/>
              </w:rPr>
              <w:noBreakHyphen/>
            </w:r>
            <w:r w:rsidRPr="00F55048">
              <w:rPr>
                <w:b/>
                <w:i/>
              </w:rPr>
              <w:t>A.</w:t>
            </w:r>
            <w:r w:rsidRPr="00F55048">
              <w:tab/>
            </w:r>
            <w:r w:rsidRPr="00F55048">
              <w:rPr>
                <w:b/>
                <w:i/>
              </w:rPr>
              <w:t>Salienta a importância de uma abordagem tecnologicamente neutra para o desenvolvimento das artes de pesca; sublinha que nenhum tipo de arte deve ser excluído a priori e que o contexto de utilização e o impacto ambiental devem orientar a sua avaliação;</w:t>
            </w:r>
          </w:p>
        </w:tc>
      </w:tr>
    </w:tbl>
    <w:p w14:paraId="62B18E6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0B12743" w14:textId="77777777" w:rsidR="00D14BEA" w:rsidRPr="00F55048" w:rsidRDefault="00D14BEA" w:rsidP="00D14BEA">
      <w:r w:rsidRPr="00F55048">
        <w:rPr>
          <w:rStyle w:val="HideTWBExt"/>
        </w:rPr>
        <w:t>&lt;/Amend&gt;</w:t>
      </w:r>
    </w:p>
    <w:p w14:paraId="1802292E"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329</w:t>
      </w:r>
      <w:r w:rsidRPr="00F55048">
        <w:rPr>
          <w:rStyle w:val="HideTWBExt"/>
        </w:rPr>
        <w:t>&lt;/NumAm&gt;</w:t>
      </w:r>
    </w:p>
    <w:p w14:paraId="25F28AC0"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64C1B4B3" w14:textId="77777777" w:rsidR="00D14BEA" w:rsidRPr="00F55048" w:rsidRDefault="00D14BEA" w:rsidP="00D14BEA">
      <w:pPr>
        <w:pStyle w:val="NormalBold"/>
      </w:pPr>
      <w:r w:rsidRPr="00F55048">
        <w:rPr>
          <w:rStyle w:val="HideTWBExt"/>
          <w:b w:val="0"/>
        </w:rPr>
        <w:t>&lt;/RepeatBlock-By&gt;</w:t>
      </w:r>
    </w:p>
    <w:p w14:paraId="763E25C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93BE23D" w14:textId="77777777" w:rsidR="00D14BEA" w:rsidRPr="00F55048" w:rsidRDefault="00D14BEA" w:rsidP="00D14BEA">
      <w:pPr>
        <w:pStyle w:val="NormalBold"/>
      </w:pPr>
      <w:r w:rsidRPr="00F55048">
        <w:rPr>
          <w:rStyle w:val="HideTWBExt"/>
        </w:rPr>
        <w:t>&lt;Article&gt;</w:t>
      </w:r>
      <w:r w:rsidRPr="00F55048">
        <w:t>N.º 18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9B94862" w14:textId="77777777" w:rsidTr="000D4A4E">
        <w:trPr>
          <w:trHeight w:hRule="exact" w:val="240"/>
          <w:jc w:val="center"/>
        </w:trPr>
        <w:tc>
          <w:tcPr>
            <w:tcW w:w="9752" w:type="dxa"/>
            <w:gridSpan w:val="2"/>
            <w:tcBorders>
              <w:top w:val="nil"/>
              <w:left w:val="nil"/>
              <w:bottom w:val="nil"/>
              <w:right w:val="nil"/>
            </w:tcBorders>
          </w:tcPr>
          <w:p w14:paraId="196318C0" w14:textId="77777777" w:rsidR="00D14BEA" w:rsidRPr="00F55048" w:rsidRDefault="00D14BEA" w:rsidP="000D4A4E"/>
        </w:tc>
      </w:tr>
      <w:tr w:rsidR="00D14BEA" w:rsidRPr="00F55048" w14:paraId="7B2B5062" w14:textId="77777777" w:rsidTr="000D4A4E">
        <w:trPr>
          <w:trHeight w:val="240"/>
          <w:jc w:val="center"/>
        </w:trPr>
        <w:tc>
          <w:tcPr>
            <w:tcW w:w="4876" w:type="dxa"/>
            <w:tcBorders>
              <w:top w:val="nil"/>
              <w:left w:val="nil"/>
              <w:bottom w:val="nil"/>
              <w:right w:val="nil"/>
            </w:tcBorders>
          </w:tcPr>
          <w:p w14:paraId="241A87C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8D7D5A1" w14:textId="77777777" w:rsidR="00D14BEA" w:rsidRPr="00F55048" w:rsidRDefault="00D14BEA" w:rsidP="000D4A4E">
            <w:pPr>
              <w:pStyle w:val="AmColumnHeading"/>
            </w:pPr>
            <w:r w:rsidRPr="00F55048">
              <w:t>Alteração</w:t>
            </w:r>
          </w:p>
        </w:tc>
      </w:tr>
      <w:tr w:rsidR="00D14BEA" w:rsidRPr="00F55048" w14:paraId="7215E6A2" w14:textId="77777777" w:rsidTr="000D4A4E">
        <w:trPr>
          <w:jc w:val="center"/>
        </w:trPr>
        <w:tc>
          <w:tcPr>
            <w:tcW w:w="4876" w:type="dxa"/>
            <w:tcBorders>
              <w:top w:val="nil"/>
              <w:left w:val="nil"/>
              <w:bottom w:val="nil"/>
              <w:right w:val="nil"/>
            </w:tcBorders>
          </w:tcPr>
          <w:p w14:paraId="47B7CA12" w14:textId="4280110E" w:rsidR="00D14BEA" w:rsidRPr="00F55048" w:rsidRDefault="00D14BEA" w:rsidP="000D4A4E">
            <w:pPr>
              <w:pStyle w:val="Normal6a"/>
            </w:pPr>
            <w:r w:rsidRPr="00F55048">
              <w:rPr>
                <w:b/>
                <w:i/>
              </w:rPr>
              <w:t>18.</w:t>
            </w:r>
            <w:r w:rsidRPr="00F55048">
              <w:tab/>
            </w:r>
            <w:r w:rsidRPr="00F55048">
              <w:rPr>
                <w:b/>
                <w:i/>
              </w:rPr>
              <w:t>Acolhe com agrado os projetos</w:t>
            </w:r>
            <w:r w:rsidR="00F808AA">
              <w:rPr>
                <w:b/>
                <w:i/>
              </w:rPr>
              <w:noBreakHyphen/>
            </w:r>
            <w:r w:rsidRPr="00F55048">
              <w:rPr>
                <w:b/>
                <w:i/>
              </w:rPr>
              <w:t>piloto e a pesca experimental enquanto instrumentos práticos para testar novas artes de pesca e tecnologias de propulsão, que permitem a inovação sem impor prematuramente alterações setoriais;</w:t>
            </w:r>
          </w:p>
        </w:tc>
        <w:tc>
          <w:tcPr>
            <w:tcW w:w="4876" w:type="dxa"/>
            <w:tcBorders>
              <w:top w:val="nil"/>
              <w:left w:val="nil"/>
              <w:bottom w:val="nil"/>
              <w:right w:val="nil"/>
            </w:tcBorders>
          </w:tcPr>
          <w:p w14:paraId="70CFE1CA" w14:textId="77777777" w:rsidR="00D14BEA" w:rsidRPr="00F55048" w:rsidRDefault="00D14BEA" w:rsidP="000D4A4E">
            <w:pPr>
              <w:pStyle w:val="Normal6a"/>
            </w:pPr>
            <w:r w:rsidRPr="00F55048">
              <w:rPr>
                <w:b/>
                <w:i/>
              </w:rPr>
              <w:t>Suprimido</w:t>
            </w:r>
          </w:p>
        </w:tc>
      </w:tr>
    </w:tbl>
    <w:p w14:paraId="4D3DD68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85CC93F" w14:textId="77777777" w:rsidR="00D14BEA" w:rsidRPr="00F55048" w:rsidRDefault="00D14BEA" w:rsidP="00D14BEA">
      <w:r w:rsidRPr="00F55048">
        <w:rPr>
          <w:rStyle w:val="HideTWBExt"/>
        </w:rPr>
        <w:t>&lt;/Amend&gt;</w:t>
      </w:r>
    </w:p>
    <w:p w14:paraId="135CFE3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330</w:t>
      </w:r>
      <w:r w:rsidRPr="00F55048">
        <w:rPr>
          <w:rStyle w:val="HideTWBExt"/>
        </w:rPr>
        <w:t>&lt;/NumAm&gt;</w:t>
      </w:r>
    </w:p>
    <w:p w14:paraId="71910733"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63CE2876" w14:textId="77777777" w:rsidR="00D14BEA" w:rsidRPr="00F55048" w:rsidRDefault="00D14BEA" w:rsidP="00D14BEA">
      <w:pPr>
        <w:pStyle w:val="NormalBold"/>
      </w:pPr>
      <w:r w:rsidRPr="00F55048">
        <w:rPr>
          <w:rStyle w:val="HideTWBExt"/>
          <w:b w:val="0"/>
        </w:rPr>
        <w:t>&lt;/RepeatBlock-By&gt;</w:t>
      </w:r>
    </w:p>
    <w:p w14:paraId="76F3174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6D1B60B" w14:textId="77777777" w:rsidR="00D14BEA" w:rsidRPr="00F55048" w:rsidRDefault="00D14BEA" w:rsidP="00D14BEA">
      <w:pPr>
        <w:pStyle w:val="NormalBold"/>
      </w:pPr>
      <w:r w:rsidRPr="00F55048">
        <w:rPr>
          <w:rStyle w:val="HideTWBExt"/>
        </w:rPr>
        <w:t>&lt;Article&gt;</w:t>
      </w:r>
      <w:r w:rsidRPr="00F55048">
        <w:t>N.º 18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16A48B8" w14:textId="77777777" w:rsidTr="000D4A4E">
        <w:trPr>
          <w:trHeight w:hRule="exact" w:val="240"/>
          <w:jc w:val="center"/>
        </w:trPr>
        <w:tc>
          <w:tcPr>
            <w:tcW w:w="9752" w:type="dxa"/>
            <w:gridSpan w:val="2"/>
            <w:tcBorders>
              <w:top w:val="nil"/>
              <w:left w:val="nil"/>
              <w:bottom w:val="nil"/>
              <w:right w:val="nil"/>
            </w:tcBorders>
          </w:tcPr>
          <w:p w14:paraId="1641B285" w14:textId="77777777" w:rsidR="00D14BEA" w:rsidRPr="00F55048" w:rsidRDefault="00D14BEA" w:rsidP="000D4A4E"/>
        </w:tc>
      </w:tr>
      <w:tr w:rsidR="00D14BEA" w:rsidRPr="00F55048" w14:paraId="0D925620" w14:textId="77777777" w:rsidTr="000D4A4E">
        <w:trPr>
          <w:trHeight w:val="240"/>
          <w:jc w:val="center"/>
        </w:trPr>
        <w:tc>
          <w:tcPr>
            <w:tcW w:w="4876" w:type="dxa"/>
            <w:tcBorders>
              <w:top w:val="nil"/>
              <w:left w:val="nil"/>
              <w:bottom w:val="nil"/>
              <w:right w:val="nil"/>
            </w:tcBorders>
          </w:tcPr>
          <w:p w14:paraId="1574A1B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66CF8D2" w14:textId="77777777" w:rsidR="00D14BEA" w:rsidRPr="00F55048" w:rsidRDefault="00D14BEA" w:rsidP="000D4A4E">
            <w:pPr>
              <w:pStyle w:val="AmColumnHeading"/>
            </w:pPr>
            <w:r w:rsidRPr="00F55048">
              <w:t>Alteração</w:t>
            </w:r>
          </w:p>
        </w:tc>
      </w:tr>
      <w:tr w:rsidR="00D14BEA" w:rsidRPr="00F55048" w14:paraId="118E701C" w14:textId="77777777" w:rsidTr="000D4A4E">
        <w:trPr>
          <w:jc w:val="center"/>
        </w:trPr>
        <w:tc>
          <w:tcPr>
            <w:tcW w:w="4876" w:type="dxa"/>
            <w:tcBorders>
              <w:top w:val="nil"/>
              <w:left w:val="nil"/>
              <w:bottom w:val="nil"/>
              <w:right w:val="nil"/>
            </w:tcBorders>
          </w:tcPr>
          <w:p w14:paraId="41FEC831" w14:textId="17E9ECB0" w:rsidR="00D14BEA" w:rsidRPr="00F55048" w:rsidRDefault="00D14BEA" w:rsidP="000D4A4E">
            <w:pPr>
              <w:pStyle w:val="Normal6a"/>
            </w:pPr>
            <w:r w:rsidRPr="00F55048">
              <w:t>18.</w:t>
            </w:r>
            <w:r w:rsidRPr="00F55048">
              <w:tab/>
              <w:t>Acolhe com agrado os projetos</w:t>
            </w:r>
            <w:r w:rsidR="00F808AA">
              <w:noBreakHyphen/>
            </w:r>
            <w:r w:rsidRPr="00F55048">
              <w:t>piloto e a pesca experimental enquanto instrumentos práticos para testar novas artes de pesca e tecnologias de propulsão, que permitem a inovação sem impor prematuramente alterações setoriais;</w:t>
            </w:r>
          </w:p>
        </w:tc>
        <w:tc>
          <w:tcPr>
            <w:tcW w:w="4876" w:type="dxa"/>
            <w:tcBorders>
              <w:top w:val="nil"/>
              <w:left w:val="nil"/>
              <w:bottom w:val="nil"/>
              <w:right w:val="nil"/>
            </w:tcBorders>
          </w:tcPr>
          <w:p w14:paraId="6652CCFA" w14:textId="027C4FD4" w:rsidR="00D14BEA" w:rsidRPr="00F55048" w:rsidRDefault="00D14BEA" w:rsidP="000D4A4E">
            <w:pPr>
              <w:pStyle w:val="Normal6a"/>
            </w:pPr>
            <w:r w:rsidRPr="00F55048">
              <w:t>18.</w:t>
            </w:r>
            <w:r w:rsidRPr="00F55048">
              <w:tab/>
              <w:t>Acolhe com agrado os projetos</w:t>
            </w:r>
            <w:r w:rsidR="00F808AA">
              <w:noBreakHyphen/>
            </w:r>
            <w:r w:rsidRPr="00F55048">
              <w:t xml:space="preserve">piloto e a pesca experimental </w:t>
            </w:r>
            <w:r w:rsidRPr="00F55048">
              <w:rPr>
                <w:b/>
                <w:i/>
              </w:rPr>
              <w:t>de pequena escala e com duração limitada,</w:t>
            </w:r>
            <w:r w:rsidRPr="00F55048">
              <w:t xml:space="preserve"> enquanto instrumentos práticos para testar novas artes de pesca e tecnologias de propulsão, que permitem a inovação sem impor prematuramente alterações setoriais; </w:t>
            </w:r>
            <w:r w:rsidRPr="00F55048">
              <w:rPr>
                <w:b/>
                <w:i/>
              </w:rPr>
              <w:t>salienta que estes projetos podem servir como demonstradores de inovação para atingir um nível de maturidade tecnológica suficientemente avançado, por forma a convencer os intervenientes e permitir a comercialização; solicita que seja assegurado o acompanhamento dos projetos</w:t>
            </w:r>
            <w:r w:rsidR="00F808AA">
              <w:rPr>
                <w:b/>
                <w:i/>
              </w:rPr>
              <w:noBreakHyphen/>
            </w:r>
            <w:r w:rsidRPr="00F55048">
              <w:rPr>
                <w:b/>
                <w:i/>
              </w:rPr>
              <w:t>piloto mais eficazes, a fim de impedir a duplicação de projetos apresentados ou o insucesso de projetos que, não obstante, sejam eficazes;</w:t>
            </w:r>
          </w:p>
        </w:tc>
      </w:tr>
    </w:tbl>
    <w:p w14:paraId="206F9B1F"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749EA988" w14:textId="77777777" w:rsidR="00D14BEA" w:rsidRPr="00F55048" w:rsidRDefault="00D14BEA" w:rsidP="00D14BEA">
      <w:r w:rsidRPr="00F55048">
        <w:rPr>
          <w:rStyle w:val="HideTWBExt"/>
        </w:rPr>
        <w:t>&lt;/Amend&gt;</w:t>
      </w:r>
    </w:p>
    <w:p w14:paraId="5BC4746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331</w:t>
      </w:r>
      <w:r w:rsidRPr="00F55048">
        <w:rPr>
          <w:rStyle w:val="HideTWBExt"/>
        </w:rPr>
        <w:t>&lt;/NumAm&gt;</w:t>
      </w:r>
    </w:p>
    <w:p w14:paraId="1AB28D8E" w14:textId="3D15E8B1" w:rsidR="00D14BEA" w:rsidRPr="00F55048" w:rsidRDefault="00D14BEA" w:rsidP="00D14BEA">
      <w:pPr>
        <w:pStyle w:val="NormalBold"/>
      </w:pPr>
      <w:r w:rsidRPr="00F55048">
        <w:rPr>
          <w:rStyle w:val="HideTWBExt"/>
          <w:b w:val="0"/>
        </w:rPr>
        <w:t>&lt;RepeatBlock-By&gt;&lt;Members&gt;</w:t>
      </w:r>
      <w:r w:rsidRPr="00F55048">
        <w:t>Bert</w:t>
      </w:r>
      <w:r w:rsidR="00F808AA">
        <w:noBreakHyphen/>
      </w:r>
      <w:r w:rsidRPr="00F55048">
        <w:t>Jan Ruissen, Stephen Nikola Bartulica</w:t>
      </w:r>
      <w:r w:rsidRPr="00F55048">
        <w:rPr>
          <w:rStyle w:val="HideTWBExt"/>
          <w:b w:val="0"/>
        </w:rPr>
        <w:t>&lt;/Members&gt;</w:t>
      </w:r>
    </w:p>
    <w:p w14:paraId="4EED36E9" w14:textId="77777777" w:rsidR="00D14BEA" w:rsidRPr="00F55048" w:rsidRDefault="00D14BEA" w:rsidP="00D14BEA">
      <w:pPr>
        <w:pStyle w:val="NormalBold"/>
      </w:pPr>
      <w:r w:rsidRPr="00F55048">
        <w:rPr>
          <w:rStyle w:val="HideTWBExt"/>
          <w:b w:val="0"/>
        </w:rPr>
        <w:t>&lt;/RepeatBlock-By&gt;</w:t>
      </w:r>
    </w:p>
    <w:p w14:paraId="7D60569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3E5F547" w14:textId="77777777" w:rsidR="00D14BEA" w:rsidRPr="00F55048" w:rsidRDefault="00D14BEA" w:rsidP="00D14BEA">
      <w:pPr>
        <w:pStyle w:val="NormalBold"/>
      </w:pPr>
      <w:r w:rsidRPr="00F55048">
        <w:rPr>
          <w:rStyle w:val="HideTWBExt"/>
        </w:rPr>
        <w:t>&lt;Article&gt;</w:t>
      </w:r>
      <w:r w:rsidRPr="00F55048">
        <w:t>N.º 18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5D117BB" w14:textId="77777777" w:rsidTr="000D4A4E">
        <w:trPr>
          <w:trHeight w:hRule="exact" w:val="240"/>
          <w:jc w:val="center"/>
        </w:trPr>
        <w:tc>
          <w:tcPr>
            <w:tcW w:w="9752" w:type="dxa"/>
            <w:gridSpan w:val="2"/>
            <w:tcBorders>
              <w:top w:val="nil"/>
              <w:left w:val="nil"/>
              <w:bottom w:val="nil"/>
              <w:right w:val="nil"/>
            </w:tcBorders>
          </w:tcPr>
          <w:p w14:paraId="57FFA7B1" w14:textId="77777777" w:rsidR="00D14BEA" w:rsidRPr="00F55048" w:rsidRDefault="00D14BEA" w:rsidP="000D4A4E"/>
        </w:tc>
      </w:tr>
      <w:tr w:rsidR="00D14BEA" w:rsidRPr="00F55048" w14:paraId="4CB7355E" w14:textId="77777777" w:rsidTr="000D4A4E">
        <w:trPr>
          <w:trHeight w:val="240"/>
          <w:jc w:val="center"/>
        </w:trPr>
        <w:tc>
          <w:tcPr>
            <w:tcW w:w="4876" w:type="dxa"/>
            <w:tcBorders>
              <w:top w:val="nil"/>
              <w:left w:val="nil"/>
              <w:bottom w:val="nil"/>
              <w:right w:val="nil"/>
            </w:tcBorders>
          </w:tcPr>
          <w:p w14:paraId="418820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E415DC6" w14:textId="77777777" w:rsidR="00D14BEA" w:rsidRPr="00F55048" w:rsidRDefault="00D14BEA" w:rsidP="000D4A4E">
            <w:pPr>
              <w:pStyle w:val="AmColumnHeading"/>
            </w:pPr>
            <w:r w:rsidRPr="00F55048">
              <w:t>Alteração</w:t>
            </w:r>
          </w:p>
        </w:tc>
      </w:tr>
      <w:tr w:rsidR="00D14BEA" w:rsidRPr="00F55048" w14:paraId="559C78B6" w14:textId="77777777" w:rsidTr="000D4A4E">
        <w:trPr>
          <w:jc w:val="center"/>
        </w:trPr>
        <w:tc>
          <w:tcPr>
            <w:tcW w:w="4876" w:type="dxa"/>
            <w:tcBorders>
              <w:top w:val="nil"/>
              <w:left w:val="nil"/>
              <w:bottom w:val="nil"/>
              <w:right w:val="nil"/>
            </w:tcBorders>
          </w:tcPr>
          <w:p w14:paraId="2B873915" w14:textId="0B7CFA5B" w:rsidR="00D14BEA" w:rsidRPr="00F55048" w:rsidRDefault="00D14BEA" w:rsidP="000D4A4E">
            <w:pPr>
              <w:pStyle w:val="Normal6a"/>
            </w:pPr>
            <w:r w:rsidRPr="00F55048">
              <w:t>18.</w:t>
            </w:r>
            <w:r w:rsidRPr="00F55048">
              <w:tab/>
              <w:t>Acolhe com agrado os projetos</w:t>
            </w:r>
            <w:r w:rsidR="00F808AA">
              <w:noBreakHyphen/>
            </w:r>
            <w:r w:rsidRPr="00F55048">
              <w:t>piloto e a pesca experimental enquanto instrumentos práticos para testar novas artes de pesca e tecnologias de propulsão, que permitem a inovação sem impor prematuramente alterações setoriais;</w:t>
            </w:r>
          </w:p>
        </w:tc>
        <w:tc>
          <w:tcPr>
            <w:tcW w:w="4876" w:type="dxa"/>
            <w:tcBorders>
              <w:top w:val="nil"/>
              <w:left w:val="nil"/>
              <w:bottom w:val="nil"/>
              <w:right w:val="nil"/>
            </w:tcBorders>
          </w:tcPr>
          <w:p w14:paraId="7DA59D9D" w14:textId="6E5EF66A" w:rsidR="00D14BEA" w:rsidRPr="00F55048" w:rsidRDefault="00D14BEA" w:rsidP="000D4A4E">
            <w:pPr>
              <w:pStyle w:val="Normal6a"/>
            </w:pPr>
            <w:r w:rsidRPr="00F55048">
              <w:t>18.</w:t>
            </w:r>
            <w:r w:rsidRPr="00F55048">
              <w:tab/>
              <w:t>Acolhe com agrado os projetos</w:t>
            </w:r>
            <w:r w:rsidR="00F808AA">
              <w:noBreakHyphen/>
            </w:r>
            <w:r w:rsidRPr="00F55048">
              <w:t xml:space="preserve">piloto e a pesca experimental enquanto instrumentos práticos para testar novas artes de pesca e tecnologias de propulsão, que permitem a inovação sem impor prematuramente alterações setoriais; </w:t>
            </w:r>
            <w:r w:rsidRPr="00F55048">
              <w:rPr>
                <w:b/>
                <w:i/>
              </w:rPr>
              <w:t>salienta que os pescadores podem enfrentar uma perda de capturas e de rendimentos quando participam em projetos</w:t>
            </w:r>
            <w:r w:rsidR="00F808AA">
              <w:rPr>
                <w:b/>
                <w:i/>
              </w:rPr>
              <w:noBreakHyphen/>
            </w:r>
            <w:r w:rsidRPr="00F55048">
              <w:rPr>
                <w:b/>
                <w:i/>
              </w:rPr>
              <w:t>piloto, o que os pode dissuadir de participar neste tipo de projetos; insta, por conseguinte, a Comissão e os Estados</w:t>
            </w:r>
            <w:r w:rsidR="00F808AA">
              <w:rPr>
                <w:b/>
                <w:i/>
              </w:rPr>
              <w:noBreakHyphen/>
            </w:r>
            <w:r w:rsidRPr="00F55048">
              <w:rPr>
                <w:b/>
                <w:i/>
              </w:rPr>
              <w:t>Membros a ponderarem uma taxa máxima de cofinanciamento de 100 %, a fim de compensar os pescadores pela perda de rendimentos e pelos custos incorridos e tornar os projetos</w:t>
            </w:r>
            <w:r w:rsidR="00F808AA">
              <w:rPr>
                <w:b/>
                <w:i/>
              </w:rPr>
              <w:noBreakHyphen/>
            </w:r>
            <w:r w:rsidRPr="00F55048">
              <w:rPr>
                <w:b/>
                <w:i/>
              </w:rPr>
              <w:t>piloto mais acessíveis e atrativos para os pescadores;</w:t>
            </w:r>
          </w:p>
        </w:tc>
      </w:tr>
    </w:tbl>
    <w:p w14:paraId="6ECFAE8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066D3F9" w14:textId="77777777" w:rsidR="00D14BEA" w:rsidRPr="00F55048" w:rsidRDefault="00D14BEA" w:rsidP="00D14BEA">
      <w:r w:rsidRPr="00F55048">
        <w:rPr>
          <w:rStyle w:val="HideTWBExt"/>
        </w:rPr>
        <w:t>&lt;/Amend&gt;</w:t>
      </w:r>
    </w:p>
    <w:p w14:paraId="4A5AEC23"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332</w:t>
      </w:r>
      <w:r w:rsidRPr="00F55048">
        <w:rPr>
          <w:rStyle w:val="HideTWBExt"/>
        </w:rPr>
        <w:t>&lt;/NumAm&gt;</w:t>
      </w:r>
    </w:p>
    <w:p w14:paraId="1D21CDAA" w14:textId="0C3CD96B"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34DBA928" w14:textId="77777777" w:rsidR="00D14BEA" w:rsidRPr="00F55048" w:rsidRDefault="00D14BEA" w:rsidP="00D14BEA">
      <w:pPr>
        <w:pStyle w:val="NormalBold"/>
      </w:pPr>
      <w:r w:rsidRPr="00F55048">
        <w:rPr>
          <w:rStyle w:val="HideTWBExt"/>
          <w:b w:val="0"/>
        </w:rPr>
        <w:t>&lt;/RepeatBlock-By&gt;</w:t>
      </w:r>
    </w:p>
    <w:p w14:paraId="69F5386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F827FB7" w14:textId="77777777" w:rsidR="00D14BEA" w:rsidRPr="00F55048" w:rsidRDefault="00D14BEA" w:rsidP="00D14BEA">
      <w:pPr>
        <w:pStyle w:val="NormalBold"/>
      </w:pPr>
      <w:r w:rsidRPr="00F55048">
        <w:rPr>
          <w:rStyle w:val="HideTWBExt"/>
        </w:rPr>
        <w:t>&lt;Article&gt;</w:t>
      </w:r>
      <w:r w:rsidRPr="00F55048">
        <w:t>N.º 18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F89F926" w14:textId="77777777" w:rsidTr="000D4A4E">
        <w:trPr>
          <w:trHeight w:hRule="exact" w:val="240"/>
          <w:jc w:val="center"/>
        </w:trPr>
        <w:tc>
          <w:tcPr>
            <w:tcW w:w="9752" w:type="dxa"/>
            <w:gridSpan w:val="2"/>
            <w:tcBorders>
              <w:top w:val="nil"/>
              <w:left w:val="nil"/>
              <w:bottom w:val="nil"/>
              <w:right w:val="nil"/>
            </w:tcBorders>
          </w:tcPr>
          <w:p w14:paraId="4C6A92AE" w14:textId="77777777" w:rsidR="00D14BEA" w:rsidRPr="00F55048" w:rsidRDefault="00D14BEA" w:rsidP="000D4A4E"/>
        </w:tc>
      </w:tr>
      <w:tr w:rsidR="00D14BEA" w:rsidRPr="00F55048" w14:paraId="24F0FC89" w14:textId="77777777" w:rsidTr="000D4A4E">
        <w:trPr>
          <w:trHeight w:val="240"/>
          <w:jc w:val="center"/>
        </w:trPr>
        <w:tc>
          <w:tcPr>
            <w:tcW w:w="4876" w:type="dxa"/>
            <w:tcBorders>
              <w:top w:val="nil"/>
              <w:left w:val="nil"/>
              <w:bottom w:val="nil"/>
              <w:right w:val="nil"/>
            </w:tcBorders>
          </w:tcPr>
          <w:p w14:paraId="5B27FBC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F2B405" w14:textId="77777777" w:rsidR="00D14BEA" w:rsidRPr="00F55048" w:rsidRDefault="00D14BEA" w:rsidP="000D4A4E">
            <w:pPr>
              <w:pStyle w:val="AmColumnHeading"/>
            </w:pPr>
            <w:r w:rsidRPr="00F55048">
              <w:t>Alteração</w:t>
            </w:r>
          </w:p>
        </w:tc>
      </w:tr>
      <w:tr w:rsidR="00D14BEA" w:rsidRPr="00F55048" w14:paraId="150CBCD8" w14:textId="77777777" w:rsidTr="000D4A4E">
        <w:trPr>
          <w:jc w:val="center"/>
        </w:trPr>
        <w:tc>
          <w:tcPr>
            <w:tcW w:w="4876" w:type="dxa"/>
            <w:tcBorders>
              <w:top w:val="nil"/>
              <w:left w:val="nil"/>
              <w:bottom w:val="nil"/>
              <w:right w:val="nil"/>
            </w:tcBorders>
          </w:tcPr>
          <w:p w14:paraId="4C14C9A4" w14:textId="2A11569D" w:rsidR="00D14BEA" w:rsidRPr="00F55048" w:rsidRDefault="00D14BEA" w:rsidP="000D4A4E">
            <w:pPr>
              <w:pStyle w:val="Normal6a"/>
            </w:pPr>
            <w:r w:rsidRPr="00F55048">
              <w:t>18.</w:t>
            </w:r>
            <w:r w:rsidRPr="00F55048">
              <w:tab/>
              <w:t>Acolhe com agrado os projetos</w:t>
            </w:r>
            <w:r w:rsidR="00F808AA">
              <w:noBreakHyphen/>
            </w:r>
            <w:r w:rsidRPr="00F55048">
              <w:t xml:space="preserve">piloto e a pesca experimental enquanto instrumentos práticos para testar novas artes de pesca e tecnologias de propulsão, que permitem </w:t>
            </w:r>
            <w:r w:rsidRPr="00F55048">
              <w:rPr>
                <w:b/>
                <w:i/>
              </w:rPr>
              <w:t xml:space="preserve">a inovação sem </w:t>
            </w:r>
            <w:r w:rsidRPr="00F55048">
              <w:rPr>
                <w:b/>
                <w:i/>
              </w:rPr>
              <w:lastRenderedPageBreak/>
              <w:t>impor prematuramente alterações setoriais</w:t>
            </w:r>
            <w:r w:rsidRPr="00F55048">
              <w:t>;</w:t>
            </w:r>
          </w:p>
        </w:tc>
        <w:tc>
          <w:tcPr>
            <w:tcW w:w="4876" w:type="dxa"/>
            <w:tcBorders>
              <w:top w:val="nil"/>
              <w:left w:val="nil"/>
              <w:bottom w:val="nil"/>
              <w:right w:val="nil"/>
            </w:tcBorders>
          </w:tcPr>
          <w:p w14:paraId="5488896B" w14:textId="5A4739FD" w:rsidR="00D14BEA" w:rsidRPr="00F55048" w:rsidRDefault="00D14BEA" w:rsidP="000D4A4E">
            <w:pPr>
              <w:pStyle w:val="Normal6a"/>
            </w:pPr>
            <w:r w:rsidRPr="00F55048">
              <w:lastRenderedPageBreak/>
              <w:t>18.</w:t>
            </w:r>
            <w:r w:rsidRPr="00F55048">
              <w:tab/>
              <w:t>Acolhe com agrado os projetos</w:t>
            </w:r>
            <w:r w:rsidR="00F808AA">
              <w:noBreakHyphen/>
            </w:r>
            <w:r w:rsidRPr="00F55048">
              <w:t xml:space="preserve">piloto e a pesca experimental enquanto instrumentos práticos para testar novas artes </w:t>
            </w:r>
            <w:r w:rsidRPr="00F55048">
              <w:rPr>
                <w:b/>
                <w:i/>
              </w:rPr>
              <w:t>e métodos</w:t>
            </w:r>
            <w:r w:rsidRPr="00F55048">
              <w:t xml:space="preserve"> de pesca e tecnologias de propulsão, que permitem </w:t>
            </w:r>
            <w:r w:rsidRPr="00F55048">
              <w:rPr>
                <w:b/>
                <w:i/>
              </w:rPr>
              <w:lastRenderedPageBreak/>
              <w:t>testes práticos, a fim de garantir que as inovações funcionarão na prática e não imporão encargos desnecessários ao setor</w:t>
            </w:r>
            <w:r w:rsidRPr="00F55048">
              <w:t>;</w:t>
            </w:r>
          </w:p>
        </w:tc>
      </w:tr>
    </w:tbl>
    <w:p w14:paraId="24B55E52"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CF03DF0" w14:textId="77777777" w:rsidR="00D14BEA" w:rsidRPr="00F55048" w:rsidRDefault="00D14BEA" w:rsidP="00D14BEA">
      <w:r w:rsidRPr="00F55048">
        <w:rPr>
          <w:rStyle w:val="HideTWBExt"/>
        </w:rPr>
        <w:t>&lt;/Amend&gt;</w:t>
      </w:r>
    </w:p>
    <w:p w14:paraId="67A99CA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333</w:t>
      </w:r>
      <w:r w:rsidRPr="00F55048">
        <w:rPr>
          <w:rStyle w:val="HideTWBExt"/>
        </w:rPr>
        <w:t>&lt;/NumAm&gt;</w:t>
      </w:r>
    </w:p>
    <w:p w14:paraId="70EBEE96"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262CDF9D" w14:textId="77777777" w:rsidR="00D14BEA" w:rsidRPr="00F55048" w:rsidRDefault="00D14BEA" w:rsidP="00D14BEA">
      <w:pPr>
        <w:pStyle w:val="NormalBold"/>
      </w:pPr>
      <w:r w:rsidRPr="00F55048">
        <w:rPr>
          <w:rStyle w:val="HideTWBExt"/>
          <w:b w:val="0"/>
        </w:rPr>
        <w:t>&lt;/RepeatBlock-By&gt;</w:t>
      </w:r>
    </w:p>
    <w:p w14:paraId="228B4BE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4EB836E" w14:textId="77777777" w:rsidR="00D14BEA" w:rsidRPr="00F55048" w:rsidRDefault="00D14BEA" w:rsidP="00D14BEA">
      <w:pPr>
        <w:pStyle w:val="NormalBold"/>
      </w:pPr>
      <w:r w:rsidRPr="00F55048">
        <w:rPr>
          <w:rStyle w:val="HideTWBExt"/>
        </w:rPr>
        <w:t>&lt;Article&gt;</w:t>
      </w:r>
      <w:r w:rsidRPr="00F55048">
        <w:t>N.º 18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B28EE18" w14:textId="77777777" w:rsidTr="000D4A4E">
        <w:trPr>
          <w:trHeight w:hRule="exact" w:val="240"/>
          <w:jc w:val="center"/>
        </w:trPr>
        <w:tc>
          <w:tcPr>
            <w:tcW w:w="9752" w:type="dxa"/>
            <w:gridSpan w:val="2"/>
            <w:tcBorders>
              <w:top w:val="nil"/>
              <w:left w:val="nil"/>
              <w:bottom w:val="nil"/>
              <w:right w:val="nil"/>
            </w:tcBorders>
          </w:tcPr>
          <w:p w14:paraId="6A1DFABC" w14:textId="77777777" w:rsidR="00D14BEA" w:rsidRPr="00F55048" w:rsidRDefault="00D14BEA" w:rsidP="000D4A4E"/>
        </w:tc>
      </w:tr>
      <w:tr w:rsidR="00D14BEA" w:rsidRPr="00F55048" w14:paraId="560597B1" w14:textId="77777777" w:rsidTr="000D4A4E">
        <w:trPr>
          <w:trHeight w:val="240"/>
          <w:jc w:val="center"/>
        </w:trPr>
        <w:tc>
          <w:tcPr>
            <w:tcW w:w="4876" w:type="dxa"/>
            <w:tcBorders>
              <w:top w:val="nil"/>
              <w:left w:val="nil"/>
              <w:bottom w:val="nil"/>
              <w:right w:val="nil"/>
            </w:tcBorders>
          </w:tcPr>
          <w:p w14:paraId="0C42C27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82C4951" w14:textId="77777777" w:rsidR="00D14BEA" w:rsidRPr="00F55048" w:rsidRDefault="00D14BEA" w:rsidP="000D4A4E">
            <w:pPr>
              <w:pStyle w:val="AmColumnHeading"/>
            </w:pPr>
            <w:r w:rsidRPr="00F55048">
              <w:t>Alteração</w:t>
            </w:r>
          </w:p>
        </w:tc>
      </w:tr>
      <w:tr w:rsidR="00D14BEA" w:rsidRPr="00F55048" w14:paraId="7DA1EACF" w14:textId="77777777" w:rsidTr="000D4A4E">
        <w:trPr>
          <w:jc w:val="center"/>
        </w:trPr>
        <w:tc>
          <w:tcPr>
            <w:tcW w:w="4876" w:type="dxa"/>
            <w:tcBorders>
              <w:top w:val="nil"/>
              <w:left w:val="nil"/>
              <w:bottom w:val="nil"/>
              <w:right w:val="nil"/>
            </w:tcBorders>
          </w:tcPr>
          <w:p w14:paraId="2F995777" w14:textId="03E92B4A" w:rsidR="00D14BEA" w:rsidRPr="00F55048" w:rsidRDefault="00D14BEA" w:rsidP="000D4A4E">
            <w:pPr>
              <w:pStyle w:val="Normal6a"/>
            </w:pPr>
            <w:r w:rsidRPr="00F55048">
              <w:t>18.</w:t>
            </w:r>
            <w:r w:rsidRPr="00F55048">
              <w:tab/>
              <w:t>Acolhe com agrado os projetos</w:t>
            </w:r>
            <w:r w:rsidR="00F808AA">
              <w:noBreakHyphen/>
            </w:r>
            <w:r w:rsidRPr="00F55048">
              <w:t>piloto e a pesca experimental enquanto instrumentos práticos para testar novas artes de pesca e tecnologias de propulsão, que permitem a inovação sem impor prematuramente alterações setoriais;</w:t>
            </w:r>
          </w:p>
        </w:tc>
        <w:tc>
          <w:tcPr>
            <w:tcW w:w="4876" w:type="dxa"/>
            <w:tcBorders>
              <w:top w:val="nil"/>
              <w:left w:val="nil"/>
              <w:bottom w:val="nil"/>
              <w:right w:val="nil"/>
            </w:tcBorders>
          </w:tcPr>
          <w:p w14:paraId="28BD34DE" w14:textId="43FD5D95" w:rsidR="00D14BEA" w:rsidRPr="00F55048" w:rsidRDefault="00D14BEA" w:rsidP="000D4A4E">
            <w:pPr>
              <w:pStyle w:val="Normal6a"/>
            </w:pPr>
            <w:r w:rsidRPr="00F55048">
              <w:t>18.</w:t>
            </w:r>
            <w:r w:rsidRPr="00F55048">
              <w:tab/>
              <w:t>Acolhe com agrado os projetos</w:t>
            </w:r>
            <w:r w:rsidR="00F808AA">
              <w:noBreakHyphen/>
            </w:r>
            <w:r w:rsidRPr="00F55048">
              <w:t xml:space="preserve">piloto </w:t>
            </w:r>
            <w:r w:rsidRPr="00F55048">
              <w:rPr>
                <w:b/>
                <w:i/>
              </w:rPr>
              <w:t>devidamente localizados</w:t>
            </w:r>
            <w:r w:rsidRPr="00F55048">
              <w:t xml:space="preserve"> e a pesca experimental enquanto instrumentos práticos para testar novas artes de pesca e tecnologias de propulsão, que permitem a inovação sem impor prematuramente alterações setoriais;</w:t>
            </w:r>
          </w:p>
        </w:tc>
      </w:tr>
    </w:tbl>
    <w:p w14:paraId="47B9EFF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33714B8" w14:textId="77777777" w:rsidR="00D14BEA" w:rsidRPr="00F55048" w:rsidRDefault="00D14BEA" w:rsidP="00D14BEA">
      <w:r w:rsidRPr="00F55048">
        <w:rPr>
          <w:rStyle w:val="HideTWBExt"/>
        </w:rPr>
        <w:t>&lt;/Amend&gt;</w:t>
      </w:r>
    </w:p>
    <w:p w14:paraId="1CF61A7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334</w:t>
      </w:r>
      <w:r w:rsidRPr="00F55048">
        <w:rPr>
          <w:rStyle w:val="HideTWBExt"/>
        </w:rPr>
        <w:t>&lt;/NumAm&gt;</w:t>
      </w:r>
    </w:p>
    <w:p w14:paraId="28622C16"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59420E33" w14:textId="77777777" w:rsidR="00D14BEA" w:rsidRPr="00F55048" w:rsidRDefault="00D14BEA" w:rsidP="00D14BEA">
      <w:pPr>
        <w:pStyle w:val="NormalBold"/>
      </w:pPr>
      <w:r w:rsidRPr="00F55048">
        <w:rPr>
          <w:rStyle w:val="HideTWBExt"/>
          <w:b w:val="0"/>
        </w:rPr>
        <w:t>&lt;/RepeatBlock-By&gt;</w:t>
      </w:r>
    </w:p>
    <w:p w14:paraId="56279BE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895FEC2" w14:textId="7F41BC2A" w:rsidR="00D14BEA" w:rsidRPr="00F55048" w:rsidRDefault="00D14BEA" w:rsidP="00D14BEA">
      <w:pPr>
        <w:pStyle w:val="NormalBold"/>
      </w:pPr>
      <w:r w:rsidRPr="00F55048">
        <w:rPr>
          <w:rStyle w:val="HideTWBExt"/>
        </w:rPr>
        <w:t>&lt;Article&gt;</w:t>
      </w:r>
      <w:r w:rsidRPr="00F55048">
        <w:t>N.º 18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F7235EA" w14:textId="77777777" w:rsidTr="000D4A4E">
        <w:trPr>
          <w:trHeight w:hRule="exact" w:val="240"/>
          <w:jc w:val="center"/>
        </w:trPr>
        <w:tc>
          <w:tcPr>
            <w:tcW w:w="9752" w:type="dxa"/>
            <w:gridSpan w:val="2"/>
            <w:tcBorders>
              <w:top w:val="nil"/>
              <w:left w:val="nil"/>
              <w:bottom w:val="nil"/>
              <w:right w:val="nil"/>
            </w:tcBorders>
          </w:tcPr>
          <w:p w14:paraId="3D5B37A3" w14:textId="77777777" w:rsidR="00D14BEA" w:rsidRPr="00F55048" w:rsidRDefault="00D14BEA" w:rsidP="000D4A4E"/>
        </w:tc>
      </w:tr>
      <w:tr w:rsidR="00D14BEA" w:rsidRPr="00F55048" w14:paraId="4A42B506" w14:textId="77777777" w:rsidTr="000D4A4E">
        <w:trPr>
          <w:trHeight w:val="240"/>
          <w:jc w:val="center"/>
        </w:trPr>
        <w:tc>
          <w:tcPr>
            <w:tcW w:w="4876" w:type="dxa"/>
            <w:tcBorders>
              <w:top w:val="nil"/>
              <w:left w:val="nil"/>
              <w:bottom w:val="nil"/>
              <w:right w:val="nil"/>
            </w:tcBorders>
          </w:tcPr>
          <w:p w14:paraId="0B8B39B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731BD93" w14:textId="77777777" w:rsidR="00D14BEA" w:rsidRPr="00F55048" w:rsidRDefault="00D14BEA" w:rsidP="000D4A4E">
            <w:pPr>
              <w:pStyle w:val="AmColumnHeading"/>
            </w:pPr>
            <w:r w:rsidRPr="00F55048">
              <w:t>Alteração</w:t>
            </w:r>
          </w:p>
        </w:tc>
      </w:tr>
      <w:tr w:rsidR="00D14BEA" w:rsidRPr="00F55048" w14:paraId="56581685" w14:textId="77777777" w:rsidTr="000D4A4E">
        <w:trPr>
          <w:jc w:val="center"/>
        </w:trPr>
        <w:tc>
          <w:tcPr>
            <w:tcW w:w="4876" w:type="dxa"/>
            <w:tcBorders>
              <w:top w:val="nil"/>
              <w:left w:val="nil"/>
              <w:bottom w:val="nil"/>
              <w:right w:val="nil"/>
            </w:tcBorders>
          </w:tcPr>
          <w:p w14:paraId="7C27947F" w14:textId="77777777" w:rsidR="00D14BEA" w:rsidRPr="00F55048" w:rsidRDefault="00D14BEA" w:rsidP="000D4A4E">
            <w:pPr>
              <w:pStyle w:val="Normal6a"/>
            </w:pPr>
          </w:p>
        </w:tc>
        <w:tc>
          <w:tcPr>
            <w:tcW w:w="4876" w:type="dxa"/>
            <w:tcBorders>
              <w:top w:val="nil"/>
              <w:left w:val="nil"/>
              <w:bottom w:val="nil"/>
              <w:right w:val="nil"/>
            </w:tcBorders>
          </w:tcPr>
          <w:p w14:paraId="1578CCDE" w14:textId="0D929D62" w:rsidR="00D14BEA" w:rsidRPr="00F55048" w:rsidRDefault="00D14BEA" w:rsidP="000D4A4E">
            <w:pPr>
              <w:pStyle w:val="Normal6a"/>
            </w:pPr>
            <w:r w:rsidRPr="00F55048">
              <w:rPr>
                <w:b/>
                <w:i/>
              </w:rPr>
              <w:t>18</w:t>
            </w:r>
            <w:r w:rsidR="00F808AA">
              <w:rPr>
                <w:b/>
                <w:i/>
              </w:rPr>
              <w:noBreakHyphen/>
            </w:r>
            <w:r w:rsidRPr="00F55048">
              <w:rPr>
                <w:b/>
                <w:i/>
              </w:rPr>
              <w:t>A.</w:t>
            </w:r>
            <w:r w:rsidRPr="00F55048">
              <w:tab/>
            </w:r>
            <w:r w:rsidRPr="00F55048">
              <w:rPr>
                <w:b/>
                <w:i/>
              </w:rPr>
              <w:t>Insta a Comissão a avaliar a inclusão do sistema de duplo combustível para motores diesel (diesel e metano) entre as tecnologias elegíveis para apoio do FEAMPA, como uma solução comprovada para reduzir os custos da energia e contribuir para a sustentabilidade no setor das pescas; incentiva o lançamento de projetos</w:t>
            </w:r>
            <w:r w:rsidR="00F808AA">
              <w:rPr>
                <w:b/>
                <w:i/>
              </w:rPr>
              <w:noBreakHyphen/>
            </w:r>
            <w:r w:rsidRPr="00F55048">
              <w:rPr>
                <w:b/>
                <w:i/>
              </w:rPr>
              <w:t xml:space="preserve">piloto nas comunidades marítimas costeiras, com especial atenção para as zonas insulares e as zonas não servidas por </w:t>
            </w:r>
            <w:r w:rsidRPr="00F55048">
              <w:rPr>
                <w:b/>
                <w:i/>
              </w:rPr>
              <w:lastRenderedPageBreak/>
              <w:t>redes de metano, tendo em vista a transição energética e o desenvolvimento sustentável;</w:t>
            </w:r>
          </w:p>
        </w:tc>
      </w:tr>
    </w:tbl>
    <w:p w14:paraId="0C64DD29"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14853681" w14:textId="77777777" w:rsidR="00D14BEA" w:rsidRPr="00F55048" w:rsidRDefault="00D14BEA" w:rsidP="00D14BEA">
      <w:r w:rsidRPr="00F55048">
        <w:rPr>
          <w:rStyle w:val="HideTWBExt"/>
        </w:rPr>
        <w:t>&lt;/Amend&gt;</w:t>
      </w:r>
    </w:p>
    <w:p w14:paraId="46C0828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335</w:t>
      </w:r>
      <w:r w:rsidRPr="00F55048">
        <w:rPr>
          <w:rStyle w:val="HideTWBExt"/>
        </w:rPr>
        <w:t>&lt;/NumAm&gt;</w:t>
      </w:r>
    </w:p>
    <w:p w14:paraId="625D1B36" w14:textId="77777777" w:rsidR="00D14BEA" w:rsidRPr="00F55048" w:rsidRDefault="00D14BEA" w:rsidP="00D14BEA">
      <w:pPr>
        <w:pStyle w:val="NormalBold"/>
      </w:pPr>
      <w:r w:rsidRPr="00F55048">
        <w:rPr>
          <w:rStyle w:val="HideTWBExt"/>
          <w:b w:val="0"/>
        </w:rPr>
        <w:t>&lt;RepeatBlock-By&gt;&lt;Members&gt;</w:t>
      </w:r>
      <w:r w:rsidRPr="00F55048">
        <w:t>Carmen Crespo Díaz</w:t>
      </w:r>
      <w:r w:rsidRPr="00F55048">
        <w:rPr>
          <w:rStyle w:val="HideTWBExt"/>
          <w:b w:val="0"/>
        </w:rPr>
        <w:t>&lt;/Members&gt;</w:t>
      </w:r>
    </w:p>
    <w:p w14:paraId="28E9C51A" w14:textId="77777777" w:rsidR="00D14BEA" w:rsidRPr="00F55048" w:rsidRDefault="00D14BEA" w:rsidP="00D14BEA">
      <w:pPr>
        <w:pStyle w:val="NormalBold"/>
      </w:pPr>
      <w:r w:rsidRPr="00F55048">
        <w:rPr>
          <w:rStyle w:val="HideTWBExt"/>
          <w:b w:val="0"/>
        </w:rPr>
        <w:t>&lt;/RepeatBlock-By&gt;</w:t>
      </w:r>
    </w:p>
    <w:p w14:paraId="2B3B522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DCBAEF6" w14:textId="0C9B99E0" w:rsidR="00D14BEA" w:rsidRPr="00F55048" w:rsidRDefault="00D14BEA" w:rsidP="00D14BEA">
      <w:pPr>
        <w:pStyle w:val="NormalBold"/>
      </w:pPr>
      <w:r w:rsidRPr="00F55048">
        <w:rPr>
          <w:rStyle w:val="HideTWBExt"/>
        </w:rPr>
        <w:t>&lt;Article&gt;</w:t>
      </w:r>
      <w:r w:rsidRPr="00F55048">
        <w:t>N.º 18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FADAA18" w14:textId="77777777" w:rsidTr="000D4A4E">
        <w:trPr>
          <w:trHeight w:hRule="exact" w:val="240"/>
          <w:jc w:val="center"/>
        </w:trPr>
        <w:tc>
          <w:tcPr>
            <w:tcW w:w="9752" w:type="dxa"/>
            <w:gridSpan w:val="2"/>
            <w:tcBorders>
              <w:top w:val="nil"/>
              <w:left w:val="nil"/>
              <w:bottom w:val="nil"/>
              <w:right w:val="nil"/>
            </w:tcBorders>
          </w:tcPr>
          <w:p w14:paraId="2A03D275" w14:textId="77777777" w:rsidR="00D14BEA" w:rsidRPr="00F55048" w:rsidRDefault="00D14BEA" w:rsidP="000D4A4E"/>
        </w:tc>
      </w:tr>
      <w:tr w:rsidR="00D14BEA" w:rsidRPr="00F55048" w14:paraId="7CCCF34F" w14:textId="77777777" w:rsidTr="000D4A4E">
        <w:trPr>
          <w:trHeight w:val="240"/>
          <w:jc w:val="center"/>
        </w:trPr>
        <w:tc>
          <w:tcPr>
            <w:tcW w:w="4876" w:type="dxa"/>
            <w:tcBorders>
              <w:top w:val="nil"/>
              <w:left w:val="nil"/>
              <w:bottom w:val="nil"/>
              <w:right w:val="nil"/>
            </w:tcBorders>
          </w:tcPr>
          <w:p w14:paraId="7463418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ED56D40" w14:textId="77777777" w:rsidR="00D14BEA" w:rsidRPr="00F55048" w:rsidRDefault="00D14BEA" w:rsidP="000D4A4E">
            <w:pPr>
              <w:pStyle w:val="AmColumnHeading"/>
            </w:pPr>
            <w:r w:rsidRPr="00F55048">
              <w:t>Alteração</w:t>
            </w:r>
          </w:p>
        </w:tc>
      </w:tr>
      <w:tr w:rsidR="00D14BEA" w:rsidRPr="00F55048" w14:paraId="706BE826" w14:textId="77777777" w:rsidTr="000D4A4E">
        <w:trPr>
          <w:jc w:val="center"/>
        </w:trPr>
        <w:tc>
          <w:tcPr>
            <w:tcW w:w="4876" w:type="dxa"/>
            <w:tcBorders>
              <w:top w:val="nil"/>
              <w:left w:val="nil"/>
              <w:bottom w:val="nil"/>
              <w:right w:val="nil"/>
            </w:tcBorders>
          </w:tcPr>
          <w:p w14:paraId="5D9F0D57" w14:textId="77777777" w:rsidR="00D14BEA" w:rsidRPr="00F55048" w:rsidRDefault="00D14BEA" w:rsidP="000D4A4E">
            <w:pPr>
              <w:pStyle w:val="Normal6a"/>
            </w:pPr>
          </w:p>
        </w:tc>
        <w:tc>
          <w:tcPr>
            <w:tcW w:w="4876" w:type="dxa"/>
            <w:tcBorders>
              <w:top w:val="nil"/>
              <w:left w:val="nil"/>
              <w:bottom w:val="nil"/>
              <w:right w:val="nil"/>
            </w:tcBorders>
          </w:tcPr>
          <w:p w14:paraId="39CFB552" w14:textId="3A0090E0" w:rsidR="00D14BEA" w:rsidRPr="00F55048" w:rsidRDefault="00D14BEA" w:rsidP="000D4A4E">
            <w:pPr>
              <w:pStyle w:val="Normal6a"/>
            </w:pPr>
            <w:r w:rsidRPr="00F55048">
              <w:rPr>
                <w:b/>
                <w:i/>
              </w:rPr>
              <w:t>18</w:t>
            </w:r>
            <w:r w:rsidR="00F808AA">
              <w:rPr>
                <w:b/>
                <w:i/>
              </w:rPr>
              <w:noBreakHyphen/>
            </w:r>
            <w:r w:rsidRPr="00F55048">
              <w:rPr>
                <w:b/>
                <w:i/>
              </w:rPr>
              <w:t>A.</w:t>
            </w:r>
            <w:r w:rsidRPr="00F55048">
              <w:tab/>
            </w:r>
            <w:r w:rsidRPr="00F55048">
              <w:rPr>
                <w:b/>
                <w:i/>
              </w:rPr>
              <w:t>Insta a Comissão a promover projetos</w:t>
            </w:r>
            <w:r w:rsidR="00F808AA">
              <w:rPr>
                <w:b/>
                <w:i/>
              </w:rPr>
              <w:noBreakHyphen/>
            </w:r>
            <w:r w:rsidRPr="00F55048">
              <w:rPr>
                <w:b/>
                <w:i/>
              </w:rPr>
              <w:t>piloto específicos para a avaliação de combustíveis alternativos avançados (tais como o eletrogasóleo ou os biocombustíveis não alimentares) e a afetar fundos específicos à formação das tripulações para o manuseamento seguro das novas tecnologias a bordo;</w:t>
            </w:r>
          </w:p>
        </w:tc>
      </w:tr>
    </w:tbl>
    <w:p w14:paraId="76B5E01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{ES}</w:t>
      </w:r>
      <w:r w:rsidRPr="00F55048">
        <w:t>es</w:t>
      </w:r>
      <w:r w:rsidRPr="00F55048">
        <w:rPr>
          <w:rStyle w:val="HideTWBExt"/>
        </w:rPr>
        <w:t>&lt;/Original&gt;</w:t>
      </w:r>
    </w:p>
    <w:p w14:paraId="06809AE1" w14:textId="50960321" w:rsidR="00D14BEA" w:rsidRPr="00F55048" w:rsidRDefault="00D14BEA" w:rsidP="00D14BEA">
      <w:r w:rsidRPr="00F55048">
        <w:rPr>
          <w:rStyle w:val="HideTWBExt"/>
        </w:rPr>
        <w:t>&lt;/Amend&gt;</w:t>
      </w:r>
    </w:p>
    <w:p w14:paraId="7F8A016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336</w:t>
      </w:r>
      <w:r w:rsidRPr="00F55048">
        <w:rPr>
          <w:rStyle w:val="HideTWBExt"/>
        </w:rPr>
        <w:t>&lt;/NumAm&gt;</w:t>
      </w:r>
    </w:p>
    <w:p w14:paraId="6C65BD5D"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161E81EA" w14:textId="77777777" w:rsidR="00D14BEA" w:rsidRPr="00F55048" w:rsidRDefault="00D14BEA" w:rsidP="00D14BEA">
      <w:pPr>
        <w:pStyle w:val="NormalBold"/>
      </w:pPr>
      <w:r w:rsidRPr="00F55048">
        <w:rPr>
          <w:rStyle w:val="HideTWBExt"/>
          <w:b w:val="0"/>
        </w:rPr>
        <w:t>&lt;/RepeatBlock-By&gt;</w:t>
      </w:r>
    </w:p>
    <w:p w14:paraId="2B6A9B7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3DBEE11" w14:textId="45556A7A" w:rsidR="00D14BEA" w:rsidRPr="00F55048" w:rsidRDefault="00D14BEA" w:rsidP="00D14BEA">
      <w:pPr>
        <w:pStyle w:val="NormalBold"/>
      </w:pPr>
      <w:r w:rsidRPr="00F55048">
        <w:rPr>
          <w:rStyle w:val="HideTWBExt"/>
        </w:rPr>
        <w:t>&lt;Article&gt;</w:t>
      </w:r>
      <w:r w:rsidRPr="00F55048">
        <w:t>N.º 18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EC632CD" w14:textId="77777777" w:rsidTr="000D4A4E">
        <w:trPr>
          <w:trHeight w:hRule="exact" w:val="240"/>
          <w:jc w:val="center"/>
        </w:trPr>
        <w:tc>
          <w:tcPr>
            <w:tcW w:w="9752" w:type="dxa"/>
            <w:gridSpan w:val="2"/>
            <w:tcBorders>
              <w:top w:val="nil"/>
              <w:left w:val="nil"/>
              <w:bottom w:val="nil"/>
              <w:right w:val="nil"/>
            </w:tcBorders>
          </w:tcPr>
          <w:p w14:paraId="1748CBFC" w14:textId="77777777" w:rsidR="00D14BEA" w:rsidRPr="00F55048" w:rsidRDefault="00D14BEA" w:rsidP="000D4A4E"/>
        </w:tc>
      </w:tr>
      <w:tr w:rsidR="00D14BEA" w:rsidRPr="00F55048" w14:paraId="4B618126" w14:textId="77777777" w:rsidTr="000D4A4E">
        <w:trPr>
          <w:trHeight w:val="240"/>
          <w:jc w:val="center"/>
        </w:trPr>
        <w:tc>
          <w:tcPr>
            <w:tcW w:w="4876" w:type="dxa"/>
            <w:tcBorders>
              <w:top w:val="nil"/>
              <w:left w:val="nil"/>
              <w:bottom w:val="nil"/>
              <w:right w:val="nil"/>
            </w:tcBorders>
          </w:tcPr>
          <w:p w14:paraId="7497BB6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BFD9C48" w14:textId="77777777" w:rsidR="00D14BEA" w:rsidRPr="00F55048" w:rsidRDefault="00D14BEA" w:rsidP="000D4A4E">
            <w:pPr>
              <w:pStyle w:val="AmColumnHeading"/>
            </w:pPr>
            <w:r w:rsidRPr="00F55048">
              <w:t>Alteração</w:t>
            </w:r>
          </w:p>
        </w:tc>
      </w:tr>
      <w:tr w:rsidR="00D14BEA" w:rsidRPr="00F55048" w14:paraId="1A93F2A3" w14:textId="77777777" w:rsidTr="000D4A4E">
        <w:trPr>
          <w:jc w:val="center"/>
        </w:trPr>
        <w:tc>
          <w:tcPr>
            <w:tcW w:w="4876" w:type="dxa"/>
            <w:tcBorders>
              <w:top w:val="nil"/>
              <w:left w:val="nil"/>
              <w:bottom w:val="nil"/>
              <w:right w:val="nil"/>
            </w:tcBorders>
          </w:tcPr>
          <w:p w14:paraId="76A4668B" w14:textId="77777777" w:rsidR="00D14BEA" w:rsidRPr="00F55048" w:rsidRDefault="00D14BEA" w:rsidP="000D4A4E">
            <w:pPr>
              <w:pStyle w:val="Normal6a"/>
            </w:pPr>
          </w:p>
        </w:tc>
        <w:tc>
          <w:tcPr>
            <w:tcW w:w="4876" w:type="dxa"/>
            <w:tcBorders>
              <w:top w:val="nil"/>
              <w:left w:val="nil"/>
              <w:bottom w:val="nil"/>
              <w:right w:val="nil"/>
            </w:tcBorders>
          </w:tcPr>
          <w:p w14:paraId="1BFED73D" w14:textId="13BCE1ED" w:rsidR="00D14BEA" w:rsidRPr="00F55048" w:rsidRDefault="00D14BEA" w:rsidP="000D4A4E">
            <w:pPr>
              <w:pStyle w:val="Normal6a"/>
            </w:pPr>
            <w:r w:rsidRPr="00F55048">
              <w:rPr>
                <w:b/>
                <w:i/>
              </w:rPr>
              <w:t>18</w:t>
            </w:r>
            <w:r w:rsidR="00F808AA">
              <w:rPr>
                <w:b/>
                <w:i/>
              </w:rPr>
              <w:noBreakHyphen/>
            </w:r>
            <w:r w:rsidRPr="00F55048">
              <w:rPr>
                <w:b/>
                <w:i/>
              </w:rPr>
              <w:t>A.</w:t>
            </w:r>
            <w:r w:rsidRPr="00F55048">
              <w:tab/>
            </w:r>
            <w:r w:rsidRPr="00F55048">
              <w:rPr>
                <w:b/>
                <w:i/>
              </w:rPr>
              <w:t>Realça que a aplicação das regras do FEAMPA aos projetos</w:t>
            </w:r>
            <w:r w:rsidR="00F808AA">
              <w:rPr>
                <w:b/>
                <w:i/>
              </w:rPr>
              <w:noBreakHyphen/>
            </w:r>
            <w:r w:rsidRPr="00F55048">
              <w:rPr>
                <w:b/>
                <w:i/>
              </w:rPr>
              <w:t>piloto limita, na prática, determinadas experiências e exorta a Comissão, os Estados</w:t>
            </w:r>
            <w:r w:rsidR="00F808AA">
              <w:rPr>
                <w:b/>
                <w:i/>
              </w:rPr>
              <w:noBreakHyphen/>
            </w:r>
            <w:r w:rsidRPr="00F55048">
              <w:rPr>
                <w:b/>
                <w:i/>
              </w:rPr>
              <w:t>Membros e as autoridades regionais a desenvolverem a utilização de «laboratórios vivos» para conciliar as inovações e as iniciativas locais;</w:t>
            </w:r>
          </w:p>
        </w:tc>
      </w:tr>
    </w:tbl>
    <w:p w14:paraId="38D028E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4BD65DB" w14:textId="77777777" w:rsidR="00D14BEA" w:rsidRPr="00F55048" w:rsidRDefault="00D14BEA" w:rsidP="00D14BEA">
      <w:r w:rsidRPr="00F55048">
        <w:rPr>
          <w:rStyle w:val="HideTWBExt"/>
        </w:rPr>
        <w:t>&lt;/Amend&gt;</w:t>
      </w:r>
    </w:p>
    <w:p w14:paraId="5B9E9B9E"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337</w:t>
      </w:r>
      <w:r w:rsidRPr="00F55048">
        <w:rPr>
          <w:rStyle w:val="HideTWBExt"/>
        </w:rPr>
        <w:t>&lt;/NumAm&gt;</w:t>
      </w:r>
    </w:p>
    <w:p w14:paraId="6EC4F495" w14:textId="77777777" w:rsidR="00D14BEA" w:rsidRPr="00F55048" w:rsidRDefault="00D14BEA" w:rsidP="00D14BEA">
      <w:pPr>
        <w:pStyle w:val="NormalBold"/>
      </w:pPr>
      <w:r w:rsidRPr="00F55048">
        <w:rPr>
          <w:rStyle w:val="HideTWBExt"/>
          <w:b w:val="0"/>
        </w:rPr>
        <w:t>&lt;RepeatBlock-By&gt;&lt;Members&gt;</w:t>
      </w:r>
      <w:r w:rsidRPr="00F55048">
        <w:t>Sander Smit</w:t>
      </w:r>
      <w:r w:rsidRPr="00F55048">
        <w:rPr>
          <w:rStyle w:val="HideTWBExt"/>
          <w:b w:val="0"/>
        </w:rPr>
        <w:t>&lt;/Members&gt;</w:t>
      </w:r>
    </w:p>
    <w:p w14:paraId="14E7DF75" w14:textId="77777777" w:rsidR="00D14BEA" w:rsidRPr="00F55048" w:rsidRDefault="00D14BEA" w:rsidP="00D14BEA">
      <w:pPr>
        <w:pStyle w:val="NormalBold"/>
      </w:pPr>
      <w:r w:rsidRPr="00F55048">
        <w:rPr>
          <w:rStyle w:val="HideTWBExt"/>
          <w:b w:val="0"/>
        </w:rPr>
        <w:t>&lt;/RepeatBlock-By&gt;</w:t>
      </w:r>
    </w:p>
    <w:p w14:paraId="1E74519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F69D4C8" w14:textId="775C3F80" w:rsidR="00D14BEA" w:rsidRPr="00F55048" w:rsidRDefault="00D14BEA" w:rsidP="00D14BEA">
      <w:pPr>
        <w:pStyle w:val="NormalBold"/>
      </w:pPr>
      <w:r w:rsidRPr="00F55048">
        <w:rPr>
          <w:rStyle w:val="HideTWBExt"/>
        </w:rPr>
        <w:t>&lt;Article&gt;</w:t>
      </w:r>
      <w:r w:rsidRPr="00F55048">
        <w:t>N.º 18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E7540DE" w14:textId="77777777" w:rsidTr="000D4A4E">
        <w:trPr>
          <w:trHeight w:hRule="exact" w:val="240"/>
          <w:jc w:val="center"/>
        </w:trPr>
        <w:tc>
          <w:tcPr>
            <w:tcW w:w="9752" w:type="dxa"/>
            <w:gridSpan w:val="2"/>
            <w:tcBorders>
              <w:top w:val="nil"/>
              <w:left w:val="nil"/>
              <w:bottom w:val="nil"/>
              <w:right w:val="nil"/>
            </w:tcBorders>
          </w:tcPr>
          <w:p w14:paraId="4A14E3D5" w14:textId="77777777" w:rsidR="00D14BEA" w:rsidRPr="00F55048" w:rsidRDefault="00D14BEA" w:rsidP="000D4A4E"/>
        </w:tc>
      </w:tr>
      <w:tr w:rsidR="00D14BEA" w:rsidRPr="00F55048" w14:paraId="14269545" w14:textId="77777777" w:rsidTr="000D4A4E">
        <w:trPr>
          <w:trHeight w:val="240"/>
          <w:jc w:val="center"/>
        </w:trPr>
        <w:tc>
          <w:tcPr>
            <w:tcW w:w="4876" w:type="dxa"/>
            <w:tcBorders>
              <w:top w:val="nil"/>
              <w:left w:val="nil"/>
              <w:bottom w:val="nil"/>
              <w:right w:val="nil"/>
            </w:tcBorders>
          </w:tcPr>
          <w:p w14:paraId="13463A0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82BD211" w14:textId="77777777" w:rsidR="00D14BEA" w:rsidRPr="00F55048" w:rsidRDefault="00D14BEA" w:rsidP="000D4A4E">
            <w:pPr>
              <w:pStyle w:val="AmColumnHeading"/>
            </w:pPr>
            <w:r w:rsidRPr="00F55048">
              <w:t>Alteração</w:t>
            </w:r>
          </w:p>
        </w:tc>
      </w:tr>
      <w:tr w:rsidR="00D14BEA" w:rsidRPr="00F55048" w14:paraId="1E51F34B" w14:textId="77777777" w:rsidTr="000D4A4E">
        <w:trPr>
          <w:jc w:val="center"/>
        </w:trPr>
        <w:tc>
          <w:tcPr>
            <w:tcW w:w="4876" w:type="dxa"/>
            <w:tcBorders>
              <w:top w:val="nil"/>
              <w:left w:val="nil"/>
              <w:bottom w:val="nil"/>
              <w:right w:val="nil"/>
            </w:tcBorders>
          </w:tcPr>
          <w:p w14:paraId="2739294C" w14:textId="77777777" w:rsidR="00D14BEA" w:rsidRPr="00F55048" w:rsidRDefault="00D14BEA" w:rsidP="000D4A4E">
            <w:pPr>
              <w:pStyle w:val="Normal6a"/>
            </w:pPr>
          </w:p>
        </w:tc>
        <w:tc>
          <w:tcPr>
            <w:tcW w:w="4876" w:type="dxa"/>
            <w:tcBorders>
              <w:top w:val="nil"/>
              <w:left w:val="nil"/>
              <w:bottom w:val="nil"/>
              <w:right w:val="nil"/>
            </w:tcBorders>
          </w:tcPr>
          <w:p w14:paraId="56F2090C" w14:textId="0F101E8D" w:rsidR="00D14BEA" w:rsidRPr="00F55048" w:rsidRDefault="00D14BEA" w:rsidP="000D4A4E">
            <w:pPr>
              <w:pStyle w:val="Normal6a"/>
            </w:pPr>
            <w:r w:rsidRPr="00F55048">
              <w:rPr>
                <w:b/>
                <w:i/>
              </w:rPr>
              <w:t>18</w:t>
            </w:r>
            <w:r w:rsidR="00F808AA">
              <w:rPr>
                <w:b/>
                <w:i/>
              </w:rPr>
              <w:noBreakHyphen/>
            </w:r>
            <w:r w:rsidRPr="00F55048">
              <w:rPr>
                <w:b/>
                <w:i/>
              </w:rPr>
              <w:t>A.</w:t>
            </w:r>
            <w:r w:rsidRPr="00F55048">
              <w:tab/>
            </w:r>
            <w:r w:rsidRPr="00F55048">
              <w:rPr>
                <w:b/>
                <w:i/>
              </w:rPr>
              <w:t>Apela à integração de sistemas de deteção baseados na inteligência artificial para apoiar práticas de pesca seletivas e reduzir as capturas indesejadas; considera que a combinação de tecnologias inteligentes com artes inovadoras aumentará significativamente a seletividade e o desempenho ambiental;</w:t>
            </w:r>
          </w:p>
        </w:tc>
      </w:tr>
    </w:tbl>
    <w:p w14:paraId="48EF473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E8C8B1C" w14:textId="77777777" w:rsidR="00D14BEA" w:rsidRPr="00F55048" w:rsidRDefault="00D14BEA" w:rsidP="00D14BEA">
      <w:r w:rsidRPr="00F55048">
        <w:rPr>
          <w:rStyle w:val="HideTWBExt"/>
        </w:rPr>
        <w:t>&lt;/Amend&gt;</w:t>
      </w:r>
    </w:p>
    <w:p w14:paraId="724C036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338</w:t>
      </w:r>
      <w:r w:rsidRPr="00F55048">
        <w:rPr>
          <w:rStyle w:val="HideTWBExt"/>
        </w:rPr>
        <w:t>&lt;/NumAm&gt;</w:t>
      </w:r>
    </w:p>
    <w:p w14:paraId="692AF5B5"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0210DA0" w14:textId="77777777" w:rsidR="00D14BEA" w:rsidRPr="00F55048" w:rsidRDefault="00D14BEA" w:rsidP="00D14BEA">
      <w:pPr>
        <w:pStyle w:val="NormalBold"/>
      </w:pPr>
      <w:r w:rsidRPr="00F55048">
        <w:rPr>
          <w:rStyle w:val="HideTWBExt"/>
          <w:b w:val="0"/>
        </w:rPr>
        <w:t>&lt;/RepeatBlock-By&gt;</w:t>
      </w:r>
    </w:p>
    <w:p w14:paraId="7F148A0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2009672" w14:textId="77777777" w:rsidR="00D14BEA" w:rsidRPr="00F55048" w:rsidRDefault="00D14BEA" w:rsidP="00D14BEA">
      <w:pPr>
        <w:pStyle w:val="NormalBold"/>
      </w:pPr>
      <w:r w:rsidRPr="00F55048">
        <w:rPr>
          <w:rStyle w:val="HideTWBExt"/>
        </w:rPr>
        <w:t>&lt;Article&gt;</w:t>
      </w:r>
      <w:r w:rsidRPr="00F55048">
        <w:t>Subtítulo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2AC9C64" w14:textId="77777777" w:rsidTr="000D4A4E">
        <w:trPr>
          <w:trHeight w:hRule="exact" w:val="240"/>
          <w:jc w:val="center"/>
        </w:trPr>
        <w:tc>
          <w:tcPr>
            <w:tcW w:w="9752" w:type="dxa"/>
            <w:gridSpan w:val="2"/>
            <w:tcBorders>
              <w:top w:val="nil"/>
              <w:left w:val="nil"/>
              <w:bottom w:val="nil"/>
              <w:right w:val="nil"/>
            </w:tcBorders>
          </w:tcPr>
          <w:p w14:paraId="7B987425" w14:textId="77777777" w:rsidR="00D14BEA" w:rsidRPr="00F55048" w:rsidRDefault="00D14BEA" w:rsidP="000D4A4E"/>
        </w:tc>
      </w:tr>
      <w:tr w:rsidR="00D14BEA" w:rsidRPr="00F55048" w14:paraId="7AB4E17D" w14:textId="77777777" w:rsidTr="000D4A4E">
        <w:trPr>
          <w:trHeight w:val="240"/>
          <w:jc w:val="center"/>
        </w:trPr>
        <w:tc>
          <w:tcPr>
            <w:tcW w:w="4876" w:type="dxa"/>
            <w:tcBorders>
              <w:top w:val="nil"/>
              <w:left w:val="nil"/>
              <w:bottom w:val="nil"/>
              <w:right w:val="nil"/>
            </w:tcBorders>
          </w:tcPr>
          <w:p w14:paraId="52F8600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D87B845" w14:textId="77777777" w:rsidR="00D14BEA" w:rsidRPr="00F55048" w:rsidRDefault="00D14BEA" w:rsidP="000D4A4E">
            <w:pPr>
              <w:pStyle w:val="AmColumnHeading"/>
            </w:pPr>
            <w:r w:rsidRPr="00F55048">
              <w:t>Alteração</w:t>
            </w:r>
          </w:p>
        </w:tc>
      </w:tr>
      <w:tr w:rsidR="00D14BEA" w:rsidRPr="00F55048" w14:paraId="1B16DD7B" w14:textId="77777777" w:rsidTr="000D4A4E">
        <w:trPr>
          <w:jc w:val="center"/>
        </w:trPr>
        <w:tc>
          <w:tcPr>
            <w:tcW w:w="4876" w:type="dxa"/>
            <w:tcBorders>
              <w:top w:val="nil"/>
              <w:left w:val="nil"/>
              <w:bottom w:val="nil"/>
              <w:right w:val="nil"/>
            </w:tcBorders>
          </w:tcPr>
          <w:p w14:paraId="083B81FB" w14:textId="77777777" w:rsidR="00D14BEA" w:rsidRPr="00F55048" w:rsidRDefault="00D14BEA" w:rsidP="000D4A4E">
            <w:pPr>
              <w:pStyle w:val="Normal6a"/>
            </w:pPr>
            <w:r w:rsidRPr="00F55048">
              <w:rPr>
                <w:b/>
                <w:i/>
              </w:rPr>
              <w:t>A aquicultura como pilar complementar</w:t>
            </w:r>
          </w:p>
        </w:tc>
        <w:tc>
          <w:tcPr>
            <w:tcW w:w="4876" w:type="dxa"/>
            <w:tcBorders>
              <w:top w:val="nil"/>
              <w:left w:val="nil"/>
              <w:bottom w:val="nil"/>
              <w:right w:val="nil"/>
            </w:tcBorders>
          </w:tcPr>
          <w:p w14:paraId="6DF6408A" w14:textId="77777777" w:rsidR="00D14BEA" w:rsidRPr="00F55048" w:rsidRDefault="00D14BEA" w:rsidP="000D4A4E">
            <w:pPr>
              <w:pStyle w:val="Normal6a"/>
            </w:pPr>
            <w:r w:rsidRPr="00F55048">
              <w:rPr>
                <w:b/>
                <w:i/>
              </w:rPr>
              <w:t>Suprimido</w:t>
            </w:r>
          </w:p>
        </w:tc>
      </w:tr>
    </w:tbl>
    <w:p w14:paraId="573B682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D17DABE" w14:textId="77777777" w:rsidR="00D14BEA" w:rsidRPr="00F55048" w:rsidRDefault="00D14BEA" w:rsidP="00D14BEA">
      <w:r w:rsidRPr="00F55048">
        <w:rPr>
          <w:rStyle w:val="HideTWBExt"/>
        </w:rPr>
        <w:t>&lt;/Amend&gt;</w:t>
      </w:r>
    </w:p>
    <w:p w14:paraId="0B05C55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339</w:t>
      </w:r>
      <w:r w:rsidRPr="00F55048">
        <w:rPr>
          <w:rStyle w:val="HideTWBExt"/>
        </w:rPr>
        <w:t>&lt;/NumAm&gt;</w:t>
      </w:r>
    </w:p>
    <w:p w14:paraId="7770A1D9" w14:textId="1B40ADF7"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36FDFCB7" w14:textId="77777777" w:rsidR="00D14BEA" w:rsidRPr="00F55048" w:rsidRDefault="00D14BEA" w:rsidP="00D14BEA">
      <w:pPr>
        <w:pStyle w:val="NormalBold"/>
      </w:pPr>
      <w:r w:rsidRPr="00F55048">
        <w:rPr>
          <w:rStyle w:val="HideTWBExt"/>
          <w:b w:val="0"/>
        </w:rPr>
        <w:t>&lt;/RepeatBlock-By&gt;</w:t>
      </w:r>
    </w:p>
    <w:p w14:paraId="48D4CE2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6F46CB4" w14:textId="77777777" w:rsidR="00D14BEA" w:rsidRPr="00F55048" w:rsidRDefault="00D14BEA" w:rsidP="00D14BEA">
      <w:pPr>
        <w:pStyle w:val="NormalBold"/>
      </w:pPr>
      <w:r w:rsidRPr="00F55048">
        <w:rPr>
          <w:rStyle w:val="HideTWBExt"/>
        </w:rPr>
        <w:t>&lt;Article&gt;</w:t>
      </w:r>
      <w:r w:rsidRPr="00F55048">
        <w:t>Subtítulo 8</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F89DBD8" w14:textId="77777777" w:rsidTr="000D4A4E">
        <w:trPr>
          <w:trHeight w:hRule="exact" w:val="240"/>
          <w:jc w:val="center"/>
        </w:trPr>
        <w:tc>
          <w:tcPr>
            <w:tcW w:w="9752" w:type="dxa"/>
            <w:gridSpan w:val="2"/>
            <w:tcBorders>
              <w:top w:val="nil"/>
              <w:left w:val="nil"/>
              <w:bottom w:val="nil"/>
              <w:right w:val="nil"/>
            </w:tcBorders>
          </w:tcPr>
          <w:p w14:paraId="09FB0F62" w14:textId="77777777" w:rsidR="00D14BEA" w:rsidRPr="00F55048" w:rsidRDefault="00D14BEA" w:rsidP="000D4A4E"/>
        </w:tc>
      </w:tr>
      <w:tr w:rsidR="00D14BEA" w:rsidRPr="00F55048" w14:paraId="63910979" w14:textId="77777777" w:rsidTr="000D4A4E">
        <w:trPr>
          <w:trHeight w:val="240"/>
          <w:jc w:val="center"/>
        </w:trPr>
        <w:tc>
          <w:tcPr>
            <w:tcW w:w="4876" w:type="dxa"/>
            <w:tcBorders>
              <w:top w:val="nil"/>
              <w:left w:val="nil"/>
              <w:bottom w:val="nil"/>
              <w:right w:val="nil"/>
            </w:tcBorders>
          </w:tcPr>
          <w:p w14:paraId="66C3E4F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434403D" w14:textId="77777777" w:rsidR="00D14BEA" w:rsidRPr="00F55048" w:rsidRDefault="00D14BEA" w:rsidP="000D4A4E">
            <w:pPr>
              <w:pStyle w:val="AmColumnHeading"/>
            </w:pPr>
            <w:r w:rsidRPr="00F55048">
              <w:t>Alteração</w:t>
            </w:r>
          </w:p>
        </w:tc>
      </w:tr>
      <w:tr w:rsidR="00D14BEA" w:rsidRPr="00F55048" w14:paraId="527BD376" w14:textId="77777777" w:rsidTr="000D4A4E">
        <w:trPr>
          <w:jc w:val="center"/>
        </w:trPr>
        <w:tc>
          <w:tcPr>
            <w:tcW w:w="4876" w:type="dxa"/>
            <w:tcBorders>
              <w:top w:val="nil"/>
              <w:left w:val="nil"/>
              <w:bottom w:val="nil"/>
              <w:right w:val="nil"/>
            </w:tcBorders>
          </w:tcPr>
          <w:p w14:paraId="4E255254" w14:textId="77777777" w:rsidR="00D14BEA" w:rsidRPr="00F55048" w:rsidRDefault="00D14BEA" w:rsidP="000D4A4E">
            <w:pPr>
              <w:pStyle w:val="Normal6a"/>
            </w:pPr>
            <w:r w:rsidRPr="00F55048">
              <w:t xml:space="preserve">A aquicultura </w:t>
            </w:r>
            <w:r w:rsidRPr="00F55048">
              <w:rPr>
                <w:b/>
                <w:i/>
              </w:rPr>
              <w:t>como pilar complementar</w:t>
            </w:r>
          </w:p>
        </w:tc>
        <w:tc>
          <w:tcPr>
            <w:tcW w:w="4876" w:type="dxa"/>
            <w:tcBorders>
              <w:top w:val="nil"/>
              <w:left w:val="nil"/>
              <w:bottom w:val="nil"/>
              <w:right w:val="nil"/>
            </w:tcBorders>
          </w:tcPr>
          <w:p w14:paraId="08D44586" w14:textId="77777777" w:rsidR="00D14BEA" w:rsidRPr="00F55048" w:rsidRDefault="00D14BEA" w:rsidP="000D4A4E">
            <w:pPr>
              <w:pStyle w:val="Normal6a"/>
            </w:pPr>
            <w:r w:rsidRPr="00F55048">
              <w:t xml:space="preserve">A </w:t>
            </w:r>
            <w:r w:rsidRPr="00F55048">
              <w:rPr>
                <w:b/>
                <w:i/>
              </w:rPr>
              <w:t xml:space="preserve">descarbonização da </w:t>
            </w:r>
            <w:r w:rsidRPr="00F55048">
              <w:t>aquicultura</w:t>
            </w:r>
          </w:p>
        </w:tc>
      </w:tr>
    </w:tbl>
    <w:p w14:paraId="736C2F0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8552598" w14:textId="77777777" w:rsidR="00D14BEA" w:rsidRPr="00F55048" w:rsidRDefault="00D14BEA" w:rsidP="00D14BEA">
      <w:r w:rsidRPr="00F55048">
        <w:rPr>
          <w:rStyle w:val="HideTWBExt"/>
        </w:rPr>
        <w:lastRenderedPageBreak/>
        <w:t>&lt;/Amend&gt;</w:t>
      </w:r>
    </w:p>
    <w:p w14:paraId="70E2D41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340</w:t>
      </w:r>
      <w:r w:rsidRPr="00F55048">
        <w:rPr>
          <w:rStyle w:val="HideTWBExt"/>
        </w:rPr>
        <w:t>&lt;/NumAm&gt;</w:t>
      </w:r>
    </w:p>
    <w:p w14:paraId="48EEB072" w14:textId="77777777" w:rsidR="00D14BEA" w:rsidRPr="00F55048" w:rsidRDefault="00D14BEA" w:rsidP="00D14BEA">
      <w:pPr>
        <w:pStyle w:val="NormalBold"/>
      </w:pPr>
      <w:r w:rsidRPr="00F55048">
        <w:rPr>
          <w:rStyle w:val="HideTWBExt"/>
          <w:b w:val="0"/>
        </w:rPr>
        <w:t>&lt;RepeatBlock-By&gt;&lt;Members&gt;</w:t>
      </w:r>
      <w:r w:rsidRPr="00F55048">
        <w:t>Željana Zovko</w:t>
      </w:r>
      <w:r w:rsidRPr="00F55048">
        <w:rPr>
          <w:rStyle w:val="HideTWBExt"/>
          <w:b w:val="0"/>
        </w:rPr>
        <w:t>&lt;/Members&gt;</w:t>
      </w:r>
    </w:p>
    <w:p w14:paraId="07F3F3A3" w14:textId="77777777" w:rsidR="00D14BEA" w:rsidRPr="00F55048" w:rsidRDefault="00D14BEA" w:rsidP="00D14BEA">
      <w:pPr>
        <w:pStyle w:val="NormalBold"/>
      </w:pPr>
      <w:r w:rsidRPr="00F55048">
        <w:rPr>
          <w:rStyle w:val="HideTWBExt"/>
          <w:b w:val="0"/>
        </w:rPr>
        <w:t>&lt;/RepeatBlock-By&gt;</w:t>
      </w:r>
    </w:p>
    <w:p w14:paraId="34D66F1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171562C" w14:textId="16AF48D7" w:rsidR="00D14BEA" w:rsidRPr="00F55048" w:rsidRDefault="00D14BEA" w:rsidP="00D14BEA">
      <w:pPr>
        <w:pStyle w:val="NormalBold"/>
      </w:pPr>
      <w:r w:rsidRPr="00F55048">
        <w:rPr>
          <w:rStyle w:val="HideTWBExt"/>
        </w:rPr>
        <w:t>&lt;Article&gt;</w:t>
      </w:r>
      <w:r w:rsidRPr="00F55048">
        <w:t>N.º 18</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8C58E21" w14:textId="77777777" w:rsidTr="000D4A4E">
        <w:trPr>
          <w:trHeight w:hRule="exact" w:val="240"/>
          <w:jc w:val="center"/>
        </w:trPr>
        <w:tc>
          <w:tcPr>
            <w:tcW w:w="9752" w:type="dxa"/>
            <w:gridSpan w:val="2"/>
            <w:tcBorders>
              <w:top w:val="nil"/>
              <w:left w:val="nil"/>
              <w:bottom w:val="nil"/>
              <w:right w:val="nil"/>
            </w:tcBorders>
          </w:tcPr>
          <w:p w14:paraId="14039706" w14:textId="77777777" w:rsidR="00D14BEA" w:rsidRPr="00F55048" w:rsidRDefault="00D14BEA" w:rsidP="000D4A4E"/>
        </w:tc>
      </w:tr>
      <w:tr w:rsidR="00D14BEA" w:rsidRPr="00F55048" w14:paraId="0CFE47E6" w14:textId="77777777" w:rsidTr="000D4A4E">
        <w:trPr>
          <w:trHeight w:val="240"/>
          <w:jc w:val="center"/>
        </w:trPr>
        <w:tc>
          <w:tcPr>
            <w:tcW w:w="4876" w:type="dxa"/>
            <w:tcBorders>
              <w:top w:val="nil"/>
              <w:left w:val="nil"/>
              <w:bottom w:val="nil"/>
              <w:right w:val="nil"/>
            </w:tcBorders>
          </w:tcPr>
          <w:p w14:paraId="7DEA76B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6D9CF9B" w14:textId="77777777" w:rsidR="00D14BEA" w:rsidRPr="00F55048" w:rsidRDefault="00D14BEA" w:rsidP="000D4A4E">
            <w:pPr>
              <w:pStyle w:val="AmColumnHeading"/>
            </w:pPr>
            <w:r w:rsidRPr="00F55048">
              <w:t>Alteração</w:t>
            </w:r>
          </w:p>
        </w:tc>
      </w:tr>
      <w:tr w:rsidR="00D14BEA" w:rsidRPr="00F55048" w14:paraId="4C07715F" w14:textId="77777777" w:rsidTr="000D4A4E">
        <w:trPr>
          <w:jc w:val="center"/>
        </w:trPr>
        <w:tc>
          <w:tcPr>
            <w:tcW w:w="4876" w:type="dxa"/>
            <w:tcBorders>
              <w:top w:val="nil"/>
              <w:left w:val="nil"/>
              <w:bottom w:val="nil"/>
              <w:right w:val="nil"/>
            </w:tcBorders>
          </w:tcPr>
          <w:p w14:paraId="12190D30" w14:textId="77777777" w:rsidR="00D14BEA" w:rsidRPr="00F55048" w:rsidRDefault="00D14BEA" w:rsidP="000D4A4E">
            <w:pPr>
              <w:pStyle w:val="Normal6a"/>
            </w:pPr>
          </w:p>
        </w:tc>
        <w:tc>
          <w:tcPr>
            <w:tcW w:w="4876" w:type="dxa"/>
            <w:tcBorders>
              <w:top w:val="nil"/>
              <w:left w:val="nil"/>
              <w:bottom w:val="nil"/>
              <w:right w:val="nil"/>
            </w:tcBorders>
          </w:tcPr>
          <w:p w14:paraId="661B9A9D" w14:textId="189EE474" w:rsidR="00D14BEA" w:rsidRPr="00F55048" w:rsidRDefault="00D14BEA" w:rsidP="000D4A4E">
            <w:pPr>
              <w:pStyle w:val="Normal6a"/>
            </w:pPr>
            <w:r w:rsidRPr="00F55048">
              <w:rPr>
                <w:b/>
                <w:i/>
              </w:rPr>
              <w:t>18</w:t>
            </w:r>
            <w:r w:rsidR="00F808AA">
              <w:rPr>
                <w:b/>
                <w:i/>
              </w:rPr>
              <w:noBreakHyphen/>
            </w:r>
            <w:r w:rsidRPr="00F55048">
              <w:rPr>
                <w:b/>
                <w:i/>
              </w:rPr>
              <w:t>A.</w:t>
            </w:r>
            <w:r w:rsidRPr="00F55048">
              <w:tab/>
            </w:r>
            <w:r w:rsidRPr="00F55048">
              <w:rPr>
                <w:b/>
                <w:i/>
              </w:rPr>
              <w:t>Insta a Comissão a apoiar a inovação através de investimentos na seletividade das artes de pesca, na melhoria das infraestruturas portuárias e na modernização dos navios de pesca, a fim de melhorar a saúde, a segurança e as condições de trabalho, aumentar a eficiência energética e melhorar a qualidade das capturas;</w:t>
            </w:r>
          </w:p>
        </w:tc>
      </w:tr>
    </w:tbl>
    <w:p w14:paraId="5495186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6D6583F" w14:textId="77777777" w:rsidR="00D14BEA" w:rsidRPr="00F55048" w:rsidRDefault="00D14BEA" w:rsidP="00D14BEA">
      <w:r w:rsidRPr="00F55048">
        <w:rPr>
          <w:rStyle w:val="HideTWBExt"/>
        </w:rPr>
        <w:t>&lt;/Amend&gt;</w:t>
      </w:r>
    </w:p>
    <w:p w14:paraId="6865235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341</w:t>
      </w:r>
      <w:r w:rsidRPr="00F55048">
        <w:rPr>
          <w:rStyle w:val="HideTWBExt"/>
        </w:rPr>
        <w:t>&lt;/NumAm&gt;</w:t>
      </w:r>
    </w:p>
    <w:p w14:paraId="0B09E5AD"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5BCD73F" w14:textId="77777777" w:rsidR="00D14BEA" w:rsidRPr="00F55048" w:rsidRDefault="00D14BEA" w:rsidP="00D14BEA">
      <w:pPr>
        <w:pStyle w:val="NormalBold"/>
      </w:pPr>
      <w:r w:rsidRPr="00F55048">
        <w:rPr>
          <w:rStyle w:val="HideTWBExt"/>
          <w:b w:val="0"/>
        </w:rPr>
        <w:t>&lt;/RepeatBlock-By&gt;</w:t>
      </w:r>
    </w:p>
    <w:p w14:paraId="089A449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146DB68" w14:textId="77777777" w:rsidR="00D14BEA" w:rsidRPr="00F55048" w:rsidRDefault="00D14BEA" w:rsidP="00D14BEA">
      <w:pPr>
        <w:pStyle w:val="NormalBold"/>
      </w:pPr>
      <w:r w:rsidRPr="00F55048">
        <w:rPr>
          <w:rStyle w:val="HideTWBExt"/>
        </w:rPr>
        <w:t>&lt;Article&gt;</w:t>
      </w:r>
      <w:r w:rsidRPr="00F55048">
        <w:t>N.º 19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F360E9B" w14:textId="77777777" w:rsidTr="000D4A4E">
        <w:trPr>
          <w:trHeight w:hRule="exact" w:val="240"/>
          <w:jc w:val="center"/>
        </w:trPr>
        <w:tc>
          <w:tcPr>
            <w:tcW w:w="9752" w:type="dxa"/>
            <w:gridSpan w:val="2"/>
            <w:tcBorders>
              <w:top w:val="nil"/>
              <w:left w:val="nil"/>
              <w:bottom w:val="nil"/>
              <w:right w:val="nil"/>
            </w:tcBorders>
          </w:tcPr>
          <w:p w14:paraId="365BEA3E" w14:textId="77777777" w:rsidR="00D14BEA" w:rsidRPr="00F55048" w:rsidRDefault="00D14BEA" w:rsidP="000D4A4E"/>
        </w:tc>
      </w:tr>
      <w:tr w:rsidR="00D14BEA" w:rsidRPr="00F55048" w14:paraId="055F3304" w14:textId="77777777" w:rsidTr="000D4A4E">
        <w:trPr>
          <w:trHeight w:val="240"/>
          <w:jc w:val="center"/>
        </w:trPr>
        <w:tc>
          <w:tcPr>
            <w:tcW w:w="4876" w:type="dxa"/>
            <w:tcBorders>
              <w:top w:val="nil"/>
              <w:left w:val="nil"/>
              <w:bottom w:val="nil"/>
              <w:right w:val="nil"/>
            </w:tcBorders>
          </w:tcPr>
          <w:p w14:paraId="57DB587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4DD35A2" w14:textId="77777777" w:rsidR="00D14BEA" w:rsidRPr="00F55048" w:rsidRDefault="00D14BEA" w:rsidP="000D4A4E">
            <w:pPr>
              <w:pStyle w:val="AmColumnHeading"/>
            </w:pPr>
            <w:r w:rsidRPr="00F55048">
              <w:t>Alteração</w:t>
            </w:r>
          </w:p>
        </w:tc>
      </w:tr>
      <w:tr w:rsidR="00D14BEA" w:rsidRPr="00F55048" w14:paraId="3F883DBC" w14:textId="77777777" w:rsidTr="000D4A4E">
        <w:trPr>
          <w:jc w:val="center"/>
        </w:trPr>
        <w:tc>
          <w:tcPr>
            <w:tcW w:w="4876" w:type="dxa"/>
            <w:tcBorders>
              <w:top w:val="nil"/>
              <w:left w:val="nil"/>
              <w:bottom w:val="nil"/>
              <w:right w:val="nil"/>
            </w:tcBorders>
          </w:tcPr>
          <w:p w14:paraId="3034C58B" w14:textId="77777777" w:rsidR="00D14BEA" w:rsidRPr="00F55048" w:rsidRDefault="00D14BEA" w:rsidP="000D4A4E">
            <w:pPr>
              <w:pStyle w:val="Normal6a"/>
            </w:pPr>
            <w:r w:rsidRPr="00F55048">
              <w:rPr>
                <w:b/>
                <w:i/>
              </w:rPr>
              <w:t>19.</w:t>
            </w:r>
            <w:r w:rsidRPr="00F55048">
              <w:tab/>
            </w:r>
            <w:r w:rsidRPr="00F55048">
              <w:rPr>
                <w:b/>
                <w:i/>
              </w:rPr>
              <w:t>Reconhece que o desenvolvimento da aquicultura na UE pode complementar a pesca tradicional, contribuindo para a descarbonização do setor; sublinha que a aquicultura proporciona uma fonte sustentável e hipocarbónica de proteínas, particularmente no caso da conquilicultura e da algocultura, que apresentam benefícios ambientais adicionais, como a captura de carbono e a purificação da água;</w:t>
            </w:r>
          </w:p>
        </w:tc>
        <w:tc>
          <w:tcPr>
            <w:tcW w:w="4876" w:type="dxa"/>
            <w:tcBorders>
              <w:top w:val="nil"/>
              <w:left w:val="nil"/>
              <w:bottom w:val="nil"/>
              <w:right w:val="nil"/>
            </w:tcBorders>
          </w:tcPr>
          <w:p w14:paraId="738B3BF6" w14:textId="77777777" w:rsidR="00D14BEA" w:rsidRPr="00F55048" w:rsidRDefault="00D14BEA" w:rsidP="000D4A4E">
            <w:pPr>
              <w:pStyle w:val="Normal6a"/>
            </w:pPr>
            <w:r w:rsidRPr="00F55048">
              <w:rPr>
                <w:b/>
                <w:i/>
              </w:rPr>
              <w:t>Suprimido</w:t>
            </w:r>
          </w:p>
        </w:tc>
      </w:tr>
    </w:tbl>
    <w:p w14:paraId="68B5286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8DB6F08" w14:textId="77777777" w:rsidR="00D14BEA" w:rsidRPr="00F55048" w:rsidRDefault="00D14BEA" w:rsidP="00D14BEA">
      <w:r w:rsidRPr="00F55048">
        <w:rPr>
          <w:rStyle w:val="HideTWBExt"/>
        </w:rPr>
        <w:t>&lt;/Amend&gt;</w:t>
      </w:r>
    </w:p>
    <w:p w14:paraId="3A9262D4"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342</w:t>
      </w:r>
      <w:r w:rsidRPr="00F55048">
        <w:rPr>
          <w:rStyle w:val="HideTWBExt"/>
        </w:rPr>
        <w:t>&lt;/NumAm&gt;</w:t>
      </w:r>
    </w:p>
    <w:p w14:paraId="1CE63C3B"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47A15569"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13567CE8" w14:textId="77777777" w:rsidR="00D14BEA" w:rsidRPr="00F55048" w:rsidRDefault="00D14BEA" w:rsidP="00D14BEA">
      <w:pPr>
        <w:pStyle w:val="NormalBold"/>
      </w:pPr>
      <w:r w:rsidRPr="00F55048">
        <w:rPr>
          <w:rStyle w:val="HideTWBExt"/>
          <w:b w:val="0"/>
        </w:rPr>
        <w:t>&lt;/RepeatBlock-By&gt;</w:t>
      </w:r>
    </w:p>
    <w:p w14:paraId="7802890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44EB219" w14:textId="77777777" w:rsidR="00D14BEA" w:rsidRPr="00F55048" w:rsidRDefault="00D14BEA" w:rsidP="00D14BEA">
      <w:pPr>
        <w:pStyle w:val="NormalBold"/>
      </w:pPr>
      <w:r w:rsidRPr="00F55048">
        <w:rPr>
          <w:rStyle w:val="HideTWBExt"/>
        </w:rPr>
        <w:t>&lt;Article&gt;</w:t>
      </w:r>
      <w:r w:rsidRPr="00F55048">
        <w:t>N.º 19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CED4C95" w14:textId="77777777" w:rsidTr="000D4A4E">
        <w:trPr>
          <w:trHeight w:hRule="exact" w:val="240"/>
          <w:jc w:val="center"/>
        </w:trPr>
        <w:tc>
          <w:tcPr>
            <w:tcW w:w="9752" w:type="dxa"/>
            <w:gridSpan w:val="2"/>
            <w:tcBorders>
              <w:top w:val="nil"/>
              <w:left w:val="nil"/>
              <w:bottom w:val="nil"/>
              <w:right w:val="nil"/>
            </w:tcBorders>
          </w:tcPr>
          <w:p w14:paraId="2A132E8B" w14:textId="77777777" w:rsidR="00D14BEA" w:rsidRPr="00F55048" w:rsidRDefault="00D14BEA" w:rsidP="000D4A4E"/>
        </w:tc>
      </w:tr>
      <w:tr w:rsidR="00D14BEA" w:rsidRPr="00F55048" w14:paraId="22961101" w14:textId="77777777" w:rsidTr="000D4A4E">
        <w:trPr>
          <w:trHeight w:val="240"/>
          <w:jc w:val="center"/>
        </w:trPr>
        <w:tc>
          <w:tcPr>
            <w:tcW w:w="4876" w:type="dxa"/>
            <w:tcBorders>
              <w:top w:val="nil"/>
              <w:left w:val="nil"/>
              <w:bottom w:val="nil"/>
              <w:right w:val="nil"/>
            </w:tcBorders>
          </w:tcPr>
          <w:p w14:paraId="769FD1E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C44B30E" w14:textId="77777777" w:rsidR="00D14BEA" w:rsidRPr="00F55048" w:rsidRDefault="00D14BEA" w:rsidP="000D4A4E">
            <w:pPr>
              <w:pStyle w:val="AmColumnHeading"/>
            </w:pPr>
            <w:r w:rsidRPr="00F55048">
              <w:t>Alteração</w:t>
            </w:r>
          </w:p>
        </w:tc>
      </w:tr>
      <w:tr w:rsidR="00D14BEA" w:rsidRPr="00F55048" w14:paraId="2ECA2DB9" w14:textId="77777777" w:rsidTr="000D4A4E">
        <w:trPr>
          <w:jc w:val="center"/>
        </w:trPr>
        <w:tc>
          <w:tcPr>
            <w:tcW w:w="4876" w:type="dxa"/>
            <w:tcBorders>
              <w:top w:val="nil"/>
              <w:left w:val="nil"/>
              <w:bottom w:val="nil"/>
              <w:right w:val="nil"/>
            </w:tcBorders>
          </w:tcPr>
          <w:p w14:paraId="72172302" w14:textId="77777777" w:rsidR="00D14BEA" w:rsidRPr="00F55048" w:rsidRDefault="00D14BEA" w:rsidP="000D4A4E">
            <w:pPr>
              <w:pStyle w:val="Normal6a"/>
            </w:pPr>
            <w:r w:rsidRPr="00F55048">
              <w:t>19.</w:t>
            </w:r>
            <w:r w:rsidRPr="00F55048">
              <w:tab/>
              <w:t>Reconhece que o desenvolvimento da aquicultura na UE pode complementar a pesca tradicional, contribuindo para a descarbonização do setor; sublinha que a aquicultura proporciona uma fonte sustentável e hipocarbónica de proteínas, particularmente no caso da conquilicultura e da algocultura, que apresentam benefícios ambientais adicionais, como a captura de carbono e a purificação da água;</w:t>
            </w:r>
          </w:p>
        </w:tc>
        <w:tc>
          <w:tcPr>
            <w:tcW w:w="4876" w:type="dxa"/>
            <w:tcBorders>
              <w:top w:val="nil"/>
              <w:left w:val="nil"/>
              <w:bottom w:val="nil"/>
              <w:right w:val="nil"/>
            </w:tcBorders>
          </w:tcPr>
          <w:p w14:paraId="7CA70726" w14:textId="2DFCC4C6" w:rsidR="00D14BEA" w:rsidRPr="00F55048" w:rsidRDefault="00D14BEA" w:rsidP="000D4A4E">
            <w:pPr>
              <w:pStyle w:val="Normal6a"/>
            </w:pPr>
            <w:r w:rsidRPr="00F55048">
              <w:t>19.</w:t>
            </w:r>
            <w:r w:rsidRPr="00F55048">
              <w:tab/>
              <w:t xml:space="preserve">Reconhece que o desenvolvimento da aquicultura na UE pode complementar a pesca tradicional, contribuindo para a descarbonização do setor; sublinha que a aquicultura proporciona uma fonte sustentável e hipocarbónica de proteínas, particularmente no caso da conquilicultura e da algocultura, que apresentam benefícios ambientais adicionais, como a captura de carbono e a purificação da água; </w:t>
            </w:r>
            <w:r w:rsidRPr="00F55048">
              <w:rPr>
                <w:b/>
                <w:i/>
              </w:rPr>
              <w:t>salienta que evitar o aprovisionamento de peixe para fins de alimentação animal trará outros benefícios em termos de bem</w:t>
            </w:r>
            <w:r w:rsidR="00F808AA">
              <w:rPr>
                <w:b/>
                <w:i/>
              </w:rPr>
              <w:noBreakHyphen/>
            </w:r>
            <w:r w:rsidRPr="00F55048">
              <w:rPr>
                <w:b/>
                <w:i/>
              </w:rPr>
              <w:t>estar dos animais; sublinha que os desenvolvimentos futuros devem dar prioridade aos operadores aquícolas de baixo impacto que evitem danos para a biodiversidade marinha e assegurem benefícios socioeconómicos para as comunidades costeiras;</w:t>
            </w:r>
          </w:p>
        </w:tc>
      </w:tr>
    </w:tbl>
    <w:p w14:paraId="1D48E1D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00D6B9F" w14:textId="77777777" w:rsidR="00D14BEA" w:rsidRPr="00F55048" w:rsidRDefault="00D14BEA" w:rsidP="00D14BEA">
      <w:r w:rsidRPr="00F55048">
        <w:rPr>
          <w:rStyle w:val="HideTWBExt"/>
        </w:rPr>
        <w:t>&lt;/Amend&gt;</w:t>
      </w:r>
    </w:p>
    <w:p w14:paraId="1BE08F7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343</w:t>
      </w:r>
      <w:r w:rsidRPr="00F55048">
        <w:rPr>
          <w:rStyle w:val="HideTWBExt"/>
        </w:rPr>
        <w:t>&lt;/NumAm&gt;</w:t>
      </w:r>
    </w:p>
    <w:p w14:paraId="10EDAFBD" w14:textId="3D790CC2"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097BACC5" w14:textId="77777777" w:rsidR="00D14BEA" w:rsidRPr="00F55048" w:rsidRDefault="00D14BEA" w:rsidP="00D14BEA">
      <w:pPr>
        <w:pStyle w:val="NormalBold"/>
      </w:pPr>
      <w:r w:rsidRPr="00F55048">
        <w:rPr>
          <w:rStyle w:val="HideTWBExt"/>
          <w:b w:val="0"/>
        </w:rPr>
        <w:t>&lt;/RepeatBlock-By&gt;</w:t>
      </w:r>
    </w:p>
    <w:p w14:paraId="689FC38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41BFFB5" w14:textId="77777777" w:rsidR="00D14BEA" w:rsidRPr="00F55048" w:rsidRDefault="00D14BEA" w:rsidP="00D14BEA">
      <w:pPr>
        <w:pStyle w:val="NormalBold"/>
      </w:pPr>
      <w:r w:rsidRPr="00F55048">
        <w:rPr>
          <w:rStyle w:val="HideTWBExt"/>
        </w:rPr>
        <w:t>&lt;Article&gt;</w:t>
      </w:r>
      <w:r w:rsidRPr="00F55048">
        <w:t>N.º 19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F55D3F3" w14:textId="77777777" w:rsidTr="000D4A4E">
        <w:trPr>
          <w:trHeight w:hRule="exact" w:val="240"/>
          <w:jc w:val="center"/>
        </w:trPr>
        <w:tc>
          <w:tcPr>
            <w:tcW w:w="9752" w:type="dxa"/>
            <w:gridSpan w:val="2"/>
            <w:tcBorders>
              <w:top w:val="nil"/>
              <w:left w:val="nil"/>
              <w:bottom w:val="nil"/>
              <w:right w:val="nil"/>
            </w:tcBorders>
          </w:tcPr>
          <w:p w14:paraId="512DA668" w14:textId="77777777" w:rsidR="00D14BEA" w:rsidRPr="00F55048" w:rsidRDefault="00D14BEA" w:rsidP="000D4A4E"/>
        </w:tc>
      </w:tr>
      <w:tr w:rsidR="00D14BEA" w:rsidRPr="00F55048" w14:paraId="43E08434" w14:textId="77777777" w:rsidTr="000D4A4E">
        <w:trPr>
          <w:trHeight w:val="240"/>
          <w:jc w:val="center"/>
        </w:trPr>
        <w:tc>
          <w:tcPr>
            <w:tcW w:w="4876" w:type="dxa"/>
            <w:tcBorders>
              <w:top w:val="nil"/>
              <w:left w:val="nil"/>
              <w:bottom w:val="nil"/>
              <w:right w:val="nil"/>
            </w:tcBorders>
          </w:tcPr>
          <w:p w14:paraId="7AB0E7E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FBD1521" w14:textId="77777777" w:rsidR="00D14BEA" w:rsidRPr="00F55048" w:rsidRDefault="00D14BEA" w:rsidP="000D4A4E">
            <w:pPr>
              <w:pStyle w:val="AmColumnHeading"/>
            </w:pPr>
            <w:r w:rsidRPr="00F55048">
              <w:t>Alteração</w:t>
            </w:r>
          </w:p>
        </w:tc>
      </w:tr>
      <w:tr w:rsidR="00D14BEA" w:rsidRPr="00F55048" w14:paraId="149924E6" w14:textId="77777777" w:rsidTr="000D4A4E">
        <w:trPr>
          <w:jc w:val="center"/>
        </w:trPr>
        <w:tc>
          <w:tcPr>
            <w:tcW w:w="4876" w:type="dxa"/>
            <w:tcBorders>
              <w:top w:val="nil"/>
              <w:left w:val="nil"/>
              <w:bottom w:val="nil"/>
              <w:right w:val="nil"/>
            </w:tcBorders>
          </w:tcPr>
          <w:p w14:paraId="173CAA6A" w14:textId="77777777" w:rsidR="00D14BEA" w:rsidRPr="00F55048" w:rsidRDefault="00D14BEA" w:rsidP="000D4A4E">
            <w:pPr>
              <w:pStyle w:val="Normal6a"/>
            </w:pPr>
            <w:r w:rsidRPr="00F55048">
              <w:t>19.</w:t>
            </w:r>
            <w:r w:rsidRPr="00F55048">
              <w:tab/>
              <w:t xml:space="preserve">Reconhece que o desenvolvimento da aquicultura na UE pode complementar </w:t>
            </w:r>
            <w:r w:rsidRPr="00F55048">
              <w:rPr>
                <w:b/>
                <w:bCs/>
                <w:i/>
                <w:iCs/>
              </w:rPr>
              <w:t>a</w:t>
            </w:r>
            <w:r w:rsidRPr="00F55048">
              <w:t xml:space="preserve"> pesca tradicional, contribuindo para a descarbonização do setor; sublinha que a aquicultura proporciona uma fonte sustentável e hipocarbónica de proteínas, </w:t>
            </w:r>
            <w:r w:rsidRPr="00F55048">
              <w:lastRenderedPageBreak/>
              <w:t>particularmente no caso da conquilicultura e da algocultura, que apresentam benefícios ambientais adicionais, como a captura de carbono e a purificação da água;</w:t>
            </w:r>
          </w:p>
        </w:tc>
        <w:tc>
          <w:tcPr>
            <w:tcW w:w="4876" w:type="dxa"/>
            <w:tcBorders>
              <w:top w:val="nil"/>
              <w:left w:val="nil"/>
              <w:bottom w:val="nil"/>
              <w:right w:val="nil"/>
            </w:tcBorders>
          </w:tcPr>
          <w:p w14:paraId="0D627117" w14:textId="77777777" w:rsidR="00D14BEA" w:rsidRPr="00F55048" w:rsidRDefault="00D14BEA" w:rsidP="000D4A4E">
            <w:pPr>
              <w:pStyle w:val="Normal6a"/>
            </w:pPr>
            <w:r w:rsidRPr="00F55048">
              <w:lastRenderedPageBreak/>
              <w:t>19.</w:t>
            </w:r>
            <w:r w:rsidRPr="00F55048">
              <w:tab/>
              <w:t xml:space="preserve">Reconhece que o desenvolvimento da aquicultura na UE pode complementar </w:t>
            </w:r>
            <w:r w:rsidRPr="00F55048">
              <w:rPr>
                <w:b/>
                <w:i/>
              </w:rPr>
              <w:t>as atividades de</w:t>
            </w:r>
            <w:r w:rsidRPr="00F55048">
              <w:t xml:space="preserve"> pesca tradicional, contribuindo para a descarbonização do setor </w:t>
            </w:r>
            <w:r w:rsidRPr="00F55048">
              <w:rPr>
                <w:b/>
                <w:i/>
              </w:rPr>
              <w:t>alimentar de origem aquática da UE</w:t>
            </w:r>
            <w:r w:rsidRPr="00F55048">
              <w:t xml:space="preserve">; sublinha que a aquicultura </w:t>
            </w:r>
            <w:r w:rsidRPr="00F55048">
              <w:lastRenderedPageBreak/>
              <w:t>proporciona uma fonte sustentável e hipocarbónica de proteínas, particularmente no caso da conquilicultura e da algocultura, que apresentam benefícios ambientais adicionais, como a captura de carbono e a purificação da água;</w:t>
            </w:r>
          </w:p>
        </w:tc>
      </w:tr>
    </w:tbl>
    <w:p w14:paraId="52293F1B"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366C774" w14:textId="77777777" w:rsidR="00D14BEA" w:rsidRPr="00F55048" w:rsidRDefault="00D14BEA" w:rsidP="00D14BEA">
      <w:r w:rsidRPr="00F55048">
        <w:rPr>
          <w:rStyle w:val="HideTWBExt"/>
        </w:rPr>
        <w:t>&lt;/Amend&gt;</w:t>
      </w:r>
    </w:p>
    <w:p w14:paraId="0DE37EB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344</w:t>
      </w:r>
      <w:r w:rsidRPr="00F55048">
        <w:rPr>
          <w:rStyle w:val="HideTWBExt"/>
        </w:rPr>
        <w:t>&lt;/NumAm&gt;</w:t>
      </w:r>
    </w:p>
    <w:p w14:paraId="6B81E649"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16C5F40" w14:textId="77777777" w:rsidR="00D14BEA" w:rsidRPr="00F55048" w:rsidRDefault="00D14BEA" w:rsidP="00D14BEA">
      <w:pPr>
        <w:pStyle w:val="NormalBold"/>
      </w:pPr>
      <w:r w:rsidRPr="00F55048">
        <w:rPr>
          <w:rStyle w:val="HideTWBExt"/>
          <w:b w:val="0"/>
        </w:rPr>
        <w:t>&lt;/RepeatBlock-By&gt;</w:t>
      </w:r>
    </w:p>
    <w:p w14:paraId="658F074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B16C6FF" w14:textId="77777777" w:rsidR="00D14BEA" w:rsidRPr="00F55048" w:rsidRDefault="00D14BEA" w:rsidP="00D14BEA">
      <w:pPr>
        <w:pStyle w:val="NormalBold"/>
      </w:pPr>
      <w:r w:rsidRPr="00F55048">
        <w:rPr>
          <w:rStyle w:val="HideTWBExt"/>
        </w:rPr>
        <w:t>&lt;Article&gt;</w:t>
      </w:r>
      <w:r w:rsidRPr="00F55048">
        <w:t>N.º 19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E3595D8" w14:textId="77777777" w:rsidTr="000D4A4E">
        <w:trPr>
          <w:trHeight w:hRule="exact" w:val="240"/>
          <w:jc w:val="center"/>
        </w:trPr>
        <w:tc>
          <w:tcPr>
            <w:tcW w:w="9752" w:type="dxa"/>
            <w:gridSpan w:val="2"/>
            <w:tcBorders>
              <w:top w:val="nil"/>
              <w:left w:val="nil"/>
              <w:bottom w:val="nil"/>
              <w:right w:val="nil"/>
            </w:tcBorders>
          </w:tcPr>
          <w:p w14:paraId="73DCF1CF" w14:textId="77777777" w:rsidR="00D14BEA" w:rsidRPr="00F55048" w:rsidRDefault="00D14BEA" w:rsidP="000D4A4E"/>
        </w:tc>
      </w:tr>
      <w:tr w:rsidR="00D14BEA" w:rsidRPr="00F55048" w14:paraId="2C7E42B4" w14:textId="77777777" w:rsidTr="000D4A4E">
        <w:trPr>
          <w:trHeight w:val="240"/>
          <w:jc w:val="center"/>
        </w:trPr>
        <w:tc>
          <w:tcPr>
            <w:tcW w:w="4876" w:type="dxa"/>
            <w:tcBorders>
              <w:top w:val="nil"/>
              <w:left w:val="nil"/>
              <w:bottom w:val="nil"/>
              <w:right w:val="nil"/>
            </w:tcBorders>
          </w:tcPr>
          <w:p w14:paraId="68C2853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97D71AA" w14:textId="77777777" w:rsidR="00D14BEA" w:rsidRPr="00F55048" w:rsidRDefault="00D14BEA" w:rsidP="000D4A4E">
            <w:pPr>
              <w:pStyle w:val="AmColumnHeading"/>
            </w:pPr>
            <w:r w:rsidRPr="00F55048">
              <w:t>Alteração</w:t>
            </w:r>
          </w:p>
        </w:tc>
      </w:tr>
      <w:tr w:rsidR="00D14BEA" w:rsidRPr="00F55048" w14:paraId="1646A5B1" w14:textId="77777777" w:rsidTr="000D4A4E">
        <w:trPr>
          <w:jc w:val="center"/>
        </w:trPr>
        <w:tc>
          <w:tcPr>
            <w:tcW w:w="4876" w:type="dxa"/>
            <w:tcBorders>
              <w:top w:val="nil"/>
              <w:left w:val="nil"/>
              <w:bottom w:val="nil"/>
              <w:right w:val="nil"/>
            </w:tcBorders>
          </w:tcPr>
          <w:p w14:paraId="02D1B2DC" w14:textId="77777777" w:rsidR="00D14BEA" w:rsidRPr="00F55048" w:rsidRDefault="00D14BEA" w:rsidP="000D4A4E">
            <w:pPr>
              <w:pStyle w:val="Normal6a"/>
            </w:pPr>
            <w:r w:rsidRPr="00F55048">
              <w:t>19.</w:t>
            </w:r>
            <w:r w:rsidRPr="00F55048">
              <w:tab/>
              <w:t xml:space="preserve">Reconhece que o desenvolvimento da aquicultura na UE </w:t>
            </w:r>
            <w:r w:rsidRPr="00F55048">
              <w:rPr>
                <w:b/>
                <w:i/>
              </w:rPr>
              <w:t>pode complementar</w:t>
            </w:r>
            <w:r w:rsidRPr="00F55048">
              <w:t xml:space="preserve"> a pesca tradicional, contribuindo para a descarbonização do setor; sublinha que a aquicultura proporciona uma fonte sustentável e hipocarbónica de proteínas, particularmente no caso da conquilicultura e da algocultura, que apresentam benefícios ambientais adicionais, como a captura de carbono e a purificação da água;</w:t>
            </w:r>
          </w:p>
        </w:tc>
        <w:tc>
          <w:tcPr>
            <w:tcW w:w="4876" w:type="dxa"/>
            <w:tcBorders>
              <w:top w:val="nil"/>
              <w:left w:val="nil"/>
              <w:bottom w:val="nil"/>
              <w:right w:val="nil"/>
            </w:tcBorders>
          </w:tcPr>
          <w:p w14:paraId="41C74FA1" w14:textId="77777777" w:rsidR="00D14BEA" w:rsidRPr="00F55048" w:rsidRDefault="00D14BEA" w:rsidP="000D4A4E">
            <w:pPr>
              <w:pStyle w:val="Normal6a"/>
            </w:pPr>
            <w:r w:rsidRPr="00F55048">
              <w:t>19.</w:t>
            </w:r>
            <w:r w:rsidRPr="00F55048">
              <w:tab/>
              <w:t xml:space="preserve">Reconhece que o desenvolvimento da aquicultura na UE </w:t>
            </w:r>
            <w:r w:rsidRPr="00F55048">
              <w:rPr>
                <w:b/>
                <w:i/>
              </w:rPr>
              <w:t>complementa</w:t>
            </w:r>
            <w:r w:rsidRPr="00F55048">
              <w:t xml:space="preserve"> a pesca tradicional, contribuindo para a descarbonização do setor; sublinha que a aquicultura proporciona uma fonte sustentável e hipocarbónica de proteínas, particularmente no caso da conquilicultura e da algocultura, que apresentam benefícios ambientais adicionais, como a captura de carbono e a purificação da água;</w:t>
            </w:r>
          </w:p>
        </w:tc>
      </w:tr>
    </w:tbl>
    <w:p w14:paraId="2F4F256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0A59EF48" w14:textId="77777777" w:rsidR="00D14BEA" w:rsidRPr="00F55048" w:rsidRDefault="00D14BEA" w:rsidP="00D14BEA">
      <w:r w:rsidRPr="00F55048">
        <w:rPr>
          <w:rStyle w:val="HideTWBExt"/>
        </w:rPr>
        <w:t>&lt;/Amend&gt;</w:t>
      </w:r>
    </w:p>
    <w:p w14:paraId="6F404D7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345</w:t>
      </w:r>
      <w:r w:rsidRPr="00F55048">
        <w:rPr>
          <w:rStyle w:val="HideTWBExt"/>
        </w:rPr>
        <w:t>&lt;/NumAm&gt;</w:t>
      </w:r>
    </w:p>
    <w:p w14:paraId="10E8B975"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B1F6E48" w14:textId="77777777" w:rsidR="00D14BEA" w:rsidRPr="00F55048" w:rsidRDefault="00D14BEA" w:rsidP="00D14BEA">
      <w:pPr>
        <w:pStyle w:val="NormalBold"/>
      </w:pPr>
      <w:r w:rsidRPr="00F55048">
        <w:rPr>
          <w:rStyle w:val="HideTWBExt"/>
          <w:b w:val="0"/>
        </w:rPr>
        <w:t>&lt;/RepeatBlock-By&gt;</w:t>
      </w:r>
    </w:p>
    <w:p w14:paraId="0FD6A38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84BACE3" w14:textId="77777777" w:rsidR="00D14BEA" w:rsidRPr="00F55048" w:rsidRDefault="00D14BEA" w:rsidP="00D14BEA">
      <w:pPr>
        <w:pStyle w:val="NormalBold"/>
      </w:pPr>
      <w:r w:rsidRPr="00F55048">
        <w:rPr>
          <w:rStyle w:val="HideTWBExt"/>
        </w:rPr>
        <w:t>&lt;Article&gt;</w:t>
      </w:r>
      <w:r w:rsidRPr="00F55048">
        <w:t>N.º 19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1B63F55" w14:textId="77777777" w:rsidTr="000D4A4E">
        <w:trPr>
          <w:trHeight w:hRule="exact" w:val="240"/>
          <w:jc w:val="center"/>
        </w:trPr>
        <w:tc>
          <w:tcPr>
            <w:tcW w:w="9752" w:type="dxa"/>
            <w:gridSpan w:val="2"/>
            <w:tcBorders>
              <w:top w:val="nil"/>
              <w:left w:val="nil"/>
              <w:bottom w:val="nil"/>
              <w:right w:val="nil"/>
            </w:tcBorders>
          </w:tcPr>
          <w:p w14:paraId="4A344134" w14:textId="77777777" w:rsidR="00D14BEA" w:rsidRPr="00F55048" w:rsidRDefault="00D14BEA" w:rsidP="000D4A4E"/>
        </w:tc>
      </w:tr>
      <w:tr w:rsidR="00D14BEA" w:rsidRPr="00F55048" w14:paraId="59AD95C3" w14:textId="77777777" w:rsidTr="000D4A4E">
        <w:trPr>
          <w:trHeight w:val="240"/>
          <w:jc w:val="center"/>
        </w:trPr>
        <w:tc>
          <w:tcPr>
            <w:tcW w:w="4876" w:type="dxa"/>
            <w:tcBorders>
              <w:top w:val="nil"/>
              <w:left w:val="nil"/>
              <w:bottom w:val="nil"/>
              <w:right w:val="nil"/>
            </w:tcBorders>
          </w:tcPr>
          <w:p w14:paraId="57A878B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52CFB32" w14:textId="77777777" w:rsidR="00D14BEA" w:rsidRPr="00F55048" w:rsidRDefault="00D14BEA" w:rsidP="000D4A4E">
            <w:pPr>
              <w:pStyle w:val="AmColumnHeading"/>
            </w:pPr>
            <w:r w:rsidRPr="00F55048">
              <w:t>Alteração</w:t>
            </w:r>
          </w:p>
        </w:tc>
      </w:tr>
      <w:tr w:rsidR="00D14BEA" w:rsidRPr="00F55048" w14:paraId="03965EB8" w14:textId="77777777" w:rsidTr="000D4A4E">
        <w:trPr>
          <w:jc w:val="center"/>
        </w:trPr>
        <w:tc>
          <w:tcPr>
            <w:tcW w:w="4876" w:type="dxa"/>
            <w:tcBorders>
              <w:top w:val="nil"/>
              <w:left w:val="nil"/>
              <w:bottom w:val="nil"/>
              <w:right w:val="nil"/>
            </w:tcBorders>
          </w:tcPr>
          <w:p w14:paraId="7357498E" w14:textId="77777777" w:rsidR="00D14BEA" w:rsidRPr="00F55048" w:rsidRDefault="00D14BEA" w:rsidP="000D4A4E">
            <w:pPr>
              <w:pStyle w:val="Normal6a"/>
            </w:pPr>
            <w:r w:rsidRPr="00F55048">
              <w:t>19.</w:t>
            </w:r>
            <w:r w:rsidRPr="00F55048">
              <w:tab/>
              <w:t>Reconhece que o desenvolvimento da aquicultura na UE pode complementar a pesca tradicional, contribuindo para a descarbonização do setor; sublinha que a aquicultura proporciona uma fonte sustentável e hipocarbónica de proteínas</w:t>
            </w:r>
            <w:r w:rsidRPr="00F55048">
              <w:rPr>
                <w:b/>
                <w:i/>
              </w:rPr>
              <w:t>, particularmente</w:t>
            </w:r>
            <w:r w:rsidRPr="00F55048">
              <w:t xml:space="preserve"> no caso da conquilicultura </w:t>
            </w:r>
            <w:r w:rsidRPr="00F55048">
              <w:lastRenderedPageBreak/>
              <w:t>e da algocultura, que apresentam benefícios ambientais adicionais, como a captura de carbono e a purificação da água;</w:t>
            </w:r>
          </w:p>
        </w:tc>
        <w:tc>
          <w:tcPr>
            <w:tcW w:w="4876" w:type="dxa"/>
            <w:tcBorders>
              <w:top w:val="nil"/>
              <w:left w:val="nil"/>
              <w:bottom w:val="nil"/>
              <w:right w:val="nil"/>
            </w:tcBorders>
          </w:tcPr>
          <w:p w14:paraId="76ADC61E" w14:textId="77777777" w:rsidR="00D14BEA" w:rsidRPr="00F55048" w:rsidRDefault="00D14BEA" w:rsidP="000D4A4E">
            <w:pPr>
              <w:pStyle w:val="Normal6a"/>
            </w:pPr>
            <w:r w:rsidRPr="00F55048">
              <w:lastRenderedPageBreak/>
              <w:t>19.</w:t>
            </w:r>
            <w:r w:rsidRPr="00F55048">
              <w:tab/>
              <w:t xml:space="preserve">Reconhece que o desenvolvimento da aquicultura na UE pode complementar a pesca tradicional, contribuindo para a descarbonização do setor; sublinha que a aquicultura proporciona uma fonte sustentável e hipocarbónica de proteínas no caso da conquilicultura e da algocultura, </w:t>
            </w:r>
            <w:r w:rsidRPr="00F55048">
              <w:lastRenderedPageBreak/>
              <w:t>que apresentam benefícios ambientais adicionais, como a captura de carbono e a purificação da água;</w:t>
            </w:r>
          </w:p>
        </w:tc>
      </w:tr>
    </w:tbl>
    <w:p w14:paraId="3ABC690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915DD26" w14:textId="77777777" w:rsidR="00D14BEA" w:rsidRPr="00F55048" w:rsidRDefault="00D14BEA" w:rsidP="00D14BEA">
      <w:r w:rsidRPr="00F55048">
        <w:rPr>
          <w:rStyle w:val="HideTWBExt"/>
        </w:rPr>
        <w:t>&lt;/Amend&gt;</w:t>
      </w:r>
    </w:p>
    <w:p w14:paraId="6BB3285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346</w:t>
      </w:r>
      <w:r w:rsidRPr="00F55048">
        <w:rPr>
          <w:rStyle w:val="HideTWBExt"/>
        </w:rPr>
        <w:t>&lt;/NumAm&gt;</w:t>
      </w:r>
    </w:p>
    <w:p w14:paraId="5320087E"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0EF2B719" w14:textId="77777777" w:rsidR="00D14BEA" w:rsidRPr="00F55048" w:rsidRDefault="00D14BEA" w:rsidP="00D14BEA">
      <w:pPr>
        <w:pStyle w:val="NormalBold"/>
      </w:pPr>
      <w:r w:rsidRPr="00F55048">
        <w:rPr>
          <w:rStyle w:val="HideTWBExt"/>
          <w:b w:val="0"/>
        </w:rPr>
        <w:t>&lt;/RepeatBlock-By&gt;</w:t>
      </w:r>
    </w:p>
    <w:p w14:paraId="1066EE1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7C877B7" w14:textId="44E983A3" w:rsidR="00D14BEA" w:rsidRPr="00F55048" w:rsidRDefault="00D14BEA" w:rsidP="00D14BEA">
      <w:pPr>
        <w:pStyle w:val="NormalBold"/>
      </w:pPr>
      <w:r w:rsidRPr="00F55048">
        <w:rPr>
          <w:rStyle w:val="HideTWBExt"/>
        </w:rPr>
        <w:t>&lt;Article&gt;</w:t>
      </w:r>
      <w:r w:rsidRPr="00F55048">
        <w:t>N.º 19</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9BAC8D0" w14:textId="77777777" w:rsidTr="000D4A4E">
        <w:trPr>
          <w:trHeight w:hRule="exact" w:val="240"/>
          <w:jc w:val="center"/>
        </w:trPr>
        <w:tc>
          <w:tcPr>
            <w:tcW w:w="9752" w:type="dxa"/>
            <w:gridSpan w:val="2"/>
            <w:tcBorders>
              <w:top w:val="nil"/>
              <w:left w:val="nil"/>
              <w:bottom w:val="nil"/>
              <w:right w:val="nil"/>
            </w:tcBorders>
          </w:tcPr>
          <w:p w14:paraId="40A58A63" w14:textId="77777777" w:rsidR="00D14BEA" w:rsidRPr="00F55048" w:rsidRDefault="00D14BEA" w:rsidP="000D4A4E"/>
        </w:tc>
      </w:tr>
      <w:tr w:rsidR="00D14BEA" w:rsidRPr="00F55048" w14:paraId="23C0AC5E" w14:textId="77777777" w:rsidTr="000D4A4E">
        <w:trPr>
          <w:trHeight w:val="240"/>
          <w:jc w:val="center"/>
        </w:trPr>
        <w:tc>
          <w:tcPr>
            <w:tcW w:w="4876" w:type="dxa"/>
            <w:tcBorders>
              <w:top w:val="nil"/>
              <w:left w:val="nil"/>
              <w:bottom w:val="nil"/>
              <w:right w:val="nil"/>
            </w:tcBorders>
          </w:tcPr>
          <w:p w14:paraId="7DB6AD0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418BABC" w14:textId="77777777" w:rsidR="00D14BEA" w:rsidRPr="00F55048" w:rsidRDefault="00D14BEA" w:rsidP="000D4A4E">
            <w:pPr>
              <w:pStyle w:val="AmColumnHeading"/>
            </w:pPr>
            <w:r w:rsidRPr="00F55048">
              <w:t>Alteração</w:t>
            </w:r>
          </w:p>
        </w:tc>
      </w:tr>
      <w:tr w:rsidR="00D14BEA" w:rsidRPr="00F55048" w14:paraId="03212309" w14:textId="77777777" w:rsidTr="000D4A4E">
        <w:trPr>
          <w:jc w:val="center"/>
        </w:trPr>
        <w:tc>
          <w:tcPr>
            <w:tcW w:w="4876" w:type="dxa"/>
            <w:tcBorders>
              <w:top w:val="nil"/>
              <w:left w:val="nil"/>
              <w:bottom w:val="nil"/>
              <w:right w:val="nil"/>
            </w:tcBorders>
          </w:tcPr>
          <w:p w14:paraId="31A16578" w14:textId="77777777" w:rsidR="00D14BEA" w:rsidRPr="00F55048" w:rsidRDefault="00D14BEA" w:rsidP="000D4A4E">
            <w:pPr>
              <w:pStyle w:val="Normal6a"/>
            </w:pPr>
          </w:p>
        </w:tc>
        <w:tc>
          <w:tcPr>
            <w:tcW w:w="4876" w:type="dxa"/>
            <w:tcBorders>
              <w:top w:val="nil"/>
              <w:left w:val="nil"/>
              <w:bottom w:val="nil"/>
              <w:right w:val="nil"/>
            </w:tcBorders>
          </w:tcPr>
          <w:p w14:paraId="17BE85D6" w14:textId="3E3290C2" w:rsidR="00D14BEA" w:rsidRPr="00F55048" w:rsidRDefault="00D14BEA" w:rsidP="000D4A4E">
            <w:pPr>
              <w:pStyle w:val="Normal6a"/>
            </w:pPr>
            <w:r w:rsidRPr="00F55048">
              <w:rPr>
                <w:b/>
                <w:i/>
              </w:rPr>
              <w:t>19</w:t>
            </w:r>
            <w:r w:rsidR="00F808AA">
              <w:rPr>
                <w:b/>
                <w:i/>
              </w:rPr>
              <w:noBreakHyphen/>
            </w:r>
            <w:r w:rsidRPr="00F55048">
              <w:rPr>
                <w:b/>
                <w:i/>
              </w:rPr>
              <w:t>A.</w:t>
            </w:r>
            <w:r w:rsidRPr="00F55048">
              <w:tab/>
            </w:r>
            <w:r w:rsidRPr="00F55048">
              <w:rPr>
                <w:b/>
                <w:i/>
              </w:rPr>
              <w:t>Considera que a aquicultura extensiva, por oposição à aquicultura intensiva, tem um papel particularmente crucial a desempenhar a este respeito;</w:t>
            </w:r>
          </w:p>
        </w:tc>
      </w:tr>
    </w:tbl>
    <w:p w14:paraId="2949BDE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D071227" w14:textId="77777777" w:rsidR="00D14BEA" w:rsidRPr="00F55048" w:rsidRDefault="00D14BEA" w:rsidP="00D14BEA">
      <w:r w:rsidRPr="00F55048">
        <w:rPr>
          <w:rStyle w:val="HideTWBExt"/>
        </w:rPr>
        <w:t>&lt;/Amend&gt;</w:t>
      </w:r>
    </w:p>
    <w:p w14:paraId="27FB0D8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347</w:t>
      </w:r>
      <w:r w:rsidRPr="00F55048">
        <w:rPr>
          <w:rStyle w:val="HideTWBExt"/>
        </w:rPr>
        <w:t>&lt;/NumAm&gt;</w:t>
      </w:r>
    </w:p>
    <w:p w14:paraId="6541DB5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A886B67" w14:textId="77777777" w:rsidR="00D14BEA" w:rsidRPr="00F55048" w:rsidRDefault="00D14BEA" w:rsidP="00D14BEA">
      <w:pPr>
        <w:pStyle w:val="NormalBold"/>
      </w:pPr>
      <w:r w:rsidRPr="00F55048">
        <w:rPr>
          <w:rStyle w:val="HideTWBExt"/>
          <w:b w:val="0"/>
        </w:rPr>
        <w:t>&lt;/RepeatBlock-By&gt;</w:t>
      </w:r>
    </w:p>
    <w:p w14:paraId="4E8D1D3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6A7B0AA" w14:textId="77777777" w:rsidR="00D14BEA" w:rsidRPr="00F55048" w:rsidRDefault="00D14BEA" w:rsidP="00D14BEA">
      <w:pPr>
        <w:pStyle w:val="NormalBold"/>
      </w:pPr>
      <w:r w:rsidRPr="00F55048">
        <w:rPr>
          <w:rStyle w:val="HideTWBExt"/>
        </w:rPr>
        <w:t>&lt;Article&gt;</w:t>
      </w:r>
      <w:r w:rsidRPr="00F55048">
        <w:t>N.º 20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7F68716" w14:textId="77777777" w:rsidTr="000D4A4E">
        <w:trPr>
          <w:trHeight w:hRule="exact" w:val="240"/>
          <w:jc w:val="center"/>
        </w:trPr>
        <w:tc>
          <w:tcPr>
            <w:tcW w:w="9752" w:type="dxa"/>
            <w:gridSpan w:val="2"/>
            <w:tcBorders>
              <w:top w:val="nil"/>
              <w:left w:val="nil"/>
              <w:bottom w:val="nil"/>
              <w:right w:val="nil"/>
            </w:tcBorders>
          </w:tcPr>
          <w:p w14:paraId="3A3114C4" w14:textId="77777777" w:rsidR="00D14BEA" w:rsidRPr="00F55048" w:rsidRDefault="00D14BEA" w:rsidP="000D4A4E"/>
        </w:tc>
      </w:tr>
      <w:tr w:rsidR="00D14BEA" w:rsidRPr="00F55048" w14:paraId="5DB13FFC" w14:textId="77777777" w:rsidTr="000D4A4E">
        <w:trPr>
          <w:trHeight w:val="240"/>
          <w:jc w:val="center"/>
        </w:trPr>
        <w:tc>
          <w:tcPr>
            <w:tcW w:w="4876" w:type="dxa"/>
            <w:tcBorders>
              <w:top w:val="nil"/>
              <w:left w:val="nil"/>
              <w:bottom w:val="nil"/>
              <w:right w:val="nil"/>
            </w:tcBorders>
          </w:tcPr>
          <w:p w14:paraId="17A90F5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BBE46DC" w14:textId="77777777" w:rsidR="00D14BEA" w:rsidRPr="00F55048" w:rsidRDefault="00D14BEA" w:rsidP="000D4A4E">
            <w:pPr>
              <w:pStyle w:val="AmColumnHeading"/>
            </w:pPr>
            <w:r w:rsidRPr="00F55048">
              <w:t>Alteração</w:t>
            </w:r>
          </w:p>
        </w:tc>
      </w:tr>
      <w:tr w:rsidR="00D14BEA" w:rsidRPr="00F55048" w14:paraId="6011C304" w14:textId="77777777" w:rsidTr="000D4A4E">
        <w:trPr>
          <w:jc w:val="center"/>
        </w:trPr>
        <w:tc>
          <w:tcPr>
            <w:tcW w:w="4876" w:type="dxa"/>
            <w:tcBorders>
              <w:top w:val="nil"/>
              <w:left w:val="nil"/>
              <w:bottom w:val="nil"/>
              <w:right w:val="nil"/>
            </w:tcBorders>
          </w:tcPr>
          <w:p w14:paraId="73F08D1F" w14:textId="77777777" w:rsidR="00D14BEA" w:rsidRPr="00F55048" w:rsidRDefault="00D14BEA" w:rsidP="000D4A4E">
            <w:pPr>
              <w:pStyle w:val="Normal6a"/>
            </w:pPr>
            <w:r w:rsidRPr="00F55048">
              <w:rPr>
                <w:b/>
                <w:i/>
              </w:rPr>
              <w:t>20.</w:t>
            </w:r>
            <w:r w:rsidRPr="00F55048">
              <w:tab/>
            </w:r>
            <w:r w:rsidRPr="00F55048">
              <w:rPr>
                <w:b/>
                <w:i/>
              </w:rPr>
              <w:t>Salienta que um maior apoio à algocultura pode complementar a pesca tradicional, proporcionando fontes de proteínas sustentáveis e contribuindo para benefícios ambientais;</w:t>
            </w:r>
          </w:p>
        </w:tc>
        <w:tc>
          <w:tcPr>
            <w:tcW w:w="4876" w:type="dxa"/>
            <w:tcBorders>
              <w:top w:val="nil"/>
              <w:left w:val="nil"/>
              <w:bottom w:val="nil"/>
              <w:right w:val="nil"/>
            </w:tcBorders>
          </w:tcPr>
          <w:p w14:paraId="6E62D1A6" w14:textId="77777777" w:rsidR="00D14BEA" w:rsidRPr="00F55048" w:rsidRDefault="00D14BEA" w:rsidP="000D4A4E">
            <w:pPr>
              <w:pStyle w:val="Normal6a"/>
            </w:pPr>
            <w:r w:rsidRPr="00F55048">
              <w:rPr>
                <w:b/>
                <w:i/>
              </w:rPr>
              <w:t>Suprimido</w:t>
            </w:r>
          </w:p>
        </w:tc>
      </w:tr>
    </w:tbl>
    <w:p w14:paraId="2473581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806D91E" w14:textId="77777777" w:rsidR="00D14BEA" w:rsidRPr="00F55048" w:rsidRDefault="00D14BEA" w:rsidP="00D14BEA">
      <w:r w:rsidRPr="00F55048">
        <w:rPr>
          <w:rStyle w:val="HideTWBExt"/>
        </w:rPr>
        <w:t>&lt;/Amend&gt;</w:t>
      </w:r>
    </w:p>
    <w:p w14:paraId="26467EB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348</w:t>
      </w:r>
      <w:r w:rsidRPr="00F55048">
        <w:rPr>
          <w:rStyle w:val="HideTWBExt"/>
        </w:rPr>
        <w:t>&lt;/NumAm&gt;</w:t>
      </w:r>
    </w:p>
    <w:p w14:paraId="797838D3"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1428EAA5" w14:textId="77777777" w:rsidR="00D14BEA" w:rsidRPr="00F55048" w:rsidRDefault="00D14BEA" w:rsidP="00D14BEA">
      <w:pPr>
        <w:pStyle w:val="NormalBold"/>
      </w:pPr>
      <w:r w:rsidRPr="00F55048">
        <w:rPr>
          <w:rStyle w:val="HideTWBExt"/>
          <w:b w:val="0"/>
        </w:rPr>
        <w:t>&lt;/RepeatBlock-By&gt;</w:t>
      </w:r>
    </w:p>
    <w:p w14:paraId="00BE765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5CDA1A6" w14:textId="77777777" w:rsidR="00D14BEA" w:rsidRPr="00F55048" w:rsidRDefault="00D14BEA" w:rsidP="00D14BEA">
      <w:pPr>
        <w:pStyle w:val="NormalBold"/>
      </w:pPr>
      <w:r w:rsidRPr="00F55048">
        <w:rPr>
          <w:rStyle w:val="HideTWBExt"/>
        </w:rPr>
        <w:t>&lt;Article&gt;</w:t>
      </w:r>
      <w:r w:rsidRPr="00F55048">
        <w:t>N.º 20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98EDED9" w14:textId="77777777" w:rsidTr="000D4A4E">
        <w:trPr>
          <w:trHeight w:hRule="exact" w:val="240"/>
          <w:jc w:val="center"/>
        </w:trPr>
        <w:tc>
          <w:tcPr>
            <w:tcW w:w="9752" w:type="dxa"/>
            <w:gridSpan w:val="2"/>
            <w:tcBorders>
              <w:top w:val="nil"/>
              <w:left w:val="nil"/>
              <w:bottom w:val="nil"/>
              <w:right w:val="nil"/>
            </w:tcBorders>
          </w:tcPr>
          <w:p w14:paraId="5CBF14D4" w14:textId="77777777" w:rsidR="00D14BEA" w:rsidRPr="00F55048" w:rsidRDefault="00D14BEA" w:rsidP="000D4A4E"/>
        </w:tc>
      </w:tr>
      <w:tr w:rsidR="00D14BEA" w:rsidRPr="00F55048" w14:paraId="5E1DCA15" w14:textId="77777777" w:rsidTr="000D4A4E">
        <w:trPr>
          <w:trHeight w:val="240"/>
          <w:jc w:val="center"/>
        </w:trPr>
        <w:tc>
          <w:tcPr>
            <w:tcW w:w="4876" w:type="dxa"/>
            <w:tcBorders>
              <w:top w:val="nil"/>
              <w:left w:val="nil"/>
              <w:bottom w:val="nil"/>
              <w:right w:val="nil"/>
            </w:tcBorders>
          </w:tcPr>
          <w:p w14:paraId="6907F41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12CC8BC" w14:textId="77777777" w:rsidR="00D14BEA" w:rsidRPr="00F55048" w:rsidRDefault="00D14BEA" w:rsidP="000D4A4E">
            <w:pPr>
              <w:pStyle w:val="AmColumnHeading"/>
            </w:pPr>
            <w:r w:rsidRPr="00F55048">
              <w:t>Alteração</w:t>
            </w:r>
          </w:p>
        </w:tc>
      </w:tr>
      <w:tr w:rsidR="00D14BEA" w:rsidRPr="00F55048" w14:paraId="55D6D5EA" w14:textId="77777777" w:rsidTr="000D4A4E">
        <w:trPr>
          <w:jc w:val="center"/>
        </w:trPr>
        <w:tc>
          <w:tcPr>
            <w:tcW w:w="4876" w:type="dxa"/>
            <w:tcBorders>
              <w:top w:val="nil"/>
              <w:left w:val="nil"/>
              <w:bottom w:val="nil"/>
              <w:right w:val="nil"/>
            </w:tcBorders>
          </w:tcPr>
          <w:p w14:paraId="37DE7626" w14:textId="77777777" w:rsidR="00D14BEA" w:rsidRPr="00F55048" w:rsidRDefault="00D14BEA" w:rsidP="000D4A4E">
            <w:pPr>
              <w:pStyle w:val="Normal6a"/>
            </w:pPr>
            <w:r w:rsidRPr="00F55048">
              <w:t>20.</w:t>
            </w:r>
            <w:r w:rsidRPr="00F55048">
              <w:tab/>
              <w:t>Salienta que um maior apoio à algocultura pode complementar a pesca tradicional, proporcionando fontes de proteínas sustentáveis e contribuindo para benefícios ambientais;</w:t>
            </w:r>
          </w:p>
        </w:tc>
        <w:tc>
          <w:tcPr>
            <w:tcW w:w="4876" w:type="dxa"/>
            <w:tcBorders>
              <w:top w:val="nil"/>
              <w:left w:val="nil"/>
              <w:bottom w:val="nil"/>
              <w:right w:val="nil"/>
            </w:tcBorders>
          </w:tcPr>
          <w:p w14:paraId="6C676692" w14:textId="77777777" w:rsidR="00D14BEA" w:rsidRPr="00F55048" w:rsidRDefault="00D14BEA" w:rsidP="000D4A4E">
            <w:pPr>
              <w:pStyle w:val="Normal6a"/>
            </w:pPr>
            <w:r w:rsidRPr="00F55048">
              <w:t>20.</w:t>
            </w:r>
            <w:r w:rsidRPr="00F55048">
              <w:tab/>
              <w:t xml:space="preserve">Salienta que um maior apoio </w:t>
            </w:r>
            <w:r w:rsidRPr="00F55048">
              <w:rPr>
                <w:b/>
                <w:i/>
              </w:rPr>
              <w:t xml:space="preserve">à piscicultura em </w:t>
            </w:r>
            <w:proofErr w:type="gramStart"/>
            <w:r w:rsidRPr="00F55048">
              <w:rPr>
                <w:b/>
                <w:i/>
              </w:rPr>
              <w:t>águas vivas</w:t>
            </w:r>
            <w:proofErr w:type="gramEnd"/>
            <w:r w:rsidRPr="00F55048">
              <w:rPr>
                <w:b/>
                <w:i/>
              </w:rPr>
              <w:t xml:space="preserve"> e em tanques, à aquicultura em água doce, às unidades de reprodução e</w:t>
            </w:r>
            <w:r w:rsidRPr="00F55048">
              <w:t xml:space="preserve"> à algocultura pode complementar a pesca tradicional, proporcionando fontes de proteínas sustentáveis e contribuindo para benefícios ambientais;</w:t>
            </w:r>
          </w:p>
        </w:tc>
      </w:tr>
    </w:tbl>
    <w:p w14:paraId="2DD95AFC"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06843B62" w14:textId="77777777" w:rsidR="00D14BEA" w:rsidRPr="00F55048" w:rsidRDefault="00D14BEA" w:rsidP="00D14BEA">
      <w:r w:rsidRPr="00F55048">
        <w:rPr>
          <w:rStyle w:val="HideTWBExt"/>
        </w:rPr>
        <w:t>&lt;/Amend&gt;</w:t>
      </w:r>
    </w:p>
    <w:p w14:paraId="65978BD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349</w:t>
      </w:r>
      <w:r w:rsidRPr="00F55048">
        <w:rPr>
          <w:rStyle w:val="HideTWBExt"/>
        </w:rPr>
        <w:t>&lt;/NumAm&gt;</w:t>
      </w:r>
    </w:p>
    <w:p w14:paraId="01DC2A26" w14:textId="4C4D81E0"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 Asger Christensen</w:t>
      </w:r>
      <w:r w:rsidRPr="00F55048">
        <w:rPr>
          <w:rStyle w:val="HideTWBExt"/>
          <w:b w:val="0"/>
        </w:rPr>
        <w:t>&lt;/Members&gt;</w:t>
      </w:r>
    </w:p>
    <w:p w14:paraId="76499705" w14:textId="77777777" w:rsidR="00D14BEA" w:rsidRPr="00F55048" w:rsidRDefault="00D14BEA" w:rsidP="00D14BEA">
      <w:pPr>
        <w:pStyle w:val="NormalBold"/>
      </w:pPr>
      <w:r w:rsidRPr="00F55048">
        <w:rPr>
          <w:rStyle w:val="HideTWBExt"/>
          <w:b w:val="0"/>
        </w:rPr>
        <w:t>&lt;/RepeatBlock-By&gt;</w:t>
      </w:r>
    </w:p>
    <w:p w14:paraId="003382E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3316122" w14:textId="77777777" w:rsidR="00D14BEA" w:rsidRPr="00F55048" w:rsidRDefault="00D14BEA" w:rsidP="00D14BEA">
      <w:pPr>
        <w:pStyle w:val="NormalBold"/>
      </w:pPr>
      <w:r w:rsidRPr="00F55048">
        <w:rPr>
          <w:rStyle w:val="HideTWBExt"/>
        </w:rPr>
        <w:t>&lt;Article&gt;</w:t>
      </w:r>
      <w:r w:rsidRPr="00F55048">
        <w:t>N.º 20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1DE543A" w14:textId="77777777" w:rsidTr="000D4A4E">
        <w:trPr>
          <w:trHeight w:hRule="exact" w:val="240"/>
          <w:jc w:val="center"/>
        </w:trPr>
        <w:tc>
          <w:tcPr>
            <w:tcW w:w="9752" w:type="dxa"/>
            <w:gridSpan w:val="2"/>
            <w:tcBorders>
              <w:top w:val="nil"/>
              <w:left w:val="nil"/>
              <w:bottom w:val="nil"/>
              <w:right w:val="nil"/>
            </w:tcBorders>
          </w:tcPr>
          <w:p w14:paraId="28683C4E" w14:textId="77777777" w:rsidR="00D14BEA" w:rsidRPr="00F55048" w:rsidRDefault="00D14BEA" w:rsidP="000D4A4E"/>
        </w:tc>
      </w:tr>
      <w:tr w:rsidR="00D14BEA" w:rsidRPr="00F55048" w14:paraId="202EED36" w14:textId="77777777" w:rsidTr="000D4A4E">
        <w:trPr>
          <w:trHeight w:val="240"/>
          <w:jc w:val="center"/>
        </w:trPr>
        <w:tc>
          <w:tcPr>
            <w:tcW w:w="4876" w:type="dxa"/>
            <w:tcBorders>
              <w:top w:val="nil"/>
              <w:left w:val="nil"/>
              <w:bottom w:val="nil"/>
              <w:right w:val="nil"/>
            </w:tcBorders>
          </w:tcPr>
          <w:p w14:paraId="0952116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C71AE0D" w14:textId="77777777" w:rsidR="00D14BEA" w:rsidRPr="00F55048" w:rsidRDefault="00D14BEA" w:rsidP="000D4A4E">
            <w:pPr>
              <w:pStyle w:val="AmColumnHeading"/>
            </w:pPr>
            <w:r w:rsidRPr="00F55048">
              <w:t>Alteração</w:t>
            </w:r>
          </w:p>
        </w:tc>
      </w:tr>
      <w:tr w:rsidR="00D14BEA" w:rsidRPr="00F55048" w14:paraId="61D37E9F" w14:textId="77777777" w:rsidTr="000D4A4E">
        <w:trPr>
          <w:jc w:val="center"/>
        </w:trPr>
        <w:tc>
          <w:tcPr>
            <w:tcW w:w="4876" w:type="dxa"/>
            <w:tcBorders>
              <w:top w:val="nil"/>
              <w:left w:val="nil"/>
              <w:bottom w:val="nil"/>
              <w:right w:val="nil"/>
            </w:tcBorders>
          </w:tcPr>
          <w:p w14:paraId="434EE4D8" w14:textId="77777777" w:rsidR="00D14BEA" w:rsidRPr="00F55048" w:rsidRDefault="00D14BEA" w:rsidP="000D4A4E">
            <w:pPr>
              <w:pStyle w:val="Normal6a"/>
            </w:pPr>
            <w:r w:rsidRPr="00F55048">
              <w:t>20.</w:t>
            </w:r>
            <w:r w:rsidRPr="00F55048">
              <w:tab/>
              <w:t xml:space="preserve">Salienta que um maior apoio à algocultura pode complementar a pesca tradicional, proporcionando fontes de proteínas sustentáveis e contribuindo para </w:t>
            </w:r>
            <w:r w:rsidRPr="00F55048">
              <w:rPr>
                <w:b/>
                <w:i/>
              </w:rPr>
              <w:t>benefícios ambientais</w:t>
            </w:r>
            <w:r w:rsidRPr="00F55048">
              <w:t>;</w:t>
            </w:r>
          </w:p>
        </w:tc>
        <w:tc>
          <w:tcPr>
            <w:tcW w:w="4876" w:type="dxa"/>
            <w:tcBorders>
              <w:top w:val="nil"/>
              <w:left w:val="nil"/>
              <w:bottom w:val="nil"/>
              <w:right w:val="nil"/>
            </w:tcBorders>
          </w:tcPr>
          <w:p w14:paraId="44ADFD19" w14:textId="77777777" w:rsidR="00D14BEA" w:rsidRPr="00F55048" w:rsidRDefault="00D14BEA" w:rsidP="000D4A4E">
            <w:pPr>
              <w:pStyle w:val="Normal6a"/>
            </w:pPr>
            <w:r w:rsidRPr="00F55048">
              <w:t>20.</w:t>
            </w:r>
            <w:r w:rsidRPr="00F55048">
              <w:tab/>
              <w:t xml:space="preserve">Salienta que um maior apoio à algocultura pode complementar a pesca tradicional, proporcionando fontes de proteínas sustentáveis e contribuindo para </w:t>
            </w:r>
            <w:r w:rsidRPr="00F55048">
              <w:rPr>
                <w:b/>
                <w:i/>
              </w:rPr>
              <w:t>reduzir a pegada de carbono do setor em geral, por exemplo disponibilizando alimentos para animais com uma menor pegada ambiental</w:t>
            </w:r>
            <w:r w:rsidRPr="00F55048">
              <w:t>;</w:t>
            </w:r>
          </w:p>
        </w:tc>
      </w:tr>
    </w:tbl>
    <w:p w14:paraId="09AD921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2CA97FB" w14:textId="77777777" w:rsidR="00D14BEA" w:rsidRPr="00F55048" w:rsidRDefault="00D14BEA" w:rsidP="00D14BEA">
      <w:r w:rsidRPr="00F55048">
        <w:rPr>
          <w:rStyle w:val="HideTWBExt"/>
        </w:rPr>
        <w:t>&lt;/Amend&gt;</w:t>
      </w:r>
    </w:p>
    <w:p w14:paraId="5528389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350</w:t>
      </w:r>
      <w:r w:rsidRPr="00F55048">
        <w:rPr>
          <w:rStyle w:val="HideTWBExt"/>
        </w:rPr>
        <w:t>&lt;/NumAm&gt;</w:t>
      </w:r>
    </w:p>
    <w:p w14:paraId="0310CC36" w14:textId="77777777" w:rsidR="00D14BEA" w:rsidRPr="00F55048" w:rsidRDefault="00D14BEA" w:rsidP="00D14BEA">
      <w:pPr>
        <w:pStyle w:val="NormalBold"/>
      </w:pPr>
      <w:r w:rsidRPr="00F55048">
        <w:rPr>
          <w:rStyle w:val="HideTWBExt"/>
          <w:b w:val="0"/>
        </w:rPr>
        <w:t>&lt;RepeatBlock-By&gt;&lt;Members&gt;</w:t>
      </w:r>
      <w:r w:rsidRPr="00F55048">
        <w:t>Marco Falcone, Flavio Tosi</w:t>
      </w:r>
      <w:r w:rsidRPr="00F55048">
        <w:rPr>
          <w:rStyle w:val="HideTWBExt"/>
          <w:b w:val="0"/>
        </w:rPr>
        <w:t>&lt;/Members&gt;</w:t>
      </w:r>
    </w:p>
    <w:p w14:paraId="3676D9AF" w14:textId="77777777" w:rsidR="00D14BEA" w:rsidRPr="00F55048" w:rsidRDefault="00D14BEA" w:rsidP="00D14BEA">
      <w:pPr>
        <w:pStyle w:val="NormalBold"/>
      </w:pPr>
      <w:r w:rsidRPr="00F55048">
        <w:rPr>
          <w:rStyle w:val="HideTWBExt"/>
          <w:b w:val="0"/>
        </w:rPr>
        <w:t>&lt;/RepeatBlock-By&gt;</w:t>
      </w:r>
    </w:p>
    <w:p w14:paraId="0889CC8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978C34B" w14:textId="3CCECFF7" w:rsidR="00D14BEA" w:rsidRPr="00F55048" w:rsidRDefault="00D14BEA" w:rsidP="00D14BEA">
      <w:pPr>
        <w:pStyle w:val="NormalBold"/>
      </w:pPr>
      <w:r w:rsidRPr="00F55048">
        <w:rPr>
          <w:rStyle w:val="HideTWBExt"/>
        </w:rPr>
        <w:t>&lt;Article&gt;</w:t>
      </w:r>
      <w:r w:rsidRPr="00F55048">
        <w:t>N.º 20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95C06AD" w14:textId="77777777" w:rsidTr="000D4A4E">
        <w:trPr>
          <w:trHeight w:hRule="exact" w:val="240"/>
          <w:jc w:val="center"/>
        </w:trPr>
        <w:tc>
          <w:tcPr>
            <w:tcW w:w="9752" w:type="dxa"/>
            <w:gridSpan w:val="2"/>
            <w:tcBorders>
              <w:top w:val="nil"/>
              <w:left w:val="nil"/>
              <w:bottom w:val="nil"/>
              <w:right w:val="nil"/>
            </w:tcBorders>
          </w:tcPr>
          <w:p w14:paraId="18E8E313" w14:textId="77777777" w:rsidR="00D14BEA" w:rsidRPr="00F55048" w:rsidRDefault="00D14BEA" w:rsidP="000D4A4E"/>
        </w:tc>
      </w:tr>
      <w:tr w:rsidR="00D14BEA" w:rsidRPr="00F55048" w14:paraId="3DADDD6B" w14:textId="77777777" w:rsidTr="000D4A4E">
        <w:trPr>
          <w:trHeight w:val="240"/>
          <w:jc w:val="center"/>
        </w:trPr>
        <w:tc>
          <w:tcPr>
            <w:tcW w:w="4876" w:type="dxa"/>
            <w:tcBorders>
              <w:top w:val="nil"/>
              <w:left w:val="nil"/>
              <w:bottom w:val="nil"/>
              <w:right w:val="nil"/>
            </w:tcBorders>
          </w:tcPr>
          <w:p w14:paraId="1A78EC3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C0B043A" w14:textId="77777777" w:rsidR="00D14BEA" w:rsidRPr="00F55048" w:rsidRDefault="00D14BEA" w:rsidP="000D4A4E">
            <w:pPr>
              <w:pStyle w:val="AmColumnHeading"/>
            </w:pPr>
            <w:r w:rsidRPr="00F55048">
              <w:t>Alteração</w:t>
            </w:r>
          </w:p>
        </w:tc>
      </w:tr>
      <w:tr w:rsidR="00D14BEA" w:rsidRPr="00F55048" w14:paraId="3D843384" w14:textId="77777777" w:rsidTr="000D4A4E">
        <w:trPr>
          <w:jc w:val="center"/>
        </w:trPr>
        <w:tc>
          <w:tcPr>
            <w:tcW w:w="4876" w:type="dxa"/>
            <w:tcBorders>
              <w:top w:val="nil"/>
              <w:left w:val="nil"/>
              <w:bottom w:val="nil"/>
              <w:right w:val="nil"/>
            </w:tcBorders>
          </w:tcPr>
          <w:p w14:paraId="52141C20" w14:textId="77777777" w:rsidR="00D14BEA" w:rsidRPr="00F55048" w:rsidRDefault="00D14BEA" w:rsidP="000D4A4E">
            <w:pPr>
              <w:pStyle w:val="Normal6a"/>
            </w:pPr>
          </w:p>
        </w:tc>
        <w:tc>
          <w:tcPr>
            <w:tcW w:w="4876" w:type="dxa"/>
            <w:tcBorders>
              <w:top w:val="nil"/>
              <w:left w:val="nil"/>
              <w:bottom w:val="nil"/>
              <w:right w:val="nil"/>
            </w:tcBorders>
          </w:tcPr>
          <w:p w14:paraId="6887D1B0" w14:textId="424FB68E" w:rsidR="00D14BEA" w:rsidRPr="00F55048" w:rsidRDefault="00D14BEA" w:rsidP="000D4A4E">
            <w:pPr>
              <w:pStyle w:val="Normal6a"/>
            </w:pPr>
            <w:r w:rsidRPr="00F55048">
              <w:rPr>
                <w:b/>
                <w:i/>
              </w:rPr>
              <w:t>20</w:t>
            </w:r>
            <w:r w:rsidR="00F808AA">
              <w:rPr>
                <w:b/>
                <w:i/>
              </w:rPr>
              <w:noBreakHyphen/>
            </w:r>
            <w:r w:rsidRPr="00F55048">
              <w:rPr>
                <w:b/>
                <w:i/>
              </w:rPr>
              <w:t>A.</w:t>
            </w:r>
            <w:r w:rsidRPr="00F55048">
              <w:tab/>
            </w:r>
            <w:r w:rsidRPr="00F55048">
              <w:rPr>
                <w:b/>
                <w:i/>
              </w:rPr>
              <w:t xml:space="preserve">Sublinha o papel estratégico da conquicultura enquanto domínio fundamental para a descarbonização do </w:t>
            </w:r>
            <w:r w:rsidRPr="00F55048">
              <w:rPr>
                <w:b/>
                <w:i/>
              </w:rPr>
              <w:lastRenderedPageBreak/>
              <w:t>setor europeu das pescas; salienta que a criação sustentável de moluscos bivalves, como mexilhões, amêijoas e ostras, não só fornece uma fonte de proteínas hipocarbónicas, como também contribui para melhorar a qualidade das águas marinhas através da filtração natural, promovendo a biodiversidade e reduzindo a necessidade de energia e de produtos químicos; solicita, por conseguinte, o reforço das políticas de investimento e de apoio à conquicultura e à aquicultura extensiva em zonas húmidas interiores, estuarinas e lagunares, como parte integrante da estratégia europeia para uma economia azul hipocarbónica e resiliente às alterações climáticas;</w:t>
            </w:r>
          </w:p>
        </w:tc>
      </w:tr>
    </w:tbl>
    <w:p w14:paraId="13B91BFC"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{IT}</w:t>
      </w:r>
      <w:r w:rsidRPr="00F55048">
        <w:t>it</w:t>
      </w:r>
      <w:r w:rsidRPr="00F55048">
        <w:rPr>
          <w:rStyle w:val="HideTWBExt"/>
        </w:rPr>
        <w:t>&lt;/Original&gt;</w:t>
      </w:r>
    </w:p>
    <w:p w14:paraId="02671BF1" w14:textId="60BEA935" w:rsidR="00D14BEA" w:rsidRPr="00F55048" w:rsidRDefault="00D14BEA" w:rsidP="00D14BEA">
      <w:r w:rsidRPr="00F55048">
        <w:rPr>
          <w:rStyle w:val="HideTWBExt"/>
        </w:rPr>
        <w:t>&lt;/Amend&gt;</w:t>
      </w:r>
    </w:p>
    <w:p w14:paraId="33BA8C0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351</w:t>
      </w:r>
      <w:r w:rsidRPr="00F55048">
        <w:rPr>
          <w:rStyle w:val="HideTWBExt"/>
        </w:rPr>
        <w:t>&lt;/NumAm&gt;</w:t>
      </w:r>
    </w:p>
    <w:p w14:paraId="169B8DD1" w14:textId="77777777" w:rsidR="00D14BEA" w:rsidRPr="00F55048" w:rsidRDefault="00D14BEA" w:rsidP="00D14BEA">
      <w:pPr>
        <w:pStyle w:val="NormalBold"/>
      </w:pPr>
      <w:r w:rsidRPr="00F55048">
        <w:rPr>
          <w:rStyle w:val="HideTWBExt"/>
          <w:b w:val="0"/>
        </w:rPr>
        <w:t>&lt;RepeatBlock-By&gt;&lt;Members&gt;</w:t>
      </w:r>
      <w:r w:rsidRPr="00F55048">
        <w:t>France Jamet, Ton Diepeveen, António Tânger Corrêa</w:t>
      </w:r>
      <w:r w:rsidRPr="00F55048">
        <w:rPr>
          <w:rStyle w:val="HideTWBExt"/>
          <w:b w:val="0"/>
        </w:rPr>
        <w:t>&lt;/Members&gt;</w:t>
      </w:r>
    </w:p>
    <w:p w14:paraId="689C3C27" w14:textId="77777777" w:rsidR="00D14BEA" w:rsidRPr="00F55048" w:rsidRDefault="00D14BEA" w:rsidP="00D14BEA">
      <w:pPr>
        <w:pStyle w:val="NormalBold"/>
      </w:pPr>
      <w:r w:rsidRPr="00F55048">
        <w:rPr>
          <w:rStyle w:val="HideTWBExt"/>
          <w:b w:val="0"/>
        </w:rPr>
        <w:t>&lt;/RepeatBlock-By&gt;</w:t>
      </w:r>
    </w:p>
    <w:p w14:paraId="4CBC8AF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82C2E06" w14:textId="3ABC1183" w:rsidR="00D14BEA" w:rsidRPr="00F55048" w:rsidRDefault="00D14BEA" w:rsidP="00D14BEA">
      <w:pPr>
        <w:pStyle w:val="NormalBold"/>
      </w:pPr>
      <w:r w:rsidRPr="00F55048">
        <w:rPr>
          <w:rStyle w:val="HideTWBExt"/>
        </w:rPr>
        <w:t>&lt;Article&gt;</w:t>
      </w:r>
      <w:r w:rsidRPr="00F55048">
        <w:t>N.º 20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68574DE" w14:textId="77777777" w:rsidTr="000D4A4E">
        <w:trPr>
          <w:trHeight w:hRule="exact" w:val="240"/>
          <w:jc w:val="center"/>
        </w:trPr>
        <w:tc>
          <w:tcPr>
            <w:tcW w:w="9752" w:type="dxa"/>
            <w:gridSpan w:val="2"/>
            <w:tcBorders>
              <w:top w:val="nil"/>
              <w:left w:val="nil"/>
              <w:bottom w:val="nil"/>
              <w:right w:val="nil"/>
            </w:tcBorders>
          </w:tcPr>
          <w:p w14:paraId="51EE8587" w14:textId="77777777" w:rsidR="00D14BEA" w:rsidRPr="00F55048" w:rsidRDefault="00D14BEA" w:rsidP="000D4A4E"/>
        </w:tc>
      </w:tr>
      <w:tr w:rsidR="00D14BEA" w:rsidRPr="00F55048" w14:paraId="13457192" w14:textId="77777777" w:rsidTr="000D4A4E">
        <w:trPr>
          <w:trHeight w:val="240"/>
          <w:jc w:val="center"/>
        </w:trPr>
        <w:tc>
          <w:tcPr>
            <w:tcW w:w="4876" w:type="dxa"/>
            <w:tcBorders>
              <w:top w:val="nil"/>
              <w:left w:val="nil"/>
              <w:bottom w:val="nil"/>
              <w:right w:val="nil"/>
            </w:tcBorders>
          </w:tcPr>
          <w:p w14:paraId="08E146E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56A1F74" w14:textId="77777777" w:rsidR="00D14BEA" w:rsidRPr="00F55048" w:rsidRDefault="00D14BEA" w:rsidP="000D4A4E">
            <w:pPr>
              <w:pStyle w:val="AmColumnHeading"/>
            </w:pPr>
            <w:r w:rsidRPr="00F55048">
              <w:t>Alteração</w:t>
            </w:r>
          </w:p>
        </w:tc>
      </w:tr>
      <w:tr w:rsidR="00D14BEA" w:rsidRPr="00F55048" w14:paraId="2041BA36" w14:textId="77777777" w:rsidTr="000D4A4E">
        <w:trPr>
          <w:jc w:val="center"/>
        </w:trPr>
        <w:tc>
          <w:tcPr>
            <w:tcW w:w="4876" w:type="dxa"/>
            <w:tcBorders>
              <w:top w:val="nil"/>
              <w:left w:val="nil"/>
              <w:bottom w:val="nil"/>
              <w:right w:val="nil"/>
            </w:tcBorders>
          </w:tcPr>
          <w:p w14:paraId="6A22AC01" w14:textId="77777777" w:rsidR="00D14BEA" w:rsidRPr="00F55048" w:rsidRDefault="00D14BEA" w:rsidP="000D4A4E">
            <w:pPr>
              <w:pStyle w:val="Normal6a"/>
            </w:pPr>
          </w:p>
        </w:tc>
        <w:tc>
          <w:tcPr>
            <w:tcW w:w="4876" w:type="dxa"/>
            <w:tcBorders>
              <w:top w:val="nil"/>
              <w:left w:val="nil"/>
              <w:bottom w:val="nil"/>
              <w:right w:val="nil"/>
            </w:tcBorders>
          </w:tcPr>
          <w:p w14:paraId="4F2D8485" w14:textId="66E1163A" w:rsidR="00D14BEA" w:rsidRPr="00F55048" w:rsidRDefault="00D14BEA" w:rsidP="000D4A4E">
            <w:pPr>
              <w:pStyle w:val="Normal6a"/>
            </w:pPr>
            <w:r w:rsidRPr="00F55048">
              <w:rPr>
                <w:b/>
                <w:i/>
              </w:rPr>
              <w:t>20</w:t>
            </w:r>
            <w:r w:rsidR="00F808AA">
              <w:rPr>
                <w:b/>
                <w:i/>
              </w:rPr>
              <w:noBreakHyphen/>
            </w:r>
            <w:r w:rsidRPr="00F55048">
              <w:rPr>
                <w:b/>
                <w:i/>
              </w:rPr>
              <w:t>A.</w:t>
            </w:r>
            <w:r w:rsidRPr="00F55048">
              <w:tab/>
            </w:r>
            <w:r w:rsidRPr="00F55048">
              <w:rPr>
                <w:b/>
                <w:i/>
              </w:rPr>
              <w:t>Realça a importância da aquicultura multitrófica integrada, que abre caminho à restauração dos ecossistemas danificados, à poupança de energia e a uma produção valiosa para a defesa da soberania alimentar dos Estados</w:t>
            </w:r>
            <w:r w:rsidR="00F808AA">
              <w:rPr>
                <w:b/>
                <w:i/>
              </w:rPr>
              <w:noBreakHyphen/>
            </w:r>
            <w:r w:rsidRPr="00F55048">
              <w:rPr>
                <w:b/>
                <w:i/>
              </w:rPr>
              <w:t>Membros da UE;</w:t>
            </w:r>
          </w:p>
        </w:tc>
      </w:tr>
    </w:tbl>
    <w:p w14:paraId="14915F9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280C0F20" w14:textId="77777777" w:rsidR="00D14BEA" w:rsidRPr="00F55048" w:rsidRDefault="00D14BEA" w:rsidP="00D14BEA">
      <w:r w:rsidRPr="00F55048">
        <w:rPr>
          <w:rStyle w:val="HideTWBExt"/>
        </w:rPr>
        <w:t>&lt;/Amend&gt;</w:t>
      </w:r>
    </w:p>
    <w:p w14:paraId="1BFB8BE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352</w:t>
      </w:r>
      <w:r w:rsidRPr="00F55048">
        <w:rPr>
          <w:rStyle w:val="HideTWBExt"/>
        </w:rPr>
        <w:t>&lt;/NumAm&gt;</w:t>
      </w:r>
    </w:p>
    <w:p w14:paraId="1C31E6EB"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1749758" w14:textId="77777777" w:rsidR="00D14BEA" w:rsidRPr="00F55048" w:rsidRDefault="00D14BEA" w:rsidP="00D14BEA">
      <w:pPr>
        <w:pStyle w:val="NormalBold"/>
      </w:pPr>
      <w:r w:rsidRPr="00F55048">
        <w:rPr>
          <w:rStyle w:val="HideTWBExt"/>
          <w:b w:val="0"/>
        </w:rPr>
        <w:t>&lt;/RepeatBlock-By&gt;</w:t>
      </w:r>
    </w:p>
    <w:p w14:paraId="30DED9D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058FDC0" w14:textId="06179A8C" w:rsidR="00D14BEA" w:rsidRPr="00F55048" w:rsidRDefault="00D14BEA" w:rsidP="00D14BEA">
      <w:pPr>
        <w:pStyle w:val="NormalBold"/>
      </w:pPr>
      <w:r w:rsidRPr="00F55048">
        <w:rPr>
          <w:rStyle w:val="HideTWBExt"/>
        </w:rPr>
        <w:t>&lt;Article&gt;</w:t>
      </w:r>
      <w:r w:rsidRPr="00F55048">
        <w:t>N.º 20</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660AE1D" w14:textId="77777777" w:rsidTr="000D4A4E">
        <w:trPr>
          <w:trHeight w:hRule="exact" w:val="240"/>
          <w:jc w:val="center"/>
        </w:trPr>
        <w:tc>
          <w:tcPr>
            <w:tcW w:w="9752" w:type="dxa"/>
            <w:gridSpan w:val="2"/>
            <w:tcBorders>
              <w:top w:val="nil"/>
              <w:left w:val="nil"/>
              <w:bottom w:val="nil"/>
              <w:right w:val="nil"/>
            </w:tcBorders>
          </w:tcPr>
          <w:p w14:paraId="210BA25E" w14:textId="77777777" w:rsidR="00D14BEA" w:rsidRPr="00F55048" w:rsidRDefault="00D14BEA" w:rsidP="000D4A4E"/>
        </w:tc>
      </w:tr>
      <w:tr w:rsidR="00D14BEA" w:rsidRPr="00F55048" w14:paraId="30814A1D" w14:textId="77777777" w:rsidTr="000D4A4E">
        <w:trPr>
          <w:trHeight w:val="240"/>
          <w:jc w:val="center"/>
        </w:trPr>
        <w:tc>
          <w:tcPr>
            <w:tcW w:w="4876" w:type="dxa"/>
            <w:tcBorders>
              <w:top w:val="nil"/>
              <w:left w:val="nil"/>
              <w:bottom w:val="nil"/>
              <w:right w:val="nil"/>
            </w:tcBorders>
          </w:tcPr>
          <w:p w14:paraId="560470B1"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03640E32" w14:textId="77777777" w:rsidR="00D14BEA" w:rsidRPr="00F55048" w:rsidRDefault="00D14BEA" w:rsidP="000D4A4E">
            <w:pPr>
              <w:pStyle w:val="AmColumnHeading"/>
            </w:pPr>
            <w:r w:rsidRPr="00F55048">
              <w:t>Alteração</w:t>
            </w:r>
          </w:p>
        </w:tc>
      </w:tr>
      <w:tr w:rsidR="00D14BEA" w:rsidRPr="00F55048" w14:paraId="71AE18A4" w14:textId="77777777" w:rsidTr="000D4A4E">
        <w:trPr>
          <w:jc w:val="center"/>
        </w:trPr>
        <w:tc>
          <w:tcPr>
            <w:tcW w:w="4876" w:type="dxa"/>
            <w:tcBorders>
              <w:top w:val="nil"/>
              <w:left w:val="nil"/>
              <w:bottom w:val="nil"/>
              <w:right w:val="nil"/>
            </w:tcBorders>
          </w:tcPr>
          <w:p w14:paraId="6B050BFB" w14:textId="77777777" w:rsidR="00D14BEA" w:rsidRPr="00F55048" w:rsidRDefault="00D14BEA" w:rsidP="000D4A4E">
            <w:pPr>
              <w:pStyle w:val="Normal6a"/>
            </w:pPr>
          </w:p>
        </w:tc>
        <w:tc>
          <w:tcPr>
            <w:tcW w:w="4876" w:type="dxa"/>
            <w:tcBorders>
              <w:top w:val="nil"/>
              <w:left w:val="nil"/>
              <w:bottom w:val="nil"/>
              <w:right w:val="nil"/>
            </w:tcBorders>
          </w:tcPr>
          <w:p w14:paraId="3BA98708" w14:textId="131021A6" w:rsidR="00D14BEA" w:rsidRPr="00F55048" w:rsidRDefault="00D14BEA" w:rsidP="000D4A4E">
            <w:pPr>
              <w:pStyle w:val="Normal6a"/>
            </w:pPr>
            <w:r w:rsidRPr="00F55048">
              <w:rPr>
                <w:b/>
                <w:i/>
              </w:rPr>
              <w:t>20</w:t>
            </w:r>
            <w:r w:rsidR="00F808AA">
              <w:rPr>
                <w:b/>
                <w:i/>
              </w:rPr>
              <w:noBreakHyphen/>
            </w:r>
            <w:r w:rsidRPr="00F55048">
              <w:rPr>
                <w:b/>
                <w:i/>
              </w:rPr>
              <w:t>A.</w:t>
            </w:r>
            <w:r w:rsidRPr="00F55048">
              <w:tab/>
            </w:r>
            <w:r w:rsidRPr="00F55048">
              <w:rPr>
                <w:b/>
                <w:i/>
              </w:rPr>
              <w:t>Realça com interesse a utilização cada vez mais frequente de barcaças descarbonizadas nas explorações de moluscos e observa que estas tecnologias merecem ser desenvolvidas em maior escala nas explorações, sempre que tal seja adequado;</w:t>
            </w:r>
          </w:p>
        </w:tc>
      </w:tr>
    </w:tbl>
    <w:p w14:paraId="3EF44A8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3CDB2BAD" w14:textId="77777777" w:rsidR="00D14BEA" w:rsidRPr="00F55048" w:rsidRDefault="00D14BEA" w:rsidP="00D14BEA">
      <w:r w:rsidRPr="00F55048">
        <w:rPr>
          <w:rStyle w:val="HideTWBExt"/>
        </w:rPr>
        <w:t>&lt;/Amend&gt;</w:t>
      </w:r>
    </w:p>
    <w:p w14:paraId="77BEF07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353</w:t>
      </w:r>
      <w:r w:rsidRPr="00F55048">
        <w:rPr>
          <w:rStyle w:val="HideTWBExt"/>
        </w:rPr>
        <w:t>&lt;/NumAm&gt;</w:t>
      </w:r>
    </w:p>
    <w:p w14:paraId="731D14F8"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DBA7065" w14:textId="77777777" w:rsidR="00D14BEA" w:rsidRPr="00F55048" w:rsidRDefault="00D14BEA" w:rsidP="00D14BEA">
      <w:pPr>
        <w:pStyle w:val="NormalBold"/>
      </w:pPr>
      <w:r w:rsidRPr="00F55048">
        <w:rPr>
          <w:rStyle w:val="HideTWBExt"/>
          <w:b w:val="0"/>
        </w:rPr>
        <w:t>&lt;/RepeatBlock-By&gt;</w:t>
      </w:r>
    </w:p>
    <w:p w14:paraId="3476A7B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70DB75B" w14:textId="77777777" w:rsidR="00D14BEA" w:rsidRPr="00F55048" w:rsidRDefault="00D14BEA" w:rsidP="00D14BEA">
      <w:pPr>
        <w:pStyle w:val="NormalBold"/>
      </w:pPr>
      <w:r w:rsidRPr="00F55048">
        <w:rPr>
          <w:rStyle w:val="HideTWBExt"/>
        </w:rPr>
        <w:t>&lt;Article&gt;</w:t>
      </w:r>
      <w:r w:rsidRPr="00F55048">
        <w:t>Subtítulo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44CCD47" w14:textId="77777777" w:rsidTr="000D4A4E">
        <w:trPr>
          <w:trHeight w:hRule="exact" w:val="240"/>
          <w:jc w:val="center"/>
        </w:trPr>
        <w:tc>
          <w:tcPr>
            <w:tcW w:w="9752" w:type="dxa"/>
            <w:gridSpan w:val="2"/>
            <w:tcBorders>
              <w:top w:val="nil"/>
              <w:left w:val="nil"/>
              <w:bottom w:val="nil"/>
              <w:right w:val="nil"/>
            </w:tcBorders>
          </w:tcPr>
          <w:p w14:paraId="743FF2A6" w14:textId="77777777" w:rsidR="00D14BEA" w:rsidRPr="00F55048" w:rsidRDefault="00D14BEA" w:rsidP="000D4A4E"/>
        </w:tc>
      </w:tr>
      <w:tr w:rsidR="00D14BEA" w:rsidRPr="00F55048" w14:paraId="751057A3" w14:textId="77777777" w:rsidTr="000D4A4E">
        <w:trPr>
          <w:trHeight w:val="240"/>
          <w:jc w:val="center"/>
        </w:trPr>
        <w:tc>
          <w:tcPr>
            <w:tcW w:w="4876" w:type="dxa"/>
            <w:tcBorders>
              <w:top w:val="nil"/>
              <w:left w:val="nil"/>
              <w:bottom w:val="nil"/>
              <w:right w:val="nil"/>
            </w:tcBorders>
          </w:tcPr>
          <w:p w14:paraId="216C0A1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8CCD4E6" w14:textId="77777777" w:rsidR="00D14BEA" w:rsidRPr="00F55048" w:rsidRDefault="00D14BEA" w:rsidP="000D4A4E">
            <w:pPr>
              <w:pStyle w:val="AmColumnHeading"/>
            </w:pPr>
            <w:r w:rsidRPr="00F55048">
              <w:t>Alteração</w:t>
            </w:r>
          </w:p>
        </w:tc>
      </w:tr>
      <w:tr w:rsidR="00D14BEA" w:rsidRPr="00F55048" w14:paraId="636634A7" w14:textId="77777777" w:rsidTr="000D4A4E">
        <w:trPr>
          <w:jc w:val="center"/>
        </w:trPr>
        <w:tc>
          <w:tcPr>
            <w:tcW w:w="4876" w:type="dxa"/>
            <w:tcBorders>
              <w:top w:val="nil"/>
              <w:left w:val="nil"/>
              <w:bottom w:val="nil"/>
              <w:right w:val="nil"/>
            </w:tcBorders>
          </w:tcPr>
          <w:p w14:paraId="0EFF117D" w14:textId="77777777" w:rsidR="00D14BEA" w:rsidRPr="00F55048" w:rsidRDefault="00D14BEA" w:rsidP="000D4A4E">
            <w:pPr>
              <w:pStyle w:val="Normal6a"/>
            </w:pPr>
            <w:r w:rsidRPr="00F55048">
              <w:rPr>
                <w:b/>
                <w:i/>
              </w:rPr>
              <w:t>Barreiras ao crescimento</w:t>
            </w:r>
          </w:p>
        </w:tc>
        <w:tc>
          <w:tcPr>
            <w:tcW w:w="4876" w:type="dxa"/>
            <w:tcBorders>
              <w:top w:val="nil"/>
              <w:left w:val="nil"/>
              <w:bottom w:val="nil"/>
              <w:right w:val="nil"/>
            </w:tcBorders>
          </w:tcPr>
          <w:p w14:paraId="6A4E92E4" w14:textId="77777777" w:rsidR="00D14BEA" w:rsidRPr="00F55048" w:rsidRDefault="00D14BEA" w:rsidP="000D4A4E">
            <w:pPr>
              <w:pStyle w:val="Normal6a"/>
            </w:pPr>
            <w:r w:rsidRPr="00F55048">
              <w:rPr>
                <w:b/>
                <w:i/>
              </w:rPr>
              <w:t>Suprimido</w:t>
            </w:r>
          </w:p>
        </w:tc>
      </w:tr>
    </w:tbl>
    <w:p w14:paraId="62FEE63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7D306B3" w14:textId="77777777" w:rsidR="00D14BEA" w:rsidRPr="00F55048" w:rsidRDefault="00D14BEA" w:rsidP="00D14BEA">
      <w:r w:rsidRPr="00F55048">
        <w:rPr>
          <w:rStyle w:val="HideTWBExt"/>
        </w:rPr>
        <w:t>&lt;/Amend&gt;</w:t>
      </w:r>
    </w:p>
    <w:p w14:paraId="199E2B3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354</w:t>
      </w:r>
      <w:r w:rsidRPr="00F55048">
        <w:rPr>
          <w:rStyle w:val="HideTWBExt"/>
        </w:rPr>
        <w:t>&lt;/NumAm&gt;</w:t>
      </w:r>
    </w:p>
    <w:p w14:paraId="63EDC1F0" w14:textId="0A903B7F"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3335FAEA" w14:textId="77777777" w:rsidR="00D14BEA" w:rsidRPr="00F55048" w:rsidRDefault="00D14BEA" w:rsidP="00D14BEA">
      <w:pPr>
        <w:pStyle w:val="NormalBold"/>
      </w:pPr>
      <w:r w:rsidRPr="00F55048">
        <w:rPr>
          <w:rStyle w:val="HideTWBExt"/>
          <w:b w:val="0"/>
        </w:rPr>
        <w:t>&lt;/RepeatBlock-By&gt;</w:t>
      </w:r>
    </w:p>
    <w:p w14:paraId="38E7BDF9"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D6FC091" w14:textId="77777777" w:rsidR="00D14BEA" w:rsidRPr="00F55048" w:rsidRDefault="00D14BEA" w:rsidP="00D14BEA">
      <w:pPr>
        <w:pStyle w:val="NormalBold"/>
      </w:pPr>
      <w:r w:rsidRPr="00F55048">
        <w:rPr>
          <w:rStyle w:val="HideTWBExt"/>
        </w:rPr>
        <w:t>&lt;Article&gt;</w:t>
      </w:r>
      <w:r w:rsidRPr="00F55048">
        <w:t>Subtítulo 9</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29126E2" w14:textId="77777777" w:rsidTr="000D4A4E">
        <w:trPr>
          <w:trHeight w:hRule="exact" w:val="240"/>
          <w:jc w:val="center"/>
        </w:trPr>
        <w:tc>
          <w:tcPr>
            <w:tcW w:w="9752" w:type="dxa"/>
            <w:gridSpan w:val="2"/>
            <w:tcBorders>
              <w:top w:val="nil"/>
              <w:left w:val="nil"/>
              <w:bottom w:val="nil"/>
              <w:right w:val="nil"/>
            </w:tcBorders>
          </w:tcPr>
          <w:p w14:paraId="333B3C9D" w14:textId="77777777" w:rsidR="00D14BEA" w:rsidRPr="00F55048" w:rsidRDefault="00D14BEA" w:rsidP="000D4A4E"/>
        </w:tc>
      </w:tr>
      <w:tr w:rsidR="00D14BEA" w:rsidRPr="00F55048" w14:paraId="42D922C2" w14:textId="77777777" w:rsidTr="000D4A4E">
        <w:trPr>
          <w:trHeight w:val="240"/>
          <w:jc w:val="center"/>
        </w:trPr>
        <w:tc>
          <w:tcPr>
            <w:tcW w:w="4876" w:type="dxa"/>
            <w:tcBorders>
              <w:top w:val="nil"/>
              <w:left w:val="nil"/>
              <w:bottom w:val="nil"/>
              <w:right w:val="nil"/>
            </w:tcBorders>
          </w:tcPr>
          <w:p w14:paraId="158D696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D11117F" w14:textId="77777777" w:rsidR="00D14BEA" w:rsidRPr="00F55048" w:rsidRDefault="00D14BEA" w:rsidP="000D4A4E">
            <w:pPr>
              <w:pStyle w:val="AmColumnHeading"/>
            </w:pPr>
            <w:r w:rsidRPr="00F55048">
              <w:t>Alteração</w:t>
            </w:r>
          </w:p>
        </w:tc>
      </w:tr>
      <w:tr w:rsidR="00D14BEA" w:rsidRPr="00F55048" w14:paraId="1D24F5E8" w14:textId="77777777" w:rsidTr="000D4A4E">
        <w:trPr>
          <w:jc w:val="center"/>
        </w:trPr>
        <w:tc>
          <w:tcPr>
            <w:tcW w:w="4876" w:type="dxa"/>
            <w:tcBorders>
              <w:top w:val="nil"/>
              <w:left w:val="nil"/>
              <w:bottom w:val="nil"/>
              <w:right w:val="nil"/>
            </w:tcBorders>
          </w:tcPr>
          <w:p w14:paraId="1F173C6D" w14:textId="77777777" w:rsidR="00D14BEA" w:rsidRPr="00F55048" w:rsidRDefault="00D14BEA" w:rsidP="000D4A4E">
            <w:pPr>
              <w:pStyle w:val="Normal6a"/>
            </w:pPr>
            <w:r w:rsidRPr="00F55048">
              <w:rPr>
                <w:b/>
                <w:i/>
              </w:rPr>
              <w:t>Barreiras ao crescimento</w:t>
            </w:r>
          </w:p>
        </w:tc>
        <w:tc>
          <w:tcPr>
            <w:tcW w:w="4876" w:type="dxa"/>
            <w:tcBorders>
              <w:top w:val="nil"/>
              <w:left w:val="nil"/>
              <w:bottom w:val="nil"/>
              <w:right w:val="nil"/>
            </w:tcBorders>
          </w:tcPr>
          <w:p w14:paraId="5975F42B" w14:textId="77777777" w:rsidR="00D14BEA" w:rsidRPr="00F55048" w:rsidRDefault="00D14BEA" w:rsidP="000D4A4E">
            <w:pPr>
              <w:pStyle w:val="Normal6a"/>
            </w:pPr>
            <w:r w:rsidRPr="00F55048">
              <w:rPr>
                <w:b/>
                <w:i/>
              </w:rPr>
              <w:t>Suprimido</w:t>
            </w:r>
          </w:p>
        </w:tc>
      </w:tr>
    </w:tbl>
    <w:p w14:paraId="2DFA886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F50411E" w14:textId="77777777" w:rsidR="00D14BEA" w:rsidRPr="00F55048" w:rsidRDefault="00D14BEA" w:rsidP="00D14BEA">
      <w:r w:rsidRPr="00F55048">
        <w:rPr>
          <w:rStyle w:val="HideTWBExt"/>
        </w:rPr>
        <w:t>&lt;/Amend&gt;</w:t>
      </w:r>
    </w:p>
    <w:p w14:paraId="6BABDDC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355</w:t>
      </w:r>
      <w:r w:rsidRPr="00F55048">
        <w:rPr>
          <w:rStyle w:val="HideTWBExt"/>
        </w:rPr>
        <w:t>&lt;/NumAm&gt;</w:t>
      </w:r>
    </w:p>
    <w:p w14:paraId="3B66FB9F"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8CFD9C0" w14:textId="77777777" w:rsidR="00D14BEA" w:rsidRPr="00F55048" w:rsidRDefault="00D14BEA" w:rsidP="00D14BEA">
      <w:pPr>
        <w:pStyle w:val="NormalBold"/>
      </w:pPr>
      <w:r w:rsidRPr="00F55048">
        <w:rPr>
          <w:rStyle w:val="HideTWBExt"/>
          <w:b w:val="0"/>
        </w:rPr>
        <w:t>&lt;/RepeatBlock-By&gt;</w:t>
      </w:r>
    </w:p>
    <w:p w14:paraId="58E19688"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158BBF1" w14:textId="77777777" w:rsidR="00D14BEA" w:rsidRPr="00F55048" w:rsidRDefault="00D14BEA" w:rsidP="00D14BEA">
      <w:pPr>
        <w:pStyle w:val="NormalBold"/>
      </w:pPr>
      <w:r w:rsidRPr="00F55048">
        <w:rPr>
          <w:rStyle w:val="HideTWBExt"/>
        </w:rPr>
        <w:lastRenderedPageBreak/>
        <w:t>&lt;Article&gt;</w:t>
      </w:r>
      <w:r w:rsidRPr="00F55048">
        <w:t>N.º 21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8296667" w14:textId="77777777" w:rsidTr="000D4A4E">
        <w:trPr>
          <w:trHeight w:hRule="exact" w:val="240"/>
          <w:jc w:val="center"/>
        </w:trPr>
        <w:tc>
          <w:tcPr>
            <w:tcW w:w="9752" w:type="dxa"/>
            <w:gridSpan w:val="2"/>
            <w:tcBorders>
              <w:top w:val="nil"/>
              <w:left w:val="nil"/>
              <w:bottom w:val="nil"/>
              <w:right w:val="nil"/>
            </w:tcBorders>
          </w:tcPr>
          <w:p w14:paraId="242EF2E8" w14:textId="77777777" w:rsidR="00D14BEA" w:rsidRPr="00F55048" w:rsidRDefault="00D14BEA" w:rsidP="000D4A4E"/>
        </w:tc>
      </w:tr>
      <w:tr w:rsidR="00D14BEA" w:rsidRPr="00F55048" w14:paraId="3ABD20F6" w14:textId="77777777" w:rsidTr="000D4A4E">
        <w:trPr>
          <w:trHeight w:val="240"/>
          <w:jc w:val="center"/>
        </w:trPr>
        <w:tc>
          <w:tcPr>
            <w:tcW w:w="4876" w:type="dxa"/>
            <w:tcBorders>
              <w:top w:val="nil"/>
              <w:left w:val="nil"/>
              <w:bottom w:val="nil"/>
              <w:right w:val="nil"/>
            </w:tcBorders>
          </w:tcPr>
          <w:p w14:paraId="274A592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A4A2D6A" w14:textId="77777777" w:rsidR="00D14BEA" w:rsidRPr="00F55048" w:rsidRDefault="00D14BEA" w:rsidP="000D4A4E">
            <w:pPr>
              <w:pStyle w:val="AmColumnHeading"/>
            </w:pPr>
            <w:r w:rsidRPr="00F55048">
              <w:t>Alteração</w:t>
            </w:r>
          </w:p>
        </w:tc>
      </w:tr>
      <w:tr w:rsidR="00D14BEA" w:rsidRPr="00F55048" w14:paraId="781BBDC4" w14:textId="77777777" w:rsidTr="000D4A4E">
        <w:trPr>
          <w:jc w:val="center"/>
        </w:trPr>
        <w:tc>
          <w:tcPr>
            <w:tcW w:w="4876" w:type="dxa"/>
            <w:tcBorders>
              <w:top w:val="nil"/>
              <w:left w:val="nil"/>
              <w:bottom w:val="nil"/>
              <w:right w:val="nil"/>
            </w:tcBorders>
          </w:tcPr>
          <w:p w14:paraId="04A654F6" w14:textId="77777777" w:rsidR="00D14BEA" w:rsidRPr="00F55048" w:rsidRDefault="00D14BEA" w:rsidP="000D4A4E">
            <w:pPr>
              <w:pStyle w:val="Normal6a"/>
            </w:pPr>
            <w:r w:rsidRPr="00F55048">
              <w:rPr>
                <w:b/>
                <w:i/>
              </w:rPr>
              <w:t>21.</w:t>
            </w:r>
            <w:r w:rsidRPr="00F55048">
              <w:tab/>
            </w:r>
            <w:r w:rsidRPr="00F55048">
              <w:rPr>
                <w:b/>
                <w:i/>
              </w:rPr>
              <w:t>Sublinha que encargos administrativos excessivos, procedimentos de licenciamento morosos e uma concorrência crescente pelo espaço marítimo por parte de projetos industriais podem desencorajar o investimento em novos projetos de aquicultura e prejudicar o desenvolvimento sustentável do setor;</w:t>
            </w:r>
          </w:p>
        </w:tc>
        <w:tc>
          <w:tcPr>
            <w:tcW w:w="4876" w:type="dxa"/>
            <w:tcBorders>
              <w:top w:val="nil"/>
              <w:left w:val="nil"/>
              <w:bottom w:val="nil"/>
              <w:right w:val="nil"/>
            </w:tcBorders>
          </w:tcPr>
          <w:p w14:paraId="7C1621CD" w14:textId="77777777" w:rsidR="00D14BEA" w:rsidRPr="00F55048" w:rsidRDefault="00D14BEA" w:rsidP="000D4A4E">
            <w:pPr>
              <w:pStyle w:val="Normal6a"/>
            </w:pPr>
            <w:r w:rsidRPr="00F55048">
              <w:rPr>
                <w:b/>
                <w:i/>
              </w:rPr>
              <w:t>Suprimido</w:t>
            </w:r>
          </w:p>
        </w:tc>
      </w:tr>
    </w:tbl>
    <w:p w14:paraId="5B4BF1A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B8176D9" w14:textId="77777777" w:rsidR="00D14BEA" w:rsidRPr="00F55048" w:rsidRDefault="00D14BEA" w:rsidP="00D14BEA">
      <w:r w:rsidRPr="00F55048">
        <w:rPr>
          <w:rStyle w:val="HideTWBExt"/>
        </w:rPr>
        <w:t>&lt;/Amend&gt;</w:t>
      </w:r>
    </w:p>
    <w:p w14:paraId="292C87C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356</w:t>
      </w:r>
      <w:r w:rsidRPr="00F55048">
        <w:rPr>
          <w:rStyle w:val="HideTWBExt"/>
        </w:rPr>
        <w:t>&lt;/NumAm&gt;</w:t>
      </w:r>
    </w:p>
    <w:p w14:paraId="2C620F19"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48EA0D32" w14:textId="77777777" w:rsidR="00D14BEA" w:rsidRPr="00F55048" w:rsidRDefault="00D14BEA" w:rsidP="00D14BEA">
      <w:pPr>
        <w:pStyle w:val="NormalBold"/>
      </w:pPr>
      <w:r w:rsidRPr="00F55048">
        <w:rPr>
          <w:rStyle w:val="HideTWBExt"/>
          <w:b w:val="0"/>
        </w:rPr>
        <w:t>&lt;/RepeatBlock-By&gt;</w:t>
      </w:r>
    </w:p>
    <w:p w14:paraId="56090C35"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4262D50" w14:textId="77777777" w:rsidR="00D14BEA" w:rsidRPr="00F55048" w:rsidRDefault="00D14BEA" w:rsidP="00D14BEA">
      <w:pPr>
        <w:pStyle w:val="NormalBold"/>
      </w:pPr>
      <w:r w:rsidRPr="00F55048">
        <w:rPr>
          <w:rStyle w:val="HideTWBExt"/>
        </w:rPr>
        <w:t>&lt;Article&gt;</w:t>
      </w:r>
      <w:r w:rsidRPr="00F55048">
        <w:t>N.º 21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6624BA4" w14:textId="77777777" w:rsidTr="000D4A4E">
        <w:trPr>
          <w:trHeight w:hRule="exact" w:val="240"/>
          <w:jc w:val="center"/>
        </w:trPr>
        <w:tc>
          <w:tcPr>
            <w:tcW w:w="9752" w:type="dxa"/>
            <w:gridSpan w:val="2"/>
            <w:tcBorders>
              <w:top w:val="nil"/>
              <w:left w:val="nil"/>
              <w:bottom w:val="nil"/>
              <w:right w:val="nil"/>
            </w:tcBorders>
          </w:tcPr>
          <w:p w14:paraId="37A52AA8" w14:textId="77777777" w:rsidR="00D14BEA" w:rsidRPr="00F55048" w:rsidRDefault="00D14BEA" w:rsidP="000D4A4E"/>
        </w:tc>
      </w:tr>
      <w:tr w:rsidR="00D14BEA" w:rsidRPr="00F55048" w14:paraId="4CDB7775" w14:textId="77777777" w:rsidTr="000D4A4E">
        <w:trPr>
          <w:trHeight w:val="240"/>
          <w:jc w:val="center"/>
        </w:trPr>
        <w:tc>
          <w:tcPr>
            <w:tcW w:w="4876" w:type="dxa"/>
            <w:tcBorders>
              <w:top w:val="nil"/>
              <w:left w:val="nil"/>
              <w:bottom w:val="nil"/>
              <w:right w:val="nil"/>
            </w:tcBorders>
          </w:tcPr>
          <w:p w14:paraId="13FCBFE7"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25AB4EB" w14:textId="77777777" w:rsidR="00D14BEA" w:rsidRPr="00F55048" w:rsidRDefault="00D14BEA" w:rsidP="000D4A4E">
            <w:pPr>
              <w:pStyle w:val="AmColumnHeading"/>
            </w:pPr>
            <w:r w:rsidRPr="00F55048">
              <w:t>Alteração</w:t>
            </w:r>
          </w:p>
        </w:tc>
      </w:tr>
      <w:tr w:rsidR="00D14BEA" w:rsidRPr="00F55048" w14:paraId="507C1BBD" w14:textId="77777777" w:rsidTr="000D4A4E">
        <w:trPr>
          <w:jc w:val="center"/>
        </w:trPr>
        <w:tc>
          <w:tcPr>
            <w:tcW w:w="4876" w:type="dxa"/>
            <w:tcBorders>
              <w:top w:val="nil"/>
              <w:left w:val="nil"/>
              <w:bottom w:val="nil"/>
              <w:right w:val="nil"/>
            </w:tcBorders>
          </w:tcPr>
          <w:p w14:paraId="1A82A669" w14:textId="77777777" w:rsidR="00D14BEA" w:rsidRPr="00F55048" w:rsidRDefault="00D14BEA" w:rsidP="000D4A4E">
            <w:pPr>
              <w:pStyle w:val="Normal6a"/>
            </w:pPr>
            <w:r w:rsidRPr="00F55048">
              <w:rPr>
                <w:b/>
                <w:i/>
              </w:rPr>
              <w:t>21.</w:t>
            </w:r>
            <w:r w:rsidRPr="00F55048">
              <w:tab/>
            </w:r>
            <w:r w:rsidRPr="00F55048">
              <w:rPr>
                <w:b/>
                <w:i/>
              </w:rPr>
              <w:t>Sublinha que encargos administrativos excessivos, procedimentos de licenciamento morosos e uma concorrência crescente pelo espaço marítimo por parte de projetos industriais podem desencorajar o investimento em novos projetos de aquicultura e prejudicar o desenvolvimento sustentável do setor;</w:t>
            </w:r>
          </w:p>
        </w:tc>
        <w:tc>
          <w:tcPr>
            <w:tcW w:w="4876" w:type="dxa"/>
            <w:tcBorders>
              <w:top w:val="nil"/>
              <w:left w:val="nil"/>
              <w:bottom w:val="nil"/>
              <w:right w:val="nil"/>
            </w:tcBorders>
          </w:tcPr>
          <w:p w14:paraId="2136DAFF" w14:textId="77777777" w:rsidR="00D14BEA" w:rsidRPr="00F55048" w:rsidRDefault="00D14BEA" w:rsidP="000D4A4E">
            <w:pPr>
              <w:pStyle w:val="Normal6a"/>
            </w:pPr>
            <w:r w:rsidRPr="00F55048">
              <w:rPr>
                <w:b/>
                <w:i/>
              </w:rPr>
              <w:t>Suprimido</w:t>
            </w:r>
          </w:p>
        </w:tc>
      </w:tr>
    </w:tbl>
    <w:p w14:paraId="4440F6D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B4AF732" w14:textId="77777777" w:rsidR="00D14BEA" w:rsidRPr="00F55048" w:rsidRDefault="00D14BEA" w:rsidP="00D14BEA">
      <w:r w:rsidRPr="00F55048">
        <w:rPr>
          <w:rStyle w:val="HideTWBExt"/>
        </w:rPr>
        <w:t>&lt;/Amend&gt;</w:t>
      </w:r>
    </w:p>
    <w:p w14:paraId="60F669D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357</w:t>
      </w:r>
      <w:r w:rsidRPr="00F55048">
        <w:rPr>
          <w:rStyle w:val="HideTWBExt"/>
        </w:rPr>
        <w:t>&lt;/NumAm&gt;</w:t>
      </w:r>
    </w:p>
    <w:p w14:paraId="68483C84" w14:textId="76FB5D8D"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w:t>
      </w:r>
      <w:r w:rsidRPr="00F55048">
        <w:rPr>
          <w:rStyle w:val="HideTWBExt"/>
          <w:b w:val="0"/>
        </w:rPr>
        <w:t>&lt;/Members&gt;</w:t>
      </w:r>
    </w:p>
    <w:p w14:paraId="3646901C" w14:textId="77777777" w:rsidR="00D14BEA" w:rsidRPr="00F55048" w:rsidRDefault="00D14BEA" w:rsidP="00D14BEA">
      <w:pPr>
        <w:pStyle w:val="NormalBold"/>
      </w:pPr>
      <w:r w:rsidRPr="00F55048">
        <w:rPr>
          <w:rStyle w:val="HideTWBExt"/>
          <w:b w:val="0"/>
        </w:rPr>
        <w:t>&lt;/RepeatBlock-By&gt;</w:t>
      </w:r>
    </w:p>
    <w:p w14:paraId="4C135B3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D9E1230" w14:textId="77777777" w:rsidR="00D14BEA" w:rsidRPr="00F55048" w:rsidRDefault="00D14BEA" w:rsidP="00D14BEA">
      <w:pPr>
        <w:pStyle w:val="NormalBold"/>
      </w:pPr>
      <w:r w:rsidRPr="00F55048">
        <w:rPr>
          <w:rStyle w:val="HideTWBExt"/>
        </w:rPr>
        <w:t>&lt;Article&gt;</w:t>
      </w:r>
      <w:r w:rsidRPr="00F55048">
        <w:t>N.º 21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8A1ED6E" w14:textId="77777777" w:rsidTr="000D4A4E">
        <w:trPr>
          <w:trHeight w:hRule="exact" w:val="240"/>
          <w:jc w:val="center"/>
        </w:trPr>
        <w:tc>
          <w:tcPr>
            <w:tcW w:w="9752" w:type="dxa"/>
            <w:gridSpan w:val="2"/>
            <w:tcBorders>
              <w:top w:val="nil"/>
              <w:left w:val="nil"/>
              <w:bottom w:val="nil"/>
              <w:right w:val="nil"/>
            </w:tcBorders>
          </w:tcPr>
          <w:p w14:paraId="542C756E" w14:textId="77777777" w:rsidR="00D14BEA" w:rsidRPr="00F55048" w:rsidRDefault="00D14BEA" w:rsidP="000D4A4E"/>
        </w:tc>
      </w:tr>
      <w:tr w:rsidR="00D14BEA" w:rsidRPr="00F55048" w14:paraId="3C2432D7" w14:textId="77777777" w:rsidTr="000D4A4E">
        <w:trPr>
          <w:trHeight w:val="240"/>
          <w:jc w:val="center"/>
        </w:trPr>
        <w:tc>
          <w:tcPr>
            <w:tcW w:w="4876" w:type="dxa"/>
            <w:tcBorders>
              <w:top w:val="nil"/>
              <w:left w:val="nil"/>
              <w:bottom w:val="nil"/>
              <w:right w:val="nil"/>
            </w:tcBorders>
          </w:tcPr>
          <w:p w14:paraId="071E611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37F77D0" w14:textId="77777777" w:rsidR="00D14BEA" w:rsidRPr="00F55048" w:rsidRDefault="00D14BEA" w:rsidP="000D4A4E">
            <w:pPr>
              <w:pStyle w:val="AmColumnHeading"/>
            </w:pPr>
            <w:r w:rsidRPr="00F55048">
              <w:t>Alteração</w:t>
            </w:r>
          </w:p>
        </w:tc>
      </w:tr>
      <w:tr w:rsidR="00D14BEA" w:rsidRPr="00F55048" w14:paraId="692340E9" w14:textId="77777777" w:rsidTr="000D4A4E">
        <w:trPr>
          <w:jc w:val="center"/>
        </w:trPr>
        <w:tc>
          <w:tcPr>
            <w:tcW w:w="4876" w:type="dxa"/>
            <w:tcBorders>
              <w:top w:val="nil"/>
              <w:left w:val="nil"/>
              <w:bottom w:val="nil"/>
              <w:right w:val="nil"/>
            </w:tcBorders>
          </w:tcPr>
          <w:p w14:paraId="53BF387F" w14:textId="77777777" w:rsidR="00D14BEA" w:rsidRPr="00F55048" w:rsidRDefault="00D14BEA" w:rsidP="000D4A4E">
            <w:pPr>
              <w:pStyle w:val="Normal6a"/>
            </w:pPr>
            <w:r w:rsidRPr="00F55048">
              <w:t>21.</w:t>
            </w:r>
            <w:r w:rsidRPr="00F55048">
              <w:tab/>
              <w:t xml:space="preserve">Sublinha que encargos administrativos excessivos, procedimentos </w:t>
            </w:r>
            <w:r w:rsidRPr="00F55048">
              <w:lastRenderedPageBreak/>
              <w:t xml:space="preserve">de licenciamento morosos </w:t>
            </w:r>
            <w:r w:rsidRPr="00F55048">
              <w:rPr>
                <w:b/>
                <w:i/>
              </w:rPr>
              <w:t>e</w:t>
            </w:r>
            <w:r w:rsidRPr="00F55048">
              <w:t xml:space="preserve"> uma concorrência </w:t>
            </w:r>
            <w:r w:rsidRPr="00F55048">
              <w:rPr>
                <w:b/>
                <w:i/>
              </w:rPr>
              <w:t>crescente pelo espaço</w:t>
            </w:r>
            <w:r w:rsidRPr="00F55048">
              <w:t xml:space="preserve"> marítimo </w:t>
            </w:r>
            <w:r w:rsidRPr="00F55048">
              <w:rPr>
                <w:b/>
                <w:i/>
              </w:rPr>
              <w:t>por parte de projetos industriais podem desencorajar o investimento em novos projetos de aquicultura e prejudicar o desenvolvimento sustentável do</w:t>
            </w:r>
            <w:r w:rsidRPr="00F55048">
              <w:t xml:space="preserve"> setor;</w:t>
            </w:r>
          </w:p>
        </w:tc>
        <w:tc>
          <w:tcPr>
            <w:tcW w:w="4876" w:type="dxa"/>
            <w:tcBorders>
              <w:top w:val="nil"/>
              <w:left w:val="nil"/>
              <w:bottom w:val="nil"/>
              <w:right w:val="nil"/>
            </w:tcBorders>
          </w:tcPr>
          <w:p w14:paraId="69E74A88" w14:textId="77777777" w:rsidR="00D14BEA" w:rsidRPr="00F55048" w:rsidRDefault="00D14BEA" w:rsidP="000D4A4E">
            <w:pPr>
              <w:pStyle w:val="Normal6a"/>
            </w:pPr>
            <w:r w:rsidRPr="00F55048">
              <w:lastRenderedPageBreak/>
              <w:t>21.</w:t>
            </w:r>
            <w:r w:rsidRPr="00F55048">
              <w:tab/>
            </w:r>
            <w:r w:rsidRPr="00F55048">
              <w:rPr>
                <w:b/>
                <w:i/>
              </w:rPr>
              <w:t xml:space="preserve">Salienta o potencial do setor da aquicultura para reduzir a pegada de </w:t>
            </w:r>
            <w:r w:rsidRPr="00F55048">
              <w:rPr>
                <w:b/>
                <w:i/>
              </w:rPr>
              <w:lastRenderedPageBreak/>
              <w:t>carbono do nosso sistema alimentar;</w:t>
            </w:r>
            <w:r w:rsidRPr="00F55048">
              <w:t xml:space="preserve"> sublinha que encargos administrativos excessivos, procedimentos de licenciamento morosos</w:t>
            </w:r>
            <w:r w:rsidRPr="00F55048">
              <w:rPr>
                <w:b/>
                <w:i/>
              </w:rPr>
              <w:t>,</w:t>
            </w:r>
            <w:r w:rsidRPr="00F55048">
              <w:t xml:space="preserve"> uma concorrência </w:t>
            </w:r>
            <w:r w:rsidRPr="00F55048">
              <w:rPr>
                <w:b/>
                <w:i/>
              </w:rPr>
              <w:t>desleal por parte de produtores de países terceiros e um ordenamento inadequado do espaço</w:t>
            </w:r>
            <w:r w:rsidRPr="00F55048">
              <w:t xml:space="preserve"> marítimo </w:t>
            </w:r>
            <w:r w:rsidRPr="00F55048">
              <w:rPr>
                <w:b/>
                <w:i/>
              </w:rPr>
              <w:t>constituem obstáculos ao investimento no</w:t>
            </w:r>
            <w:r w:rsidRPr="00F55048">
              <w:t xml:space="preserve"> setor</w:t>
            </w:r>
            <w:r w:rsidRPr="00F55048">
              <w:rPr>
                <w:b/>
                <w:i/>
              </w:rPr>
              <w:t>, que o impedem de crescer e de contribuir para a redução da pegada de carbono do setor alimentar de origem aquática na UE</w:t>
            </w:r>
            <w:r w:rsidRPr="00F55048">
              <w:t>;</w:t>
            </w:r>
          </w:p>
        </w:tc>
      </w:tr>
    </w:tbl>
    <w:p w14:paraId="087E0E01"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6EBEA4B" w14:textId="77777777" w:rsidR="00D14BEA" w:rsidRPr="00F55048" w:rsidRDefault="00D14BEA" w:rsidP="00D14BEA">
      <w:r w:rsidRPr="00F55048">
        <w:rPr>
          <w:rStyle w:val="HideTWBExt"/>
        </w:rPr>
        <w:t>&lt;/Amend&gt;</w:t>
      </w:r>
    </w:p>
    <w:p w14:paraId="524C3A8D"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358</w:t>
      </w:r>
      <w:r w:rsidRPr="00F55048">
        <w:rPr>
          <w:rStyle w:val="HideTWBExt"/>
        </w:rPr>
        <w:t>&lt;/NumAm&gt;</w:t>
      </w:r>
    </w:p>
    <w:p w14:paraId="516F25A3"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3003C611" w14:textId="77777777" w:rsidR="00D14BEA" w:rsidRPr="00F55048" w:rsidRDefault="00D14BEA" w:rsidP="00D14BEA">
      <w:pPr>
        <w:pStyle w:val="NormalBold"/>
      </w:pPr>
      <w:r w:rsidRPr="00F55048">
        <w:rPr>
          <w:rStyle w:val="HideTWBExt"/>
          <w:b w:val="0"/>
        </w:rPr>
        <w:t>&lt;/RepeatBlock-By&gt;</w:t>
      </w:r>
    </w:p>
    <w:p w14:paraId="1BD24A9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D83BF6B" w14:textId="77777777" w:rsidR="00D14BEA" w:rsidRPr="00F55048" w:rsidRDefault="00D14BEA" w:rsidP="00D14BEA">
      <w:pPr>
        <w:pStyle w:val="NormalBold"/>
      </w:pPr>
      <w:r w:rsidRPr="00F55048">
        <w:rPr>
          <w:rStyle w:val="HideTWBExt"/>
        </w:rPr>
        <w:t>&lt;Article&gt;</w:t>
      </w:r>
      <w:r w:rsidRPr="00F55048">
        <w:t>N.º 21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2A88635" w14:textId="77777777" w:rsidTr="000D4A4E">
        <w:trPr>
          <w:trHeight w:hRule="exact" w:val="240"/>
          <w:jc w:val="center"/>
        </w:trPr>
        <w:tc>
          <w:tcPr>
            <w:tcW w:w="9752" w:type="dxa"/>
            <w:gridSpan w:val="2"/>
            <w:tcBorders>
              <w:top w:val="nil"/>
              <w:left w:val="nil"/>
              <w:bottom w:val="nil"/>
              <w:right w:val="nil"/>
            </w:tcBorders>
          </w:tcPr>
          <w:p w14:paraId="725359CA" w14:textId="77777777" w:rsidR="00D14BEA" w:rsidRPr="00F55048" w:rsidRDefault="00D14BEA" w:rsidP="000D4A4E"/>
        </w:tc>
      </w:tr>
      <w:tr w:rsidR="00D14BEA" w:rsidRPr="00F55048" w14:paraId="7B10BA45" w14:textId="77777777" w:rsidTr="000D4A4E">
        <w:trPr>
          <w:trHeight w:val="240"/>
          <w:jc w:val="center"/>
        </w:trPr>
        <w:tc>
          <w:tcPr>
            <w:tcW w:w="4876" w:type="dxa"/>
            <w:tcBorders>
              <w:top w:val="nil"/>
              <w:left w:val="nil"/>
              <w:bottom w:val="nil"/>
              <w:right w:val="nil"/>
            </w:tcBorders>
          </w:tcPr>
          <w:p w14:paraId="1631616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F730842" w14:textId="77777777" w:rsidR="00D14BEA" w:rsidRPr="00F55048" w:rsidRDefault="00D14BEA" w:rsidP="000D4A4E">
            <w:pPr>
              <w:pStyle w:val="AmColumnHeading"/>
            </w:pPr>
            <w:r w:rsidRPr="00F55048">
              <w:t>Alteração</w:t>
            </w:r>
          </w:p>
        </w:tc>
      </w:tr>
      <w:tr w:rsidR="00D14BEA" w:rsidRPr="00F55048" w14:paraId="3AB327E9" w14:textId="77777777" w:rsidTr="000D4A4E">
        <w:trPr>
          <w:jc w:val="center"/>
        </w:trPr>
        <w:tc>
          <w:tcPr>
            <w:tcW w:w="4876" w:type="dxa"/>
            <w:tcBorders>
              <w:top w:val="nil"/>
              <w:left w:val="nil"/>
              <w:bottom w:val="nil"/>
              <w:right w:val="nil"/>
            </w:tcBorders>
          </w:tcPr>
          <w:p w14:paraId="4BC6D14B" w14:textId="77777777" w:rsidR="00D14BEA" w:rsidRPr="00F55048" w:rsidRDefault="00D14BEA" w:rsidP="000D4A4E">
            <w:pPr>
              <w:pStyle w:val="Normal6a"/>
            </w:pPr>
            <w:r w:rsidRPr="00F55048">
              <w:t>21.</w:t>
            </w:r>
            <w:r w:rsidRPr="00F55048">
              <w:tab/>
              <w:t>Sublinha que encargos administrativos excessivos, procedimentos de licenciamento morosos e uma concorrência crescente pelo espaço marítimo por parte de projetos industriais podem desencorajar o investimento em novos projetos de aquicultura e prejudicar o desenvolvimento sustentável do setor;</w:t>
            </w:r>
          </w:p>
        </w:tc>
        <w:tc>
          <w:tcPr>
            <w:tcW w:w="4876" w:type="dxa"/>
            <w:tcBorders>
              <w:top w:val="nil"/>
              <w:left w:val="nil"/>
              <w:bottom w:val="nil"/>
              <w:right w:val="nil"/>
            </w:tcBorders>
          </w:tcPr>
          <w:p w14:paraId="2557F733" w14:textId="77777777" w:rsidR="00D14BEA" w:rsidRPr="00F55048" w:rsidRDefault="00D14BEA" w:rsidP="000D4A4E">
            <w:pPr>
              <w:pStyle w:val="Normal6a"/>
            </w:pPr>
            <w:r w:rsidRPr="00F55048">
              <w:t>21.</w:t>
            </w:r>
            <w:r w:rsidRPr="00F55048">
              <w:tab/>
              <w:t xml:space="preserve">Sublinha que encargos administrativos excessivos, procedimentos de licenciamento morosos e uma concorrência crescente pelo espaço marítimo </w:t>
            </w:r>
            <w:r w:rsidRPr="00F55048">
              <w:rPr>
                <w:b/>
                <w:i/>
              </w:rPr>
              <w:t>e continental</w:t>
            </w:r>
            <w:r w:rsidRPr="00F55048">
              <w:t xml:space="preserve"> por parte de projetos industriais podem desencorajar o investimento em novos projetos de aquicultura e prejudicar o desenvolvimento sustentável do setor; </w:t>
            </w:r>
            <w:r w:rsidRPr="00F55048">
              <w:rPr>
                <w:b/>
                <w:i/>
              </w:rPr>
              <w:t>exige que a Comissão Europeia trabalhe no sentido de simplificar as normas e as regulamentações relacionadas com a transição energética;</w:t>
            </w:r>
          </w:p>
        </w:tc>
      </w:tr>
    </w:tbl>
    <w:p w14:paraId="060EDAF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02F29D28" w14:textId="77777777" w:rsidR="00D14BEA" w:rsidRPr="00F55048" w:rsidRDefault="00D14BEA" w:rsidP="00D14BEA">
      <w:r w:rsidRPr="00F55048">
        <w:rPr>
          <w:rStyle w:val="HideTWBExt"/>
        </w:rPr>
        <w:t>&lt;/Amend&gt;</w:t>
      </w:r>
    </w:p>
    <w:p w14:paraId="41C5B21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359</w:t>
      </w:r>
      <w:r w:rsidRPr="00F55048">
        <w:rPr>
          <w:rStyle w:val="HideTWBExt"/>
        </w:rPr>
        <w:t>&lt;/NumAm&gt;</w:t>
      </w:r>
    </w:p>
    <w:p w14:paraId="584DD227"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C840C0B"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30CECEB9" w14:textId="77777777" w:rsidR="00D14BEA" w:rsidRPr="00F55048" w:rsidRDefault="00D14BEA" w:rsidP="00D14BEA">
      <w:pPr>
        <w:pStyle w:val="NormalBold"/>
      </w:pPr>
      <w:r w:rsidRPr="00F55048">
        <w:rPr>
          <w:rStyle w:val="HideTWBExt"/>
          <w:b w:val="0"/>
        </w:rPr>
        <w:t>&lt;/RepeatBlock-By&gt;</w:t>
      </w:r>
    </w:p>
    <w:p w14:paraId="08DD690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113C308" w14:textId="77777777" w:rsidR="00D14BEA" w:rsidRPr="00F55048" w:rsidRDefault="00D14BEA" w:rsidP="00D14BEA">
      <w:pPr>
        <w:pStyle w:val="NormalBold"/>
      </w:pPr>
      <w:r w:rsidRPr="00F55048">
        <w:rPr>
          <w:rStyle w:val="HideTWBExt"/>
        </w:rPr>
        <w:t>&lt;Article&gt;</w:t>
      </w:r>
      <w:r w:rsidRPr="00F55048">
        <w:t>N.º 21</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175A8D6" w14:textId="77777777" w:rsidTr="000D4A4E">
        <w:trPr>
          <w:trHeight w:hRule="exact" w:val="240"/>
          <w:jc w:val="center"/>
        </w:trPr>
        <w:tc>
          <w:tcPr>
            <w:tcW w:w="9752" w:type="dxa"/>
            <w:gridSpan w:val="2"/>
            <w:tcBorders>
              <w:top w:val="nil"/>
              <w:left w:val="nil"/>
              <w:bottom w:val="nil"/>
              <w:right w:val="nil"/>
            </w:tcBorders>
          </w:tcPr>
          <w:p w14:paraId="5E2DE34B" w14:textId="77777777" w:rsidR="00D14BEA" w:rsidRPr="00F55048" w:rsidRDefault="00D14BEA" w:rsidP="000D4A4E"/>
        </w:tc>
      </w:tr>
      <w:tr w:rsidR="00D14BEA" w:rsidRPr="00F55048" w14:paraId="12080A6C" w14:textId="77777777" w:rsidTr="000D4A4E">
        <w:trPr>
          <w:trHeight w:val="240"/>
          <w:jc w:val="center"/>
        </w:trPr>
        <w:tc>
          <w:tcPr>
            <w:tcW w:w="4876" w:type="dxa"/>
            <w:tcBorders>
              <w:top w:val="nil"/>
              <w:left w:val="nil"/>
              <w:bottom w:val="nil"/>
              <w:right w:val="nil"/>
            </w:tcBorders>
          </w:tcPr>
          <w:p w14:paraId="39DAE57F"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1DA3051E" w14:textId="77777777" w:rsidR="00D14BEA" w:rsidRPr="00F55048" w:rsidRDefault="00D14BEA" w:rsidP="000D4A4E">
            <w:pPr>
              <w:pStyle w:val="AmColumnHeading"/>
            </w:pPr>
            <w:r w:rsidRPr="00F55048">
              <w:t>Alteração</w:t>
            </w:r>
          </w:p>
        </w:tc>
      </w:tr>
      <w:tr w:rsidR="00D14BEA" w:rsidRPr="00F55048" w14:paraId="711DBF88" w14:textId="77777777" w:rsidTr="000D4A4E">
        <w:trPr>
          <w:jc w:val="center"/>
        </w:trPr>
        <w:tc>
          <w:tcPr>
            <w:tcW w:w="4876" w:type="dxa"/>
            <w:tcBorders>
              <w:top w:val="nil"/>
              <w:left w:val="nil"/>
              <w:bottom w:val="nil"/>
              <w:right w:val="nil"/>
            </w:tcBorders>
          </w:tcPr>
          <w:p w14:paraId="59847F64" w14:textId="77777777" w:rsidR="00D14BEA" w:rsidRPr="00F55048" w:rsidRDefault="00D14BEA" w:rsidP="000D4A4E">
            <w:pPr>
              <w:pStyle w:val="Normal6a"/>
            </w:pPr>
            <w:r w:rsidRPr="00F55048">
              <w:t>21.</w:t>
            </w:r>
            <w:r w:rsidRPr="00F55048">
              <w:tab/>
              <w:t xml:space="preserve">Sublinha </w:t>
            </w:r>
            <w:r w:rsidRPr="00F55048">
              <w:rPr>
                <w:b/>
                <w:i/>
              </w:rPr>
              <w:t>que encargos administrativos excessivos, procedimentos de licenciamento morosos e uma concorrência crescente pelo espaço marítimo por parte de projetos industriais podem desencorajar o investimento em novos projetos de aquicultura e prejudicar</w:t>
            </w:r>
            <w:r w:rsidRPr="00F55048">
              <w:t xml:space="preserve"> o desenvolvimento </w:t>
            </w:r>
            <w:r w:rsidRPr="00F55048">
              <w:rPr>
                <w:b/>
                <w:i/>
              </w:rPr>
              <w:t>sustentável do setor</w:t>
            </w:r>
            <w:r w:rsidRPr="00F55048">
              <w:t>;</w:t>
            </w:r>
          </w:p>
        </w:tc>
        <w:tc>
          <w:tcPr>
            <w:tcW w:w="4876" w:type="dxa"/>
            <w:tcBorders>
              <w:top w:val="nil"/>
              <w:left w:val="nil"/>
              <w:bottom w:val="nil"/>
              <w:right w:val="nil"/>
            </w:tcBorders>
          </w:tcPr>
          <w:p w14:paraId="4B17F4F9" w14:textId="77777777" w:rsidR="00D14BEA" w:rsidRPr="00F55048" w:rsidRDefault="00D14BEA" w:rsidP="000D4A4E">
            <w:pPr>
              <w:pStyle w:val="Normal6a"/>
            </w:pPr>
            <w:r w:rsidRPr="00F55048">
              <w:t>21.</w:t>
            </w:r>
            <w:r w:rsidRPr="00F55048">
              <w:tab/>
              <w:t xml:space="preserve">Sublinha </w:t>
            </w:r>
            <w:r w:rsidRPr="00F55048">
              <w:rPr>
                <w:b/>
                <w:i/>
              </w:rPr>
              <w:t>a importância de um quadro jurídico claro e coerente com critérios de sustentabilidade mensuráveis para orientar</w:t>
            </w:r>
            <w:r w:rsidRPr="00F55048">
              <w:t xml:space="preserve"> o desenvolvimento </w:t>
            </w:r>
            <w:r w:rsidRPr="00F55048">
              <w:rPr>
                <w:b/>
                <w:i/>
              </w:rPr>
              <w:t>da aquicultura na UE, bem como a importância de indicadores fiáveis para acompanhar a sustentabilidade do setor e o contributo do aumento do financiamento da UE para o desenvolvimento da aquicultura da UE</w:t>
            </w:r>
            <w:r w:rsidRPr="00F55048">
              <w:t>;</w:t>
            </w:r>
          </w:p>
        </w:tc>
      </w:tr>
    </w:tbl>
    <w:p w14:paraId="1D49C4C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20E2629" w14:textId="77777777" w:rsidR="00D14BEA" w:rsidRPr="00F55048" w:rsidRDefault="00D14BEA" w:rsidP="00D14BEA">
      <w:r w:rsidRPr="00F55048">
        <w:rPr>
          <w:rStyle w:val="HideTWBExt"/>
        </w:rPr>
        <w:t>&lt;/Amend&gt;</w:t>
      </w:r>
    </w:p>
    <w:p w14:paraId="56087B1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360</w:t>
      </w:r>
      <w:r w:rsidRPr="00F55048">
        <w:rPr>
          <w:rStyle w:val="HideTWBExt"/>
        </w:rPr>
        <w:t>&lt;/NumAm&gt;</w:t>
      </w:r>
    </w:p>
    <w:p w14:paraId="1E682137"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1BCF035D" w14:textId="77777777" w:rsidR="00D14BEA" w:rsidRPr="00F55048" w:rsidRDefault="00D14BEA" w:rsidP="00D14BEA">
      <w:pPr>
        <w:pStyle w:val="NormalBold"/>
      </w:pPr>
      <w:r w:rsidRPr="00F55048">
        <w:rPr>
          <w:rStyle w:val="HideTWBExt"/>
          <w:b w:val="0"/>
        </w:rPr>
        <w:t>&lt;/RepeatBlock-By&gt;</w:t>
      </w:r>
    </w:p>
    <w:p w14:paraId="6FC0CC1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2628F3B" w14:textId="77777777" w:rsidR="00D14BEA" w:rsidRPr="00F55048" w:rsidRDefault="00D14BEA" w:rsidP="00D14BEA">
      <w:pPr>
        <w:pStyle w:val="NormalBold"/>
      </w:pPr>
      <w:r w:rsidRPr="00F55048">
        <w:rPr>
          <w:rStyle w:val="HideTWBExt"/>
        </w:rPr>
        <w:t>&lt;Article&gt;</w:t>
      </w:r>
      <w:r w:rsidRPr="00F55048">
        <w:t>N.º 22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0A0C72B" w14:textId="77777777" w:rsidTr="000D4A4E">
        <w:trPr>
          <w:trHeight w:hRule="exact" w:val="240"/>
          <w:jc w:val="center"/>
        </w:trPr>
        <w:tc>
          <w:tcPr>
            <w:tcW w:w="9752" w:type="dxa"/>
            <w:gridSpan w:val="2"/>
            <w:tcBorders>
              <w:top w:val="nil"/>
              <w:left w:val="nil"/>
              <w:bottom w:val="nil"/>
              <w:right w:val="nil"/>
            </w:tcBorders>
          </w:tcPr>
          <w:p w14:paraId="2A1DB475" w14:textId="77777777" w:rsidR="00D14BEA" w:rsidRPr="00F55048" w:rsidRDefault="00D14BEA" w:rsidP="000D4A4E"/>
        </w:tc>
      </w:tr>
      <w:tr w:rsidR="00D14BEA" w:rsidRPr="00F55048" w14:paraId="43154D8D" w14:textId="77777777" w:rsidTr="000D4A4E">
        <w:trPr>
          <w:trHeight w:val="240"/>
          <w:jc w:val="center"/>
        </w:trPr>
        <w:tc>
          <w:tcPr>
            <w:tcW w:w="4876" w:type="dxa"/>
            <w:tcBorders>
              <w:top w:val="nil"/>
              <w:left w:val="nil"/>
              <w:bottom w:val="nil"/>
              <w:right w:val="nil"/>
            </w:tcBorders>
          </w:tcPr>
          <w:p w14:paraId="43058E3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72DCCC4" w14:textId="77777777" w:rsidR="00D14BEA" w:rsidRPr="00F55048" w:rsidRDefault="00D14BEA" w:rsidP="000D4A4E">
            <w:pPr>
              <w:pStyle w:val="AmColumnHeading"/>
            </w:pPr>
            <w:r w:rsidRPr="00F55048">
              <w:t>Alteração</w:t>
            </w:r>
          </w:p>
        </w:tc>
      </w:tr>
      <w:tr w:rsidR="00D14BEA" w:rsidRPr="00F55048" w14:paraId="224A288A" w14:textId="77777777" w:rsidTr="000D4A4E">
        <w:trPr>
          <w:jc w:val="center"/>
        </w:trPr>
        <w:tc>
          <w:tcPr>
            <w:tcW w:w="4876" w:type="dxa"/>
            <w:tcBorders>
              <w:top w:val="nil"/>
              <w:left w:val="nil"/>
              <w:bottom w:val="nil"/>
              <w:right w:val="nil"/>
            </w:tcBorders>
          </w:tcPr>
          <w:p w14:paraId="234CE59A" w14:textId="77777777" w:rsidR="00D14BEA" w:rsidRPr="00F55048" w:rsidRDefault="00D14BEA" w:rsidP="000D4A4E">
            <w:pPr>
              <w:pStyle w:val="Normal6a"/>
            </w:pPr>
            <w:r w:rsidRPr="00F55048">
              <w:rPr>
                <w:b/>
                <w:i/>
              </w:rPr>
              <w:t>22.</w:t>
            </w:r>
            <w:r w:rsidRPr="00F55048">
              <w:tab/>
            </w:r>
            <w:r w:rsidRPr="00F55048">
              <w:rPr>
                <w:b/>
                <w:i/>
              </w:rPr>
              <w:t>Salienta que a concorrência dos produtos do mar importados, frequentemente produzidos a custos mais baixos e de acordo com normas ambientais menos rigorosas, representa um desafio significativo para o setor da aquicultura;</w:t>
            </w:r>
          </w:p>
        </w:tc>
        <w:tc>
          <w:tcPr>
            <w:tcW w:w="4876" w:type="dxa"/>
            <w:tcBorders>
              <w:top w:val="nil"/>
              <w:left w:val="nil"/>
              <w:bottom w:val="nil"/>
              <w:right w:val="nil"/>
            </w:tcBorders>
          </w:tcPr>
          <w:p w14:paraId="58111471" w14:textId="77777777" w:rsidR="00D14BEA" w:rsidRPr="00F55048" w:rsidRDefault="00D14BEA" w:rsidP="000D4A4E">
            <w:pPr>
              <w:pStyle w:val="Normal6a"/>
            </w:pPr>
            <w:r w:rsidRPr="00F55048">
              <w:rPr>
                <w:b/>
                <w:i/>
              </w:rPr>
              <w:t>Suprimido</w:t>
            </w:r>
          </w:p>
        </w:tc>
      </w:tr>
    </w:tbl>
    <w:p w14:paraId="120208C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317A18B" w14:textId="77777777" w:rsidR="00D14BEA" w:rsidRPr="00F55048" w:rsidRDefault="00D14BEA" w:rsidP="00D14BEA">
      <w:r w:rsidRPr="00F55048">
        <w:rPr>
          <w:rStyle w:val="HideTWBExt"/>
        </w:rPr>
        <w:t>&lt;/Amend&gt;</w:t>
      </w:r>
    </w:p>
    <w:p w14:paraId="40FEB97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361</w:t>
      </w:r>
      <w:r w:rsidRPr="00F55048">
        <w:rPr>
          <w:rStyle w:val="HideTWBExt"/>
        </w:rPr>
        <w:t>&lt;/NumAm&gt;</w:t>
      </w:r>
    </w:p>
    <w:p w14:paraId="071D1545" w14:textId="65B3D447"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01C5BD28" w14:textId="77777777" w:rsidR="00D14BEA" w:rsidRPr="00F55048" w:rsidRDefault="00D14BEA" w:rsidP="00D14BEA">
      <w:pPr>
        <w:pStyle w:val="NormalBold"/>
      </w:pPr>
      <w:r w:rsidRPr="00F55048">
        <w:rPr>
          <w:rStyle w:val="HideTWBExt"/>
          <w:b w:val="0"/>
        </w:rPr>
        <w:t>&lt;/RepeatBlock-By&gt;</w:t>
      </w:r>
    </w:p>
    <w:p w14:paraId="19F646C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8061052" w14:textId="77777777" w:rsidR="00D14BEA" w:rsidRPr="00F55048" w:rsidRDefault="00D14BEA" w:rsidP="00D14BEA">
      <w:pPr>
        <w:pStyle w:val="NormalBold"/>
      </w:pPr>
      <w:r w:rsidRPr="00F55048">
        <w:rPr>
          <w:rStyle w:val="HideTWBExt"/>
        </w:rPr>
        <w:t>&lt;Article&gt;</w:t>
      </w:r>
      <w:r w:rsidRPr="00F55048">
        <w:t>N.º 22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2B27430" w14:textId="77777777" w:rsidTr="000D4A4E">
        <w:trPr>
          <w:trHeight w:hRule="exact" w:val="240"/>
          <w:jc w:val="center"/>
        </w:trPr>
        <w:tc>
          <w:tcPr>
            <w:tcW w:w="9752" w:type="dxa"/>
            <w:gridSpan w:val="2"/>
            <w:tcBorders>
              <w:top w:val="nil"/>
              <w:left w:val="nil"/>
              <w:bottom w:val="nil"/>
              <w:right w:val="nil"/>
            </w:tcBorders>
          </w:tcPr>
          <w:p w14:paraId="3BACE3F8" w14:textId="77777777" w:rsidR="00D14BEA" w:rsidRPr="00F55048" w:rsidRDefault="00D14BEA" w:rsidP="000D4A4E"/>
        </w:tc>
      </w:tr>
      <w:tr w:rsidR="00D14BEA" w:rsidRPr="00F55048" w14:paraId="61DD2804" w14:textId="77777777" w:rsidTr="000D4A4E">
        <w:trPr>
          <w:trHeight w:val="240"/>
          <w:jc w:val="center"/>
        </w:trPr>
        <w:tc>
          <w:tcPr>
            <w:tcW w:w="4876" w:type="dxa"/>
            <w:tcBorders>
              <w:top w:val="nil"/>
              <w:left w:val="nil"/>
              <w:bottom w:val="nil"/>
              <w:right w:val="nil"/>
            </w:tcBorders>
          </w:tcPr>
          <w:p w14:paraId="4320402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7494B5E" w14:textId="77777777" w:rsidR="00D14BEA" w:rsidRPr="00F55048" w:rsidRDefault="00D14BEA" w:rsidP="000D4A4E">
            <w:pPr>
              <w:pStyle w:val="AmColumnHeading"/>
            </w:pPr>
            <w:r w:rsidRPr="00F55048">
              <w:t>Alteração</w:t>
            </w:r>
          </w:p>
        </w:tc>
      </w:tr>
      <w:tr w:rsidR="00D14BEA" w:rsidRPr="00F55048" w14:paraId="7002ABAF" w14:textId="77777777" w:rsidTr="000D4A4E">
        <w:trPr>
          <w:jc w:val="center"/>
        </w:trPr>
        <w:tc>
          <w:tcPr>
            <w:tcW w:w="4876" w:type="dxa"/>
            <w:tcBorders>
              <w:top w:val="nil"/>
              <w:left w:val="nil"/>
              <w:bottom w:val="nil"/>
              <w:right w:val="nil"/>
            </w:tcBorders>
          </w:tcPr>
          <w:p w14:paraId="7C551D9B" w14:textId="77777777" w:rsidR="00D14BEA" w:rsidRPr="00F55048" w:rsidRDefault="00D14BEA" w:rsidP="000D4A4E">
            <w:pPr>
              <w:pStyle w:val="Normal6a"/>
            </w:pPr>
            <w:r w:rsidRPr="00F55048">
              <w:rPr>
                <w:b/>
                <w:i/>
              </w:rPr>
              <w:t>22.</w:t>
            </w:r>
            <w:r w:rsidRPr="00F55048">
              <w:tab/>
            </w:r>
            <w:r w:rsidRPr="00F55048">
              <w:rPr>
                <w:b/>
                <w:i/>
              </w:rPr>
              <w:t xml:space="preserve">Salienta que a concorrência dos produtos do mar importados, </w:t>
            </w:r>
            <w:r w:rsidRPr="00F55048">
              <w:rPr>
                <w:b/>
                <w:i/>
              </w:rPr>
              <w:lastRenderedPageBreak/>
              <w:t>frequentemente produzidos a custos mais baixos e de acordo com normas ambientais menos rigorosas, representa um desafio significativo para o setor da aquicultura;</w:t>
            </w:r>
          </w:p>
        </w:tc>
        <w:tc>
          <w:tcPr>
            <w:tcW w:w="4876" w:type="dxa"/>
            <w:tcBorders>
              <w:top w:val="nil"/>
              <w:left w:val="nil"/>
              <w:bottom w:val="nil"/>
              <w:right w:val="nil"/>
            </w:tcBorders>
          </w:tcPr>
          <w:p w14:paraId="685DC2AF" w14:textId="77777777" w:rsidR="00D14BEA" w:rsidRPr="00F55048" w:rsidRDefault="00D14BEA" w:rsidP="000D4A4E">
            <w:pPr>
              <w:pStyle w:val="Normal6a"/>
            </w:pPr>
            <w:r w:rsidRPr="00F55048">
              <w:rPr>
                <w:b/>
                <w:i/>
              </w:rPr>
              <w:lastRenderedPageBreak/>
              <w:t>Suprimido</w:t>
            </w:r>
          </w:p>
        </w:tc>
      </w:tr>
    </w:tbl>
    <w:p w14:paraId="318138E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571F314" w14:textId="77777777" w:rsidR="00D14BEA" w:rsidRPr="00F55048" w:rsidRDefault="00D14BEA" w:rsidP="00D14BEA">
      <w:r w:rsidRPr="00F55048">
        <w:rPr>
          <w:rStyle w:val="HideTWBExt"/>
        </w:rPr>
        <w:t>&lt;/Amend&gt;</w:t>
      </w:r>
    </w:p>
    <w:p w14:paraId="2DD75D7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362</w:t>
      </w:r>
      <w:r w:rsidRPr="00F55048">
        <w:rPr>
          <w:rStyle w:val="HideTWBExt"/>
        </w:rPr>
        <w:t>&lt;/NumAm&gt;</w:t>
      </w:r>
    </w:p>
    <w:p w14:paraId="3A2863E2"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A8CB8E8"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439E7406" w14:textId="77777777" w:rsidR="00D14BEA" w:rsidRPr="00F55048" w:rsidRDefault="00D14BEA" w:rsidP="00D14BEA">
      <w:pPr>
        <w:pStyle w:val="NormalBold"/>
      </w:pPr>
      <w:r w:rsidRPr="00F55048">
        <w:rPr>
          <w:rStyle w:val="HideTWBExt"/>
          <w:b w:val="0"/>
        </w:rPr>
        <w:t>&lt;/RepeatBlock-By&gt;</w:t>
      </w:r>
    </w:p>
    <w:p w14:paraId="30D5D88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6E19947" w14:textId="77777777" w:rsidR="00D14BEA" w:rsidRPr="00F55048" w:rsidRDefault="00D14BEA" w:rsidP="00D14BEA">
      <w:pPr>
        <w:pStyle w:val="NormalBold"/>
      </w:pPr>
      <w:r w:rsidRPr="00F55048">
        <w:rPr>
          <w:rStyle w:val="HideTWBExt"/>
        </w:rPr>
        <w:t>&lt;Article&gt;</w:t>
      </w:r>
      <w:r w:rsidRPr="00F55048">
        <w:t>N.º 22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801A8AD" w14:textId="77777777" w:rsidTr="000D4A4E">
        <w:trPr>
          <w:trHeight w:hRule="exact" w:val="240"/>
          <w:jc w:val="center"/>
        </w:trPr>
        <w:tc>
          <w:tcPr>
            <w:tcW w:w="9752" w:type="dxa"/>
            <w:gridSpan w:val="2"/>
            <w:tcBorders>
              <w:top w:val="nil"/>
              <w:left w:val="nil"/>
              <w:bottom w:val="nil"/>
              <w:right w:val="nil"/>
            </w:tcBorders>
          </w:tcPr>
          <w:p w14:paraId="67C1FC87" w14:textId="77777777" w:rsidR="00D14BEA" w:rsidRPr="00F55048" w:rsidRDefault="00D14BEA" w:rsidP="000D4A4E"/>
        </w:tc>
      </w:tr>
      <w:tr w:rsidR="00D14BEA" w:rsidRPr="00F55048" w14:paraId="1D2C851B" w14:textId="77777777" w:rsidTr="000D4A4E">
        <w:trPr>
          <w:trHeight w:val="240"/>
          <w:jc w:val="center"/>
        </w:trPr>
        <w:tc>
          <w:tcPr>
            <w:tcW w:w="4876" w:type="dxa"/>
            <w:tcBorders>
              <w:top w:val="nil"/>
              <w:left w:val="nil"/>
              <w:bottom w:val="nil"/>
              <w:right w:val="nil"/>
            </w:tcBorders>
          </w:tcPr>
          <w:p w14:paraId="12B0C254"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21BBCF3" w14:textId="77777777" w:rsidR="00D14BEA" w:rsidRPr="00F55048" w:rsidRDefault="00D14BEA" w:rsidP="000D4A4E">
            <w:pPr>
              <w:pStyle w:val="AmColumnHeading"/>
            </w:pPr>
            <w:r w:rsidRPr="00F55048">
              <w:t>Alteração</w:t>
            </w:r>
          </w:p>
        </w:tc>
      </w:tr>
      <w:tr w:rsidR="00D14BEA" w:rsidRPr="00F55048" w14:paraId="048B6E62" w14:textId="77777777" w:rsidTr="000D4A4E">
        <w:trPr>
          <w:jc w:val="center"/>
        </w:trPr>
        <w:tc>
          <w:tcPr>
            <w:tcW w:w="4876" w:type="dxa"/>
            <w:tcBorders>
              <w:top w:val="nil"/>
              <w:left w:val="nil"/>
              <w:bottom w:val="nil"/>
              <w:right w:val="nil"/>
            </w:tcBorders>
          </w:tcPr>
          <w:p w14:paraId="4FFB1395" w14:textId="77777777" w:rsidR="00D14BEA" w:rsidRPr="00F55048" w:rsidRDefault="00D14BEA" w:rsidP="000D4A4E">
            <w:pPr>
              <w:pStyle w:val="Normal6a"/>
            </w:pPr>
            <w:r w:rsidRPr="00F55048">
              <w:t>22.</w:t>
            </w:r>
            <w:r w:rsidRPr="00F55048">
              <w:tab/>
              <w:t xml:space="preserve">Salienta que a concorrência dos produtos do mar importados, </w:t>
            </w:r>
            <w:r w:rsidRPr="00F55048">
              <w:rPr>
                <w:b/>
                <w:i/>
              </w:rPr>
              <w:t>frequentemente</w:t>
            </w:r>
            <w:r w:rsidRPr="00F55048">
              <w:t xml:space="preserve"> produzidos </w:t>
            </w:r>
            <w:r w:rsidRPr="00F55048">
              <w:rPr>
                <w:b/>
                <w:i/>
              </w:rPr>
              <w:t>a custos mais baixos e</w:t>
            </w:r>
            <w:r w:rsidRPr="00F55048">
              <w:t xml:space="preserve"> de acordo com normas ambientais menos rigorosas, </w:t>
            </w:r>
            <w:r w:rsidRPr="00F55048">
              <w:rPr>
                <w:b/>
                <w:i/>
              </w:rPr>
              <w:t>representa</w:t>
            </w:r>
            <w:r w:rsidRPr="00F55048">
              <w:t xml:space="preserve"> um desafio </w:t>
            </w:r>
            <w:r w:rsidRPr="00F55048">
              <w:rPr>
                <w:b/>
                <w:i/>
              </w:rPr>
              <w:t>significativo</w:t>
            </w:r>
            <w:r w:rsidRPr="00F55048">
              <w:t xml:space="preserve"> para </w:t>
            </w:r>
            <w:r w:rsidRPr="00F55048">
              <w:rPr>
                <w:b/>
                <w:i/>
              </w:rPr>
              <w:t>o setor da</w:t>
            </w:r>
            <w:r w:rsidRPr="00F55048">
              <w:t xml:space="preserve"> aquicultura;</w:t>
            </w:r>
          </w:p>
        </w:tc>
        <w:tc>
          <w:tcPr>
            <w:tcW w:w="4876" w:type="dxa"/>
            <w:tcBorders>
              <w:top w:val="nil"/>
              <w:left w:val="nil"/>
              <w:bottom w:val="nil"/>
              <w:right w:val="nil"/>
            </w:tcBorders>
          </w:tcPr>
          <w:p w14:paraId="6E2B0C80" w14:textId="3DBC5E4D" w:rsidR="00D14BEA" w:rsidRPr="00F55048" w:rsidRDefault="00D14BEA" w:rsidP="000D4A4E">
            <w:pPr>
              <w:pStyle w:val="Normal6a"/>
            </w:pPr>
            <w:r w:rsidRPr="00F55048">
              <w:t>22.</w:t>
            </w:r>
            <w:r w:rsidRPr="00F55048">
              <w:tab/>
              <w:t>Salienta que a concorrência dos produtos do mar importados, produzidos de acordo com normas ambientais</w:t>
            </w:r>
            <w:r w:rsidRPr="00F55048">
              <w:rPr>
                <w:b/>
                <w:i/>
              </w:rPr>
              <w:t>, sociais e de bem</w:t>
            </w:r>
            <w:r w:rsidR="00F808AA">
              <w:rPr>
                <w:b/>
                <w:i/>
              </w:rPr>
              <w:noBreakHyphen/>
            </w:r>
            <w:r w:rsidRPr="00F55048">
              <w:rPr>
                <w:b/>
                <w:i/>
              </w:rPr>
              <w:t>estar animal</w:t>
            </w:r>
            <w:r w:rsidRPr="00F55048">
              <w:t xml:space="preserve"> menos rigorosas, </w:t>
            </w:r>
            <w:r w:rsidRPr="00F55048">
              <w:rPr>
                <w:b/>
                <w:i/>
              </w:rPr>
              <w:t>pode representar</w:t>
            </w:r>
            <w:r w:rsidRPr="00F55048">
              <w:t xml:space="preserve"> um desafio para </w:t>
            </w:r>
            <w:r w:rsidRPr="00F55048">
              <w:rPr>
                <w:b/>
                <w:i/>
              </w:rPr>
              <w:t>a</w:t>
            </w:r>
            <w:r w:rsidRPr="00F55048">
              <w:t xml:space="preserve"> aquicultura </w:t>
            </w:r>
            <w:r w:rsidRPr="00F55048">
              <w:rPr>
                <w:b/>
                <w:i/>
              </w:rPr>
              <w:t>na UE; solicita a aplicação rigorosa desses requisitos a todos os produtos do mar que entrem no mercado da UE</w:t>
            </w:r>
            <w:r w:rsidRPr="00F55048">
              <w:t>;</w:t>
            </w:r>
          </w:p>
        </w:tc>
      </w:tr>
    </w:tbl>
    <w:p w14:paraId="74165E0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921DD68" w14:textId="77777777" w:rsidR="00D14BEA" w:rsidRPr="00F55048" w:rsidRDefault="00D14BEA" w:rsidP="00D14BEA">
      <w:r w:rsidRPr="00F55048">
        <w:rPr>
          <w:rStyle w:val="HideTWBExt"/>
        </w:rPr>
        <w:t>&lt;/Amend&gt;</w:t>
      </w:r>
    </w:p>
    <w:p w14:paraId="7A15B30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363</w:t>
      </w:r>
      <w:r w:rsidRPr="00F55048">
        <w:rPr>
          <w:rStyle w:val="HideTWBExt"/>
        </w:rPr>
        <w:t>&lt;/NumAm&gt;</w:t>
      </w:r>
    </w:p>
    <w:p w14:paraId="2D80EEA1"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64F520E" w14:textId="77777777" w:rsidR="00D14BEA" w:rsidRPr="00F55048" w:rsidRDefault="00D14BEA" w:rsidP="00D14BEA">
      <w:pPr>
        <w:pStyle w:val="NormalBold"/>
      </w:pPr>
      <w:r w:rsidRPr="00F55048">
        <w:rPr>
          <w:rStyle w:val="HideTWBExt"/>
          <w:b w:val="0"/>
        </w:rPr>
        <w:t>&lt;/RepeatBlock-By&gt;</w:t>
      </w:r>
    </w:p>
    <w:p w14:paraId="6C0BCC6F"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BAEA700" w14:textId="77777777" w:rsidR="00D14BEA" w:rsidRPr="00F55048" w:rsidRDefault="00D14BEA" w:rsidP="00D14BEA">
      <w:pPr>
        <w:pStyle w:val="NormalBold"/>
      </w:pPr>
      <w:r w:rsidRPr="00F55048">
        <w:rPr>
          <w:rStyle w:val="HideTWBExt"/>
        </w:rPr>
        <w:t>&lt;Article&gt;</w:t>
      </w:r>
      <w:r w:rsidRPr="00F55048">
        <w:t>N.º 22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C0FCE13" w14:textId="77777777" w:rsidTr="000D4A4E">
        <w:trPr>
          <w:trHeight w:hRule="exact" w:val="240"/>
          <w:jc w:val="center"/>
        </w:trPr>
        <w:tc>
          <w:tcPr>
            <w:tcW w:w="9752" w:type="dxa"/>
            <w:gridSpan w:val="2"/>
            <w:tcBorders>
              <w:top w:val="nil"/>
              <w:left w:val="nil"/>
              <w:bottom w:val="nil"/>
              <w:right w:val="nil"/>
            </w:tcBorders>
          </w:tcPr>
          <w:p w14:paraId="16497B67" w14:textId="77777777" w:rsidR="00D14BEA" w:rsidRPr="00F55048" w:rsidRDefault="00D14BEA" w:rsidP="000D4A4E"/>
        </w:tc>
      </w:tr>
      <w:tr w:rsidR="00D14BEA" w:rsidRPr="00F55048" w14:paraId="520242BB" w14:textId="77777777" w:rsidTr="000D4A4E">
        <w:trPr>
          <w:trHeight w:val="240"/>
          <w:jc w:val="center"/>
        </w:trPr>
        <w:tc>
          <w:tcPr>
            <w:tcW w:w="4876" w:type="dxa"/>
            <w:tcBorders>
              <w:top w:val="nil"/>
              <w:left w:val="nil"/>
              <w:bottom w:val="nil"/>
              <w:right w:val="nil"/>
            </w:tcBorders>
          </w:tcPr>
          <w:p w14:paraId="2561767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0A5241" w14:textId="77777777" w:rsidR="00D14BEA" w:rsidRPr="00F55048" w:rsidRDefault="00D14BEA" w:rsidP="000D4A4E">
            <w:pPr>
              <w:pStyle w:val="AmColumnHeading"/>
            </w:pPr>
            <w:r w:rsidRPr="00F55048">
              <w:t>Alteração</w:t>
            </w:r>
          </w:p>
        </w:tc>
      </w:tr>
      <w:tr w:rsidR="00D14BEA" w:rsidRPr="00F55048" w14:paraId="46BF4FBB" w14:textId="77777777" w:rsidTr="000D4A4E">
        <w:trPr>
          <w:jc w:val="center"/>
        </w:trPr>
        <w:tc>
          <w:tcPr>
            <w:tcW w:w="4876" w:type="dxa"/>
            <w:tcBorders>
              <w:top w:val="nil"/>
              <w:left w:val="nil"/>
              <w:bottom w:val="nil"/>
              <w:right w:val="nil"/>
            </w:tcBorders>
          </w:tcPr>
          <w:p w14:paraId="3BC6E5D6" w14:textId="77777777" w:rsidR="00D14BEA" w:rsidRPr="00F55048" w:rsidRDefault="00D14BEA" w:rsidP="000D4A4E">
            <w:pPr>
              <w:pStyle w:val="Normal6a"/>
            </w:pPr>
            <w:r w:rsidRPr="00F55048">
              <w:t>22.</w:t>
            </w:r>
            <w:r w:rsidRPr="00F55048">
              <w:tab/>
              <w:t>Salienta que a concorrência dos produtos do mar importados, frequentemente produzidos a custos mais baixos e de acordo com normas ambientais menos rigorosas, representa um desafio significativo para o setor da aquicultura;</w:t>
            </w:r>
          </w:p>
        </w:tc>
        <w:tc>
          <w:tcPr>
            <w:tcW w:w="4876" w:type="dxa"/>
            <w:tcBorders>
              <w:top w:val="nil"/>
              <w:left w:val="nil"/>
              <w:bottom w:val="nil"/>
              <w:right w:val="nil"/>
            </w:tcBorders>
          </w:tcPr>
          <w:p w14:paraId="586C1DC7" w14:textId="77777777" w:rsidR="00D14BEA" w:rsidRPr="00F55048" w:rsidRDefault="00D14BEA" w:rsidP="000D4A4E">
            <w:pPr>
              <w:pStyle w:val="Normal6a"/>
            </w:pPr>
            <w:r w:rsidRPr="00F55048">
              <w:t>22.</w:t>
            </w:r>
            <w:r w:rsidRPr="00F55048">
              <w:tab/>
              <w:t>Salienta que a concorrência dos produtos do mar importados, frequentemente produzidos a custos mais baixos</w:t>
            </w:r>
            <w:r w:rsidRPr="00F55048">
              <w:rPr>
                <w:b/>
                <w:i/>
              </w:rPr>
              <w:t>, com uma pegada de carbono muito superior</w:t>
            </w:r>
            <w:r w:rsidRPr="00F55048">
              <w:t xml:space="preserve"> e de acordo com normas ambientais menos rigorosas, representa um desafio significativo para o setor da </w:t>
            </w:r>
            <w:r w:rsidRPr="00F55048">
              <w:lastRenderedPageBreak/>
              <w:t>aquicultura;</w:t>
            </w:r>
          </w:p>
        </w:tc>
      </w:tr>
    </w:tbl>
    <w:p w14:paraId="34629D1D"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463235C1" w14:textId="77777777" w:rsidR="00D14BEA" w:rsidRPr="00F55048" w:rsidRDefault="00D14BEA" w:rsidP="00D14BEA">
      <w:r w:rsidRPr="00F55048">
        <w:rPr>
          <w:rStyle w:val="HideTWBExt"/>
        </w:rPr>
        <w:t>&lt;/Amend&gt;</w:t>
      </w:r>
    </w:p>
    <w:p w14:paraId="20A96AAF"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364</w:t>
      </w:r>
      <w:r w:rsidRPr="00F55048">
        <w:rPr>
          <w:rStyle w:val="HideTWBExt"/>
        </w:rPr>
        <w:t>&lt;/NumAm&gt;</w:t>
      </w:r>
    </w:p>
    <w:p w14:paraId="1E6E871B"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1141CDE2" w14:textId="77777777" w:rsidR="00D14BEA" w:rsidRPr="00F55048" w:rsidRDefault="00D14BEA" w:rsidP="00D14BEA">
      <w:pPr>
        <w:pStyle w:val="NormalBold"/>
      </w:pPr>
      <w:r w:rsidRPr="00F55048">
        <w:rPr>
          <w:rStyle w:val="HideTWBExt"/>
          <w:b w:val="0"/>
        </w:rPr>
        <w:t>&lt;/RepeatBlock-By&gt;</w:t>
      </w:r>
    </w:p>
    <w:p w14:paraId="24841DF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B7F1FF0" w14:textId="77777777" w:rsidR="00D14BEA" w:rsidRPr="00F55048" w:rsidRDefault="00D14BEA" w:rsidP="00D14BEA">
      <w:pPr>
        <w:pStyle w:val="NormalBold"/>
      </w:pPr>
      <w:r w:rsidRPr="00F55048">
        <w:rPr>
          <w:rStyle w:val="HideTWBExt"/>
        </w:rPr>
        <w:t>&lt;Article&gt;</w:t>
      </w:r>
      <w:r w:rsidRPr="00F55048">
        <w:t>N.º 22</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3363502" w14:textId="77777777" w:rsidTr="000D4A4E">
        <w:trPr>
          <w:trHeight w:hRule="exact" w:val="240"/>
          <w:jc w:val="center"/>
        </w:trPr>
        <w:tc>
          <w:tcPr>
            <w:tcW w:w="9752" w:type="dxa"/>
            <w:gridSpan w:val="2"/>
            <w:tcBorders>
              <w:top w:val="nil"/>
              <w:left w:val="nil"/>
              <w:bottom w:val="nil"/>
              <w:right w:val="nil"/>
            </w:tcBorders>
          </w:tcPr>
          <w:p w14:paraId="56F940C2" w14:textId="77777777" w:rsidR="00D14BEA" w:rsidRPr="00F55048" w:rsidRDefault="00D14BEA" w:rsidP="000D4A4E"/>
        </w:tc>
      </w:tr>
      <w:tr w:rsidR="00D14BEA" w:rsidRPr="00F55048" w14:paraId="7A32B8B3" w14:textId="77777777" w:rsidTr="000D4A4E">
        <w:trPr>
          <w:trHeight w:val="240"/>
          <w:jc w:val="center"/>
        </w:trPr>
        <w:tc>
          <w:tcPr>
            <w:tcW w:w="4876" w:type="dxa"/>
            <w:tcBorders>
              <w:top w:val="nil"/>
              <w:left w:val="nil"/>
              <w:bottom w:val="nil"/>
              <w:right w:val="nil"/>
            </w:tcBorders>
          </w:tcPr>
          <w:p w14:paraId="419C621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76C20CA" w14:textId="77777777" w:rsidR="00D14BEA" w:rsidRPr="00F55048" w:rsidRDefault="00D14BEA" w:rsidP="000D4A4E">
            <w:pPr>
              <w:pStyle w:val="AmColumnHeading"/>
            </w:pPr>
            <w:r w:rsidRPr="00F55048">
              <w:t>Alteração</w:t>
            </w:r>
          </w:p>
        </w:tc>
      </w:tr>
      <w:tr w:rsidR="00D14BEA" w:rsidRPr="00F55048" w14:paraId="079E1DF2" w14:textId="77777777" w:rsidTr="000D4A4E">
        <w:trPr>
          <w:jc w:val="center"/>
        </w:trPr>
        <w:tc>
          <w:tcPr>
            <w:tcW w:w="4876" w:type="dxa"/>
            <w:tcBorders>
              <w:top w:val="nil"/>
              <w:left w:val="nil"/>
              <w:bottom w:val="nil"/>
              <w:right w:val="nil"/>
            </w:tcBorders>
          </w:tcPr>
          <w:p w14:paraId="06E4AAA2" w14:textId="77777777" w:rsidR="00D14BEA" w:rsidRPr="00F55048" w:rsidRDefault="00D14BEA" w:rsidP="000D4A4E">
            <w:pPr>
              <w:pStyle w:val="Normal6a"/>
            </w:pPr>
            <w:r w:rsidRPr="00F55048">
              <w:t>22.</w:t>
            </w:r>
            <w:r w:rsidRPr="00F55048">
              <w:tab/>
              <w:t>Salienta que a concorrência dos produtos do mar importados, frequentemente produzidos a custos mais baixos e de acordo com normas ambientais menos rigorosas, representa um desafio significativo para o setor da aquicultura;</w:t>
            </w:r>
          </w:p>
        </w:tc>
        <w:tc>
          <w:tcPr>
            <w:tcW w:w="4876" w:type="dxa"/>
            <w:tcBorders>
              <w:top w:val="nil"/>
              <w:left w:val="nil"/>
              <w:bottom w:val="nil"/>
              <w:right w:val="nil"/>
            </w:tcBorders>
          </w:tcPr>
          <w:p w14:paraId="0D72C938" w14:textId="77777777" w:rsidR="00D14BEA" w:rsidRPr="00F55048" w:rsidRDefault="00D14BEA" w:rsidP="000D4A4E">
            <w:pPr>
              <w:pStyle w:val="Normal6a"/>
            </w:pPr>
            <w:r w:rsidRPr="00F55048">
              <w:t>22.</w:t>
            </w:r>
            <w:r w:rsidRPr="00F55048">
              <w:tab/>
              <w:t>Salienta que a concorrência dos produtos do mar importados, frequentemente produzidos a custos mais baixos e de acordo com normas ambientais</w:t>
            </w:r>
            <w:r w:rsidRPr="00F55048">
              <w:rPr>
                <w:b/>
                <w:i/>
              </w:rPr>
              <w:t>, sanitárias e sociais</w:t>
            </w:r>
            <w:r w:rsidRPr="00F55048">
              <w:t xml:space="preserve"> menos rigorosas, representa um desafio significativo para o setor da aquicultura;</w:t>
            </w:r>
          </w:p>
        </w:tc>
      </w:tr>
    </w:tbl>
    <w:p w14:paraId="57EF940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D0E6C1E" w14:textId="77777777" w:rsidR="00D14BEA" w:rsidRPr="00F55048" w:rsidRDefault="00D14BEA" w:rsidP="00D14BEA">
      <w:r w:rsidRPr="00F55048">
        <w:rPr>
          <w:rStyle w:val="HideTWBExt"/>
        </w:rPr>
        <w:t>&lt;/Amend&gt;</w:t>
      </w:r>
    </w:p>
    <w:p w14:paraId="407AABC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365</w:t>
      </w:r>
      <w:r w:rsidRPr="00F55048">
        <w:rPr>
          <w:rStyle w:val="HideTWBExt"/>
        </w:rPr>
        <w:t>&lt;/NumAm&gt;</w:t>
      </w:r>
    </w:p>
    <w:p w14:paraId="3D1CBF72" w14:textId="3EB51A59"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12E93D34" w14:textId="77777777" w:rsidR="00D14BEA" w:rsidRPr="00F55048" w:rsidRDefault="00D14BEA" w:rsidP="00D14BEA">
      <w:pPr>
        <w:pStyle w:val="NormalBold"/>
      </w:pPr>
      <w:r w:rsidRPr="00F55048">
        <w:rPr>
          <w:rStyle w:val="HideTWBExt"/>
          <w:b w:val="0"/>
        </w:rPr>
        <w:t>&lt;/RepeatBlock-By&gt;</w:t>
      </w:r>
    </w:p>
    <w:p w14:paraId="18DD9DA1"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8F4E3A3" w14:textId="77777777" w:rsidR="00D14BEA" w:rsidRPr="00F55048" w:rsidRDefault="00D14BEA" w:rsidP="00D14BEA">
      <w:pPr>
        <w:pStyle w:val="NormalBold"/>
      </w:pPr>
      <w:r w:rsidRPr="00F55048">
        <w:rPr>
          <w:rStyle w:val="HideTWBExt"/>
        </w:rPr>
        <w:t>&lt;Article&gt;</w:t>
      </w:r>
      <w:r w:rsidRPr="00F55048">
        <w:t>Subtítulo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AFC3614" w14:textId="77777777" w:rsidTr="000D4A4E">
        <w:trPr>
          <w:trHeight w:hRule="exact" w:val="240"/>
          <w:jc w:val="center"/>
        </w:trPr>
        <w:tc>
          <w:tcPr>
            <w:tcW w:w="9752" w:type="dxa"/>
            <w:gridSpan w:val="2"/>
            <w:tcBorders>
              <w:top w:val="nil"/>
              <w:left w:val="nil"/>
              <w:bottom w:val="nil"/>
              <w:right w:val="nil"/>
            </w:tcBorders>
          </w:tcPr>
          <w:p w14:paraId="35CD95E5" w14:textId="77777777" w:rsidR="00D14BEA" w:rsidRPr="00F55048" w:rsidRDefault="00D14BEA" w:rsidP="000D4A4E"/>
        </w:tc>
      </w:tr>
      <w:tr w:rsidR="00D14BEA" w:rsidRPr="00F55048" w14:paraId="0CC12C59" w14:textId="77777777" w:rsidTr="000D4A4E">
        <w:trPr>
          <w:trHeight w:val="240"/>
          <w:jc w:val="center"/>
        </w:trPr>
        <w:tc>
          <w:tcPr>
            <w:tcW w:w="4876" w:type="dxa"/>
            <w:tcBorders>
              <w:top w:val="nil"/>
              <w:left w:val="nil"/>
              <w:bottom w:val="nil"/>
              <w:right w:val="nil"/>
            </w:tcBorders>
          </w:tcPr>
          <w:p w14:paraId="28B3667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56EF532" w14:textId="77777777" w:rsidR="00D14BEA" w:rsidRPr="00F55048" w:rsidRDefault="00D14BEA" w:rsidP="000D4A4E">
            <w:pPr>
              <w:pStyle w:val="AmColumnHeading"/>
            </w:pPr>
            <w:r w:rsidRPr="00F55048">
              <w:t>Alteração</w:t>
            </w:r>
          </w:p>
        </w:tc>
      </w:tr>
      <w:tr w:rsidR="00D14BEA" w:rsidRPr="00F55048" w14:paraId="5DA507C5" w14:textId="77777777" w:rsidTr="000D4A4E">
        <w:trPr>
          <w:jc w:val="center"/>
        </w:trPr>
        <w:tc>
          <w:tcPr>
            <w:tcW w:w="4876" w:type="dxa"/>
            <w:tcBorders>
              <w:top w:val="nil"/>
              <w:left w:val="nil"/>
              <w:bottom w:val="nil"/>
              <w:right w:val="nil"/>
            </w:tcBorders>
          </w:tcPr>
          <w:p w14:paraId="69CF1A1C" w14:textId="77777777" w:rsidR="00D14BEA" w:rsidRPr="00F55048" w:rsidRDefault="00D14BEA" w:rsidP="000D4A4E">
            <w:pPr>
              <w:pStyle w:val="Normal6a"/>
            </w:pPr>
            <w:r w:rsidRPr="00F55048">
              <w:rPr>
                <w:b/>
                <w:i/>
              </w:rPr>
              <w:t>Recomendações políticas</w:t>
            </w:r>
          </w:p>
        </w:tc>
        <w:tc>
          <w:tcPr>
            <w:tcW w:w="4876" w:type="dxa"/>
            <w:tcBorders>
              <w:top w:val="nil"/>
              <w:left w:val="nil"/>
              <w:bottom w:val="nil"/>
              <w:right w:val="nil"/>
            </w:tcBorders>
          </w:tcPr>
          <w:p w14:paraId="4929A4D3" w14:textId="77777777" w:rsidR="00D14BEA" w:rsidRPr="00F55048" w:rsidRDefault="00D14BEA" w:rsidP="000D4A4E">
            <w:pPr>
              <w:pStyle w:val="Normal6a"/>
            </w:pPr>
            <w:r w:rsidRPr="00F55048">
              <w:rPr>
                <w:b/>
                <w:i/>
              </w:rPr>
              <w:t>Suprimido</w:t>
            </w:r>
          </w:p>
        </w:tc>
      </w:tr>
    </w:tbl>
    <w:p w14:paraId="1F27F79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B5252B1" w14:textId="77777777" w:rsidR="00D14BEA" w:rsidRPr="00F55048" w:rsidRDefault="00D14BEA" w:rsidP="00D14BEA">
      <w:r w:rsidRPr="00F55048">
        <w:rPr>
          <w:rStyle w:val="HideTWBExt"/>
        </w:rPr>
        <w:t>&lt;/Amend&gt;</w:t>
      </w:r>
    </w:p>
    <w:p w14:paraId="665D6441"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366</w:t>
      </w:r>
      <w:r w:rsidRPr="00F55048">
        <w:rPr>
          <w:rStyle w:val="HideTWBExt"/>
        </w:rPr>
        <w:t>&lt;/NumAm&gt;</w:t>
      </w:r>
    </w:p>
    <w:p w14:paraId="27DC089A"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F42C081" w14:textId="77777777" w:rsidR="00D14BEA" w:rsidRPr="00F55048" w:rsidRDefault="00D14BEA" w:rsidP="00D14BEA">
      <w:pPr>
        <w:pStyle w:val="NormalBold"/>
      </w:pPr>
      <w:r w:rsidRPr="00F55048">
        <w:rPr>
          <w:rStyle w:val="HideTWBExt"/>
          <w:b w:val="0"/>
        </w:rPr>
        <w:t>&lt;/RepeatBlock-By&gt;</w:t>
      </w:r>
    </w:p>
    <w:p w14:paraId="7EDFF66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0FD53BD" w14:textId="77777777" w:rsidR="00D14BEA" w:rsidRPr="00F55048" w:rsidRDefault="00D14BEA" w:rsidP="00D14BEA">
      <w:pPr>
        <w:pStyle w:val="NormalBold"/>
      </w:pPr>
      <w:r w:rsidRPr="00F55048">
        <w:rPr>
          <w:rStyle w:val="HideTWBExt"/>
        </w:rPr>
        <w:t>&lt;Article&gt;</w:t>
      </w:r>
      <w:r w:rsidRPr="00F55048">
        <w:t>Subtítulo 10</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51CA9F2" w14:textId="77777777" w:rsidTr="000D4A4E">
        <w:trPr>
          <w:trHeight w:hRule="exact" w:val="240"/>
          <w:jc w:val="center"/>
        </w:trPr>
        <w:tc>
          <w:tcPr>
            <w:tcW w:w="9752" w:type="dxa"/>
            <w:gridSpan w:val="2"/>
            <w:tcBorders>
              <w:top w:val="nil"/>
              <w:left w:val="nil"/>
              <w:bottom w:val="nil"/>
              <w:right w:val="nil"/>
            </w:tcBorders>
          </w:tcPr>
          <w:p w14:paraId="41827704" w14:textId="77777777" w:rsidR="00D14BEA" w:rsidRPr="00F55048" w:rsidRDefault="00D14BEA" w:rsidP="000D4A4E"/>
        </w:tc>
      </w:tr>
      <w:tr w:rsidR="00D14BEA" w:rsidRPr="00F55048" w14:paraId="046E0F62" w14:textId="77777777" w:rsidTr="000D4A4E">
        <w:trPr>
          <w:trHeight w:val="240"/>
          <w:jc w:val="center"/>
        </w:trPr>
        <w:tc>
          <w:tcPr>
            <w:tcW w:w="4876" w:type="dxa"/>
            <w:tcBorders>
              <w:top w:val="nil"/>
              <w:left w:val="nil"/>
              <w:bottom w:val="nil"/>
              <w:right w:val="nil"/>
            </w:tcBorders>
          </w:tcPr>
          <w:p w14:paraId="77B08C6A" w14:textId="77777777" w:rsidR="00D14BEA" w:rsidRPr="00F55048" w:rsidRDefault="00D14BEA" w:rsidP="000D4A4E">
            <w:pPr>
              <w:pStyle w:val="AmColumnHeading"/>
            </w:pPr>
            <w:r w:rsidRPr="00F55048">
              <w:lastRenderedPageBreak/>
              <w:t>Proposta de resolução</w:t>
            </w:r>
          </w:p>
        </w:tc>
        <w:tc>
          <w:tcPr>
            <w:tcW w:w="4876" w:type="dxa"/>
            <w:tcBorders>
              <w:top w:val="nil"/>
              <w:left w:val="nil"/>
              <w:bottom w:val="nil"/>
              <w:right w:val="nil"/>
            </w:tcBorders>
          </w:tcPr>
          <w:p w14:paraId="4B07C71A" w14:textId="77777777" w:rsidR="00D14BEA" w:rsidRPr="00F55048" w:rsidRDefault="00D14BEA" w:rsidP="000D4A4E">
            <w:pPr>
              <w:pStyle w:val="AmColumnHeading"/>
            </w:pPr>
            <w:r w:rsidRPr="00F55048">
              <w:t>Alteração</w:t>
            </w:r>
          </w:p>
        </w:tc>
      </w:tr>
      <w:tr w:rsidR="00D14BEA" w:rsidRPr="00F55048" w14:paraId="2ACCC4D1" w14:textId="77777777" w:rsidTr="000D4A4E">
        <w:trPr>
          <w:jc w:val="center"/>
        </w:trPr>
        <w:tc>
          <w:tcPr>
            <w:tcW w:w="4876" w:type="dxa"/>
            <w:tcBorders>
              <w:top w:val="nil"/>
              <w:left w:val="nil"/>
              <w:bottom w:val="nil"/>
              <w:right w:val="nil"/>
            </w:tcBorders>
          </w:tcPr>
          <w:p w14:paraId="0D50DB67" w14:textId="77777777" w:rsidR="00D14BEA" w:rsidRPr="00F55048" w:rsidRDefault="00D14BEA" w:rsidP="000D4A4E">
            <w:pPr>
              <w:pStyle w:val="Normal6a"/>
            </w:pPr>
            <w:r w:rsidRPr="00F55048">
              <w:rPr>
                <w:b/>
                <w:i/>
              </w:rPr>
              <w:t>Recomendações políticas</w:t>
            </w:r>
          </w:p>
        </w:tc>
        <w:tc>
          <w:tcPr>
            <w:tcW w:w="4876" w:type="dxa"/>
            <w:tcBorders>
              <w:top w:val="nil"/>
              <w:left w:val="nil"/>
              <w:bottom w:val="nil"/>
              <w:right w:val="nil"/>
            </w:tcBorders>
          </w:tcPr>
          <w:p w14:paraId="71FDA5C1" w14:textId="77777777" w:rsidR="00D14BEA" w:rsidRPr="00F55048" w:rsidRDefault="00D14BEA" w:rsidP="000D4A4E">
            <w:pPr>
              <w:pStyle w:val="Normal6a"/>
            </w:pPr>
            <w:r w:rsidRPr="00F55048">
              <w:rPr>
                <w:b/>
                <w:i/>
              </w:rPr>
              <w:t>Considerações finais</w:t>
            </w:r>
          </w:p>
        </w:tc>
      </w:tr>
    </w:tbl>
    <w:p w14:paraId="0CA74864"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890DC3A" w14:textId="77777777" w:rsidR="00D14BEA" w:rsidRPr="00F55048" w:rsidRDefault="00D14BEA" w:rsidP="00D14BEA">
      <w:r w:rsidRPr="00F55048">
        <w:rPr>
          <w:rStyle w:val="HideTWBExt"/>
        </w:rPr>
        <w:t>&lt;/Amend&gt;</w:t>
      </w:r>
    </w:p>
    <w:p w14:paraId="68CD5B0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367</w:t>
      </w:r>
      <w:r w:rsidRPr="00F55048">
        <w:rPr>
          <w:rStyle w:val="HideTWBExt"/>
        </w:rPr>
        <w:t>&lt;/NumAm&gt;</w:t>
      </w:r>
    </w:p>
    <w:p w14:paraId="2929E2A7"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6E8E29B" w14:textId="77777777" w:rsidR="00D14BEA" w:rsidRPr="00F55048" w:rsidRDefault="00D14BEA" w:rsidP="00D14BEA">
      <w:pPr>
        <w:pStyle w:val="NormalBold"/>
      </w:pPr>
      <w:r w:rsidRPr="00F55048">
        <w:rPr>
          <w:rStyle w:val="HideTWBExt"/>
          <w:b w:val="0"/>
        </w:rPr>
        <w:t>&lt;/RepeatBlock-By&gt;</w:t>
      </w:r>
    </w:p>
    <w:p w14:paraId="6F4A282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AF343D4" w14:textId="77777777" w:rsidR="00D14BEA" w:rsidRPr="00F55048" w:rsidRDefault="00D14BEA" w:rsidP="00D14BEA">
      <w:pPr>
        <w:pStyle w:val="NormalBold"/>
      </w:pPr>
      <w:r w:rsidRPr="00F55048">
        <w:rPr>
          <w:rStyle w:val="HideTWBExt"/>
        </w:rPr>
        <w:t>&lt;Article&gt;</w:t>
      </w:r>
      <w:r w:rsidRPr="00F55048">
        <w:t>N.º 23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02C81DD" w14:textId="77777777" w:rsidTr="000D4A4E">
        <w:trPr>
          <w:trHeight w:hRule="exact" w:val="240"/>
          <w:jc w:val="center"/>
        </w:trPr>
        <w:tc>
          <w:tcPr>
            <w:tcW w:w="9752" w:type="dxa"/>
            <w:gridSpan w:val="2"/>
            <w:tcBorders>
              <w:top w:val="nil"/>
              <w:left w:val="nil"/>
              <w:bottom w:val="nil"/>
              <w:right w:val="nil"/>
            </w:tcBorders>
          </w:tcPr>
          <w:p w14:paraId="317DBF9C" w14:textId="77777777" w:rsidR="00D14BEA" w:rsidRPr="00F55048" w:rsidRDefault="00D14BEA" w:rsidP="000D4A4E"/>
        </w:tc>
      </w:tr>
      <w:tr w:rsidR="00D14BEA" w:rsidRPr="00F55048" w14:paraId="28140C57" w14:textId="77777777" w:rsidTr="000D4A4E">
        <w:trPr>
          <w:trHeight w:val="240"/>
          <w:jc w:val="center"/>
        </w:trPr>
        <w:tc>
          <w:tcPr>
            <w:tcW w:w="4876" w:type="dxa"/>
            <w:tcBorders>
              <w:top w:val="nil"/>
              <w:left w:val="nil"/>
              <w:bottom w:val="nil"/>
              <w:right w:val="nil"/>
            </w:tcBorders>
          </w:tcPr>
          <w:p w14:paraId="067ECBF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644E13" w14:textId="77777777" w:rsidR="00D14BEA" w:rsidRPr="00F55048" w:rsidRDefault="00D14BEA" w:rsidP="000D4A4E">
            <w:pPr>
              <w:pStyle w:val="AmColumnHeading"/>
            </w:pPr>
            <w:r w:rsidRPr="00F55048">
              <w:t>Alteração</w:t>
            </w:r>
          </w:p>
        </w:tc>
      </w:tr>
      <w:tr w:rsidR="00D14BEA" w:rsidRPr="00F55048" w14:paraId="004EE10C" w14:textId="77777777" w:rsidTr="000D4A4E">
        <w:trPr>
          <w:jc w:val="center"/>
        </w:trPr>
        <w:tc>
          <w:tcPr>
            <w:tcW w:w="4876" w:type="dxa"/>
            <w:tcBorders>
              <w:top w:val="nil"/>
              <w:left w:val="nil"/>
              <w:bottom w:val="nil"/>
              <w:right w:val="nil"/>
            </w:tcBorders>
          </w:tcPr>
          <w:p w14:paraId="242A2C7D" w14:textId="29DE68E7" w:rsidR="00D14BEA" w:rsidRPr="00F55048" w:rsidRDefault="00D14BEA" w:rsidP="000D4A4E">
            <w:pPr>
              <w:pStyle w:val="Normal6a"/>
            </w:pPr>
            <w:r w:rsidRPr="00F55048">
              <w:rPr>
                <w:b/>
                <w:i/>
              </w:rPr>
              <w:t>23.</w:t>
            </w:r>
            <w:r w:rsidRPr="00F55048">
              <w:tab/>
            </w:r>
            <w:r w:rsidRPr="00F55048">
              <w:rPr>
                <w:b/>
                <w:i/>
              </w:rPr>
              <w:t>Exorta a Comissão a fornecer orientações claras e apoio técnico específico aos Estados</w:t>
            </w:r>
            <w:r w:rsidR="00F808AA">
              <w:rPr>
                <w:b/>
                <w:i/>
              </w:rPr>
              <w:noBreakHyphen/>
            </w:r>
            <w:r w:rsidRPr="00F55048">
              <w:rPr>
                <w:b/>
                <w:i/>
              </w:rPr>
              <w:t>Membros para a simplificação e racionalização dos procedimentos de licenciamento para a aquicultura;</w:t>
            </w:r>
          </w:p>
        </w:tc>
        <w:tc>
          <w:tcPr>
            <w:tcW w:w="4876" w:type="dxa"/>
            <w:tcBorders>
              <w:top w:val="nil"/>
              <w:left w:val="nil"/>
              <w:bottom w:val="nil"/>
              <w:right w:val="nil"/>
            </w:tcBorders>
          </w:tcPr>
          <w:p w14:paraId="00F98ACF" w14:textId="77777777" w:rsidR="00D14BEA" w:rsidRPr="00F55048" w:rsidRDefault="00D14BEA" w:rsidP="000D4A4E">
            <w:pPr>
              <w:pStyle w:val="Normal6a"/>
            </w:pPr>
            <w:r w:rsidRPr="00F55048">
              <w:rPr>
                <w:b/>
                <w:i/>
              </w:rPr>
              <w:t>Suprimido</w:t>
            </w:r>
          </w:p>
        </w:tc>
      </w:tr>
    </w:tbl>
    <w:p w14:paraId="6D1C458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0A42BE9" w14:textId="77777777" w:rsidR="00D14BEA" w:rsidRPr="00F55048" w:rsidRDefault="00D14BEA" w:rsidP="00D14BEA">
      <w:r w:rsidRPr="00F55048">
        <w:rPr>
          <w:rStyle w:val="HideTWBExt"/>
        </w:rPr>
        <w:t>&lt;/Amend&gt;</w:t>
      </w:r>
    </w:p>
    <w:p w14:paraId="653ED05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368</w:t>
      </w:r>
      <w:r w:rsidRPr="00F55048">
        <w:rPr>
          <w:rStyle w:val="HideTWBExt"/>
        </w:rPr>
        <w:t>&lt;/NumAm&gt;</w:t>
      </w:r>
    </w:p>
    <w:p w14:paraId="35CB58EC" w14:textId="310C8C10"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551F1BDE" w14:textId="77777777" w:rsidR="00D14BEA" w:rsidRPr="00F55048" w:rsidRDefault="00D14BEA" w:rsidP="00D14BEA">
      <w:pPr>
        <w:pStyle w:val="NormalBold"/>
      </w:pPr>
      <w:r w:rsidRPr="00F55048">
        <w:rPr>
          <w:rStyle w:val="HideTWBExt"/>
          <w:b w:val="0"/>
        </w:rPr>
        <w:t>&lt;/RepeatBlock-By&gt;</w:t>
      </w:r>
    </w:p>
    <w:p w14:paraId="257CEE1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4C6A50C" w14:textId="77777777" w:rsidR="00D14BEA" w:rsidRPr="00F55048" w:rsidRDefault="00D14BEA" w:rsidP="00D14BEA">
      <w:pPr>
        <w:pStyle w:val="NormalBold"/>
      </w:pPr>
      <w:r w:rsidRPr="00F55048">
        <w:rPr>
          <w:rStyle w:val="HideTWBExt"/>
        </w:rPr>
        <w:t>&lt;Article&gt;</w:t>
      </w:r>
      <w:r w:rsidRPr="00F55048">
        <w:t>N.º 23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5F9108A9" w14:textId="77777777" w:rsidTr="000D4A4E">
        <w:trPr>
          <w:trHeight w:hRule="exact" w:val="240"/>
          <w:jc w:val="center"/>
        </w:trPr>
        <w:tc>
          <w:tcPr>
            <w:tcW w:w="9752" w:type="dxa"/>
            <w:gridSpan w:val="2"/>
            <w:tcBorders>
              <w:top w:val="nil"/>
              <w:left w:val="nil"/>
              <w:bottom w:val="nil"/>
              <w:right w:val="nil"/>
            </w:tcBorders>
          </w:tcPr>
          <w:p w14:paraId="13B69C26" w14:textId="77777777" w:rsidR="00D14BEA" w:rsidRPr="00F55048" w:rsidRDefault="00D14BEA" w:rsidP="000D4A4E"/>
        </w:tc>
      </w:tr>
      <w:tr w:rsidR="00D14BEA" w:rsidRPr="00F55048" w14:paraId="2C92CAB1" w14:textId="77777777" w:rsidTr="000D4A4E">
        <w:trPr>
          <w:trHeight w:val="240"/>
          <w:jc w:val="center"/>
        </w:trPr>
        <w:tc>
          <w:tcPr>
            <w:tcW w:w="4876" w:type="dxa"/>
            <w:tcBorders>
              <w:top w:val="nil"/>
              <w:left w:val="nil"/>
              <w:bottom w:val="nil"/>
              <w:right w:val="nil"/>
            </w:tcBorders>
          </w:tcPr>
          <w:p w14:paraId="5A0637B3"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B93B4FB" w14:textId="77777777" w:rsidR="00D14BEA" w:rsidRPr="00F55048" w:rsidRDefault="00D14BEA" w:rsidP="000D4A4E">
            <w:pPr>
              <w:pStyle w:val="AmColumnHeading"/>
            </w:pPr>
            <w:r w:rsidRPr="00F55048">
              <w:t>Alteração</w:t>
            </w:r>
          </w:p>
        </w:tc>
      </w:tr>
      <w:tr w:rsidR="00D14BEA" w:rsidRPr="00F55048" w14:paraId="6F1DE683" w14:textId="77777777" w:rsidTr="000D4A4E">
        <w:trPr>
          <w:jc w:val="center"/>
        </w:trPr>
        <w:tc>
          <w:tcPr>
            <w:tcW w:w="4876" w:type="dxa"/>
            <w:tcBorders>
              <w:top w:val="nil"/>
              <w:left w:val="nil"/>
              <w:bottom w:val="nil"/>
              <w:right w:val="nil"/>
            </w:tcBorders>
          </w:tcPr>
          <w:p w14:paraId="1676A30C" w14:textId="6DA722AE" w:rsidR="00D14BEA" w:rsidRPr="00F55048" w:rsidRDefault="00D14BEA" w:rsidP="000D4A4E">
            <w:pPr>
              <w:pStyle w:val="Normal6a"/>
            </w:pPr>
            <w:r w:rsidRPr="00F55048">
              <w:rPr>
                <w:b/>
                <w:i/>
              </w:rPr>
              <w:t>23.</w:t>
            </w:r>
            <w:r w:rsidRPr="00F55048">
              <w:tab/>
            </w:r>
            <w:r w:rsidRPr="00F55048">
              <w:rPr>
                <w:b/>
                <w:i/>
              </w:rPr>
              <w:t>Exorta a Comissão a fornecer orientações claras e apoio técnico específico aos Estados</w:t>
            </w:r>
            <w:r w:rsidR="00F808AA">
              <w:rPr>
                <w:b/>
                <w:i/>
              </w:rPr>
              <w:noBreakHyphen/>
            </w:r>
            <w:r w:rsidRPr="00F55048">
              <w:rPr>
                <w:b/>
                <w:i/>
              </w:rPr>
              <w:t>Membros para a simplificação e racionalização dos procedimentos de licenciamento para a aquicultura;</w:t>
            </w:r>
          </w:p>
        </w:tc>
        <w:tc>
          <w:tcPr>
            <w:tcW w:w="4876" w:type="dxa"/>
            <w:tcBorders>
              <w:top w:val="nil"/>
              <w:left w:val="nil"/>
              <w:bottom w:val="nil"/>
              <w:right w:val="nil"/>
            </w:tcBorders>
          </w:tcPr>
          <w:p w14:paraId="6059C66B" w14:textId="77777777" w:rsidR="00D14BEA" w:rsidRPr="00F55048" w:rsidRDefault="00D14BEA" w:rsidP="000D4A4E">
            <w:pPr>
              <w:pStyle w:val="Normal6a"/>
            </w:pPr>
            <w:r w:rsidRPr="00F55048">
              <w:rPr>
                <w:b/>
                <w:i/>
              </w:rPr>
              <w:t>Suprimido</w:t>
            </w:r>
          </w:p>
        </w:tc>
      </w:tr>
    </w:tbl>
    <w:p w14:paraId="6921222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7282808" w14:textId="77777777" w:rsidR="00D14BEA" w:rsidRPr="00F55048" w:rsidRDefault="00D14BEA" w:rsidP="00D14BEA">
      <w:r w:rsidRPr="00F55048">
        <w:rPr>
          <w:rStyle w:val="HideTWBExt"/>
        </w:rPr>
        <w:t>&lt;/Amend&gt;</w:t>
      </w:r>
    </w:p>
    <w:p w14:paraId="7126B58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369</w:t>
      </w:r>
      <w:r w:rsidRPr="00F55048">
        <w:rPr>
          <w:rStyle w:val="HideTWBExt"/>
        </w:rPr>
        <w:t>&lt;/NumAm&gt;</w:t>
      </w:r>
    </w:p>
    <w:p w14:paraId="750FB46B" w14:textId="77777777" w:rsidR="00D14BEA" w:rsidRPr="00F55048" w:rsidRDefault="00D14BEA" w:rsidP="00D14BEA">
      <w:pPr>
        <w:pStyle w:val="NormalBold"/>
      </w:pPr>
      <w:r w:rsidRPr="00F55048">
        <w:rPr>
          <w:rStyle w:val="HideTWBExt"/>
          <w:b w:val="0"/>
        </w:rPr>
        <w:lastRenderedPageBreak/>
        <w:t>&lt;RepeatBlock-By&gt;&lt;Members&gt;</w:t>
      </w:r>
      <w:r w:rsidRPr="00F55048">
        <w:t>Emma Fourreau</w:t>
      </w:r>
      <w:r w:rsidRPr="00F55048">
        <w:rPr>
          <w:rStyle w:val="HideTWBExt"/>
          <w:b w:val="0"/>
        </w:rPr>
        <w:t>&lt;/Members&gt;</w:t>
      </w:r>
    </w:p>
    <w:p w14:paraId="768950BF" w14:textId="77777777" w:rsidR="00D14BEA" w:rsidRPr="00F55048" w:rsidRDefault="00D14BEA" w:rsidP="00D14BEA">
      <w:pPr>
        <w:pStyle w:val="NormalBold"/>
      </w:pPr>
      <w:r w:rsidRPr="00F55048">
        <w:rPr>
          <w:rStyle w:val="HideTWBExt"/>
          <w:b w:val="0"/>
        </w:rPr>
        <w:t>&lt;/RepeatBlock-By&gt;</w:t>
      </w:r>
    </w:p>
    <w:p w14:paraId="0CEBB48A"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979BD11" w14:textId="77777777" w:rsidR="00D14BEA" w:rsidRPr="00F55048" w:rsidRDefault="00D14BEA" w:rsidP="00D14BEA">
      <w:pPr>
        <w:pStyle w:val="NormalBold"/>
      </w:pPr>
      <w:r w:rsidRPr="00F55048">
        <w:rPr>
          <w:rStyle w:val="HideTWBExt"/>
        </w:rPr>
        <w:t>&lt;Article&gt;</w:t>
      </w:r>
      <w:r w:rsidRPr="00F55048">
        <w:t>N.º 23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D5DB8D2" w14:textId="77777777" w:rsidTr="000D4A4E">
        <w:trPr>
          <w:trHeight w:hRule="exact" w:val="240"/>
          <w:jc w:val="center"/>
        </w:trPr>
        <w:tc>
          <w:tcPr>
            <w:tcW w:w="9752" w:type="dxa"/>
            <w:gridSpan w:val="2"/>
            <w:tcBorders>
              <w:top w:val="nil"/>
              <w:left w:val="nil"/>
              <w:bottom w:val="nil"/>
              <w:right w:val="nil"/>
            </w:tcBorders>
          </w:tcPr>
          <w:p w14:paraId="5E571216" w14:textId="77777777" w:rsidR="00D14BEA" w:rsidRPr="00F55048" w:rsidRDefault="00D14BEA" w:rsidP="000D4A4E"/>
        </w:tc>
      </w:tr>
      <w:tr w:rsidR="00D14BEA" w:rsidRPr="00F55048" w14:paraId="7EB4AB17" w14:textId="77777777" w:rsidTr="000D4A4E">
        <w:trPr>
          <w:trHeight w:val="240"/>
          <w:jc w:val="center"/>
        </w:trPr>
        <w:tc>
          <w:tcPr>
            <w:tcW w:w="4876" w:type="dxa"/>
            <w:tcBorders>
              <w:top w:val="nil"/>
              <w:left w:val="nil"/>
              <w:bottom w:val="nil"/>
              <w:right w:val="nil"/>
            </w:tcBorders>
          </w:tcPr>
          <w:p w14:paraId="1F88408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207EFE" w14:textId="77777777" w:rsidR="00D14BEA" w:rsidRPr="00F55048" w:rsidRDefault="00D14BEA" w:rsidP="000D4A4E">
            <w:pPr>
              <w:pStyle w:val="AmColumnHeading"/>
            </w:pPr>
            <w:r w:rsidRPr="00F55048">
              <w:t>Alteração</w:t>
            </w:r>
          </w:p>
        </w:tc>
      </w:tr>
      <w:tr w:rsidR="00D14BEA" w:rsidRPr="00F55048" w14:paraId="203C3687" w14:textId="77777777" w:rsidTr="000D4A4E">
        <w:trPr>
          <w:jc w:val="center"/>
        </w:trPr>
        <w:tc>
          <w:tcPr>
            <w:tcW w:w="4876" w:type="dxa"/>
            <w:tcBorders>
              <w:top w:val="nil"/>
              <w:left w:val="nil"/>
              <w:bottom w:val="nil"/>
              <w:right w:val="nil"/>
            </w:tcBorders>
          </w:tcPr>
          <w:p w14:paraId="741482DE" w14:textId="2026853D" w:rsidR="00D14BEA" w:rsidRPr="00F55048" w:rsidRDefault="00D14BEA" w:rsidP="000D4A4E">
            <w:pPr>
              <w:pStyle w:val="Normal6a"/>
            </w:pPr>
            <w:r w:rsidRPr="00F55048">
              <w:rPr>
                <w:b/>
                <w:i/>
              </w:rPr>
              <w:t>23.</w:t>
            </w:r>
            <w:r w:rsidRPr="00F55048">
              <w:tab/>
            </w:r>
            <w:r w:rsidRPr="00F55048">
              <w:rPr>
                <w:b/>
                <w:i/>
              </w:rPr>
              <w:t>Exorta a Comissão a fornecer orientações claras e apoio técnico específico aos Estados</w:t>
            </w:r>
            <w:r w:rsidR="00F808AA">
              <w:rPr>
                <w:b/>
                <w:i/>
              </w:rPr>
              <w:noBreakHyphen/>
            </w:r>
            <w:r w:rsidRPr="00F55048">
              <w:rPr>
                <w:b/>
                <w:i/>
              </w:rPr>
              <w:t>Membros para a simplificação e racionalização dos procedimentos de licenciamento para a aquicultura;</w:t>
            </w:r>
          </w:p>
        </w:tc>
        <w:tc>
          <w:tcPr>
            <w:tcW w:w="4876" w:type="dxa"/>
            <w:tcBorders>
              <w:top w:val="nil"/>
              <w:left w:val="nil"/>
              <w:bottom w:val="nil"/>
              <w:right w:val="nil"/>
            </w:tcBorders>
          </w:tcPr>
          <w:p w14:paraId="51ED860B" w14:textId="77777777" w:rsidR="00D14BEA" w:rsidRPr="00F55048" w:rsidRDefault="00D14BEA" w:rsidP="000D4A4E">
            <w:pPr>
              <w:pStyle w:val="Normal6a"/>
            </w:pPr>
            <w:r w:rsidRPr="00F55048">
              <w:rPr>
                <w:b/>
                <w:i/>
              </w:rPr>
              <w:t>Suprimido</w:t>
            </w:r>
          </w:p>
        </w:tc>
      </w:tr>
    </w:tbl>
    <w:p w14:paraId="4104AD6A"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B7D8336" w14:textId="77777777" w:rsidR="00D14BEA" w:rsidRPr="00F55048" w:rsidRDefault="00D14BEA" w:rsidP="00D14BEA">
      <w:r w:rsidRPr="00F55048">
        <w:rPr>
          <w:rStyle w:val="HideTWBExt"/>
        </w:rPr>
        <w:t>&lt;/Amend&gt;</w:t>
      </w:r>
    </w:p>
    <w:p w14:paraId="3A95720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370</w:t>
      </w:r>
      <w:r w:rsidRPr="00F55048">
        <w:rPr>
          <w:rStyle w:val="HideTWBExt"/>
        </w:rPr>
        <w:t>&lt;/NumAm&gt;</w:t>
      </w:r>
    </w:p>
    <w:p w14:paraId="12438BB3" w14:textId="77777777" w:rsidR="00D14BEA" w:rsidRPr="00F55048" w:rsidRDefault="00D14BEA" w:rsidP="00D14BEA">
      <w:pPr>
        <w:pStyle w:val="NormalBold"/>
      </w:pPr>
      <w:r w:rsidRPr="00F55048">
        <w:rPr>
          <w:rStyle w:val="HideTWBExt"/>
          <w:b w:val="0"/>
        </w:rPr>
        <w:t>&lt;RepeatBlock-By&gt;&lt;Members&gt;</w:t>
      </w:r>
      <w:r w:rsidRPr="00F55048">
        <w:t>Ana Miranda Paz</w:t>
      </w:r>
      <w:r w:rsidRPr="00F55048">
        <w:rPr>
          <w:rStyle w:val="HideTWBExt"/>
          <w:b w:val="0"/>
        </w:rPr>
        <w:t>&lt;/Members&gt;</w:t>
      </w:r>
    </w:p>
    <w:p w14:paraId="445304C1" w14:textId="77777777" w:rsidR="00D14BEA" w:rsidRPr="00F55048" w:rsidRDefault="00D14BEA" w:rsidP="00D14BEA">
      <w:pPr>
        <w:pStyle w:val="NormalBold"/>
      </w:pPr>
      <w:r w:rsidRPr="00F55048">
        <w:rPr>
          <w:rStyle w:val="HideTWBExt"/>
          <w:b w:val="0"/>
        </w:rPr>
        <w:t>&lt;/RepeatBlock-By&gt;</w:t>
      </w:r>
    </w:p>
    <w:p w14:paraId="3FEA38D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792F941" w14:textId="77777777" w:rsidR="00D14BEA" w:rsidRPr="00F55048" w:rsidRDefault="00D14BEA" w:rsidP="00D14BEA">
      <w:pPr>
        <w:pStyle w:val="NormalBold"/>
      </w:pPr>
      <w:r w:rsidRPr="00F55048">
        <w:rPr>
          <w:rStyle w:val="HideTWBExt"/>
        </w:rPr>
        <w:t>&lt;Article&gt;</w:t>
      </w:r>
      <w:r w:rsidRPr="00F55048">
        <w:t>N.º 23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5AA4A54" w14:textId="77777777" w:rsidTr="000D4A4E">
        <w:trPr>
          <w:trHeight w:hRule="exact" w:val="240"/>
          <w:jc w:val="center"/>
        </w:trPr>
        <w:tc>
          <w:tcPr>
            <w:tcW w:w="9752" w:type="dxa"/>
            <w:gridSpan w:val="2"/>
            <w:tcBorders>
              <w:top w:val="nil"/>
              <w:left w:val="nil"/>
              <w:bottom w:val="nil"/>
              <w:right w:val="nil"/>
            </w:tcBorders>
          </w:tcPr>
          <w:p w14:paraId="7C70FD17" w14:textId="77777777" w:rsidR="00D14BEA" w:rsidRPr="00F55048" w:rsidRDefault="00D14BEA" w:rsidP="000D4A4E"/>
        </w:tc>
      </w:tr>
      <w:tr w:rsidR="00D14BEA" w:rsidRPr="00F55048" w14:paraId="7C9C18A5" w14:textId="77777777" w:rsidTr="000D4A4E">
        <w:trPr>
          <w:trHeight w:val="240"/>
          <w:jc w:val="center"/>
        </w:trPr>
        <w:tc>
          <w:tcPr>
            <w:tcW w:w="4876" w:type="dxa"/>
            <w:tcBorders>
              <w:top w:val="nil"/>
              <w:left w:val="nil"/>
              <w:bottom w:val="nil"/>
              <w:right w:val="nil"/>
            </w:tcBorders>
          </w:tcPr>
          <w:p w14:paraId="40F22C7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59FC02C" w14:textId="77777777" w:rsidR="00D14BEA" w:rsidRPr="00F55048" w:rsidRDefault="00D14BEA" w:rsidP="000D4A4E">
            <w:pPr>
              <w:pStyle w:val="AmColumnHeading"/>
            </w:pPr>
            <w:r w:rsidRPr="00F55048">
              <w:t>Alteração</w:t>
            </w:r>
          </w:p>
        </w:tc>
      </w:tr>
      <w:tr w:rsidR="00D14BEA" w:rsidRPr="00F55048" w14:paraId="6CEC8855" w14:textId="77777777" w:rsidTr="000D4A4E">
        <w:trPr>
          <w:jc w:val="center"/>
        </w:trPr>
        <w:tc>
          <w:tcPr>
            <w:tcW w:w="4876" w:type="dxa"/>
            <w:tcBorders>
              <w:top w:val="nil"/>
              <w:left w:val="nil"/>
              <w:bottom w:val="nil"/>
              <w:right w:val="nil"/>
            </w:tcBorders>
          </w:tcPr>
          <w:p w14:paraId="0B6A68C8" w14:textId="1C5C0523" w:rsidR="00D14BEA" w:rsidRPr="00F55048" w:rsidRDefault="00D14BEA" w:rsidP="000D4A4E">
            <w:pPr>
              <w:pStyle w:val="Normal6a"/>
            </w:pPr>
            <w:r w:rsidRPr="00F55048">
              <w:t>23.</w:t>
            </w:r>
            <w:r w:rsidRPr="00F55048">
              <w:tab/>
              <w:t>Exorta a Comissão a fornecer orientações claras e apoio técnico específico aos Estados</w:t>
            </w:r>
            <w:r w:rsidR="00F808AA">
              <w:noBreakHyphen/>
            </w:r>
            <w:r w:rsidRPr="00F55048">
              <w:t>Membros para a simplificação e racionalização dos procedimentos de licenciamento para a aquicultura;</w:t>
            </w:r>
          </w:p>
        </w:tc>
        <w:tc>
          <w:tcPr>
            <w:tcW w:w="4876" w:type="dxa"/>
            <w:tcBorders>
              <w:top w:val="nil"/>
              <w:left w:val="nil"/>
              <w:bottom w:val="nil"/>
              <w:right w:val="nil"/>
            </w:tcBorders>
          </w:tcPr>
          <w:p w14:paraId="0C42776F" w14:textId="6707FCB4" w:rsidR="00D14BEA" w:rsidRPr="00F55048" w:rsidRDefault="00D14BEA" w:rsidP="000D4A4E">
            <w:pPr>
              <w:pStyle w:val="Normal6a"/>
            </w:pPr>
            <w:r w:rsidRPr="00F55048">
              <w:t>23.</w:t>
            </w:r>
            <w:r w:rsidRPr="00F55048">
              <w:tab/>
              <w:t>Exorta a Comissão a fornecer orientações claras e apoio técnico específico aos Estados</w:t>
            </w:r>
            <w:r w:rsidR="00F808AA">
              <w:noBreakHyphen/>
            </w:r>
            <w:r w:rsidRPr="00F55048">
              <w:t xml:space="preserve">Membros </w:t>
            </w:r>
            <w:r w:rsidRPr="00F55048">
              <w:rPr>
                <w:b/>
                <w:i/>
              </w:rPr>
              <w:t>e às autoridades de nível inferior ao dos Estados</w:t>
            </w:r>
            <w:r w:rsidR="00F808AA">
              <w:rPr>
                <w:b/>
                <w:i/>
              </w:rPr>
              <w:noBreakHyphen/>
            </w:r>
            <w:r w:rsidRPr="00F55048">
              <w:rPr>
                <w:b/>
                <w:i/>
              </w:rPr>
              <w:t xml:space="preserve">Membros que tenham responsabilidades em matéria de gestão da aquicultura </w:t>
            </w:r>
            <w:r w:rsidRPr="00F55048">
              <w:t>para a simplificação e racionalização dos procedimentos de licenciamento para a aquicultura;</w:t>
            </w:r>
          </w:p>
        </w:tc>
      </w:tr>
    </w:tbl>
    <w:p w14:paraId="493708C2"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F57D942" w14:textId="77777777" w:rsidR="00D14BEA" w:rsidRPr="00F55048" w:rsidRDefault="00D14BEA" w:rsidP="00D14BEA">
      <w:r w:rsidRPr="00F55048">
        <w:rPr>
          <w:rStyle w:val="HideTWBExt"/>
        </w:rPr>
        <w:t>&lt;/Amend&gt;</w:t>
      </w:r>
    </w:p>
    <w:p w14:paraId="196F104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371</w:t>
      </w:r>
      <w:r w:rsidRPr="00F55048">
        <w:rPr>
          <w:rStyle w:val="HideTWBExt"/>
        </w:rPr>
        <w:t>&lt;/NumAm&gt;</w:t>
      </w:r>
    </w:p>
    <w:p w14:paraId="54D00CD1" w14:textId="77777777" w:rsidR="00D14BEA" w:rsidRPr="00F55048" w:rsidRDefault="00D14BEA" w:rsidP="00D14BEA">
      <w:pPr>
        <w:pStyle w:val="NormalBold"/>
      </w:pPr>
      <w:r w:rsidRPr="00F55048">
        <w:rPr>
          <w:rStyle w:val="HideTWBExt"/>
          <w:b w:val="0"/>
        </w:rPr>
        <w:t>&lt;RepeatBlock-By&gt;&lt;Members&gt;</w:t>
      </w:r>
      <w:r w:rsidRPr="00F55048">
        <w:t>Ton Diepeveen, France Jamet, António Tânger Corrêa</w:t>
      </w:r>
      <w:r w:rsidRPr="00F55048">
        <w:rPr>
          <w:rStyle w:val="HideTWBExt"/>
          <w:b w:val="0"/>
        </w:rPr>
        <w:t>&lt;/Members&gt;</w:t>
      </w:r>
    </w:p>
    <w:p w14:paraId="4C88A164" w14:textId="77777777" w:rsidR="00D14BEA" w:rsidRPr="00F55048" w:rsidRDefault="00D14BEA" w:rsidP="00D14BEA">
      <w:pPr>
        <w:pStyle w:val="NormalBold"/>
      </w:pPr>
      <w:r w:rsidRPr="00F55048">
        <w:rPr>
          <w:rStyle w:val="HideTWBExt"/>
          <w:b w:val="0"/>
        </w:rPr>
        <w:t>&lt;/RepeatBlock-By&gt;</w:t>
      </w:r>
    </w:p>
    <w:p w14:paraId="30A44FA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A90505F" w14:textId="77777777" w:rsidR="00D14BEA" w:rsidRPr="00F55048" w:rsidRDefault="00D14BEA" w:rsidP="00D14BEA">
      <w:pPr>
        <w:pStyle w:val="NormalBold"/>
      </w:pPr>
      <w:r w:rsidRPr="00F55048">
        <w:rPr>
          <w:rStyle w:val="HideTWBExt"/>
        </w:rPr>
        <w:t>&lt;Article&gt;</w:t>
      </w:r>
      <w:r w:rsidRPr="00F55048">
        <w:t>N.º 23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FCAB9EA" w14:textId="77777777" w:rsidTr="000D4A4E">
        <w:trPr>
          <w:trHeight w:hRule="exact" w:val="240"/>
          <w:jc w:val="center"/>
        </w:trPr>
        <w:tc>
          <w:tcPr>
            <w:tcW w:w="9752" w:type="dxa"/>
            <w:gridSpan w:val="2"/>
            <w:tcBorders>
              <w:top w:val="nil"/>
              <w:left w:val="nil"/>
              <w:bottom w:val="nil"/>
              <w:right w:val="nil"/>
            </w:tcBorders>
          </w:tcPr>
          <w:p w14:paraId="7D6827C5" w14:textId="77777777" w:rsidR="00D14BEA" w:rsidRPr="00F55048" w:rsidRDefault="00D14BEA" w:rsidP="000D4A4E"/>
        </w:tc>
      </w:tr>
      <w:tr w:rsidR="00D14BEA" w:rsidRPr="00F55048" w14:paraId="3E403A14" w14:textId="77777777" w:rsidTr="000D4A4E">
        <w:trPr>
          <w:trHeight w:val="240"/>
          <w:jc w:val="center"/>
        </w:trPr>
        <w:tc>
          <w:tcPr>
            <w:tcW w:w="4876" w:type="dxa"/>
            <w:tcBorders>
              <w:top w:val="nil"/>
              <w:left w:val="nil"/>
              <w:bottom w:val="nil"/>
              <w:right w:val="nil"/>
            </w:tcBorders>
          </w:tcPr>
          <w:p w14:paraId="3F4AF789"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A071F15" w14:textId="77777777" w:rsidR="00D14BEA" w:rsidRPr="00F55048" w:rsidRDefault="00D14BEA" w:rsidP="000D4A4E">
            <w:pPr>
              <w:pStyle w:val="AmColumnHeading"/>
            </w:pPr>
            <w:r w:rsidRPr="00F55048">
              <w:t>Alteração</w:t>
            </w:r>
          </w:p>
        </w:tc>
      </w:tr>
      <w:tr w:rsidR="00D14BEA" w:rsidRPr="00F55048" w14:paraId="38E1313C" w14:textId="77777777" w:rsidTr="000D4A4E">
        <w:trPr>
          <w:jc w:val="center"/>
        </w:trPr>
        <w:tc>
          <w:tcPr>
            <w:tcW w:w="4876" w:type="dxa"/>
            <w:tcBorders>
              <w:top w:val="nil"/>
              <w:left w:val="nil"/>
              <w:bottom w:val="nil"/>
              <w:right w:val="nil"/>
            </w:tcBorders>
          </w:tcPr>
          <w:p w14:paraId="4100D5C0" w14:textId="32A5AFC9" w:rsidR="00D14BEA" w:rsidRPr="00F55048" w:rsidRDefault="00D14BEA" w:rsidP="000D4A4E">
            <w:pPr>
              <w:pStyle w:val="Normal6a"/>
            </w:pPr>
            <w:r w:rsidRPr="00F55048">
              <w:lastRenderedPageBreak/>
              <w:t>23.</w:t>
            </w:r>
            <w:r w:rsidRPr="00F55048">
              <w:tab/>
              <w:t>Exorta a Comissão a fornecer orientações claras e apoio técnico específico aos Estados</w:t>
            </w:r>
            <w:r w:rsidR="00F808AA">
              <w:noBreakHyphen/>
            </w:r>
            <w:r w:rsidRPr="00F55048">
              <w:t>Membros para a simplificação e racionalização dos procedimentos de licenciamento para a aquicultura;</w:t>
            </w:r>
          </w:p>
        </w:tc>
        <w:tc>
          <w:tcPr>
            <w:tcW w:w="4876" w:type="dxa"/>
            <w:tcBorders>
              <w:top w:val="nil"/>
              <w:left w:val="nil"/>
              <w:bottom w:val="nil"/>
              <w:right w:val="nil"/>
            </w:tcBorders>
          </w:tcPr>
          <w:p w14:paraId="58150156" w14:textId="7ECCCC28" w:rsidR="00D14BEA" w:rsidRPr="00F55048" w:rsidRDefault="00D14BEA" w:rsidP="000D4A4E">
            <w:pPr>
              <w:pStyle w:val="Normal6a"/>
            </w:pPr>
            <w:r w:rsidRPr="00F55048">
              <w:t>23.</w:t>
            </w:r>
            <w:r w:rsidRPr="00F55048">
              <w:tab/>
              <w:t>Exorta a Comissão a fornecer orientações claras e apoio técnico específico aos Estados</w:t>
            </w:r>
            <w:r w:rsidR="00F808AA">
              <w:noBreakHyphen/>
            </w:r>
            <w:r w:rsidRPr="00F55048">
              <w:t>Membros para a simplificação e racionalização dos procedimentos de licenciamento para a aquicultura</w:t>
            </w:r>
            <w:r w:rsidRPr="00F55048">
              <w:rPr>
                <w:b/>
                <w:i/>
              </w:rPr>
              <w:t>, tornando os investimentos na aquicultura sustentável mais atrativos</w:t>
            </w:r>
            <w:r w:rsidRPr="00F55048">
              <w:t>;</w:t>
            </w:r>
          </w:p>
        </w:tc>
      </w:tr>
    </w:tbl>
    <w:p w14:paraId="322AA15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87C5894" w14:textId="77777777" w:rsidR="00D14BEA" w:rsidRPr="00F55048" w:rsidRDefault="00D14BEA" w:rsidP="00D14BEA">
      <w:r w:rsidRPr="00F55048">
        <w:rPr>
          <w:rStyle w:val="HideTWBExt"/>
        </w:rPr>
        <w:t>&lt;/Amend&gt;</w:t>
      </w:r>
    </w:p>
    <w:p w14:paraId="4268E3B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372</w:t>
      </w:r>
      <w:r w:rsidRPr="00F55048">
        <w:rPr>
          <w:rStyle w:val="HideTWBExt"/>
        </w:rPr>
        <w:t>&lt;/NumAm&gt;</w:t>
      </w:r>
    </w:p>
    <w:p w14:paraId="4CF4E3AF"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69CF823E" w14:textId="77777777" w:rsidR="00D14BEA" w:rsidRPr="00F55048" w:rsidRDefault="00D14BEA" w:rsidP="00D14BEA">
      <w:pPr>
        <w:pStyle w:val="NormalBold"/>
      </w:pPr>
      <w:r w:rsidRPr="00F55048">
        <w:rPr>
          <w:rStyle w:val="HideTWBExt"/>
          <w:b w:val="0"/>
        </w:rPr>
        <w:t>&lt;/RepeatBlock-By&gt;</w:t>
      </w:r>
    </w:p>
    <w:p w14:paraId="58C4844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6136606" w14:textId="77777777" w:rsidR="00D14BEA" w:rsidRPr="00F55048" w:rsidRDefault="00D14BEA" w:rsidP="00D14BEA">
      <w:pPr>
        <w:pStyle w:val="NormalBold"/>
      </w:pPr>
      <w:r w:rsidRPr="00F55048">
        <w:rPr>
          <w:rStyle w:val="HideTWBExt"/>
        </w:rPr>
        <w:t>&lt;Article&gt;</w:t>
      </w:r>
      <w:r w:rsidRPr="00F55048">
        <w:t>N.º 23</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3394205" w14:textId="77777777" w:rsidTr="000D4A4E">
        <w:trPr>
          <w:trHeight w:hRule="exact" w:val="240"/>
          <w:jc w:val="center"/>
        </w:trPr>
        <w:tc>
          <w:tcPr>
            <w:tcW w:w="9752" w:type="dxa"/>
            <w:gridSpan w:val="2"/>
            <w:tcBorders>
              <w:top w:val="nil"/>
              <w:left w:val="nil"/>
              <w:bottom w:val="nil"/>
              <w:right w:val="nil"/>
            </w:tcBorders>
          </w:tcPr>
          <w:p w14:paraId="313D9992" w14:textId="77777777" w:rsidR="00D14BEA" w:rsidRPr="00F55048" w:rsidRDefault="00D14BEA" w:rsidP="000D4A4E"/>
        </w:tc>
      </w:tr>
      <w:tr w:rsidR="00D14BEA" w:rsidRPr="00F55048" w14:paraId="4D009D7B" w14:textId="77777777" w:rsidTr="000D4A4E">
        <w:trPr>
          <w:trHeight w:val="240"/>
          <w:jc w:val="center"/>
        </w:trPr>
        <w:tc>
          <w:tcPr>
            <w:tcW w:w="4876" w:type="dxa"/>
            <w:tcBorders>
              <w:top w:val="nil"/>
              <w:left w:val="nil"/>
              <w:bottom w:val="nil"/>
              <w:right w:val="nil"/>
            </w:tcBorders>
          </w:tcPr>
          <w:p w14:paraId="66A67455"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AC9DBC4" w14:textId="77777777" w:rsidR="00D14BEA" w:rsidRPr="00F55048" w:rsidRDefault="00D14BEA" w:rsidP="000D4A4E">
            <w:pPr>
              <w:pStyle w:val="AmColumnHeading"/>
            </w:pPr>
            <w:r w:rsidRPr="00F55048">
              <w:t>Alteração</w:t>
            </w:r>
          </w:p>
        </w:tc>
      </w:tr>
      <w:tr w:rsidR="00D14BEA" w:rsidRPr="00F55048" w14:paraId="0738C8A6" w14:textId="77777777" w:rsidTr="000D4A4E">
        <w:trPr>
          <w:jc w:val="center"/>
        </w:trPr>
        <w:tc>
          <w:tcPr>
            <w:tcW w:w="4876" w:type="dxa"/>
            <w:tcBorders>
              <w:top w:val="nil"/>
              <w:left w:val="nil"/>
              <w:bottom w:val="nil"/>
              <w:right w:val="nil"/>
            </w:tcBorders>
          </w:tcPr>
          <w:p w14:paraId="2BA66920" w14:textId="3576AF49" w:rsidR="00D14BEA" w:rsidRPr="00F55048" w:rsidRDefault="00D14BEA" w:rsidP="000D4A4E">
            <w:pPr>
              <w:pStyle w:val="Normal6a"/>
            </w:pPr>
            <w:r w:rsidRPr="00F55048">
              <w:t>23.</w:t>
            </w:r>
            <w:r w:rsidRPr="00F55048">
              <w:tab/>
              <w:t>Exorta a Comissão a fornecer orientações claras e apoio técnico específico aos Estados</w:t>
            </w:r>
            <w:r w:rsidR="00F808AA">
              <w:noBreakHyphen/>
            </w:r>
            <w:r w:rsidRPr="00F55048">
              <w:t>Membros para a simplificação e racionalização dos procedimentos de licenciamento para a aquicultura;</w:t>
            </w:r>
          </w:p>
        </w:tc>
        <w:tc>
          <w:tcPr>
            <w:tcW w:w="4876" w:type="dxa"/>
            <w:tcBorders>
              <w:top w:val="nil"/>
              <w:left w:val="nil"/>
              <w:bottom w:val="nil"/>
              <w:right w:val="nil"/>
            </w:tcBorders>
          </w:tcPr>
          <w:p w14:paraId="2A1BCA9E" w14:textId="267EF430" w:rsidR="00D14BEA" w:rsidRPr="00F55048" w:rsidRDefault="00D14BEA" w:rsidP="000D4A4E">
            <w:pPr>
              <w:pStyle w:val="Normal6a"/>
            </w:pPr>
            <w:r w:rsidRPr="00F55048">
              <w:t>23.</w:t>
            </w:r>
            <w:r w:rsidRPr="00F55048">
              <w:tab/>
              <w:t>Exorta a Comissão a fornecer orientações claras e apoio técnico específico aos Estados</w:t>
            </w:r>
            <w:r w:rsidR="00F808AA">
              <w:noBreakHyphen/>
            </w:r>
            <w:r w:rsidRPr="00F55048">
              <w:t xml:space="preserve">Membros para a simplificação e racionalização dos procedimentos de licenciamento para a aquicultura </w:t>
            </w:r>
            <w:r w:rsidRPr="00F55048">
              <w:rPr>
                <w:b/>
                <w:i/>
              </w:rPr>
              <w:t>marinha e continental</w:t>
            </w:r>
            <w:r w:rsidRPr="00F55048">
              <w:t>;</w:t>
            </w:r>
          </w:p>
        </w:tc>
      </w:tr>
    </w:tbl>
    <w:p w14:paraId="28763317"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992C854" w14:textId="77777777" w:rsidR="00D14BEA" w:rsidRPr="00F55048" w:rsidRDefault="00D14BEA" w:rsidP="00D14BEA">
      <w:r w:rsidRPr="00F55048">
        <w:rPr>
          <w:rStyle w:val="HideTWBExt"/>
        </w:rPr>
        <w:t>&lt;/Amend&gt;</w:t>
      </w:r>
    </w:p>
    <w:p w14:paraId="34C900E6"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373</w:t>
      </w:r>
      <w:r w:rsidRPr="00F55048">
        <w:rPr>
          <w:rStyle w:val="HideTWBExt"/>
        </w:rPr>
        <w:t>&lt;/NumAm&gt;</w:t>
      </w:r>
    </w:p>
    <w:p w14:paraId="1E3449FA"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5706CE2A" w14:textId="77777777" w:rsidR="00D14BEA" w:rsidRPr="00F55048" w:rsidRDefault="00D14BEA" w:rsidP="00D14BEA">
      <w:pPr>
        <w:pStyle w:val="NormalBold"/>
      </w:pPr>
      <w:r w:rsidRPr="00F55048">
        <w:rPr>
          <w:rStyle w:val="HideTWBExt"/>
          <w:b w:val="0"/>
        </w:rPr>
        <w:t>&lt;/RepeatBlock-By&gt;</w:t>
      </w:r>
    </w:p>
    <w:p w14:paraId="3B20130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885B67F" w14:textId="69887756" w:rsidR="00D14BEA" w:rsidRPr="00F55048" w:rsidRDefault="00D14BEA" w:rsidP="00D14BEA">
      <w:pPr>
        <w:pStyle w:val="NormalBold"/>
      </w:pPr>
      <w:r w:rsidRPr="00F55048">
        <w:rPr>
          <w:rStyle w:val="HideTWBExt"/>
        </w:rPr>
        <w:t>&lt;Article&gt;</w:t>
      </w:r>
      <w:r w:rsidRPr="00F55048">
        <w:t>N.º 23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7AB9BC6" w14:textId="77777777" w:rsidTr="000D4A4E">
        <w:trPr>
          <w:trHeight w:hRule="exact" w:val="240"/>
          <w:jc w:val="center"/>
        </w:trPr>
        <w:tc>
          <w:tcPr>
            <w:tcW w:w="9752" w:type="dxa"/>
            <w:gridSpan w:val="2"/>
            <w:tcBorders>
              <w:top w:val="nil"/>
              <w:left w:val="nil"/>
              <w:bottom w:val="nil"/>
              <w:right w:val="nil"/>
            </w:tcBorders>
          </w:tcPr>
          <w:p w14:paraId="1CB71BA0" w14:textId="77777777" w:rsidR="00D14BEA" w:rsidRPr="00F55048" w:rsidRDefault="00D14BEA" w:rsidP="000D4A4E"/>
        </w:tc>
      </w:tr>
      <w:tr w:rsidR="00D14BEA" w:rsidRPr="00F55048" w14:paraId="2CCF4EF6" w14:textId="77777777" w:rsidTr="000D4A4E">
        <w:trPr>
          <w:trHeight w:val="240"/>
          <w:jc w:val="center"/>
        </w:trPr>
        <w:tc>
          <w:tcPr>
            <w:tcW w:w="4876" w:type="dxa"/>
            <w:tcBorders>
              <w:top w:val="nil"/>
              <w:left w:val="nil"/>
              <w:bottom w:val="nil"/>
              <w:right w:val="nil"/>
            </w:tcBorders>
          </w:tcPr>
          <w:p w14:paraId="4D83BBD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1C9264E" w14:textId="77777777" w:rsidR="00D14BEA" w:rsidRPr="00F55048" w:rsidRDefault="00D14BEA" w:rsidP="000D4A4E">
            <w:pPr>
              <w:pStyle w:val="AmColumnHeading"/>
            </w:pPr>
            <w:r w:rsidRPr="00F55048">
              <w:t>Alteração</w:t>
            </w:r>
          </w:p>
        </w:tc>
      </w:tr>
      <w:tr w:rsidR="00D14BEA" w:rsidRPr="00F55048" w14:paraId="66899389" w14:textId="77777777" w:rsidTr="000D4A4E">
        <w:trPr>
          <w:jc w:val="center"/>
        </w:trPr>
        <w:tc>
          <w:tcPr>
            <w:tcW w:w="4876" w:type="dxa"/>
            <w:tcBorders>
              <w:top w:val="nil"/>
              <w:left w:val="nil"/>
              <w:bottom w:val="nil"/>
              <w:right w:val="nil"/>
            </w:tcBorders>
          </w:tcPr>
          <w:p w14:paraId="2814F7EE" w14:textId="77777777" w:rsidR="00D14BEA" w:rsidRPr="00F55048" w:rsidRDefault="00D14BEA" w:rsidP="000D4A4E">
            <w:pPr>
              <w:pStyle w:val="Normal6a"/>
            </w:pPr>
          </w:p>
        </w:tc>
        <w:tc>
          <w:tcPr>
            <w:tcW w:w="4876" w:type="dxa"/>
            <w:tcBorders>
              <w:top w:val="nil"/>
              <w:left w:val="nil"/>
              <w:bottom w:val="nil"/>
              <w:right w:val="nil"/>
            </w:tcBorders>
          </w:tcPr>
          <w:p w14:paraId="477820A7" w14:textId="2C71F88A" w:rsidR="00D14BEA" w:rsidRPr="00F55048" w:rsidRDefault="00D14BEA" w:rsidP="000D4A4E">
            <w:pPr>
              <w:pStyle w:val="Normal6a"/>
            </w:pPr>
            <w:r w:rsidRPr="00F55048">
              <w:rPr>
                <w:b/>
                <w:i/>
              </w:rPr>
              <w:t>23</w:t>
            </w:r>
            <w:r w:rsidR="00F808AA">
              <w:rPr>
                <w:b/>
                <w:i/>
              </w:rPr>
              <w:noBreakHyphen/>
            </w:r>
            <w:r w:rsidRPr="00F55048">
              <w:rPr>
                <w:b/>
                <w:i/>
              </w:rPr>
              <w:t>A.</w:t>
            </w:r>
            <w:r w:rsidRPr="00F55048">
              <w:tab/>
            </w:r>
            <w:r w:rsidRPr="00F55048">
              <w:rPr>
                <w:b/>
                <w:i/>
              </w:rPr>
              <w:t xml:space="preserve">Sublinha que o êxito da dupla transição ecológica e digital no setor das pescas depende da disponibilidade de trabalhadores qualificados e bem formados; apela a uma melhor utilização dos programas da UE existentes, como o Erasmus+, o Fundo Social Europeu Mais (FSE+) e o FEAMPA, para apoiar a formação formal e informal em matéria </w:t>
            </w:r>
            <w:r w:rsidRPr="00F55048">
              <w:rPr>
                <w:b/>
                <w:i/>
              </w:rPr>
              <w:lastRenderedPageBreak/>
              <w:t>de segurança no trabalho, ferramentas digitais, sensibilização ambiental e técnicas de pesca sustentáveis; salienta a importância de reconhecer as competências práticas adquiridas através da experiência e de promover a transmissão intergeracional de conhecimentos; salienta que a formação deve ser contínua, inclusiva e adaptada à evolução das necessidades dos pescadores e das comunidades costeiras, em particular nas zonas remotas e estruturalmente desfavorecidas;</w:t>
            </w:r>
          </w:p>
        </w:tc>
      </w:tr>
    </w:tbl>
    <w:p w14:paraId="46EDEC0D"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0857D2D" w14:textId="77777777" w:rsidR="00D14BEA" w:rsidRPr="00F55048" w:rsidRDefault="00D14BEA" w:rsidP="00D14BEA">
      <w:r w:rsidRPr="00F55048">
        <w:rPr>
          <w:rStyle w:val="HideTWBExt"/>
        </w:rPr>
        <w:t>&lt;/Amend&gt;</w:t>
      </w:r>
    </w:p>
    <w:p w14:paraId="7C922DD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374</w:t>
      </w:r>
      <w:r w:rsidRPr="00F55048">
        <w:rPr>
          <w:rStyle w:val="HideTWBExt"/>
        </w:rPr>
        <w:t>&lt;/NumAm&gt;</w:t>
      </w:r>
    </w:p>
    <w:p w14:paraId="0EF50A4A"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9987E7D" w14:textId="77777777" w:rsidR="00D14BEA" w:rsidRPr="00F55048" w:rsidRDefault="00D14BEA" w:rsidP="00D14BEA">
      <w:pPr>
        <w:pStyle w:val="NormalBold"/>
      </w:pPr>
      <w:r w:rsidRPr="00F55048">
        <w:rPr>
          <w:rStyle w:val="HideTWBExt"/>
          <w:b w:val="0"/>
        </w:rPr>
        <w:t>&lt;/RepeatBlock-By&gt;</w:t>
      </w:r>
    </w:p>
    <w:p w14:paraId="1A3977C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29B5A6A6" w14:textId="02769FB4" w:rsidR="00D14BEA" w:rsidRPr="00F55048" w:rsidRDefault="00D14BEA" w:rsidP="00D14BEA">
      <w:pPr>
        <w:pStyle w:val="NormalBold"/>
      </w:pPr>
      <w:r w:rsidRPr="00F55048">
        <w:rPr>
          <w:rStyle w:val="HideTWBExt"/>
        </w:rPr>
        <w:t>&lt;Article&gt;</w:t>
      </w:r>
      <w:r w:rsidRPr="00F55048">
        <w:t>N.º 23</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6E9611B" w14:textId="77777777" w:rsidTr="000D4A4E">
        <w:trPr>
          <w:trHeight w:hRule="exact" w:val="240"/>
          <w:jc w:val="center"/>
        </w:trPr>
        <w:tc>
          <w:tcPr>
            <w:tcW w:w="9752" w:type="dxa"/>
            <w:gridSpan w:val="2"/>
            <w:tcBorders>
              <w:top w:val="nil"/>
              <w:left w:val="nil"/>
              <w:bottom w:val="nil"/>
              <w:right w:val="nil"/>
            </w:tcBorders>
          </w:tcPr>
          <w:p w14:paraId="38C70A78" w14:textId="77777777" w:rsidR="00D14BEA" w:rsidRPr="00F55048" w:rsidRDefault="00D14BEA" w:rsidP="000D4A4E"/>
        </w:tc>
      </w:tr>
      <w:tr w:rsidR="00D14BEA" w:rsidRPr="00F55048" w14:paraId="6BB2EC58" w14:textId="77777777" w:rsidTr="000D4A4E">
        <w:trPr>
          <w:trHeight w:val="240"/>
          <w:jc w:val="center"/>
        </w:trPr>
        <w:tc>
          <w:tcPr>
            <w:tcW w:w="4876" w:type="dxa"/>
            <w:tcBorders>
              <w:top w:val="nil"/>
              <w:left w:val="nil"/>
              <w:bottom w:val="nil"/>
              <w:right w:val="nil"/>
            </w:tcBorders>
          </w:tcPr>
          <w:p w14:paraId="023F158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92A029C" w14:textId="77777777" w:rsidR="00D14BEA" w:rsidRPr="00F55048" w:rsidRDefault="00D14BEA" w:rsidP="000D4A4E">
            <w:pPr>
              <w:pStyle w:val="AmColumnHeading"/>
            </w:pPr>
            <w:r w:rsidRPr="00F55048">
              <w:t>Alteração</w:t>
            </w:r>
          </w:p>
        </w:tc>
      </w:tr>
      <w:tr w:rsidR="00D14BEA" w:rsidRPr="00F55048" w14:paraId="429E307E" w14:textId="77777777" w:rsidTr="000D4A4E">
        <w:trPr>
          <w:jc w:val="center"/>
        </w:trPr>
        <w:tc>
          <w:tcPr>
            <w:tcW w:w="4876" w:type="dxa"/>
            <w:tcBorders>
              <w:top w:val="nil"/>
              <w:left w:val="nil"/>
              <w:bottom w:val="nil"/>
              <w:right w:val="nil"/>
            </w:tcBorders>
          </w:tcPr>
          <w:p w14:paraId="4A21DC5C" w14:textId="77777777" w:rsidR="00D14BEA" w:rsidRPr="00F55048" w:rsidRDefault="00D14BEA" w:rsidP="000D4A4E">
            <w:pPr>
              <w:pStyle w:val="Normal6a"/>
            </w:pPr>
          </w:p>
        </w:tc>
        <w:tc>
          <w:tcPr>
            <w:tcW w:w="4876" w:type="dxa"/>
            <w:tcBorders>
              <w:top w:val="nil"/>
              <w:left w:val="nil"/>
              <w:bottom w:val="nil"/>
              <w:right w:val="nil"/>
            </w:tcBorders>
          </w:tcPr>
          <w:p w14:paraId="100FA0F2" w14:textId="7CA30BFB" w:rsidR="00D14BEA" w:rsidRPr="00F55048" w:rsidRDefault="00D14BEA" w:rsidP="000D4A4E">
            <w:pPr>
              <w:pStyle w:val="Normal6a"/>
            </w:pPr>
            <w:r w:rsidRPr="00F55048">
              <w:rPr>
                <w:b/>
                <w:i/>
              </w:rPr>
              <w:t>23</w:t>
            </w:r>
            <w:r w:rsidR="00F808AA">
              <w:rPr>
                <w:b/>
                <w:i/>
              </w:rPr>
              <w:noBreakHyphen/>
            </w:r>
            <w:r w:rsidRPr="00F55048">
              <w:rPr>
                <w:b/>
                <w:i/>
              </w:rPr>
              <w:t>A.</w:t>
            </w:r>
            <w:r w:rsidRPr="00F55048">
              <w:tab/>
            </w:r>
            <w:r w:rsidRPr="00F55048">
              <w:rPr>
                <w:b/>
                <w:i/>
              </w:rPr>
              <w:t>Recorda a necessidade de elaborar avaliações de impacto exaustivas, independentes e transparentes dos projetos de aquicultura e de cumprir os requisitos em matéria de regulamentação ambiental e de ordenamento do espaço marinho;</w:t>
            </w:r>
          </w:p>
        </w:tc>
      </w:tr>
    </w:tbl>
    <w:p w14:paraId="49B71DA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10FA4FC4" w14:textId="77777777" w:rsidR="00D14BEA" w:rsidRPr="00F55048" w:rsidRDefault="00D14BEA" w:rsidP="00D14BEA">
      <w:r w:rsidRPr="00F55048">
        <w:rPr>
          <w:rStyle w:val="HideTWBExt"/>
        </w:rPr>
        <w:t>&lt;/Amend&gt;</w:t>
      </w:r>
    </w:p>
    <w:p w14:paraId="5A7803C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375</w:t>
      </w:r>
      <w:r w:rsidRPr="00F55048">
        <w:rPr>
          <w:rStyle w:val="HideTWBExt"/>
        </w:rPr>
        <w:t>&lt;/NumAm&gt;</w:t>
      </w:r>
    </w:p>
    <w:p w14:paraId="4935FE8D" w14:textId="6C5A5CE4"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37733A78" w14:textId="77777777" w:rsidR="00D14BEA" w:rsidRPr="00F55048" w:rsidRDefault="00D14BEA" w:rsidP="00D14BEA">
      <w:pPr>
        <w:pStyle w:val="NormalBold"/>
      </w:pPr>
      <w:r w:rsidRPr="00F55048">
        <w:rPr>
          <w:rStyle w:val="HideTWBExt"/>
          <w:b w:val="0"/>
        </w:rPr>
        <w:t>&lt;/RepeatBlock-By&gt;</w:t>
      </w:r>
    </w:p>
    <w:p w14:paraId="5A96DFD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9170C0E" w14:textId="77777777" w:rsidR="00D14BEA" w:rsidRPr="00F55048" w:rsidRDefault="00D14BEA" w:rsidP="00D14BEA">
      <w:pPr>
        <w:pStyle w:val="NormalBold"/>
      </w:pPr>
      <w:r w:rsidRPr="00F55048">
        <w:rPr>
          <w:rStyle w:val="HideTWBExt"/>
        </w:rPr>
        <w:t>&lt;Article&gt;</w:t>
      </w:r>
      <w:r w:rsidRPr="00F55048">
        <w:t>N.º 24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74FD44A" w14:textId="77777777" w:rsidTr="000D4A4E">
        <w:trPr>
          <w:trHeight w:hRule="exact" w:val="240"/>
          <w:jc w:val="center"/>
        </w:trPr>
        <w:tc>
          <w:tcPr>
            <w:tcW w:w="9752" w:type="dxa"/>
            <w:gridSpan w:val="2"/>
            <w:tcBorders>
              <w:top w:val="nil"/>
              <w:left w:val="nil"/>
              <w:bottom w:val="nil"/>
              <w:right w:val="nil"/>
            </w:tcBorders>
          </w:tcPr>
          <w:p w14:paraId="34366F12" w14:textId="77777777" w:rsidR="00D14BEA" w:rsidRPr="00F55048" w:rsidRDefault="00D14BEA" w:rsidP="000D4A4E"/>
        </w:tc>
      </w:tr>
      <w:tr w:rsidR="00D14BEA" w:rsidRPr="00F55048" w14:paraId="4215027C" w14:textId="77777777" w:rsidTr="000D4A4E">
        <w:trPr>
          <w:trHeight w:val="240"/>
          <w:jc w:val="center"/>
        </w:trPr>
        <w:tc>
          <w:tcPr>
            <w:tcW w:w="4876" w:type="dxa"/>
            <w:tcBorders>
              <w:top w:val="nil"/>
              <w:left w:val="nil"/>
              <w:bottom w:val="nil"/>
              <w:right w:val="nil"/>
            </w:tcBorders>
          </w:tcPr>
          <w:p w14:paraId="3C8FF10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791F5536" w14:textId="77777777" w:rsidR="00D14BEA" w:rsidRPr="00F55048" w:rsidRDefault="00D14BEA" w:rsidP="000D4A4E">
            <w:pPr>
              <w:pStyle w:val="AmColumnHeading"/>
            </w:pPr>
            <w:r w:rsidRPr="00F55048">
              <w:t>Alteração</w:t>
            </w:r>
          </w:p>
        </w:tc>
      </w:tr>
      <w:tr w:rsidR="00D14BEA" w:rsidRPr="00F55048" w14:paraId="198491DC" w14:textId="77777777" w:rsidTr="000D4A4E">
        <w:trPr>
          <w:jc w:val="center"/>
        </w:trPr>
        <w:tc>
          <w:tcPr>
            <w:tcW w:w="4876" w:type="dxa"/>
            <w:tcBorders>
              <w:top w:val="nil"/>
              <w:left w:val="nil"/>
              <w:bottom w:val="nil"/>
              <w:right w:val="nil"/>
            </w:tcBorders>
          </w:tcPr>
          <w:p w14:paraId="3B0D3147" w14:textId="77777777" w:rsidR="00D14BEA" w:rsidRPr="00F55048" w:rsidRDefault="00D14BEA" w:rsidP="000D4A4E">
            <w:pPr>
              <w:pStyle w:val="Normal6a"/>
            </w:pPr>
            <w:r w:rsidRPr="00F55048">
              <w:rPr>
                <w:b/>
                <w:i/>
              </w:rPr>
              <w:t>24.</w:t>
            </w:r>
            <w:r w:rsidRPr="00F55048">
              <w:tab/>
            </w:r>
            <w:r w:rsidRPr="00F55048">
              <w:rPr>
                <w:b/>
                <w:i/>
              </w:rPr>
              <w:t xml:space="preserve">Frisa a necessidade de uma abordagem equilibrada e coerente em </w:t>
            </w:r>
            <w:r w:rsidRPr="00F55048">
              <w:rPr>
                <w:b/>
                <w:i/>
              </w:rPr>
              <w:lastRenderedPageBreak/>
              <w:t>matéria de ordenamento do espaço marítimo, que salvaguarde o acesso a zonas costeiras ricas em nutrientes para atividades essenciais de produção de alimentos, como a pesca e a aquicultura;</w:t>
            </w:r>
          </w:p>
        </w:tc>
        <w:tc>
          <w:tcPr>
            <w:tcW w:w="4876" w:type="dxa"/>
            <w:tcBorders>
              <w:top w:val="nil"/>
              <w:left w:val="nil"/>
              <w:bottom w:val="nil"/>
              <w:right w:val="nil"/>
            </w:tcBorders>
          </w:tcPr>
          <w:p w14:paraId="04284FA8" w14:textId="77777777" w:rsidR="00D14BEA" w:rsidRPr="00F55048" w:rsidRDefault="00D14BEA" w:rsidP="000D4A4E">
            <w:pPr>
              <w:pStyle w:val="Normal6a"/>
            </w:pPr>
            <w:r w:rsidRPr="00F55048">
              <w:rPr>
                <w:b/>
                <w:i/>
              </w:rPr>
              <w:lastRenderedPageBreak/>
              <w:t>Suprimido</w:t>
            </w:r>
          </w:p>
        </w:tc>
      </w:tr>
    </w:tbl>
    <w:p w14:paraId="0DDC76B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DC43E59" w14:textId="77777777" w:rsidR="00D14BEA" w:rsidRPr="00F55048" w:rsidRDefault="00D14BEA" w:rsidP="00D14BEA">
      <w:r w:rsidRPr="00F55048">
        <w:rPr>
          <w:rStyle w:val="HideTWBExt"/>
        </w:rPr>
        <w:t>&lt;/Amend&gt;</w:t>
      </w:r>
    </w:p>
    <w:p w14:paraId="08C6C3D7"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376</w:t>
      </w:r>
      <w:r w:rsidRPr="00F55048">
        <w:rPr>
          <w:rStyle w:val="HideTWBExt"/>
        </w:rPr>
        <w:t>&lt;/NumAm&gt;</w:t>
      </w:r>
    </w:p>
    <w:p w14:paraId="4C53C461"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44A19CB2" w14:textId="77777777" w:rsidR="00D14BEA" w:rsidRPr="00F55048" w:rsidRDefault="00D14BEA" w:rsidP="00D14BEA">
      <w:pPr>
        <w:pStyle w:val="NormalBold"/>
      </w:pPr>
      <w:r w:rsidRPr="00F55048">
        <w:rPr>
          <w:rStyle w:val="HideTWBExt"/>
          <w:b w:val="0"/>
        </w:rPr>
        <w:t>&lt;/RepeatBlock-By&gt;</w:t>
      </w:r>
    </w:p>
    <w:p w14:paraId="0705423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FCAF560" w14:textId="77777777" w:rsidR="00D14BEA" w:rsidRPr="00F55048" w:rsidRDefault="00D14BEA" w:rsidP="00D14BEA">
      <w:pPr>
        <w:pStyle w:val="NormalBold"/>
      </w:pPr>
      <w:r w:rsidRPr="00F55048">
        <w:rPr>
          <w:rStyle w:val="HideTWBExt"/>
        </w:rPr>
        <w:t>&lt;Article&gt;</w:t>
      </w:r>
      <w:r w:rsidRPr="00F55048">
        <w:t>N.º 24</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9A8CAC6" w14:textId="77777777" w:rsidTr="000D4A4E">
        <w:trPr>
          <w:trHeight w:hRule="exact" w:val="240"/>
          <w:jc w:val="center"/>
        </w:trPr>
        <w:tc>
          <w:tcPr>
            <w:tcW w:w="9752" w:type="dxa"/>
            <w:gridSpan w:val="2"/>
            <w:tcBorders>
              <w:top w:val="nil"/>
              <w:left w:val="nil"/>
              <w:bottom w:val="nil"/>
              <w:right w:val="nil"/>
            </w:tcBorders>
          </w:tcPr>
          <w:p w14:paraId="58344E32" w14:textId="77777777" w:rsidR="00D14BEA" w:rsidRPr="00F55048" w:rsidRDefault="00D14BEA" w:rsidP="000D4A4E"/>
        </w:tc>
      </w:tr>
      <w:tr w:rsidR="00D14BEA" w:rsidRPr="00F55048" w14:paraId="17B4B77C" w14:textId="77777777" w:rsidTr="000D4A4E">
        <w:trPr>
          <w:trHeight w:val="240"/>
          <w:jc w:val="center"/>
        </w:trPr>
        <w:tc>
          <w:tcPr>
            <w:tcW w:w="4876" w:type="dxa"/>
            <w:tcBorders>
              <w:top w:val="nil"/>
              <w:left w:val="nil"/>
              <w:bottom w:val="nil"/>
              <w:right w:val="nil"/>
            </w:tcBorders>
          </w:tcPr>
          <w:p w14:paraId="0B77FC61"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519BEAD" w14:textId="77777777" w:rsidR="00D14BEA" w:rsidRPr="00F55048" w:rsidRDefault="00D14BEA" w:rsidP="000D4A4E">
            <w:pPr>
              <w:pStyle w:val="AmColumnHeading"/>
            </w:pPr>
            <w:r w:rsidRPr="00F55048">
              <w:t>Alteração</w:t>
            </w:r>
          </w:p>
        </w:tc>
      </w:tr>
      <w:tr w:rsidR="00D14BEA" w:rsidRPr="00F55048" w14:paraId="5C5211A7" w14:textId="77777777" w:rsidTr="000D4A4E">
        <w:trPr>
          <w:jc w:val="center"/>
        </w:trPr>
        <w:tc>
          <w:tcPr>
            <w:tcW w:w="4876" w:type="dxa"/>
            <w:tcBorders>
              <w:top w:val="nil"/>
              <w:left w:val="nil"/>
              <w:bottom w:val="nil"/>
              <w:right w:val="nil"/>
            </w:tcBorders>
          </w:tcPr>
          <w:p w14:paraId="0AEFD236" w14:textId="77777777" w:rsidR="00D14BEA" w:rsidRPr="00F55048" w:rsidRDefault="00D14BEA" w:rsidP="000D4A4E">
            <w:pPr>
              <w:pStyle w:val="Normal6a"/>
            </w:pPr>
            <w:r w:rsidRPr="00F55048">
              <w:t>24.</w:t>
            </w:r>
            <w:r w:rsidRPr="00F55048">
              <w:tab/>
              <w:t xml:space="preserve">Frisa a </w:t>
            </w:r>
            <w:r w:rsidRPr="00F55048">
              <w:rPr>
                <w:b/>
                <w:i/>
              </w:rPr>
              <w:t>necessidade de uma abordagem equilibrada e coerente em matéria de ordenamento do espaço marítimo, que salvaguarde o acesso a zonas</w:t>
            </w:r>
            <w:r w:rsidRPr="00F55048">
              <w:t xml:space="preserve"> costeiras </w:t>
            </w:r>
            <w:r w:rsidRPr="00F55048">
              <w:rPr>
                <w:b/>
                <w:i/>
              </w:rPr>
              <w:t>ricas em nutrientes para atividades</w:t>
            </w:r>
            <w:r w:rsidRPr="00F55048">
              <w:t xml:space="preserve"> essenciais </w:t>
            </w:r>
            <w:r w:rsidRPr="00F55048">
              <w:rPr>
                <w:b/>
                <w:i/>
              </w:rPr>
              <w:t>de produção de alimentos, como a pesca e a aquicultura</w:t>
            </w:r>
            <w:r w:rsidRPr="00F55048">
              <w:t>;</w:t>
            </w:r>
          </w:p>
        </w:tc>
        <w:tc>
          <w:tcPr>
            <w:tcW w:w="4876" w:type="dxa"/>
            <w:tcBorders>
              <w:top w:val="nil"/>
              <w:left w:val="nil"/>
              <w:bottom w:val="nil"/>
              <w:right w:val="nil"/>
            </w:tcBorders>
          </w:tcPr>
          <w:p w14:paraId="2D602401" w14:textId="77777777" w:rsidR="00D14BEA" w:rsidRPr="00F55048" w:rsidRDefault="00D14BEA" w:rsidP="000D4A4E">
            <w:pPr>
              <w:pStyle w:val="Normal6a"/>
            </w:pPr>
            <w:r w:rsidRPr="00F55048">
              <w:t>24.</w:t>
            </w:r>
            <w:r w:rsidRPr="00F55048">
              <w:tab/>
              <w:t xml:space="preserve">Frisa a </w:t>
            </w:r>
            <w:r w:rsidRPr="00F55048">
              <w:rPr>
                <w:b/>
                <w:i/>
              </w:rPr>
              <w:t>importância de envolver ativamente os pescadores, as organizações de produtores e as comunidades</w:t>
            </w:r>
            <w:r w:rsidRPr="00F55048">
              <w:t xml:space="preserve"> costeiras </w:t>
            </w:r>
            <w:r w:rsidRPr="00F55048">
              <w:rPr>
                <w:b/>
                <w:i/>
              </w:rPr>
              <w:t>na conceção, na execução e na avaliação das políticas e medidas de gestão das pescas; sublinha que a governação participativa reforça a legitimidade, a praticidade e a aceitação das regras, permitindo simultaneamente a incorporação de conhecimentos ecológicos locais e da experiência vivida; solicita mecanismos estruturados que garantam o diálogo contínuo entre autoridades, cientistas e o setor, nomeadamente a nível regional e das bacias marítimas, e sublinha que as abordagens de cogovernação são</w:t>
            </w:r>
            <w:r w:rsidRPr="00F55048">
              <w:t xml:space="preserve"> essenciais </w:t>
            </w:r>
            <w:r w:rsidRPr="00F55048">
              <w:rPr>
                <w:b/>
                <w:i/>
              </w:rPr>
              <w:t>para uma gestão sustentável, adaptativa e socialmente justa das pescas</w:t>
            </w:r>
            <w:r w:rsidRPr="00F55048">
              <w:t>;</w:t>
            </w:r>
          </w:p>
        </w:tc>
      </w:tr>
    </w:tbl>
    <w:p w14:paraId="537C24F5"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CA2BD6B" w14:textId="77777777" w:rsidR="00D14BEA" w:rsidRPr="00F55048" w:rsidRDefault="00D14BEA" w:rsidP="00D14BEA">
      <w:r w:rsidRPr="00F55048">
        <w:rPr>
          <w:rStyle w:val="HideTWBExt"/>
        </w:rPr>
        <w:t>&lt;/Amend&gt;</w:t>
      </w:r>
    </w:p>
    <w:p w14:paraId="50955C6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377</w:t>
      </w:r>
      <w:r w:rsidRPr="00F55048">
        <w:rPr>
          <w:rStyle w:val="HideTWBExt"/>
        </w:rPr>
        <w:t>&lt;/NumAm&gt;</w:t>
      </w:r>
    </w:p>
    <w:p w14:paraId="0D05E9AE"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6E27607" w14:textId="77777777" w:rsidR="00D14BEA" w:rsidRPr="00F55048" w:rsidRDefault="00D14BEA" w:rsidP="00D14BEA">
      <w:pPr>
        <w:pStyle w:val="NormalBold"/>
      </w:pPr>
      <w:r w:rsidRPr="00F55048">
        <w:rPr>
          <w:rStyle w:val="HideTWBExt"/>
          <w:b w:val="0"/>
        </w:rPr>
        <w:t>&lt;/RepeatBlock-By&gt;</w:t>
      </w:r>
    </w:p>
    <w:p w14:paraId="28D6BEC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1611EF9" w14:textId="6429B100" w:rsidR="00D14BEA" w:rsidRPr="00F55048" w:rsidRDefault="00D14BEA" w:rsidP="00D14BEA">
      <w:pPr>
        <w:pStyle w:val="NormalBold"/>
      </w:pPr>
      <w:r w:rsidRPr="00F55048">
        <w:rPr>
          <w:rStyle w:val="HideTWBExt"/>
        </w:rPr>
        <w:t>&lt;Article&gt;</w:t>
      </w:r>
      <w:r w:rsidRPr="00F55048">
        <w:t>N.º 24</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936224E" w14:textId="77777777" w:rsidTr="000D4A4E">
        <w:trPr>
          <w:trHeight w:hRule="exact" w:val="240"/>
          <w:jc w:val="center"/>
        </w:trPr>
        <w:tc>
          <w:tcPr>
            <w:tcW w:w="9752" w:type="dxa"/>
            <w:gridSpan w:val="2"/>
            <w:tcBorders>
              <w:top w:val="nil"/>
              <w:left w:val="nil"/>
              <w:bottom w:val="nil"/>
              <w:right w:val="nil"/>
            </w:tcBorders>
          </w:tcPr>
          <w:p w14:paraId="15EE1206" w14:textId="77777777" w:rsidR="00D14BEA" w:rsidRPr="00F55048" w:rsidRDefault="00D14BEA" w:rsidP="000D4A4E"/>
        </w:tc>
      </w:tr>
      <w:tr w:rsidR="00D14BEA" w:rsidRPr="00F55048" w14:paraId="38318A3B" w14:textId="77777777" w:rsidTr="000D4A4E">
        <w:trPr>
          <w:trHeight w:val="240"/>
          <w:jc w:val="center"/>
        </w:trPr>
        <w:tc>
          <w:tcPr>
            <w:tcW w:w="4876" w:type="dxa"/>
            <w:tcBorders>
              <w:top w:val="nil"/>
              <w:left w:val="nil"/>
              <w:bottom w:val="nil"/>
              <w:right w:val="nil"/>
            </w:tcBorders>
          </w:tcPr>
          <w:p w14:paraId="5CCEF808"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B0E21C0" w14:textId="77777777" w:rsidR="00D14BEA" w:rsidRPr="00F55048" w:rsidRDefault="00D14BEA" w:rsidP="000D4A4E">
            <w:pPr>
              <w:pStyle w:val="AmColumnHeading"/>
            </w:pPr>
            <w:r w:rsidRPr="00F55048">
              <w:t>Alteração</w:t>
            </w:r>
          </w:p>
        </w:tc>
      </w:tr>
      <w:tr w:rsidR="00D14BEA" w:rsidRPr="00F55048" w14:paraId="2DE780DF" w14:textId="77777777" w:rsidTr="000D4A4E">
        <w:trPr>
          <w:jc w:val="center"/>
        </w:trPr>
        <w:tc>
          <w:tcPr>
            <w:tcW w:w="4876" w:type="dxa"/>
            <w:tcBorders>
              <w:top w:val="nil"/>
              <w:left w:val="nil"/>
              <w:bottom w:val="nil"/>
              <w:right w:val="nil"/>
            </w:tcBorders>
          </w:tcPr>
          <w:p w14:paraId="5F90DE36" w14:textId="77777777" w:rsidR="00D14BEA" w:rsidRPr="00F55048" w:rsidRDefault="00D14BEA" w:rsidP="000D4A4E">
            <w:pPr>
              <w:pStyle w:val="Normal6a"/>
            </w:pPr>
          </w:p>
        </w:tc>
        <w:tc>
          <w:tcPr>
            <w:tcW w:w="4876" w:type="dxa"/>
            <w:tcBorders>
              <w:top w:val="nil"/>
              <w:left w:val="nil"/>
              <w:bottom w:val="nil"/>
              <w:right w:val="nil"/>
            </w:tcBorders>
          </w:tcPr>
          <w:p w14:paraId="53A9A338" w14:textId="5411E548" w:rsidR="00D14BEA" w:rsidRPr="00F55048" w:rsidRDefault="00D14BEA" w:rsidP="000D4A4E">
            <w:pPr>
              <w:pStyle w:val="Normal6a"/>
            </w:pPr>
            <w:r w:rsidRPr="00F55048">
              <w:rPr>
                <w:b/>
                <w:i/>
              </w:rPr>
              <w:t>24</w:t>
            </w:r>
            <w:r w:rsidR="00F808AA">
              <w:rPr>
                <w:b/>
                <w:i/>
              </w:rPr>
              <w:noBreakHyphen/>
            </w:r>
            <w:r w:rsidRPr="00F55048">
              <w:rPr>
                <w:b/>
                <w:i/>
              </w:rPr>
              <w:t>A.</w:t>
            </w:r>
            <w:r w:rsidRPr="00F55048">
              <w:tab/>
            </w:r>
            <w:r w:rsidRPr="00F55048">
              <w:rPr>
                <w:b/>
                <w:i/>
              </w:rPr>
              <w:t>Apela ao desenvolvimento de um quadro comum da UE em matéria de rotulagem e rastreabilidade que permita aos consumidores e compradores identificar os produtos da pesca provenientes de práticas sustentáveis do ponto de vista ambiental, de baixo impacto e socialmente responsáveis; sublinha que esse sistema deve assegurar a total transparência no que diz respeito aos métodos de pesca, à seletividade das artes de pesca, às condições de trabalho e à origem regional, bem como promover uma concorrência leal com o mercado único; considera que uma abordagem diferenciada do mercado ajudaria a recompensar os pescadores e os operadores que adotem práticas sustentáveis, a reforçar as economias costeiras e a incentivar a inovação e o investimento na transição para uma pesca de baixo impacto;</w:t>
            </w:r>
          </w:p>
        </w:tc>
      </w:tr>
    </w:tbl>
    <w:p w14:paraId="2547C99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E0CC8B8" w14:textId="77777777" w:rsidR="00D14BEA" w:rsidRPr="00F55048" w:rsidRDefault="00D14BEA" w:rsidP="00D14BEA">
      <w:r w:rsidRPr="00F55048">
        <w:rPr>
          <w:rStyle w:val="HideTWBExt"/>
        </w:rPr>
        <w:t>&lt;/Amend&gt;</w:t>
      </w:r>
    </w:p>
    <w:p w14:paraId="16AF8835"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378</w:t>
      </w:r>
      <w:r w:rsidRPr="00F55048">
        <w:rPr>
          <w:rStyle w:val="HideTWBExt"/>
        </w:rPr>
        <w:t>&lt;/NumAm&gt;</w:t>
      </w:r>
    </w:p>
    <w:p w14:paraId="67090CF4" w14:textId="0BB3C2CC" w:rsidR="00D14BEA" w:rsidRPr="00F55048" w:rsidRDefault="00D14BEA" w:rsidP="00D14BEA">
      <w:pPr>
        <w:pStyle w:val="NormalBold"/>
      </w:pPr>
      <w:r w:rsidRPr="00F55048">
        <w:rPr>
          <w:rStyle w:val="HideTWBExt"/>
          <w:b w:val="0"/>
        </w:rPr>
        <w:t>&lt;RepeatBlock-By&gt;&lt;Members&gt;</w:t>
      </w:r>
      <w:r w:rsidRPr="00F55048">
        <w:t>Oihane Agirregoitia Martínez, Karin Karlsbro, Stéphanie Yon</w:t>
      </w:r>
      <w:r w:rsidR="00F808AA">
        <w:noBreakHyphen/>
      </w:r>
      <w:r w:rsidRPr="00F55048">
        <w:t>Courtin</w:t>
      </w:r>
      <w:r w:rsidRPr="00F55048">
        <w:rPr>
          <w:rStyle w:val="HideTWBExt"/>
          <w:b w:val="0"/>
        </w:rPr>
        <w:t>&lt;/Members&gt;</w:t>
      </w:r>
    </w:p>
    <w:p w14:paraId="6142D337" w14:textId="77777777" w:rsidR="00D14BEA" w:rsidRPr="00F55048" w:rsidRDefault="00D14BEA" w:rsidP="00D14BEA">
      <w:pPr>
        <w:pStyle w:val="NormalBold"/>
      </w:pPr>
      <w:r w:rsidRPr="00F55048">
        <w:rPr>
          <w:rStyle w:val="HideTWBExt"/>
          <w:b w:val="0"/>
        </w:rPr>
        <w:t>&lt;/RepeatBlock-By&gt;</w:t>
      </w:r>
    </w:p>
    <w:p w14:paraId="5BADD85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75283DD" w14:textId="77777777" w:rsidR="00D14BEA" w:rsidRPr="00F55048" w:rsidRDefault="00D14BEA" w:rsidP="00D14BEA">
      <w:pPr>
        <w:pStyle w:val="NormalBold"/>
      </w:pPr>
      <w:r w:rsidRPr="00F55048">
        <w:rPr>
          <w:rStyle w:val="HideTWBExt"/>
        </w:rPr>
        <w:t>&lt;Article&gt;</w:t>
      </w:r>
      <w:r w:rsidRPr="00F55048">
        <w:t>N.º 25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162DAD8" w14:textId="77777777" w:rsidTr="000D4A4E">
        <w:trPr>
          <w:trHeight w:hRule="exact" w:val="240"/>
          <w:jc w:val="center"/>
        </w:trPr>
        <w:tc>
          <w:tcPr>
            <w:tcW w:w="9752" w:type="dxa"/>
            <w:gridSpan w:val="2"/>
            <w:tcBorders>
              <w:top w:val="nil"/>
              <w:left w:val="nil"/>
              <w:bottom w:val="nil"/>
              <w:right w:val="nil"/>
            </w:tcBorders>
          </w:tcPr>
          <w:p w14:paraId="73997678" w14:textId="77777777" w:rsidR="00D14BEA" w:rsidRPr="00F55048" w:rsidRDefault="00D14BEA" w:rsidP="000D4A4E"/>
        </w:tc>
      </w:tr>
      <w:tr w:rsidR="00D14BEA" w:rsidRPr="00F55048" w14:paraId="26D9A951" w14:textId="77777777" w:rsidTr="000D4A4E">
        <w:trPr>
          <w:trHeight w:val="240"/>
          <w:jc w:val="center"/>
        </w:trPr>
        <w:tc>
          <w:tcPr>
            <w:tcW w:w="4876" w:type="dxa"/>
            <w:tcBorders>
              <w:top w:val="nil"/>
              <w:left w:val="nil"/>
              <w:bottom w:val="nil"/>
              <w:right w:val="nil"/>
            </w:tcBorders>
          </w:tcPr>
          <w:p w14:paraId="2872770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A4DD463" w14:textId="77777777" w:rsidR="00D14BEA" w:rsidRPr="00F55048" w:rsidRDefault="00D14BEA" w:rsidP="000D4A4E">
            <w:pPr>
              <w:pStyle w:val="AmColumnHeading"/>
            </w:pPr>
            <w:r w:rsidRPr="00F55048">
              <w:t>Alteração</w:t>
            </w:r>
          </w:p>
        </w:tc>
      </w:tr>
      <w:tr w:rsidR="00D14BEA" w:rsidRPr="00F55048" w14:paraId="39F4D23D" w14:textId="77777777" w:rsidTr="000D4A4E">
        <w:trPr>
          <w:jc w:val="center"/>
        </w:trPr>
        <w:tc>
          <w:tcPr>
            <w:tcW w:w="4876" w:type="dxa"/>
            <w:tcBorders>
              <w:top w:val="nil"/>
              <w:left w:val="nil"/>
              <w:bottom w:val="nil"/>
              <w:right w:val="nil"/>
            </w:tcBorders>
          </w:tcPr>
          <w:p w14:paraId="0741499E" w14:textId="77777777" w:rsidR="00D14BEA" w:rsidRPr="00F55048" w:rsidRDefault="00D14BEA" w:rsidP="000D4A4E">
            <w:pPr>
              <w:pStyle w:val="Normal6a"/>
            </w:pPr>
            <w:r w:rsidRPr="00F55048">
              <w:rPr>
                <w:b/>
                <w:i/>
              </w:rPr>
              <w:t>25.</w:t>
            </w:r>
            <w:r w:rsidRPr="00F55048">
              <w:tab/>
            </w:r>
            <w:r w:rsidRPr="00F55048">
              <w:rPr>
                <w:b/>
                <w:i/>
              </w:rPr>
              <w:t>Reitera a necessidade de assegurar condições de concorrência equitativas, reduzindo os encargos regulamentares e combatendo a concorrência desleal das importações produzidas de acordo com normas ambientais menos rigorosas;</w:t>
            </w:r>
          </w:p>
        </w:tc>
        <w:tc>
          <w:tcPr>
            <w:tcW w:w="4876" w:type="dxa"/>
            <w:tcBorders>
              <w:top w:val="nil"/>
              <w:left w:val="nil"/>
              <w:bottom w:val="nil"/>
              <w:right w:val="nil"/>
            </w:tcBorders>
          </w:tcPr>
          <w:p w14:paraId="6EB1E6EC" w14:textId="77777777" w:rsidR="00D14BEA" w:rsidRPr="00F55048" w:rsidRDefault="00D14BEA" w:rsidP="000D4A4E">
            <w:pPr>
              <w:pStyle w:val="Normal6a"/>
            </w:pPr>
            <w:r w:rsidRPr="00F55048">
              <w:rPr>
                <w:b/>
                <w:i/>
              </w:rPr>
              <w:t>Suprimido</w:t>
            </w:r>
          </w:p>
        </w:tc>
      </w:tr>
    </w:tbl>
    <w:p w14:paraId="0032343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210A1BD1" w14:textId="77777777" w:rsidR="00D14BEA" w:rsidRPr="00F55048" w:rsidRDefault="00D14BEA" w:rsidP="00D14BEA">
      <w:r w:rsidRPr="00F55048">
        <w:rPr>
          <w:rStyle w:val="HideTWBExt"/>
        </w:rPr>
        <w:t>&lt;/Amend&gt;</w:t>
      </w:r>
    </w:p>
    <w:p w14:paraId="74EED1B5"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379</w:t>
      </w:r>
      <w:r w:rsidRPr="00F55048">
        <w:rPr>
          <w:rStyle w:val="HideTWBExt"/>
        </w:rPr>
        <w:t>&lt;/NumAm&gt;</w:t>
      </w:r>
    </w:p>
    <w:p w14:paraId="08F006E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7B450F4C" w14:textId="77777777" w:rsidR="00D14BEA" w:rsidRPr="00F55048" w:rsidRDefault="00D14BEA" w:rsidP="00D14BEA">
      <w:pPr>
        <w:pStyle w:val="NormalBold"/>
      </w:pPr>
      <w:r w:rsidRPr="00F55048">
        <w:rPr>
          <w:rStyle w:val="HideTWBExt"/>
          <w:b w:val="0"/>
        </w:rPr>
        <w:t>&lt;/RepeatBlock-By&gt;</w:t>
      </w:r>
    </w:p>
    <w:p w14:paraId="2368D8D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85357E5" w14:textId="77777777" w:rsidR="00D14BEA" w:rsidRPr="00F55048" w:rsidRDefault="00D14BEA" w:rsidP="00D14BEA">
      <w:pPr>
        <w:pStyle w:val="NormalBold"/>
      </w:pPr>
      <w:r w:rsidRPr="00F55048">
        <w:rPr>
          <w:rStyle w:val="HideTWBExt"/>
        </w:rPr>
        <w:t>&lt;Article&gt;</w:t>
      </w:r>
      <w:r w:rsidRPr="00F55048">
        <w:t>N.º 25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21536EA" w14:textId="77777777" w:rsidTr="000D4A4E">
        <w:trPr>
          <w:trHeight w:hRule="exact" w:val="240"/>
          <w:jc w:val="center"/>
        </w:trPr>
        <w:tc>
          <w:tcPr>
            <w:tcW w:w="9752" w:type="dxa"/>
            <w:gridSpan w:val="2"/>
            <w:tcBorders>
              <w:top w:val="nil"/>
              <w:left w:val="nil"/>
              <w:bottom w:val="nil"/>
              <w:right w:val="nil"/>
            </w:tcBorders>
          </w:tcPr>
          <w:p w14:paraId="005FB0FB" w14:textId="77777777" w:rsidR="00D14BEA" w:rsidRPr="00F55048" w:rsidRDefault="00D14BEA" w:rsidP="000D4A4E"/>
        </w:tc>
      </w:tr>
      <w:tr w:rsidR="00D14BEA" w:rsidRPr="00F55048" w14:paraId="37CDB3B6" w14:textId="77777777" w:rsidTr="000D4A4E">
        <w:trPr>
          <w:trHeight w:val="240"/>
          <w:jc w:val="center"/>
        </w:trPr>
        <w:tc>
          <w:tcPr>
            <w:tcW w:w="4876" w:type="dxa"/>
            <w:tcBorders>
              <w:top w:val="nil"/>
              <w:left w:val="nil"/>
              <w:bottom w:val="nil"/>
              <w:right w:val="nil"/>
            </w:tcBorders>
          </w:tcPr>
          <w:p w14:paraId="32E8B5E2"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4965F2B" w14:textId="77777777" w:rsidR="00D14BEA" w:rsidRPr="00F55048" w:rsidRDefault="00D14BEA" w:rsidP="000D4A4E">
            <w:pPr>
              <w:pStyle w:val="AmColumnHeading"/>
            </w:pPr>
            <w:r w:rsidRPr="00F55048">
              <w:t>Alteração</w:t>
            </w:r>
          </w:p>
        </w:tc>
      </w:tr>
      <w:tr w:rsidR="00D14BEA" w:rsidRPr="00F55048" w14:paraId="50549B84" w14:textId="77777777" w:rsidTr="000D4A4E">
        <w:trPr>
          <w:jc w:val="center"/>
        </w:trPr>
        <w:tc>
          <w:tcPr>
            <w:tcW w:w="4876" w:type="dxa"/>
            <w:tcBorders>
              <w:top w:val="nil"/>
              <w:left w:val="nil"/>
              <w:bottom w:val="nil"/>
              <w:right w:val="nil"/>
            </w:tcBorders>
          </w:tcPr>
          <w:p w14:paraId="697424B5" w14:textId="77777777" w:rsidR="00D14BEA" w:rsidRPr="00F55048" w:rsidRDefault="00D14BEA" w:rsidP="000D4A4E">
            <w:pPr>
              <w:pStyle w:val="Normal6a"/>
            </w:pPr>
            <w:r w:rsidRPr="00F55048">
              <w:t>25.</w:t>
            </w:r>
            <w:r w:rsidRPr="00F55048">
              <w:tab/>
            </w:r>
            <w:r w:rsidRPr="00F55048">
              <w:rPr>
                <w:b/>
                <w:i/>
              </w:rPr>
              <w:t>Reitera a necessidade</w:t>
            </w:r>
            <w:r w:rsidRPr="00F55048">
              <w:t xml:space="preserve"> de assegurar </w:t>
            </w:r>
            <w:r w:rsidRPr="00F55048">
              <w:rPr>
                <w:b/>
                <w:i/>
              </w:rPr>
              <w:t>condições de concorrência equitativas, reduzindo os encargos regulamentares e combatendo a concorrência desleal das importações produzidas de acordo com normas ambientais menos rigorosas</w:t>
            </w:r>
            <w:r w:rsidRPr="00F55048">
              <w:t>;</w:t>
            </w:r>
          </w:p>
        </w:tc>
        <w:tc>
          <w:tcPr>
            <w:tcW w:w="4876" w:type="dxa"/>
            <w:tcBorders>
              <w:top w:val="nil"/>
              <w:left w:val="nil"/>
              <w:bottom w:val="nil"/>
              <w:right w:val="nil"/>
            </w:tcBorders>
          </w:tcPr>
          <w:p w14:paraId="27B11A8F" w14:textId="77777777" w:rsidR="00D14BEA" w:rsidRPr="00F55048" w:rsidRDefault="00D14BEA" w:rsidP="000D4A4E">
            <w:pPr>
              <w:pStyle w:val="Normal6a"/>
            </w:pPr>
            <w:r w:rsidRPr="00F55048">
              <w:t>25.</w:t>
            </w:r>
            <w:r w:rsidRPr="00F55048">
              <w:tab/>
            </w:r>
            <w:r w:rsidRPr="00F55048">
              <w:rPr>
                <w:b/>
                <w:i/>
              </w:rPr>
              <w:t xml:space="preserve">Sublinha que as pescas devem ser plenamente integradas em estratégias mais amplas de desenvolvimento costeiro e marítimo, incluindo o ordenamento do espaço marinho, a conservação da biodiversidade e a implantação das energias renováveis; salienta que é necessária uma abordagem equilibrada e coordenada para evitar marginalizar as comunidades de pesca e </w:t>
            </w:r>
            <w:r w:rsidRPr="00F55048">
              <w:t xml:space="preserve">de assegurar </w:t>
            </w:r>
            <w:r w:rsidRPr="00F55048">
              <w:rPr>
                <w:b/>
                <w:i/>
              </w:rPr>
              <w:t>que os seus conhecimentos, necessidades e papel económico são devidamente tidos em conta nos processos de decisão</w:t>
            </w:r>
            <w:r w:rsidRPr="00F55048">
              <w:t xml:space="preserve">; </w:t>
            </w:r>
            <w:r w:rsidRPr="00F55048">
              <w:rPr>
                <w:b/>
                <w:i/>
              </w:rPr>
              <w:t>destaca o potencial de sinergias positivas entre a pesca sustentável, a conservação dos oceanos, as energias limpas e o desenvolvimento local quando geridos através de quadros holísticos, inclusivos, baseados na ciência e adaptados ao território;</w:t>
            </w:r>
          </w:p>
        </w:tc>
      </w:tr>
    </w:tbl>
    <w:p w14:paraId="58DF004D"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7E1B72A5" w14:textId="77777777" w:rsidR="00D14BEA" w:rsidRPr="00F55048" w:rsidRDefault="00D14BEA" w:rsidP="00D14BEA">
      <w:r w:rsidRPr="00F55048">
        <w:rPr>
          <w:rStyle w:val="HideTWBExt"/>
        </w:rPr>
        <w:t>&lt;/Amend&gt;</w:t>
      </w:r>
    </w:p>
    <w:p w14:paraId="4827C53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380</w:t>
      </w:r>
      <w:r w:rsidRPr="00F55048">
        <w:rPr>
          <w:rStyle w:val="HideTWBExt"/>
        </w:rPr>
        <w:t>&lt;/NumAm&gt;</w:t>
      </w:r>
    </w:p>
    <w:p w14:paraId="38C67992" w14:textId="77777777" w:rsidR="00D14BEA" w:rsidRPr="00F55048" w:rsidRDefault="00D14BEA" w:rsidP="00D14BEA">
      <w:pPr>
        <w:pStyle w:val="NormalBold"/>
      </w:pPr>
      <w:r w:rsidRPr="00F55048">
        <w:rPr>
          <w:rStyle w:val="HideTWBExt"/>
          <w:b w:val="0"/>
        </w:rPr>
        <w:t>&lt;RepeatBlock-By&gt;&lt;Members&gt;</w:t>
      </w:r>
      <w:r w:rsidRPr="00F55048">
        <w:t>Rasmus Nordqvist</w:t>
      </w:r>
      <w:r w:rsidRPr="00F55048">
        <w:rPr>
          <w:rStyle w:val="HideTWBExt"/>
          <w:b w:val="0"/>
        </w:rPr>
        <w:t>&lt;/Members&gt;</w:t>
      </w:r>
    </w:p>
    <w:p w14:paraId="3132A9A9" w14:textId="77777777" w:rsidR="00D14BEA" w:rsidRPr="00F55048" w:rsidRDefault="00D14BEA" w:rsidP="00D14BEA">
      <w:r w:rsidRPr="00F55048">
        <w:rPr>
          <w:rStyle w:val="HideTWBExt"/>
        </w:rPr>
        <w:t>&lt;AuNomDe&gt;</w:t>
      </w:r>
      <w:r w:rsidRPr="00F55048">
        <w:rPr>
          <w:rStyle w:val="HideTWBInt"/>
        </w:rPr>
        <w:t>{Greens/EFA}</w:t>
      </w:r>
      <w:r w:rsidRPr="00F55048">
        <w:t>em nome do Grupo Verts/ALE</w:t>
      </w:r>
      <w:r w:rsidRPr="00F55048">
        <w:rPr>
          <w:rStyle w:val="HideTWBExt"/>
        </w:rPr>
        <w:t>&lt;/AuNomDe&gt;</w:t>
      </w:r>
    </w:p>
    <w:p w14:paraId="7FA38724" w14:textId="77777777" w:rsidR="00D14BEA" w:rsidRPr="00F55048" w:rsidRDefault="00D14BEA" w:rsidP="00D14BEA">
      <w:pPr>
        <w:pStyle w:val="NormalBold"/>
      </w:pPr>
      <w:r w:rsidRPr="00F55048">
        <w:rPr>
          <w:rStyle w:val="HideTWBExt"/>
          <w:b w:val="0"/>
        </w:rPr>
        <w:t>&lt;/RepeatBlock-By&gt;</w:t>
      </w:r>
    </w:p>
    <w:p w14:paraId="3F846C9C"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56477250" w14:textId="77777777" w:rsidR="00D14BEA" w:rsidRPr="00F55048" w:rsidRDefault="00D14BEA" w:rsidP="00D14BEA">
      <w:pPr>
        <w:pStyle w:val="NormalBold"/>
      </w:pPr>
      <w:r w:rsidRPr="00F55048">
        <w:rPr>
          <w:rStyle w:val="HideTWBExt"/>
        </w:rPr>
        <w:t>&lt;Article&gt;</w:t>
      </w:r>
      <w:r w:rsidRPr="00F55048">
        <w:t>N.º 25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1C526DA" w14:textId="77777777" w:rsidTr="000D4A4E">
        <w:trPr>
          <w:trHeight w:hRule="exact" w:val="240"/>
          <w:jc w:val="center"/>
        </w:trPr>
        <w:tc>
          <w:tcPr>
            <w:tcW w:w="9752" w:type="dxa"/>
            <w:gridSpan w:val="2"/>
            <w:tcBorders>
              <w:top w:val="nil"/>
              <w:left w:val="nil"/>
              <w:bottom w:val="nil"/>
              <w:right w:val="nil"/>
            </w:tcBorders>
          </w:tcPr>
          <w:p w14:paraId="0DF95882" w14:textId="77777777" w:rsidR="00D14BEA" w:rsidRPr="00F55048" w:rsidRDefault="00D14BEA" w:rsidP="000D4A4E"/>
        </w:tc>
      </w:tr>
      <w:tr w:rsidR="00D14BEA" w:rsidRPr="00F55048" w14:paraId="32383D99" w14:textId="77777777" w:rsidTr="000D4A4E">
        <w:trPr>
          <w:trHeight w:val="240"/>
          <w:jc w:val="center"/>
        </w:trPr>
        <w:tc>
          <w:tcPr>
            <w:tcW w:w="4876" w:type="dxa"/>
            <w:tcBorders>
              <w:top w:val="nil"/>
              <w:left w:val="nil"/>
              <w:bottom w:val="nil"/>
              <w:right w:val="nil"/>
            </w:tcBorders>
          </w:tcPr>
          <w:p w14:paraId="737058C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380BA7FC" w14:textId="77777777" w:rsidR="00D14BEA" w:rsidRPr="00F55048" w:rsidRDefault="00D14BEA" w:rsidP="000D4A4E">
            <w:pPr>
              <w:pStyle w:val="AmColumnHeading"/>
            </w:pPr>
            <w:r w:rsidRPr="00F55048">
              <w:t>Alteração</w:t>
            </w:r>
          </w:p>
        </w:tc>
      </w:tr>
      <w:tr w:rsidR="00D14BEA" w:rsidRPr="00F55048" w14:paraId="3C7FE056" w14:textId="77777777" w:rsidTr="000D4A4E">
        <w:trPr>
          <w:jc w:val="center"/>
        </w:trPr>
        <w:tc>
          <w:tcPr>
            <w:tcW w:w="4876" w:type="dxa"/>
            <w:tcBorders>
              <w:top w:val="nil"/>
              <w:left w:val="nil"/>
              <w:bottom w:val="nil"/>
              <w:right w:val="nil"/>
            </w:tcBorders>
          </w:tcPr>
          <w:p w14:paraId="329FE243" w14:textId="77777777" w:rsidR="00D14BEA" w:rsidRPr="00F55048" w:rsidRDefault="00D14BEA" w:rsidP="000D4A4E">
            <w:pPr>
              <w:pStyle w:val="Normal6a"/>
            </w:pPr>
            <w:r w:rsidRPr="00F55048">
              <w:t>25.</w:t>
            </w:r>
            <w:r w:rsidRPr="00F55048">
              <w:tab/>
              <w:t>Reitera a necessidade de assegurar condições de concorrência equitativas,</w:t>
            </w:r>
            <w:r w:rsidRPr="00F55048">
              <w:rPr>
                <w:b/>
                <w:i/>
              </w:rPr>
              <w:t xml:space="preserve"> reduzindo os encargos regulamentares</w:t>
            </w:r>
            <w:r w:rsidRPr="00F55048">
              <w:t xml:space="preserve"> e combatendo a concorrência desleal das importações produzidas de acordo com </w:t>
            </w:r>
            <w:r w:rsidRPr="00F55048">
              <w:lastRenderedPageBreak/>
              <w:t>normas ambientais menos rigorosas;</w:t>
            </w:r>
          </w:p>
        </w:tc>
        <w:tc>
          <w:tcPr>
            <w:tcW w:w="4876" w:type="dxa"/>
            <w:tcBorders>
              <w:top w:val="nil"/>
              <w:left w:val="nil"/>
              <w:bottom w:val="nil"/>
              <w:right w:val="nil"/>
            </w:tcBorders>
          </w:tcPr>
          <w:p w14:paraId="3AB7E959" w14:textId="0D5F2DAC" w:rsidR="00D14BEA" w:rsidRPr="00F55048" w:rsidRDefault="00D14BEA" w:rsidP="000D4A4E">
            <w:pPr>
              <w:pStyle w:val="Normal6a"/>
            </w:pPr>
            <w:r w:rsidRPr="00F55048">
              <w:lastRenderedPageBreak/>
              <w:t>25.</w:t>
            </w:r>
            <w:r w:rsidRPr="00F55048">
              <w:tab/>
              <w:t>Reitera a necessidade de assegurar condições de concorrência equitativas,</w:t>
            </w:r>
            <w:r w:rsidRPr="00F55048">
              <w:rPr>
                <w:b/>
                <w:i/>
              </w:rPr>
              <w:t xml:space="preserve"> promovendo a execução e a aplicação das disposições</w:t>
            </w:r>
            <w:r w:rsidRPr="00F55048">
              <w:t xml:space="preserve"> e combatendo a concorrência desleal das importações produzidas de acordo com normas ambientais</w:t>
            </w:r>
            <w:r w:rsidRPr="00F55048">
              <w:rPr>
                <w:b/>
                <w:i/>
              </w:rPr>
              <w:t xml:space="preserve">, sociais e </w:t>
            </w:r>
            <w:r w:rsidRPr="00F55048">
              <w:rPr>
                <w:b/>
                <w:i/>
              </w:rPr>
              <w:lastRenderedPageBreak/>
              <w:t>de bem</w:t>
            </w:r>
            <w:r w:rsidR="00F808AA">
              <w:rPr>
                <w:b/>
                <w:i/>
              </w:rPr>
              <w:noBreakHyphen/>
            </w:r>
            <w:r w:rsidRPr="00F55048">
              <w:rPr>
                <w:b/>
                <w:i/>
              </w:rPr>
              <w:t>estar animal</w:t>
            </w:r>
            <w:r w:rsidRPr="00F55048">
              <w:t xml:space="preserve"> menos rigorosas</w:t>
            </w:r>
            <w:r w:rsidRPr="00F55048">
              <w:rPr>
                <w:b/>
                <w:i/>
              </w:rPr>
              <w:t>, fazendo com que a UE lidere dando o exemplo, respeitando as suas próprias normas e promovendo normas mais rigorosas a nível mundial</w:t>
            </w:r>
            <w:r w:rsidRPr="00F55048">
              <w:t>;</w:t>
            </w:r>
          </w:p>
        </w:tc>
      </w:tr>
    </w:tbl>
    <w:p w14:paraId="10CE1764"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D640A21" w14:textId="77777777" w:rsidR="00D14BEA" w:rsidRPr="00F55048" w:rsidRDefault="00D14BEA" w:rsidP="00D14BEA">
      <w:r w:rsidRPr="00F55048">
        <w:rPr>
          <w:rStyle w:val="HideTWBExt"/>
        </w:rPr>
        <w:t>&lt;/Amend&gt;</w:t>
      </w:r>
    </w:p>
    <w:p w14:paraId="478A842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381</w:t>
      </w:r>
      <w:r w:rsidRPr="00F55048">
        <w:rPr>
          <w:rStyle w:val="HideTWBExt"/>
        </w:rPr>
        <w:t>&lt;/NumAm&gt;</w:t>
      </w:r>
    </w:p>
    <w:p w14:paraId="27FBEA2A"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0653109F" w14:textId="77777777" w:rsidR="00D14BEA" w:rsidRPr="00F55048" w:rsidRDefault="00D14BEA" w:rsidP="00D14BEA">
      <w:pPr>
        <w:pStyle w:val="NormalBold"/>
      </w:pPr>
      <w:r w:rsidRPr="00F55048">
        <w:rPr>
          <w:rStyle w:val="HideTWBExt"/>
          <w:b w:val="0"/>
        </w:rPr>
        <w:t>&lt;/RepeatBlock-By&gt;</w:t>
      </w:r>
    </w:p>
    <w:p w14:paraId="3BB1628D"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F1E9D4E" w14:textId="77777777" w:rsidR="00D14BEA" w:rsidRPr="00F55048" w:rsidRDefault="00D14BEA" w:rsidP="00D14BEA">
      <w:pPr>
        <w:pStyle w:val="NormalBold"/>
      </w:pPr>
      <w:r w:rsidRPr="00F55048">
        <w:rPr>
          <w:rStyle w:val="HideTWBExt"/>
        </w:rPr>
        <w:t>&lt;Article&gt;</w:t>
      </w:r>
      <w:r w:rsidRPr="00F55048">
        <w:t>N.º 25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4215E669" w14:textId="77777777" w:rsidTr="000D4A4E">
        <w:trPr>
          <w:trHeight w:hRule="exact" w:val="240"/>
          <w:jc w:val="center"/>
        </w:trPr>
        <w:tc>
          <w:tcPr>
            <w:tcW w:w="9752" w:type="dxa"/>
            <w:gridSpan w:val="2"/>
            <w:tcBorders>
              <w:top w:val="nil"/>
              <w:left w:val="nil"/>
              <w:bottom w:val="nil"/>
              <w:right w:val="nil"/>
            </w:tcBorders>
          </w:tcPr>
          <w:p w14:paraId="74858A41" w14:textId="77777777" w:rsidR="00D14BEA" w:rsidRPr="00F55048" w:rsidRDefault="00D14BEA" w:rsidP="000D4A4E"/>
        </w:tc>
      </w:tr>
      <w:tr w:rsidR="00D14BEA" w:rsidRPr="00F55048" w14:paraId="0D3ADE6B" w14:textId="77777777" w:rsidTr="000D4A4E">
        <w:trPr>
          <w:trHeight w:val="240"/>
          <w:jc w:val="center"/>
        </w:trPr>
        <w:tc>
          <w:tcPr>
            <w:tcW w:w="4876" w:type="dxa"/>
            <w:tcBorders>
              <w:top w:val="nil"/>
              <w:left w:val="nil"/>
              <w:bottom w:val="nil"/>
              <w:right w:val="nil"/>
            </w:tcBorders>
          </w:tcPr>
          <w:p w14:paraId="5D351B4A"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964DB38" w14:textId="77777777" w:rsidR="00D14BEA" w:rsidRPr="00F55048" w:rsidRDefault="00D14BEA" w:rsidP="000D4A4E">
            <w:pPr>
              <w:pStyle w:val="AmColumnHeading"/>
            </w:pPr>
            <w:r w:rsidRPr="00F55048">
              <w:t>Alteração</w:t>
            </w:r>
          </w:p>
        </w:tc>
      </w:tr>
      <w:tr w:rsidR="00D14BEA" w:rsidRPr="00F55048" w14:paraId="50ED0427" w14:textId="77777777" w:rsidTr="000D4A4E">
        <w:trPr>
          <w:jc w:val="center"/>
        </w:trPr>
        <w:tc>
          <w:tcPr>
            <w:tcW w:w="4876" w:type="dxa"/>
            <w:tcBorders>
              <w:top w:val="nil"/>
              <w:left w:val="nil"/>
              <w:bottom w:val="nil"/>
              <w:right w:val="nil"/>
            </w:tcBorders>
          </w:tcPr>
          <w:p w14:paraId="26737801" w14:textId="77777777" w:rsidR="00D14BEA" w:rsidRPr="00F55048" w:rsidRDefault="00D14BEA" w:rsidP="000D4A4E">
            <w:pPr>
              <w:pStyle w:val="Normal6a"/>
            </w:pPr>
            <w:r w:rsidRPr="00F55048">
              <w:t>25.</w:t>
            </w:r>
            <w:r w:rsidRPr="00F55048">
              <w:tab/>
              <w:t>Reitera a necessidade de assegurar condições de concorrência equitativas, reduzindo os encargos regulamentares e combatendo a concorrência desleal das importações produzidas de acordo com normas ambientais menos rigorosas;</w:t>
            </w:r>
          </w:p>
        </w:tc>
        <w:tc>
          <w:tcPr>
            <w:tcW w:w="4876" w:type="dxa"/>
            <w:tcBorders>
              <w:top w:val="nil"/>
              <w:left w:val="nil"/>
              <w:bottom w:val="nil"/>
              <w:right w:val="nil"/>
            </w:tcBorders>
          </w:tcPr>
          <w:p w14:paraId="36CF7CA1" w14:textId="77777777" w:rsidR="00D14BEA" w:rsidRPr="00F55048" w:rsidRDefault="00D14BEA" w:rsidP="000D4A4E">
            <w:pPr>
              <w:pStyle w:val="Normal6a"/>
            </w:pPr>
            <w:r w:rsidRPr="00F55048">
              <w:t>25.</w:t>
            </w:r>
            <w:r w:rsidRPr="00F55048">
              <w:tab/>
              <w:t>Reitera a necessidade de assegurar condições de concorrência equitativas, reduzindo os encargos regulamentares e combatendo a concorrência desleal das importações produzidas de acordo com normas ambientais</w:t>
            </w:r>
            <w:r w:rsidRPr="00F55048">
              <w:rPr>
                <w:b/>
                <w:i/>
              </w:rPr>
              <w:t>, sanitárias e sociais</w:t>
            </w:r>
            <w:r w:rsidRPr="00F55048">
              <w:t xml:space="preserve"> menos rigorosas;</w:t>
            </w:r>
          </w:p>
        </w:tc>
      </w:tr>
    </w:tbl>
    <w:p w14:paraId="2FC539F0"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3C4C8A00" w14:textId="77777777" w:rsidR="00D14BEA" w:rsidRPr="00F55048" w:rsidRDefault="00D14BEA" w:rsidP="00D14BEA">
      <w:r w:rsidRPr="00F55048">
        <w:rPr>
          <w:rStyle w:val="HideTWBExt"/>
        </w:rPr>
        <w:t>&lt;/Amend&gt;</w:t>
      </w:r>
    </w:p>
    <w:p w14:paraId="607A33A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382</w:t>
      </w:r>
      <w:r w:rsidRPr="00F55048">
        <w:rPr>
          <w:rStyle w:val="HideTWBExt"/>
        </w:rPr>
        <w:t>&lt;/NumAm&gt;</w:t>
      </w:r>
    </w:p>
    <w:p w14:paraId="4B1D7F24"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45A35541" w14:textId="77777777" w:rsidR="00D14BEA" w:rsidRPr="00F55048" w:rsidRDefault="00D14BEA" w:rsidP="00D14BEA">
      <w:pPr>
        <w:pStyle w:val="NormalBold"/>
      </w:pPr>
      <w:r w:rsidRPr="00F55048">
        <w:rPr>
          <w:rStyle w:val="HideTWBExt"/>
          <w:b w:val="0"/>
        </w:rPr>
        <w:t>&lt;/RepeatBlock-By&gt;</w:t>
      </w:r>
    </w:p>
    <w:p w14:paraId="260A7BE7"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B4005DC" w14:textId="77777777" w:rsidR="00D14BEA" w:rsidRPr="00F55048" w:rsidRDefault="00D14BEA" w:rsidP="00D14BEA">
      <w:pPr>
        <w:pStyle w:val="NormalBold"/>
      </w:pPr>
      <w:r w:rsidRPr="00F55048">
        <w:rPr>
          <w:rStyle w:val="HideTWBExt"/>
        </w:rPr>
        <w:t>&lt;Article&gt;</w:t>
      </w:r>
      <w:r w:rsidRPr="00F55048">
        <w:t>N.º 25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1CE9F45" w14:textId="77777777" w:rsidTr="000D4A4E">
        <w:trPr>
          <w:trHeight w:hRule="exact" w:val="240"/>
          <w:jc w:val="center"/>
        </w:trPr>
        <w:tc>
          <w:tcPr>
            <w:tcW w:w="9752" w:type="dxa"/>
            <w:gridSpan w:val="2"/>
            <w:tcBorders>
              <w:top w:val="nil"/>
              <w:left w:val="nil"/>
              <w:bottom w:val="nil"/>
              <w:right w:val="nil"/>
            </w:tcBorders>
          </w:tcPr>
          <w:p w14:paraId="622DCAEC" w14:textId="77777777" w:rsidR="00D14BEA" w:rsidRPr="00F55048" w:rsidRDefault="00D14BEA" w:rsidP="000D4A4E"/>
        </w:tc>
      </w:tr>
      <w:tr w:rsidR="00D14BEA" w:rsidRPr="00F55048" w14:paraId="0A01E2E3" w14:textId="77777777" w:rsidTr="000D4A4E">
        <w:trPr>
          <w:trHeight w:val="240"/>
          <w:jc w:val="center"/>
        </w:trPr>
        <w:tc>
          <w:tcPr>
            <w:tcW w:w="4876" w:type="dxa"/>
            <w:tcBorders>
              <w:top w:val="nil"/>
              <w:left w:val="nil"/>
              <w:bottom w:val="nil"/>
              <w:right w:val="nil"/>
            </w:tcBorders>
          </w:tcPr>
          <w:p w14:paraId="3EC0E43F"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90117FC" w14:textId="77777777" w:rsidR="00D14BEA" w:rsidRPr="00F55048" w:rsidRDefault="00D14BEA" w:rsidP="000D4A4E">
            <w:pPr>
              <w:pStyle w:val="AmColumnHeading"/>
            </w:pPr>
            <w:r w:rsidRPr="00F55048">
              <w:t>Alteração</w:t>
            </w:r>
          </w:p>
        </w:tc>
      </w:tr>
      <w:tr w:rsidR="00D14BEA" w:rsidRPr="00F55048" w14:paraId="3D4F8357" w14:textId="77777777" w:rsidTr="000D4A4E">
        <w:trPr>
          <w:jc w:val="center"/>
        </w:trPr>
        <w:tc>
          <w:tcPr>
            <w:tcW w:w="4876" w:type="dxa"/>
            <w:tcBorders>
              <w:top w:val="nil"/>
              <w:left w:val="nil"/>
              <w:bottom w:val="nil"/>
              <w:right w:val="nil"/>
            </w:tcBorders>
          </w:tcPr>
          <w:p w14:paraId="0569C4C2" w14:textId="77777777" w:rsidR="00D14BEA" w:rsidRPr="00F55048" w:rsidRDefault="00D14BEA" w:rsidP="000D4A4E">
            <w:pPr>
              <w:pStyle w:val="Normal6a"/>
            </w:pPr>
            <w:r w:rsidRPr="00F55048">
              <w:t>25.</w:t>
            </w:r>
            <w:r w:rsidRPr="00F55048">
              <w:tab/>
              <w:t xml:space="preserve">Reitera a necessidade de assegurar condições de concorrência equitativas, reduzindo os encargos regulamentares e combatendo </w:t>
            </w:r>
            <w:r w:rsidRPr="00F55048">
              <w:rPr>
                <w:b/>
                <w:i/>
              </w:rPr>
              <w:t>a</w:t>
            </w:r>
            <w:r w:rsidRPr="00F55048">
              <w:t xml:space="preserve"> concorrência desleal </w:t>
            </w:r>
            <w:r w:rsidRPr="00F55048">
              <w:rPr>
                <w:b/>
                <w:i/>
              </w:rPr>
              <w:t>das importações produzidas de acordo com normas ambientais menos rigorosas</w:t>
            </w:r>
            <w:r w:rsidRPr="00F55048">
              <w:t>;</w:t>
            </w:r>
          </w:p>
        </w:tc>
        <w:tc>
          <w:tcPr>
            <w:tcW w:w="4876" w:type="dxa"/>
            <w:tcBorders>
              <w:top w:val="nil"/>
              <w:left w:val="nil"/>
              <w:bottom w:val="nil"/>
              <w:right w:val="nil"/>
            </w:tcBorders>
          </w:tcPr>
          <w:p w14:paraId="45ADF2FC" w14:textId="77777777" w:rsidR="00D14BEA" w:rsidRPr="00F55048" w:rsidRDefault="00D14BEA" w:rsidP="000D4A4E">
            <w:pPr>
              <w:pStyle w:val="Normal6a"/>
            </w:pPr>
            <w:r w:rsidRPr="00F55048">
              <w:t>25.</w:t>
            </w:r>
            <w:r w:rsidRPr="00F55048">
              <w:tab/>
              <w:t xml:space="preserve">Reitera a necessidade de assegurar condições de concorrência equitativas, reduzindo os encargos regulamentares e combatendo </w:t>
            </w:r>
            <w:r w:rsidRPr="00F55048">
              <w:rPr>
                <w:b/>
                <w:i/>
              </w:rPr>
              <w:t>as importações baseadas na</w:t>
            </w:r>
            <w:r w:rsidRPr="00F55048">
              <w:t xml:space="preserve"> concorrência desleal;</w:t>
            </w:r>
          </w:p>
        </w:tc>
      </w:tr>
    </w:tbl>
    <w:p w14:paraId="2E6E799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5F3C9A82" w14:textId="77777777" w:rsidR="00D14BEA" w:rsidRPr="00F55048" w:rsidRDefault="00D14BEA" w:rsidP="00D14BEA">
      <w:r w:rsidRPr="00F55048">
        <w:rPr>
          <w:rStyle w:val="HideTWBExt"/>
        </w:rPr>
        <w:t>&lt;/Amend&gt;</w:t>
      </w:r>
    </w:p>
    <w:p w14:paraId="0FDAF611" w14:textId="77777777" w:rsidR="00D14BEA" w:rsidRPr="00F55048" w:rsidRDefault="00D14BEA" w:rsidP="00D14BEA">
      <w:pPr>
        <w:pStyle w:val="AmNumberTabs"/>
      </w:pPr>
      <w:r w:rsidRPr="00F55048">
        <w:rPr>
          <w:rStyle w:val="HideTWBExt"/>
        </w:rPr>
        <w:lastRenderedPageBreak/>
        <w:t>&lt;Amend&gt;</w:t>
      </w:r>
      <w:r w:rsidRPr="00F55048">
        <w:t>Alteração</w:t>
      </w:r>
      <w:r w:rsidRPr="00F55048">
        <w:tab/>
      </w:r>
      <w:r w:rsidRPr="00F55048">
        <w:tab/>
      </w:r>
      <w:r w:rsidRPr="00F55048">
        <w:rPr>
          <w:rStyle w:val="HideTWBExt"/>
        </w:rPr>
        <w:t>&lt;NumAm&gt;</w:t>
      </w:r>
      <w:r w:rsidRPr="00F55048">
        <w:t>383</w:t>
      </w:r>
      <w:r w:rsidRPr="00F55048">
        <w:rPr>
          <w:rStyle w:val="HideTWBExt"/>
        </w:rPr>
        <w:t>&lt;/NumAm&gt;</w:t>
      </w:r>
    </w:p>
    <w:p w14:paraId="5E1EA5EE"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58D0830C" w14:textId="77777777" w:rsidR="00D14BEA" w:rsidRPr="00F55048" w:rsidRDefault="00D14BEA" w:rsidP="00D14BEA">
      <w:pPr>
        <w:pStyle w:val="NormalBold"/>
      </w:pPr>
      <w:r w:rsidRPr="00F55048">
        <w:rPr>
          <w:rStyle w:val="HideTWBExt"/>
          <w:b w:val="0"/>
        </w:rPr>
        <w:t>&lt;/RepeatBlock-By&gt;</w:t>
      </w:r>
    </w:p>
    <w:p w14:paraId="524054F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0907D635" w14:textId="77777777" w:rsidR="00D14BEA" w:rsidRPr="00F55048" w:rsidRDefault="00D14BEA" w:rsidP="00D14BEA">
      <w:pPr>
        <w:pStyle w:val="NormalBold"/>
      </w:pPr>
      <w:r w:rsidRPr="00F55048">
        <w:rPr>
          <w:rStyle w:val="HideTWBExt"/>
        </w:rPr>
        <w:t>&lt;Article&gt;</w:t>
      </w:r>
      <w:r w:rsidRPr="00F55048">
        <w:t>N.º 25</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BC695E0" w14:textId="77777777" w:rsidTr="000D4A4E">
        <w:trPr>
          <w:trHeight w:hRule="exact" w:val="240"/>
          <w:jc w:val="center"/>
        </w:trPr>
        <w:tc>
          <w:tcPr>
            <w:tcW w:w="9752" w:type="dxa"/>
            <w:gridSpan w:val="2"/>
            <w:tcBorders>
              <w:top w:val="nil"/>
              <w:left w:val="nil"/>
              <w:bottom w:val="nil"/>
              <w:right w:val="nil"/>
            </w:tcBorders>
          </w:tcPr>
          <w:p w14:paraId="0CB16043" w14:textId="77777777" w:rsidR="00D14BEA" w:rsidRPr="00F55048" w:rsidRDefault="00D14BEA" w:rsidP="000D4A4E"/>
        </w:tc>
      </w:tr>
      <w:tr w:rsidR="00D14BEA" w:rsidRPr="00F55048" w14:paraId="3E036330" w14:textId="77777777" w:rsidTr="000D4A4E">
        <w:trPr>
          <w:trHeight w:val="240"/>
          <w:jc w:val="center"/>
        </w:trPr>
        <w:tc>
          <w:tcPr>
            <w:tcW w:w="4876" w:type="dxa"/>
            <w:tcBorders>
              <w:top w:val="nil"/>
              <w:left w:val="nil"/>
              <w:bottom w:val="nil"/>
              <w:right w:val="nil"/>
            </w:tcBorders>
          </w:tcPr>
          <w:p w14:paraId="5C707A4E"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6210EA8F" w14:textId="77777777" w:rsidR="00D14BEA" w:rsidRPr="00F55048" w:rsidRDefault="00D14BEA" w:rsidP="000D4A4E">
            <w:pPr>
              <w:pStyle w:val="AmColumnHeading"/>
            </w:pPr>
            <w:r w:rsidRPr="00F55048">
              <w:t>Alteração</w:t>
            </w:r>
          </w:p>
        </w:tc>
      </w:tr>
      <w:tr w:rsidR="00D14BEA" w:rsidRPr="00F55048" w14:paraId="456FB149" w14:textId="77777777" w:rsidTr="000D4A4E">
        <w:trPr>
          <w:jc w:val="center"/>
        </w:trPr>
        <w:tc>
          <w:tcPr>
            <w:tcW w:w="4876" w:type="dxa"/>
            <w:tcBorders>
              <w:top w:val="nil"/>
              <w:left w:val="nil"/>
              <w:bottom w:val="nil"/>
              <w:right w:val="nil"/>
            </w:tcBorders>
          </w:tcPr>
          <w:p w14:paraId="23011037" w14:textId="77777777" w:rsidR="00D14BEA" w:rsidRPr="00F55048" w:rsidRDefault="00D14BEA" w:rsidP="000D4A4E">
            <w:pPr>
              <w:pStyle w:val="Normal6a"/>
            </w:pPr>
            <w:r w:rsidRPr="00F55048">
              <w:t>25.</w:t>
            </w:r>
            <w:r w:rsidRPr="00F55048">
              <w:tab/>
              <w:t xml:space="preserve">Reitera a necessidade de assegurar condições de concorrência equitativas, </w:t>
            </w:r>
            <w:r w:rsidRPr="00F55048">
              <w:rPr>
                <w:b/>
                <w:i/>
              </w:rPr>
              <w:t>reduzindo os encargos regulamentares e</w:t>
            </w:r>
            <w:r w:rsidRPr="00F55048">
              <w:t xml:space="preserve"> combatendo a concorrência desleal das importações produzidas de acordo com normas ambientais menos rigorosas;</w:t>
            </w:r>
          </w:p>
        </w:tc>
        <w:tc>
          <w:tcPr>
            <w:tcW w:w="4876" w:type="dxa"/>
            <w:tcBorders>
              <w:top w:val="nil"/>
              <w:left w:val="nil"/>
              <w:bottom w:val="nil"/>
              <w:right w:val="nil"/>
            </w:tcBorders>
          </w:tcPr>
          <w:p w14:paraId="7AD7D768" w14:textId="77777777" w:rsidR="00D14BEA" w:rsidRPr="00F55048" w:rsidRDefault="00D14BEA" w:rsidP="000D4A4E">
            <w:pPr>
              <w:pStyle w:val="Normal6a"/>
            </w:pPr>
            <w:r w:rsidRPr="00F55048">
              <w:t>25.</w:t>
            </w:r>
            <w:r w:rsidRPr="00F55048">
              <w:tab/>
              <w:t>Reitera a necessidade de assegurar condições de concorrência equitativas, combatendo a concorrência desleal das importações produzidas de acordo com normas ambientais menos rigorosas;</w:t>
            </w:r>
          </w:p>
        </w:tc>
      </w:tr>
    </w:tbl>
    <w:p w14:paraId="68F104C6"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151162C" w14:textId="77777777" w:rsidR="00D14BEA" w:rsidRPr="00F55048" w:rsidRDefault="00D14BEA" w:rsidP="00D14BEA">
      <w:r w:rsidRPr="00F55048">
        <w:rPr>
          <w:rStyle w:val="HideTWBExt"/>
        </w:rPr>
        <w:t>&lt;/Amend&gt;</w:t>
      </w:r>
    </w:p>
    <w:p w14:paraId="39608674"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384</w:t>
      </w:r>
      <w:r w:rsidRPr="00F55048">
        <w:rPr>
          <w:rStyle w:val="HideTWBExt"/>
        </w:rPr>
        <w:t>&lt;/NumAm&gt;</w:t>
      </w:r>
    </w:p>
    <w:p w14:paraId="4712DF4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3A0C065A" w14:textId="77777777" w:rsidR="00D14BEA" w:rsidRPr="00F55048" w:rsidRDefault="00D14BEA" w:rsidP="00D14BEA">
      <w:pPr>
        <w:pStyle w:val="NormalBold"/>
      </w:pPr>
      <w:r w:rsidRPr="00F55048">
        <w:rPr>
          <w:rStyle w:val="HideTWBExt"/>
          <w:b w:val="0"/>
        </w:rPr>
        <w:t>&lt;/RepeatBlock-By&gt;</w:t>
      </w:r>
    </w:p>
    <w:p w14:paraId="7A5C6B94"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6981882" w14:textId="06094E0D" w:rsidR="00D14BEA" w:rsidRPr="00F55048" w:rsidRDefault="00D14BEA" w:rsidP="00D14BEA">
      <w:pPr>
        <w:pStyle w:val="NormalBold"/>
      </w:pPr>
      <w:r w:rsidRPr="00F55048">
        <w:rPr>
          <w:rStyle w:val="HideTWBExt"/>
        </w:rPr>
        <w:t>&lt;Article&gt;</w:t>
      </w:r>
      <w:r w:rsidRPr="00F55048">
        <w:t>N.º 25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603066A0" w14:textId="77777777" w:rsidTr="000D4A4E">
        <w:trPr>
          <w:trHeight w:hRule="exact" w:val="240"/>
          <w:jc w:val="center"/>
        </w:trPr>
        <w:tc>
          <w:tcPr>
            <w:tcW w:w="9752" w:type="dxa"/>
            <w:gridSpan w:val="2"/>
            <w:tcBorders>
              <w:top w:val="nil"/>
              <w:left w:val="nil"/>
              <w:bottom w:val="nil"/>
              <w:right w:val="nil"/>
            </w:tcBorders>
          </w:tcPr>
          <w:p w14:paraId="53F103EC" w14:textId="77777777" w:rsidR="00D14BEA" w:rsidRPr="00F55048" w:rsidRDefault="00D14BEA" w:rsidP="000D4A4E"/>
        </w:tc>
      </w:tr>
      <w:tr w:rsidR="00D14BEA" w:rsidRPr="00F55048" w14:paraId="3E5B2D8F" w14:textId="77777777" w:rsidTr="000D4A4E">
        <w:trPr>
          <w:trHeight w:val="240"/>
          <w:jc w:val="center"/>
        </w:trPr>
        <w:tc>
          <w:tcPr>
            <w:tcW w:w="4876" w:type="dxa"/>
            <w:tcBorders>
              <w:top w:val="nil"/>
              <w:left w:val="nil"/>
              <w:bottom w:val="nil"/>
              <w:right w:val="nil"/>
            </w:tcBorders>
          </w:tcPr>
          <w:p w14:paraId="3BDDE59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ABC8C32" w14:textId="77777777" w:rsidR="00D14BEA" w:rsidRPr="00F55048" w:rsidRDefault="00D14BEA" w:rsidP="000D4A4E">
            <w:pPr>
              <w:pStyle w:val="AmColumnHeading"/>
            </w:pPr>
            <w:r w:rsidRPr="00F55048">
              <w:t>Alteração</w:t>
            </w:r>
          </w:p>
        </w:tc>
      </w:tr>
      <w:tr w:rsidR="00D14BEA" w:rsidRPr="00F55048" w14:paraId="1BC6162F" w14:textId="77777777" w:rsidTr="000D4A4E">
        <w:trPr>
          <w:jc w:val="center"/>
        </w:trPr>
        <w:tc>
          <w:tcPr>
            <w:tcW w:w="4876" w:type="dxa"/>
            <w:tcBorders>
              <w:top w:val="nil"/>
              <w:left w:val="nil"/>
              <w:bottom w:val="nil"/>
              <w:right w:val="nil"/>
            </w:tcBorders>
          </w:tcPr>
          <w:p w14:paraId="4AEFA728" w14:textId="77777777" w:rsidR="00D14BEA" w:rsidRPr="00F55048" w:rsidRDefault="00D14BEA" w:rsidP="000D4A4E">
            <w:pPr>
              <w:pStyle w:val="Normal6a"/>
            </w:pPr>
          </w:p>
        </w:tc>
        <w:tc>
          <w:tcPr>
            <w:tcW w:w="4876" w:type="dxa"/>
            <w:tcBorders>
              <w:top w:val="nil"/>
              <w:left w:val="nil"/>
              <w:bottom w:val="nil"/>
              <w:right w:val="nil"/>
            </w:tcBorders>
          </w:tcPr>
          <w:p w14:paraId="66EC8C0F" w14:textId="691D2BA3" w:rsidR="00D14BEA" w:rsidRPr="00F55048" w:rsidRDefault="00D14BEA" w:rsidP="000D4A4E">
            <w:pPr>
              <w:pStyle w:val="Normal6a"/>
            </w:pPr>
            <w:r w:rsidRPr="00F55048">
              <w:rPr>
                <w:b/>
                <w:i/>
              </w:rPr>
              <w:t>25</w:t>
            </w:r>
            <w:r w:rsidR="00F808AA">
              <w:rPr>
                <w:b/>
                <w:i/>
              </w:rPr>
              <w:noBreakHyphen/>
            </w:r>
            <w:r w:rsidRPr="00F55048">
              <w:rPr>
                <w:b/>
                <w:i/>
              </w:rPr>
              <w:t>A.</w:t>
            </w:r>
            <w:r w:rsidRPr="00F55048">
              <w:tab/>
            </w:r>
            <w:r w:rsidRPr="00F55048">
              <w:rPr>
                <w:b/>
                <w:i/>
              </w:rPr>
              <w:t>Salienta a importância de melhorar a recolha, a acessibilidade e a utilização de dados ambientais, socioeconómicos e operacionais no setor das pescas, nomeadamente através de ferramentas digitais e de abordagens de acompanhamento participativo; sublinha que a existência de dados eficazes e atempados é essencial para a tomada de decisões com base em dados científicos e para a adaptação das políticas à evolução das condições ecológicas e económicas; apela a uma integração mais estreita entre os sistemas de conhecimento, incluindo a investigação científica, os conhecimentos ecológicos tradicionais e os dados operacionais em tempo real, a fim de apoiar uma governação das pescas mais responsiva, equitativa e sustentável;</w:t>
            </w:r>
          </w:p>
        </w:tc>
      </w:tr>
    </w:tbl>
    <w:p w14:paraId="194DD0C9"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94F5BFA" w14:textId="77777777" w:rsidR="00D14BEA" w:rsidRPr="00F55048" w:rsidRDefault="00D14BEA" w:rsidP="00D14BEA">
      <w:r w:rsidRPr="00F55048">
        <w:rPr>
          <w:rStyle w:val="HideTWBExt"/>
        </w:rPr>
        <w:t>&lt;/Amend&gt;</w:t>
      </w:r>
    </w:p>
    <w:p w14:paraId="339A3348"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385</w:t>
      </w:r>
      <w:r w:rsidRPr="00F55048">
        <w:rPr>
          <w:rStyle w:val="HideTWBExt"/>
        </w:rPr>
        <w:t>&lt;/NumAm&gt;</w:t>
      </w:r>
    </w:p>
    <w:p w14:paraId="3DAE2F0B" w14:textId="77777777" w:rsidR="00D14BEA" w:rsidRPr="00F55048" w:rsidRDefault="00D14BEA" w:rsidP="00D14BEA">
      <w:pPr>
        <w:pStyle w:val="NormalBold"/>
      </w:pPr>
      <w:r w:rsidRPr="00F55048">
        <w:rPr>
          <w:rStyle w:val="HideTWBExt"/>
          <w:b w:val="0"/>
        </w:rPr>
        <w:t>&lt;RepeatBlock-By&gt;&lt;Members&gt;</w:t>
      </w:r>
      <w:r w:rsidRPr="00F55048">
        <w:t>Eric Sargiacomo, Sérgio Gonçalves</w:t>
      </w:r>
      <w:r w:rsidRPr="00F55048">
        <w:rPr>
          <w:rStyle w:val="HideTWBExt"/>
          <w:b w:val="0"/>
        </w:rPr>
        <w:t>&lt;/Members&gt;</w:t>
      </w:r>
    </w:p>
    <w:p w14:paraId="5E4F8353" w14:textId="77777777" w:rsidR="00D14BEA" w:rsidRPr="00F55048" w:rsidRDefault="00D14BEA" w:rsidP="00D14BEA">
      <w:pPr>
        <w:pStyle w:val="NormalBold"/>
      </w:pPr>
      <w:r w:rsidRPr="00F55048">
        <w:rPr>
          <w:rStyle w:val="HideTWBExt"/>
          <w:b w:val="0"/>
        </w:rPr>
        <w:t>&lt;/RepeatBlock-By&gt;</w:t>
      </w:r>
    </w:p>
    <w:p w14:paraId="2B6DE83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2713588" w14:textId="2A8F21CC" w:rsidR="00D14BEA" w:rsidRPr="00F55048" w:rsidRDefault="00D14BEA" w:rsidP="00D14BEA">
      <w:pPr>
        <w:pStyle w:val="NormalBold"/>
      </w:pPr>
      <w:r w:rsidRPr="00F55048">
        <w:rPr>
          <w:rStyle w:val="HideTWBExt"/>
        </w:rPr>
        <w:t>&lt;Article&gt;</w:t>
      </w:r>
      <w:r w:rsidRPr="00F55048">
        <w:t>N.º 25</w:t>
      </w:r>
      <w:r w:rsidR="00F808AA">
        <w:noBreakHyphen/>
      </w:r>
      <w:r w:rsidRPr="00F55048">
        <w:t>A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D112407" w14:textId="77777777" w:rsidTr="000D4A4E">
        <w:trPr>
          <w:trHeight w:hRule="exact" w:val="240"/>
          <w:jc w:val="center"/>
        </w:trPr>
        <w:tc>
          <w:tcPr>
            <w:tcW w:w="9752" w:type="dxa"/>
            <w:gridSpan w:val="2"/>
            <w:tcBorders>
              <w:top w:val="nil"/>
              <w:left w:val="nil"/>
              <w:bottom w:val="nil"/>
              <w:right w:val="nil"/>
            </w:tcBorders>
          </w:tcPr>
          <w:p w14:paraId="3C1F6FCF" w14:textId="77777777" w:rsidR="00D14BEA" w:rsidRPr="00F55048" w:rsidRDefault="00D14BEA" w:rsidP="000D4A4E"/>
        </w:tc>
      </w:tr>
      <w:tr w:rsidR="00D14BEA" w:rsidRPr="00F55048" w14:paraId="241A6FE1" w14:textId="77777777" w:rsidTr="000D4A4E">
        <w:trPr>
          <w:trHeight w:val="240"/>
          <w:jc w:val="center"/>
        </w:trPr>
        <w:tc>
          <w:tcPr>
            <w:tcW w:w="4876" w:type="dxa"/>
            <w:tcBorders>
              <w:top w:val="nil"/>
              <w:left w:val="nil"/>
              <w:bottom w:val="nil"/>
              <w:right w:val="nil"/>
            </w:tcBorders>
          </w:tcPr>
          <w:p w14:paraId="359FF37D"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544CDF2C" w14:textId="77777777" w:rsidR="00D14BEA" w:rsidRPr="00F55048" w:rsidRDefault="00D14BEA" w:rsidP="000D4A4E">
            <w:pPr>
              <w:pStyle w:val="AmColumnHeading"/>
            </w:pPr>
            <w:r w:rsidRPr="00F55048">
              <w:t>Alteração</w:t>
            </w:r>
          </w:p>
        </w:tc>
      </w:tr>
      <w:tr w:rsidR="00D14BEA" w:rsidRPr="00F55048" w14:paraId="0A32AE58" w14:textId="77777777" w:rsidTr="000D4A4E">
        <w:trPr>
          <w:jc w:val="center"/>
        </w:trPr>
        <w:tc>
          <w:tcPr>
            <w:tcW w:w="4876" w:type="dxa"/>
            <w:tcBorders>
              <w:top w:val="nil"/>
              <w:left w:val="nil"/>
              <w:bottom w:val="nil"/>
              <w:right w:val="nil"/>
            </w:tcBorders>
          </w:tcPr>
          <w:p w14:paraId="2542DCDD" w14:textId="77777777" w:rsidR="00D14BEA" w:rsidRPr="00F55048" w:rsidRDefault="00D14BEA" w:rsidP="000D4A4E">
            <w:pPr>
              <w:pStyle w:val="Normal6a"/>
            </w:pPr>
          </w:p>
        </w:tc>
        <w:tc>
          <w:tcPr>
            <w:tcW w:w="4876" w:type="dxa"/>
            <w:tcBorders>
              <w:top w:val="nil"/>
              <w:left w:val="nil"/>
              <w:bottom w:val="nil"/>
              <w:right w:val="nil"/>
            </w:tcBorders>
          </w:tcPr>
          <w:p w14:paraId="111FC0C3" w14:textId="381F4B34" w:rsidR="00D14BEA" w:rsidRPr="00F55048" w:rsidRDefault="00D14BEA" w:rsidP="000D4A4E">
            <w:pPr>
              <w:pStyle w:val="Normal6a"/>
            </w:pPr>
            <w:r w:rsidRPr="00F55048">
              <w:rPr>
                <w:b/>
                <w:i/>
              </w:rPr>
              <w:t>25</w:t>
            </w:r>
            <w:r w:rsidR="00F808AA">
              <w:rPr>
                <w:b/>
                <w:i/>
              </w:rPr>
              <w:noBreakHyphen/>
            </w:r>
            <w:r w:rsidRPr="00F55048">
              <w:rPr>
                <w:b/>
                <w:i/>
              </w:rPr>
              <w:t>A.</w:t>
            </w:r>
            <w:r w:rsidRPr="00F55048">
              <w:tab/>
            </w:r>
            <w:r w:rsidRPr="00F55048">
              <w:rPr>
                <w:b/>
                <w:i/>
              </w:rPr>
              <w:t>Exorta a Comissão a ponderar, em conjunto com os Estados</w:t>
            </w:r>
            <w:r w:rsidR="00F808AA">
              <w:rPr>
                <w:b/>
                <w:i/>
              </w:rPr>
              <w:noBreakHyphen/>
            </w:r>
            <w:r w:rsidRPr="00F55048">
              <w:rPr>
                <w:b/>
                <w:i/>
              </w:rPr>
              <w:t>Membros, a criação de um quadro fiscal de incentivo para as energias limpas, a fim de promover a transição energética;</w:t>
            </w:r>
          </w:p>
        </w:tc>
      </w:tr>
    </w:tbl>
    <w:p w14:paraId="55570D9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07B1D086" w14:textId="77777777" w:rsidR="00D14BEA" w:rsidRPr="00F55048" w:rsidRDefault="00D14BEA" w:rsidP="00D14BEA">
      <w:r w:rsidRPr="00F55048">
        <w:rPr>
          <w:rStyle w:val="HideTWBExt"/>
        </w:rPr>
        <w:t>&lt;/Amend&gt;</w:t>
      </w:r>
    </w:p>
    <w:p w14:paraId="686CDF9A"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386</w:t>
      </w:r>
      <w:r w:rsidRPr="00F55048">
        <w:rPr>
          <w:rStyle w:val="HideTWBExt"/>
        </w:rPr>
        <w:t>&lt;/NumAm&gt;</w:t>
      </w:r>
    </w:p>
    <w:p w14:paraId="33CAFC06"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0D334D4C" w14:textId="77777777" w:rsidR="00D14BEA" w:rsidRPr="00F55048" w:rsidRDefault="00D14BEA" w:rsidP="00D14BEA">
      <w:pPr>
        <w:pStyle w:val="NormalBold"/>
      </w:pPr>
      <w:r w:rsidRPr="00F55048">
        <w:rPr>
          <w:rStyle w:val="HideTWBExt"/>
          <w:b w:val="0"/>
        </w:rPr>
        <w:t>&lt;/RepeatBlock-By&gt;</w:t>
      </w:r>
    </w:p>
    <w:p w14:paraId="04290B4B"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35A2F5F1" w14:textId="219552BF" w:rsidR="00D14BEA" w:rsidRPr="00F55048" w:rsidRDefault="00D14BEA" w:rsidP="00D14BEA">
      <w:pPr>
        <w:pStyle w:val="NormalBold"/>
      </w:pPr>
      <w:r w:rsidRPr="00F55048">
        <w:rPr>
          <w:rStyle w:val="HideTWBExt"/>
        </w:rPr>
        <w:t>&lt;Article&gt;</w:t>
      </w:r>
      <w:r w:rsidRPr="00F55048">
        <w:t>N.º 25</w:t>
      </w:r>
      <w:r w:rsidR="00F808AA">
        <w:noBreakHyphen/>
      </w:r>
      <w:r w:rsidRPr="00F55048">
        <w:t>B (novo)</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699AF0D" w14:textId="77777777" w:rsidTr="000D4A4E">
        <w:trPr>
          <w:trHeight w:hRule="exact" w:val="240"/>
          <w:jc w:val="center"/>
        </w:trPr>
        <w:tc>
          <w:tcPr>
            <w:tcW w:w="9752" w:type="dxa"/>
            <w:gridSpan w:val="2"/>
            <w:tcBorders>
              <w:top w:val="nil"/>
              <w:left w:val="nil"/>
              <w:bottom w:val="nil"/>
              <w:right w:val="nil"/>
            </w:tcBorders>
          </w:tcPr>
          <w:p w14:paraId="47C1F325" w14:textId="77777777" w:rsidR="00D14BEA" w:rsidRPr="00F55048" w:rsidRDefault="00D14BEA" w:rsidP="000D4A4E"/>
        </w:tc>
      </w:tr>
      <w:tr w:rsidR="00D14BEA" w:rsidRPr="00F55048" w14:paraId="0F285062" w14:textId="77777777" w:rsidTr="000D4A4E">
        <w:trPr>
          <w:trHeight w:val="240"/>
          <w:jc w:val="center"/>
        </w:trPr>
        <w:tc>
          <w:tcPr>
            <w:tcW w:w="4876" w:type="dxa"/>
            <w:tcBorders>
              <w:top w:val="nil"/>
              <w:left w:val="nil"/>
              <w:bottom w:val="nil"/>
              <w:right w:val="nil"/>
            </w:tcBorders>
          </w:tcPr>
          <w:p w14:paraId="00DD730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A93476F" w14:textId="77777777" w:rsidR="00D14BEA" w:rsidRPr="00F55048" w:rsidRDefault="00D14BEA" w:rsidP="000D4A4E">
            <w:pPr>
              <w:pStyle w:val="AmColumnHeading"/>
            </w:pPr>
            <w:r w:rsidRPr="00F55048">
              <w:t>Alteração</w:t>
            </w:r>
          </w:p>
        </w:tc>
      </w:tr>
      <w:tr w:rsidR="00D14BEA" w:rsidRPr="00F55048" w14:paraId="36ED41A2" w14:textId="77777777" w:rsidTr="000D4A4E">
        <w:trPr>
          <w:jc w:val="center"/>
        </w:trPr>
        <w:tc>
          <w:tcPr>
            <w:tcW w:w="4876" w:type="dxa"/>
            <w:tcBorders>
              <w:top w:val="nil"/>
              <w:left w:val="nil"/>
              <w:bottom w:val="nil"/>
              <w:right w:val="nil"/>
            </w:tcBorders>
          </w:tcPr>
          <w:p w14:paraId="18A0837D" w14:textId="77777777" w:rsidR="00D14BEA" w:rsidRPr="00F55048" w:rsidRDefault="00D14BEA" w:rsidP="000D4A4E">
            <w:pPr>
              <w:pStyle w:val="Normal6a"/>
            </w:pPr>
          </w:p>
        </w:tc>
        <w:tc>
          <w:tcPr>
            <w:tcW w:w="4876" w:type="dxa"/>
            <w:tcBorders>
              <w:top w:val="nil"/>
              <w:left w:val="nil"/>
              <w:bottom w:val="nil"/>
              <w:right w:val="nil"/>
            </w:tcBorders>
          </w:tcPr>
          <w:p w14:paraId="60E11B9D" w14:textId="5CC1C01E" w:rsidR="00D14BEA" w:rsidRPr="00F55048" w:rsidRDefault="00D14BEA" w:rsidP="000D4A4E">
            <w:pPr>
              <w:pStyle w:val="Normal6a"/>
            </w:pPr>
            <w:r w:rsidRPr="00F55048">
              <w:rPr>
                <w:b/>
                <w:i/>
              </w:rPr>
              <w:t>25</w:t>
            </w:r>
            <w:r w:rsidR="00F808AA">
              <w:rPr>
                <w:b/>
                <w:i/>
              </w:rPr>
              <w:noBreakHyphen/>
            </w:r>
            <w:r w:rsidRPr="00F55048">
              <w:rPr>
                <w:b/>
                <w:i/>
              </w:rPr>
              <w:t>B.</w:t>
            </w:r>
            <w:r w:rsidRPr="00F55048">
              <w:tab/>
            </w:r>
            <w:r w:rsidRPr="00F55048">
              <w:rPr>
                <w:b/>
                <w:i/>
              </w:rPr>
              <w:t>Sublinha o papel essencial da pesca na garantia da segurança alimentar e da nutrição, em particular nas comunidades costeiras, insulares e remotas, onde o acesso a fontes de proteínas frescas e saudáveis está estreitamente ligado à viabilidade da atividade de pesca local; recorda que o setor das pescas fornece não só matérias</w:t>
            </w:r>
            <w:r w:rsidR="00F808AA">
              <w:rPr>
                <w:b/>
                <w:i/>
              </w:rPr>
              <w:noBreakHyphen/>
            </w:r>
            <w:r w:rsidRPr="00F55048">
              <w:rPr>
                <w:b/>
                <w:i/>
              </w:rPr>
              <w:t xml:space="preserve">primas, mas também apoia um ecossistema mais vasto de emprego e atividade económica na transformação, comercialização e distribuição; apela à adoção de políticas públicas que reforcem o contributo da pesca sustentável para os sistemas alimentares regionais e promovam cadeias de abastecimento curtas, assegurando simultaneamente que </w:t>
            </w:r>
            <w:r w:rsidRPr="00F55048">
              <w:rPr>
                <w:b/>
                <w:i/>
              </w:rPr>
              <w:lastRenderedPageBreak/>
              <w:t>a sustentabilidade social, ambiental e económica andem lado a lado;</w:t>
            </w:r>
          </w:p>
        </w:tc>
      </w:tr>
    </w:tbl>
    <w:p w14:paraId="46FBB766" w14:textId="77777777" w:rsidR="00D14BEA" w:rsidRPr="00F55048" w:rsidRDefault="00D14BEA" w:rsidP="00D14BEA">
      <w:pPr>
        <w:pStyle w:val="AmOrLang"/>
      </w:pPr>
      <w:r w:rsidRPr="00F55048">
        <w:lastRenderedPageBreak/>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1B78BD6" w14:textId="77777777" w:rsidR="00D14BEA" w:rsidRPr="00F55048" w:rsidRDefault="00D14BEA" w:rsidP="00D14BEA">
      <w:r w:rsidRPr="00F55048">
        <w:rPr>
          <w:rStyle w:val="HideTWBExt"/>
        </w:rPr>
        <w:t>&lt;/Amend&gt;</w:t>
      </w:r>
    </w:p>
    <w:p w14:paraId="2678BCFE"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387</w:t>
      </w:r>
      <w:r w:rsidRPr="00F55048">
        <w:rPr>
          <w:rStyle w:val="HideTWBExt"/>
        </w:rPr>
        <w:t>&lt;/NumAm&gt;</w:t>
      </w:r>
    </w:p>
    <w:p w14:paraId="00F72854" w14:textId="77777777" w:rsidR="00D14BEA" w:rsidRPr="00F55048" w:rsidRDefault="00D14BEA" w:rsidP="00D14BEA">
      <w:pPr>
        <w:pStyle w:val="NormalBold"/>
      </w:pPr>
      <w:r w:rsidRPr="00F55048">
        <w:rPr>
          <w:rStyle w:val="HideTWBExt"/>
          <w:b w:val="0"/>
        </w:rPr>
        <w:t>&lt;RepeatBlock-By&gt;&lt;Members&gt;</w:t>
      </w:r>
      <w:r w:rsidRPr="00F55048">
        <w:t>Sérgio Gonçalves, Idoia Mendia, Nicolás González Casares, Thomas Bajada, André Rodrigues, Eric Sargiacomo</w:t>
      </w:r>
      <w:r w:rsidRPr="00F55048">
        <w:rPr>
          <w:rStyle w:val="HideTWBExt"/>
          <w:b w:val="0"/>
        </w:rPr>
        <w:t>&lt;/Members&gt;</w:t>
      </w:r>
    </w:p>
    <w:p w14:paraId="24D2E001" w14:textId="77777777" w:rsidR="00D14BEA" w:rsidRPr="00F55048" w:rsidRDefault="00D14BEA" w:rsidP="00D14BEA">
      <w:pPr>
        <w:pStyle w:val="NormalBold"/>
      </w:pPr>
      <w:r w:rsidRPr="00F55048">
        <w:rPr>
          <w:rStyle w:val="HideTWBExt"/>
          <w:b w:val="0"/>
        </w:rPr>
        <w:t>&lt;/RepeatBlock-By&gt;</w:t>
      </w:r>
    </w:p>
    <w:p w14:paraId="48E856C3"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1455585D" w14:textId="77777777" w:rsidR="00D14BEA" w:rsidRPr="00F55048" w:rsidRDefault="00D14BEA" w:rsidP="00D14BEA">
      <w:pPr>
        <w:pStyle w:val="NormalBold"/>
      </w:pPr>
      <w:r w:rsidRPr="00F55048">
        <w:rPr>
          <w:rStyle w:val="HideTWBExt"/>
        </w:rPr>
        <w:t>&lt;Article&gt;</w:t>
      </w:r>
      <w:r w:rsidRPr="00F55048">
        <w:t>N.º 26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0863515A" w14:textId="77777777" w:rsidTr="000D4A4E">
        <w:trPr>
          <w:trHeight w:hRule="exact" w:val="240"/>
          <w:jc w:val="center"/>
        </w:trPr>
        <w:tc>
          <w:tcPr>
            <w:tcW w:w="9752" w:type="dxa"/>
            <w:gridSpan w:val="2"/>
            <w:tcBorders>
              <w:top w:val="nil"/>
              <w:left w:val="nil"/>
              <w:bottom w:val="nil"/>
              <w:right w:val="nil"/>
            </w:tcBorders>
          </w:tcPr>
          <w:p w14:paraId="292B9797" w14:textId="77777777" w:rsidR="00D14BEA" w:rsidRPr="00F55048" w:rsidRDefault="00D14BEA" w:rsidP="000D4A4E"/>
        </w:tc>
      </w:tr>
      <w:tr w:rsidR="00D14BEA" w:rsidRPr="00F55048" w14:paraId="557CCC51" w14:textId="77777777" w:rsidTr="000D4A4E">
        <w:trPr>
          <w:trHeight w:val="240"/>
          <w:jc w:val="center"/>
        </w:trPr>
        <w:tc>
          <w:tcPr>
            <w:tcW w:w="4876" w:type="dxa"/>
            <w:tcBorders>
              <w:top w:val="nil"/>
              <w:left w:val="nil"/>
              <w:bottom w:val="nil"/>
              <w:right w:val="nil"/>
            </w:tcBorders>
          </w:tcPr>
          <w:p w14:paraId="6534A6D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FF141F9" w14:textId="77777777" w:rsidR="00D14BEA" w:rsidRPr="00F55048" w:rsidRDefault="00D14BEA" w:rsidP="000D4A4E">
            <w:pPr>
              <w:pStyle w:val="AmColumnHeading"/>
            </w:pPr>
            <w:r w:rsidRPr="00F55048">
              <w:t>Alteração</w:t>
            </w:r>
          </w:p>
        </w:tc>
      </w:tr>
      <w:tr w:rsidR="00D14BEA" w:rsidRPr="00F55048" w14:paraId="2DED7DAC" w14:textId="77777777" w:rsidTr="000D4A4E">
        <w:trPr>
          <w:jc w:val="center"/>
        </w:trPr>
        <w:tc>
          <w:tcPr>
            <w:tcW w:w="4876" w:type="dxa"/>
            <w:tcBorders>
              <w:top w:val="nil"/>
              <w:left w:val="nil"/>
              <w:bottom w:val="nil"/>
              <w:right w:val="nil"/>
            </w:tcBorders>
          </w:tcPr>
          <w:p w14:paraId="2FB7179E" w14:textId="77777777" w:rsidR="00D14BEA" w:rsidRPr="00F55048" w:rsidRDefault="00D14BEA" w:rsidP="000D4A4E">
            <w:pPr>
              <w:pStyle w:val="Normal6a"/>
            </w:pPr>
            <w:r w:rsidRPr="00F55048">
              <w:rPr>
                <w:b/>
                <w:i/>
              </w:rPr>
              <w:t>26.</w:t>
            </w:r>
            <w:r w:rsidRPr="00F55048">
              <w:tab/>
            </w:r>
            <w:r w:rsidRPr="00F55048">
              <w:rPr>
                <w:b/>
                <w:i/>
              </w:rPr>
              <w:t>Convida a Comissão a adotar um plano abrangente e ambicioso para o desenvolvimento da aquicultura, nomeadamente fixando metas de crescimento claras que proporcionem uma orientação estratégica;</w:t>
            </w:r>
          </w:p>
        </w:tc>
        <w:tc>
          <w:tcPr>
            <w:tcW w:w="4876" w:type="dxa"/>
            <w:tcBorders>
              <w:top w:val="nil"/>
              <w:left w:val="nil"/>
              <w:bottom w:val="nil"/>
              <w:right w:val="nil"/>
            </w:tcBorders>
          </w:tcPr>
          <w:p w14:paraId="1E11DA39" w14:textId="77777777" w:rsidR="00D14BEA" w:rsidRPr="00F55048" w:rsidRDefault="00D14BEA" w:rsidP="000D4A4E">
            <w:pPr>
              <w:pStyle w:val="Normal6a"/>
            </w:pPr>
            <w:r w:rsidRPr="00F55048">
              <w:rPr>
                <w:b/>
                <w:i/>
              </w:rPr>
              <w:t>Suprimido</w:t>
            </w:r>
          </w:p>
        </w:tc>
      </w:tr>
    </w:tbl>
    <w:p w14:paraId="0AFAF579"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58A7C918" w14:textId="77777777" w:rsidR="00D14BEA" w:rsidRPr="00F55048" w:rsidRDefault="00D14BEA" w:rsidP="00D14BEA">
      <w:r w:rsidRPr="00F55048">
        <w:rPr>
          <w:rStyle w:val="HideTWBExt"/>
        </w:rPr>
        <w:t>&lt;/Amend&gt;</w:t>
      </w:r>
    </w:p>
    <w:p w14:paraId="2CF22B12"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388</w:t>
      </w:r>
      <w:r w:rsidRPr="00F55048">
        <w:rPr>
          <w:rStyle w:val="HideTWBExt"/>
        </w:rPr>
        <w:t>&lt;/NumAm&gt;</w:t>
      </w:r>
    </w:p>
    <w:p w14:paraId="616B1B0B" w14:textId="77777777" w:rsidR="00D14BEA" w:rsidRPr="00F55048" w:rsidRDefault="00D14BEA" w:rsidP="00D14BEA">
      <w:pPr>
        <w:pStyle w:val="NormalBold"/>
      </w:pPr>
      <w:r w:rsidRPr="00F55048">
        <w:rPr>
          <w:rStyle w:val="HideTWBExt"/>
          <w:b w:val="0"/>
        </w:rPr>
        <w:t>&lt;RepeatBlock-By&gt;&lt;Members&gt;</w:t>
      </w:r>
      <w:r w:rsidRPr="00F55048">
        <w:t>Emma Fourreau</w:t>
      </w:r>
      <w:r w:rsidRPr="00F55048">
        <w:rPr>
          <w:rStyle w:val="HideTWBExt"/>
          <w:b w:val="0"/>
        </w:rPr>
        <w:t>&lt;/Members&gt;</w:t>
      </w:r>
    </w:p>
    <w:p w14:paraId="64F9561A" w14:textId="77777777" w:rsidR="00D14BEA" w:rsidRPr="00F55048" w:rsidRDefault="00D14BEA" w:rsidP="00D14BEA">
      <w:pPr>
        <w:pStyle w:val="NormalBold"/>
      </w:pPr>
      <w:r w:rsidRPr="00F55048">
        <w:rPr>
          <w:rStyle w:val="HideTWBExt"/>
          <w:b w:val="0"/>
        </w:rPr>
        <w:t>&lt;/RepeatBlock-By&gt;</w:t>
      </w:r>
    </w:p>
    <w:p w14:paraId="4C690CDE"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751F904A" w14:textId="77777777" w:rsidR="00D14BEA" w:rsidRPr="00F55048" w:rsidRDefault="00D14BEA" w:rsidP="00D14BEA">
      <w:pPr>
        <w:pStyle w:val="NormalBold"/>
      </w:pPr>
      <w:r w:rsidRPr="00F55048">
        <w:rPr>
          <w:rStyle w:val="HideTWBExt"/>
        </w:rPr>
        <w:t>&lt;Article&gt;</w:t>
      </w:r>
      <w:r w:rsidRPr="00F55048">
        <w:t>N.º 26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37476047" w14:textId="77777777" w:rsidTr="000D4A4E">
        <w:trPr>
          <w:trHeight w:hRule="exact" w:val="240"/>
          <w:jc w:val="center"/>
        </w:trPr>
        <w:tc>
          <w:tcPr>
            <w:tcW w:w="9752" w:type="dxa"/>
            <w:gridSpan w:val="2"/>
            <w:tcBorders>
              <w:top w:val="nil"/>
              <w:left w:val="nil"/>
              <w:bottom w:val="nil"/>
              <w:right w:val="nil"/>
            </w:tcBorders>
          </w:tcPr>
          <w:p w14:paraId="56EF5972" w14:textId="77777777" w:rsidR="00D14BEA" w:rsidRPr="00F55048" w:rsidRDefault="00D14BEA" w:rsidP="000D4A4E"/>
        </w:tc>
      </w:tr>
      <w:tr w:rsidR="00D14BEA" w:rsidRPr="00F55048" w14:paraId="36F484B5" w14:textId="77777777" w:rsidTr="000D4A4E">
        <w:trPr>
          <w:trHeight w:val="240"/>
          <w:jc w:val="center"/>
        </w:trPr>
        <w:tc>
          <w:tcPr>
            <w:tcW w:w="4876" w:type="dxa"/>
            <w:tcBorders>
              <w:top w:val="nil"/>
              <w:left w:val="nil"/>
              <w:bottom w:val="nil"/>
              <w:right w:val="nil"/>
            </w:tcBorders>
          </w:tcPr>
          <w:p w14:paraId="484552EB"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268AD405" w14:textId="77777777" w:rsidR="00D14BEA" w:rsidRPr="00F55048" w:rsidRDefault="00D14BEA" w:rsidP="000D4A4E">
            <w:pPr>
              <w:pStyle w:val="AmColumnHeading"/>
            </w:pPr>
            <w:r w:rsidRPr="00F55048">
              <w:t>Alteração</w:t>
            </w:r>
          </w:p>
        </w:tc>
      </w:tr>
      <w:tr w:rsidR="00D14BEA" w:rsidRPr="00F55048" w14:paraId="0B533C5D" w14:textId="77777777" w:rsidTr="000D4A4E">
        <w:trPr>
          <w:jc w:val="center"/>
        </w:trPr>
        <w:tc>
          <w:tcPr>
            <w:tcW w:w="4876" w:type="dxa"/>
            <w:tcBorders>
              <w:top w:val="nil"/>
              <w:left w:val="nil"/>
              <w:bottom w:val="nil"/>
              <w:right w:val="nil"/>
            </w:tcBorders>
          </w:tcPr>
          <w:p w14:paraId="5D93D2C4" w14:textId="77777777" w:rsidR="00D14BEA" w:rsidRPr="00F55048" w:rsidRDefault="00D14BEA" w:rsidP="000D4A4E">
            <w:pPr>
              <w:pStyle w:val="Normal6a"/>
            </w:pPr>
            <w:r w:rsidRPr="00F55048">
              <w:t>26.</w:t>
            </w:r>
            <w:r w:rsidRPr="00F55048">
              <w:tab/>
              <w:t xml:space="preserve">Convida a Comissão a adotar um plano abrangente e ambicioso para o desenvolvimento da aquicultura, </w:t>
            </w:r>
            <w:r w:rsidRPr="00F55048">
              <w:rPr>
                <w:b/>
                <w:i/>
              </w:rPr>
              <w:t>nomeadamente fixando metas de crescimento claras que proporcionem uma orientação estratégica</w:t>
            </w:r>
            <w:r w:rsidRPr="00F55048">
              <w:t>;</w:t>
            </w:r>
          </w:p>
        </w:tc>
        <w:tc>
          <w:tcPr>
            <w:tcW w:w="4876" w:type="dxa"/>
            <w:tcBorders>
              <w:top w:val="nil"/>
              <w:left w:val="nil"/>
              <w:bottom w:val="nil"/>
              <w:right w:val="nil"/>
            </w:tcBorders>
          </w:tcPr>
          <w:p w14:paraId="0B09A031" w14:textId="25F7F335" w:rsidR="00D14BEA" w:rsidRPr="00F55048" w:rsidRDefault="00D14BEA" w:rsidP="000D4A4E">
            <w:pPr>
              <w:pStyle w:val="Normal6a"/>
            </w:pPr>
            <w:r w:rsidRPr="00F55048">
              <w:t>26.</w:t>
            </w:r>
            <w:r w:rsidRPr="00F55048">
              <w:tab/>
              <w:t>Convida a Comissão a adotar um plano abrangente</w:t>
            </w:r>
            <w:r w:rsidRPr="00F55048">
              <w:rPr>
                <w:b/>
                <w:i/>
              </w:rPr>
              <w:t>, sustentável</w:t>
            </w:r>
            <w:r w:rsidRPr="00F55048">
              <w:t xml:space="preserve"> e ambicioso para o desenvolvimento da aquicultura </w:t>
            </w:r>
            <w:r w:rsidRPr="00F55048">
              <w:rPr>
                <w:b/>
                <w:i/>
              </w:rPr>
              <w:t>regenerativa de baixo impacto</w:t>
            </w:r>
            <w:r w:rsidRPr="00F55048">
              <w:t xml:space="preserve">, </w:t>
            </w:r>
            <w:r w:rsidRPr="00F55048">
              <w:rPr>
                <w:b/>
                <w:i/>
              </w:rPr>
              <w:t>através do desenvolvimento de critérios ambientais, sociais e de bem</w:t>
            </w:r>
            <w:r w:rsidR="00F808AA">
              <w:rPr>
                <w:b/>
                <w:i/>
              </w:rPr>
              <w:noBreakHyphen/>
            </w:r>
            <w:r w:rsidRPr="00F55048">
              <w:rPr>
                <w:b/>
                <w:i/>
              </w:rPr>
              <w:t>estar animal, da avaliação da pegada de carbono de toda a cadeia de abastecimento e da promoção das atividades de aquicultura regenerativa e hipotrófica, nomeadamente conquilicultura e algocultura</w:t>
            </w:r>
            <w:r w:rsidRPr="00F55048">
              <w:t>;</w:t>
            </w:r>
          </w:p>
        </w:tc>
      </w:tr>
    </w:tbl>
    <w:p w14:paraId="133F76FB"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04C441B2" w14:textId="77777777" w:rsidR="00D14BEA" w:rsidRPr="00F55048" w:rsidRDefault="00D14BEA" w:rsidP="00D14BEA">
      <w:r w:rsidRPr="00F55048">
        <w:rPr>
          <w:rStyle w:val="HideTWBExt"/>
        </w:rPr>
        <w:lastRenderedPageBreak/>
        <w:t>&lt;/Amend&gt;</w:t>
      </w:r>
    </w:p>
    <w:p w14:paraId="3C959FD9"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389</w:t>
      </w:r>
      <w:r w:rsidRPr="00F55048">
        <w:rPr>
          <w:rStyle w:val="HideTWBExt"/>
        </w:rPr>
        <w:t>&lt;/NumAm&gt;</w:t>
      </w:r>
    </w:p>
    <w:p w14:paraId="53221DB3" w14:textId="31D7FFC6" w:rsidR="00D14BEA" w:rsidRPr="00F55048" w:rsidRDefault="00D14BEA" w:rsidP="00D14BEA">
      <w:pPr>
        <w:pStyle w:val="NormalBold"/>
      </w:pPr>
      <w:r w:rsidRPr="00F55048">
        <w:rPr>
          <w:rStyle w:val="HideTWBExt"/>
          <w:b w:val="0"/>
        </w:rPr>
        <w:t>&lt;RepeatBlock-By&gt;&lt;Members&gt;</w:t>
      </w:r>
      <w:r w:rsidRPr="00F55048">
        <w:t>Oihane Agirregoitia Martínez, Stéphanie Yon</w:t>
      </w:r>
      <w:r w:rsidR="00F808AA">
        <w:noBreakHyphen/>
      </w:r>
      <w:r w:rsidRPr="00F55048">
        <w:t>Courtin, Asger Christensen</w:t>
      </w:r>
      <w:r w:rsidRPr="00F55048">
        <w:rPr>
          <w:rStyle w:val="HideTWBExt"/>
          <w:b w:val="0"/>
        </w:rPr>
        <w:t>&lt;/Members&gt;</w:t>
      </w:r>
    </w:p>
    <w:p w14:paraId="5EDA3C02" w14:textId="77777777" w:rsidR="00D14BEA" w:rsidRPr="00F55048" w:rsidRDefault="00D14BEA" w:rsidP="00D14BEA">
      <w:pPr>
        <w:pStyle w:val="NormalBold"/>
      </w:pPr>
      <w:r w:rsidRPr="00F55048">
        <w:rPr>
          <w:rStyle w:val="HideTWBExt"/>
          <w:b w:val="0"/>
        </w:rPr>
        <w:t>&lt;/RepeatBlock-By&gt;</w:t>
      </w:r>
    </w:p>
    <w:p w14:paraId="753D0CB6"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421DA937" w14:textId="77777777" w:rsidR="00D14BEA" w:rsidRPr="00F55048" w:rsidRDefault="00D14BEA" w:rsidP="00D14BEA">
      <w:pPr>
        <w:pStyle w:val="NormalBold"/>
      </w:pPr>
      <w:r w:rsidRPr="00F55048">
        <w:rPr>
          <w:rStyle w:val="HideTWBExt"/>
        </w:rPr>
        <w:t>&lt;Article&gt;</w:t>
      </w:r>
      <w:r w:rsidRPr="00F55048">
        <w:t>N.º 26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766E7711" w14:textId="77777777" w:rsidTr="000D4A4E">
        <w:trPr>
          <w:trHeight w:hRule="exact" w:val="240"/>
          <w:jc w:val="center"/>
        </w:trPr>
        <w:tc>
          <w:tcPr>
            <w:tcW w:w="9752" w:type="dxa"/>
            <w:gridSpan w:val="2"/>
            <w:tcBorders>
              <w:top w:val="nil"/>
              <w:left w:val="nil"/>
              <w:bottom w:val="nil"/>
              <w:right w:val="nil"/>
            </w:tcBorders>
          </w:tcPr>
          <w:p w14:paraId="06F169A4" w14:textId="77777777" w:rsidR="00D14BEA" w:rsidRPr="00F55048" w:rsidRDefault="00D14BEA" w:rsidP="000D4A4E"/>
        </w:tc>
      </w:tr>
      <w:tr w:rsidR="00D14BEA" w:rsidRPr="00F55048" w14:paraId="071F358E" w14:textId="77777777" w:rsidTr="000D4A4E">
        <w:trPr>
          <w:trHeight w:val="240"/>
          <w:jc w:val="center"/>
        </w:trPr>
        <w:tc>
          <w:tcPr>
            <w:tcW w:w="4876" w:type="dxa"/>
            <w:tcBorders>
              <w:top w:val="nil"/>
              <w:left w:val="nil"/>
              <w:bottom w:val="nil"/>
              <w:right w:val="nil"/>
            </w:tcBorders>
          </w:tcPr>
          <w:p w14:paraId="06DAB3C0"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0F2E87DF" w14:textId="77777777" w:rsidR="00D14BEA" w:rsidRPr="00F55048" w:rsidRDefault="00D14BEA" w:rsidP="000D4A4E">
            <w:pPr>
              <w:pStyle w:val="AmColumnHeading"/>
            </w:pPr>
            <w:r w:rsidRPr="00F55048">
              <w:t>Alteração</w:t>
            </w:r>
          </w:p>
        </w:tc>
      </w:tr>
      <w:tr w:rsidR="00D14BEA" w:rsidRPr="00F55048" w14:paraId="733823AF" w14:textId="77777777" w:rsidTr="000D4A4E">
        <w:trPr>
          <w:jc w:val="center"/>
        </w:trPr>
        <w:tc>
          <w:tcPr>
            <w:tcW w:w="4876" w:type="dxa"/>
            <w:tcBorders>
              <w:top w:val="nil"/>
              <w:left w:val="nil"/>
              <w:bottom w:val="nil"/>
              <w:right w:val="nil"/>
            </w:tcBorders>
          </w:tcPr>
          <w:p w14:paraId="53563D42" w14:textId="77777777" w:rsidR="00D14BEA" w:rsidRPr="00F55048" w:rsidRDefault="00D14BEA" w:rsidP="000D4A4E">
            <w:pPr>
              <w:pStyle w:val="Normal6a"/>
            </w:pPr>
            <w:r w:rsidRPr="00F55048">
              <w:t>26.</w:t>
            </w:r>
            <w:r w:rsidRPr="00F55048">
              <w:tab/>
              <w:t xml:space="preserve">Convida a Comissão a adotar um plano abrangente e ambicioso para o desenvolvimento da aquicultura, nomeadamente fixando metas </w:t>
            </w:r>
            <w:r w:rsidRPr="00F55048">
              <w:rPr>
                <w:b/>
                <w:i/>
              </w:rPr>
              <w:t>de crescimento</w:t>
            </w:r>
            <w:r w:rsidRPr="00F55048">
              <w:t xml:space="preserve"> claras</w:t>
            </w:r>
            <w:r w:rsidRPr="00F55048">
              <w:rPr>
                <w:b/>
                <w:i/>
              </w:rPr>
              <w:t xml:space="preserve"> que proporcionem uma orientação estratégica</w:t>
            </w:r>
            <w:r w:rsidRPr="00F55048">
              <w:t>;</w:t>
            </w:r>
          </w:p>
        </w:tc>
        <w:tc>
          <w:tcPr>
            <w:tcW w:w="4876" w:type="dxa"/>
            <w:tcBorders>
              <w:top w:val="nil"/>
              <w:left w:val="nil"/>
              <w:bottom w:val="nil"/>
              <w:right w:val="nil"/>
            </w:tcBorders>
          </w:tcPr>
          <w:p w14:paraId="2E79016B" w14:textId="77777777" w:rsidR="00D14BEA" w:rsidRPr="00F55048" w:rsidRDefault="00D14BEA" w:rsidP="000D4A4E">
            <w:pPr>
              <w:pStyle w:val="Normal6a"/>
            </w:pPr>
            <w:r w:rsidRPr="00F55048">
              <w:t>26.</w:t>
            </w:r>
            <w:r w:rsidRPr="00F55048">
              <w:tab/>
              <w:t xml:space="preserve">Convida a Comissão a adotar um plano abrangente e ambicioso para o desenvolvimento da aquicultura, </w:t>
            </w:r>
            <w:r w:rsidRPr="00F55048">
              <w:rPr>
                <w:b/>
                <w:i/>
              </w:rPr>
              <w:t>com o objetivo de desbloquear o potencial do setor para contribuir para a descarbonização do setor alimentar de origem aquática da UE,</w:t>
            </w:r>
            <w:r w:rsidRPr="00F55048">
              <w:t xml:space="preserve"> nomeadamente fixando metas claras </w:t>
            </w:r>
            <w:r w:rsidRPr="00F55048">
              <w:rPr>
                <w:b/>
                <w:i/>
              </w:rPr>
              <w:t>para a redução da pegada de carbono e para o crescimento do setor</w:t>
            </w:r>
            <w:r w:rsidRPr="00F55048">
              <w:t>;</w:t>
            </w:r>
          </w:p>
        </w:tc>
      </w:tr>
    </w:tbl>
    <w:p w14:paraId="4BBDEB28"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4FF33DAA" w14:textId="77777777" w:rsidR="00D14BEA" w:rsidRPr="00F55048" w:rsidRDefault="00D14BEA" w:rsidP="00D14BEA">
      <w:r w:rsidRPr="00F55048">
        <w:rPr>
          <w:rStyle w:val="HideTWBExt"/>
        </w:rPr>
        <w:t>&lt;/Amend&gt;</w:t>
      </w:r>
    </w:p>
    <w:p w14:paraId="4951496C"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390</w:t>
      </w:r>
      <w:r w:rsidRPr="00F55048">
        <w:rPr>
          <w:rStyle w:val="HideTWBExt"/>
        </w:rPr>
        <w:t>&lt;/NumAm&gt;</w:t>
      </w:r>
    </w:p>
    <w:p w14:paraId="4E7A92A5" w14:textId="77777777" w:rsidR="00D14BEA" w:rsidRPr="00F55048" w:rsidRDefault="00D14BEA" w:rsidP="00D14BEA">
      <w:pPr>
        <w:pStyle w:val="NormalBold"/>
      </w:pPr>
      <w:r w:rsidRPr="00F55048">
        <w:rPr>
          <w:rStyle w:val="HideTWBExt"/>
          <w:b w:val="0"/>
        </w:rPr>
        <w:t>&lt;RepeatBlock-By&gt;&lt;Members&gt;</w:t>
      </w:r>
      <w:r w:rsidRPr="00F55048">
        <w:t>Francisco José Millán Mon, Gabriel Mato</w:t>
      </w:r>
      <w:r w:rsidRPr="00F55048">
        <w:rPr>
          <w:rStyle w:val="HideTWBExt"/>
          <w:b w:val="0"/>
        </w:rPr>
        <w:t>&lt;/Members&gt;</w:t>
      </w:r>
    </w:p>
    <w:p w14:paraId="4F5898AF" w14:textId="77777777" w:rsidR="00D14BEA" w:rsidRPr="00F55048" w:rsidRDefault="00D14BEA" w:rsidP="00D14BEA">
      <w:pPr>
        <w:pStyle w:val="NormalBold"/>
      </w:pPr>
      <w:r w:rsidRPr="00F55048">
        <w:rPr>
          <w:rStyle w:val="HideTWBExt"/>
          <w:b w:val="0"/>
        </w:rPr>
        <w:t>&lt;/RepeatBlock-By&gt;</w:t>
      </w:r>
    </w:p>
    <w:p w14:paraId="14E65C20" w14:textId="77777777" w:rsidR="00D14BEA" w:rsidRPr="00F55048" w:rsidRDefault="00D14BEA" w:rsidP="00D14BEA">
      <w:pPr>
        <w:pStyle w:val="NormalBold"/>
      </w:pPr>
      <w:r w:rsidRPr="00F55048">
        <w:rPr>
          <w:rStyle w:val="HideTWBExt"/>
        </w:rPr>
        <w:t>&lt;DocAmend&gt;</w:t>
      </w:r>
      <w:r w:rsidRPr="00F55048">
        <w:t>Proposta de resolução</w:t>
      </w:r>
      <w:r w:rsidRPr="00F55048">
        <w:rPr>
          <w:rStyle w:val="HideTWBExt"/>
        </w:rPr>
        <w:t>&lt;/DocAmend&gt;</w:t>
      </w:r>
    </w:p>
    <w:p w14:paraId="6468F657" w14:textId="77777777" w:rsidR="00D14BEA" w:rsidRPr="00F55048" w:rsidRDefault="00D14BEA" w:rsidP="00D14BEA">
      <w:pPr>
        <w:pStyle w:val="NormalBold"/>
      </w:pPr>
      <w:r w:rsidRPr="00F55048">
        <w:rPr>
          <w:rStyle w:val="HideTWBExt"/>
        </w:rPr>
        <w:t>&lt;Article&gt;</w:t>
      </w:r>
      <w:r w:rsidRPr="00F55048">
        <w:t>N.º 26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296F61E4" w14:textId="77777777" w:rsidTr="000D4A4E">
        <w:trPr>
          <w:trHeight w:hRule="exact" w:val="240"/>
          <w:jc w:val="center"/>
        </w:trPr>
        <w:tc>
          <w:tcPr>
            <w:tcW w:w="9752" w:type="dxa"/>
            <w:gridSpan w:val="2"/>
            <w:tcBorders>
              <w:top w:val="nil"/>
              <w:left w:val="nil"/>
              <w:bottom w:val="nil"/>
              <w:right w:val="nil"/>
            </w:tcBorders>
          </w:tcPr>
          <w:p w14:paraId="29BF42B8" w14:textId="77777777" w:rsidR="00D14BEA" w:rsidRPr="00F55048" w:rsidRDefault="00D14BEA" w:rsidP="000D4A4E"/>
        </w:tc>
      </w:tr>
      <w:tr w:rsidR="00D14BEA" w:rsidRPr="00F55048" w14:paraId="30BBE80B" w14:textId="77777777" w:rsidTr="000D4A4E">
        <w:trPr>
          <w:trHeight w:val="240"/>
          <w:jc w:val="center"/>
        </w:trPr>
        <w:tc>
          <w:tcPr>
            <w:tcW w:w="4876" w:type="dxa"/>
            <w:tcBorders>
              <w:top w:val="nil"/>
              <w:left w:val="nil"/>
              <w:bottom w:val="nil"/>
              <w:right w:val="nil"/>
            </w:tcBorders>
          </w:tcPr>
          <w:p w14:paraId="310B2186"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1311E647" w14:textId="77777777" w:rsidR="00D14BEA" w:rsidRPr="00F55048" w:rsidRDefault="00D14BEA" w:rsidP="000D4A4E">
            <w:pPr>
              <w:pStyle w:val="AmColumnHeading"/>
            </w:pPr>
            <w:r w:rsidRPr="00F55048">
              <w:t>Alteração</w:t>
            </w:r>
          </w:p>
        </w:tc>
      </w:tr>
      <w:tr w:rsidR="00D14BEA" w:rsidRPr="00F55048" w14:paraId="42DD3573" w14:textId="77777777" w:rsidTr="000D4A4E">
        <w:trPr>
          <w:jc w:val="center"/>
        </w:trPr>
        <w:tc>
          <w:tcPr>
            <w:tcW w:w="4876" w:type="dxa"/>
            <w:tcBorders>
              <w:top w:val="nil"/>
              <w:left w:val="nil"/>
              <w:bottom w:val="nil"/>
              <w:right w:val="nil"/>
            </w:tcBorders>
          </w:tcPr>
          <w:p w14:paraId="33C1B4F4" w14:textId="77777777" w:rsidR="00D14BEA" w:rsidRPr="00F55048" w:rsidRDefault="00D14BEA" w:rsidP="000D4A4E">
            <w:pPr>
              <w:pStyle w:val="Normal6a"/>
            </w:pPr>
            <w:r w:rsidRPr="00F55048">
              <w:t>26.</w:t>
            </w:r>
            <w:r w:rsidRPr="00F55048">
              <w:tab/>
              <w:t>Convida a Comissão a adotar um plano abrangente e ambicioso para o desenvolvimento da aquicultura, nomeadamente fixando metas de crescimento claras que proporcionem uma orientação estratégica;</w:t>
            </w:r>
          </w:p>
        </w:tc>
        <w:tc>
          <w:tcPr>
            <w:tcW w:w="4876" w:type="dxa"/>
            <w:tcBorders>
              <w:top w:val="nil"/>
              <w:left w:val="nil"/>
              <w:bottom w:val="nil"/>
              <w:right w:val="nil"/>
            </w:tcBorders>
          </w:tcPr>
          <w:p w14:paraId="2947CF01" w14:textId="77777777" w:rsidR="00D14BEA" w:rsidRPr="00F55048" w:rsidRDefault="00D14BEA" w:rsidP="000D4A4E">
            <w:pPr>
              <w:pStyle w:val="Normal6a"/>
            </w:pPr>
            <w:r w:rsidRPr="00F55048">
              <w:t>26.</w:t>
            </w:r>
            <w:r w:rsidRPr="00F55048">
              <w:tab/>
              <w:t>Convida a Comissão a adotar um plano abrangente e ambicioso para o desenvolvimento da aquicultura, nomeadamente fixando metas de crescimento claras que proporcionem uma orientação estratégica</w:t>
            </w:r>
            <w:r w:rsidRPr="00F55048">
              <w:rPr>
                <w:b/>
                <w:i/>
              </w:rPr>
              <w:t>, através de uma política comum da aquicultura da UE</w:t>
            </w:r>
            <w:r w:rsidRPr="00F55048">
              <w:t>;</w:t>
            </w:r>
          </w:p>
        </w:tc>
      </w:tr>
    </w:tbl>
    <w:p w14:paraId="3B585FAF"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{EN}</w:t>
      </w:r>
      <w:r w:rsidRPr="00F55048">
        <w:t>en</w:t>
      </w:r>
      <w:r w:rsidRPr="00F55048">
        <w:rPr>
          <w:rStyle w:val="HideTWBExt"/>
        </w:rPr>
        <w:t>&lt;/Original&gt;</w:t>
      </w:r>
    </w:p>
    <w:p w14:paraId="637CACD4" w14:textId="159F1645" w:rsidR="00D14BEA" w:rsidRPr="00F55048" w:rsidRDefault="00D14BEA" w:rsidP="00D14BEA">
      <w:r w:rsidRPr="00F55048">
        <w:rPr>
          <w:rStyle w:val="HideTWBExt"/>
        </w:rPr>
        <w:t>&lt;/Amend&gt;</w:t>
      </w:r>
    </w:p>
    <w:p w14:paraId="04309030" w14:textId="77777777" w:rsidR="00D14BEA" w:rsidRPr="00F55048" w:rsidRDefault="00D14BEA" w:rsidP="00D14BEA">
      <w:pPr>
        <w:pStyle w:val="AmNumberTabs"/>
      </w:pPr>
      <w:r w:rsidRPr="00F55048">
        <w:rPr>
          <w:rStyle w:val="HideTWBExt"/>
        </w:rPr>
        <w:t>&lt;Amend&gt;</w:t>
      </w:r>
      <w:r w:rsidRPr="00F55048">
        <w:t>Alteração</w:t>
      </w:r>
      <w:r w:rsidRPr="00F55048">
        <w:tab/>
      </w:r>
      <w:r w:rsidRPr="00F55048">
        <w:tab/>
      </w:r>
      <w:r w:rsidRPr="00F55048">
        <w:rPr>
          <w:rStyle w:val="HideTWBExt"/>
        </w:rPr>
        <w:t>&lt;NumAm&gt;</w:t>
      </w:r>
      <w:r w:rsidRPr="00F55048">
        <w:t>391</w:t>
      </w:r>
      <w:r w:rsidRPr="00F55048">
        <w:rPr>
          <w:rStyle w:val="HideTWBExt"/>
        </w:rPr>
        <w:t>&lt;/NumAm&gt;</w:t>
      </w:r>
    </w:p>
    <w:p w14:paraId="56182A6C" w14:textId="77777777" w:rsidR="00D14BEA" w:rsidRPr="00F55048" w:rsidRDefault="00D14BEA" w:rsidP="00D14BEA">
      <w:pPr>
        <w:pStyle w:val="NormalBold"/>
      </w:pPr>
      <w:r w:rsidRPr="00F55048">
        <w:rPr>
          <w:rStyle w:val="HideTWBExt"/>
          <w:b w:val="0"/>
        </w:rPr>
        <w:t>&lt;RepeatBlock-By&gt;&lt;Members&gt;</w:t>
      </w:r>
      <w:r w:rsidRPr="00F55048">
        <w:t>Isabelle Le Callennec</w:t>
      </w:r>
      <w:r w:rsidRPr="00F55048">
        <w:rPr>
          <w:rStyle w:val="HideTWBExt"/>
          <w:b w:val="0"/>
        </w:rPr>
        <w:t>&lt;/Members&gt;</w:t>
      </w:r>
    </w:p>
    <w:p w14:paraId="782058C8" w14:textId="77777777" w:rsidR="00D14BEA" w:rsidRPr="00F55048" w:rsidRDefault="00D14BEA" w:rsidP="00D14BEA">
      <w:pPr>
        <w:pStyle w:val="NormalBold"/>
      </w:pPr>
      <w:r w:rsidRPr="00F55048">
        <w:rPr>
          <w:rStyle w:val="HideTWBExt"/>
          <w:b w:val="0"/>
        </w:rPr>
        <w:t>&lt;/RepeatBlock-By&gt;</w:t>
      </w:r>
    </w:p>
    <w:p w14:paraId="0BFAF1E9" w14:textId="77777777" w:rsidR="00D14BEA" w:rsidRPr="00F55048" w:rsidRDefault="00D14BEA" w:rsidP="00D14BEA">
      <w:pPr>
        <w:pStyle w:val="NormalBold"/>
      </w:pPr>
      <w:r w:rsidRPr="00F55048">
        <w:rPr>
          <w:rStyle w:val="HideTWBExt"/>
        </w:rPr>
        <w:lastRenderedPageBreak/>
        <w:t>&lt;DocAmend&gt;</w:t>
      </w:r>
      <w:r w:rsidRPr="00F55048">
        <w:t>Proposta de resolução</w:t>
      </w:r>
      <w:r w:rsidRPr="00F55048">
        <w:rPr>
          <w:rStyle w:val="HideTWBExt"/>
        </w:rPr>
        <w:t>&lt;/DocAmend&gt;</w:t>
      </w:r>
    </w:p>
    <w:p w14:paraId="351F37DC" w14:textId="77777777" w:rsidR="00D14BEA" w:rsidRPr="00F55048" w:rsidRDefault="00D14BEA" w:rsidP="00D14BEA">
      <w:pPr>
        <w:pStyle w:val="NormalBold"/>
      </w:pPr>
      <w:r w:rsidRPr="00F55048">
        <w:rPr>
          <w:rStyle w:val="HideTWBExt"/>
        </w:rPr>
        <w:t>&lt;Article&gt;</w:t>
      </w:r>
      <w:r w:rsidRPr="00F55048">
        <w:t>N.º 26</w:t>
      </w:r>
      <w:r w:rsidRPr="00F5504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14BEA" w:rsidRPr="00F55048" w14:paraId="10069CA1" w14:textId="77777777" w:rsidTr="000D4A4E">
        <w:trPr>
          <w:trHeight w:hRule="exact" w:val="240"/>
          <w:jc w:val="center"/>
        </w:trPr>
        <w:tc>
          <w:tcPr>
            <w:tcW w:w="9752" w:type="dxa"/>
            <w:gridSpan w:val="2"/>
            <w:tcBorders>
              <w:top w:val="nil"/>
              <w:left w:val="nil"/>
              <w:bottom w:val="nil"/>
              <w:right w:val="nil"/>
            </w:tcBorders>
          </w:tcPr>
          <w:p w14:paraId="09AEBFF4" w14:textId="77777777" w:rsidR="00D14BEA" w:rsidRPr="00F55048" w:rsidRDefault="00D14BEA" w:rsidP="000D4A4E"/>
        </w:tc>
      </w:tr>
      <w:tr w:rsidR="00D14BEA" w:rsidRPr="00F55048" w14:paraId="30DC12CD" w14:textId="77777777" w:rsidTr="000D4A4E">
        <w:trPr>
          <w:trHeight w:val="240"/>
          <w:jc w:val="center"/>
        </w:trPr>
        <w:tc>
          <w:tcPr>
            <w:tcW w:w="4876" w:type="dxa"/>
            <w:tcBorders>
              <w:top w:val="nil"/>
              <w:left w:val="nil"/>
              <w:bottom w:val="nil"/>
              <w:right w:val="nil"/>
            </w:tcBorders>
          </w:tcPr>
          <w:p w14:paraId="68B38DAC" w14:textId="77777777" w:rsidR="00D14BEA" w:rsidRPr="00F55048" w:rsidRDefault="00D14BEA" w:rsidP="000D4A4E">
            <w:pPr>
              <w:pStyle w:val="AmColumnHeading"/>
            </w:pPr>
            <w:r w:rsidRPr="00F55048">
              <w:t>Proposta de resolução</w:t>
            </w:r>
          </w:p>
        </w:tc>
        <w:tc>
          <w:tcPr>
            <w:tcW w:w="4876" w:type="dxa"/>
            <w:tcBorders>
              <w:top w:val="nil"/>
              <w:left w:val="nil"/>
              <w:bottom w:val="nil"/>
              <w:right w:val="nil"/>
            </w:tcBorders>
          </w:tcPr>
          <w:p w14:paraId="4B4F00BC" w14:textId="77777777" w:rsidR="00D14BEA" w:rsidRPr="00F55048" w:rsidRDefault="00D14BEA" w:rsidP="000D4A4E">
            <w:pPr>
              <w:pStyle w:val="AmColumnHeading"/>
            </w:pPr>
            <w:r w:rsidRPr="00F55048">
              <w:t>Alteração</w:t>
            </w:r>
          </w:p>
        </w:tc>
      </w:tr>
      <w:tr w:rsidR="00D14BEA" w:rsidRPr="00F55048" w14:paraId="0F7EA48E" w14:textId="77777777" w:rsidTr="000D4A4E">
        <w:trPr>
          <w:jc w:val="center"/>
        </w:trPr>
        <w:tc>
          <w:tcPr>
            <w:tcW w:w="4876" w:type="dxa"/>
            <w:tcBorders>
              <w:top w:val="nil"/>
              <w:left w:val="nil"/>
              <w:bottom w:val="nil"/>
              <w:right w:val="nil"/>
            </w:tcBorders>
          </w:tcPr>
          <w:p w14:paraId="05CA0889" w14:textId="77777777" w:rsidR="00D14BEA" w:rsidRPr="00F55048" w:rsidRDefault="00D14BEA" w:rsidP="000D4A4E">
            <w:pPr>
              <w:pStyle w:val="Normal6a"/>
            </w:pPr>
            <w:r w:rsidRPr="00F55048">
              <w:t>26.</w:t>
            </w:r>
            <w:r w:rsidRPr="00F55048">
              <w:tab/>
              <w:t>Convida a Comissão a adotar um plano abrangente e ambicioso para o desenvolvimento da aquicultura, nomeadamente fixando metas de crescimento claras que proporcionem uma orientação estratégica;</w:t>
            </w:r>
          </w:p>
        </w:tc>
        <w:tc>
          <w:tcPr>
            <w:tcW w:w="4876" w:type="dxa"/>
            <w:tcBorders>
              <w:top w:val="nil"/>
              <w:left w:val="nil"/>
              <w:bottom w:val="nil"/>
              <w:right w:val="nil"/>
            </w:tcBorders>
          </w:tcPr>
          <w:p w14:paraId="32B61CE1" w14:textId="77777777" w:rsidR="00D14BEA" w:rsidRPr="00F55048" w:rsidRDefault="00D14BEA" w:rsidP="000D4A4E">
            <w:pPr>
              <w:pStyle w:val="Normal6a"/>
            </w:pPr>
            <w:r w:rsidRPr="00F55048">
              <w:t>26.</w:t>
            </w:r>
            <w:r w:rsidRPr="00F55048">
              <w:tab/>
              <w:t xml:space="preserve">Convida a Comissão a adotar um plano abrangente e ambicioso para o desenvolvimento da aquicultura </w:t>
            </w:r>
            <w:r w:rsidRPr="00F55048">
              <w:rPr>
                <w:b/>
                <w:i/>
              </w:rPr>
              <w:t>marinha e continental</w:t>
            </w:r>
            <w:r w:rsidRPr="00F55048">
              <w:t>, nomeadamente fixando metas de crescimento claras que proporcionem uma orientação estratégica;</w:t>
            </w:r>
          </w:p>
        </w:tc>
      </w:tr>
    </w:tbl>
    <w:p w14:paraId="087B93A3" w14:textId="77777777" w:rsidR="00D14BEA" w:rsidRPr="00F55048" w:rsidRDefault="00D14BEA" w:rsidP="00D14BEA">
      <w:pPr>
        <w:pStyle w:val="AmOrLang"/>
      </w:pPr>
      <w:r w:rsidRPr="00F55048">
        <w:t xml:space="preserve">Or. </w:t>
      </w:r>
      <w:r w:rsidRPr="00F55048">
        <w:rPr>
          <w:rStyle w:val="HideTWBExt"/>
        </w:rPr>
        <w:t>&lt;Original&gt;</w:t>
      </w:r>
      <w:r w:rsidRPr="00F55048">
        <w:rPr>
          <w:rStyle w:val="HideTWBInt"/>
        </w:rPr>
        <w:t>{FR}</w:t>
      </w:r>
      <w:r w:rsidRPr="00F55048">
        <w:t>fr</w:t>
      </w:r>
      <w:r w:rsidRPr="00F55048">
        <w:rPr>
          <w:rStyle w:val="HideTWBExt"/>
        </w:rPr>
        <w:t>&lt;/Original&gt;</w:t>
      </w:r>
    </w:p>
    <w:p w14:paraId="020D181D" w14:textId="306236B0" w:rsidR="00D14BEA" w:rsidRPr="00F55048" w:rsidRDefault="00D14BEA" w:rsidP="00D14BEA">
      <w:r w:rsidRPr="00F55048">
        <w:rPr>
          <w:rStyle w:val="HideTWBExt"/>
        </w:rPr>
        <w:t>&lt;/Amend&gt;&lt;/RepeatBlock-Amend&gt;</w:t>
      </w:r>
    </w:p>
    <w:p w14:paraId="67620064" w14:textId="55E148B2" w:rsidR="006A1A61" w:rsidRPr="00F55048" w:rsidRDefault="006A1A61" w:rsidP="00D14BEA"/>
    <w:sectPr w:rsidR="006A1A61" w:rsidRPr="00F55048" w:rsidSect="00E83E4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6C0DF" w14:textId="77777777" w:rsidR="002C05B0" w:rsidRPr="00F55048" w:rsidRDefault="002C05B0">
      <w:r w:rsidRPr="00F55048">
        <w:separator/>
      </w:r>
    </w:p>
  </w:endnote>
  <w:endnote w:type="continuationSeparator" w:id="0">
    <w:p w14:paraId="0B8A93A5" w14:textId="77777777" w:rsidR="002C05B0" w:rsidRPr="00F55048" w:rsidRDefault="002C05B0">
      <w:r w:rsidRPr="00F550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9A4E" w14:textId="20FEC43A" w:rsidR="00E83E48" w:rsidRPr="00F55048" w:rsidRDefault="00E83E48" w:rsidP="00E83E48">
    <w:pPr>
      <w:pStyle w:val="EPFooter"/>
    </w:pPr>
    <w:r w:rsidRPr="00F55048">
      <w:t>PE</w:t>
    </w:r>
    <w:r w:rsidRPr="00F55048">
      <w:rPr>
        <w:rStyle w:val="HideTWBExt"/>
      </w:rPr>
      <w:t>&lt;NoPE&gt;</w:t>
    </w:r>
    <w:r w:rsidRPr="00F55048">
      <w:t>773.315</w:t>
    </w:r>
    <w:r w:rsidRPr="00F55048">
      <w:rPr>
        <w:rStyle w:val="HideTWBExt"/>
      </w:rPr>
      <w:t>&lt;/NoPE&gt;&lt;Version&gt;</w:t>
    </w:r>
    <w:r w:rsidRPr="00F55048">
      <w:t>v01</w:t>
    </w:r>
    <w:r w:rsidR="00F808AA">
      <w:noBreakHyphen/>
    </w:r>
    <w:r w:rsidRPr="00F55048">
      <w:t>00</w:t>
    </w:r>
    <w:r w:rsidRPr="00F55048">
      <w:rPr>
        <w:rStyle w:val="HideTWBExt"/>
      </w:rPr>
      <w:t>&lt;/Version&gt;</w:t>
    </w:r>
    <w:r w:rsidRPr="00F55048">
      <w:tab/>
    </w:r>
    <w:r w:rsidRPr="00F55048">
      <w:fldChar w:fldCharType="begin"/>
    </w:r>
    <w:r w:rsidRPr="00F55048">
      <w:instrText xml:space="preserve"> PAGE  \* MERGEFORMAT </w:instrText>
    </w:r>
    <w:r w:rsidRPr="00F55048">
      <w:fldChar w:fldCharType="separate"/>
    </w:r>
    <w:r w:rsidRPr="00F55048">
      <w:rPr>
        <w:noProof/>
      </w:rPr>
      <w:t>186</w:t>
    </w:r>
    <w:r w:rsidRPr="00F55048">
      <w:fldChar w:fldCharType="end"/>
    </w:r>
    <w:r w:rsidRPr="00F55048">
      <w:t>/</w:t>
    </w:r>
    <w:fldSimple w:instr=" NUMPAGES  \* MERGEFORMAT ">
      <w:r w:rsidRPr="00F55048">
        <w:rPr>
          <w:noProof/>
        </w:rPr>
        <w:t>186</w:t>
      </w:r>
    </w:fldSimple>
    <w:r w:rsidRPr="00F55048">
      <w:tab/>
    </w:r>
    <w:r w:rsidRPr="00F55048">
      <w:rPr>
        <w:rStyle w:val="HideTWBExt"/>
      </w:rPr>
      <w:t>&lt;PathFdR&gt;</w:t>
    </w:r>
    <w:r w:rsidR="00F55048" w:rsidRPr="00F55048">
      <w:t>AM\1321109PT.docx</w:t>
    </w:r>
    <w:r w:rsidRPr="00F55048">
      <w:rPr>
        <w:rStyle w:val="HideTWBExt"/>
      </w:rPr>
      <w:t>&lt;/PathFdR&gt;</w:t>
    </w:r>
  </w:p>
  <w:p w14:paraId="66AC1C11" w14:textId="6D4A48A1" w:rsidR="006A1A61" w:rsidRPr="00F55048" w:rsidRDefault="00E83E48" w:rsidP="00E83E48">
    <w:pPr>
      <w:pStyle w:val="EPFooter2"/>
    </w:pPr>
    <w:r w:rsidRPr="00F55048">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6DE1" w14:textId="5D915575" w:rsidR="00E83E48" w:rsidRPr="00F55048" w:rsidRDefault="00E83E48" w:rsidP="00E83E48">
    <w:pPr>
      <w:pStyle w:val="EPFooter"/>
    </w:pPr>
    <w:r w:rsidRPr="00F55048">
      <w:rPr>
        <w:rStyle w:val="HideTWBExt"/>
      </w:rPr>
      <w:t>&lt;PathFdR&gt;</w:t>
    </w:r>
    <w:r w:rsidR="00F55048" w:rsidRPr="00F55048">
      <w:t>AM\1321109PT.docx</w:t>
    </w:r>
    <w:r w:rsidRPr="00F55048">
      <w:rPr>
        <w:rStyle w:val="HideTWBExt"/>
      </w:rPr>
      <w:t>&lt;/PathFdR&gt;</w:t>
    </w:r>
    <w:r w:rsidRPr="00F55048">
      <w:tab/>
    </w:r>
    <w:r w:rsidRPr="00F55048">
      <w:fldChar w:fldCharType="begin"/>
    </w:r>
    <w:r w:rsidRPr="00F55048">
      <w:instrText xml:space="preserve"> PAGE  \* MERGEFORMAT </w:instrText>
    </w:r>
    <w:r w:rsidRPr="00F55048">
      <w:fldChar w:fldCharType="separate"/>
    </w:r>
    <w:r w:rsidRPr="00F55048">
      <w:rPr>
        <w:noProof/>
      </w:rPr>
      <w:t>185</w:t>
    </w:r>
    <w:r w:rsidRPr="00F55048">
      <w:fldChar w:fldCharType="end"/>
    </w:r>
    <w:r w:rsidRPr="00F55048">
      <w:t>/</w:t>
    </w:r>
    <w:fldSimple w:instr=" NUMPAGES  \* MERGEFORMAT ">
      <w:r w:rsidRPr="00F55048">
        <w:rPr>
          <w:noProof/>
        </w:rPr>
        <w:t>186</w:t>
      </w:r>
    </w:fldSimple>
    <w:r w:rsidRPr="00F55048">
      <w:tab/>
      <w:t>PE</w:t>
    </w:r>
    <w:r w:rsidRPr="00F55048">
      <w:rPr>
        <w:rStyle w:val="HideTWBExt"/>
      </w:rPr>
      <w:t>&lt;NoPE&gt;</w:t>
    </w:r>
    <w:r w:rsidRPr="00F55048">
      <w:t>773.315</w:t>
    </w:r>
    <w:r w:rsidRPr="00F55048">
      <w:rPr>
        <w:rStyle w:val="HideTWBExt"/>
      </w:rPr>
      <w:t>&lt;/NoPE&gt;&lt;Version&gt;</w:t>
    </w:r>
    <w:r w:rsidRPr="00F55048">
      <w:t>v01</w:t>
    </w:r>
    <w:r w:rsidR="00F808AA">
      <w:noBreakHyphen/>
    </w:r>
    <w:r w:rsidRPr="00F55048">
      <w:t>00</w:t>
    </w:r>
    <w:r w:rsidRPr="00F55048">
      <w:rPr>
        <w:rStyle w:val="HideTWBExt"/>
      </w:rPr>
      <w:t>&lt;/Version&gt;</w:t>
    </w:r>
  </w:p>
  <w:p w14:paraId="40F081FC" w14:textId="3EF4BE95" w:rsidR="006A1A61" w:rsidRPr="00F55048" w:rsidRDefault="00E83E48" w:rsidP="00E83E48">
    <w:pPr>
      <w:pStyle w:val="EPFooter2"/>
    </w:pPr>
    <w:r w:rsidRPr="00F55048">
      <w:tab/>
    </w:r>
    <w:r w:rsidRPr="00F55048">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F3E51" w14:textId="24E5A025" w:rsidR="00E83E48" w:rsidRPr="00F55048" w:rsidRDefault="00E83E48" w:rsidP="00E83E48">
    <w:pPr>
      <w:pStyle w:val="EPFooter"/>
    </w:pPr>
    <w:r w:rsidRPr="00F55048">
      <w:rPr>
        <w:rStyle w:val="HideTWBExt"/>
      </w:rPr>
      <w:t>&lt;PathFdR&gt;</w:t>
    </w:r>
    <w:r w:rsidR="00F55048" w:rsidRPr="00F55048">
      <w:t>AM\1321109PT.docx</w:t>
    </w:r>
    <w:r w:rsidRPr="00F55048">
      <w:rPr>
        <w:rStyle w:val="HideTWBExt"/>
      </w:rPr>
      <w:t>&lt;/PathFdR&gt;</w:t>
    </w:r>
    <w:r w:rsidRPr="00F55048">
      <w:tab/>
    </w:r>
    <w:r w:rsidRPr="00F55048">
      <w:tab/>
      <w:t>PE</w:t>
    </w:r>
    <w:r w:rsidRPr="00F55048">
      <w:rPr>
        <w:rStyle w:val="HideTWBExt"/>
      </w:rPr>
      <w:t>&lt;NoPE&gt;</w:t>
    </w:r>
    <w:r w:rsidRPr="00F55048">
      <w:t>773.315</w:t>
    </w:r>
    <w:r w:rsidRPr="00F55048">
      <w:rPr>
        <w:rStyle w:val="HideTWBExt"/>
      </w:rPr>
      <w:t>&lt;/NoPE&gt;&lt;Version&gt;</w:t>
    </w:r>
    <w:r w:rsidRPr="00F55048">
      <w:t>v01</w:t>
    </w:r>
    <w:r w:rsidR="00F808AA">
      <w:noBreakHyphen/>
    </w:r>
    <w:r w:rsidRPr="00F55048">
      <w:t>00</w:t>
    </w:r>
    <w:r w:rsidRPr="00F55048">
      <w:rPr>
        <w:rStyle w:val="HideTWBExt"/>
      </w:rPr>
      <w:t>&lt;/Version&gt;</w:t>
    </w:r>
  </w:p>
  <w:p w14:paraId="7CA319D7" w14:textId="7E82AB0A" w:rsidR="006A1A61" w:rsidRPr="00F55048" w:rsidRDefault="00E83E48" w:rsidP="00E83E48">
    <w:pPr>
      <w:pStyle w:val="EPFooter2"/>
    </w:pPr>
    <w:r w:rsidRPr="00F55048">
      <w:t>PT</w:t>
    </w:r>
    <w:r w:rsidRPr="00F55048">
      <w:tab/>
    </w:r>
    <w:r w:rsidRPr="00F55048">
      <w:rPr>
        <w:b w:val="0"/>
        <w:i/>
        <w:color w:val="C0C0C0"/>
        <w:sz w:val="22"/>
      </w:rPr>
      <w:t>Unida na diversidade</w:t>
    </w:r>
    <w:r w:rsidRPr="00F55048">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BF019" w14:textId="77777777" w:rsidR="002C05B0" w:rsidRPr="00F55048" w:rsidRDefault="002C05B0">
      <w:r w:rsidRPr="00F55048">
        <w:separator/>
      </w:r>
    </w:p>
  </w:footnote>
  <w:footnote w:type="continuationSeparator" w:id="0">
    <w:p w14:paraId="1F99307F" w14:textId="77777777" w:rsidR="002C05B0" w:rsidRPr="00F55048" w:rsidRDefault="002C05B0">
      <w:r w:rsidRPr="00F5504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5CAB3" w14:textId="77777777" w:rsidR="00F808AA" w:rsidRDefault="00F808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11582" w14:textId="77777777" w:rsidR="00F808AA" w:rsidRDefault="00F808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0CE89" w14:textId="77777777" w:rsidR="00F808AA" w:rsidRDefault="00F808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1"/>
    <w:docVar w:name="TXTLANGUE" w:val="PT"/>
    <w:docVar w:name="TXTLANGUEMIN" w:val="pt"/>
    <w:docVar w:name="TXTNRPE" w:val="773.315"/>
    <w:docVar w:name="TXTPEorAP" w:val="PE"/>
    <w:docVar w:name="TXTROUTE" w:val="AM\1321109PT.docx"/>
    <w:docVar w:name="TXTVERSION" w:val="01-00"/>
  </w:docVars>
  <w:rsids>
    <w:rsidRoot w:val="00A77B3E"/>
    <w:rsid w:val="002C05B0"/>
    <w:rsid w:val="00593C47"/>
    <w:rsid w:val="006A1A61"/>
    <w:rsid w:val="00710491"/>
    <w:rsid w:val="00A77B3E"/>
    <w:rsid w:val="00AE69E6"/>
    <w:rsid w:val="00AE7D5C"/>
    <w:rsid w:val="00BF6D90"/>
    <w:rsid w:val="00CA2A55"/>
    <w:rsid w:val="00D14BEA"/>
    <w:rsid w:val="00E83E48"/>
    <w:rsid w:val="00F55048"/>
    <w:rsid w:val="00F808A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520C5"/>
  <w15:docId w15:val="{4E3374AD-C754-49BC-880B-08E32C82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710491"/>
    <w:pPr>
      <w:tabs>
        <w:tab w:val="center" w:pos="4153"/>
        <w:tab w:val="right" w:pos="8306"/>
      </w:tabs>
    </w:pPr>
  </w:style>
  <w:style w:type="character" w:customStyle="1" w:styleId="HeaderChar">
    <w:name w:val="Header Char"/>
    <w:basedOn w:val="DefaultParagraphFont"/>
    <w:link w:val="Header"/>
    <w:rsid w:val="00710491"/>
    <w:rPr>
      <w:sz w:val="24"/>
      <w:szCs w:val="24"/>
    </w:rPr>
  </w:style>
  <w:style w:type="paragraph" w:styleId="Footer">
    <w:name w:val="footer"/>
    <w:basedOn w:val="Normal"/>
    <w:link w:val="FooterChar"/>
    <w:rsid w:val="00F808AA"/>
    <w:pPr>
      <w:tabs>
        <w:tab w:val="center" w:pos="4513"/>
        <w:tab w:val="right" w:pos="9026"/>
      </w:tabs>
    </w:pPr>
  </w:style>
  <w:style w:type="character" w:customStyle="1" w:styleId="FooterChar">
    <w:name w:val="Footer Char"/>
    <w:basedOn w:val="DefaultParagraphFont"/>
    <w:link w:val="Footer"/>
    <w:rsid w:val="00F808AA"/>
    <w:rPr>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186</Pages>
  <Words>35590</Words>
  <Characters>263189</Characters>
  <Application>Microsoft Office Word</Application>
  <DocSecurity>0</DocSecurity>
  <Lines>12532</Lines>
  <Paragraphs>4979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PEREIRA Dulce</cp:lastModifiedBy>
  <cp:revision>2</cp:revision>
  <dcterms:created xsi:type="dcterms:W3CDTF">2025-06-24T15:40:00Z</dcterms:created>
  <dcterms:modified xsi:type="dcterms:W3CDTF">2025-06-24T15:40:00Z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1321109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191888</vt:lpwstr>
  </property>
  <property fmtid="{D5CDD505-2E9C-101B-9397-08002B2CF9AE}" pid="7" name="dmxml.render.traceId">
    <vt:lpwstr>6846e28f345a250a6c805d103ec94a75</vt:lpwstr>
  </property>
  <property fmtid="{D5CDD505-2E9C-101B-9397-08002B2CF9AE}" pid="8" name="FooterPath">
    <vt:lpwstr>AM\1321109PT.docx</vt:lpwstr>
  </property>
  <property fmtid="{D5CDD505-2E9C-101B-9397-08002B2CF9AE}" pid="9" name="PE Number">
    <vt:lpwstr>773.315</vt:lpwstr>
  </property>
  <property fmtid="{D5CDD505-2E9C-101B-9397-08002B2CF9AE}" pid="10" name="UID">
    <vt:lpwstr>eu.europa.europarl-DIN1-2025-0000118955_01.00-xm-01.00_text-xml</vt:lpwstr>
  </property>
  <property fmtid="{D5CDD505-2E9C-101B-9397-08002B2CF9AE}" pid="11" name="LastEdited with">
    <vt:lpwstr>10.1.2 Build [20250601]</vt:lpwstr>
  </property>
  <property fmtid="{D5CDD505-2E9C-101B-9397-08002B2CF9AE}" pid="12" name="Bookout">
    <vt:lpwstr>OK - 2025/06/24 17:32</vt:lpwstr>
  </property>
</Properties>
</file>