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E54119" w:rsidRPr="00EE2555" w14:paraId="1A8096D6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14283" w14:textId="77777777" w:rsidR="00E6252C" w:rsidRPr="00EE2555" w:rsidRDefault="00936D1E">
            <w:pPr>
              <w:pStyle w:val="EPName"/>
            </w:pPr>
            <w:r w:rsidRPr="00EE2555">
              <w:t>Parlament Europejski</w:t>
            </w:r>
          </w:p>
          <w:p w14:paraId="49D17248" w14:textId="77777777" w:rsidR="00E6252C" w:rsidRPr="00EE2555" w:rsidRDefault="00936D1E">
            <w:pPr>
              <w:pStyle w:val="EPTerm"/>
            </w:pPr>
            <w:r w:rsidRPr="00EE2555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31A1412" w14:textId="77777777" w:rsidR="00E6252C" w:rsidRPr="00EE2555" w:rsidRDefault="0072150E">
            <w:pPr>
              <w:pStyle w:val="EPLogo"/>
            </w:pPr>
            <w:r>
              <w:pict w14:anchorId="55374D4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3pt;height:50.15pt">
                  <v:imagedata r:id="rId6" o:title=""/>
                </v:shape>
              </w:pict>
            </w:r>
          </w:p>
        </w:tc>
      </w:tr>
    </w:tbl>
    <w:p w14:paraId="52274E3C" w14:textId="77777777" w:rsidR="00E6252C" w:rsidRPr="00EE2555" w:rsidRDefault="00936D1E">
      <w:pPr>
        <w:pStyle w:val="LineTop"/>
      </w:pPr>
      <w:r w:rsidRPr="00EE2555">
        <w:t xml:space="preserve"> </w:t>
      </w:r>
    </w:p>
    <w:p w14:paraId="48F13102" w14:textId="77777777" w:rsidR="00E6252C" w:rsidRPr="00EE2555" w:rsidRDefault="00936D1E">
      <w:pPr>
        <w:pStyle w:val="EPBody"/>
      </w:pPr>
      <w:r w:rsidRPr="00EE2555">
        <w:rPr>
          <w:rStyle w:val="HideTWBExt"/>
          <w:rFonts w:eastAsia="Times New Roman"/>
          <w:i w:val="0"/>
        </w:rPr>
        <w:t>&lt;Commission&gt;</w:t>
      </w:r>
      <w:r w:rsidRPr="00EE2555">
        <w:rPr>
          <w:rStyle w:val="HideTWBInt"/>
          <w:i w:val="0"/>
        </w:rPr>
        <w:t>{PECH}</w:t>
      </w:r>
      <w:r w:rsidRPr="00EE2555">
        <w:t>Komisja Rybołówstwa</w:t>
      </w:r>
      <w:r w:rsidRPr="00EE2555">
        <w:rPr>
          <w:rStyle w:val="HideTWBExt"/>
          <w:rFonts w:eastAsia="Times New Roman"/>
          <w:i w:val="0"/>
        </w:rPr>
        <w:t>&lt;/Commission&gt;</w:t>
      </w:r>
    </w:p>
    <w:p w14:paraId="67F1F211" w14:textId="77777777" w:rsidR="00E6252C" w:rsidRPr="00EE2555" w:rsidRDefault="00936D1E">
      <w:pPr>
        <w:pStyle w:val="LineBottom"/>
      </w:pPr>
      <w:r w:rsidRPr="00EE2555">
        <w:t xml:space="preserve"> </w:t>
      </w:r>
    </w:p>
    <w:p w14:paraId="47E055EF" w14:textId="77777777" w:rsidR="00E6252C" w:rsidRPr="00EE2555" w:rsidRDefault="00936D1E">
      <w:pPr>
        <w:pStyle w:val="CoverReference"/>
      </w:pPr>
      <w:r w:rsidRPr="00EE2555">
        <w:rPr>
          <w:rStyle w:val="HideTWBExt"/>
          <w:rFonts w:eastAsia="Times New Roman"/>
          <w:b w:val="0"/>
        </w:rPr>
        <w:t>&lt;RefProc&gt;</w:t>
      </w:r>
      <w:r w:rsidRPr="00EE2555">
        <w:t>2024/2127</w:t>
      </w:r>
      <w:r w:rsidRPr="00EE2555">
        <w:rPr>
          <w:rStyle w:val="HideTWBExt"/>
          <w:rFonts w:eastAsia="Times New Roman"/>
          <w:b w:val="0"/>
        </w:rPr>
        <w:t>&lt;/RefProc&gt;&lt;RefTypeProc&gt;</w:t>
      </w:r>
      <w:r w:rsidRPr="00EE2555">
        <w:t>(INI)</w:t>
      </w:r>
      <w:r w:rsidRPr="00EE2555">
        <w:rPr>
          <w:rStyle w:val="HideTWBExt"/>
          <w:rFonts w:eastAsia="Times New Roman"/>
          <w:b w:val="0"/>
        </w:rPr>
        <w:t>&lt;/RefTypeProc&gt;</w:t>
      </w:r>
    </w:p>
    <w:p w14:paraId="044D90EA" w14:textId="77777777" w:rsidR="00E6252C" w:rsidRPr="00EE2555" w:rsidRDefault="00936D1E">
      <w:pPr>
        <w:pStyle w:val="CoverDate"/>
      </w:pPr>
      <w:r w:rsidRPr="00EE2555">
        <w:rPr>
          <w:rStyle w:val="HideTWBExt"/>
        </w:rPr>
        <w:t>&lt;Date&gt;</w:t>
      </w:r>
      <w:r w:rsidRPr="00EE2555">
        <w:rPr>
          <w:rStyle w:val="HideTWBInt"/>
        </w:rPr>
        <w:t>{19/11/2025}</w:t>
      </w:r>
      <w:r w:rsidRPr="00EE2555">
        <w:t>19.11.2025</w:t>
      </w:r>
      <w:r w:rsidRPr="00EE2555">
        <w:rPr>
          <w:rStyle w:val="HideTWBExt"/>
        </w:rPr>
        <w:t>&lt;/Date&gt;</w:t>
      </w:r>
    </w:p>
    <w:p w14:paraId="2EBD0161" w14:textId="77777777" w:rsidR="00E6252C" w:rsidRPr="00EE2555" w:rsidRDefault="00936D1E">
      <w:pPr>
        <w:pStyle w:val="CoverDocType"/>
      </w:pPr>
      <w:r w:rsidRPr="00EE2555">
        <w:rPr>
          <w:rStyle w:val="HideTWBExt"/>
          <w:b w:val="0"/>
        </w:rPr>
        <w:t>&lt;TypeAM&gt;</w:t>
      </w:r>
      <w:r w:rsidRPr="00EE2555">
        <w:t>POPRAWKI</w:t>
      </w:r>
      <w:r w:rsidRPr="00EE2555">
        <w:rPr>
          <w:rStyle w:val="HideTWBExt"/>
          <w:b w:val="0"/>
        </w:rPr>
        <w:t>&lt;/TypeAM&gt;</w:t>
      </w:r>
    </w:p>
    <w:p w14:paraId="23EAABB3" w14:textId="77777777" w:rsidR="00E6252C" w:rsidRPr="00EE2555" w:rsidRDefault="00936D1E">
      <w:pPr>
        <w:pStyle w:val="CoverDocType24a"/>
      </w:pPr>
      <w:r w:rsidRPr="00EE2555">
        <w:rPr>
          <w:rStyle w:val="HideTWBExt"/>
          <w:rFonts w:eastAsia="Times New Roman"/>
          <w:b w:val="0"/>
        </w:rPr>
        <w:t>&lt;RangeAM&gt;</w:t>
      </w:r>
      <w:r w:rsidRPr="00EE2555">
        <w:t>1 - 215</w:t>
      </w:r>
      <w:r w:rsidRPr="00EE2555">
        <w:rPr>
          <w:rStyle w:val="HideTWBExt"/>
          <w:rFonts w:eastAsia="Times New Roman"/>
          <w:b w:val="0"/>
        </w:rPr>
        <w:t>&lt;/RangeAM&gt;</w:t>
      </w:r>
    </w:p>
    <w:p w14:paraId="7CC9B41C" w14:textId="77777777" w:rsidR="00E6252C" w:rsidRPr="00EE2555" w:rsidRDefault="00936D1E">
      <w:pPr>
        <w:pStyle w:val="CoverBold"/>
      </w:pPr>
      <w:r w:rsidRPr="00EE2555">
        <w:rPr>
          <w:rStyle w:val="HideTWBExt"/>
          <w:b w:val="0"/>
        </w:rPr>
        <w:t>&lt;TitreType&gt;</w:t>
      </w:r>
      <w:r w:rsidRPr="00EE2555">
        <w:t>Projekt sprawozdania</w:t>
      </w:r>
      <w:r w:rsidRPr="00EE2555">
        <w:rPr>
          <w:rStyle w:val="HideTWBExt"/>
          <w:b w:val="0"/>
        </w:rPr>
        <w:t>&lt;/TitreType&gt;</w:t>
      </w:r>
    </w:p>
    <w:p w14:paraId="610F9E51" w14:textId="77777777" w:rsidR="00E6252C" w:rsidRPr="00EE2555" w:rsidRDefault="00936D1E">
      <w:pPr>
        <w:pStyle w:val="CoverBold"/>
      </w:pPr>
      <w:r w:rsidRPr="00EE2555">
        <w:rPr>
          <w:rStyle w:val="HideTWBExt"/>
          <w:b w:val="0"/>
        </w:rPr>
        <w:t>&lt;Rapporteur&gt;</w:t>
      </w:r>
      <w:r w:rsidRPr="00EE2555">
        <w:t xml:space="preserve">Isabella </w:t>
      </w:r>
      <w:proofErr w:type="spellStart"/>
      <w:r w:rsidRPr="00EE2555">
        <w:t>Lövin</w:t>
      </w:r>
      <w:proofErr w:type="spellEnd"/>
      <w:r w:rsidRPr="00EE2555">
        <w:rPr>
          <w:rStyle w:val="HideTWBExt"/>
          <w:b w:val="0"/>
        </w:rPr>
        <w:t>&lt;/Rapporteur&gt;</w:t>
      </w:r>
    </w:p>
    <w:p w14:paraId="2F3964EA" w14:textId="77777777" w:rsidR="00E6252C" w:rsidRPr="00EE2555" w:rsidRDefault="00936D1E">
      <w:pPr>
        <w:pStyle w:val="CoverNormal24a"/>
      </w:pPr>
      <w:r w:rsidRPr="00EE2555">
        <w:rPr>
          <w:rStyle w:val="HideTWBExt"/>
        </w:rPr>
        <w:t>&lt;DocRefPE&gt;</w:t>
      </w:r>
      <w:r w:rsidRPr="00EE2555">
        <w:t>(PE778.399v01-00)</w:t>
      </w:r>
      <w:r w:rsidRPr="00EE2555">
        <w:rPr>
          <w:rStyle w:val="HideTWBExt"/>
        </w:rPr>
        <w:t>&lt;/DocRefPE&gt;</w:t>
      </w:r>
    </w:p>
    <w:p w14:paraId="47E13688" w14:textId="77777777" w:rsidR="00E6252C" w:rsidRPr="00EE2555" w:rsidRDefault="00936D1E">
      <w:pPr>
        <w:pStyle w:val="CoverNormal"/>
      </w:pPr>
      <w:r w:rsidRPr="00EE2555">
        <w:rPr>
          <w:rStyle w:val="HideTWBExt"/>
        </w:rPr>
        <w:t>&lt;Titre&gt;</w:t>
      </w:r>
      <w:r w:rsidRPr="00EE2555">
        <w:t>w sprawie wieloletniego planu dla Morza Bałtyckiego i dalszych działań</w:t>
      </w:r>
      <w:r w:rsidRPr="00EE2555">
        <w:rPr>
          <w:rStyle w:val="HideTWBExt"/>
        </w:rPr>
        <w:t>&lt;/Titre&gt;</w:t>
      </w:r>
    </w:p>
    <w:p w14:paraId="25F5CADC" w14:textId="77777777" w:rsidR="00E6252C" w:rsidRPr="00EE2555" w:rsidRDefault="00936D1E">
      <w:pPr>
        <w:pStyle w:val="CoverNormal24a"/>
      </w:pPr>
      <w:r w:rsidRPr="00EE2555">
        <w:rPr>
          <w:rStyle w:val="HideTWBExt"/>
        </w:rPr>
        <w:t>&lt;DocRef&gt;</w:t>
      </w:r>
      <w:r w:rsidRPr="00EE2555">
        <w:t>(2024/2127(INI))</w:t>
      </w:r>
      <w:r w:rsidRPr="00EE2555">
        <w:rPr>
          <w:rStyle w:val="HideTWBExt"/>
        </w:rPr>
        <w:t>&lt;/DocRef&gt;</w:t>
      </w:r>
    </w:p>
    <w:p w14:paraId="61743063" w14:textId="77777777" w:rsidR="00E6252C" w:rsidRPr="00EE2555" w:rsidRDefault="00936D1E">
      <w:r w:rsidRPr="00EE2555">
        <w:br w:type="page"/>
      </w:r>
      <w:proofErr w:type="spellStart"/>
      <w:r w:rsidRPr="00EE2555">
        <w:lastRenderedPageBreak/>
        <w:t>AM_Com_NonLegReport</w:t>
      </w:r>
      <w:proofErr w:type="spellEnd"/>
    </w:p>
    <w:p w14:paraId="1785D979" w14:textId="60415DEA" w:rsidR="00E54119" w:rsidRPr="00EE2555" w:rsidRDefault="00936D1E" w:rsidP="00E54119">
      <w:pPr>
        <w:pStyle w:val="AmNumberTabs"/>
      </w:pPr>
      <w:r w:rsidRPr="00EE2555">
        <w:br w:type="page"/>
      </w:r>
      <w:r w:rsidR="00E54119" w:rsidRPr="00EE2555">
        <w:rPr>
          <w:rStyle w:val="HideTWBExt"/>
          <w:b w:val="0"/>
        </w:rPr>
        <w:lastRenderedPageBreak/>
        <w:t>&lt;RepeatBlock-Amend&gt;</w:t>
      </w:r>
      <w:r w:rsidRPr="00EE2555">
        <w:rPr>
          <w:rStyle w:val="HideTWBExt"/>
          <w:b w:val="0"/>
        </w:rPr>
        <w:t>&lt;Amend&gt;</w:t>
      </w:r>
      <w:r w:rsidR="00E54119" w:rsidRPr="00EE2555">
        <w:t>Poprawka</w:t>
      </w:r>
      <w:r w:rsidR="00E54119" w:rsidRPr="00EE2555">
        <w:tab/>
      </w:r>
      <w:r w:rsidR="00E54119" w:rsidRPr="00EE2555">
        <w:tab/>
      </w:r>
      <w:r w:rsidR="00E54119" w:rsidRPr="00EE2555">
        <w:rPr>
          <w:rStyle w:val="HideTWBExt"/>
          <w:b w:val="0"/>
        </w:rPr>
        <w:t>&lt;NumAm&gt;</w:t>
      </w:r>
      <w:r w:rsidR="00E54119" w:rsidRPr="00EE2555">
        <w:t>1</w:t>
      </w:r>
      <w:r w:rsidR="00E54119" w:rsidRPr="00EE2555">
        <w:rPr>
          <w:rStyle w:val="HideTWBExt"/>
          <w:b w:val="0"/>
        </w:rPr>
        <w:t>&lt;/NumAm&gt;</w:t>
      </w:r>
    </w:p>
    <w:p w14:paraId="04F4AAE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394C753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4539CC5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56228F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-1 (nowe)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9DED334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B2889" w14:textId="77777777" w:rsidR="00E54119" w:rsidRPr="00EE2555" w:rsidRDefault="00E54119" w:rsidP="002F0607"/>
        </w:tc>
      </w:tr>
      <w:tr w:rsidR="00E54119" w:rsidRPr="00EE2555" w14:paraId="3F7BFF05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95E03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8770E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D362A4B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33FBB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0A567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art. 3 ust. 3 Traktatu o Unii Europejskiej (TUE), art. 4, art. 43 ust. 3 i 191 Traktatu o funkcjonowaniu Unii Europejskiej (TFUE) oraz art. 37 Karty praw podstawowych Unii Europejskiej;</w:t>
            </w:r>
          </w:p>
        </w:tc>
      </w:tr>
    </w:tbl>
    <w:p w14:paraId="22018332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2F12EA0F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5A5F3809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</w:t>
      </w:r>
      <w:r w:rsidRPr="00EE2555">
        <w:rPr>
          <w:rStyle w:val="HideTWBExt"/>
          <w:b w:val="0"/>
        </w:rPr>
        <w:t>&lt;/NumAm&gt;</w:t>
      </w:r>
    </w:p>
    <w:p w14:paraId="11F59C4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Niclas</w:t>
      </w:r>
      <w:proofErr w:type="spellEnd"/>
      <w:r w:rsidRPr="00EE2555">
        <w:t xml:space="preserve"> Herbst</w:t>
      </w:r>
      <w:r w:rsidRPr="00EE2555">
        <w:rPr>
          <w:rStyle w:val="HideTWBExt"/>
          <w:b w:val="0"/>
        </w:rPr>
        <w:t>&lt;/Members&gt;</w:t>
      </w:r>
    </w:p>
    <w:p w14:paraId="1678C53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2332AD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FFE919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2 a (nowe)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C582781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23CC0F" w14:textId="77777777" w:rsidR="00E54119" w:rsidRPr="00EE2555" w:rsidRDefault="00E54119" w:rsidP="002F0607"/>
        </w:tc>
      </w:tr>
      <w:tr w:rsidR="00E54119" w:rsidRPr="00EE2555" w14:paraId="72AC70BC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0415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7EA1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C471FEC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DCA37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38BCD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rezolucję Parlamentu Europejskiego z dnia 18 stycznia 2024 r. w sprawie planu działania UE: ochrona i odbudowa ekosystemów morskich w celu zapewnienia zrównoważonego i odpornego rybołówstwa (2023/2124(INI)),</w:t>
            </w:r>
          </w:p>
        </w:tc>
      </w:tr>
    </w:tbl>
    <w:p w14:paraId="7FA082A9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4BC19D2E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412AA356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3</w:t>
      </w:r>
      <w:r w:rsidRPr="0072150E">
        <w:rPr>
          <w:rStyle w:val="HideTWBExt"/>
          <w:b w:val="0"/>
          <w:lang w:val="es-ES"/>
        </w:rPr>
        <w:t>&lt;/NumAm&gt;</w:t>
      </w:r>
    </w:p>
    <w:p w14:paraId="1BC8F8E1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08009307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19152B5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C2D74F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3 a (nowe)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E7C1274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DDE75" w14:textId="77777777" w:rsidR="00E54119" w:rsidRPr="00EE2555" w:rsidRDefault="00E54119" w:rsidP="002F0607"/>
        </w:tc>
      </w:tr>
      <w:tr w:rsidR="00E54119" w:rsidRPr="00EE2555" w14:paraId="72E750A3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CF82E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9E94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44DD544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D631E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050F0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rozporządzenie Parlamentu Europejskiego i Rady zmieniające rozporządzenie (UE) 2016/1139 w odniesieniu do zmniejszenia zdolności połowowej w Morzu Bałtyckim oraz zmieniające rozporządzenie (UE) nr 508/2014 w odniesieniu do trwałego zaprzestania działalności połowowej flot poławiających dorsza atlantyckiego ze wschodniej części Morza Bałtyckiego, dorsza atlantyckiego z zachodniej części Morza Bałtyckiego i śledzia atlantyckiego z zachodniej części Morza Bałtyckiego,</w:t>
            </w:r>
          </w:p>
        </w:tc>
      </w:tr>
    </w:tbl>
    <w:p w14:paraId="28FB4F85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4C267589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16B7DAAA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4</w:t>
      </w:r>
      <w:r w:rsidRPr="00EE2555">
        <w:rPr>
          <w:rStyle w:val="HideTWBExt"/>
          <w:b w:val="0"/>
        </w:rPr>
        <w:t>&lt;/NumAm&gt;</w:t>
      </w:r>
    </w:p>
    <w:p w14:paraId="264C671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5C1C24E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EC00D8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8D2DD0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6 a (nowe)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0B9A0BB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77886C" w14:textId="77777777" w:rsidR="00E54119" w:rsidRPr="00EE2555" w:rsidRDefault="00E54119" w:rsidP="002F0607"/>
        </w:tc>
      </w:tr>
      <w:tr w:rsidR="00E54119" w:rsidRPr="00EE2555" w14:paraId="40A9F3D2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7E566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84E21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CA1283D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BA318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CA776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Rezolucję Parlamentu Europejskiego z dnia 27 kwietnia 2021 r. w sprawie pozostałości chemicznych w Morzu Bałtyckim w oparciu o petycje nr 1328/2019 i 0406/2020 (2021/2567(RSP))</w:t>
            </w:r>
          </w:p>
        </w:tc>
      </w:tr>
    </w:tbl>
    <w:p w14:paraId="7D91AC36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58887DCA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4E402EAD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5</w:t>
      </w:r>
      <w:r w:rsidRPr="00EE2555">
        <w:rPr>
          <w:rStyle w:val="HideTWBExt"/>
          <w:b w:val="0"/>
        </w:rPr>
        <w:t>&lt;/NumAm&gt;</w:t>
      </w:r>
    </w:p>
    <w:p w14:paraId="0F4B92B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Anja</w:t>
      </w:r>
      <w:proofErr w:type="spellEnd"/>
      <w:r w:rsidRPr="00EE2555">
        <w:t xml:space="preserve"> </w:t>
      </w:r>
      <w:proofErr w:type="spellStart"/>
      <w:r w:rsidRPr="00EE2555">
        <w:t>Hazekamp</w:t>
      </w:r>
      <w:proofErr w:type="spellEnd"/>
      <w:r w:rsidRPr="00EE2555">
        <w:t xml:space="preserve">, Sebastian </w:t>
      </w:r>
      <w:proofErr w:type="spellStart"/>
      <w:r w:rsidRPr="00EE2555">
        <w:t>Everding</w:t>
      </w:r>
      <w:proofErr w:type="spellEnd"/>
      <w:r w:rsidRPr="00EE2555">
        <w:rPr>
          <w:rStyle w:val="HideTWBExt"/>
          <w:b w:val="0"/>
        </w:rPr>
        <w:t>&lt;/Members&gt;</w:t>
      </w:r>
    </w:p>
    <w:p w14:paraId="6148579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2F54FEE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AC446A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8 a (nowe)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AE07A84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D740E0" w14:textId="77777777" w:rsidR="00E54119" w:rsidRPr="00EE2555" w:rsidRDefault="00E54119" w:rsidP="002F0607"/>
        </w:tc>
      </w:tr>
      <w:tr w:rsidR="00E54119" w:rsidRPr="00EE2555" w14:paraId="64E4E7E0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8C2B6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2B921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BC38C39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061C1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2F9BC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komunikat Komisji do Parlamentu Europejskiego, Rady, Europejskiego Komitetu Ekonomiczno-Społecznego i Komitetu Regionów z 21 lutego 2023 r. w sprawie planu działania UE: ochrona i odbudowa ekosystemów morskich w celu zapewnienia zrównoważonego i odpornego rybołówstwa,</w:t>
            </w:r>
          </w:p>
        </w:tc>
      </w:tr>
    </w:tbl>
    <w:p w14:paraId="67E721F9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290F414C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144B270E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6</w:t>
      </w:r>
      <w:r w:rsidRPr="0072150E">
        <w:rPr>
          <w:rStyle w:val="HideTWBExt"/>
          <w:b w:val="0"/>
          <w:lang w:val="sv-SE"/>
        </w:rPr>
        <w:t>&lt;/NumAm&gt;</w:t>
      </w:r>
    </w:p>
    <w:p w14:paraId="2225FB9C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r w:rsidRPr="0072150E">
        <w:rPr>
          <w:lang w:val="sv-SE"/>
        </w:rPr>
        <w:t xml:space="preserve">Isabella </w:t>
      </w:r>
      <w:proofErr w:type="spellStart"/>
      <w:r w:rsidRPr="0072150E">
        <w:rPr>
          <w:lang w:val="sv-SE"/>
        </w:rPr>
        <w:t>Lövin</w:t>
      </w:r>
      <w:proofErr w:type="spellEnd"/>
      <w:r w:rsidRPr="0072150E">
        <w:rPr>
          <w:rStyle w:val="HideTWBExt"/>
          <w:b w:val="0"/>
          <w:lang w:val="sv-SE"/>
        </w:rPr>
        <w:t>&lt;/Members&gt;</w:t>
      </w:r>
    </w:p>
    <w:p w14:paraId="26325A01" w14:textId="77777777" w:rsidR="00E54119" w:rsidRPr="00EE2555" w:rsidRDefault="00E54119" w:rsidP="00E54119">
      <w:r w:rsidRPr="00EE2555">
        <w:rPr>
          <w:rStyle w:val="HideTWBExt"/>
        </w:rPr>
        <w:t>&lt;AuNomDe&gt;</w:t>
      </w:r>
      <w:r w:rsidRPr="00EE2555">
        <w:rPr>
          <w:rStyle w:val="HideTWBInt"/>
        </w:rPr>
        <w:t>{Verts/ALE}</w:t>
      </w:r>
      <w:r w:rsidRPr="00EE2555">
        <w:t xml:space="preserve">w imieniu grupy </w:t>
      </w:r>
      <w:proofErr w:type="spellStart"/>
      <w:r w:rsidRPr="00EE2555">
        <w:t>Verts</w:t>
      </w:r>
      <w:proofErr w:type="spellEnd"/>
      <w:r w:rsidRPr="00EE2555">
        <w:t>/ALE</w:t>
      </w:r>
      <w:r w:rsidRPr="00EE2555">
        <w:rPr>
          <w:rStyle w:val="HideTWBExt"/>
        </w:rPr>
        <w:t>&lt;/AuNomDe&gt;</w:t>
      </w:r>
    </w:p>
    <w:p w14:paraId="74B3930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281C7C5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7DBC95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8 a (nowe)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B6A916F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7C201" w14:textId="77777777" w:rsidR="00E54119" w:rsidRPr="00EE2555" w:rsidRDefault="00E54119" w:rsidP="002F0607"/>
        </w:tc>
      </w:tr>
      <w:tr w:rsidR="00E54119" w:rsidRPr="00EE2555" w14:paraId="5445C75D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A068D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9FDAE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D0E2A1E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E1BBF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B2384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 xml:space="preserve">uwzględniając wyrok Trybunału z dnia 11 stycznia 2024 r. w sprawie C-330/22, EU:C:2024:19, </w:t>
            </w:r>
            <w:proofErr w:type="spellStart"/>
            <w:r w:rsidRPr="00EE2555">
              <w:rPr>
                <w:b/>
                <w:i/>
              </w:rPr>
              <w:t>Friends</w:t>
            </w:r>
            <w:proofErr w:type="spellEnd"/>
            <w:r w:rsidRPr="00EE2555">
              <w:rPr>
                <w:b/>
                <w:i/>
              </w:rPr>
              <w:t xml:space="preserve"> of the </w:t>
            </w:r>
            <w:proofErr w:type="spellStart"/>
            <w:r w:rsidRPr="00EE2555">
              <w:rPr>
                <w:b/>
                <w:i/>
              </w:rPr>
              <w:t>Irish</w:t>
            </w:r>
            <w:proofErr w:type="spellEnd"/>
            <w:r w:rsidRPr="00EE2555">
              <w:rPr>
                <w:b/>
                <w:i/>
              </w:rPr>
              <w:t xml:space="preserve"> Environment CLG przeciwko ministrowi rolnictwa, żywności i gospodarki morskiej Irlandii,</w:t>
            </w:r>
          </w:p>
        </w:tc>
      </w:tr>
    </w:tbl>
    <w:p w14:paraId="737265FC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06BF7162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5D0D3BE1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7</w:t>
      </w:r>
      <w:r w:rsidRPr="00EE2555">
        <w:rPr>
          <w:rStyle w:val="HideTWBExt"/>
          <w:b w:val="0"/>
        </w:rPr>
        <w:t>&lt;/NumAm&gt;</w:t>
      </w:r>
    </w:p>
    <w:p w14:paraId="5FBF167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40CD59A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20F60D2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A6359B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8 a (nowe)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2D87EB3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4FB45" w14:textId="77777777" w:rsidR="00E54119" w:rsidRPr="00EE2555" w:rsidRDefault="00E54119" w:rsidP="002F0607"/>
        </w:tc>
      </w:tr>
      <w:tr w:rsidR="00E54119" w:rsidRPr="00EE2555" w14:paraId="139DF241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183F3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FE2D6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F85EB3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3582B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A3812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komunikat Komisji z dnia 6 czerwca 2025 r. w sprawie zrównoważonego rybołówstwa w UE: stan obecny i kierunki na 2026 r. (COM(2025)296),</w:t>
            </w:r>
          </w:p>
        </w:tc>
      </w:tr>
    </w:tbl>
    <w:p w14:paraId="7F9CC323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3BF71E29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7BAD5D5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8</w:t>
      </w:r>
      <w:r w:rsidRPr="00EE2555">
        <w:rPr>
          <w:rStyle w:val="HideTWBExt"/>
          <w:b w:val="0"/>
        </w:rPr>
        <w:t>&lt;/NumAm&gt;</w:t>
      </w:r>
    </w:p>
    <w:p w14:paraId="25A9F99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Aurelijus</w:t>
      </w:r>
      <w:proofErr w:type="spellEnd"/>
      <w:r w:rsidRPr="00EE2555">
        <w:t xml:space="preserve"> </w:t>
      </w:r>
      <w:proofErr w:type="spellStart"/>
      <w:r w:rsidRPr="00EE2555">
        <w:t>Veryga</w:t>
      </w:r>
      <w:proofErr w:type="spellEnd"/>
      <w:r w:rsidRPr="00EE2555">
        <w:t xml:space="preserve">, Nora </w:t>
      </w:r>
      <w:proofErr w:type="spellStart"/>
      <w:r w:rsidRPr="00EE2555">
        <w:t>Junco</w:t>
      </w:r>
      <w:proofErr w:type="spellEnd"/>
      <w:r w:rsidRPr="00EE2555">
        <w:t xml:space="preserve"> </w:t>
      </w:r>
      <w:proofErr w:type="spellStart"/>
      <w:r w:rsidRPr="00EE2555">
        <w:t>García</w:t>
      </w:r>
      <w:proofErr w:type="spellEnd"/>
      <w:r w:rsidRPr="00EE2555">
        <w:t xml:space="preserve">, Stephen Nikola </w:t>
      </w:r>
      <w:proofErr w:type="spellStart"/>
      <w:r w:rsidRPr="00EE2555">
        <w:t>Bartulica</w:t>
      </w:r>
      <w:proofErr w:type="spellEnd"/>
      <w:r w:rsidRPr="00EE2555">
        <w:t>, Piotr Müller</w:t>
      </w:r>
      <w:r w:rsidRPr="00EE2555">
        <w:rPr>
          <w:rStyle w:val="HideTWBExt"/>
          <w:b w:val="0"/>
        </w:rPr>
        <w:t>&lt;/Members&gt;</w:t>
      </w:r>
    </w:p>
    <w:p w14:paraId="04D7D11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667D600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2D901D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8 a (nowe)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3EEB2AF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8A280" w14:textId="77777777" w:rsidR="00E54119" w:rsidRPr="00EE2555" w:rsidRDefault="00E54119" w:rsidP="002F0607"/>
        </w:tc>
      </w:tr>
      <w:tr w:rsidR="00E54119" w:rsidRPr="00EE2555" w14:paraId="0AC95E58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9C788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86BB9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9B3708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50A0B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F2B0E" w14:textId="6A7E66FE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komunikat Komisji z dnia 6 czerwca 2025 r. w sprawie zrównoważonego rybołówstwa w UE: aktualna sytuacja i kierunki na 2026 r.,</w:t>
            </w:r>
          </w:p>
        </w:tc>
      </w:tr>
    </w:tbl>
    <w:p w14:paraId="13EFFC74" w14:textId="77777777" w:rsidR="00E54119" w:rsidRPr="0072150E" w:rsidRDefault="00E54119" w:rsidP="00E54119">
      <w:pPr>
        <w:pStyle w:val="AmOrLang"/>
        <w:rPr>
          <w:lang w:val="nl-NL"/>
        </w:rPr>
      </w:pPr>
      <w:r w:rsidRPr="0072150E">
        <w:rPr>
          <w:lang w:val="nl-NL"/>
        </w:rPr>
        <w:t xml:space="preserve">Or. </w:t>
      </w:r>
      <w:r w:rsidRPr="0072150E">
        <w:rPr>
          <w:rStyle w:val="HideTWBExt"/>
          <w:lang w:val="nl-NL"/>
        </w:rPr>
        <w:t>&lt;Original&gt;</w:t>
      </w:r>
      <w:r w:rsidRPr="0072150E">
        <w:rPr>
          <w:rStyle w:val="HideTWBInt"/>
          <w:lang w:val="nl-NL"/>
        </w:rPr>
        <w:t>{EN}</w:t>
      </w:r>
      <w:r w:rsidRPr="0072150E">
        <w:rPr>
          <w:lang w:val="nl-NL"/>
        </w:rPr>
        <w:t>en</w:t>
      </w:r>
      <w:r w:rsidRPr="0072150E">
        <w:rPr>
          <w:rStyle w:val="HideTWBExt"/>
          <w:lang w:val="nl-NL"/>
        </w:rPr>
        <w:t>&lt;/Original&gt;</w:t>
      </w:r>
    </w:p>
    <w:p w14:paraId="78B49DB8" w14:textId="77777777" w:rsidR="00E54119" w:rsidRPr="0072150E" w:rsidRDefault="00E54119" w:rsidP="00E54119">
      <w:pPr>
        <w:rPr>
          <w:lang w:val="nl-NL"/>
        </w:rPr>
      </w:pPr>
      <w:r w:rsidRPr="0072150E">
        <w:rPr>
          <w:rStyle w:val="HideTWBExt"/>
          <w:lang w:val="nl-NL"/>
        </w:rPr>
        <w:t>&lt;/Amend&gt;</w:t>
      </w:r>
    </w:p>
    <w:p w14:paraId="49DBD57F" w14:textId="77777777" w:rsidR="00E54119" w:rsidRPr="0072150E" w:rsidRDefault="00E54119" w:rsidP="00E54119">
      <w:pPr>
        <w:pStyle w:val="AmNumberTabs"/>
        <w:rPr>
          <w:lang w:val="nl-NL"/>
        </w:rPr>
      </w:pPr>
      <w:r w:rsidRPr="0072150E">
        <w:rPr>
          <w:rStyle w:val="HideTWBExt"/>
          <w:b w:val="0"/>
          <w:lang w:val="nl-NL"/>
        </w:rPr>
        <w:t>&lt;Amend&gt;</w:t>
      </w:r>
      <w:proofErr w:type="spellStart"/>
      <w:r w:rsidRPr="0072150E">
        <w:rPr>
          <w:lang w:val="nl-NL"/>
        </w:rPr>
        <w:t>Poprawka</w:t>
      </w:r>
      <w:proofErr w:type="spellEnd"/>
      <w:r w:rsidRPr="0072150E">
        <w:rPr>
          <w:lang w:val="nl-NL"/>
        </w:rPr>
        <w:tab/>
      </w:r>
      <w:r w:rsidRPr="0072150E">
        <w:rPr>
          <w:lang w:val="nl-NL"/>
        </w:rPr>
        <w:tab/>
      </w:r>
      <w:r w:rsidRPr="0072150E">
        <w:rPr>
          <w:rStyle w:val="HideTWBExt"/>
          <w:b w:val="0"/>
          <w:lang w:val="nl-NL"/>
        </w:rPr>
        <w:t>&lt;NumAm&gt;</w:t>
      </w:r>
      <w:r w:rsidRPr="0072150E">
        <w:rPr>
          <w:lang w:val="nl-NL"/>
        </w:rPr>
        <w:t>9</w:t>
      </w:r>
      <w:r w:rsidRPr="0072150E">
        <w:rPr>
          <w:rStyle w:val="HideTWBExt"/>
          <w:b w:val="0"/>
          <w:lang w:val="nl-NL"/>
        </w:rPr>
        <w:t>&lt;/NumAm&gt;</w:t>
      </w:r>
    </w:p>
    <w:p w14:paraId="119A45D4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&lt;RepeatBlock-By&gt;&lt;Members&gt;</w:t>
      </w:r>
      <w:r w:rsidRPr="0072150E">
        <w:rPr>
          <w:lang w:val="nl-NL"/>
        </w:rPr>
        <w:t xml:space="preserve">Bert-Jan </w:t>
      </w:r>
      <w:proofErr w:type="spellStart"/>
      <w:r w:rsidRPr="0072150E">
        <w:rPr>
          <w:lang w:val="nl-NL"/>
        </w:rPr>
        <w:t>Ruissen</w:t>
      </w:r>
      <w:proofErr w:type="spellEnd"/>
      <w:r w:rsidRPr="0072150E">
        <w:rPr>
          <w:rStyle w:val="HideTWBExt"/>
          <w:b w:val="0"/>
          <w:lang w:val="nl-NL"/>
        </w:rPr>
        <w:t>&lt;/Members&gt;</w:t>
      </w:r>
    </w:p>
    <w:p w14:paraId="66757D93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&lt;/RepeatBlock-By&gt;</w:t>
      </w:r>
    </w:p>
    <w:p w14:paraId="445F6D0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BE5C23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8 a (nowe)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1757CE5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578AD2" w14:textId="77777777" w:rsidR="00E54119" w:rsidRPr="00EE2555" w:rsidRDefault="00E54119" w:rsidP="002F0607"/>
        </w:tc>
      </w:tr>
      <w:tr w:rsidR="00E54119" w:rsidRPr="00EE2555" w14:paraId="5545EFF8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53888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67CFF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EB7FE20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3E9D0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DBFE8" w14:textId="0E421590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komunikat Komisji z dnia 6 czerwca 2025 r. w sprawie zrównoważonego rybołówstwa w UE: aktualna sytuacja i kierunki na 2026 r.,</w:t>
            </w:r>
          </w:p>
        </w:tc>
      </w:tr>
    </w:tbl>
    <w:p w14:paraId="439CD91B" w14:textId="77777777" w:rsidR="00E54119" w:rsidRPr="0072150E" w:rsidRDefault="00E54119" w:rsidP="00E54119">
      <w:pPr>
        <w:pStyle w:val="AmOrLang"/>
        <w:rPr>
          <w:lang w:val="nl-NL"/>
        </w:rPr>
      </w:pPr>
      <w:r w:rsidRPr="0072150E">
        <w:rPr>
          <w:lang w:val="nl-NL"/>
        </w:rPr>
        <w:t xml:space="preserve">Or. </w:t>
      </w:r>
      <w:r w:rsidRPr="0072150E">
        <w:rPr>
          <w:rStyle w:val="HideTWBExt"/>
          <w:lang w:val="nl-NL"/>
        </w:rPr>
        <w:t>&lt;Original&gt;</w:t>
      </w:r>
      <w:r w:rsidRPr="0072150E">
        <w:rPr>
          <w:rStyle w:val="HideTWBInt"/>
          <w:lang w:val="nl-NL"/>
        </w:rPr>
        <w:t>{EN}</w:t>
      </w:r>
      <w:r w:rsidRPr="0072150E">
        <w:rPr>
          <w:lang w:val="nl-NL"/>
        </w:rPr>
        <w:t>en</w:t>
      </w:r>
      <w:r w:rsidRPr="0072150E">
        <w:rPr>
          <w:rStyle w:val="HideTWBExt"/>
          <w:lang w:val="nl-NL"/>
        </w:rPr>
        <w:t>&lt;/Original&gt;</w:t>
      </w:r>
    </w:p>
    <w:p w14:paraId="7341C596" w14:textId="77777777" w:rsidR="00E54119" w:rsidRPr="0072150E" w:rsidRDefault="00E54119" w:rsidP="00E54119">
      <w:pPr>
        <w:rPr>
          <w:lang w:val="nl-NL"/>
        </w:rPr>
      </w:pPr>
      <w:r w:rsidRPr="0072150E">
        <w:rPr>
          <w:rStyle w:val="HideTWBExt"/>
          <w:lang w:val="nl-NL"/>
        </w:rPr>
        <w:t>&lt;/Amend&gt;</w:t>
      </w:r>
    </w:p>
    <w:p w14:paraId="50B11657" w14:textId="77777777" w:rsidR="00E54119" w:rsidRPr="0072150E" w:rsidRDefault="00E54119" w:rsidP="00E54119">
      <w:pPr>
        <w:pStyle w:val="AmNumberTabs"/>
        <w:rPr>
          <w:lang w:val="nl-NL"/>
        </w:rPr>
      </w:pPr>
      <w:r w:rsidRPr="0072150E">
        <w:rPr>
          <w:rStyle w:val="HideTWBExt"/>
          <w:b w:val="0"/>
          <w:lang w:val="nl-NL"/>
        </w:rPr>
        <w:t>&lt;Amend&gt;</w:t>
      </w:r>
      <w:proofErr w:type="spellStart"/>
      <w:r w:rsidRPr="0072150E">
        <w:rPr>
          <w:lang w:val="nl-NL"/>
        </w:rPr>
        <w:t>Poprawka</w:t>
      </w:r>
      <w:proofErr w:type="spellEnd"/>
      <w:r w:rsidRPr="0072150E">
        <w:rPr>
          <w:lang w:val="nl-NL"/>
        </w:rPr>
        <w:tab/>
      </w:r>
      <w:r w:rsidRPr="0072150E">
        <w:rPr>
          <w:lang w:val="nl-NL"/>
        </w:rPr>
        <w:tab/>
      </w:r>
      <w:r w:rsidRPr="0072150E">
        <w:rPr>
          <w:rStyle w:val="HideTWBExt"/>
          <w:b w:val="0"/>
          <w:lang w:val="nl-NL"/>
        </w:rPr>
        <w:t>&lt;NumAm&gt;</w:t>
      </w:r>
      <w:r w:rsidRPr="0072150E">
        <w:rPr>
          <w:lang w:val="nl-NL"/>
        </w:rPr>
        <w:t>10</w:t>
      </w:r>
      <w:r w:rsidRPr="0072150E">
        <w:rPr>
          <w:rStyle w:val="HideTWBExt"/>
          <w:b w:val="0"/>
          <w:lang w:val="nl-NL"/>
        </w:rPr>
        <w:t>&lt;/NumAm&gt;</w:t>
      </w:r>
    </w:p>
    <w:p w14:paraId="34B2F767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&lt;RepeatBlock-By&gt;&lt;Members&gt;</w:t>
      </w:r>
      <w:r w:rsidRPr="0072150E">
        <w:rPr>
          <w:lang w:val="nl-NL"/>
        </w:rPr>
        <w:t xml:space="preserve">Bert-Jan </w:t>
      </w:r>
      <w:proofErr w:type="spellStart"/>
      <w:r w:rsidRPr="0072150E">
        <w:rPr>
          <w:lang w:val="nl-NL"/>
        </w:rPr>
        <w:t>Ruissen</w:t>
      </w:r>
      <w:proofErr w:type="spellEnd"/>
      <w:r w:rsidRPr="0072150E">
        <w:rPr>
          <w:rStyle w:val="HideTWBExt"/>
          <w:b w:val="0"/>
          <w:lang w:val="nl-NL"/>
        </w:rPr>
        <w:t>&lt;/Members&gt;</w:t>
      </w:r>
    </w:p>
    <w:p w14:paraId="50C9F532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&lt;/RepeatBlock-By&gt;</w:t>
      </w:r>
    </w:p>
    <w:p w14:paraId="6ED063A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B8B7AA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8 b (nowe)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1EF3D6B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DE822" w14:textId="77777777" w:rsidR="00E54119" w:rsidRPr="00EE2555" w:rsidRDefault="00E54119" w:rsidP="002F0607"/>
        </w:tc>
      </w:tr>
      <w:tr w:rsidR="00E54119" w:rsidRPr="00EE2555" w14:paraId="15843648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3D5E9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233A5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3ECFBEC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32CDE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D09C7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„Ramy europejskiego planu zarządzania populacją kormorana czarnego” opracowane przez Europejską Komisję Doradczą ds. Rybołówstwa Śródlądowego i Akwakultury (EIFAAC) przy FAO z kwietnia 2025 r.,</w:t>
            </w:r>
          </w:p>
        </w:tc>
      </w:tr>
    </w:tbl>
    <w:p w14:paraId="55896466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12DD8AD4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BEE0E3F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11</w:t>
      </w:r>
      <w:r w:rsidRPr="00EE2555">
        <w:rPr>
          <w:rStyle w:val="HideTWBExt"/>
          <w:b w:val="0"/>
        </w:rPr>
        <w:t>&lt;/NumAm&gt;</w:t>
      </w:r>
    </w:p>
    <w:p w14:paraId="36A56CB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03487C8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EDEFF6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BF98FA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9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3476288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09CE97" w14:textId="77777777" w:rsidR="00E54119" w:rsidRPr="00EE2555" w:rsidRDefault="00E54119" w:rsidP="002F0607"/>
        </w:tc>
      </w:tr>
      <w:tr w:rsidR="00E54119" w:rsidRPr="00EE2555" w14:paraId="29456F56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BAF8F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AC49C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11F2E64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D07D6" w14:textId="77777777" w:rsidR="00E54119" w:rsidRPr="00EE2555" w:rsidRDefault="00E54119" w:rsidP="002F0607">
            <w:pPr>
              <w:pStyle w:val="Normal6a"/>
            </w:pPr>
            <w:r w:rsidRPr="00EE2555">
              <w:t>–</w:t>
            </w:r>
            <w:r w:rsidRPr="00EE2555">
              <w:tab/>
              <w:t>uwzględniając Konwencję o ochronie środowiska morskiego obszaru Morza Bałtyckiego z 1992 r. (konwencja helsińska z 1992 r.), która weszła w życie 17 stycznia 2000 r., oraz Komisję Ochrony Środowiska Morskiego Bałtyku, znaną również jako komisja helsińska (HELCOM),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29587" w14:textId="77777777" w:rsidR="00E54119" w:rsidRPr="00EE2555" w:rsidRDefault="00E54119" w:rsidP="002F0607">
            <w:pPr>
              <w:pStyle w:val="Normal6a"/>
            </w:pPr>
            <w:r w:rsidRPr="00EE2555">
              <w:t>–</w:t>
            </w:r>
            <w:r w:rsidRPr="00EE2555">
              <w:tab/>
              <w:t xml:space="preserve">uwzględniając Konwencję o ochronie środowiska morskiego obszaru Morza Bałtyckiego z 1992 r. (konwencja helsińska z 1992 r.), która weszła w życie 17 stycznia 2000 r., oraz Komisję Ochrony Środowiska Morskiego Bałtyku, znaną również jako komisja helsińska (HELCOM), </w:t>
            </w:r>
            <w:r w:rsidRPr="00EE2555">
              <w:rPr>
                <w:b/>
                <w:i/>
              </w:rPr>
              <w:t>bałtycki plan działania oraz ustalenia Komisji Ochrony Środowiska Morskiego Bałtyku (HELCOM) na temat zatopionej w morzu amunicji chemicznej,</w:t>
            </w:r>
          </w:p>
        </w:tc>
      </w:tr>
    </w:tbl>
    <w:p w14:paraId="64437DB4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0C3A5842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F93E976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12</w:t>
      </w:r>
      <w:r w:rsidRPr="00EE2555">
        <w:rPr>
          <w:rStyle w:val="HideTWBExt"/>
          <w:b w:val="0"/>
        </w:rPr>
        <w:t>&lt;/NumAm&gt;</w:t>
      </w:r>
    </w:p>
    <w:p w14:paraId="287033A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Niclas</w:t>
      </w:r>
      <w:proofErr w:type="spellEnd"/>
      <w:r w:rsidRPr="00EE2555">
        <w:t xml:space="preserve"> Herbst</w:t>
      </w:r>
      <w:r w:rsidRPr="00EE2555">
        <w:rPr>
          <w:rStyle w:val="HideTWBExt"/>
          <w:b w:val="0"/>
        </w:rPr>
        <w:t>&lt;/Members&gt;</w:t>
      </w:r>
    </w:p>
    <w:p w14:paraId="7379603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126CBE5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0CF482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9 a (nowe)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C5BD755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FE89E" w14:textId="77777777" w:rsidR="00E54119" w:rsidRPr="00EE2555" w:rsidRDefault="00E54119" w:rsidP="002F0607"/>
        </w:tc>
      </w:tr>
      <w:tr w:rsidR="00E54119" w:rsidRPr="00EE2555" w14:paraId="5D58C5B0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09ADE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1F8F6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C9DE5E3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4E65A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5D660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komunikat Komisji z 29 stycznia 2025 r. zatytułowany „ Kompas konkurencyjności dla UE” (COM(2025)30),</w:t>
            </w:r>
          </w:p>
        </w:tc>
      </w:tr>
    </w:tbl>
    <w:p w14:paraId="4088F41B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610983F4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55DE37DB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13</w:t>
      </w:r>
      <w:r w:rsidRPr="0072150E">
        <w:rPr>
          <w:rStyle w:val="HideTWBExt"/>
          <w:b w:val="0"/>
          <w:lang w:val="es-ES"/>
        </w:rPr>
        <w:t>&lt;/NumAm&gt;</w:t>
      </w:r>
    </w:p>
    <w:p w14:paraId="4911C172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49371A0A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61EED37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23444C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9 b (nowe)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06E42AA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3FE62E" w14:textId="77777777" w:rsidR="00E54119" w:rsidRPr="00EE2555" w:rsidRDefault="00E54119" w:rsidP="002F0607"/>
        </w:tc>
      </w:tr>
      <w:tr w:rsidR="00E54119" w:rsidRPr="00EE2555" w14:paraId="550087AA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01FF6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72704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2A54DD5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15BFA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249C9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komunikat Komisji z dnia 6 czerwca 2025 r. w sprawie zrównoważonego rybołówstwa w UE: aktualna sytuacja i kierunki na 2026 r.,</w:t>
            </w:r>
          </w:p>
        </w:tc>
      </w:tr>
    </w:tbl>
    <w:p w14:paraId="6AA7A57E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3C84BDB2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0DEADEBD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14</w:t>
      </w:r>
      <w:r w:rsidRPr="0072150E">
        <w:rPr>
          <w:rStyle w:val="HideTWBExt"/>
          <w:b w:val="0"/>
          <w:lang w:val="es-ES"/>
        </w:rPr>
        <w:t>&lt;/NumAm&gt;</w:t>
      </w:r>
    </w:p>
    <w:p w14:paraId="066FBB93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077BB1C0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2F5EC0D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1187A0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9 c (nowe)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A3BDC21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0F3A4A" w14:textId="77777777" w:rsidR="00E54119" w:rsidRPr="00EE2555" w:rsidRDefault="00E54119" w:rsidP="002F0607"/>
        </w:tc>
      </w:tr>
      <w:tr w:rsidR="00E54119" w:rsidRPr="00EE2555" w14:paraId="66E1F115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8E77B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55670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C26530D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AB023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3EBB5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swoją rezolucję z dnia 4 grudnia 2008 r. w sprawie opracowania europejskiego planu zarządzania populacją kormoranów w celu ograniczenia coraz większych szkód wyrządzanych przez kormorany w zasobach rybnych, rybołówstwie i akwakulturze,</w:t>
            </w:r>
          </w:p>
        </w:tc>
      </w:tr>
    </w:tbl>
    <w:p w14:paraId="354CDA76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6065B84F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615F8067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15</w:t>
      </w:r>
      <w:r w:rsidRPr="0072150E">
        <w:rPr>
          <w:rStyle w:val="HideTWBExt"/>
          <w:b w:val="0"/>
          <w:lang w:val="es-ES"/>
        </w:rPr>
        <w:t>&lt;/NumAm&gt;</w:t>
      </w:r>
    </w:p>
    <w:p w14:paraId="27CDE7D4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214385E3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36740F1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D738C9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9 d (nowe)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68260EF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E66A21" w14:textId="77777777" w:rsidR="00E54119" w:rsidRPr="00EE2555" w:rsidRDefault="00E54119" w:rsidP="002F0607"/>
        </w:tc>
      </w:tr>
      <w:tr w:rsidR="00E54119" w:rsidRPr="00EE2555" w14:paraId="3ED3183A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D8EDD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E662F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5AB3909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54C5A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EE606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projekt rezolucji Parlamentu Europejskiego w sprawie pozostałości chemicznych w Morzu Bałtyckim w oparciu o petycje nr 1328/2019 i 0406/2020 (2021/2567(RSP)),</w:t>
            </w:r>
          </w:p>
        </w:tc>
      </w:tr>
    </w:tbl>
    <w:p w14:paraId="74B80BB2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53A5AE6A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652DE942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16</w:t>
      </w:r>
      <w:r w:rsidRPr="0072150E">
        <w:rPr>
          <w:rStyle w:val="HideTWBExt"/>
          <w:b w:val="0"/>
          <w:lang w:val="es-ES"/>
        </w:rPr>
        <w:t>&lt;/NumAm&gt;</w:t>
      </w:r>
    </w:p>
    <w:p w14:paraId="2D5A7433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02289F99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6B7F669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19020B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9 e (nowe)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5CAE6F5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445703" w14:textId="77777777" w:rsidR="00E54119" w:rsidRPr="00EE2555" w:rsidRDefault="00E54119" w:rsidP="002F0607"/>
        </w:tc>
      </w:tr>
      <w:tr w:rsidR="00E54119" w:rsidRPr="00EE2555" w14:paraId="6E9FA09C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B08D1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DFC29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FB30C4D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17A34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A0EB4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projekt rezolucji Parlamentu Europejskiego w sprawie działań unijnych wymierzonych w rosyjską flotę cieni oraz pełnego egzekwowania sankcji wobec Rosji (2024/2885(RSP)),</w:t>
            </w:r>
          </w:p>
        </w:tc>
      </w:tr>
    </w:tbl>
    <w:p w14:paraId="62EB91A7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023FAFE7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6DAED686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17</w:t>
      </w:r>
      <w:r w:rsidRPr="0072150E">
        <w:rPr>
          <w:rStyle w:val="HideTWBExt"/>
          <w:b w:val="0"/>
          <w:lang w:val="sv-SE"/>
        </w:rPr>
        <w:t>&lt;/NumAm&gt;</w:t>
      </w:r>
    </w:p>
    <w:p w14:paraId="6768D787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r w:rsidRPr="0072150E">
        <w:rPr>
          <w:lang w:val="sv-SE"/>
        </w:rPr>
        <w:t xml:space="preserve">Isabella </w:t>
      </w:r>
      <w:proofErr w:type="spellStart"/>
      <w:r w:rsidRPr="0072150E">
        <w:rPr>
          <w:lang w:val="sv-SE"/>
        </w:rPr>
        <w:t>Lövin</w:t>
      </w:r>
      <w:proofErr w:type="spellEnd"/>
      <w:r w:rsidRPr="0072150E">
        <w:rPr>
          <w:rStyle w:val="HideTWBExt"/>
          <w:b w:val="0"/>
          <w:lang w:val="sv-SE"/>
        </w:rPr>
        <w:t>&lt;/Members&gt;</w:t>
      </w:r>
    </w:p>
    <w:p w14:paraId="3C2131D5" w14:textId="77777777" w:rsidR="00E54119" w:rsidRPr="00EE2555" w:rsidRDefault="00E54119" w:rsidP="00E54119">
      <w:r w:rsidRPr="00EE2555">
        <w:rPr>
          <w:rStyle w:val="HideTWBExt"/>
        </w:rPr>
        <w:t>&lt;AuNomDe&gt;</w:t>
      </w:r>
      <w:r w:rsidRPr="00EE2555">
        <w:rPr>
          <w:rStyle w:val="HideTWBInt"/>
        </w:rPr>
        <w:t>{Verts/ALE}</w:t>
      </w:r>
      <w:r w:rsidRPr="00EE2555">
        <w:t xml:space="preserve">w imieniu grupy </w:t>
      </w:r>
      <w:proofErr w:type="spellStart"/>
      <w:r w:rsidRPr="00EE2555">
        <w:t>Verts</w:t>
      </w:r>
      <w:proofErr w:type="spellEnd"/>
      <w:r w:rsidRPr="00EE2555">
        <w:t>/ALE</w:t>
      </w:r>
      <w:r w:rsidRPr="00EE2555">
        <w:rPr>
          <w:rStyle w:val="HideTWBExt"/>
        </w:rPr>
        <w:t>&lt;/AuNomDe&gt;</w:t>
      </w:r>
    </w:p>
    <w:p w14:paraId="60817F6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6301C07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541E04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12 a (nowe)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F3E0CCD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4633CC" w14:textId="77777777" w:rsidR="00E54119" w:rsidRPr="00EE2555" w:rsidRDefault="00E54119" w:rsidP="002F0607"/>
        </w:tc>
      </w:tr>
      <w:tr w:rsidR="00E54119" w:rsidRPr="00EE2555" w14:paraId="3C51E873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DD954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768F2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013C7AB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F6A21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75279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sprawozdanie UNEP z 2016 r. zatytułowane „</w:t>
            </w:r>
            <w:proofErr w:type="spellStart"/>
            <w:r w:rsidRPr="00EE2555">
              <w:rPr>
                <w:b/>
                <w:i/>
              </w:rPr>
              <w:t>Options</w:t>
            </w:r>
            <w:proofErr w:type="spellEnd"/>
            <w:r w:rsidRPr="00EE2555">
              <w:rPr>
                <w:b/>
                <w:i/>
              </w:rPr>
              <w:t xml:space="preserve"> for </w:t>
            </w:r>
            <w:proofErr w:type="spellStart"/>
            <w:r w:rsidRPr="00EE2555">
              <w:rPr>
                <w:b/>
                <w:i/>
              </w:rPr>
              <w:t>Ecosystem-based</w:t>
            </w:r>
            <w:proofErr w:type="spellEnd"/>
            <w:r w:rsidRPr="00EE2555">
              <w:rPr>
                <w:b/>
                <w:i/>
              </w:rPr>
              <w:t xml:space="preserve"> Adaptation (EBA) in </w:t>
            </w:r>
            <w:proofErr w:type="spellStart"/>
            <w:r w:rsidRPr="00EE2555">
              <w:rPr>
                <w:b/>
                <w:i/>
              </w:rPr>
              <w:t>Coastal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Environments</w:t>
            </w:r>
            <w:proofErr w:type="spellEnd"/>
            <w:r w:rsidRPr="00EE2555">
              <w:rPr>
                <w:b/>
                <w:i/>
              </w:rPr>
              <w:t xml:space="preserve">: A Guide for </w:t>
            </w:r>
            <w:proofErr w:type="spellStart"/>
            <w:r w:rsidRPr="00EE2555">
              <w:rPr>
                <w:b/>
                <w:i/>
              </w:rPr>
              <w:t>environmental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managers</w:t>
            </w:r>
            <w:proofErr w:type="spellEnd"/>
            <w:r w:rsidRPr="00EE2555">
              <w:rPr>
                <w:b/>
                <w:i/>
              </w:rPr>
              <w:t xml:space="preserve"> and </w:t>
            </w:r>
            <w:proofErr w:type="spellStart"/>
            <w:r w:rsidRPr="00EE2555">
              <w:rPr>
                <w:b/>
                <w:i/>
              </w:rPr>
              <w:t>planners</w:t>
            </w:r>
            <w:proofErr w:type="spellEnd"/>
            <w:r w:rsidRPr="00EE2555">
              <w:rPr>
                <w:b/>
                <w:i/>
              </w:rPr>
              <w:t>” [Opcje adaptacji opartej na ekosystemach w środowiskach przybrzeżnych: przewodnik dla osób zarządzających środowiskiem i planistów],</w:t>
            </w:r>
          </w:p>
        </w:tc>
      </w:tr>
    </w:tbl>
    <w:p w14:paraId="71DFD18C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3276CD50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487B8F7F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18</w:t>
      </w:r>
      <w:r w:rsidRPr="00EE2555">
        <w:rPr>
          <w:rStyle w:val="HideTWBExt"/>
          <w:b w:val="0"/>
        </w:rPr>
        <w:t>&lt;/NumAm&gt;</w:t>
      </w:r>
    </w:p>
    <w:p w14:paraId="473CDEC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053BDB8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646286D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2DBBF0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21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554F532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3CFA24" w14:textId="77777777" w:rsidR="00E54119" w:rsidRPr="00EE2555" w:rsidRDefault="00E54119" w:rsidP="002F0607"/>
        </w:tc>
      </w:tr>
      <w:tr w:rsidR="00E54119" w:rsidRPr="00EE2555" w14:paraId="57733D2A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F48E4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C48D7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8F9E60C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E6506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sprawozdanie Poczdamskiego Instytutu Badań nad Wpływem Klimatu z dnia 24 września 2025 r. zatytułowane „</w:t>
            </w:r>
            <w:proofErr w:type="spellStart"/>
            <w:r w:rsidRPr="00EE2555">
              <w:rPr>
                <w:b/>
                <w:i/>
              </w:rPr>
              <w:t>Planetary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Health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Check</w:t>
            </w:r>
            <w:proofErr w:type="spellEnd"/>
            <w:r w:rsidRPr="00EE2555">
              <w:rPr>
                <w:b/>
                <w:i/>
              </w:rPr>
              <w:t xml:space="preserve"> 2025: A </w:t>
            </w:r>
            <w:proofErr w:type="spellStart"/>
            <w:r w:rsidRPr="00EE2555">
              <w:rPr>
                <w:b/>
                <w:i/>
              </w:rPr>
              <w:t>Scientific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Assessment</w:t>
            </w:r>
            <w:proofErr w:type="spellEnd"/>
            <w:r w:rsidRPr="00EE2555">
              <w:rPr>
                <w:b/>
                <w:i/>
              </w:rPr>
              <w:t xml:space="preserve"> of the </w:t>
            </w:r>
            <w:proofErr w:type="spellStart"/>
            <w:r w:rsidRPr="00EE2555">
              <w:rPr>
                <w:b/>
                <w:i/>
              </w:rPr>
              <w:t>State</w:t>
            </w:r>
            <w:proofErr w:type="spellEnd"/>
            <w:r w:rsidRPr="00EE2555">
              <w:rPr>
                <w:b/>
                <w:i/>
              </w:rPr>
              <w:t xml:space="preserve"> of the Planet” [Kontrola stanu zdrowia planety w 2025 r.: naukowa ocena stanu planety],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67F2F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skreśla się</w:t>
            </w:r>
          </w:p>
        </w:tc>
      </w:tr>
    </w:tbl>
    <w:p w14:paraId="65FB2822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6F3F8F05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18E3CF90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19</w:t>
      </w:r>
      <w:r w:rsidRPr="00EE2555">
        <w:rPr>
          <w:rStyle w:val="HideTWBExt"/>
          <w:b w:val="0"/>
        </w:rPr>
        <w:t>&lt;/NumAm&gt;</w:t>
      </w:r>
    </w:p>
    <w:p w14:paraId="769E8AF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Niclas</w:t>
      </w:r>
      <w:proofErr w:type="spellEnd"/>
      <w:r w:rsidRPr="00EE2555">
        <w:t xml:space="preserve"> Herbst</w:t>
      </w:r>
      <w:r w:rsidRPr="00EE2555">
        <w:rPr>
          <w:rStyle w:val="HideTWBExt"/>
          <w:b w:val="0"/>
        </w:rPr>
        <w:t>&lt;/Members&gt;</w:t>
      </w:r>
    </w:p>
    <w:p w14:paraId="3B464D1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1309700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C1ADD1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21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C6D0E48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05F18" w14:textId="77777777" w:rsidR="00E54119" w:rsidRPr="00EE2555" w:rsidRDefault="00E54119" w:rsidP="002F0607"/>
        </w:tc>
      </w:tr>
      <w:tr w:rsidR="00E54119" w:rsidRPr="00EE2555" w14:paraId="6D62224E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9D5F2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16D13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A08C60C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AF136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sprawozdanie Poczdamskiego Instytutu Badań nad Wpływem Klimatu z dnia 24 września 2025 r. zatytułowane „</w:t>
            </w:r>
            <w:proofErr w:type="spellStart"/>
            <w:r w:rsidRPr="00EE2555">
              <w:rPr>
                <w:b/>
                <w:i/>
              </w:rPr>
              <w:t>Planetary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Health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Check</w:t>
            </w:r>
            <w:proofErr w:type="spellEnd"/>
            <w:r w:rsidRPr="00EE2555">
              <w:rPr>
                <w:b/>
                <w:i/>
              </w:rPr>
              <w:t xml:space="preserve"> 2025: A </w:t>
            </w:r>
            <w:proofErr w:type="spellStart"/>
            <w:r w:rsidRPr="00EE2555">
              <w:rPr>
                <w:b/>
                <w:i/>
              </w:rPr>
              <w:t>Scientific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Assessment</w:t>
            </w:r>
            <w:proofErr w:type="spellEnd"/>
            <w:r w:rsidRPr="00EE2555">
              <w:rPr>
                <w:b/>
                <w:i/>
              </w:rPr>
              <w:t xml:space="preserve"> of the </w:t>
            </w:r>
            <w:proofErr w:type="spellStart"/>
            <w:r w:rsidRPr="00EE2555">
              <w:rPr>
                <w:b/>
                <w:i/>
              </w:rPr>
              <w:t>State</w:t>
            </w:r>
            <w:proofErr w:type="spellEnd"/>
            <w:r w:rsidRPr="00EE2555">
              <w:rPr>
                <w:b/>
                <w:i/>
              </w:rPr>
              <w:t xml:space="preserve"> of the Planet” [Kontrola stanu zdrowia planety w 2025 r.: naukowa ocena stanu planety],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48D97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skreśla się</w:t>
            </w:r>
          </w:p>
        </w:tc>
      </w:tr>
    </w:tbl>
    <w:p w14:paraId="3DA2C5A7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288564EC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5D700C77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20</w:t>
      </w:r>
      <w:r w:rsidRPr="00EE2555">
        <w:rPr>
          <w:rStyle w:val="HideTWBExt"/>
          <w:b w:val="0"/>
        </w:rPr>
        <w:t>&lt;/NumAm&gt;</w:t>
      </w:r>
    </w:p>
    <w:p w14:paraId="2E9B228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Kristoffer </w:t>
      </w:r>
      <w:proofErr w:type="spellStart"/>
      <w:r w:rsidRPr="00EE2555">
        <w:t>Storm</w:t>
      </w:r>
      <w:proofErr w:type="spellEnd"/>
      <w:r w:rsidRPr="00EE2555">
        <w:rPr>
          <w:rStyle w:val="HideTWBExt"/>
          <w:b w:val="0"/>
        </w:rPr>
        <w:t>&lt;/Members&gt;</w:t>
      </w:r>
    </w:p>
    <w:p w14:paraId="1088463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6F9CBF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813DBB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21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26AF1D7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FD7EA" w14:textId="77777777" w:rsidR="00E54119" w:rsidRPr="00EE2555" w:rsidRDefault="00E54119" w:rsidP="002F0607"/>
        </w:tc>
      </w:tr>
      <w:tr w:rsidR="00E54119" w:rsidRPr="00EE2555" w14:paraId="3C1C1A92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CAA0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3E885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AC05890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42E3B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sprawozdanie Poczdamskiego Instytutu Badań nad Wpływem Klimatu z dnia 24 września 2025 r. zatytułowane „</w:t>
            </w:r>
            <w:proofErr w:type="spellStart"/>
            <w:r w:rsidRPr="00EE2555">
              <w:rPr>
                <w:b/>
                <w:i/>
              </w:rPr>
              <w:t>Planetary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Health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Check</w:t>
            </w:r>
            <w:proofErr w:type="spellEnd"/>
            <w:r w:rsidRPr="00EE2555">
              <w:rPr>
                <w:b/>
                <w:i/>
              </w:rPr>
              <w:t xml:space="preserve"> 2025: A </w:t>
            </w:r>
            <w:proofErr w:type="spellStart"/>
            <w:r w:rsidRPr="00EE2555">
              <w:rPr>
                <w:b/>
                <w:i/>
              </w:rPr>
              <w:t>Scientific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Assessment</w:t>
            </w:r>
            <w:proofErr w:type="spellEnd"/>
            <w:r w:rsidRPr="00EE2555">
              <w:rPr>
                <w:b/>
                <w:i/>
              </w:rPr>
              <w:t xml:space="preserve"> of the </w:t>
            </w:r>
            <w:proofErr w:type="spellStart"/>
            <w:r w:rsidRPr="00EE2555">
              <w:rPr>
                <w:b/>
                <w:i/>
              </w:rPr>
              <w:t>State</w:t>
            </w:r>
            <w:proofErr w:type="spellEnd"/>
            <w:r w:rsidRPr="00EE2555">
              <w:rPr>
                <w:b/>
                <w:i/>
              </w:rPr>
              <w:t xml:space="preserve"> of the Planet” [Kontrola stanu zdrowia planety w 2025 r.: naukowa ocena stanu planety],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E4314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skreśla się</w:t>
            </w:r>
          </w:p>
        </w:tc>
      </w:tr>
    </w:tbl>
    <w:p w14:paraId="701287B7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11ED7DE8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1C02E59C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21</w:t>
      </w:r>
      <w:r w:rsidRPr="00EE2555">
        <w:rPr>
          <w:rStyle w:val="HideTWBExt"/>
          <w:b w:val="0"/>
        </w:rPr>
        <w:t>&lt;/NumAm&gt;</w:t>
      </w:r>
    </w:p>
    <w:p w14:paraId="362F4FF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Bert-Jan </w:t>
      </w:r>
      <w:proofErr w:type="spellStart"/>
      <w:r w:rsidRPr="00EE2555">
        <w:t>Ruissen</w:t>
      </w:r>
      <w:proofErr w:type="spellEnd"/>
      <w:r w:rsidRPr="00EE2555">
        <w:rPr>
          <w:rStyle w:val="HideTWBExt"/>
          <w:b w:val="0"/>
        </w:rPr>
        <w:t>&lt;/Members&gt;</w:t>
      </w:r>
    </w:p>
    <w:p w14:paraId="501A81D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23F475F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45E628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21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D4083CA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731DB" w14:textId="77777777" w:rsidR="00E54119" w:rsidRPr="00EE2555" w:rsidRDefault="00E54119" w:rsidP="002F0607"/>
        </w:tc>
      </w:tr>
      <w:tr w:rsidR="00E54119" w:rsidRPr="00EE2555" w14:paraId="3FE0E46A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C9F12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F4257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241C1AF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7840F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sprawozdanie Poczdamskiego Instytutu Badań nad Wpływem Klimatu z dnia 24 września 2025 r. zatytułowane „</w:t>
            </w:r>
            <w:proofErr w:type="spellStart"/>
            <w:r w:rsidRPr="00EE2555">
              <w:rPr>
                <w:b/>
                <w:i/>
              </w:rPr>
              <w:t>Planetary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Health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Check</w:t>
            </w:r>
            <w:proofErr w:type="spellEnd"/>
            <w:r w:rsidRPr="00EE2555">
              <w:rPr>
                <w:b/>
                <w:i/>
              </w:rPr>
              <w:t xml:space="preserve"> 2025: A </w:t>
            </w:r>
            <w:proofErr w:type="spellStart"/>
            <w:r w:rsidRPr="00EE2555">
              <w:rPr>
                <w:b/>
                <w:i/>
              </w:rPr>
              <w:t>Scientific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Assessment</w:t>
            </w:r>
            <w:proofErr w:type="spellEnd"/>
            <w:r w:rsidRPr="00EE2555">
              <w:rPr>
                <w:b/>
                <w:i/>
              </w:rPr>
              <w:t xml:space="preserve"> of the </w:t>
            </w:r>
            <w:proofErr w:type="spellStart"/>
            <w:r w:rsidRPr="00EE2555">
              <w:rPr>
                <w:b/>
                <w:i/>
              </w:rPr>
              <w:t>State</w:t>
            </w:r>
            <w:proofErr w:type="spellEnd"/>
            <w:r w:rsidRPr="00EE2555">
              <w:rPr>
                <w:b/>
                <w:i/>
              </w:rPr>
              <w:t xml:space="preserve"> of the Planet” [Kontrola stanu zdrowia planety w 2025 r.: naukowa ocena stanu planety],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20D38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skreśla się</w:t>
            </w:r>
          </w:p>
        </w:tc>
      </w:tr>
    </w:tbl>
    <w:p w14:paraId="3FB03416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65CB14D8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7CA40B36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22</w:t>
      </w:r>
      <w:r w:rsidRPr="00EE2555">
        <w:rPr>
          <w:rStyle w:val="HideTWBExt"/>
          <w:b w:val="0"/>
        </w:rPr>
        <w:t>&lt;/NumAm&gt;</w:t>
      </w:r>
    </w:p>
    <w:p w14:paraId="3C4F09B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Aurelijus</w:t>
      </w:r>
      <w:proofErr w:type="spellEnd"/>
      <w:r w:rsidRPr="00EE2555">
        <w:t xml:space="preserve"> </w:t>
      </w:r>
      <w:proofErr w:type="spellStart"/>
      <w:r w:rsidRPr="00EE2555">
        <w:t>Veryga</w:t>
      </w:r>
      <w:proofErr w:type="spellEnd"/>
      <w:r w:rsidRPr="00EE2555">
        <w:t xml:space="preserve">, Nora </w:t>
      </w:r>
      <w:proofErr w:type="spellStart"/>
      <w:r w:rsidRPr="00EE2555">
        <w:t>Junco</w:t>
      </w:r>
      <w:proofErr w:type="spellEnd"/>
      <w:r w:rsidRPr="00EE2555">
        <w:t xml:space="preserve"> </w:t>
      </w:r>
      <w:proofErr w:type="spellStart"/>
      <w:r w:rsidRPr="00EE2555">
        <w:t>García</w:t>
      </w:r>
      <w:proofErr w:type="spellEnd"/>
      <w:r w:rsidRPr="00EE2555">
        <w:t xml:space="preserve">, Stephen Nikola </w:t>
      </w:r>
      <w:proofErr w:type="spellStart"/>
      <w:r w:rsidRPr="00EE2555">
        <w:t>Bartulica</w:t>
      </w:r>
      <w:proofErr w:type="spellEnd"/>
      <w:r w:rsidRPr="00EE2555">
        <w:t>, Piotr Müller</w:t>
      </w:r>
      <w:r w:rsidRPr="00EE2555">
        <w:rPr>
          <w:rStyle w:val="HideTWBExt"/>
          <w:b w:val="0"/>
        </w:rPr>
        <w:t>&lt;/Members&gt;</w:t>
      </w:r>
    </w:p>
    <w:p w14:paraId="3F343E9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2521EE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377EA3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21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E2A90CB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613492" w14:textId="77777777" w:rsidR="00E54119" w:rsidRPr="00EE2555" w:rsidRDefault="00E54119" w:rsidP="002F0607"/>
        </w:tc>
      </w:tr>
      <w:tr w:rsidR="00E54119" w:rsidRPr="00EE2555" w14:paraId="4C8A37E0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187B9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0A516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2BB3F55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E6204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sprawozdanie Poczdamskiego Instytutu Badań nad Wpływem Klimatu z dnia 24 września 2025 r. zatytułowane „</w:t>
            </w:r>
            <w:proofErr w:type="spellStart"/>
            <w:r w:rsidRPr="00EE2555">
              <w:rPr>
                <w:b/>
                <w:i/>
              </w:rPr>
              <w:t>Planetary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Health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Check</w:t>
            </w:r>
            <w:proofErr w:type="spellEnd"/>
            <w:r w:rsidRPr="00EE2555">
              <w:rPr>
                <w:b/>
                <w:i/>
              </w:rPr>
              <w:t xml:space="preserve"> 2025: A </w:t>
            </w:r>
            <w:proofErr w:type="spellStart"/>
            <w:r w:rsidRPr="00EE2555">
              <w:rPr>
                <w:b/>
                <w:i/>
              </w:rPr>
              <w:t>Scientific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Assessment</w:t>
            </w:r>
            <w:proofErr w:type="spellEnd"/>
            <w:r w:rsidRPr="00EE2555">
              <w:rPr>
                <w:b/>
                <w:i/>
              </w:rPr>
              <w:t xml:space="preserve"> of the </w:t>
            </w:r>
            <w:proofErr w:type="spellStart"/>
            <w:r w:rsidRPr="00EE2555">
              <w:rPr>
                <w:b/>
                <w:i/>
              </w:rPr>
              <w:t>State</w:t>
            </w:r>
            <w:proofErr w:type="spellEnd"/>
            <w:r w:rsidRPr="00EE2555">
              <w:rPr>
                <w:b/>
                <w:i/>
              </w:rPr>
              <w:t xml:space="preserve"> of the Planet” [Kontrola stanu zdrowia planety w 2025 r.: naukowa ocena stanu planety],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324E6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skreśla się</w:t>
            </w:r>
          </w:p>
        </w:tc>
      </w:tr>
    </w:tbl>
    <w:p w14:paraId="5479670F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507399B8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614BF1E1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23</w:t>
      </w:r>
      <w:r w:rsidRPr="00EE2555">
        <w:rPr>
          <w:rStyle w:val="HideTWBExt"/>
          <w:b w:val="0"/>
        </w:rPr>
        <w:t>&lt;/NumAm&gt;</w:t>
      </w:r>
    </w:p>
    <w:p w14:paraId="398B1E8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291E059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7FC8692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678244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21 a (nowe)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1D090FC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4FA3C" w14:textId="77777777" w:rsidR="00E54119" w:rsidRPr="00EE2555" w:rsidRDefault="00E54119" w:rsidP="002F0607"/>
        </w:tc>
      </w:tr>
      <w:tr w:rsidR="00E54119" w:rsidRPr="00EE2555" w14:paraId="7C0DD112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6EE70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5FED4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B11D617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A9960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AB8D6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zobowiązania państw w ramach celów zrównoważonego rozwoju ONZ, a mianowicie celu 3.9 dotyczącego obniżenia liczby zgonów i chorób spowodowanych niebezpiecznymi substancjami chemicznymi i skażeniem, celu 6.3 dotyczącego poprawy jakości wody poprzez wyeliminowanie zatapiania i zminimalizowanie uwalniania niebezpiecznych chemikaliów oraz celu 14.1 i 14.2 dotyczącego zapobiegania zanieczyszczeniu mórz i ochrony ekosystemów morskich i przybrzeżnych,</w:t>
            </w:r>
          </w:p>
        </w:tc>
      </w:tr>
    </w:tbl>
    <w:p w14:paraId="164EFCDC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6F4748DA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D04FA7D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24</w:t>
      </w:r>
      <w:r w:rsidRPr="00EE2555">
        <w:rPr>
          <w:rStyle w:val="HideTWBExt"/>
          <w:b w:val="0"/>
        </w:rPr>
        <w:t>&lt;/NumAm&gt;</w:t>
      </w:r>
    </w:p>
    <w:p w14:paraId="030A657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40E2D70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95FF0C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0A3D1F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23 a (nowe)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42B41EF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BA164" w14:textId="77777777" w:rsidR="00E54119" w:rsidRPr="00EE2555" w:rsidRDefault="00E54119" w:rsidP="002F0607"/>
        </w:tc>
      </w:tr>
      <w:tr w:rsidR="00E54119" w:rsidRPr="00EE2555" w14:paraId="4DE064E1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D4809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175C9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F9FC41F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AE2CE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BD539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rezolucję 1612(2008) Zgromadzenia Parlamentarnego Rady Europy w sprawie amunicji chemicznej zatopionej w Morzu Bałtyckim oraz towarzyszące jej sprawozdanie z 28 kwietnia 2008 r.,</w:t>
            </w:r>
          </w:p>
        </w:tc>
      </w:tr>
    </w:tbl>
    <w:p w14:paraId="0F33BFFE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4F5927DF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13F06790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25</w:t>
      </w:r>
      <w:r w:rsidRPr="00EE2555">
        <w:rPr>
          <w:rStyle w:val="HideTWBExt"/>
          <w:b w:val="0"/>
        </w:rPr>
        <w:t>&lt;/NumAm&gt;</w:t>
      </w:r>
    </w:p>
    <w:p w14:paraId="08C1C56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Jessica</w:t>
      </w:r>
      <w:proofErr w:type="spellEnd"/>
      <w:r w:rsidRPr="00EE2555">
        <w:t xml:space="preserve"> </w:t>
      </w:r>
      <w:proofErr w:type="spellStart"/>
      <w:r w:rsidRPr="00EE2555">
        <w:t>Polfjärd</w:t>
      </w:r>
      <w:proofErr w:type="spellEnd"/>
      <w:r w:rsidRPr="00EE2555">
        <w:rPr>
          <w:rStyle w:val="HideTWBExt"/>
          <w:b w:val="0"/>
        </w:rPr>
        <w:t>&lt;/Members&gt;</w:t>
      </w:r>
    </w:p>
    <w:p w14:paraId="0CBDA0F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61D5A45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C0F3BD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Umocowanie 25 a (nowe)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A57A2D0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772F1F" w14:textId="77777777" w:rsidR="00E54119" w:rsidRPr="00EE2555" w:rsidRDefault="00E54119" w:rsidP="002F0607"/>
        </w:tc>
      </w:tr>
      <w:tr w:rsidR="00E54119" w:rsidRPr="00EE2555" w14:paraId="16EF4354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DC446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FB2E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BAACF4E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6A735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99736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–</w:t>
            </w:r>
            <w:r w:rsidRPr="00EE2555">
              <w:tab/>
            </w:r>
            <w:r w:rsidRPr="00EE2555">
              <w:rPr>
                <w:b/>
                <w:i/>
              </w:rPr>
              <w:t>uwzględniając komunikat Komisji z 29 stycznia 2025 r. zatytułowany „ Kompas konkurencyjności dla UE” (COM(2025)0030),</w:t>
            </w:r>
          </w:p>
        </w:tc>
      </w:tr>
    </w:tbl>
    <w:p w14:paraId="72DFB142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0AA02D96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2D2CD8AB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26</w:t>
      </w:r>
      <w:r w:rsidRPr="0072150E">
        <w:rPr>
          <w:rStyle w:val="HideTWBExt"/>
          <w:b w:val="0"/>
          <w:lang w:val="es-ES"/>
        </w:rPr>
        <w:t>&lt;/NumAm&gt;</w:t>
      </w:r>
    </w:p>
    <w:p w14:paraId="2C80E500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67DDF269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48A995F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CE9F25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A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08566EF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0247B3" w14:textId="77777777" w:rsidR="00E54119" w:rsidRPr="00EE2555" w:rsidRDefault="00E54119" w:rsidP="002F0607"/>
        </w:tc>
      </w:tr>
      <w:tr w:rsidR="00E54119" w:rsidRPr="00EE2555" w14:paraId="2909351D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AAE8C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714E3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CD14DCC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75BB2" w14:textId="77777777" w:rsidR="00E54119" w:rsidRPr="00EE2555" w:rsidRDefault="00E54119" w:rsidP="002F0607">
            <w:pPr>
              <w:pStyle w:val="Normal6a"/>
            </w:pPr>
            <w:r w:rsidRPr="00EE2555">
              <w:t>A.</w:t>
            </w:r>
            <w:r w:rsidRPr="00EE2555">
              <w:tab/>
              <w:t xml:space="preserve">mając na uwadze, że wieloletni plan UE dotyczący połowów na Morzu Bałtyckim (rozporządzenie w sprawie wieloletniego planu dla Morza Bałtyckiego) </w:t>
            </w:r>
            <w:r w:rsidRPr="00EE2555">
              <w:rPr>
                <w:b/>
                <w:bCs/>
                <w:i/>
                <w:iCs/>
              </w:rPr>
              <w:t>nie osiągnął wyznaczonych celów i nie</w:t>
            </w:r>
            <w:r w:rsidRPr="00EE2555">
              <w:t xml:space="preserve"> przyczynił się do </w:t>
            </w:r>
            <w:r w:rsidRPr="00EE2555">
              <w:rPr>
                <w:b/>
                <w:bCs/>
                <w:i/>
                <w:iCs/>
              </w:rPr>
              <w:t>odbudowy oraz</w:t>
            </w:r>
            <w:r w:rsidRPr="00EE2555">
              <w:t xml:space="preserve"> utrzymania </w:t>
            </w:r>
            <w:r w:rsidRPr="00EE2555">
              <w:rPr>
                <w:b/>
                <w:bCs/>
                <w:i/>
                <w:iCs/>
              </w:rPr>
              <w:t>populacji poławianych gatunków powyżej poziomów umożliwiających uzyskanie</w:t>
            </w:r>
            <w:r w:rsidRPr="00EE2555">
              <w:t xml:space="preserve"> maksymalnego </w:t>
            </w:r>
            <w:proofErr w:type="spellStart"/>
            <w:r w:rsidRPr="00EE2555">
              <w:t>podtrzymywalnego</w:t>
            </w:r>
            <w:proofErr w:type="spellEnd"/>
            <w:r w:rsidRPr="00EE2555">
              <w:t xml:space="preserve"> połowu (MSY) </w:t>
            </w:r>
            <w:r w:rsidRPr="00EE2555">
              <w:rPr>
                <w:b/>
                <w:bCs/>
                <w:i/>
                <w:iCs/>
              </w:rPr>
              <w:t>ani do wdrożenia ekosystemowego podejścia do zarządzania rybołówstwem</w:t>
            </w:r>
            <w:r w:rsidRPr="00EE2555">
              <w:t xml:space="preserve">, co doprowadziło do </w:t>
            </w:r>
            <w:r w:rsidRPr="00EE2555">
              <w:rPr>
                <w:b/>
                <w:bCs/>
                <w:i/>
                <w:iCs/>
              </w:rPr>
              <w:t>wielu katastrofalnych</w:t>
            </w:r>
            <w:r w:rsidRPr="00EE2555">
              <w:t xml:space="preserve"> konsekwencji społeczno-gospodarczych dla sektora </w:t>
            </w:r>
            <w:r w:rsidRPr="00EE2555">
              <w:rPr>
                <w:b/>
                <w:bCs/>
                <w:i/>
                <w:iCs/>
              </w:rPr>
              <w:t>rybołówstwa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5A46B" w14:textId="77777777" w:rsidR="00E54119" w:rsidRPr="00EE2555" w:rsidRDefault="00E54119" w:rsidP="002F0607">
            <w:pPr>
              <w:pStyle w:val="Normal6a"/>
            </w:pPr>
            <w:r w:rsidRPr="00EE2555">
              <w:t>A.</w:t>
            </w:r>
            <w:r w:rsidRPr="00EE2555">
              <w:tab/>
              <w:t>mając na uwadze, że wieloletni plan UE dotyczący połowów na Morzu Bałtyckim (rozporządzenie w sprawie wieloletniego planu dla Morza Bałtyckiego) przyczynił się do utrzymania</w:t>
            </w:r>
            <w:r w:rsidRPr="00EE2555">
              <w:rPr>
                <w:b/>
                <w:bCs/>
                <w:i/>
                <w:iCs/>
              </w:rPr>
              <w:t xml:space="preserve"> presji połowowej na poziomach niezbędnych do uzyskania </w:t>
            </w:r>
            <w:r w:rsidRPr="00EE2555">
              <w:t xml:space="preserve">maksymalnego </w:t>
            </w:r>
            <w:proofErr w:type="spellStart"/>
            <w:r w:rsidRPr="00EE2555">
              <w:t>podtrzymywalnego</w:t>
            </w:r>
            <w:proofErr w:type="spellEnd"/>
            <w:r w:rsidRPr="00EE2555">
              <w:t xml:space="preserve"> połowu (MSY) </w:t>
            </w:r>
            <w:r w:rsidRPr="00EE2555">
              <w:rPr>
                <w:b/>
                <w:bCs/>
                <w:i/>
                <w:iCs/>
              </w:rPr>
              <w:t xml:space="preserve">oraz mając na uwadze, że w 2023 r. </w:t>
            </w:r>
            <w:proofErr w:type="spellStart"/>
            <w:r w:rsidRPr="00EE2555">
              <w:rPr>
                <w:b/>
                <w:bCs/>
                <w:i/>
                <w:iCs/>
              </w:rPr>
              <w:t>ekoregiony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Morza Bałtyckiego, Morza Celtyckiego i Morza Północnego zmniejszyły średnią presję połowową do poziomów poniżej poziomów MSY, przy śmiertelności połowowej odpowiednio o 54 %, 48 % i 23 % poniżej celów MSY, w porównaniu z poziomami powyżej celów w 2003 r.;</w:t>
            </w:r>
            <w:r w:rsidRPr="00EE2555">
              <w:rPr>
                <w:b/>
                <w:i/>
              </w:rPr>
              <w:t xml:space="preserve"> </w:t>
            </w:r>
            <w:r w:rsidRPr="00EE2555">
              <w:rPr>
                <w:b/>
                <w:bCs/>
                <w:i/>
                <w:iCs/>
              </w:rPr>
              <w:t xml:space="preserve">mając na uwadze, że stada ryb w Morzu Bałtyckim nadal maleją z powodu presji innych niż połowy, takich jak eutrofizacja, zmiana klimatu, zanieczyszczenie, amunicja chemiczna i zaburzenia równowagi w populacji drapieżników, co </w:t>
            </w:r>
            <w:r w:rsidRPr="00EE2555">
              <w:t xml:space="preserve">doprowadziło do </w:t>
            </w:r>
            <w:r w:rsidRPr="00EE2555">
              <w:rPr>
                <w:b/>
                <w:bCs/>
                <w:i/>
                <w:iCs/>
              </w:rPr>
              <w:t>poważnych</w:t>
            </w:r>
            <w:r w:rsidRPr="00EE2555">
              <w:t xml:space="preserve"> konsekwencji społeczno-gospodarczych dla sektora; </w:t>
            </w:r>
            <w:r w:rsidRPr="00EE2555">
              <w:rPr>
                <w:b/>
                <w:i/>
              </w:rPr>
              <w:t>mając na uwadze, że Komisja uznaje potrzebę zajęcia się tymi dodatkowymi wyzwaniami środowiskowymi w celu wsparcia długoterminowej zrównoważonej gospodarki</w:t>
            </w:r>
            <w:r w:rsidRPr="00EE2555">
              <w:rPr>
                <w:b/>
                <w:i/>
                <w:vertAlign w:val="superscript"/>
              </w:rPr>
              <w:t>5a</w:t>
            </w:r>
            <w:r w:rsidRPr="00EE2555">
              <w:rPr>
                <w:b/>
                <w:i/>
              </w:rPr>
              <w:t>;</w:t>
            </w:r>
          </w:p>
        </w:tc>
      </w:tr>
      <w:tr w:rsidR="00E54119" w:rsidRPr="00EE2555" w14:paraId="5241AE7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27C67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B4779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_________________</w:t>
            </w:r>
          </w:p>
        </w:tc>
      </w:tr>
      <w:tr w:rsidR="00E54119" w:rsidRPr="0072150E" w14:paraId="0F07ABB0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E1BD0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DD094" w14:textId="1CE62F06" w:rsidR="00E54119" w:rsidRPr="0072150E" w:rsidRDefault="00E54119" w:rsidP="002F0607">
            <w:pPr>
              <w:pStyle w:val="Normal6a"/>
              <w:rPr>
                <w:lang w:val="pt-PT"/>
              </w:rPr>
            </w:pPr>
            <w:r w:rsidRPr="0072150E">
              <w:rPr>
                <w:b/>
                <w:i/>
                <w:vertAlign w:val="superscript"/>
                <w:lang w:val="pt-PT"/>
              </w:rPr>
              <w:t>5a</w:t>
            </w:r>
            <w:r w:rsidRPr="0072150E">
              <w:rPr>
                <w:lang w:val="pt-PT"/>
              </w:rPr>
              <w:t xml:space="preserve"> </w:t>
            </w:r>
            <w:r w:rsidRPr="0072150E">
              <w:rPr>
                <w:b/>
                <w:i/>
                <w:lang w:val="pt-PT"/>
              </w:rPr>
              <w:t>https://eur-lex.europa.eu/legal-content/PL/TXT/?uri=celex:52025DC0296</w:t>
            </w:r>
          </w:p>
        </w:tc>
      </w:tr>
    </w:tbl>
    <w:p w14:paraId="34524452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5313DF45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A3D8AD2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27</w:t>
      </w:r>
      <w:r w:rsidRPr="00EE2555">
        <w:rPr>
          <w:rStyle w:val="HideTWBExt"/>
          <w:b w:val="0"/>
        </w:rPr>
        <w:t>&lt;/NumAm&gt;</w:t>
      </w:r>
    </w:p>
    <w:p w14:paraId="76033DB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Michal </w:t>
      </w:r>
      <w:proofErr w:type="spellStart"/>
      <w:r w:rsidRPr="00EE2555">
        <w:t>Wiezik</w:t>
      </w:r>
      <w:proofErr w:type="spellEnd"/>
      <w:r w:rsidRPr="00EE2555">
        <w:rPr>
          <w:rStyle w:val="HideTWBExt"/>
          <w:b w:val="0"/>
        </w:rPr>
        <w:t>&lt;/Members&gt;</w:t>
      </w:r>
    </w:p>
    <w:p w14:paraId="7564058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1935CB2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FBFD51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A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3895F60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5F7E9F" w14:textId="77777777" w:rsidR="00E54119" w:rsidRPr="00EE2555" w:rsidRDefault="00E54119" w:rsidP="002F0607"/>
        </w:tc>
      </w:tr>
      <w:tr w:rsidR="00E54119" w:rsidRPr="00EE2555" w14:paraId="1F9E36DD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C8F8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B5450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94BC895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B7FCC" w14:textId="77777777" w:rsidR="00E54119" w:rsidRPr="00EE2555" w:rsidRDefault="00E54119" w:rsidP="002F0607">
            <w:pPr>
              <w:pStyle w:val="Normal6a"/>
            </w:pPr>
            <w:r w:rsidRPr="00EE2555">
              <w:t>A.</w:t>
            </w:r>
            <w:r w:rsidRPr="00EE2555">
              <w:tab/>
              <w:t xml:space="preserve">mając na uwadze, że wieloletni plan UE dotyczący połowów na Morzu Bałtyckim (rozporządzenie w sprawie wieloletniego planu dla Morza Bałtyckiego) nie osiągnął wyznaczonych celów i nie przyczynił się do odbudowy oraz utrzymania populacji poławianych gatunków powyżej poziomów umożliwiających uzyskanie maksymalnego </w:t>
            </w:r>
            <w:proofErr w:type="spellStart"/>
            <w:r w:rsidRPr="00EE2555">
              <w:t>podtrzymywalnego</w:t>
            </w:r>
            <w:proofErr w:type="spellEnd"/>
            <w:r w:rsidRPr="00EE2555">
              <w:t xml:space="preserve"> połowu (MSY) ani do wdrożenia ekosystemowego podejścia do zarządzania rybołówstwem, co doprowadziło do wielu katastrofalnych konsekwencji społeczno-gospodarczych dla sektora rybołówstwa;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281D6" w14:textId="77777777" w:rsidR="00E54119" w:rsidRPr="00EE2555" w:rsidRDefault="00E54119" w:rsidP="002F0607">
            <w:pPr>
              <w:pStyle w:val="Normal6a"/>
            </w:pPr>
            <w:r w:rsidRPr="00EE2555">
              <w:t>A.</w:t>
            </w:r>
            <w:r w:rsidRPr="00EE2555">
              <w:tab/>
              <w:t xml:space="preserve">mając na uwadze, że wieloletni plan UE dotyczący połowów na Morzu Bałtyckim (rozporządzenie w sprawie wieloletniego planu dla Morza Bałtyckiego) nie osiągnął wyznaczonych celów i nie przyczynił się do odbudowy oraz utrzymania populacji poławianych gatunków powyżej poziomów umożliwiających uzyskanie maksymalnego </w:t>
            </w:r>
            <w:proofErr w:type="spellStart"/>
            <w:r w:rsidRPr="00EE2555">
              <w:t>podtrzymywalnego</w:t>
            </w:r>
            <w:proofErr w:type="spellEnd"/>
            <w:r w:rsidRPr="00EE2555">
              <w:t xml:space="preserve"> połowu (MSY) ani do wdrożenia ekosystemowego podejścia do zarządzania rybołówstwem, co doprowadziło do wielu katastrofalnych konsekwencji społeczno-gospodarczych dla sektora rybołówstwa; </w:t>
            </w:r>
            <w:r w:rsidRPr="00EE2555">
              <w:rPr>
                <w:b/>
                <w:i/>
              </w:rPr>
              <w:t>mając na uwadze, że regularne aktualizacje dotyczące połowów i wartości dodanej brutto sektora połowów rekreacyjnych, w tym morskiego rybołówstwa rekreacyjnego, umożliwiłyby kompleksową ocenę ogólnego wpływu trwającego kryzysu ekosystemowego na wszystkie podmioty zainteresowane rybołówstwem w regionie Morza Bałtyckiego;</w:t>
            </w:r>
          </w:p>
        </w:tc>
      </w:tr>
    </w:tbl>
    <w:p w14:paraId="2B5ACDCD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55960ADC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8C56274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28</w:t>
      </w:r>
      <w:r w:rsidRPr="00EE2555">
        <w:rPr>
          <w:rStyle w:val="HideTWBExt"/>
          <w:b w:val="0"/>
        </w:rPr>
        <w:t>&lt;/NumAm&gt;</w:t>
      </w:r>
    </w:p>
    <w:p w14:paraId="075EE0E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Aurelijus</w:t>
      </w:r>
      <w:proofErr w:type="spellEnd"/>
      <w:r w:rsidRPr="00EE2555">
        <w:t xml:space="preserve"> </w:t>
      </w:r>
      <w:proofErr w:type="spellStart"/>
      <w:r w:rsidRPr="00EE2555">
        <w:t>Veryga</w:t>
      </w:r>
      <w:proofErr w:type="spellEnd"/>
      <w:r w:rsidRPr="00EE2555">
        <w:t xml:space="preserve">, Nora </w:t>
      </w:r>
      <w:proofErr w:type="spellStart"/>
      <w:r w:rsidRPr="00EE2555">
        <w:t>Junco</w:t>
      </w:r>
      <w:proofErr w:type="spellEnd"/>
      <w:r w:rsidRPr="00EE2555">
        <w:t xml:space="preserve"> </w:t>
      </w:r>
      <w:proofErr w:type="spellStart"/>
      <w:r w:rsidRPr="00EE2555">
        <w:t>García</w:t>
      </w:r>
      <w:proofErr w:type="spellEnd"/>
      <w:r w:rsidRPr="00EE2555">
        <w:t xml:space="preserve">, Stephen Nikola </w:t>
      </w:r>
      <w:proofErr w:type="spellStart"/>
      <w:r w:rsidRPr="00EE2555">
        <w:t>Bartulica</w:t>
      </w:r>
      <w:proofErr w:type="spellEnd"/>
      <w:r w:rsidRPr="00EE2555">
        <w:rPr>
          <w:rStyle w:val="HideTWBExt"/>
          <w:b w:val="0"/>
        </w:rPr>
        <w:t>&lt;/Members&gt;</w:t>
      </w:r>
    </w:p>
    <w:p w14:paraId="5DE77CF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14B241F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59A3F1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A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B388AB7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73D17D" w14:textId="77777777" w:rsidR="00E54119" w:rsidRPr="00EE2555" w:rsidRDefault="00E54119" w:rsidP="002F0607"/>
        </w:tc>
      </w:tr>
      <w:tr w:rsidR="00E54119" w:rsidRPr="00EE2555" w14:paraId="43792DC3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E744F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0CEC5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D9491F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D75A6" w14:textId="77777777" w:rsidR="00E54119" w:rsidRPr="00EE2555" w:rsidRDefault="00E54119" w:rsidP="002F0607">
            <w:pPr>
              <w:pStyle w:val="Normal6a"/>
            </w:pPr>
            <w:r w:rsidRPr="00EE2555">
              <w:t>A.</w:t>
            </w:r>
            <w:r w:rsidRPr="00EE2555">
              <w:tab/>
              <w:t xml:space="preserve">mając na uwadze, że wieloletni plan UE dotyczący połowów na Morzu Bałtyckim (rozporządzenie w sprawie wieloletniego planu dla Morza Bałtyckiego) </w:t>
            </w:r>
            <w:r w:rsidRPr="00EE2555">
              <w:rPr>
                <w:b/>
                <w:bCs/>
                <w:i/>
                <w:iCs/>
              </w:rPr>
              <w:t xml:space="preserve">nie osiągnął wyznaczonych celów i nie przyczynił się do odbudowy oraz utrzymania populacji poławianych gatunków powyżej poziomów umożliwiających uzyskanie maksymalnego </w:t>
            </w:r>
            <w:proofErr w:type="spellStart"/>
            <w:r w:rsidRPr="00EE2555">
              <w:rPr>
                <w:b/>
                <w:bCs/>
                <w:i/>
                <w:iCs/>
              </w:rPr>
              <w:t>podtrzymywalnego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połowu</w:t>
            </w:r>
            <w:r w:rsidRPr="00EE2555">
              <w:t xml:space="preserve"> (MSY) </w:t>
            </w:r>
            <w:r w:rsidRPr="00EE2555">
              <w:rPr>
                <w:b/>
                <w:bCs/>
                <w:i/>
                <w:iCs/>
              </w:rPr>
              <w:t>ani do wdrożenia ekosystemowego podejścia do zarządzania rybołówstwem, co doprowadziło do wielu katastrofalnych konsekwencji społeczno-gospodarczych dla sektora rybołówstwa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712AF" w14:textId="77777777" w:rsidR="00E54119" w:rsidRPr="00EE2555" w:rsidRDefault="00E54119" w:rsidP="002F0607">
            <w:pPr>
              <w:pStyle w:val="Normal6a"/>
            </w:pPr>
            <w:r w:rsidRPr="00EE2555">
              <w:t>A.</w:t>
            </w:r>
            <w:r w:rsidRPr="00EE2555">
              <w:tab/>
              <w:t xml:space="preserve">mając na uwadze, że wieloletni plan UE dotyczący połowów na Morzu Bałtyckim (rozporządzenie w sprawie wieloletniego planu dla Morza Bałtyckiego) </w:t>
            </w:r>
            <w:r w:rsidRPr="00EE2555">
              <w:rPr>
                <w:b/>
                <w:bCs/>
                <w:i/>
                <w:iCs/>
              </w:rPr>
              <w:t xml:space="preserve">pomógł utrzymać presję połowową na poziomach zgodnych z maksymalnym </w:t>
            </w:r>
            <w:proofErr w:type="spellStart"/>
            <w:r w:rsidRPr="00EE2555">
              <w:rPr>
                <w:b/>
                <w:bCs/>
                <w:i/>
                <w:iCs/>
              </w:rPr>
              <w:t>podtrzymywalnym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połowem</w:t>
            </w:r>
            <w:r w:rsidRPr="00EE2555">
              <w:t xml:space="preserve"> (MSY);</w:t>
            </w:r>
          </w:p>
        </w:tc>
      </w:tr>
    </w:tbl>
    <w:p w14:paraId="77AFF0F7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33BC1DE8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437F1847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29</w:t>
      </w:r>
      <w:r w:rsidRPr="00EE2555">
        <w:rPr>
          <w:rStyle w:val="HideTWBExt"/>
          <w:b w:val="0"/>
        </w:rPr>
        <w:t>&lt;/NumAm&gt;</w:t>
      </w:r>
    </w:p>
    <w:p w14:paraId="7DD344F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Kristoffer </w:t>
      </w:r>
      <w:proofErr w:type="spellStart"/>
      <w:r w:rsidRPr="00EE2555">
        <w:t>Storm</w:t>
      </w:r>
      <w:proofErr w:type="spellEnd"/>
      <w:r w:rsidRPr="00EE2555">
        <w:rPr>
          <w:rStyle w:val="HideTWBExt"/>
          <w:b w:val="0"/>
        </w:rPr>
        <w:t>&lt;/Members&gt;</w:t>
      </w:r>
    </w:p>
    <w:p w14:paraId="2D0A9F0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B830EB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DD8F13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A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8937802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A267E" w14:textId="77777777" w:rsidR="00E54119" w:rsidRPr="00EE2555" w:rsidRDefault="00E54119" w:rsidP="002F0607"/>
        </w:tc>
      </w:tr>
      <w:tr w:rsidR="00E54119" w:rsidRPr="00EE2555" w14:paraId="05EAF405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F9C1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44DD7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248B26D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01F2A" w14:textId="77777777" w:rsidR="00E54119" w:rsidRPr="00EE2555" w:rsidRDefault="00E54119" w:rsidP="002F0607">
            <w:pPr>
              <w:pStyle w:val="Normal6a"/>
            </w:pPr>
            <w:r w:rsidRPr="00EE2555">
              <w:t>A.</w:t>
            </w:r>
            <w:r w:rsidRPr="00EE2555">
              <w:tab/>
              <w:t xml:space="preserve">mając na uwadze, że wieloletni plan UE dotyczący połowów na Morzu Bałtyckim (rozporządzenie w sprawie wieloletniego planu dla Morza Bałtyckiego) </w:t>
            </w:r>
            <w:r w:rsidRPr="00EE2555">
              <w:rPr>
                <w:b/>
                <w:bCs/>
                <w:i/>
                <w:iCs/>
              </w:rPr>
              <w:t xml:space="preserve">nie osiągnął wyznaczonych celów i nie przyczynił się do odbudowy oraz utrzymania populacji poławianych gatunków powyżej poziomów umożliwiających uzyskanie maksymalnego </w:t>
            </w:r>
            <w:proofErr w:type="spellStart"/>
            <w:r w:rsidRPr="00EE2555">
              <w:rPr>
                <w:b/>
                <w:bCs/>
                <w:i/>
                <w:iCs/>
              </w:rPr>
              <w:t>podtrzymywalnego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połowu</w:t>
            </w:r>
            <w:r w:rsidRPr="00EE2555">
              <w:t xml:space="preserve"> (MSY) </w:t>
            </w:r>
            <w:r w:rsidRPr="00EE2555">
              <w:rPr>
                <w:b/>
                <w:bCs/>
                <w:i/>
                <w:iCs/>
              </w:rPr>
              <w:t>ani do wdrożenia ekosystemowego podejścia do zarządzania rybołówstwem, co doprowadziło do wielu katastrofalnych konsekwencji społeczno-gospodarczych dla sektora rybołówstwa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847D7" w14:textId="77777777" w:rsidR="00E54119" w:rsidRPr="00EE2555" w:rsidRDefault="00E54119" w:rsidP="002F0607">
            <w:pPr>
              <w:pStyle w:val="Normal6a"/>
            </w:pPr>
            <w:r w:rsidRPr="00EE2555">
              <w:t>A.</w:t>
            </w:r>
            <w:r w:rsidRPr="00EE2555">
              <w:tab/>
              <w:t xml:space="preserve">mając na uwadze, że wieloletni plan UE dotyczący połowów na Morzu Bałtyckim (rozporządzenie w sprawie wieloletniego planu dla Morza Bałtyckiego) </w:t>
            </w:r>
            <w:r w:rsidRPr="00EE2555">
              <w:rPr>
                <w:b/>
                <w:bCs/>
                <w:i/>
                <w:iCs/>
              </w:rPr>
              <w:t xml:space="preserve">pomógł utrzymać presję połowową na poziomach zgodnych z maksymalnym </w:t>
            </w:r>
            <w:proofErr w:type="spellStart"/>
            <w:r w:rsidRPr="00EE2555">
              <w:rPr>
                <w:b/>
                <w:bCs/>
                <w:i/>
                <w:iCs/>
              </w:rPr>
              <w:t>podtrzymywalnym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połowem</w:t>
            </w:r>
            <w:r w:rsidRPr="00EE2555">
              <w:t xml:space="preserve"> (MSY);</w:t>
            </w:r>
          </w:p>
        </w:tc>
      </w:tr>
    </w:tbl>
    <w:p w14:paraId="39F1BAFB" w14:textId="77777777" w:rsidR="00E54119" w:rsidRPr="0072150E" w:rsidRDefault="00E54119" w:rsidP="00E54119">
      <w:pPr>
        <w:pStyle w:val="AmOrLang"/>
        <w:rPr>
          <w:lang w:val="nl-NL"/>
        </w:rPr>
      </w:pPr>
      <w:r w:rsidRPr="0072150E">
        <w:rPr>
          <w:lang w:val="nl-NL"/>
        </w:rPr>
        <w:t xml:space="preserve">Or. </w:t>
      </w:r>
      <w:r w:rsidRPr="0072150E">
        <w:rPr>
          <w:rStyle w:val="HideTWBExt"/>
          <w:lang w:val="nl-NL"/>
        </w:rPr>
        <w:t>&lt;Original&gt;</w:t>
      </w:r>
      <w:r w:rsidRPr="0072150E">
        <w:rPr>
          <w:rStyle w:val="HideTWBInt"/>
          <w:lang w:val="nl-NL"/>
        </w:rPr>
        <w:t>{EN}</w:t>
      </w:r>
      <w:r w:rsidRPr="0072150E">
        <w:rPr>
          <w:lang w:val="nl-NL"/>
        </w:rPr>
        <w:t>en</w:t>
      </w:r>
      <w:r w:rsidRPr="0072150E">
        <w:rPr>
          <w:rStyle w:val="HideTWBExt"/>
          <w:lang w:val="nl-NL"/>
        </w:rPr>
        <w:t>&lt;/Original&gt;</w:t>
      </w:r>
    </w:p>
    <w:p w14:paraId="099EF3F0" w14:textId="77777777" w:rsidR="00E54119" w:rsidRPr="0072150E" w:rsidRDefault="00E54119" w:rsidP="00E54119">
      <w:pPr>
        <w:rPr>
          <w:lang w:val="nl-NL"/>
        </w:rPr>
      </w:pPr>
      <w:r w:rsidRPr="0072150E">
        <w:rPr>
          <w:rStyle w:val="HideTWBExt"/>
          <w:lang w:val="nl-NL"/>
        </w:rPr>
        <w:t>&lt;/Amend&gt;</w:t>
      </w:r>
    </w:p>
    <w:p w14:paraId="65C860CE" w14:textId="77777777" w:rsidR="00E54119" w:rsidRPr="0072150E" w:rsidRDefault="00E54119" w:rsidP="00E54119">
      <w:pPr>
        <w:pStyle w:val="AmNumberTabs"/>
        <w:rPr>
          <w:lang w:val="nl-NL"/>
        </w:rPr>
      </w:pPr>
      <w:r w:rsidRPr="0072150E">
        <w:rPr>
          <w:rStyle w:val="HideTWBExt"/>
          <w:b w:val="0"/>
          <w:lang w:val="nl-NL"/>
        </w:rPr>
        <w:t>&lt;Amend&gt;</w:t>
      </w:r>
      <w:proofErr w:type="spellStart"/>
      <w:r w:rsidRPr="0072150E">
        <w:rPr>
          <w:lang w:val="nl-NL"/>
        </w:rPr>
        <w:t>Poprawka</w:t>
      </w:r>
      <w:proofErr w:type="spellEnd"/>
      <w:r w:rsidRPr="0072150E">
        <w:rPr>
          <w:lang w:val="nl-NL"/>
        </w:rPr>
        <w:tab/>
      </w:r>
      <w:r w:rsidRPr="0072150E">
        <w:rPr>
          <w:lang w:val="nl-NL"/>
        </w:rPr>
        <w:tab/>
      </w:r>
      <w:r w:rsidRPr="0072150E">
        <w:rPr>
          <w:rStyle w:val="HideTWBExt"/>
          <w:b w:val="0"/>
          <w:lang w:val="nl-NL"/>
        </w:rPr>
        <w:t>&lt;NumAm&gt;</w:t>
      </w:r>
      <w:r w:rsidRPr="0072150E">
        <w:rPr>
          <w:lang w:val="nl-NL"/>
        </w:rPr>
        <w:t>30</w:t>
      </w:r>
      <w:r w:rsidRPr="0072150E">
        <w:rPr>
          <w:rStyle w:val="HideTWBExt"/>
          <w:b w:val="0"/>
          <w:lang w:val="nl-NL"/>
        </w:rPr>
        <w:t>&lt;/NumAm&gt;</w:t>
      </w:r>
    </w:p>
    <w:p w14:paraId="53369F31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&lt;RepeatBlock-By&gt;&lt;Members&gt;</w:t>
      </w:r>
      <w:r w:rsidRPr="0072150E">
        <w:rPr>
          <w:lang w:val="nl-NL"/>
        </w:rPr>
        <w:t xml:space="preserve">Bert-Jan </w:t>
      </w:r>
      <w:proofErr w:type="spellStart"/>
      <w:r w:rsidRPr="0072150E">
        <w:rPr>
          <w:lang w:val="nl-NL"/>
        </w:rPr>
        <w:t>Ruissen</w:t>
      </w:r>
      <w:proofErr w:type="spellEnd"/>
      <w:r w:rsidRPr="0072150E">
        <w:rPr>
          <w:rStyle w:val="HideTWBExt"/>
          <w:b w:val="0"/>
          <w:lang w:val="nl-NL"/>
        </w:rPr>
        <w:t>&lt;/Members&gt;</w:t>
      </w:r>
    </w:p>
    <w:p w14:paraId="71860B44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&lt;/RepeatBlock-By&gt;</w:t>
      </w:r>
    </w:p>
    <w:p w14:paraId="3E6B223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F0BA09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A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C5D1606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1DC009" w14:textId="77777777" w:rsidR="00E54119" w:rsidRPr="00EE2555" w:rsidRDefault="00E54119" w:rsidP="002F0607"/>
        </w:tc>
      </w:tr>
      <w:tr w:rsidR="00E54119" w:rsidRPr="00EE2555" w14:paraId="11304388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2CEA8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EBAC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82590DE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B66B7" w14:textId="77777777" w:rsidR="00E54119" w:rsidRPr="00EE2555" w:rsidRDefault="00E54119" w:rsidP="002F0607">
            <w:pPr>
              <w:pStyle w:val="Normal6a"/>
            </w:pPr>
            <w:r w:rsidRPr="00EE2555">
              <w:t>A.</w:t>
            </w:r>
            <w:r w:rsidRPr="00EE2555">
              <w:tab/>
              <w:t xml:space="preserve">mając na uwadze, że wieloletni plan UE dotyczący połowów na Morzu Bałtyckim (rozporządzenie w sprawie wieloletniego planu dla Morza Bałtyckiego) </w:t>
            </w:r>
            <w:r w:rsidRPr="00EE2555">
              <w:rPr>
                <w:b/>
                <w:bCs/>
                <w:i/>
                <w:iCs/>
              </w:rPr>
              <w:t>nie osiągnął wyznaczonych celów i nie przyczynił się do odbudowy oraz utrzymania</w:t>
            </w:r>
            <w:r w:rsidRPr="00EE2555">
              <w:t xml:space="preserve"> </w:t>
            </w:r>
            <w:r w:rsidRPr="00EE2555">
              <w:rPr>
                <w:b/>
                <w:bCs/>
                <w:i/>
                <w:iCs/>
              </w:rPr>
              <w:t xml:space="preserve">populacji poławianych gatunków powyżej poziomów umożliwiających uzyskanie maksymalnego </w:t>
            </w:r>
            <w:proofErr w:type="spellStart"/>
            <w:r w:rsidRPr="00EE2555">
              <w:rPr>
                <w:b/>
                <w:bCs/>
                <w:i/>
                <w:iCs/>
              </w:rPr>
              <w:t>podtrzymywalnego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połowu </w:t>
            </w:r>
            <w:r w:rsidRPr="00EE2555">
              <w:t>(MSY)</w:t>
            </w:r>
            <w:r w:rsidRPr="00EE2555">
              <w:rPr>
                <w:b/>
                <w:bCs/>
                <w:i/>
                <w:iCs/>
              </w:rPr>
              <w:t xml:space="preserve"> ani do wdrożenia ekosystemowego podejścia do zarządzania rybołówstwem</w:t>
            </w:r>
            <w:r w:rsidRPr="00EE2555">
              <w:t>, co doprowadziło do wielu katastrofalnych konsekwencji społeczno-gospodarczych dla sektora rybołówstwa;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037B2" w14:textId="77777777" w:rsidR="00E54119" w:rsidRPr="00EE2555" w:rsidRDefault="00E54119" w:rsidP="002F0607">
            <w:pPr>
              <w:pStyle w:val="Normal6a"/>
            </w:pPr>
            <w:r w:rsidRPr="00EE2555">
              <w:t>A.</w:t>
            </w:r>
            <w:r w:rsidRPr="00EE2555">
              <w:tab/>
              <w:t xml:space="preserve">mając na uwadze, że wieloletni plan UE dotyczący połowów na Morzu Bałtyckim (rozporządzenie w sprawie wieloletniego planu dla Morza Bałtyckiego) </w:t>
            </w:r>
            <w:r w:rsidRPr="00EE2555">
              <w:rPr>
                <w:b/>
                <w:bCs/>
                <w:i/>
                <w:iCs/>
              </w:rPr>
              <w:t xml:space="preserve">pomógł utrzymać presję połowową na poziomach zgodnych z maksymalnym </w:t>
            </w:r>
            <w:proofErr w:type="spellStart"/>
            <w:r w:rsidRPr="00EE2555">
              <w:rPr>
                <w:b/>
                <w:bCs/>
                <w:i/>
                <w:iCs/>
              </w:rPr>
              <w:t>podtrzymywalnym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połowem</w:t>
            </w:r>
            <w:r w:rsidRPr="00EE2555">
              <w:t xml:space="preserve"> (MSY)</w:t>
            </w:r>
            <w:r w:rsidRPr="00EE2555">
              <w:rPr>
                <w:b/>
                <w:bCs/>
                <w:i/>
                <w:iCs/>
              </w:rPr>
              <w:t>;</w:t>
            </w:r>
            <w:r w:rsidRPr="00EE2555">
              <w:rPr>
                <w:b/>
                <w:i/>
              </w:rPr>
              <w:t xml:space="preserve"> </w:t>
            </w:r>
            <w:r w:rsidRPr="00EE2555">
              <w:rPr>
                <w:b/>
                <w:bCs/>
                <w:i/>
                <w:iCs/>
              </w:rPr>
              <w:t xml:space="preserve">mając na uwadze, że pomimo znacznego ograniczenia nakładu połowowego w ostatnich latach stan niektórych </w:t>
            </w:r>
            <w:r w:rsidRPr="00EE2555">
              <w:t xml:space="preserve">populacji </w:t>
            </w:r>
            <w:r w:rsidRPr="00EE2555">
              <w:rPr>
                <w:b/>
                <w:bCs/>
                <w:i/>
                <w:iCs/>
              </w:rPr>
              <w:t>ryb uległ pogorszeniu z powodu połączenia czynników presji innych niż działalność połowowa, w tym eutrofizacji, zanieczyszczenia, drapieżnictwa i zmian ekosystemu związanych z klimatem</w:t>
            </w:r>
            <w:r w:rsidRPr="00EE2555">
              <w:t>, co doprowadziło do wielu katastrofalnych konsekwencji społeczno-gospodarczych dla sektora rybołówstwa;</w:t>
            </w:r>
          </w:p>
        </w:tc>
      </w:tr>
    </w:tbl>
    <w:p w14:paraId="74334905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6E8543BE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70937DA7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31</w:t>
      </w:r>
      <w:r w:rsidRPr="00EE2555">
        <w:rPr>
          <w:rStyle w:val="HideTWBExt"/>
          <w:b w:val="0"/>
        </w:rPr>
        <w:t>&lt;/NumAm&gt;</w:t>
      </w:r>
    </w:p>
    <w:p w14:paraId="6548700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Anja</w:t>
      </w:r>
      <w:proofErr w:type="spellEnd"/>
      <w:r w:rsidRPr="00EE2555">
        <w:t xml:space="preserve"> </w:t>
      </w:r>
      <w:proofErr w:type="spellStart"/>
      <w:r w:rsidRPr="00EE2555">
        <w:t>Hazekamp</w:t>
      </w:r>
      <w:proofErr w:type="spellEnd"/>
      <w:r w:rsidRPr="00EE2555">
        <w:t xml:space="preserve">, Sebastian </w:t>
      </w:r>
      <w:proofErr w:type="spellStart"/>
      <w:r w:rsidRPr="00EE2555">
        <w:t>Everding</w:t>
      </w:r>
      <w:proofErr w:type="spellEnd"/>
      <w:r w:rsidRPr="00EE2555">
        <w:rPr>
          <w:rStyle w:val="HideTWBExt"/>
          <w:b w:val="0"/>
        </w:rPr>
        <w:t>&lt;/Members&gt;</w:t>
      </w:r>
    </w:p>
    <w:p w14:paraId="26FE4F8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53CB99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5A9AD4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A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392A7A4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85BB2" w14:textId="77777777" w:rsidR="00E54119" w:rsidRPr="00EE2555" w:rsidRDefault="00E54119" w:rsidP="002F0607"/>
        </w:tc>
      </w:tr>
      <w:tr w:rsidR="00E54119" w:rsidRPr="00EE2555" w14:paraId="204DC044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5E83C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B45B3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38B676E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5BB2E" w14:textId="77777777" w:rsidR="00E54119" w:rsidRPr="00EE2555" w:rsidRDefault="00E54119" w:rsidP="002F0607">
            <w:pPr>
              <w:pStyle w:val="Normal6a"/>
            </w:pPr>
            <w:r w:rsidRPr="00EE2555">
              <w:t>A.</w:t>
            </w:r>
            <w:r w:rsidRPr="00EE2555">
              <w:tab/>
              <w:t xml:space="preserve">mając na uwadze, że wieloletni plan UE dotyczący połowów na Morzu Bałtyckim (rozporządzenie w sprawie wieloletniego planu dla Morza Bałtyckiego) nie osiągnął wyznaczonych celów i nie przyczynił się do odbudowy oraz utrzymania populacji poławianych gatunków powyżej poziomów umożliwiających uzyskanie maksymalnego </w:t>
            </w:r>
            <w:proofErr w:type="spellStart"/>
            <w:r w:rsidRPr="00EE2555">
              <w:t>podtrzymywalnego</w:t>
            </w:r>
            <w:proofErr w:type="spellEnd"/>
            <w:r w:rsidRPr="00EE2555">
              <w:t xml:space="preserve"> połowu (MSY) ani do wdrożenia ekosystemowego podejścia do zarządzania rybołówstwem, co doprowadziło do wielu katastrofalnych konsekwencji społeczno-gospodarczych dla sektora rybołówstwa;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AC2AE" w14:textId="77777777" w:rsidR="00E54119" w:rsidRPr="00EE2555" w:rsidRDefault="00E54119" w:rsidP="002F0607">
            <w:pPr>
              <w:pStyle w:val="Normal6a"/>
            </w:pPr>
            <w:r w:rsidRPr="00EE2555">
              <w:t>A.</w:t>
            </w:r>
            <w:r w:rsidRPr="00EE2555">
              <w:tab/>
              <w:t xml:space="preserve">mając na uwadze, że wieloletni plan UE dotyczący połowów na Morzu Bałtyckim (rozporządzenie w sprawie wieloletniego planu dla Morza Bałtyckiego) nie osiągnął wyznaczonych celów i nie przyczynił się do odbudowy oraz utrzymania populacji poławianych gatunków powyżej poziomów umożliwiających uzyskanie maksymalnego </w:t>
            </w:r>
            <w:proofErr w:type="spellStart"/>
            <w:r w:rsidRPr="00EE2555">
              <w:t>podtrzymywalnego</w:t>
            </w:r>
            <w:proofErr w:type="spellEnd"/>
            <w:r w:rsidRPr="00EE2555">
              <w:t xml:space="preserve"> połowu (MSY) ani do wdrożenia ekosystemowego podejścia</w:t>
            </w:r>
            <w:r w:rsidRPr="00EE2555">
              <w:rPr>
                <w:b/>
                <w:bCs/>
                <w:i/>
                <w:iCs/>
              </w:rPr>
              <w:t xml:space="preserve">, ani do zastosowania podejścia ostrożnościowego </w:t>
            </w:r>
            <w:r w:rsidRPr="00EE2555">
              <w:t>do zarządzania rybołówstwem, co doprowadziło do wielu katastrofalnych konsekwencji społeczno-gospodarczych dla sektora rybołówstwa;</w:t>
            </w:r>
          </w:p>
        </w:tc>
      </w:tr>
    </w:tbl>
    <w:p w14:paraId="160B8EC0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54702089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69E21DAB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32</w:t>
      </w:r>
      <w:r w:rsidRPr="00EE2555">
        <w:rPr>
          <w:rStyle w:val="HideTWBExt"/>
          <w:b w:val="0"/>
        </w:rPr>
        <w:t>&lt;/NumAm&gt;</w:t>
      </w:r>
    </w:p>
    <w:p w14:paraId="229929A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68DEA64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409EED9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C0E230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A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A833679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62CDF0" w14:textId="77777777" w:rsidR="00E54119" w:rsidRPr="00EE2555" w:rsidRDefault="00E54119" w:rsidP="002F0607"/>
        </w:tc>
      </w:tr>
      <w:tr w:rsidR="00E54119" w:rsidRPr="00EE2555" w14:paraId="378A60D1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D81F9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FE1E9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C460A9F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0FC1B" w14:textId="77777777" w:rsidR="00E54119" w:rsidRPr="00EE2555" w:rsidRDefault="00E54119" w:rsidP="002F0607">
            <w:pPr>
              <w:pStyle w:val="Normal6a"/>
            </w:pPr>
            <w:r w:rsidRPr="00EE2555">
              <w:t>A.</w:t>
            </w:r>
            <w:r w:rsidRPr="00EE2555">
              <w:tab/>
              <w:t xml:space="preserve">mając na uwadze, że wieloletni plan UE dotyczący połowów na Morzu Bałtyckim (rozporządzenie w sprawie wieloletniego planu dla Morza Bałtyckiego) nie osiągnął wyznaczonych celów i nie przyczynił się do odbudowy oraz utrzymania populacji poławianych gatunków powyżej poziomów umożliwiających uzyskanie maksymalnego </w:t>
            </w:r>
            <w:proofErr w:type="spellStart"/>
            <w:r w:rsidRPr="00EE2555">
              <w:t>podtrzymywalnego</w:t>
            </w:r>
            <w:proofErr w:type="spellEnd"/>
            <w:r w:rsidRPr="00EE2555">
              <w:t xml:space="preserve"> połowu (MSY) ani do wdrożenia ekosystemowego podejścia do zarządzania rybołówstwem, co doprowadziło do wielu katastrofalnych konsekwencji społeczno-gospodarczych dla sektora rybołówstwa;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46AE7" w14:textId="77777777" w:rsidR="00E54119" w:rsidRPr="00EE2555" w:rsidRDefault="00E54119" w:rsidP="002F0607">
            <w:pPr>
              <w:pStyle w:val="Normal6a"/>
            </w:pPr>
            <w:r w:rsidRPr="00EE2555">
              <w:t>A.</w:t>
            </w:r>
            <w:r w:rsidRPr="00EE2555">
              <w:tab/>
              <w:t xml:space="preserve">mając na uwadze, że wieloletni plan UE dotyczący połowów na Morzu Bałtyckim (rozporządzenie w sprawie wieloletniego planu dla Morza Bałtyckiego) nie osiągnął </w:t>
            </w:r>
            <w:r w:rsidRPr="00EE2555">
              <w:rPr>
                <w:b/>
                <w:i/>
              </w:rPr>
              <w:t>w pełni</w:t>
            </w:r>
            <w:r w:rsidRPr="00EE2555">
              <w:t xml:space="preserve"> wyznaczonych celów i nie przyczynił się do odbudowy oraz utrzymania populacji poławianych gatunków powyżej poziomów umożliwiających uzyskanie maksymalnego </w:t>
            </w:r>
            <w:proofErr w:type="spellStart"/>
            <w:r w:rsidRPr="00EE2555">
              <w:t>podtrzymywalnego</w:t>
            </w:r>
            <w:proofErr w:type="spellEnd"/>
            <w:r w:rsidRPr="00EE2555">
              <w:t xml:space="preserve"> połowu (MSY) ani do wdrożenia ekosystemowego podejścia do zarządzania rybołówstwem, co doprowadziło do wielu katastrofalnych konsekwencji społeczno-gospodarczych dla sektora rybołówstwa;</w:t>
            </w:r>
          </w:p>
        </w:tc>
      </w:tr>
    </w:tbl>
    <w:p w14:paraId="76121C0C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2FCAF198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510065B7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33</w:t>
      </w:r>
      <w:r w:rsidRPr="00EE2555">
        <w:rPr>
          <w:rStyle w:val="HideTWBExt"/>
          <w:b w:val="0"/>
        </w:rPr>
        <w:t>&lt;/NumAm&gt;</w:t>
      </w:r>
    </w:p>
    <w:p w14:paraId="174AF36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Emma </w:t>
      </w:r>
      <w:proofErr w:type="spellStart"/>
      <w:r w:rsidRPr="00EE2555">
        <w:t>Wiesner</w:t>
      </w:r>
      <w:proofErr w:type="spellEnd"/>
      <w:r w:rsidRPr="00EE2555">
        <w:t xml:space="preserve">, Michal </w:t>
      </w:r>
      <w:proofErr w:type="spellStart"/>
      <w:r w:rsidRPr="00EE2555">
        <w:t>Wiezik</w:t>
      </w:r>
      <w:proofErr w:type="spellEnd"/>
      <w:r w:rsidRPr="00EE2555">
        <w:t xml:space="preserve">, </w:t>
      </w:r>
      <w:proofErr w:type="spellStart"/>
      <w:r w:rsidRPr="00EE2555">
        <w:t>Asger</w:t>
      </w:r>
      <w:proofErr w:type="spellEnd"/>
      <w:r w:rsidRPr="00EE2555">
        <w:t xml:space="preserve"> Christensen, Karin </w:t>
      </w:r>
      <w:proofErr w:type="spellStart"/>
      <w:r w:rsidRPr="00EE2555">
        <w:t>Karlsbro</w:t>
      </w:r>
      <w:proofErr w:type="spellEnd"/>
      <w:r w:rsidRPr="00EE2555">
        <w:rPr>
          <w:rStyle w:val="HideTWBExt"/>
          <w:b w:val="0"/>
        </w:rPr>
        <w:t>&lt;/Members&gt;</w:t>
      </w:r>
    </w:p>
    <w:p w14:paraId="31695D3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228C3F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0F1D5A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A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2598CC9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E7775" w14:textId="77777777" w:rsidR="00E54119" w:rsidRPr="00EE2555" w:rsidRDefault="00E54119" w:rsidP="002F0607"/>
        </w:tc>
      </w:tr>
      <w:tr w:rsidR="00E54119" w:rsidRPr="00EE2555" w14:paraId="4B80D182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AC739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9A521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27F6D98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23F12" w14:textId="77777777" w:rsidR="00E54119" w:rsidRPr="00EE2555" w:rsidRDefault="00E54119" w:rsidP="002F0607">
            <w:pPr>
              <w:pStyle w:val="Normal6a"/>
            </w:pPr>
            <w:r w:rsidRPr="00EE2555">
              <w:t>A.</w:t>
            </w:r>
            <w:r w:rsidRPr="00EE2555">
              <w:tab/>
              <w:t xml:space="preserve">mając na uwadze, że wieloletni plan UE dotyczący połowów na Morzu Bałtyckim (rozporządzenie w sprawie wieloletniego planu dla Morza Bałtyckiego) nie osiągnął </w:t>
            </w:r>
            <w:r w:rsidRPr="00EE2555">
              <w:rPr>
                <w:b/>
                <w:bCs/>
                <w:i/>
                <w:iCs/>
              </w:rPr>
              <w:t>wyznaczonych</w:t>
            </w:r>
            <w:r w:rsidRPr="00EE2555">
              <w:t xml:space="preserve"> celów</w:t>
            </w:r>
            <w:r w:rsidRPr="00EE2555">
              <w:rPr>
                <w:b/>
                <w:bCs/>
                <w:i/>
                <w:iCs/>
              </w:rPr>
              <w:t xml:space="preserve"> i nie przyczynił się do odbudowy oraz utrzymania</w:t>
            </w:r>
            <w:r w:rsidRPr="00EE2555">
              <w:t xml:space="preserve"> populacji poławianych gatunków powyżej poziomów umożliwiających uzyskanie maksymalnego </w:t>
            </w:r>
            <w:proofErr w:type="spellStart"/>
            <w:r w:rsidRPr="00EE2555">
              <w:t>podtrzymywalnego</w:t>
            </w:r>
            <w:proofErr w:type="spellEnd"/>
            <w:r w:rsidRPr="00EE2555">
              <w:t xml:space="preserve"> połowu (MSY) </w:t>
            </w:r>
            <w:r w:rsidRPr="00EE2555">
              <w:rPr>
                <w:b/>
                <w:bCs/>
                <w:i/>
                <w:iCs/>
              </w:rPr>
              <w:t>ani do wdrożenia</w:t>
            </w:r>
            <w:r w:rsidRPr="00EE2555">
              <w:t xml:space="preserve"> ekosystemowego podejścia do zarządzania rybołówstwem, co doprowadziło do wielu katastrofalnych konsekwencji społeczno-gospodarczych dla sektora rybołówstwa;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A5D06" w14:textId="77777777" w:rsidR="00E54119" w:rsidRPr="00EE2555" w:rsidRDefault="00E54119" w:rsidP="002F0607">
            <w:pPr>
              <w:pStyle w:val="Normal6a"/>
            </w:pPr>
            <w:r w:rsidRPr="00EE2555">
              <w:t>A.</w:t>
            </w:r>
            <w:r w:rsidRPr="00EE2555">
              <w:tab/>
              <w:t xml:space="preserve">mając na uwadze, że wieloletni plan UE dotyczący połowów na Morzu Bałtyckim (rozporządzenie w sprawie wieloletniego planu dla Morza Bałtyckiego) </w:t>
            </w:r>
            <w:r w:rsidRPr="00EE2555">
              <w:rPr>
                <w:b/>
                <w:bCs/>
                <w:i/>
                <w:iCs/>
              </w:rPr>
              <w:t>w dużej mierze</w:t>
            </w:r>
            <w:r w:rsidRPr="00EE2555">
              <w:t xml:space="preserve"> nie osiągnął </w:t>
            </w:r>
            <w:r w:rsidRPr="00EE2555">
              <w:rPr>
                <w:b/>
                <w:bCs/>
                <w:i/>
                <w:iCs/>
              </w:rPr>
              <w:t>swoich</w:t>
            </w:r>
            <w:r w:rsidRPr="00EE2555">
              <w:t xml:space="preserve"> celów </w:t>
            </w:r>
            <w:r w:rsidRPr="00EE2555">
              <w:rPr>
                <w:b/>
                <w:bCs/>
                <w:i/>
                <w:iCs/>
              </w:rPr>
              <w:t>polegających na odbudowie i utrzymaniu</w:t>
            </w:r>
            <w:r w:rsidRPr="00EE2555">
              <w:t xml:space="preserve"> populacji poławianych gatunków powyżej poziomów umożliwiających uzyskanie maksymalnego </w:t>
            </w:r>
            <w:proofErr w:type="spellStart"/>
            <w:r w:rsidRPr="00EE2555">
              <w:t>podtrzymywalnego</w:t>
            </w:r>
            <w:proofErr w:type="spellEnd"/>
            <w:r w:rsidRPr="00EE2555">
              <w:t xml:space="preserve"> połowu (MSY) </w:t>
            </w:r>
            <w:r w:rsidRPr="00EE2555">
              <w:rPr>
                <w:b/>
                <w:bCs/>
                <w:i/>
                <w:iCs/>
              </w:rPr>
              <w:t>oraz na wdrożeniu</w:t>
            </w:r>
            <w:r w:rsidRPr="00EE2555">
              <w:t xml:space="preserve"> ekosystemowego podejścia do zarządzania rybołówstwem, co doprowadziło do wielu katastrofalnych konsekwencji społeczno-gospodarczych dla sektora rybołówstwa;</w:t>
            </w:r>
          </w:p>
        </w:tc>
      </w:tr>
    </w:tbl>
    <w:p w14:paraId="1D9C45D3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0F2F6ED2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0D9D4747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34</w:t>
      </w:r>
      <w:r w:rsidRPr="0072150E">
        <w:rPr>
          <w:rStyle w:val="HideTWBExt"/>
          <w:b w:val="0"/>
          <w:lang w:val="sv-SE"/>
        </w:rPr>
        <w:t>&lt;/NumAm&gt;</w:t>
      </w:r>
    </w:p>
    <w:p w14:paraId="65C4227E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proofErr w:type="spellStart"/>
      <w:r w:rsidRPr="0072150E">
        <w:rPr>
          <w:lang w:val="sv-SE"/>
        </w:rPr>
        <w:t>Aurelijus</w:t>
      </w:r>
      <w:proofErr w:type="spellEnd"/>
      <w:r w:rsidRPr="0072150E">
        <w:rPr>
          <w:lang w:val="sv-SE"/>
        </w:rPr>
        <w:t xml:space="preserve"> </w:t>
      </w:r>
      <w:proofErr w:type="spellStart"/>
      <w:r w:rsidRPr="0072150E">
        <w:rPr>
          <w:lang w:val="sv-SE"/>
        </w:rPr>
        <w:t>Veryga</w:t>
      </w:r>
      <w:proofErr w:type="spellEnd"/>
      <w:r w:rsidRPr="0072150E">
        <w:rPr>
          <w:lang w:val="sv-SE"/>
        </w:rPr>
        <w:t xml:space="preserve">, Nora </w:t>
      </w:r>
      <w:proofErr w:type="spellStart"/>
      <w:r w:rsidRPr="0072150E">
        <w:rPr>
          <w:lang w:val="sv-SE"/>
        </w:rPr>
        <w:t>Junco</w:t>
      </w:r>
      <w:proofErr w:type="spellEnd"/>
      <w:r w:rsidRPr="0072150E">
        <w:rPr>
          <w:lang w:val="sv-SE"/>
        </w:rPr>
        <w:t xml:space="preserve"> García, Stephen Nikola </w:t>
      </w:r>
      <w:proofErr w:type="spellStart"/>
      <w:r w:rsidRPr="0072150E">
        <w:rPr>
          <w:lang w:val="sv-SE"/>
        </w:rPr>
        <w:t>Bartulica</w:t>
      </w:r>
      <w:proofErr w:type="spellEnd"/>
      <w:r w:rsidRPr="0072150E">
        <w:rPr>
          <w:lang w:val="sv-SE"/>
        </w:rPr>
        <w:t>, Piotr Müller</w:t>
      </w:r>
      <w:r w:rsidRPr="0072150E">
        <w:rPr>
          <w:rStyle w:val="HideTWBExt"/>
          <w:b w:val="0"/>
          <w:lang w:val="sv-SE"/>
        </w:rPr>
        <w:t>&lt;/Members&gt;</w:t>
      </w:r>
    </w:p>
    <w:p w14:paraId="306C225A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&lt;/RepeatBlock-By&gt;</w:t>
      </w:r>
    </w:p>
    <w:p w14:paraId="3F6EA3B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28BBF8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 xml:space="preserve">Motyw A </w:t>
      </w:r>
      <w:proofErr w:type="spellStart"/>
      <w:r w:rsidRPr="00EE2555">
        <w:t>a</w:t>
      </w:r>
      <w:proofErr w:type="spellEnd"/>
      <w:r w:rsidRPr="00EE2555">
        <w:t xml:space="preserve">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633239A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09224" w14:textId="77777777" w:rsidR="00E54119" w:rsidRPr="00EE2555" w:rsidRDefault="00E54119" w:rsidP="002F0607"/>
        </w:tc>
      </w:tr>
      <w:tr w:rsidR="00E54119" w:rsidRPr="00EE2555" w14:paraId="79623B36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9B173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94ED6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9D02A25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66DCB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EE33B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Aa.</w:t>
            </w:r>
            <w:r w:rsidRPr="00EE2555">
              <w:tab/>
            </w:r>
            <w:r w:rsidRPr="00EE2555">
              <w:rPr>
                <w:b/>
                <w:bCs/>
                <w:i/>
                <w:iCs/>
              </w:rPr>
              <w:t xml:space="preserve">mając na uwadze, że pomimo znacznego ograniczenia nakładu połowowego w ostatnich latach stan niektórych </w:t>
            </w:r>
            <w:r w:rsidRPr="00EE2555">
              <w:rPr>
                <w:b/>
                <w:i/>
              </w:rPr>
              <w:t xml:space="preserve">populacji </w:t>
            </w:r>
            <w:r w:rsidRPr="00EE2555">
              <w:rPr>
                <w:b/>
                <w:bCs/>
                <w:i/>
                <w:iCs/>
              </w:rPr>
              <w:t>ryb uległ pogorszeniu z powodu połączenia czynników presji innych niż działalność połowowa, w tym eutrofizacji, rolnictwa, przemysłu drzewnego, zanieczyszczenia i zmian ekosystemu związanych z klimatem</w:t>
            </w:r>
            <w:r w:rsidRPr="00EE2555">
              <w:rPr>
                <w:b/>
                <w:i/>
              </w:rPr>
              <w:t>, co doprowadziło do wielu katastrofalnych konsekwencji społeczno-gospodarczych dla sektora rybołówstwa;</w:t>
            </w:r>
          </w:p>
        </w:tc>
      </w:tr>
    </w:tbl>
    <w:p w14:paraId="71EDB3DE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471A311A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2267E97D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35</w:t>
      </w:r>
      <w:r w:rsidRPr="00EE2555">
        <w:rPr>
          <w:rStyle w:val="HideTWBExt"/>
          <w:b w:val="0"/>
        </w:rPr>
        <w:t>&lt;/NumAm&gt;</w:t>
      </w:r>
    </w:p>
    <w:p w14:paraId="0775380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Magdalena Adamowicz</w:t>
      </w:r>
      <w:r w:rsidRPr="00EE2555">
        <w:rPr>
          <w:rStyle w:val="HideTWBExt"/>
          <w:b w:val="0"/>
        </w:rPr>
        <w:t>&lt;/Members&gt;</w:t>
      </w:r>
    </w:p>
    <w:p w14:paraId="36F23EC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660206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0C7F8C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 xml:space="preserve">Motyw A </w:t>
      </w:r>
      <w:proofErr w:type="spellStart"/>
      <w:r w:rsidRPr="00EE2555">
        <w:t>a</w:t>
      </w:r>
      <w:proofErr w:type="spellEnd"/>
      <w:r w:rsidRPr="00EE2555">
        <w:t xml:space="preserve">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72E0B10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F5FE2" w14:textId="77777777" w:rsidR="00E54119" w:rsidRPr="00EE2555" w:rsidRDefault="00E54119" w:rsidP="002F0607"/>
        </w:tc>
      </w:tr>
      <w:tr w:rsidR="00E54119" w:rsidRPr="00EE2555" w14:paraId="30B9F11D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B33DC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187F7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7D28D9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3ABF7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9190B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Aa.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wieloletni plan nie przyczynił się do zwiększenia liczby TAC ustalonych na poziomie MSY i nie pomógł w rozwiązaniu trudnych przypadków, takich jak stada dorsza we wschodniej i w zachodniej części Morza Bałtyckiego oraz śledzia atlantyckiego w zachodniej części Morza Bałtyckiego, a przepisy wieloletniego planu były w niektórych przypadkach szkodliwe;</w:t>
            </w:r>
          </w:p>
        </w:tc>
      </w:tr>
    </w:tbl>
    <w:p w14:paraId="338DD3F6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63094780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7479C8AC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36</w:t>
      </w:r>
      <w:r w:rsidRPr="00EE2555">
        <w:rPr>
          <w:rStyle w:val="HideTWBExt"/>
          <w:b w:val="0"/>
        </w:rPr>
        <w:t>&lt;/NumAm&gt;</w:t>
      </w:r>
    </w:p>
    <w:p w14:paraId="7F1474A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4ECD1D5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2DEB5C4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93F3F0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 xml:space="preserve">Motyw A </w:t>
      </w:r>
      <w:proofErr w:type="spellStart"/>
      <w:r w:rsidRPr="00EE2555">
        <w:t>a</w:t>
      </w:r>
      <w:proofErr w:type="spellEnd"/>
      <w:r w:rsidRPr="00EE2555">
        <w:t xml:space="preserve">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A11BE08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18400" w14:textId="77777777" w:rsidR="00E54119" w:rsidRPr="00EE2555" w:rsidRDefault="00E54119" w:rsidP="002F0607"/>
        </w:tc>
      </w:tr>
      <w:tr w:rsidR="00E54119" w:rsidRPr="00EE2555" w14:paraId="45A51E04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3FE11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69EC0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16771A8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D595D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A43C9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 xml:space="preserve">A </w:t>
            </w:r>
            <w:proofErr w:type="spellStart"/>
            <w:r w:rsidRPr="00EE2555">
              <w:rPr>
                <w:b/>
                <w:i/>
              </w:rPr>
              <w:t>a</w:t>
            </w:r>
            <w:proofErr w:type="spellEnd"/>
            <w:r w:rsidRPr="00EE2555">
              <w:rPr>
                <w:b/>
                <w:i/>
              </w:rPr>
              <w:t>.</w:t>
            </w:r>
            <w:r w:rsidRPr="00EE2555">
              <w:tab/>
            </w:r>
            <w:r w:rsidRPr="00EE2555">
              <w:rPr>
                <w:b/>
                <w:i/>
              </w:rPr>
              <w:t>mając na uwadze, że pomimo znacznego ograniczenia nakładu połowowego w ostatnich latach niektóre populacje ryb uległy pogorszeniu z powodu połączenia czynników presji innych niż działalność połowowa;</w:t>
            </w:r>
          </w:p>
        </w:tc>
      </w:tr>
    </w:tbl>
    <w:p w14:paraId="787FE244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5D18394C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746D2661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37</w:t>
      </w:r>
      <w:r w:rsidRPr="00EE2555">
        <w:rPr>
          <w:rStyle w:val="HideTWBExt"/>
          <w:b w:val="0"/>
        </w:rPr>
        <w:t>&lt;/NumAm&gt;</w:t>
      </w:r>
    </w:p>
    <w:p w14:paraId="1A664CE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Jessica</w:t>
      </w:r>
      <w:proofErr w:type="spellEnd"/>
      <w:r w:rsidRPr="00EE2555">
        <w:t xml:space="preserve"> </w:t>
      </w:r>
      <w:proofErr w:type="spellStart"/>
      <w:r w:rsidRPr="00EE2555">
        <w:t>Polfjärd</w:t>
      </w:r>
      <w:proofErr w:type="spellEnd"/>
      <w:r w:rsidRPr="00EE2555">
        <w:rPr>
          <w:rStyle w:val="HideTWBExt"/>
          <w:b w:val="0"/>
        </w:rPr>
        <w:t>&lt;/Members&gt;</w:t>
      </w:r>
    </w:p>
    <w:p w14:paraId="61A00E1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44A0EC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824E00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 xml:space="preserve">Motyw A </w:t>
      </w:r>
      <w:proofErr w:type="spellStart"/>
      <w:r w:rsidRPr="00EE2555">
        <w:t>a</w:t>
      </w:r>
      <w:proofErr w:type="spellEnd"/>
      <w:r w:rsidRPr="00EE2555">
        <w:t xml:space="preserve">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30EB98C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B22A53" w14:textId="77777777" w:rsidR="00E54119" w:rsidRPr="00EE2555" w:rsidRDefault="00E54119" w:rsidP="002F0607"/>
        </w:tc>
      </w:tr>
      <w:tr w:rsidR="00E54119" w:rsidRPr="00EE2555" w14:paraId="10B34CBD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11264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B5AB3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6A1B4DE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39B9E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5D5A3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Aa.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zrównoważone zarządzanie zasobami rybnymi Morza Bałtyckiego jest utrudnione z powodu luk w danych spowodowanych nieprzekazywaniem danych przez Federację Rosyjską;</w:t>
            </w:r>
          </w:p>
        </w:tc>
      </w:tr>
    </w:tbl>
    <w:p w14:paraId="44A47CA5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754E912B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7FEE881E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38</w:t>
      </w:r>
      <w:r w:rsidRPr="00EE2555">
        <w:rPr>
          <w:rStyle w:val="HideTWBExt"/>
          <w:b w:val="0"/>
        </w:rPr>
        <w:t>&lt;/NumAm&gt;</w:t>
      </w:r>
    </w:p>
    <w:p w14:paraId="7CE8D96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Aurelijus</w:t>
      </w:r>
      <w:proofErr w:type="spellEnd"/>
      <w:r w:rsidRPr="00EE2555">
        <w:t xml:space="preserve"> </w:t>
      </w:r>
      <w:proofErr w:type="spellStart"/>
      <w:r w:rsidRPr="00EE2555">
        <w:t>Veryga</w:t>
      </w:r>
      <w:proofErr w:type="spellEnd"/>
      <w:r w:rsidRPr="00EE2555">
        <w:t xml:space="preserve">, Nora </w:t>
      </w:r>
      <w:proofErr w:type="spellStart"/>
      <w:r w:rsidRPr="00EE2555">
        <w:t>Junco</w:t>
      </w:r>
      <w:proofErr w:type="spellEnd"/>
      <w:r w:rsidRPr="00EE2555">
        <w:t xml:space="preserve"> </w:t>
      </w:r>
      <w:proofErr w:type="spellStart"/>
      <w:r w:rsidRPr="00EE2555">
        <w:t>García</w:t>
      </w:r>
      <w:proofErr w:type="spellEnd"/>
      <w:r w:rsidRPr="00EE2555">
        <w:t xml:space="preserve">, Stephen Nikola </w:t>
      </w:r>
      <w:proofErr w:type="spellStart"/>
      <w:r w:rsidRPr="00EE2555">
        <w:t>Bartulica</w:t>
      </w:r>
      <w:proofErr w:type="spellEnd"/>
      <w:r w:rsidRPr="00EE2555">
        <w:rPr>
          <w:rStyle w:val="HideTWBExt"/>
          <w:b w:val="0"/>
        </w:rPr>
        <w:t>&lt;/Members&gt;</w:t>
      </w:r>
    </w:p>
    <w:p w14:paraId="0BE899C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7560805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22999E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A b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A953C23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0E670" w14:textId="77777777" w:rsidR="00E54119" w:rsidRPr="00EE2555" w:rsidRDefault="00E54119" w:rsidP="002F0607"/>
        </w:tc>
      </w:tr>
      <w:tr w:rsidR="00E54119" w:rsidRPr="00EE2555" w14:paraId="1B7D158A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108AB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66EFF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226A4BD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00E00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5D8B1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Ab.</w:t>
            </w:r>
            <w:r w:rsidRPr="00EE2555">
              <w:tab/>
            </w:r>
            <w:r w:rsidRPr="00EE2555">
              <w:rPr>
                <w:b/>
                <w:i/>
              </w:rPr>
              <w:t xml:space="preserve">mając na uwadze, że według Komisji w 2023 r. </w:t>
            </w:r>
            <w:proofErr w:type="spellStart"/>
            <w:r w:rsidRPr="00EE2555">
              <w:rPr>
                <w:b/>
                <w:i/>
              </w:rPr>
              <w:t>ekoregiony</w:t>
            </w:r>
            <w:proofErr w:type="spellEnd"/>
            <w:r w:rsidRPr="00EE2555">
              <w:rPr>
                <w:b/>
                <w:i/>
              </w:rPr>
              <w:t xml:space="preserve"> Morza Bałtyckiego, Morza Celtyckiego i Morza Północnego kontynuowały tendencję zmniejszania średniej presji połowowej do poziomu zrównoważonego (z 29 %, 51 % i 65 % powyżej celu dotyczącego śmiertelności połowowej zgodnego z osiągnięciem maksymalnego </w:t>
            </w:r>
            <w:proofErr w:type="spellStart"/>
            <w:r w:rsidRPr="00EE2555">
              <w:rPr>
                <w:b/>
                <w:i/>
              </w:rPr>
              <w:t>podtrzymywalnego</w:t>
            </w:r>
            <w:proofErr w:type="spellEnd"/>
            <w:r w:rsidRPr="00EE2555">
              <w:rPr>
                <w:b/>
                <w:i/>
              </w:rPr>
              <w:t xml:space="preserve"> połowu (FMSY) w 2003 r. do 54 %, 48 % i 23 % poniżej celu FMSY w 2023 r.);</w:t>
            </w:r>
          </w:p>
        </w:tc>
      </w:tr>
    </w:tbl>
    <w:p w14:paraId="0F8AC779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5A131425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65727E2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39</w:t>
      </w:r>
      <w:r w:rsidRPr="00EE2555">
        <w:rPr>
          <w:rStyle w:val="HideTWBExt"/>
          <w:b w:val="0"/>
        </w:rPr>
        <w:t>&lt;/NumAm&gt;</w:t>
      </w:r>
    </w:p>
    <w:p w14:paraId="48A1DAE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0458771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0DC66C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2606C9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A b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BF41321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3387F8" w14:textId="77777777" w:rsidR="00E54119" w:rsidRPr="00EE2555" w:rsidRDefault="00E54119" w:rsidP="002F0607"/>
        </w:tc>
      </w:tr>
      <w:tr w:rsidR="00E54119" w:rsidRPr="00EE2555" w14:paraId="194AC9A0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EB141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2E366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57FB63C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5C57B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5EF06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A b.</w:t>
            </w:r>
            <w:r w:rsidRPr="00EE2555">
              <w:tab/>
            </w:r>
            <w:r w:rsidRPr="00EE2555">
              <w:rPr>
                <w:b/>
                <w:i/>
              </w:rPr>
              <w:t>mając na uwadze, że MAP nie przyczynił się (jak zakładano) do zwiększenia liczby TAC ustalonych na poziomie MSY i nie pomógł w rozwiązaniu trudnych przypadków, takich jak stada dorsza we wschodniej i zachodniej części Morza Bałtyckiego oraz śledzia zachodniego, a przepisy MAP były w niektórych przypadkach nieskuteczne;</w:t>
            </w:r>
          </w:p>
        </w:tc>
      </w:tr>
    </w:tbl>
    <w:p w14:paraId="6F7EFBC7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758DF547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51E58683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40</w:t>
      </w:r>
      <w:r w:rsidRPr="00EE2555">
        <w:rPr>
          <w:rStyle w:val="HideTWBExt"/>
          <w:b w:val="0"/>
        </w:rPr>
        <w:t>&lt;/NumAm&gt;</w:t>
      </w:r>
    </w:p>
    <w:p w14:paraId="6D662AB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Jessica</w:t>
      </w:r>
      <w:proofErr w:type="spellEnd"/>
      <w:r w:rsidRPr="00EE2555">
        <w:t xml:space="preserve"> </w:t>
      </w:r>
      <w:proofErr w:type="spellStart"/>
      <w:r w:rsidRPr="00EE2555">
        <w:t>Polfjärd</w:t>
      </w:r>
      <w:proofErr w:type="spellEnd"/>
      <w:r w:rsidRPr="00EE2555">
        <w:rPr>
          <w:rStyle w:val="HideTWBExt"/>
          <w:b w:val="0"/>
        </w:rPr>
        <w:t>&lt;/Members&gt;</w:t>
      </w:r>
    </w:p>
    <w:p w14:paraId="0381107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960527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F482E1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A b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437D975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C1AAB" w14:textId="77777777" w:rsidR="00E54119" w:rsidRPr="00EE2555" w:rsidRDefault="00E54119" w:rsidP="002F0607"/>
        </w:tc>
      </w:tr>
      <w:tr w:rsidR="00E54119" w:rsidRPr="00EE2555" w14:paraId="40BDA552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E0DFC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B4407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10FF70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C2077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661BB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Ab.</w:t>
            </w:r>
            <w:r w:rsidRPr="00EE2555">
              <w:tab/>
            </w:r>
            <w:r w:rsidRPr="00EE2555">
              <w:rPr>
                <w:b/>
                <w:i/>
              </w:rPr>
              <w:t>mając na uwadze, że Rosja jednostronnie decyduje o kwotach, lekceważąc opinie naukowe i konsekwentnie ustalając kwoty przekraczające MSY;</w:t>
            </w:r>
          </w:p>
        </w:tc>
      </w:tr>
    </w:tbl>
    <w:p w14:paraId="3C83EAC8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2BD2D971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17C24059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41</w:t>
      </w:r>
      <w:r w:rsidRPr="0072150E">
        <w:rPr>
          <w:rStyle w:val="HideTWBExt"/>
          <w:b w:val="0"/>
          <w:lang w:val="sv-SE"/>
        </w:rPr>
        <w:t>&lt;/NumAm&gt;</w:t>
      </w:r>
    </w:p>
    <w:p w14:paraId="122B6451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proofErr w:type="spellStart"/>
      <w:r w:rsidRPr="0072150E">
        <w:rPr>
          <w:lang w:val="sv-SE"/>
        </w:rPr>
        <w:t>Aurelijus</w:t>
      </w:r>
      <w:proofErr w:type="spellEnd"/>
      <w:r w:rsidRPr="0072150E">
        <w:rPr>
          <w:lang w:val="sv-SE"/>
        </w:rPr>
        <w:t xml:space="preserve"> </w:t>
      </w:r>
      <w:proofErr w:type="spellStart"/>
      <w:r w:rsidRPr="0072150E">
        <w:rPr>
          <w:lang w:val="sv-SE"/>
        </w:rPr>
        <w:t>Veryga</w:t>
      </w:r>
      <w:proofErr w:type="spellEnd"/>
      <w:r w:rsidRPr="0072150E">
        <w:rPr>
          <w:lang w:val="sv-SE"/>
        </w:rPr>
        <w:t xml:space="preserve">, Nora </w:t>
      </w:r>
      <w:proofErr w:type="spellStart"/>
      <w:r w:rsidRPr="0072150E">
        <w:rPr>
          <w:lang w:val="sv-SE"/>
        </w:rPr>
        <w:t>Junco</w:t>
      </w:r>
      <w:proofErr w:type="spellEnd"/>
      <w:r w:rsidRPr="0072150E">
        <w:rPr>
          <w:lang w:val="sv-SE"/>
        </w:rPr>
        <w:t xml:space="preserve"> García, Stephen Nikola </w:t>
      </w:r>
      <w:proofErr w:type="spellStart"/>
      <w:r w:rsidRPr="0072150E">
        <w:rPr>
          <w:lang w:val="sv-SE"/>
        </w:rPr>
        <w:t>Bartulica</w:t>
      </w:r>
      <w:proofErr w:type="spellEnd"/>
      <w:r w:rsidRPr="0072150E">
        <w:rPr>
          <w:lang w:val="sv-SE"/>
        </w:rPr>
        <w:t>, Piotr Müller</w:t>
      </w:r>
      <w:r w:rsidRPr="0072150E">
        <w:rPr>
          <w:rStyle w:val="HideTWBExt"/>
          <w:b w:val="0"/>
          <w:lang w:val="sv-SE"/>
        </w:rPr>
        <w:t>&lt;/Members&gt;</w:t>
      </w:r>
    </w:p>
    <w:p w14:paraId="25B43620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&lt;/RepeatBlock-By&gt;</w:t>
      </w:r>
    </w:p>
    <w:p w14:paraId="0D8D263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B00386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A c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A35DC45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02C71" w14:textId="77777777" w:rsidR="00E54119" w:rsidRPr="00EE2555" w:rsidRDefault="00E54119" w:rsidP="002F0607"/>
        </w:tc>
      </w:tr>
      <w:tr w:rsidR="00E54119" w:rsidRPr="00EE2555" w14:paraId="57F9F351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00827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585C6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6CAB2B3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843F7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436E5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Ac.</w:t>
            </w:r>
            <w:r w:rsidRPr="00EE2555">
              <w:tab/>
            </w:r>
            <w:r w:rsidRPr="00EE2555">
              <w:rPr>
                <w:b/>
                <w:i/>
              </w:rPr>
              <w:t>mając na uwadze, że floty UE na Morzu Bałtyckim spędziły w 2022 r. 267 000 dni, co stanowi spadek o 8 % w porównaniu z 2021 r. (lub spadek o 30 % w porównaniu z okresem 2013–2021) i osiągnęły najniższy poziom od 2013 r.; mając na uwadze, że w 2021 r. flota bałtycka zużyła 63,6 mln litrów paliwa według szacunkowej wartości, a w 2022 r. zużycie to spadło do 45,7 mln litrów (-28 %);</w:t>
            </w:r>
          </w:p>
        </w:tc>
      </w:tr>
    </w:tbl>
    <w:p w14:paraId="0936701F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087808BE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585BC9BD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42</w:t>
      </w:r>
      <w:r w:rsidRPr="00EE2555">
        <w:rPr>
          <w:rStyle w:val="HideTWBExt"/>
          <w:b w:val="0"/>
        </w:rPr>
        <w:t>&lt;/NumAm&gt;</w:t>
      </w:r>
    </w:p>
    <w:p w14:paraId="54574F6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Jessica</w:t>
      </w:r>
      <w:proofErr w:type="spellEnd"/>
      <w:r w:rsidRPr="00EE2555">
        <w:t xml:space="preserve"> </w:t>
      </w:r>
      <w:proofErr w:type="spellStart"/>
      <w:r w:rsidRPr="00EE2555">
        <w:t>Polfjärd</w:t>
      </w:r>
      <w:proofErr w:type="spellEnd"/>
      <w:r w:rsidRPr="00EE2555">
        <w:rPr>
          <w:rStyle w:val="HideTWBExt"/>
          <w:b w:val="0"/>
        </w:rPr>
        <w:t>&lt;/Members&gt;</w:t>
      </w:r>
    </w:p>
    <w:p w14:paraId="348DB99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C14F4C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AFE340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A c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6D1102C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1DE46D" w14:textId="77777777" w:rsidR="00E54119" w:rsidRPr="00EE2555" w:rsidRDefault="00E54119" w:rsidP="002F0607"/>
        </w:tc>
      </w:tr>
      <w:tr w:rsidR="00E54119" w:rsidRPr="00EE2555" w14:paraId="38EF0F42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65B60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C4139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A8BCC39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93204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09188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Ac.</w:t>
            </w:r>
            <w:r w:rsidRPr="00EE2555">
              <w:tab/>
            </w:r>
            <w:r w:rsidRPr="00EE2555">
              <w:rPr>
                <w:b/>
                <w:i/>
              </w:rPr>
              <w:t>mając na uwadze, że działania rosyjskiej floty cieni na Morzu Bałtyckim budzą również obawy w odniesieniu do rybołówstwa, ponieważ stwarzają poważne ryzyko wyrządzenia szkód środowiskowych w regionie Morza Bałtyckiego i potencjalnego zaburzenia równowagi ekosystemów Morza Bałtyckiego;</w:t>
            </w:r>
          </w:p>
        </w:tc>
      </w:tr>
    </w:tbl>
    <w:p w14:paraId="20267AEE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7F46B63A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5306E1B8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43</w:t>
      </w:r>
      <w:r w:rsidRPr="00EE2555">
        <w:rPr>
          <w:rStyle w:val="HideTWBExt"/>
          <w:b w:val="0"/>
        </w:rPr>
        <w:t>&lt;/NumAm&gt;</w:t>
      </w:r>
    </w:p>
    <w:p w14:paraId="4A0E1F1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Aurelijus</w:t>
      </w:r>
      <w:proofErr w:type="spellEnd"/>
      <w:r w:rsidRPr="00EE2555">
        <w:t xml:space="preserve"> </w:t>
      </w:r>
      <w:proofErr w:type="spellStart"/>
      <w:r w:rsidRPr="00EE2555">
        <w:t>Veryga</w:t>
      </w:r>
      <w:proofErr w:type="spellEnd"/>
      <w:r w:rsidRPr="00EE2555">
        <w:t xml:space="preserve">, Nora </w:t>
      </w:r>
      <w:proofErr w:type="spellStart"/>
      <w:r w:rsidRPr="00EE2555">
        <w:t>Junco</w:t>
      </w:r>
      <w:proofErr w:type="spellEnd"/>
      <w:r w:rsidRPr="00EE2555">
        <w:t xml:space="preserve"> </w:t>
      </w:r>
      <w:proofErr w:type="spellStart"/>
      <w:r w:rsidRPr="00EE2555">
        <w:t>García</w:t>
      </w:r>
      <w:proofErr w:type="spellEnd"/>
      <w:r w:rsidRPr="00EE2555">
        <w:t xml:space="preserve">, Stephen Nikola </w:t>
      </w:r>
      <w:proofErr w:type="spellStart"/>
      <w:r w:rsidRPr="00EE2555">
        <w:t>Bartulica</w:t>
      </w:r>
      <w:proofErr w:type="spellEnd"/>
      <w:r w:rsidRPr="00EE2555">
        <w:rPr>
          <w:rStyle w:val="HideTWBExt"/>
          <w:b w:val="0"/>
        </w:rPr>
        <w:t>&lt;/Members&gt;</w:t>
      </w:r>
    </w:p>
    <w:p w14:paraId="1ACCA27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78227B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739976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A d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6B43636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73208B" w14:textId="77777777" w:rsidR="00E54119" w:rsidRPr="00EE2555" w:rsidRDefault="00E54119" w:rsidP="002F0607"/>
        </w:tc>
      </w:tr>
      <w:tr w:rsidR="00E54119" w:rsidRPr="00EE2555" w14:paraId="37CB11FD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0748F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45B9A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DA8DCE8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DF819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37ABF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Ad.</w:t>
            </w:r>
            <w:r w:rsidRPr="00EE2555">
              <w:tab/>
            </w:r>
            <w:r w:rsidRPr="00EE2555">
              <w:rPr>
                <w:b/>
                <w:i/>
              </w:rPr>
              <w:t>mając na uwadze, że Komisja uznaje, iż należy również podjąć wysiłki w celu rozwiązania problemów niezwiązanych z rybołówstwem, które w coraz większym stopniu wpływają na stada ryb, w tym takich czynników, jak liczebność zooplanktonu i eutrofizacja;</w:t>
            </w:r>
          </w:p>
        </w:tc>
      </w:tr>
    </w:tbl>
    <w:p w14:paraId="022FA34D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78986D8D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61227102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44</w:t>
      </w:r>
      <w:r w:rsidRPr="0072150E">
        <w:rPr>
          <w:rStyle w:val="HideTWBExt"/>
          <w:b w:val="0"/>
          <w:lang w:val="es-ES"/>
        </w:rPr>
        <w:t>&lt;/NumAm&gt;</w:t>
      </w:r>
    </w:p>
    <w:p w14:paraId="01564122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650D5BF0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4C8CF4E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69D459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B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DF8C594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3D113" w14:textId="77777777" w:rsidR="00E54119" w:rsidRPr="00EE2555" w:rsidRDefault="00E54119" w:rsidP="002F0607"/>
        </w:tc>
      </w:tr>
      <w:tr w:rsidR="00E54119" w:rsidRPr="00EE2555" w14:paraId="7BF900B4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0AC63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221D7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C8A0FCE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D0429" w14:textId="77777777" w:rsidR="00E54119" w:rsidRPr="00EE2555" w:rsidRDefault="00E54119" w:rsidP="002F0607">
            <w:pPr>
              <w:pStyle w:val="Normal6a"/>
            </w:pPr>
            <w:r w:rsidRPr="00EE2555">
              <w:t>B.</w:t>
            </w:r>
            <w:r w:rsidRPr="00EE2555">
              <w:tab/>
              <w:t xml:space="preserve">mając na uwadze, że stada dorsza bałtyckiego </w:t>
            </w:r>
            <w:r w:rsidRPr="00EE2555">
              <w:rPr>
                <w:b/>
                <w:bCs/>
                <w:i/>
                <w:iCs/>
              </w:rPr>
              <w:t>uległy załamaniu i nie odbudowały</w:t>
            </w:r>
            <w:r w:rsidRPr="00EE2555">
              <w:t xml:space="preserve"> się, mimo że od 2019 r. nie prowadzi się ukierunkowanych połowów;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55BA9" w14:textId="77777777" w:rsidR="00E54119" w:rsidRPr="00EE2555" w:rsidRDefault="00E54119" w:rsidP="002F0607">
            <w:pPr>
              <w:pStyle w:val="Normal6a"/>
            </w:pPr>
            <w:r w:rsidRPr="00EE2555">
              <w:t>B.</w:t>
            </w:r>
            <w:r w:rsidRPr="00EE2555">
              <w:tab/>
              <w:t xml:space="preserve">mając na uwadze, że stada dorsza bałtyckiego </w:t>
            </w:r>
            <w:r w:rsidRPr="00EE2555">
              <w:rPr>
                <w:b/>
                <w:bCs/>
                <w:i/>
                <w:iCs/>
              </w:rPr>
              <w:t xml:space="preserve">prawdopodobnie będą </w:t>
            </w:r>
            <w:r w:rsidRPr="00EE2555">
              <w:t>się</w:t>
            </w:r>
            <w:r w:rsidRPr="00EE2555">
              <w:rPr>
                <w:b/>
                <w:bCs/>
                <w:i/>
                <w:iCs/>
              </w:rPr>
              <w:t xml:space="preserve"> powoli odbudowywać, wykazując tendencję spadkową w porównaniu z poprzednimi latami, ze względu na niekorzystne warunki środowiskowe, </w:t>
            </w:r>
            <w:r w:rsidRPr="00EE2555">
              <w:t xml:space="preserve">mimo że od 2019 r. nie prowadzi się ukierunkowanych połowów.; </w:t>
            </w:r>
            <w:r w:rsidRPr="00EE2555">
              <w:rPr>
                <w:b/>
                <w:i/>
              </w:rPr>
              <w:t>mając na uwadze, że kluczowe czynniki, w tym warstwowość tlenowa utrudniająca uzupełnianie stada, a także rosnąca presja ze strony drapieżników i inwazje pasożytów, które zwiększają śmiertelność młodych osobników, w znacznym stopniu przyczyniają się do obecnego stanu zasobów i powolnej odbudowy;</w:t>
            </w:r>
          </w:p>
        </w:tc>
      </w:tr>
    </w:tbl>
    <w:p w14:paraId="278D0829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687EDAD1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479731A1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45</w:t>
      </w:r>
      <w:r w:rsidRPr="00EE2555">
        <w:rPr>
          <w:rStyle w:val="HideTWBExt"/>
          <w:b w:val="0"/>
        </w:rPr>
        <w:t>&lt;/NumAm&gt;</w:t>
      </w:r>
    </w:p>
    <w:p w14:paraId="0E57D36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Anja</w:t>
      </w:r>
      <w:proofErr w:type="spellEnd"/>
      <w:r w:rsidRPr="00EE2555">
        <w:t xml:space="preserve"> </w:t>
      </w:r>
      <w:proofErr w:type="spellStart"/>
      <w:r w:rsidRPr="00EE2555">
        <w:t>Hazekamp</w:t>
      </w:r>
      <w:proofErr w:type="spellEnd"/>
      <w:r w:rsidRPr="00EE2555">
        <w:t xml:space="preserve">, Sebastian </w:t>
      </w:r>
      <w:proofErr w:type="spellStart"/>
      <w:r w:rsidRPr="00EE2555">
        <w:t>Everding</w:t>
      </w:r>
      <w:proofErr w:type="spellEnd"/>
      <w:r w:rsidRPr="00EE2555">
        <w:rPr>
          <w:rStyle w:val="HideTWBExt"/>
          <w:b w:val="0"/>
        </w:rPr>
        <w:t>&lt;/Members&gt;</w:t>
      </w:r>
    </w:p>
    <w:p w14:paraId="5A557E5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1CDDAA3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ED830E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B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26941B4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D848AF" w14:textId="77777777" w:rsidR="00E54119" w:rsidRPr="00EE2555" w:rsidRDefault="00E54119" w:rsidP="002F0607"/>
        </w:tc>
      </w:tr>
      <w:tr w:rsidR="00E54119" w:rsidRPr="00EE2555" w14:paraId="4E144572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A9851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23410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B0F853D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8F529" w14:textId="77777777" w:rsidR="00E54119" w:rsidRPr="00EE2555" w:rsidRDefault="00E54119" w:rsidP="002F0607">
            <w:pPr>
              <w:pStyle w:val="Normal6a"/>
            </w:pPr>
            <w:r w:rsidRPr="00EE2555">
              <w:t>B.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stada</w:t>
            </w:r>
            <w:r w:rsidRPr="00EE2555">
              <w:t xml:space="preserve"> dorsza bałtyckiego uległy załamaniu i nie odbudowały się, mimo że od 2019 r. nie prowadzi się ukierunkowanych połowów;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2226D" w14:textId="77777777" w:rsidR="00E54119" w:rsidRPr="00EE2555" w:rsidRDefault="00E54119" w:rsidP="002F0607">
            <w:pPr>
              <w:pStyle w:val="Normal6a"/>
            </w:pPr>
            <w:r w:rsidRPr="00EE2555">
              <w:t>B.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populacje</w:t>
            </w:r>
            <w:r w:rsidRPr="00EE2555">
              <w:t xml:space="preserve"> dorsza bałtyckiego uległy załamaniu i nie odbudowały się, mimo że od 2019 r. nie prowadzi się ukierunkowanych połowów; </w:t>
            </w:r>
            <w:r w:rsidRPr="00EE2555">
              <w:rPr>
                <w:b/>
                <w:i/>
              </w:rPr>
              <w:t>mając na uwadze, że setki tysięcy dorszy nadal są poławiane jako „przyłów” w ramach połowów ukierunkowanych głównie na inne gatunki; mając na uwadze, że konieczne są dalsze środki ochronne, aby zapobiec dalszemu załamaniu populacji dorsza w Morzu Bałtyckim;</w:t>
            </w:r>
          </w:p>
        </w:tc>
      </w:tr>
    </w:tbl>
    <w:p w14:paraId="1D77669B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08A7FC16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2D3ABF96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46</w:t>
      </w:r>
      <w:r w:rsidRPr="00EE2555">
        <w:rPr>
          <w:rStyle w:val="HideTWBExt"/>
          <w:b w:val="0"/>
        </w:rPr>
        <w:t>&lt;/NumAm&gt;</w:t>
      </w:r>
    </w:p>
    <w:p w14:paraId="41D4A83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164563A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7F0DB1B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B66EF4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B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6070F57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73DB4" w14:textId="77777777" w:rsidR="00E54119" w:rsidRPr="00EE2555" w:rsidRDefault="00E54119" w:rsidP="002F0607"/>
        </w:tc>
      </w:tr>
      <w:tr w:rsidR="00E54119" w:rsidRPr="00EE2555" w14:paraId="2B032476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43421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0A050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60A6B4A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A7F09" w14:textId="77777777" w:rsidR="00E54119" w:rsidRPr="00EE2555" w:rsidRDefault="00E54119" w:rsidP="002F0607">
            <w:pPr>
              <w:pStyle w:val="Normal6a"/>
            </w:pPr>
            <w:r w:rsidRPr="00EE2555">
              <w:t>B.</w:t>
            </w:r>
            <w:r w:rsidRPr="00EE2555">
              <w:tab/>
              <w:t xml:space="preserve">mając na uwadze, że stada dorsza bałtyckiego </w:t>
            </w:r>
            <w:r w:rsidRPr="00EE2555">
              <w:rPr>
                <w:b/>
                <w:i/>
              </w:rPr>
              <w:t>uległy załamaniu i nie odbudowały się</w:t>
            </w:r>
            <w:r w:rsidRPr="00EE2555">
              <w:t>, mimo że od 2019 r. nie prowadzi się ukierunkowanych połowów;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850A3" w14:textId="77777777" w:rsidR="00E54119" w:rsidRPr="00EE2555" w:rsidRDefault="00E54119" w:rsidP="002F0607">
            <w:pPr>
              <w:pStyle w:val="Normal6a"/>
            </w:pPr>
            <w:r w:rsidRPr="00EE2555">
              <w:t>B.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i/>
              </w:rPr>
              <w:t>ICES szacuje, iż</w:t>
            </w:r>
            <w:r w:rsidRPr="00EE2555">
              <w:t xml:space="preserve"> stada dorsza bałtyckiego </w:t>
            </w:r>
            <w:r w:rsidRPr="00EE2555">
              <w:rPr>
                <w:b/>
                <w:i/>
              </w:rPr>
              <w:t>będą nadal rozwijać się powoli, wykazując tendencję spadkową w porównaniu z poprzednimi latami</w:t>
            </w:r>
            <w:r w:rsidRPr="00EE2555">
              <w:t>, mimo że od 2019 r. nie prowadzi się ukierunkowanych połowów;</w:t>
            </w:r>
          </w:p>
        </w:tc>
      </w:tr>
    </w:tbl>
    <w:p w14:paraId="28C2A2EB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4DF0CB37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55629F34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47</w:t>
      </w:r>
      <w:r w:rsidRPr="00EE2555">
        <w:rPr>
          <w:rStyle w:val="HideTWBExt"/>
          <w:b w:val="0"/>
        </w:rPr>
        <w:t>&lt;/NumAm&gt;</w:t>
      </w:r>
    </w:p>
    <w:p w14:paraId="4382809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Bert-Jan </w:t>
      </w:r>
      <w:proofErr w:type="spellStart"/>
      <w:r w:rsidRPr="00EE2555">
        <w:t>Ruissen</w:t>
      </w:r>
      <w:proofErr w:type="spellEnd"/>
      <w:r w:rsidRPr="00EE2555">
        <w:rPr>
          <w:rStyle w:val="HideTWBExt"/>
          <w:b w:val="0"/>
        </w:rPr>
        <w:t>&lt;/Members&gt;</w:t>
      </w:r>
    </w:p>
    <w:p w14:paraId="008C97A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2CA3616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2DC5D9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B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3B55237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E9560" w14:textId="77777777" w:rsidR="00E54119" w:rsidRPr="00EE2555" w:rsidRDefault="00E54119" w:rsidP="002F0607"/>
        </w:tc>
      </w:tr>
      <w:tr w:rsidR="00E54119" w:rsidRPr="00EE2555" w14:paraId="3181F103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FCB01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BBE5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A297F4E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7DF06" w14:textId="77777777" w:rsidR="00E54119" w:rsidRPr="00EE2555" w:rsidRDefault="00E54119" w:rsidP="002F0607">
            <w:pPr>
              <w:pStyle w:val="Normal6a"/>
            </w:pPr>
            <w:r w:rsidRPr="00EE2555">
              <w:t>B.</w:t>
            </w:r>
            <w:r w:rsidRPr="00EE2555">
              <w:tab/>
              <w:t>mając na uwadze, że stada dorsza bałtyckiego</w:t>
            </w:r>
            <w:r w:rsidRPr="00EE2555">
              <w:rPr>
                <w:b/>
                <w:bCs/>
                <w:i/>
                <w:iCs/>
              </w:rPr>
              <w:t xml:space="preserve"> uległy załamaniu i nie odbudowały</w:t>
            </w:r>
            <w:r w:rsidRPr="00EE2555">
              <w:t xml:space="preserve"> się, mimo że od 2019 r. nie prowadzi się ukierunkowanych połowów;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3C858" w14:textId="77777777" w:rsidR="00E54119" w:rsidRPr="00EE2555" w:rsidRDefault="00E54119" w:rsidP="002F0607">
            <w:pPr>
              <w:pStyle w:val="Normal6a"/>
            </w:pPr>
            <w:r w:rsidRPr="00EE2555">
              <w:t>B.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ICES szacuje, iż</w:t>
            </w:r>
            <w:r w:rsidRPr="00EE2555">
              <w:t xml:space="preserve"> stada dorsza bałtyckiego </w:t>
            </w:r>
            <w:r w:rsidRPr="00EE2555">
              <w:rPr>
                <w:b/>
                <w:bCs/>
                <w:i/>
                <w:iCs/>
              </w:rPr>
              <w:t xml:space="preserve">będą nadal rozwijać </w:t>
            </w:r>
            <w:r w:rsidRPr="00EE2555">
              <w:t xml:space="preserve">się </w:t>
            </w:r>
            <w:r w:rsidRPr="00EE2555">
              <w:rPr>
                <w:b/>
                <w:bCs/>
                <w:i/>
                <w:iCs/>
              </w:rPr>
              <w:t>powoli, wykazując tendencję spadkową w porównaniu z poprzednimi latami</w:t>
            </w:r>
            <w:r w:rsidRPr="00EE2555">
              <w:t>, mimo że od 2019 r. nie prowadzi się ukierunkowanych połowów;</w:t>
            </w:r>
          </w:p>
        </w:tc>
      </w:tr>
    </w:tbl>
    <w:p w14:paraId="0505BB0A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47E53118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3A6060E7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48</w:t>
      </w:r>
      <w:r w:rsidRPr="0072150E">
        <w:rPr>
          <w:rStyle w:val="HideTWBExt"/>
          <w:b w:val="0"/>
          <w:lang w:val="sv-SE"/>
        </w:rPr>
        <w:t>&lt;/NumAm&gt;</w:t>
      </w:r>
    </w:p>
    <w:p w14:paraId="1E725EF4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r w:rsidRPr="0072150E">
        <w:rPr>
          <w:lang w:val="sv-SE"/>
        </w:rPr>
        <w:t xml:space="preserve">Asger Christensen, Elsi </w:t>
      </w:r>
      <w:proofErr w:type="spellStart"/>
      <w:r w:rsidRPr="0072150E">
        <w:rPr>
          <w:lang w:val="sv-SE"/>
        </w:rPr>
        <w:t>Katainen</w:t>
      </w:r>
      <w:proofErr w:type="spellEnd"/>
      <w:r w:rsidRPr="0072150E">
        <w:rPr>
          <w:rStyle w:val="HideTWBExt"/>
          <w:b w:val="0"/>
          <w:lang w:val="sv-SE"/>
        </w:rPr>
        <w:t>&lt;/Members&gt;</w:t>
      </w:r>
    </w:p>
    <w:p w14:paraId="24B172BC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&lt;/RepeatBlock-By&gt;</w:t>
      </w:r>
    </w:p>
    <w:p w14:paraId="468B63B3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&lt;DocAmend&gt;</w:t>
      </w:r>
      <w:r w:rsidRPr="0072150E">
        <w:rPr>
          <w:lang w:val="sv-SE"/>
        </w:rPr>
        <w:t xml:space="preserve">Projekt </w:t>
      </w:r>
      <w:proofErr w:type="spellStart"/>
      <w:r w:rsidRPr="0072150E">
        <w:rPr>
          <w:lang w:val="sv-SE"/>
        </w:rPr>
        <w:t>rezolucji</w:t>
      </w:r>
      <w:proofErr w:type="spellEnd"/>
      <w:r w:rsidRPr="0072150E">
        <w:rPr>
          <w:rStyle w:val="HideTWBExt"/>
          <w:b w:val="0"/>
          <w:lang w:val="sv-SE"/>
        </w:rPr>
        <w:t>&lt;/DocAmend&gt;</w:t>
      </w:r>
    </w:p>
    <w:p w14:paraId="6C7C95DA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&lt;Article&gt;</w:t>
      </w:r>
      <w:proofErr w:type="spellStart"/>
      <w:r w:rsidRPr="0072150E">
        <w:rPr>
          <w:lang w:val="sv-SE"/>
        </w:rPr>
        <w:t>Motyw</w:t>
      </w:r>
      <w:proofErr w:type="spellEnd"/>
      <w:r w:rsidRPr="0072150E">
        <w:rPr>
          <w:lang w:val="sv-SE"/>
        </w:rPr>
        <w:t xml:space="preserve"> B</w:t>
      </w:r>
      <w:r w:rsidRPr="0072150E">
        <w:rPr>
          <w:rStyle w:val="HideTWBExt"/>
          <w:b w:val="0"/>
          <w:lang w:val="sv-SE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72150E" w14:paraId="13DEC2B4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DC582" w14:textId="77777777" w:rsidR="00E54119" w:rsidRPr="0072150E" w:rsidRDefault="00E54119" w:rsidP="002F0607">
            <w:pPr>
              <w:rPr>
                <w:lang w:val="sv-SE"/>
              </w:rPr>
            </w:pPr>
          </w:p>
        </w:tc>
      </w:tr>
      <w:tr w:rsidR="00E54119" w:rsidRPr="00EE2555" w14:paraId="38069A86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028E4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D97D5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EFA4D5C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2DFD7" w14:textId="77777777" w:rsidR="00E54119" w:rsidRPr="00EE2555" w:rsidRDefault="00E54119" w:rsidP="002F0607">
            <w:pPr>
              <w:pStyle w:val="Normal6a"/>
            </w:pPr>
            <w:r w:rsidRPr="00EE2555">
              <w:t>B.</w:t>
            </w:r>
            <w:r w:rsidRPr="00EE2555">
              <w:tab/>
              <w:t>mając na uwadze, że stada dorsza bałtyckiego</w:t>
            </w:r>
            <w:r w:rsidRPr="00EE2555">
              <w:rPr>
                <w:b/>
                <w:bCs/>
                <w:i/>
                <w:iCs/>
              </w:rPr>
              <w:t xml:space="preserve"> uległy załamaniu i nie odbudowały</w:t>
            </w:r>
            <w:r w:rsidRPr="00EE2555">
              <w:t xml:space="preserve"> się, mimo że od 2019 r. nie prowadzi się ukierunkowanych połowów;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24128" w14:textId="77777777" w:rsidR="00E54119" w:rsidRPr="00EE2555" w:rsidRDefault="00E54119" w:rsidP="002F0607">
            <w:pPr>
              <w:pStyle w:val="Normal6a"/>
            </w:pPr>
            <w:r w:rsidRPr="00EE2555">
              <w:t>B.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ICES szacuje, iż</w:t>
            </w:r>
            <w:r w:rsidRPr="00EE2555">
              <w:t xml:space="preserve"> stada dorsza bałtyckiego </w:t>
            </w:r>
            <w:r w:rsidRPr="00EE2555">
              <w:rPr>
                <w:b/>
                <w:bCs/>
                <w:i/>
                <w:iCs/>
              </w:rPr>
              <w:t xml:space="preserve">będą nadal rozwijać </w:t>
            </w:r>
            <w:r w:rsidRPr="00EE2555">
              <w:t xml:space="preserve">się </w:t>
            </w:r>
            <w:r w:rsidRPr="00EE2555">
              <w:rPr>
                <w:b/>
                <w:bCs/>
                <w:i/>
                <w:iCs/>
              </w:rPr>
              <w:t>powoli, wykazując tendencję spadkową w porównaniu z poprzednimi latami</w:t>
            </w:r>
            <w:r w:rsidRPr="00EE2555">
              <w:t>, mimo że od 2019 r. nie prowadzi się ukierunkowanych połowów;</w:t>
            </w:r>
          </w:p>
        </w:tc>
      </w:tr>
    </w:tbl>
    <w:p w14:paraId="7376943E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2721F5DA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22377369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49</w:t>
      </w:r>
      <w:r w:rsidRPr="0072150E">
        <w:rPr>
          <w:rStyle w:val="HideTWBExt"/>
          <w:b w:val="0"/>
          <w:lang w:val="sv-SE"/>
        </w:rPr>
        <w:t>&lt;/NumAm&gt;</w:t>
      </w:r>
    </w:p>
    <w:p w14:paraId="445344DB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proofErr w:type="spellStart"/>
      <w:r w:rsidRPr="0072150E">
        <w:rPr>
          <w:lang w:val="sv-SE"/>
        </w:rPr>
        <w:t>Aurelijus</w:t>
      </w:r>
      <w:proofErr w:type="spellEnd"/>
      <w:r w:rsidRPr="0072150E">
        <w:rPr>
          <w:lang w:val="sv-SE"/>
        </w:rPr>
        <w:t xml:space="preserve"> </w:t>
      </w:r>
      <w:proofErr w:type="spellStart"/>
      <w:r w:rsidRPr="0072150E">
        <w:rPr>
          <w:lang w:val="sv-SE"/>
        </w:rPr>
        <w:t>Veryga</w:t>
      </w:r>
      <w:proofErr w:type="spellEnd"/>
      <w:r w:rsidRPr="0072150E">
        <w:rPr>
          <w:lang w:val="sv-SE"/>
        </w:rPr>
        <w:t xml:space="preserve">, Nora </w:t>
      </w:r>
      <w:proofErr w:type="spellStart"/>
      <w:r w:rsidRPr="0072150E">
        <w:rPr>
          <w:lang w:val="sv-SE"/>
        </w:rPr>
        <w:t>Junco</w:t>
      </w:r>
      <w:proofErr w:type="spellEnd"/>
      <w:r w:rsidRPr="0072150E">
        <w:rPr>
          <w:lang w:val="sv-SE"/>
        </w:rPr>
        <w:t xml:space="preserve"> García, Stephen Nikola </w:t>
      </w:r>
      <w:proofErr w:type="spellStart"/>
      <w:r w:rsidRPr="0072150E">
        <w:rPr>
          <w:lang w:val="sv-SE"/>
        </w:rPr>
        <w:t>Bartulica</w:t>
      </w:r>
      <w:proofErr w:type="spellEnd"/>
      <w:r w:rsidRPr="0072150E">
        <w:rPr>
          <w:lang w:val="sv-SE"/>
        </w:rPr>
        <w:t>, Piotr Müller</w:t>
      </w:r>
      <w:r w:rsidRPr="0072150E">
        <w:rPr>
          <w:rStyle w:val="HideTWBExt"/>
          <w:b w:val="0"/>
          <w:lang w:val="sv-SE"/>
        </w:rPr>
        <w:t>&lt;/Members&gt;</w:t>
      </w:r>
    </w:p>
    <w:p w14:paraId="49856ADD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&lt;/RepeatBlock-By&gt;</w:t>
      </w:r>
    </w:p>
    <w:p w14:paraId="1E6169F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A2A0B3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B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579F26D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FDB79D" w14:textId="77777777" w:rsidR="00E54119" w:rsidRPr="00EE2555" w:rsidRDefault="00E54119" w:rsidP="002F0607"/>
        </w:tc>
      </w:tr>
      <w:tr w:rsidR="00E54119" w:rsidRPr="00EE2555" w14:paraId="6FB2B3E0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62B1E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110EA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0C926DB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B9488" w14:textId="77777777" w:rsidR="00E54119" w:rsidRPr="00EE2555" w:rsidRDefault="00E54119" w:rsidP="002F0607">
            <w:pPr>
              <w:pStyle w:val="Normal6a"/>
            </w:pPr>
            <w:r w:rsidRPr="00EE2555">
              <w:t>B.</w:t>
            </w:r>
            <w:r w:rsidRPr="00EE2555">
              <w:tab/>
              <w:t>mając na uwadze, że stada dorsza bałtyckiego</w:t>
            </w:r>
            <w:r w:rsidRPr="00EE2555">
              <w:rPr>
                <w:b/>
                <w:bCs/>
                <w:i/>
                <w:iCs/>
              </w:rPr>
              <w:t xml:space="preserve"> uległy załamaniu i nie odbudowały</w:t>
            </w:r>
            <w:r w:rsidRPr="00EE2555">
              <w:t xml:space="preserve"> się, mimo że od 2019 r. nie prowadzi się ukierunkowanych połowów;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DFE80" w14:textId="77777777" w:rsidR="00E54119" w:rsidRPr="00EE2555" w:rsidRDefault="00E54119" w:rsidP="002F0607">
            <w:pPr>
              <w:pStyle w:val="Normal6a"/>
            </w:pPr>
            <w:r w:rsidRPr="00EE2555">
              <w:t>B.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ICES szacuje, iż</w:t>
            </w:r>
            <w:r w:rsidRPr="00EE2555">
              <w:t xml:space="preserve"> stada dorsza bałtyckiego </w:t>
            </w:r>
            <w:r w:rsidRPr="00EE2555">
              <w:rPr>
                <w:b/>
                <w:bCs/>
                <w:i/>
                <w:iCs/>
              </w:rPr>
              <w:t xml:space="preserve">będą nadal rozwijać </w:t>
            </w:r>
            <w:r w:rsidRPr="00EE2555">
              <w:t xml:space="preserve">się </w:t>
            </w:r>
            <w:r w:rsidRPr="00EE2555">
              <w:rPr>
                <w:b/>
                <w:bCs/>
                <w:i/>
                <w:iCs/>
              </w:rPr>
              <w:t>powoli, wykazując tendencję spadkową w porównaniu z poprzednimi latami</w:t>
            </w:r>
            <w:r w:rsidRPr="00EE2555">
              <w:t>, mimo że od 2019 r. nie prowadzi się ukierunkowanych połowów;</w:t>
            </w:r>
          </w:p>
        </w:tc>
      </w:tr>
    </w:tbl>
    <w:p w14:paraId="5FE4556E" w14:textId="77777777" w:rsidR="00E54119" w:rsidRPr="0072150E" w:rsidRDefault="00E54119" w:rsidP="00E54119">
      <w:pPr>
        <w:pStyle w:val="AmOrLang"/>
        <w:rPr>
          <w:lang w:val="de-DE"/>
        </w:rPr>
      </w:pPr>
      <w:proofErr w:type="spellStart"/>
      <w:r w:rsidRPr="0072150E">
        <w:rPr>
          <w:lang w:val="de-DE"/>
        </w:rPr>
        <w:t>Or</w:t>
      </w:r>
      <w:proofErr w:type="spellEnd"/>
      <w:r w:rsidRPr="0072150E">
        <w:rPr>
          <w:lang w:val="de-DE"/>
        </w:rPr>
        <w:t xml:space="preserve">. </w:t>
      </w:r>
      <w:r w:rsidRPr="0072150E">
        <w:rPr>
          <w:rStyle w:val="HideTWBExt"/>
          <w:lang w:val="de-DE"/>
        </w:rPr>
        <w:t>&lt;Original&gt;</w:t>
      </w:r>
      <w:r w:rsidRPr="0072150E">
        <w:rPr>
          <w:rStyle w:val="HideTWBInt"/>
          <w:lang w:val="de-DE"/>
        </w:rPr>
        <w:t>{EN}</w:t>
      </w:r>
      <w:r w:rsidRPr="0072150E">
        <w:rPr>
          <w:lang w:val="de-DE"/>
        </w:rPr>
        <w:t>en</w:t>
      </w:r>
      <w:r w:rsidRPr="0072150E">
        <w:rPr>
          <w:rStyle w:val="HideTWBExt"/>
          <w:lang w:val="de-DE"/>
        </w:rPr>
        <w:t>&lt;/Original&gt;</w:t>
      </w:r>
    </w:p>
    <w:p w14:paraId="55AE4DCD" w14:textId="77777777" w:rsidR="00E54119" w:rsidRPr="0072150E" w:rsidRDefault="00E54119" w:rsidP="00E54119">
      <w:pPr>
        <w:rPr>
          <w:lang w:val="de-DE"/>
        </w:rPr>
      </w:pPr>
      <w:r w:rsidRPr="0072150E">
        <w:rPr>
          <w:rStyle w:val="HideTWBExt"/>
          <w:lang w:val="de-DE"/>
        </w:rPr>
        <w:t>&lt;/Amend&gt;</w:t>
      </w:r>
    </w:p>
    <w:p w14:paraId="2E91B2CB" w14:textId="77777777" w:rsidR="00E54119" w:rsidRPr="0072150E" w:rsidRDefault="00E54119" w:rsidP="00E54119">
      <w:pPr>
        <w:pStyle w:val="AmNumberTabs"/>
        <w:rPr>
          <w:lang w:val="de-DE"/>
        </w:rPr>
      </w:pPr>
      <w:r w:rsidRPr="0072150E">
        <w:rPr>
          <w:rStyle w:val="HideTWBExt"/>
          <w:b w:val="0"/>
          <w:lang w:val="de-DE"/>
        </w:rPr>
        <w:t>&lt;Amend&gt;</w:t>
      </w:r>
      <w:proofErr w:type="spellStart"/>
      <w:r w:rsidRPr="0072150E">
        <w:rPr>
          <w:lang w:val="de-DE"/>
        </w:rPr>
        <w:t>Poprawka</w:t>
      </w:r>
      <w:proofErr w:type="spellEnd"/>
      <w:r w:rsidRPr="0072150E">
        <w:rPr>
          <w:lang w:val="de-DE"/>
        </w:rPr>
        <w:tab/>
      </w:r>
      <w:r w:rsidRPr="0072150E">
        <w:rPr>
          <w:lang w:val="de-DE"/>
        </w:rPr>
        <w:tab/>
      </w:r>
      <w:r w:rsidRPr="0072150E">
        <w:rPr>
          <w:rStyle w:val="HideTWBExt"/>
          <w:b w:val="0"/>
          <w:lang w:val="de-DE"/>
        </w:rPr>
        <w:t>&lt;NumAm&gt;</w:t>
      </w:r>
      <w:r w:rsidRPr="0072150E">
        <w:rPr>
          <w:lang w:val="de-DE"/>
        </w:rPr>
        <w:t>50</w:t>
      </w:r>
      <w:r w:rsidRPr="0072150E">
        <w:rPr>
          <w:rStyle w:val="HideTWBExt"/>
          <w:b w:val="0"/>
          <w:lang w:val="de-DE"/>
        </w:rPr>
        <w:t>&lt;/NumAm&gt;</w:t>
      </w:r>
    </w:p>
    <w:p w14:paraId="2684F12A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&lt;RepeatBlock-By&gt;&lt;Members&gt;</w:t>
      </w:r>
      <w:r w:rsidRPr="0072150E">
        <w:rPr>
          <w:lang w:val="de-DE"/>
        </w:rPr>
        <w:t xml:space="preserve">Emma Wiesner, Michal </w:t>
      </w:r>
      <w:proofErr w:type="spellStart"/>
      <w:r w:rsidRPr="0072150E">
        <w:rPr>
          <w:lang w:val="de-DE"/>
        </w:rPr>
        <w:t>Wiezik</w:t>
      </w:r>
      <w:proofErr w:type="spellEnd"/>
      <w:r w:rsidRPr="0072150E">
        <w:rPr>
          <w:lang w:val="de-DE"/>
        </w:rPr>
        <w:t xml:space="preserve">, Karin </w:t>
      </w:r>
      <w:proofErr w:type="spellStart"/>
      <w:r w:rsidRPr="0072150E">
        <w:rPr>
          <w:lang w:val="de-DE"/>
        </w:rPr>
        <w:t>Karlsbro</w:t>
      </w:r>
      <w:proofErr w:type="spellEnd"/>
      <w:r w:rsidRPr="0072150E">
        <w:rPr>
          <w:rStyle w:val="HideTWBExt"/>
          <w:b w:val="0"/>
          <w:lang w:val="de-DE"/>
        </w:rPr>
        <w:t>&lt;/Members&gt;</w:t>
      </w:r>
    </w:p>
    <w:p w14:paraId="55249373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&lt;/RepeatBlock-By&gt;</w:t>
      </w:r>
    </w:p>
    <w:p w14:paraId="77398FA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648AA3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B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799AE43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71B28" w14:textId="77777777" w:rsidR="00E54119" w:rsidRPr="00EE2555" w:rsidRDefault="00E54119" w:rsidP="002F0607"/>
        </w:tc>
      </w:tr>
      <w:tr w:rsidR="00E54119" w:rsidRPr="00EE2555" w14:paraId="4DAF4ADA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F2D49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9278F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2E34D79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765FC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057C0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Ba.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stada łososia i pstrąga nie są objęte rozporządzeniem w sprawie wieloletniego planu dla Morza Bałtyckiego; mając na uwadze, że istnieją istotne powiązania między stadami łososia i pstrąga a stadami śledzia, zwłaszcza w kontekście ekosystemów pokarmowych;</w:t>
            </w:r>
          </w:p>
        </w:tc>
      </w:tr>
    </w:tbl>
    <w:p w14:paraId="051FE3F1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337844E1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42FB4DEB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51</w:t>
      </w:r>
      <w:r w:rsidRPr="00EE2555">
        <w:rPr>
          <w:rStyle w:val="HideTWBExt"/>
          <w:b w:val="0"/>
        </w:rPr>
        <w:t>&lt;/NumAm&gt;</w:t>
      </w:r>
    </w:p>
    <w:p w14:paraId="3DE90F6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Magdalena Adamowicz</w:t>
      </w:r>
      <w:r w:rsidRPr="00EE2555">
        <w:rPr>
          <w:rStyle w:val="HideTWBExt"/>
          <w:b w:val="0"/>
        </w:rPr>
        <w:t>&lt;/Members&gt;</w:t>
      </w:r>
    </w:p>
    <w:p w14:paraId="30FFE25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639BF9B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1C83CA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C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BDE198A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CB6B3F" w14:textId="77777777" w:rsidR="00E54119" w:rsidRPr="00EE2555" w:rsidRDefault="00E54119" w:rsidP="002F0607"/>
        </w:tc>
      </w:tr>
      <w:tr w:rsidR="00E54119" w:rsidRPr="00EE2555" w14:paraId="260D702E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6B22E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E49AE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FCDC8C9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551A0" w14:textId="77777777" w:rsidR="00E54119" w:rsidRPr="00EE2555" w:rsidRDefault="00E54119" w:rsidP="002F0607">
            <w:pPr>
              <w:pStyle w:val="Normal6a"/>
            </w:pPr>
            <w:r w:rsidRPr="00EE2555">
              <w:t>C.</w:t>
            </w:r>
            <w:r w:rsidRPr="00EE2555">
              <w:tab/>
              <w:t>mając na uwadze, że łodziowe rybołówstwo przybrzeżne obejmuje 92 % statków na Morzu Bałtyckim, a jego udział w całkowitej masie wyładunków wynosi jedynie 7 %, natomiast udział w wartości wyładunków wynosi 22 %, co wskazuje na wyższą wartość dodaną w tym segmencie floty;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95AD1" w14:textId="77777777" w:rsidR="00E54119" w:rsidRPr="00EE2555" w:rsidRDefault="00E54119" w:rsidP="002F0607">
            <w:pPr>
              <w:pStyle w:val="Normal6a"/>
            </w:pPr>
            <w:r w:rsidRPr="00EE2555">
              <w:t>C.</w:t>
            </w:r>
            <w:r w:rsidRPr="00EE2555">
              <w:tab/>
              <w:t>mając na uwadze, że łodziowe rybołówstwo przybrzeżne obejmuje 92 % statków na Morzu Bałtyckim, a jego udział w całkowitej masie wyładunków wynosi jedynie 7 %, natomiast udział w wartości wyładunków wynosi 22 %, co wskazuje na wyższą wartość dodaną w tym segmencie floty;</w:t>
            </w:r>
            <w:r w:rsidRPr="00EE2555">
              <w:rPr>
                <w:b/>
                <w:i/>
              </w:rPr>
              <w:t> mając na uwadze, że flota przybrzeżna prowadząca połowy na małą skalę jest w dużym stopniu uzależniona od dostępności większych zasobów rybnych, które mają kluczowe znaczenie dla rentowności sektora; mając na uwadze, że obecne wdrażanie programu działań zrównoważonego rybołówstwa na Morzu Bałtyckim nie uwzględnia skutecznie tej potrzeby, co prowadzi do poważnych wyzwań społeczno-gospodarczych dla lokalnych społeczności rybackich i całego sektora;</w:t>
            </w:r>
          </w:p>
        </w:tc>
      </w:tr>
    </w:tbl>
    <w:p w14:paraId="749C9E15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37698E61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27C79699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52</w:t>
      </w:r>
      <w:r w:rsidRPr="0072150E">
        <w:rPr>
          <w:rStyle w:val="HideTWBExt"/>
          <w:b w:val="0"/>
          <w:lang w:val="sv-SE"/>
        </w:rPr>
        <w:t>&lt;/NumAm&gt;</w:t>
      </w:r>
    </w:p>
    <w:p w14:paraId="2EE925E1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proofErr w:type="spellStart"/>
      <w:r w:rsidRPr="0072150E">
        <w:rPr>
          <w:lang w:val="sv-SE"/>
        </w:rPr>
        <w:t>Aurelijus</w:t>
      </w:r>
      <w:proofErr w:type="spellEnd"/>
      <w:r w:rsidRPr="0072150E">
        <w:rPr>
          <w:lang w:val="sv-SE"/>
        </w:rPr>
        <w:t xml:space="preserve"> </w:t>
      </w:r>
      <w:proofErr w:type="spellStart"/>
      <w:r w:rsidRPr="0072150E">
        <w:rPr>
          <w:lang w:val="sv-SE"/>
        </w:rPr>
        <w:t>Veryga</w:t>
      </w:r>
      <w:proofErr w:type="spellEnd"/>
      <w:r w:rsidRPr="0072150E">
        <w:rPr>
          <w:lang w:val="sv-SE"/>
        </w:rPr>
        <w:t xml:space="preserve">, Nora </w:t>
      </w:r>
      <w:proofErr w:type="spellStart"/>
      <w:r w:rsidRPr="0072150E">
        <w:rPr>
          <w:lang w:val="sv-SE"/>
        </w:rPr>
        <w:t>Junco</w:t>
      </w:r>
      <w:proofErr w:type="spellEnd"/>
      <w:r w:rsidRPr="0072150E">
        <w:rPr>
          <w:lang w:val="sv-SE"/>
        </w:rPr>
        <w:t xml:space="preserve"> García, Stephen Nikola </w:t>
      </w:r>
      <w:proofErr w:type="spellStart"/>
      <w:r w:rsidRPr="0072150E">
        <w:rPr>
          <w:lang w:val="sv-SE"/>
        </w:rPr>
        <w:t>Bartulica</w:t>
      </w:r>
      <w:proofErr w:type="spellEnd"/>
      <w:r w:rsidRPr="0072150E">
        <w:rPr>
          <w:lang w:val="sv-SE"/>
        </w:rPr>
        <w:t>, Piotr Müller</w:t>
      </w:r>
      <w:r w:rsidRPr="0072150E">
        <w:rPr>
          <w:rStyle w:val="HideTWBExt"/>
          <w:b w:val="0"/>
          <w:lang w:val="sv-SE"/>
        </w:rPr>
        <w:t>&lt;/Members&gt;</w:t>
      </w:r>
    </w:p>
    <w:p w14:paraId="415EE85A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&lt;/RepeatBlock-By&gt;</w:t>
      </w:r>
    </w:p>
    <w:p w14:paraId="7104A6B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A7C115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C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58B6240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B24198" w14:textId="77777777" w:rsidR="00E54119" w:rsidRPr="00EE2555" w:rsidRDefault="00E54119" w:rsidP="002F0607"/>
        </w:tc>
      </w:tr>
      <w:tr w:rsidR="00E54119" w:rsidRPr="00EE2555" w14:paraId="6DB97BD4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4F8A7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422D7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2CF9221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0592A" w14:textId="77777777" w:rsidR="00E54119" w:rsidRPr="00EE2555" w:rsidRDefault="00E54119" w:rsidP="002F0607">
            <w:pPr>
              <w:pStyle w:val="Normal6a"/>
            </w:pPr>
            <w:r w:rsidRPr="00EE2555">
              <w:t>C.</w:t>
            </w:r>
            <w:r w:rsidRPr="00EE2555">
              <w:tab/>
              <w:t xml:space="preserve">mając na uwadze, że łodziowe rybołówstwo przybrzeżne obejmuje 92 % statków na Morzu Bałtyckim, a jego udział w całkowitej masie wyładunków wynosi jedynie 7 %, natomiast udział w wartości wyładunków wynosi 22 %, co wskazuje na </w:t>
            </w:r>
            <w:r w:rsidRPr="00EE2555">
              <w:rPr>
                <w:b/>
                <w:bCs/>
                <w:i/>
                <w:iCs/>
              </w:rPr>
              <w:t>wyższą</w:t>
            </w:r>
            <w:r w:rsidRPr="00EE2555">
              <w:t xml:space="preserve"> wartość dodaną </w:t>
            </w:r>
            <w:r w:rsidRPr="00EE2555">
              <w:rPr>
                <w:b/>
                <w:bCs/>
                <w:i/>
                <w:iCs/>
              </w:rPr>
              <w:t>w tym segmencie floty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9A8D9" w14:textId="77777777" w:rsidR="00E54119" w:rsidRPr="00EE2555" w:rsidRDefault="00E54119" w:rsidP="002F0607">
            <w:pPr>
              <w:pStyle w:val="Normal6a"/>
            </w:pPr>
            <w:r w:rsidRPr="00EE2555">
              <w:t>C.</w:t>
            </w:r>
            <w:r w:rsidRPr="00EE2555">
              <w:tab/>
              <w:t xml:space="preserve">mając na uwadze, że łodziowe rybołówstwo przybrzeżne obejmuje 92 % statków na Morzu Bałtyckim, a jego udział w całkowitej masie wyładunków wynosi jedynie 7 %, natomiast udział w wartości wyładunków wynosi 22 %, co wskazuje na </w:t>
            </w:r>
            <w:r w:rsidRPr="00EE2555">
              <w:rPr>
                <w:b/>
                <w:bCs/>
                <w:i/>
                <w:iCs/>
              </w:rPr>
              <w:t>wysoką</w:t>
            </w:r>
            <w:r w:rsidRPr="00EE2555">
              <w:t xml:space="preserve"> wartość dodaną </w:t>
            </w:r>
            <w:r w:rsidRPr="00EE2555">
              <w:rPr>
                <w:b/>
                <w:bCs/>
                <w:i/>
                <w:iCs/>
              </w:rPr>
              <w:t>dla społeczności nadbrzeżnych;</w:t>
            </w:r>
            <w:r w:rsidRPr="00EE2555">
              <w:rPr>
                <w:b/>
                <w:i/>
              </w:rPr>
              <w:t xml:space="preserve"> </w:t>
            </w:r>
            <w:r w:rsidRPr="00EE2555">
              <w:rPr>
                <w:b/>
                <w:bCs/>
                <w:i/>
                <w:iCs/>
              </w:rPr>
              <w:t>mając na uwadze, że aktywne narzędzia połowowe są głównym źródłem zaopatrzenia regionu w owoce morza</w:t>
            </w:r>
            <w:r w:rsidRPr="00EE2555">
              <w:t>;</w:t>
            </w:r>
          </w:p>
        </w:tc>
      </w:tr>
    </w:tbl>
    <w:p w14:paraId="5025DB39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5757EE60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2D40FA9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53</w:t>
      </w:r>
      <w:r w:rsidRPr="00EE2555">
        <w:rPr>
          <w:rStyle w:val="HideTWBExt"/>
          <w:b w:val="0"/>
        </w:rPr>
        <w:t>&lt;/NumAm&gt;</w:t>
      </w:r>
    </w:p>
    <w:p w14:paraId="0C6995E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Kristoffer </w:t>
      </w:r>
      <w:proofErr w:type="spellStart"/>
      <w:r w:rsidRPr="00EE2555">
        <w:t>Storm</w:t>
      </w:r>
      <w:proofErr w:type="spellEnd"/>
      <w:r w:rsidRPr="00EE2555">
        <w:rPr>
          <w:rStyle w:val="HideTWBExt"/>
          <w:b w:val="0"/>
        </w:rPr>
        <w:t>&lt;/Members&gt;</w:t>
      </w:r>
    </w:p>
    <w:p w14:paraId="49A8415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6DE931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3BD00C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C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A794B77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D42AC2" w14:textId="77777777" w:rsidR="00E54119" w:rsidRPr="00EE2555" w:rsidRDefault="00E54119" w:rsidP="002F0607"/>
        </w:tc>
      </w:tr>
      <w:tr w:rsidR="00E54119" w:rsidRPr="00EE2555" w14:paraId="32734A0F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0D8C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99EF1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9E75A3D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CF85F" w14:textId="77777777" w:rsidR="00E54119" w:rsidRPr="00EE2555" w:rsidRDefault="00E54119" w:rsidP="002F0607">
            <w:pPr>
              <w:pStyle w:val="Normal6a"/>
            </w:pPr>
            <w:r w:rsidRPr="00EE2555">
              <w:t>C.</w:t>
            </w:r>
            <w:r w:rsidRPr="00EE2555">
              <w:tab/>
              <w:t xml:space="preserve">mając na uwadze, że łodziowe rybołówstwo przybrzeżne obejmuje 92 % statków na Morzu Bałtyckim, a jego udział w całkowitej masie wyładunków wynosi </w:t>
            </w:r>
            <w:r w:rsidRPr="00EE2555">
              <w:rPr>
                <w:b/>
                <w:bCs/>
                <w:i/>
                <w:iCs/>
              </w:rPr>
              <w:t>jedynie</w:t>
            </w:r>
            <w:r w:rsidRPr="00EE2555">
              <w:t xml:space="preserve"> 7 %, natomiast udział w wartości wyładunków wynosi 22 %, co wskazuje na wyższą wartość dodaną </w:t>
            </w:r>
            <w:r w:rsidRPr="00EE2555">
              <w:rPr>
                <w:b/>
                <w:bCs/>
                <w:i/>
                <w:iCs/>
              </w:rPr>
              <w:t>w tym segmencie floty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0FC9A" w14:textId="77777777" w:rsidR="00E54119" w:rsidRPr="00EE2555" w:rsidRDefault="00E54119" w:rsidP="002F0607">
            <w:pPr>
              <w:pStyle w:val="Normal6a"/>
            </w:pPr>
            <w:r w:rsidRPr="00EE2555">
              <w:t>C.</w:t>
            </w:r>
            <w:r w:rsidRPr="00EE2555">
              <w:tab/>
              <w:t xml:space="preserve">mając na uwadze, że łodziowe rybołówstwo przybrzeżne obejmuje 92 % statków na Morzu Bałtyckim, a jego udział w całkowitej masie wyładunków wynosi 7 %, natomiast udział w wartości wyładunków wynosi 22 %, co wskazuje na wyższą wartość dodaną </w:t>
            </w:r>
            <w:r w:rsidRPr="00EE2555">
              <w:rPr>
                <w:b/>
                <w:bCs/>
                <w:i/>
                <w:iCs/>
              </w:rPr>
              <w:t>dla społeczności nadbrzeżnych;</w:t>
            </w:r>
            <w:r w:rsidRPr="00EE2555">
              <w:rPr>
                <w:b/>
                <w:i/>
              </w:rPr>
              <w:t xml:space="preserve"> </w:t>
            </w:r>
            <w:r w:rsidRPr="00EE2555">
              <w:rPr>
                <w:b/>
                <w:bCs/>
                <w:i/>
                <w:iCs/>
              </w:rPr>
              <w:t>mając na uwadze, że aktywne narzędzia połowowe są głównym źródłem zaopatrzenia regionu w owoce morza</w:t>
            </w:r>
            <w:r w:rsidRPr="00EE2555">
              <w:rPr>
                <w:b/>
                <w:i/>
              </w:rPr>
              <w:t>;</w:t>
            </w:r>
          </w:p>
        </w:tc>
      </w:tr>
    </w:tbl>
    <w:p w14:paraId="4B7DBC23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31A76CB9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0C0B877A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54</w:t>
      </w:r>
      <w:r w:rsidRPr="0072150E">
        <w:rPr>
          <w:rStyle w:val="HideTWBExt"/>
          <w:b w:val="0"/>
          <w:lang w:val="es-ES"/>
        </w:rPr>
        <w:t>&lt;/NumAm&gt;</w:t>
      </w:r>
    </w:p>
    <w:p w14:paraId="31591CAD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42ADEC05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2544471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76938C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C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D11608B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B496FE" w14:textId="77777777" w:rsidR="00E54119" w:rsidRPr="00EE2555" w:rsidRDefault="00E54119" w:rsidP="002F0607"/>
        </w:tc>
      </w:tr>
      <w:tr w:rsidR="00E54119" w:rsidRPr="00EE2555" w14:paraId="6FA9278E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19F45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7EDC4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1A2AAB8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F6AFF" w14:textId="77777777" w:rsidR="00E54119" w:rsidRPr="00EE2555" w:rsidRDefault="00E54119" w:rsidP="002F0607">
            <w:pPr>
              <w:pStyle w:val="Normal6a"/>
            </w:pPr>
            <w:r w:rsidRPr="00EE2555">
              <w:t>C.</w:t>
            </w:r>
            <w:r w:rsidRPr="00EE2555">
              <w:tab/>
              <w:t xml:space="preserve">mając na uwadze, że łodziowe rybołówstwo przybrzeżne obejmuje 92 % statków na Morzu Bałtyckim, a jego udział w całkowitej masie wyładunków wynosi jedynie 7 %, natomiast udział w wartości wyładunków wynosi 22 %, co </w:t>
            </w:r>
            <w:r w:rsidRPr="00EE2555">
              <w:rPr>
                <w:b/>
                <w:bCs/>
                <w:i/>
                <w:iCs/>
              </w:rPr>
              <w:t>wskazuje na wyższą wartość dodaną w tym segmencie floty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88E95" w14:textId="77777777" w:rsidR="00E54119" w:rsidRPr="00EE2555" w:rsidRDefault="00E54119" w:rsidP="002F0607">
            <w:pPr>
              <w:pStyle w:val="Normal6a"/>
            </w:pPr>
            <w:r w:rsidRPr="00EE2555">
              <w:t>C.</w:t>
            </w:r>
            <w:r w:rsidRPr="00EE2555">
              <w:tab/>
              <w:t xml:space="preserve">mając na uwadze, że łodziowe rybołówstwo przybrzeżne obejmuje 92 % statków </w:t>
            </w:r>
            <w:r w:rsidRPr="00EE2555">
              <w:rPr>
                <w:b/>
                <w:bCs/>
                <w:i/>
                <w:iCs/>
              </w:rPr>
              <w:t>prowadzących działalność</w:t>
            </w:r>
            <w:r w:rsidRPr="00EE2555">
              <w:t xml:space="preserve"> na Morzu Bałtyckim, jego udział w całkowitej masie wyładunków wynosi 7 %, a udział w wartości wyładunków wynosi 22 %, co </w:t>
            </w:r>
            <w:r w:rsidRPr="00EE2555">
              <w:rPr>
                <w:b/>
                <w:bCs/>
                <w:i/>
                <w:iCs/>
              </w:rPr>
              <w:t>przynosi znaczne korzyści gospodarcze i społeczne społecznościom nadbrzeżnym</w:t>
            </w:r>
            <w:r w:rsidRPr="00EE2555">
              <w:t>;</w:t>
            </w:r>
          </w:p>
        </w:tc>
      </w:tr>
    </w:tbl>
    <w:p w14:paraId="787C1E58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4CA51D70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FEE10F6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55</w:t>
      </w:r>
      <w:r w:rsidRPr="00EE2555">
        <w:rPr>
          <w:rStyle w:val="HideTWBExt"/>
          <w:b w:val="0"/>
        </w:rPr>
        <w:t>&lt;/NumAm&gt;</w:t>
      </w:r>
    </w:p>
    <w:p w14:paraId="2B0D862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40E08FB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1F70C0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D94E4C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C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D9B7B63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A3CCE" w14:textId="77777777" w:rsidR="00E54119" w:rsidRPr="00EE2555" w:rsidRDefault="00E54119" w:rsidP="002F0607"/>
        </w:tc>
      </w:tr>
      <w:tr w:rsidR="00E54119" w:rsidRPr="00EE2555" w14:paraId="777E21D5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9428F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B2743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7A659DD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4E92E" w14:textId="77777777" w:rsidR="00E54119" w:rsidRPr="00EE2555" w:rsidRDefault="00E54119" w:rsidP="002F0607">
            <w:pPr>
              <w:pStyle w:val="Normal6a"/>
            </w:pPr>
            <w:r w:rsidRPr="00EE2555">
              <w:t>C.</w:t>
            </w:r>
            <w:r w:rsidRPr="00EE2555">
              <w:tab/>
              <w:t xml:space="preserve">mając na uwadze, że łodziowe rybołówstwo przybrzeżne obejmuje 92 % statków na Morzu Bałtyckim, a jego udział w całkowitej masie wyładunków wynosi jedynie 7 %, natomiast udział w wartości wyładunków wynosi 22 %, co wskazuje na wyższą wartość dodaną </w:t>
            </w:r>
            <w:r w:rsidRPr="00EE2555">
              <w:rPr>
                <w:b/>
                <w:i/>
              </w:rPr>
              <w:t>w tym segmencie floty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26CD8" w14:textId="77777777" w:rsidR="00E54119" w:rsidRPr="00EE2555" w:rsidRDefault="00E54119" w:rsidP="002F0607">
            <w:pPr>
              <w:pStyle w:val="Normal6a"/>
            </w:pPr>
            <w:r w:rsidRPr="00EE2555">
              <w:t>C.</w:t>
            </w:r>
            <w:r w:rsidRPr="00EE2555">
              <w:tab/>
              <w:t xml:space="preserve">mając na uwadze, że łodziowe rybołówstwo przybrzeżne obejmuje 92 % statków na Morzu Bałtyckim, a jego udział w całkowitej masie wyładunków wynosi jedynie 7 %, natomiast udział w wartości wyładunków wynosi 22 %, co wskazuje na wyższą wartość dodaną </w:t>
            </w:r>
            <w:r w:rsidRPr="00EE2555">
              <w:rPr>
                <w:b/>
                <w:i/>
              </w:rPr>
              <w:t>dla społeczności nadbrzeżnych</w:t>
            </w:r>
            <w:r w:rsidRPr="00EE2555">
              <w:t>;</w:t>
            </w:r>
          </w:p>
        </w:tc>
      </w:tr>
    </w:tbl>
    <w:p w14:paraId="13D21A07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7E3D2E7E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64404C7F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56</w:t>
      </w:r>
      <w:r w:rsidRPr="00EE2555">
        <w:rPr>
          <w:rStyle w:val="HideTWBExt"/>
          <w:b w:val="0"/>
        </w:rPr>
        <w:t>&lt;/NumAm&gt;</w:t>
      </w:r>
    </w:p>
    <w:p w14:paraId="11C37E4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Bert-Jan </w:t>
      </w:r>
      <w:proofErr w:type="spellStart"/>
      <w:r w:rsidRPr="00EE2555">
        <w:t>Ruissen</w:t>
      </w:r>
      <w:proofErr w:type="spellEnd"/>
      <w:r w:rsidRPr="00EE2555">
        <w:rPr>
          <w:rStyle w:val="HideTWBExt"/>
          <w:b w:val="0"/>
        </w:rPr>
        <w:t>&lt;/Members&gt;</w:t>
      </w:r>
    </w:p>
    <w:p w14:paraId="13D030F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4F3AFB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3A9424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C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B603914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11B47" w14:textId="77777777" w:rsidR="00E54119" w:rsidRPr="00EE2555" w:rsidRDefault="00E54119" w:rsidP="002F0607"/>
        </w:tc>
      </w:tr>
      <w:tr w:rsidR="00E54119" w:rsidRPr="00EE2555" w14:paraId="7FA585D7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A7647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85C9B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285FB7F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C79A7" w14:textId="77777777" w:rsidR="00E54119" w:rsidRPr="00EE2555" w:rsidRDefault="00E54119" w:rsidP="002F0607">
            <w:pPr>
              <w:pStyle w:val="Normal6a"/>
            </w:pPr>
            <w:r w:rsidRPr="00EE2555">
              <w:t>C.</w:t>
            </w:r>
            <w:r w:rsidRPr="00EE2555">
              <w:tab/>
              <w:t xml:space="preserve">mając na uwadze, że łodziowe rybołówstwo przybrzeżne obejmuje 92 % statków na Morzu Bałtyckim, a jego udział w całkowitej masie wyładunków wynosi </w:t>
            </w:r>
            <w:r w:rsidRPr="00EE2555">
              <w:rPr>
                <w:b/>
                <w:bCs/>
                <w:i/>
                <w:iCs/>
              </w:rPr>
              <w:t>jedynie</w:t>
            </w:r>
            <w:r w:rsidRPr="00EE2555">
              <w:t xml:space="preserve"> 7 %, natomiast udział w wartości wyładunków wynosi 22 %, co wskazuje na wyższą wartość dodaną w tym segmencie floty;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3A88D" w14:textId="77777777" w:rsidR="00E54119" w:rsidRPr="00EE2555" w:rsidRDefault="00E54119" w:rsidP="002F0607">
            <w:pPr>
              <w:pStyle w:val="Normal6a"/>
            </w:pPr>
            <w:r w:rsidRPr="00EE2555">
              <w:t>C.</w:t>
            </w:r>
            <w:r w:rsidRPr="00EE2555">
              <w:tab/>
              <w:t xml:space="preserve">mając na uwadze, że łodziowe rybołówstwo przybrzeżne obejmuje 92 % statków na Morzu Bałtyckim, a jego udział w całkowitej masie wyładunków wynosi 7 %, natomiast udział w wartości wyładunków wynosi 22 %, co wskazuje na </w:t>
            </w:r>
            <w:r w:rsidRPr="00EE2555">
              <w:rPr>
                <w:b/>
                <w:bCs/>
                <w:i/>
                <w:iCs/>
              </w:rPr>
              <w:t>wysoką</w:t>
            </w:r>
            <w:r w:rsidRPr="00EE2555">
              <w:t xml:space="preserve"> wartość dodaną </w:t>
            </w:r>
            <w:r w:rsidRPr="00EE2555">
              <w:rPr>
                <w:b/>
                <w:bCs/>
                <w:i/>
                <w:iCs/>
              </w:rPr>
              <w:t>dla społeczności nadbrzeżnych;</w:t>
            </w:r>
          </w:p>
        </w:tc>
      </w:tr>
    </w:tbl>
    <w:p w14:paraId="690DFB8B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5877FD7B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2C435A24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57</w:t>
      </w:r>
      <w:r w:rsidRPr="00EE2555">
        <w:rPr>
          <w:rStyle w:val="HideTWBExt"/>
          <w:b w:val="0"/>
        </w:rPr>
        <w:t>&lt;/NumAm&gt;</w:t>
      </w:r>
    </w:p>
    <w:p w14:paraId="2EE5F1A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4674F7C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1051574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B8EAA3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C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3E12FA0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24F53E" w14:textId="77777777" w:rsidR="00E54119" w:rsidRPr="00EE2555" w:rsidRDefault="00E54119" w:rsidP="002F0607"/>
        </w:tc>
      </w:tr>
      <w:tr w:rsidR="00E54119" w:rsidRPr="00EE2555" w14:paraId="1A418A33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D00BD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236EA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E97137D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F7C2D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BA648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C a.</w:t>
            </w:r>
            <w:r w:rsidRPr="00EE2555">
              <w:tab/>
            </w:r>
            <w:r w:rsidRPr="00EE2555">
              <w:rPr>
                <w:b/>
                <w:i/>
              </w:rPr>
              <w:t xml:space="preserve">mając na uwadze, że pomimo dominacji liczebnej, </w:t>
            </w:r>
            <w:proofErr w:type="spellStart"/>
            <w:r w:rsidRPr="00EE2555">
              <w:rPr>
                <w:b/>
                <w:i/>
              </w:rPr>
              <w:t>małoskalowe</w:t>
            </w:r>
            <w:proofErr w:type="spellEnd"/>
            <w:r w:rsidRPr="00EE2555">
              <w:rPr>
                <w:b/>
                <w:i/>
              </w:rPr>
              <w:t xml:space="preserve"> rybołówstwo przybrzeżne ma ograniczony dostęp do kwot połowowych, które w przeważającej mierze są skoncentrowane w rękach dużych podmiotów lub flot o charakterze przemysłowym, co prowadzi do marginalizacji rodzinnych gospodarstw rybackich;</w:t>
            </w:r>
          </w:p>
        </w:tc>
      </w:tr>
    </w:tbl>
    <w:p w14:paraId="44D37BA6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003B75F6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E2E79A9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58</w:t>
      </w:r>
      <w:r w:rsidRPr="00EE2555">
        <w:rPr>
          <w:rStyle w:val="HideTWBExt"/>
          <w:b w:val="0"/>
        </w:rPr>
        <w:t>&lt;/NumAm&gt;</w:t>
      </w:r>
    </w:p>
    <w:p w14:paraId="17FE0CA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Nora </w:t>
      </w:r>
      <w:proofErr w:type="spellStart"/>
      <w:r w:rsidRPr="00EE2555">
        <w:t>Junco</w:t>
      </w:r>
      <w:proofErr w:type="spellEnd"/>
      <w:r w:rsidRPr="00EE2555">
        <w:t xml:space="preserve"> </w:t>
      </w:r>
      <w:proofErr w:type="spellStart"/>
      <w:r w:rsidRPr="00EE2555">
        <w:t>García</w:t>
      </w:r>
      <w:proofErr w:type="spellEnd"/>
      <w:r w:rsidRPr="00EE2555">
        <w:t xml:space="preserve">, Stephen Nikola </w:t>
      </w:r>
      <w:proofErr w:type="spellStart"/>
      <w:r w:rsidRPr="00EE2555">
        <w:t>Bartulica</w:t>
      </w:r>
      <w:proofErr w:type="spellEnd"/>
      <w:r w:rsidRPr="00EE2555">
        <w:t xml:space="preserve">, </w:t>
      </w:r>
      <w:proofErr w:type="spellStart"/>
      <w:r w:rsidRPr="00EE2555">
        <w:t>Aurelijus</w:t>
      </w:r>
      <w:proofErr w:type="spellEnd"/>
      <w:r w:rsidRPr="00EE2555">
        <w:t xml:space="preserve"> </w:t>
      </w:r>
      <w:proofErr w:type="spellStart"/>
      <w:r w:rsidRPr="00EE2555">
        <w:t>Veryga</w:t>
      </w:r>
      <w:proofErr w:type="spellEnd"/>
      <w:r w:rsidRPr="00EE2555">
        <w:t>, Piotr Müller</w:t>
      </w:r>
      <w:r w:rsidRPr="00EE2555">
        <w:rPr>
          <w:rStyle w:val="HideTWBExt"/>
          <w:b w:val="0"/>
        </w:rPr>
        <w:t>&lt;/Members&gt;</w:t>
      </w:r>
    </w:p>
    <w:p w14:paraId="08384EB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7330997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A7C8C6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D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282717F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221B6A" w14:textId="77777777" w:rsidR="00E54119" w:rsidRPr="00EE2555" w:rsidRDefault="00E54119" w:rsidP="002F0607"/>
        </w:tc>
      </w:tr>
      <w:tr w:rsidR="00E54119" w:rsidRPr="00EE2555" w14:paraId="341A6663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8F3A0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6F67A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E10FEBA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6A30D" w14:textId="77777777" w:rsidR="00E54119" w:rsidRPr="00EE2555" w:rsidRDefault="00E54119" w:rsidP="002F0607">
            <w:pPr>
              <w:pStyle w:val="Normal6a"/>
            </w:pPr>
            <w:r w:rsidRPr="00EE2555">
              <w:t>D.</w:t>
            </w:r>
            <w:r w:rsidRPr="00EE2555">
              <w:tab/>
              <w:t>mając na uwadze, że wartość dodana brutto dla rybaków zajmujących się rybołówstwem łodziowym drastycznie spadła od wprowadzenia rozporządzenia w sprawie wieloletniego planu dla Morza Bałtyckiego, zgodnie z ocenami Komitetu Naukowo-Technicznego i Ekonomicznego ds. Rybołówstwa Komisji Europejskiej, co zagraża bezpieczeństwu żywnościowemu i zwiększa zależność UE od przywozu;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A27AE" w14:textId="77777777" w:rsidR="00E54119" w:rsidRPr="00EE2555" w:rsidRDefault="00E54119" w:rsidP="002F0607">
            <w:pPr>
              <w:pStyle w:val="Normal6a"/>
            </w:pPr>
            <w:r w:rsidRPr="00EE2555">
              <w:t>D.</w:t>
            </w:r>
            <w:r w:rsidRPr="00EE2555">
              <w:tab/>
              <w:t xml:space="preserve">mając na uwadze, że wartość dodana brutto dla rybaków zajmujących się rybołówstwem łodziowym drastycznie spadła od wprowadzenia rozporządzenia w sprawie wieloletniego planu dla Morza Bałtyckiego, zgodnie z ocenami Komitetu Naukowo-Technicznego i Ekonomicznego ds. Rybołówstwa Komisji Europejskiej, co zagraża bezpieczeństwu żywnościowemu i zwiększa zależność UE od przywozu; </w:t>
            </w:r>
            <w:r w:rsidRPr="00EE2555">
              <w:rPr>
                <w:b/>
                <w:i/>
              </w:rPr>
              <w:t>mając na uwadze również, że wzmocnienie europejskich społeczności nadbrzeżnych i wspieranie lokalnego rybołówstwa łodziowego mają zasadnicze znaczenie dla zmniejszenia takiej zależności oraz zapewnienia zrównoważonego rozwoju gospodarczego i społecznego europejskiego wybrzeża;</w:t>
            </w:r>
          </w:p>
        </w:tc>
      </w:tr>
    </w:tbl>
    <w:p w14:paraId="5D08E81B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{ES}</w:t>
      </w:r>
      <w:r w:rsidRPr="00EE2555">
        <w:t>es</w:t>
      </w:r>
      <w:r w:rsidRPr="00EE2555">
        <w:rPr>
          <w:rStyle w:val="HideTWBExt"/>
        </w:rPr>
        <w:t>&lt;/Original&gt;</w:t>
      </w:r>
    </w:p>
    <w:p w14:paraId="39BD390A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2E733175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59</w:t>
      </w:r>
      <w:r w:rsidRPr="00EE2555">
        <w:rPr>
          <w:rStyle w:val="HideTWBExt"/>
          <w:b w:val="0"/>
        </w:rPr>
        <w:t>&lt;/NumAm&gt;</w:t>
      </w:r>
    </w:p>
    <w:p w14:paraId="143D30C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0A84B23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1FB48CE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C8DDC2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D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E2C60D8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44598E" w14:textId="77777777" w:rsidR="00E54119" w:rsidRPr="00EE2555" w:rsidRDefault="00E54119" w:rsidP="002F0607"/>
        </w:tc>
      </w:tr>
      <w:tr w:rsidR="00E54119" w:rsidRPr="00EE2555" w14:paraId="3B933913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C2A84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7E119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6EDAB26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16233" w14:textId="77777777" w:rsidR="00E54119" w:rsidRPr="00EE2555" w:rsidRDefault="00E54119" w:rsidP="002F0607">
            <w:pPr>
              <w:pStyle w:val="Normal6a"/>
            </w:pPr>
            <w:r w:rsidRPr="00EE2555">
              <w:t>D.</w:t>
            </w:r>
            <w:r w:rsidRPr="00EE2555">
              <w:tab/>
              <w:t>mając na uwadze, że wartość dodana brutto dla rybaków zajmujących się rybołówstwem łodziowym drastycznie spadła od wprowadzenia rozporządzenia w sprawie wieloletniego planu dla Morza Bałtyckiego, zgodnie z ocenami Komitetu Naukowo-Technicznego i Ekonomicznego ds. Rybołówstwa Komisji Europejskiej, co zagraża bezpieczeństwu żywnościowemu i zwiększa zależność UE od przywozu;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0FF44" w14:textId="77777777" w:rsidR="00E54119" w:rsidRPr="00EE2555" w:rsidRDefault="00E54119" w:rsidP="002F0607">
            <w:pPr>
              <w:pStyle w:val="Normal6a"/>
            </w:pPr>
            <w:r w:rsidRPr="00EE2555">
              <w:t>D.</w:t>
            </w:r>
            <w:r w:rsidRPr="00EE2555">
              <w:tab/>
              <w:t xml:space="preserve">mając na uwadze, że wartość dodana brutto dla rybaków </w:t>
            </w:r>
            <w:r w:rsidRPr="00EE2555">
              <w:rPr>
                <w:b/>
                <w:i/>
              </w:rPr>
              <w:t>z regionu Morza Bałtyckiego</w:t>
            </w:r>
            <w:r w:rsidRPr="00EE2555">
              <w:t xml:space="preserve"> zajmujących się rybołówstwem łodziowym drastycznie spadła od wprowadzenia rozporządzenia w sprawie wieloletniego planu dla Morza Bałtyckiego, zgodnie z ocenami Komitetu Naukowo-Technicznego i Ekonomicznego ds. Rybołówstwa Komisji Europejskiej, co zagraża bezpieczeństwu żywnościowemu i zwiększa zależność UE od przywozu;</w:t>
            </w:r>
          </w:p>
        </w:tc>
      </w:tr>
    </w:tbl>
    <w:p w14:paraId="66CB834E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28793183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819BB33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60</w:t>
      </w:r>
      <w:r w:rsidRPr="00EE2555">
        <w:rPr>
          <w:rStyle w:val="HideTWBExt"/>
          <w:b w:val="0"/>
        </w:rPr>
        <w:t>&lt;/NumAm&gt;</w:t>
      </w:r>
    </w:p>
    <w:p w14:paraId="5E2F4A6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Bert-Jan </w:t>
      </w:r>
      <w:proofErr w:type="spellStart"/>
      <w:r w:rsidRPr="00EE2555">
        <w:t>Ruissen</w:t>
      </w:r>
      <w:proofErr w:type="spellEnd"/>
      <w:r w:rsidRPr="00EE2555">
        <w:rPr>
          <w:rStyle w:val="HideTWBExt"/>
          <w:b w:val="0"/>
        </w:rPr>
        <w:t>&lt;/Members&gt;</w:t>
      </w:r>
    </w:p>
    <w:p w14:paraId="57451D3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117EA6B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2CF7FB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D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4ED2FB9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4891F" w14:textId="77777777" w:rsidR="00E54119" w:rsidRPr="00EE2555" w:rsidRDefault="00E54119" w:rsidP="002F0607"/>
        </w:tc>
      </w:tr>
      <w:tr w:rsidR="00E54119" w:rsidRPr="00EE2555" w14:paraId="245CA8F5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C8E4C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BB50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1C9A4C6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A8990" w14:textId="77777777" w:rsidR="00E54119" w:rsidRPr="00EE2555" w:rsidRDefault="00E54119" w:rsidP="002F0607">
            <w:pPr>
              <w:pStyle w:val="Normal6a"/>
            </w:pPr>
            <w:r w:rsidRPr="00EE2555">
              <w:t>D.</w:t>
            </w:r>
            <w:r w:rsidRPr="00EE2555">
              <w:tab/>
              <w:t xml:space="preserve">mając na uwadze, że wartość dodana brutto dla rybaków </w:t>
            </w:r>
            <w:r w:rsidRPr="00EE2555">
              <w:rPr>
                <w:b/>
                <w:bCs/>
                <w:i/>
                <w:iCs/>
              </w:rPr>
              <w:t>zajmujących się rybołówstwem łodziowym</w:t>
            </w:r>
            <w:r w:rsidRPr="00EE2555">
              <w:t xml:space="preserve"> drastycznie spadła od wprowadzenia rozporządzenia w sprawie wieloletniego planu dla Morza Bałtyckiego, zgodnie z ocenami Komitetu Naukowo-Technicznego i Ekonomicznego ds. Rybołówstwa Komisji Europejskiej, co zagraża bezpieczeństwu żywnościowemu i zwiększa zależność UE od przywozu;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C0286" w14:textId="77777777" w:rsidR="00E54119" w:rsidRPr="00EE2555" w:rsidRDefault="00E54119" w:rsidP="002F0607">
            <w:pPr>
              <w:pStyle w:val="Normal6a"/>
            </w:pPr>
            <w:r w:rsidRPr="00EE2555">
              <w:t>D.</w:t>
            </w:r>
            <w:r w:rsidRPr="00EE2555">
              <w:tab/>
              <w:t xml:space="preserve">mając na uwadze, że wartość dodana brutto dla rybaków </w:t>
            </w:r>
            <w:r w:rsidRPr="00EE2555">
              <w:rPr>
                <w:b/>
                <w:bCs/>
                <w:i/>
                <w:iCs/>
              </w:rPr>
              <w:t>z regionu Morza Bałtyckiego</w:t>
            </w:r>
            <w:r w:rsidRPr="00EE2555">
              <w:t xml:space="preserve"> drastycznie spadła od wprowadzenia rozporządzenia w sprawie wieloletniego planu dla Morza Bałtyckiego, zgodnie z ocenami Komitetu Naukowo-Technicznego i Ekonomicznego ds. Rybołówstwa Komisji Europejskiej, co zagraża bezpieczeństwu żywnościowemu i zwiększa zależność UE od przywozu;</w:t>
            </w:r>
          </w:p>
        </w:tc>
      </w:tr>
    </w:tbl>
    <w:p w14:paraId="6FC30E74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290E5FC5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64D70566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61</w:t>
      </w:r>
      <w:r w:rsidRPr="00EE2555">
        <w:rPr>
          <w:rStyle w:val="HideTWBExt"/>
          <w:b w:val="0"/>
        </w:rPr>
        <w:t>&lt;/NumAm&gt;</w:t>
      </w:r>
    </w:p>
    <w:p w14:paraId="27F6FCE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Michal </w:t>
      </w:r>
      <w:proofErr w:type="spellStart"/>
      <w:r w:rsidRPr="00EE2555">
        <w:t>Wiezik</w:t>
      </w:r>
      <w:proofErr w:type="spellEnd"/>
      <w:r w:rsidRPr="00EE2555">
        <w:rPr>
          <w:rStyle w:val="HideTWBExt"/>
          <w:b w:val="0"/>
        </w:rPr>
        <w:t>&lt;/Members&gt;</w:t>
      </w:r>
    </w:p>
    <w:p w14:paraId="49505A5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2AA6BF8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A0F7F6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D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2AD48C9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783F0" w14:textId="77777777" w:rsidR="00E54119" w:rsidRPr="00EE2555" w:rsidRDefault="00E54119" w:rsidP="002F0607"/>
        </w:tc>
      </w:tr>
      <w:tr w:rsidR="00E54119" w:rsidRPr="00EE2555" w14:paraId="5F4C172F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DFC25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EE8F7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61DE086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23C8C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96B81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Da.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z dostępnych danych wynika, iż sektor połowów rekreacyjnych w regionie Morza Bałtyckiego stanowi ważny podmiot społeczno-gospodarczy, w którym aktywnie uczestniczy szacunkowo nawet 11 mln obywateli UE</w:t>
            </w:r>
            <w:r w:rsidRPr="00EE2555">
              <w:rPr>
                <w:b/>
                <w:i/>
                <w:vertAlign w:val="superscript"/>
              </w:rPr>
              <w:t>1a</w:t>
            </w:r>
            <w:r w:rsidRPr="00EE2555">
              <w:rPr>
                <w:b/>
                <w:i/>
              </w:rPr>
              <w:t>, przez co generuje on wkład gospodarczy w wysokości 1,5 mld EUR w regionie Morza Bałtyckiego i wspiera tworzenie ponad 14 000 ekwiwalentów pełnego czasu pracy (EPC) związanych z morskim rybołówstwem rekreacyjnym</w:t>
            </w:r>
            <w:r w:rsidRPr="00EE2555">
              <w:rPr>
                <w:b/>
                <w:i/>
                <w:vertAlign w:val="superscript"/>
              </w:rPr>
              <w:t>2a</w:t>
            </w:r>
            <w:r w:rsidRPr="00EE2555">
              <w:rPr>
                <w:b/>
                <w:i/>
              </w:rPr>
              <w:t xml:space="preserve">; </w:t>
            </w:r>
          </w:p>
        </w:tc>
      </w:tr>
      <w:tr w:rsidR="00E54119" w:rsidRPr="00EE2555" w14:paraId="661335D8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B320C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BC722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_________________</w:t>
            </w:r>
          </w:p>
        </w:tc>
      </w:tr>
      <w:tr w:rsidR="00E54119" w:rsidRPr="00EE2555" w14:paraId="548801AF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59F26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73C11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  <w:vertAlign w:val="superscript"/>
              </w:rPr>
              <w:t>1a</w:t>
            </w:r>
            <w:r w:rsidRPr="00EE2555">
              <w:t xml:space="preserve"> </w:t>
            </w:r>
            <w:r w:rsidRPr="00EE2555">
              <w:rPr>
                <w:b/>
                <w:i/>
              </w:rPr>
              <w:t>Koalicja Czyste Morze Bałtyckie (CCB) (2017): Połowy rekreacyjne w regionie Morza Bałtyckiego</w:t>
            </w:r>
          </w:p>
        </w:tc>
      </w:tr>
      <w:tr w:rsidR="00E54119" w:rsidRPr="00EE2555" w14:paraId="7DEF42E4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5888B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3FA89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bCs/>
                <w:i/>
                <w:iCs/>
                <w:vertAlign w:val="superscript"/>
              </w:rPr>
              <w:t>2a</w:t>
            </w:r>
            <w:r w:rsidRPr="00EE2555">
              <w:rPr>
                <w:b/>
                <w:bCs/>
                <w:i/>
                <w:iCs/>
              </w:rPr>
              <w:t xml:space="preserve"> Badanie dla komisji PECH – zatytułowane „Marine </w:t>
            </w:r>
            <w:proofErr w:type="spellStart"/>
            <w:r w:rsidRPr="00EE2555">
              <w:rPr>
                <w:b/>
                <w:bCs/>
                <w:i/>
                <w:iCs/>
              </w:rPr>
              <w:t>recreational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and </w:t>
            </w:r>
            <w:proofErr w:type="spellStart"/>
            <w:r w:rsidRPr="00EE2555">
              <w:rPr>
                <w:b/>
                <w:bCs/>
                <w:i/>
                <w:iCs/>
              </w:rPr>
              <w:t>semi-subsistence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EE2555">
              <w:rPr>
                <w:b/>
                <w:bCs/>
                <w:i/>
                <w:iCs/>
              </w:rPr>
              <w:t>fishing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– </w:t>
            </w:r>
            <w:proofErr w:type="spellStart"/>
            <w:r w:rsidRPr="00EE2555">
              <w:rPr>
                <w:b/>
                <w:bCs/>
                <w:i/>
                <w:iCs/>
              </w:rPr>
              <w:t>its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EE2555">
              <w:rPr>
                <w:b/>
                <w:bCs/>
                <w:i/>
                <w:iCs/>
              </w:rPr>
              <w:t>value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and </w:t>
            </w:r>
            <w:proofErr w:type="spellStart"/>
            <w:r w:rsidRPr="00EE2555">
              <w:rPr>
                <w:b/>
                <w:bCs/>
                <w:i/>
                <w:iCs/>
              </w:rPr>
              <w:t>its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EE2555">
              <w:rPr>
                <w:b/>
                <w:bCs/>
                <w:i/>
                <w:iCs/>
              </w:rPr>
              <w:t>impact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on </w:t>
            </w:r>
            <w:proofErr w:type="spellStart"/>
            <w:r w:rsidRPr="00EE2555">
              <w:rPr>
                <w:b/>
                <w:bCs/>
                <w:i/>
                <w:iCs/>
              </w:rPr>
              <w:t>fish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EE2555">
              <w:rPr>
                <w:b/>
                <w:bCs/>
                <w:i/>
                <w:iCs/>
              </w:rPr>
              <w:t>stocks</w:t>
            </w:r>
            <w:proofErr w:type="spellEnd"/>
            <w:r w:rsidRPr="00EE2555">
              <w:rPr>
                <w:b/>
                <w:bCs/>
                <w:i/>
                <w:iCs/>
              </w:rPr>
              <w:t>”[Morskie rybołówstwo rekreacyjne i rybołówstwo częściowo na własne potrzeby – jego wartość oraz wpływ na stada ryb] | Ośrodek analityczny | Parlament Europejski https://www.europarl.europa.eu/RegData/etudes/STUD/2017/601996/IPOL_STU(2017)601996_EN.pdf</w:t>
            </w:r>
          </w:p>
        </w:tc>
      </w:tr>
    </w:tbl>
    <w:p w14:paraId="5EE62A6C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3EF66C58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8C1F103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62</w:t>
      </w:r>
      <w:r w:rsidRPr="00EE2555">
        <w:rPr>
          <w:rStyle w:val="HideTWBExt"/>
          <w:b w:val="0"/>
        </w:rPr>
        <w:t>&lt;/NumAm&gt;</w:t>
      </w:r>
    </w:p>
    <w:p w14:paraId="1347AB4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3F8181B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6659ACD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9493EE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D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7D2ABA0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FFDD1F" w14:textId="77777777" w:rsidR="00E54119" w:rsidRPr="00EE2555" w:rsidRDefault="00E54119" w:rsidP="002F0607"/>
        </w:tc>
      </w:tr>
      <w:tr w:rsidR="00E54119" w:rsidRPr="00EE2555" w14:paraId="79C6670E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F1043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FACD7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CB557F5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C71B5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2FCB4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D 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eksploatacja zasobów morskich musi równoważyć cele środowiskowe z bezpieczeństwem żywnościowym, stabilnością cen i dostępnością lokalnych produktów dla obywateli UE; mając na uwadze, że utrata podaży ryb pochodzenia unijnego zwiększa zależność od importu z państw trzecich i osłabia odporność rynku;</w:t>
            </w:r>
          </w:p>
        </w:tc>
      </w:tr>
    </w:tbl>
    <w:p w14:paraId="53FC58A6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12E1C1E2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62402F07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63</w:t>
      </w:r>
      <w:r w:rsidRPr="00EE2555">
        <w:rPr>
          <w:rStyle w:val="HideTWBExt"/>
          <w:b w:val="0"/>
        </w:rPr>
        <w:t>&lt;/NumAm&gt;</w:t>
      </w:r>
    </w:p>
    <w:p w14:paraId="53591A5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1C54BD5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79F1B4B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8AE83B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D b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03DCB91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08010" w14:textId="77777777" w:rsidR="00E54119" w:rsidRPr="00EE2555" w:rsidRDefault="00E54119" w:rsidP="002F0607"/>
        </w:tc>
      </w:tr>
      <w:tr w:rsidR="00E54119" w:rsidRPr="00EE2555" w14:paraId="5C27421A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746C7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3169D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538C81D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FBAB5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A94BD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D b.</w:t>
            </w:r>
            <w:r w:rsidRPr="00EE2555">
              <w:tab/>
            </w:r>
            <w:r w:rsidRPr="00EE2555">
              <w:rPr>
                <w:b/>
                <w:i/>
              </w:rPr>
              <w:t>mając na uwadze, że Morze Bałtyckie stanowi podstawę dochodów i tożsamości kulturowej tysięcy rodzin, a rybołówstwo – bez względu na skalę – jest elementem dziedzictwa społecznego i gospodarczego regionu; mając na uwadze, że ograniczenia połowów muszą być wdrażane w sposób, który nie prowadzi do uniemożliwienia prowadzenia działalności i w konsekwencji do trwałej depopulacji wybrzeży oraz ostatecznego zaniku zawodów związanych z rybołówstwem;</w:t>
            </w:r>
          </w:p>
        </w:tc>
      </w:tr>
    </w:tbl>
    <w:p w14:paraId="0E61D5E2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5A56F9CE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2DFB0597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64</w:t>
      </w:r>
      <w:r w:rsidRPr="00EE2555">
        <w:rPr>
          <w:rStyle w:val="HideTWBExt"/>
          <w:b w:val="0"/>
        </w:rPr>
        <w:t>&lt;/NumAm&gt;</w:t>
      </w:r>
    </w:p>
    <w:p w14:paraId="12122FA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5EBBADB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6103B28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5E49A3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rPr>
          <w:bCs/>
        </w:rPr>
        <w:t>Motyw D c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77901C8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FE1504" w14:textId="77777777" w:rsidR="00E54119" w:rsidRPr="00EE2555" w:rsidRDefault="00E54119" w:rsidP="002F0607"/>
        </w:tc>
      </w:tr>
      <w:tr w:rsidR="00E54119" w:rsidRPr="00EE2555" w14:paraId="0294D6FC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652DD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5AFC5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514A46C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840CA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A448E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D c.</w:t>
            </w:r>
            <w:r w:rsidRPr="00EE2555">
              <w:tab/>
            </w:r>
            <w:r w:rsidRPr="00EE2555">
              <w:rPr>
                <w:b/>
                <w:i/>
              </w:rPr>
              <w:t>mając na uwadze, że rybactwo rekreacyjne w regionie Morza Bałtyckiego odgrywa istotną rolę społeczno-gospodarczą i obejmuje znaczną liczbę obywateli UE regularnie angażujących się w tę aktywność;</w:t>
            </w:r>
          </w:p>
        </w:tc>
      </w:tr>
    </w:tbl>
    <w:p w14:paraId="73F49CD9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0A3213F7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870D1DA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65</w:t>
      </w:r>
      <w:r w:rsidRPr="00EE2555">
        <w:rPr>
          <w:rStyle w:val="HideTWBExt"/>
          <w:b w:val="0"/>
        </w:rPr>
        <w:t>&lt;/NumAm&gt;</w:t>
      </w:r>
    </w:p>
    <w:p w14:paraId="5B2F6CC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456D5DF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FBBC69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1BE8F9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 xml:space="preserve">Motyw D </w:t>
      </w:r>
      <w:proofErr w:type="spellStart"/>
      <w:r w:rsidRPr="00EE2555">
        <w:t>d</w:t>
      </w:r>
      <w:proofErr w:type="spellEnd"/>
      <w:r w:rsidRPr="00EE2555">
        <w:t xml:space="preserve">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F2ED7E3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72336" w14:textId="77777777" w:rsidR="00E54119" w:rsidRPr="00EE2555" w:rsidRDefault="00E54119" w:rsidP="002F0607"/>
        </w:tc>
      </w:tr>
      <w:tr w:rsidR="00E54119" w:rsidRPr="00EE2555" w14:paraId="61D33E3C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CF050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C0686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758AD7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771CC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54519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 xml:space="preserve">D </w:t>
            </w:r>
            <w:proofErr w:type="spellStart"/>
            <w:r w:rsidRPr="00EE2555">
              <w:rPr>
                <w:b/>
                <w:i/>
              </w:rPr>
              <w:t>d</w:t>
            </w:r>
            <w:proofErr w:type="spellEnd"/>
            <w:r w:rsidRPr="00EE2555">
              <w:rPr>
                <w:b/>
                <w:i/>
              </w:rPr>
              <w:t>.</w:t>
            </w:r>
            <w:r w:rsidRPr="00EE2555">
              <w:tab/>
            </w:r>
            <w:r w:rsidRPr="00EE2555">
              <w:rPr>
                <w:b/>
                <w:i/>
              </w:rPr>
              <w:t>mając na uwadze, że tradycyjne rybołówstwo na Bałtyku to nie tylko element wielowiekowego dziedzictwa kulturowego, ale także działalność przekazywana z pokolenia na pokolenie i ważne źródło zatrudnienia w regionach nadmorskich;</w:t>
            </w:r>
          </w:p>
        </w:tc>
      </w:tr>
    </w:tbl>
    <w:p w14:paraId="6002BBF7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63F1CC7E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8AE90FA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66</w:t>
      </w:r>
      <w:r w:rsidRPr="00EE2555">
        <w:rPr>
          <w:rStyle w:val="HideTWBExt"/>
          <w:b w:val="0"/>
        </w:rPr>
        <w:t>&lt;/NumAm&gt;</w:t>
      </w:r>
    </w:p>
    <w:p w14:paraId="1BFCA71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46A379F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88A092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28E585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E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A71476B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DFD168" w14:textId="77777777" w:rsidR="00E54119" w:rsidRPr="00EE2555" w:rsidRDefault="00E54119" w:rsidP="002F0607"/>
        </w:tc>
      </w:tr>
      <w:tr w:rsidR="00E54119" w:rsidRPr="00EE2555" w14:paraId="30709953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D9609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199A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ED0D810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6D014" w14:textId="77777777" w:rsidR="00E54119" w:rsidRPr="00EE2555" w:rsidRDefault="00E54119" w:rsidP="002F0607">
            <w:pPr>
              <w:pStyle w:val="Normal6a"/>
            </w:pPr>
            <w:r w:rsidRPr="00EE2555">
              <w:t>E.</w:t>
            </w:r>
            <w:r w:rsidRPr="00EE2555">
              <w:tab/>
              <w:t xml:space="preserve">mając na uwadze, że Morze Bałtyckie podlega licznym presjom antropogenicznym i długotrwałej degradacji </w:t>
            </w:r>
            <w:r w:rsidRPr="00EE2555">
              <w:rPr>
                <w:b/>
                <w:i/>
              </w:rPr>
              <w:t>oraz że jest ono szczególnie wrażliwe</w:t>
            </w:r>
            <w:r w:rsidRPr="00EE2555">
              <w:t xml:space="preserve"> ze względu na </w:t>
            </w:r>
            <w:r w:rsidRPr="00EE2555">
              <w:rPr>
                <w:b/>
                <w:i/>
              </w:rPr>
              <w:t>płytkie położenie basenu morskiego i występowanie</w:t>
            </w:r>
            <w:r w:rsidRPr="00EE2555">
              <w:t xml:space="preserve"> genetycznie </w:t>
            </w:r>
            <w:r w:rsidRPr="00EE2555">
              <w:rPr>
                <w:b/>
                <w:i/>
              </w:rPr>
              <w:t>unikalnych gatunków, które przystosowały się</w:t>
            </w:r>
            <w:r w:rsidRPr="00EE2555">
              <w:t xml:space="preserve"> do życia w </w:t>
            </w:r>
            <w:r w:rsidRPr="00EE2555">
              <w:rPr>
                <w:b/>
                <w:i/>
              </w:rPr>
              <w:t>wodzie słonawej o naturalnie</w:t>
            </w:r>
            <w:r w:rsidRPr="00EE2555">
              <w:t xml:space="preserve"> niskim zasoleniu i </w:t>
            </w:r>
            <w:r w:rsidRPr="00EE2555">
              <w:rPr>
                <w:b/>
                <w:i/>
              </w:rPr>
              <w:t>poziomie</w:t>
            </w:r>
            <w:r w:rsidRPr="00EE2555">
              <w:t xml:space="preserve"> tlenu;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981AF" w14:textId="77777777" w:rsidR="00E54119" w:rsidRPr="00EE2555" w:rsidRDefault="00E54119" w:rsidP="002F0607">
            <w:pPr>
              <w:pStyle w:val="Normal6a"/>
            </w:pPr>
            <w:r w:rsidRPr="00EE2555">
              <w:t>E.</w:t>
            </w:r>
            <w:r w:rsidRPr="00EE2555">
              <w:tab/>
              <w:t>mając na uwadze, że Morze Bałtyckie podlega licznym presjom antropogenicznym i długotrwałej degradacji</w:t>
            </w:r>
            <w:r w:rsidRPr="00EE2555">
              <w:rPr>
                <w:b/>
                <w:i/>
              </w:rPr>
              <w:t>, a</w:t>
            </w:r>
            <w:r w:rsidRPr="00EE2555">
              <w:t xml:space="preserve"> ze względu na </w:t>
            </w:r>
            <w:r w:rsidRPr="00EE2555">
              <w:rPr>
                <w:b/>
                <w:i/>
              </w:rPr>
              <w:t>swoją geograficzną płytkość, ograniczoną wymianę wód z Morzem Północnym oraz silną stratyfikację pionową, skutkującą utrudnionym mieszaniem wód powierzchniowych i przydennych, stanowi jeden z najbardziej wrażliwych ekosystemów morskich na świecie, w którym występują</w:t>
            </w:r>
            <w:r w:rsidRPr="00EE2555">
              <w:t xml:space="preserve"> genetycznie </w:t>
            </w:r>
            <w:r w:rsidRPr="00EE2555">
              <w:rPr>
                <w:b/>
                <w:i/>
              </w:rPr>
              <w:t>unikalne gatunki przystosowane</w:t>
            </w:r>
            <w:r w:rsidRPr="00EE2555">
              <w:t xml:space="preserve"> do życia w </w:t>
            </w:r>
            <w:r w:rsidRPr="00EE2555">
              <w:rPr>
                <w:b/>
                <w:i/>
              </w:rPr>
              <w:t>słonawych wodach o</w:t>
            </w:r>
            <w:r w:rsidRPr="00EE2555">
              <w:t xml:space="preserve"> niskim zasoleniu i </w:t>
            </w:r>
            <w:r w:rsidRPr="00EE2555">
              <w:rPr>
                <w:b/>
                <w:i/>
              </w:rPr>
              <w:t>deficycie</w:t>
            </w:r>
            <w:r w:rsidRPr="00EE2555">
              <w:t xml:space="preserve"> tlenu;</w:t>
            </w:r>
          </w:p>
        </w:tc>
      </w:tr>
    </w:tbl>
    <w:p w14:paraId="6CFDAE36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5B113AA3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72D333AD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67</w:t>
      </w:r>
      <w:r w:rsidRPr="00EE2555">
        <w:rPr>
          <w:rStyle w:val="HideTWBExt"/>
          <w:b w:val="0"/>
        </w:rPr>
        <w:t>&lt;/NumAm&gt;</w:t>
      </w:r>
    </w:p>
    <w:p w14:paraId="2B72702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Niclas</w:t>
      </w:r>
      <w:proofErr w:type="spellEnd"/>
      <w:r w:rsidRPr="00EE2555">
        <w:t xml:space="preserve"> Herbst</w:t>
      </w:r>
      <w:r w:rsidRPr="00EE2555">
        <w:rPr>
          <w:rStyle w:val="HideTWBExt"/>
          <w:b w:val="0"/>
        </w:rPr>
        <w:t>&lt;/Members&gt;</w:t>
      </w:r>
    </w:p>
    <w:p w14:paraId="60456F3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62C7A1A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F90C73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E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33C3147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6D954" w14:textId="77777777" w:rsidR="00E54119" w:rsidRPr="00EE2555" w:rsidRDefault="00E54119" w:rsidP="002F0607"/>
        </w:tc>
      </w:tr>
      <w:tr w:rsidR="00E54119" w:rsidRPr="00EE2555" w14:paraId="16A6B80A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B2864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955A1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79D94BD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F141A" w14:textId="77777777" w:rsidR="00E54119" w:rsidRPr="00EE2555" w:rsidRDefault="00E54119" w:rsidP="002F0607">
            <w:pPr>
              <w:pStyle w:val="Normal6a"/>
            </w:pPr>
            <w:r w:rsidRPr="00EE2555">
              <w:t>E.</w:t>
            </w:r>
            <w:r w:rsidRPr="00EE2555">
              <w:tab/>
              <w:t xml:space="preserve">mając na uwadze, że Morze Bałtyckie </w:t>
            </w:r>
            <w:r w:rsidRPr="00EE2555">
              <w:rPr>
                <w:b/>
                <w:bCs/>
                <w:i/>
                <w:iCs/>
              </w:rPr>
              <w:t>podlega licznym presjom antropogenicznym i długotrwałej degradacji oraz że jest ono szczególnie wrażliwe ze względu na płytkie położenie basenu morskiego i występowanie genetycznie unikalnych gatunków, które przystosowały się do życia w wodzie słonawej o naturalnie niskim zasoleniu i poziomie tlenu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2F353" w14:textId="77777777" w:rsidR="00E54119" w:rsidRPr="00EE2555" w:rsidRDefault="00E54119" w:rsidP="002F0607">
            <w:pPr>
              <w:pStyle w:val="Normal6a"/>
            </w:pPr>
            <w:r w:rsidRPr="00EE2555">
              <w:t>E.</w:t>
            </w:r>
            <w:r w:rsidRPr="00EE2555">
              <w:tab/>
              <w:t xml:space="preserve">mając na uwadze, że Morze Bałtyckie </w:t>
            </w:r>
            <w:r w:rsidRPr="00EE2555">
              <w:rPr>
                <w:b/>
                <w:bCs/>
                <w:i/>
                <w:iCs/>
              </w:rPr>
              <w:t>jest narażone na szereg presji, w tym pozostałości zanieczyszczeń, amunicję chemiczną, eutrofizację, zaburzenia równowagi wśród drapieżników i zmieniające się warunki środowiskowe, a jego unikalny słonawy charakter wymaga podejścia do zarządzania dostosowanego do specyfiki regionu</w:t>
            </w:r>
            <w:r w:rsidRPr="00EE2555">
              <w:t>;</w:t>
            </w:r>
          </w:p>
        </w:tc>
      </w:tr>
    </w:tbl>
    <w:p w14:paraId="035FEB7C" w14:textId="77777777" w:rsidR="00E54119" w:rsidRPr="0072150E" w:rsidRDefault="00E54119" w:rsidP="00E54119">
      <w:pPr>
        <w:pStyle w:val="AmOrLang"/>
        <w:rPr>
          <w:lang w:val="de-DE"/>
        </w:rPr>
      </w:pPr>
      <w:proofErr w:type="spellStart"/>
      <w:r w:rsidRPr="0072150E">
        <w:rPr>
          <w:lang w:val="de-DE"/>
        </w:rPr>
        <w:t>Or</w:t>
      </w:r>
      <w:proofErr w:type="spellEnd"/>
      <w:r w:rsidRPr="0072150E">
        <w:rPr>
          <w:lang w:val="de-DE"/>
        </w:rPr>
        <w:t xml:space="preserve">. </w:t>
      </w:r>
      <w:r w:rsidRPr="0072150E">
        <w:rPr>
          <w:rStyle w:val="HideTWBExt"/>
          <w:lang w:val="de-DE"/>
        </w:rPr>
        <w:t>&lt;Original&gt;</w:t>
      </w:r>
      <w:r w:rsidRPr="0072150E">
        <w:rPr>
          <w:rStyle w:val="HideTWBInt"/>
          <w:lang w:val="de-DE"/>
        </w:rPr>
        <w:t>{EN}</w:t>
      </w:r>
      <w:r w:rsidRPr="0072150E">
        <w:rPr>
          <w:lang w:val="de-DE"/>
        </w:rPr>
        <w:t>en</w:t>
      </w:r>
      <w:r w:rsidRPr="0072150E">
        <w:rPr>
          <w:rStyle w:val="HideTWBExt"/>
          <w:lang w:val="de-DE"/>
        </w:rPr>
        <w:t>&lt;/Original&gt;</w:t>
      </w:r>
    </w:p>
    <w:p w14:paraId="11D998D7" w14:textId="77777777" w:rsidR="00E54119" w:rsidRPr="0072150E" w:rsidRDefault="00E54119" w:rsidP="00E54119">
      <w:pPr>
        <w:rPr>
          <w:lang w:val="de-DE"/>
        </w:rPr>
      </w:pPr>
      <w:r w:rsidRPr="0072150E">
        <w:rPr>
          <w:rStyle w:val="HideTWBExt"/>
          <w:lang w:val="de-DE"/>
        </w:rPr>
        <w:t>&lt;/Amend&gt;</w:t>
      </w:r>
    </w:p>
    <w:p w14:paraId="324E040D" w14:textId="77777777" w:rsidR="00E54119" w:rsidRPr="0072150E" w:rsidRDefault="00E54119" w:rsidP="00E54119">
      <w:pPr>
        <w:pStyle w:val="AmNumberTabs"/>
        <w:rPr>
          <w:lang w:val="de-DE"/>
        </w:rPr>
      </w:pPr>
      <w:r w:rsidRPr="0072150E">
        <w:rPr>
          <w:rStyle w:val="HideTWBExt"/>
          <w:b w:val="0"/>
          <w:lang w:val="de-DE"/>
        </w:rPr>
        <w:t>&lt;Amend&gt;</w:t>
      </w:r>
      <w:proofErr w:type="spellStart"/>
      <w:r w:rsidRPr="0072150E">
        <w:rPr>
          <w:lang w:val="de-DE"/>
        </w:rPr>
        <w:t>Poprawka</w:t>
      </w:r>
      <w:proofErr w:type="spellEnd"/>
      <w:r w:rsidRPr="0072150E">
        <w:rPr>
          <w:lang w:val="de-DE"/>
        </w:rPr>
        <w:tab/>
      </w:r>
      <w:r w:rsidRPr="0072150E">
        <w:rPr>
          <w:lang w:val="de-DE"/>
        </w:rPr>
        <w:tab/>
      </w:r>
      <w:r w:rsidRPr="0072150E">
        <w:rPr>
          <w:rStyle w:val="HideTWBExt"/>
          <w:b w:val="0"/>
          <w:lang w:val="de-DE"/>
        </w:rPr>
        <w:t>&lt;NumAm&gt;</w:t>
      </w:r>
      <w:r w:rsidRPr="0072150E">
        <w:rPr>
          <w:lang w:val="de-DE"/>
        </w:rPr>
        <w:t>68</w:t>
      </w:r>
      <w:r w:rsidRPr="0072150E">
        <w:rPr>
          <w:rStyle w:val="HideTWBExt"/>
          <w:b w:val="0"/>
          <w:lang w:val="de-DE"/>
        </w:rPr>
        <w:t>&lt;/NumAm&gt;</w:t>
      </w:r>
    </w:p>
    <w:p w14:paraId="75FE30D3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&lt;RepeatBlock-By&gt;&lt;Members&gt;</w:t>
      </w:r>
      <w:r w:rsidRPr="0072150E">
        <w:rPr>
          <w:lang w:val="de-DE"/>
        </w:rPr>
        <w:t xml:space="preserve">Emma Wiesner, Michal </w:t>
      </w:r>
      <w:proofErr w:type="spellStart"/>
      <w:r w:rsidRPr="0072150E">
        <w:rPr>
          <w:lang w:val="de-DE"/>
        </w:rPr>
        <w:t>Wiezik</w:t>
      </w:r>
      <w:proofErr w:type="spellEnd"/>
      <w:r w:rsidRPr="0072150E">
        <w:rPr>
          <w:lang w:val="de-DE"/>
        </w:rPr>
        <w:t xml:space="preserve">, Karin </w:t>
      </w:r>
      <w:proofErr w:type="spellStart"/>
      <w:r w:rsidRPr="0072150E">
        <w:rPr>
          <w:lang w:val="de-DE"/>
        </w:rPr>
        <w:t>Karlsbro</w:t>
      </w:r>
      <w:proofErr w:type="spellEnd"/>
      <w:r w:rsidRPr="0072150E">
        <w:rPr>
          <w:rStyle w:val="HideTWBExt"/>
          <w:b w:val="0"/>
          <w:lang w:val="de-DE"/>
        </w:rPr>
        <w:t>&lt;/Members&gt;</w:t>
      </w:r>
    </w:p>
    <w:p w14:paraId="33A40125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&lt;/RepeatBlock-By&gt;</w:t>
      </w:r>
    </w:p>
    <w:p w14:paraId="35CCB0E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8AB33D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F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F2497F7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048C6" w14:textId="77777777" w:rsidR="00E54119" w:rsidRPr="00EE2555" w:rsidRDefault="00E54119" w:rsidP="002F0607"/>
        </w:tc>
      </w:tr>
      <w:tr w:rsidR="00E54119" w:rsidRPr="00EE2555" w14:paraId="0F465D72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6B5E0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C0F5E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E5AA38A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B9F28" w14:textId="77777777" w:rsidR="00E54119" w:rsidRPr="00EE2555" w:rsidRDefault="00E54119" w:rsidP="002F0607">
            <w:pPr>
              <w:pStyle w:val="Normal6a"/>
            </w:pPr>
            <w:r w:rsidRPr="00EE2555">
              <w:t>F.</w:t>
            </w:r>
            <w:r w:rsidRPr="00EE2555">
              <w:tab/>
              <w:t xml:space="preserve">mając na uwadze, że choć </w:t>
            </w:r>
            <w:r w:rsidRPr="00EE2555">
              <w:rPr>
                <w:b/>
                <w:bCs/>
                <w:i/>
                <w:iCs/>
              </w:rPr>
              <w:t>presje pochodzące z obszarów zlewni, takie jak ładunki substancji biogennych czy</w:t>
            </w:r>
            <w:r w:rsidRPr="00EE2555">
              <w:t xml:space="preserve"> historyczne zanieczyszczenia chemikaliami, np. rtęcią i polichlorowanymi </w:t>
            </w:r>
            <w:proofErr w:type="spellStart"/>
            <w:r w:rsidRPr="00EE2555">
              <w:t>bifenylami</w:t>
            </w:r>
            <w:proofErr w:type="spellEnd"/>
            <w:r w:rsidRPr="00EE2555">
              <w:t xml:space="preserve">, zmniejszyły się w czasie, to połowy nadal </w:t>
            </w:r>
            <w:r w:rsidRPr="00EE2555">
              <w:rPr>
                <w:b/>
                <w:bCs/>
                <w:i/>
                <w:iCs/>
              </w:rPr>
              <w:t>wywierają silną presję na kluczowe zasoby</w:t>
            </w:r>
            <w:r w:rsidRPr="00EE2555">
              <w:t xml:space="preserve"> ryb;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5729C" w14:textId="77777777" w:rsidR="00E54119" w:rsidRPr="00EE2555" w:rsidRDefault="00E54119" w:rsidP="002F0607">
            <w:pPr>
              <w:pStyle w:val="Normal6a"/>
            </w:pPr>
            <w:r w:rsidRPr="00EE2555">
              <w:t>F.</w:t>
            </w:r>
            <w:r w:rsidRPr="00EE2555">
              <w:tab/>
            </w:r>
            <w:r w:rsidRPr="00EE2555">
              <w:rPr>
                <w:b/>
                <w:i/>
              </w:rPr>
              <w:t xml:space="preserve">mając na uwadze, że rybołówstwo jest główną działalnością mającą wpływ na ekosystem morski poprzez selektywne pozyskiwanie gatunków, a połączenie tej działalności z presjami wywieranymi przez sektory użytkowania gruntów, wraz z odprowadzaniem nieoczyszczonych ścieków, stanowi poważne obciążenie dla ekosystemu poprzez wzbogacanie go w substancje biogenne i organiczne; </w:t>
            </w:r>
            <w:r w:rsidRPr="00EE2555">
              <w:rPr>
                <w:b/>
                <w:bCs/>
                <w:i/>
              </w:rPr>
              <w:t xml:space="preserve">mając na uwadze, że skutki wzbogacania w substancje biogenne i rybołówstwa są powszechne w </w:t>
            </w:r>
            <w:proofErr w:type="spellStart"/>
            <w:r w:rsidRPr="00EE2555">
              <w:rPr>
                <w:b/>
                <w:bCs/>
                <w:i/>
              </w:rPr>
              <w:t>ekoregionie</w:t>
            </w:r>
            <w:proofErr w:type="spellEnd"/>
            <w:r w:rsidRPr="00EE2555">
              <w:rPr>
                <w:b/>
                <w:bCs/>
                <w:i/>
              </w:rPr>
              <w:t>;</w:t>
            </w:r>
            <w:r w:rsidRPr="00EE2555">
              <w:t xml:space="preserve"> mając na uwadze, że choć historyczne zanieczyszczenia chemikaliami, np. rtęcią i polichlorowanymi </w:t>
            </w:r>
            <w:proofErr w:type="spellStart"/>
            <w:r w:rsidRPr="00EE2555">
              <w:t>bifenylami</w:t>
            </w:r>
            <w:proofErr w:type="spellEnd"/>
            <w:r w:rsidRPr="00EE2555">
              <w:t xml:space="preserve">, zmniejszyły się w czasie, to </w:t>
            </w:r>
            <w:r w:rsidRPr="00EE2555">
              <w:rPr>
                <w:b/>
                <w:bCs/>
                <w:i/>
                <w:iCs/>
              </w:rPr>
              <w:t>presja na środowisko i</w:t>
            </w:r>
            <w:r w:rsidRPr="00EE2555">
              <w:t xml:space="preserve"> połowy nadal </w:t>
            </w:r>
            <w:r w:rsidRPr="00EE2555">
              <w:rPr>
                <w:b/>
                <w:bCs/>
                <w:i/>
                <w:iCs/>
              </w:rPr>
              <w:t>stanowią poważne zagrożenie dla kluczowych zasobów</w:t>
            </w:r>
            <w:r w:rsidRPr="00EE2555">
              <w:t xml:space="preserve"> ryb;</w:t>
            </w:r>
          </w:p>
        </w:tc>
      </w:tr>
    </w:tbl>
    <w:p w14:paraId="1640A8F2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499E0E27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7F0F5D7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69</w:t>
      </w:r>
      <w:r w:rsidRPr="00EE2555">
        <w:rPr>
          <w:rStyle w:val="HideTWBExt"/>
          <w:b w:val="0"/>
        </w:rPr>
        <w:t>&lt;/NumAm&gt;</w:t>
      </w:r>
    </w:p>
    <w:p w14:paraId="4213DDE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0F347B2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6B653C4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5C6DAC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F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F862D48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C38305" w14:textId="77777777" w:rsidR="00E54119" w:rsidRPr="00EE2555" w:rsidRDefault="00E54119" w:rsidP="002F0607"/>
        </w:tc>
      </w:tr>
      <w:tr w:rsidR="00E54119" w:rsidRPr="00EE2555" w14:paraId="6FDD55C1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41486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42BB4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C1E417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FC441" w14:textId="77777777" w:rsidR="00E54119" w:rsidRPr="00EE2555" w:rsidRDefault="00E54119" w:rsidP="002F0607">
            <w:pPr>
              <w:pStyle w:val="Normal6a"/>
            </w:pPr>
            <w:r w:rsidRPr="00EE2555">
              <w:t>F.</w:t>
            </w:r>
            <w:r w:rsidRPr="00EE2555">
              <w:tab/>
              <w:t xml:space="preserve">mając na uwadze, że choć presje pochodzące z obszarów zlewni, takie jak </w:t>
            </w:r>
            <w:r w:rsidRPr="00EE2555">
              <w:rPr>
                <w:b/>
                <w:i/>
              </w:rPr>
              <w:t>ładunki</w:t>
            </w:r>
            <w:r w:rsidRPr="00EE2555">
              <w:t xml:space="preserve"> substancji biogennych czy historyczne zanieczyszczenia chemikaliami, </w:t>
            </w:r>
            <w:r w:rsidRPr="00EE2555">
              <w:rPr>
                <w:b/>
                <w:i/>
              </w:rPr>
              <w:t>np.</w:t>
            </w:r>
            <w:r w:rsidRPr="00EE2555">
              <w:t xml:space="preserve"> rtęcią i polichlorowanymi </w:t>
            </w:r>
            <w:proofErr w:type="spellStart"/>
            <w:r w:rsidRPr="00EE2555">
              <w:t>bifenylami</w:t>
            </w:r>
            <w:proofErr w:type="spellEnd"/>
            <w:r w:rsidRPr="00EE2555">
              <w:t xml:space="preserve">, zmniejszyły się w </w:t>
            </w:r>
            <w:r w:rsidRPr="00EE2555">
              <w:rPr>
                <w:b/>
                <w:i/>
              </w:rPr>
              <w:t>czasie, to połowy</w:t>
            </w:r>
            <w:r w:rsidRPr="00EE2555">
              <w:t xml:space="preserve"> nadal </w:t>
            </w:r>
            <w:r w:rsidRPr="00EE2555">
              <w:rPr>
                <w:b/>
                <w:i/>
              </w:rPr>
              <w:t>wywierają silną presję na kluczowe zasoby ryb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89DE5" w14:textId="77777777" w:rsidR="00E54119" w:rsidRPr="00EE2555" w:rsidRDefault="00E54119" w:rsidP="002F0607">
            <w:pPr>
              <w:pStyle w:val="Normal6a"/>
            </w:pPr>
            <w:r w:rsidRPr="00EE2555">
              <w:t>F.</w:t>
            </w:r>
            <w:r w:rsidRPr="00EE2555">
              <w:tab/>
              <w:t xml:space="preserve">mając na uwadze, że choć presje pochodzące z obszarów zlewni, takie jak </w:t>
            </w:r>
            <w:r w:rsidRPr="00EE2555">
              <w:rPr>
                <w:b/>
                <w:i/>
              </w:rPr>
              <w:t>dopływy</w:t>
            </w:r>
            <w:r w:rsidRPr="00EE2555">
              <w:t xml:space="preserve"> substancji biogennych czy historyczne zanieczyszczenia chemikaliami, </w:t>
            </w:r>
            <w:r w:rsidRPr="00EE2555">
              <w:rPr>
                <w:b/>
                <w:i/>
              </w:rPr>
              <w:t>w tym</w:t>
            </w:r>
            <w:r w:rsidRPr="00EE2555">
              <w:t xml:space="preserve"> rtęcią i polichlorowanymi </w:t>
            </w:r>
            <w:proofErr w:type="spellStart"/>
            <w:r w:rsidRPr="00EE2555">
              <w:t>bifenylami</w:t>
            </w:r>
            <w:proofErr w:type="spellEnd"/>
            <w:r w:rsidRPr="00EE2555">
              <w:t xml:space="preserve">, zmniejszyły się w </w:t>
            </w:r>
            <w:r w:rsidRPr="00EE2555">
              <w:rPr>
                <w:b/>
                <w:i/>
              </w:rPr>
              <w:t>ostatnich dekadach, to</w:t>
            </w:r>
            <w:r w:rsidRPr="00EE2555">
              <w:t xml:space="preserve"> nadal </w:t>
            </w:r>
            <w:r w:rsidRPr="00EE2555">
              <w:rPr>
                <w:b/>
                <w:i/>
              </w:rPr>
              <w:t>występują punktowe i rozproszone źródła zanieczyszczeń, w tym ścieki komunalne, odpady przemysłowe, które mają wpływ na rozród, przeżywalność larw i młodych osobników ryb oraz przyczyniają się do eutrofizacji i pogarszania jakości wód, a działalność połowowa stanowi jedynie jeden z wielu czynników oddziałujących na stan ekosystemu Morza Bałtyckiego</w:t>
            </w:r>
            <w:r w:rsidRPr="00EE2555">
              <w:t>;</w:t>
            </w:r>
          </w:p>
        </w:tc>
      </w:tr>
    </w:tbl>
    <w:p w14:paraId="7FC1716D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3B295996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AC7C075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70</w:t>
      </w:r>
      <w:r w:rsidRPr="00EE2555">
        <w:rPr>
          <w:rStyle w:val="HideTWBExt"/>
          <w:b w:val="0"/>
        </w:rPr>
        <w:t>&lt;/NumAm&gt;</w:t>
      </w:r>
    </w:p>
    <w:p w14:paraId="1C2F2A4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Aurelijus</w:t>
      </w:r>
      <w:proofErr w:type="spellEnd"/>
      <w:r w:rsidRPr="00EE2555">
        <w:t xml:space="preserve"> </w:t>
      </w:r>
      <w:proofErr w:type="spellStart"/>
      <w:r w:rsidRPr="00EE2555">
        <w:t>Veryga</w:t>
      </w:r>
      <w:proofErr w:type="spellEnd"/>
      <w:r w:rsidRPr="00EE2555">
        <w:t xml:space="preserve">, Nora </w:t>
      </w:r>
      <w:proofErr w:type="spellStart"/>
      <w:r w:rsidRPr="00EE2555">
        <w:t>Junco</w:t>
      </w:r>
      <w:proofErr w:type="spellEnd"/>
      <w:r w:rsidRPr="00EE2555">
        <w:t xml:space="preserve"> </w:t>
      </w:r>
      <w:proofErr w:type="spellStart"/>
      <w:r w:rsidRPr="00EE2555">
        <w:t>García</w:t>
      </w:r>
      <w:proofErr w:type="spellEnd"/>
      <w:r w:rsidRPr="00EE2555">
        <w:t xml:space="preserve">, Stephen Nikola </w:t>
      </w:r>
      <w:proofErr w:type="spellStart"/>
      <w:r w:rsidRPr="00EE2555">
        <w:t>Bartulica</w:t>
      </w:r>
      <w:proofErr w:type="spellEnd"/>
      <w:r w:rsidRPr="00EE2555">
        <w:rPr>
          <w:rStyle w:val="HideTWBExt"/>
          <w:b w:val="0"/>
        </w:rPr>
        <w:t>&lt;/Members&gt;</w:t>
      </w:r>
    </w:p>
    <w:p w14:paraId="58760DE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4401546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20EDCD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F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C5F148F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9EDA9" w14:textId="77777777" w:rsidR="00E54119" w:rsidRPr="00EE2555" w:rsidRDefault="00E54119" w:rsidP="002F0607"/>
        </w:tc>
      </w:tr>
      <w:tr w:rsidR="00E54119" w:rsidRPr="00EE2555" w14:paraId="5A29C0C5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48A37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738C6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74239FA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5324A" w14:textId="77777777" w:rsidR="00E54119" w:rsidRPr="00EE2555" w:rsidRDefault="00E54119" w:rsidP="002F0607">
            <w:pPr>
              <w:pStyle w:val="Normal6a"/>
            </w:pPr>
            <w:r w:rsidRPr="00EE2555">
              <w:t>F.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choć</w:t>
            </w:r>
            <w:r w:rsidRPr="00EE2555">
              <w:t xml:space="preserve"> presje pochodzące z obszarów zlewni, takie jak ładunki substancji biogennych czy historyczne zanieczyszczenia chemikaliami, np. rtęcią i polichlorowanymi </w:t>
            </w:r>
            <w:proofErr w:type="spellStart"/>
            <w:r w:rsidRPr="00EE2555">
              <w:t>bifenylami</w:t>
            </w:r>
            <w:proofErr w:type="spellEnd"/>
            <w:r w:rsidRPr="00EE2555">
              <w:t xml:space="preserve">, zmniejszyły się w czasie, </w:t>
            </w:r>
            <w:r w:rsidRPr="00EE2555">
              <w:rPr>
                <w:b/>
                <w:bCs/>
                <w:i/>
                <w:iCs/>
              </w:rPr>
              <w:t xml:space="preserve">to </w:t>
            </w:r>
            <w:r w:rsidRPr="00EE2555">
              <w:t xml:space="preserve">połowy </w:t>
            </w:r>
            <w:r w:rsidRPr="00EE2555">
              <w:rPr>
                <w:b/>
                <w:bCs/>
                <w:i/>
                <w:iCs/>
              </w:rPr>
              <w:t xml:space="preserve">nadal wywierają silną presję na kluczowe </w:t>
            </w:r>
            <w:r w:rsidRPr="00EE2555">
              <w:t>zasoby ryb;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709DD" w14:textId="77777777" w:rsidR="00E54119" w:rsidRPr="00EE2555" w:rsidRDefault="00E54119" w:rsidP="002F0607">
            <w:pPr>
              <w:pStyle w:val="Normal6a"/>
            </w:pPr>
            <w:r w:rsidRPr="00EE2555">
              <w:t>F.</w:t>
            </w:r>
            <w:r w:rsidRPr="00EE2555">
              <w:tab/>
              <w:t xml:space="preserve">mając na uwadze, że presje pochodzące z obszarów zlewni, takie jak ładunki substancji biogennych czy historyczne zanieczyszczenia chemikaliami, np. rtęcią i polichlorowanymi </w:t>
            </w:r>
            <w:proofErr w:type="spellStart"/>
            <w:r w:rsidRPr="00EE2555">
              <w:t>bifenylami</w:t>
            </w:r>
            <w:proofErr w:type="spellEnd"/>
            <w:r w:rsidRPr="00EE2555">
              <w:t>, zmniejszyły się w czasie</w:t>
            </w:r>
            <w:r w:rsidRPr="00EE2555">
              <w:rPr>
                <w:b/>
                <w:bCs/>
                <w:i/>
                <w:iCs/>
              </w:rPr>
              <w:t>;</w:t>
            </w:r>
            <w:r w:rsidRPr="00EE2555">
              <w:rPr>
                <w:b/>
                <w:i/>
              </w:rPr>
              <w:t xml:space="preserve"> </w:t>
            </w:r>
            <w:r w:rsidRPr="00EE2555">
              <w:rPr>
                <w:b/>
                <w:bCs/>
                <w:i/>
                <w:iCs/>
              </w:rPr>
              <w:t xml:space="preserve">mając na uwadze, że </w:t>
            </w:r>
            <w:r w:rsidRPr="00EE2555">
              <w:t xml:space="preserve">połowy </w:t>
            </w:r>
            <w:r w:rsidRPr="00EE2555">
              <w:rPr>
                <w:b/>
                <w:bCs/>
                <w:i/>
                <w:iCs/>
              </w:rPr>
              <w:t xml:space="preserve">również przyczyniły się do zmniejszenia emisji i presji na </w:t>
            </w:r>
            <w:r w:rsidRPr="00EE2555">
              <w:t>zasoby ryb</w:t>
            </w:r>
            <w:r w:rsidRPr="00EE2555">
              <w:rPr>
                <w:b/>
                <w:bCs/>
                <w:i/>
                <w:iCs/>
              </w:rPr>
              <w:t xml:space="preserve"> zgodnie z zaleceniami naukowymi, mając jednocześnie na uwadze, że morskie farmy wiatrowe należą do najszybciej rozwijających się gałęzi przemysłu morskiego, a prognozy wskazują, że po 2025 r. ich moc na Morzu Bałtyckim znacznie wzrośnie</w:t>
            </w:r>
            <w:r w:rsidRPr="00EE2555">
              <w:t>;</w:t>
            </w:r>
          </w:p>
        </w:tc>
      </w:tr>
    </w:tbl>
    <w:p w14:paraId="22B70BBB" w14:textId="77777777" w:rsidR="00E54119" w:rsidRPr="0072150E" w:rsidRDefault="00E54119" w:rsidP="00E54119">
      <w:pPr>
        <w:pStyle w:val="AmOrLang"/>
        <w:rPr>
          <w:lang w:val="nl-NL"/>
        </w:rPr>
      </w:pPr>
      <w:r w:rsidRPr="0072150E">
        <w:rPr>
          <w:lang w:val="nl-NL"/>
        </w:rPr>
        <w:t xml:space="preserve">Or. </w:t>
      </w:r>
      <w:r w:rsidRPr="0072150E">
        <w:rPr>
          <w:rStyle w:val="HideTWBExt"/>
          <w:lang w:val="nl-NL"/>
        </w:rPr>
        <w:t>&lt;Original&gt;</w:t>
      </w:r>
      <w:r w:rsidRPr="0072150E">
        <w:rPr>
          <w:rStyle w:val="HideTWBInt"/>
          <w:lang w:val="nl-NL"/>
        </w:rPr>
        <w:t>{EN}</w:t>
      </w:r>
      <w:r w:rsidRPr="0072150E">
        <w:rPr>
          <w:lang w:val="nl-NL"/>
        </w:rPr>
        <w:t>en</w:t>
      </w:r>
      <w:r w:rsidRPr="0072150E">
        <w:rPr>
          <w:rStyle w:val="HideTWBExt"/>
          <w:lang w:val="nl-NL"/>
        </w:rPr>
        <w:t>&lt;/Original&gt;</w:t>
      </w:r>
    </w:p>
    <w:p w14:paraId="6349CB97" w14:textId="77777777" w:rsidR="00E54119" w:rsidRPr="0072150E" w:rsidRDefault="00E54119" w:rsidP="00E54119">
      <w:pPr>
        <w:rPr>
          <w:lang w:val="nl-NL"/>
        </w:rPr>
      </w:pPr>
      <w:r w:rsidRPr="0072150E">
        <w:rPr>
          <w:rStyle w:val="HideTWBExt"/>
          <w:lang w:val="nl-NL"/>
        </w:rPr>
        <w:t>&lt;/Amend&gt;</w:t>
      </w:r>
    </w:p>
    <w:p w14:paraId="10635F62" w14:textId="77777777" w:rsidR="00E54119" w:rsidRPr="0072150E" w:rsidRDefault="00E54119" w:rsidP="00E54119">
      <w:pPr>
        <w:pStyle w:val="AmNumberTabs"/>
        <w:rPr>
          <w:lang w:val="nl-NL"/>
        </w:rPr>
      </w:pPr>
      <w:r w:rsidRPr="0072150E">
        <w:rPr>
          <w:rStyle w:val="HideTWBExt"/>
          <w:b w:val="0"/>
          <w:lang w:val="nl-NL"/>
        </w:rPr>
        <w:t>&lt;Amend&gt;</w:t>
      </w:r>
      <w:proofErr w:type="spellStart"/>
      <w:r w:rsidRPr="0072150E">
        <w:rPr>
          <w:lang w:val="nl-NL"/>
        </w:rPr>
        <w:t>Poprawka</w:t>
      </w:r>
      <w:proofErr w:type="spellEnd"/>
      <w:r w:rsidRPr="0072150E">
        <w:rPr>
          <w:lang w:val="nl-NL"/>
        </w:rPr>
        <w:tab/>
      </w:r>
      <w:r w:rsidRPr="0072150E">
        <w:rPr>
          <w:lang w:val="nl-NL"/>
        </w:rPr>
        <w:tab/>
      </w:r>
      <w:r w:rsidRPr="0072150E">
        <w:rPr>
          <w:rStyle w:val="HideTWBExt"/>
          <w:b w:val="0"/>
          <w:lang w:val="nl-NL"/>
        </w:rPr>
        <w:t>&lt;NumAm&gt;</w:t>
      </w:r>
      <w:r w:rsidRPr="0072150E">
        <w:rPr>
          <w:lang w:val="nl-NL"/>
        </w:rPr>
        <w:t>71</w:t>
      </w:r>
      <w:r w:rsidRPr="0072150E">
        <w:rPr>
          <w:rStyle w:val="HideTWBExt"/>
          <w:b w:val="0"/>
          <w:lang w:val="nl-NL"/>
        </w:rPr>
        <w:t>&lt;/NumAm&gt;</w:t>
      </w:r>
    </w:p>
    <w:p w14:paraId="4F4EDEF5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&lt;RepeatBlock-By&gt;&lt;Members&gt;</w:t>
      </w:r>
      <w:r w:rsidRPr="0072150E">
        <w:rPr>
          <w:lang w:val="nl-NL"/>
        </w:rPr>
        <w:t xml:space="preserve">Bert-Jan </w:t>
      </w:r>
      <w:proofErr w:type="spellStart"/>
      <w:r w:rsidRPr="0072150E">
        <w:rPr>
          <w:lang w:val="nl-NL"/>
        </w:rPr>
        <w:t>Ruissen</w:t>
      </w:r>
      <w:proofErr w:type="spellEnd"/>
      <w:r w:rsidRPr="0072150E">
        <w:rPr>
          <w:rStyle w:val="HideTWBExt"/>
          <w:b w:val="0"/>
          <w:lang w:val="nl-NL"/>
        </w:rPr>
        <w:t>&lt;/Members&gt;</w:t>
      </w:r>
    </w:p>
    <w:p w14:paraId="1FCC4B3A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&lt;/RepeatBlock-By&gt;</w:t>
      </w:r>
    </w:p>
    <w:p w14:paraId="7B6EAAF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FA196B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F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205B147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20450C" w14:textId="77777777" w:rsidR="00E54119" w:rsidRPr="00EE2555" w:rsidRDefault="00E54119" w:rsidP="002F0607"/>
        </w:tc>
      </w:tr>
      <w:tr w:rsidR="00E54119" w:rsidRPr="00EE2555" w14:paraId="45E5E794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EDB6B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45D8F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9531007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1EE30" w14:textId="77777777" w:rsidR="00E54119" w:rsidRPr="00EE2555" w:rsidRDefault="00E54119" w:rsidP="002F0607">
            <w:pPr>
              <w:pStyle w:val="Normal6a"/>
            </w:pPr>
            <w:r w:rsidRPr="00EE2555">
              <w:t>F.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choć</w:t>
            </w:r>
            <w:r w:rsidRPr="00EE2555">
              <w:t xml:space="preserve"> presje pochodzące z obszarów zlewni, takie jak ładunki substancji biogennych czy historyczne zanieczyszczenia chemikaliami, np. rtęcią i polichlorowanymi </w:t>
            </w:r>
            <w:proofErr w:type="spellStart"/>
            <w:r w:rsidRPr="00EE2555">
              <w:t>bifenylami</w:t>
            </w:r>
            <w:proofErr w:type="spellEnd"/>
            <w:r w:rsidRPr="00EE2555">
              <w:t xml:space="preserve">, zmniejszyły się w czasie, </w:t>
            </w:r>
            <w:r w:rsidRPr="00EE2555">
              <w:rPr>
                <w:b/>
                <w:bCs/>
                <w:i/>
                <w:iCs/>
              </w:rPr>
              <w:t xml:space="preserve">to </w:t>
            </w:r>
            <w:r w:rsidRPr="00EE2555">
              <w:t xml:space="preserve">połowy </w:t>
            </w:r>
            <w:r w:rsidRPr="00EE2555">
              <w:rPr>
                <w:b/>
                <w:bCs/>
                <w:i/>
                <w:iCs/>
              </w:rPr>
              <w:t xml:space="preserve">nadal wywierają silną </w:t>
            </w:r>
            <w:r w:rsidRPr="00EE2555">
              <w:t>presję na kluczowe zasoby ryb;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B5D9D" w14:textId="77777777" w:rsidR="00E54119" w:rsidRPr="00EE2555" w:rsidRDefault="00E54119" w:rsidP="002F0607">
            <w:pPr>
              <w:pStyle w:val="Normal6a"/>
            </w:pPr>
            <w:r w:rsidRPr="00EE2555">
              <w:t>F.</w:t>
            </w:r>
            <w:r w:rsidRPr="00EE2555">
              <w:tab/>
              <w:t xml:space="preserve">mając na uwadze, że presje pochodzące z obszarów zlewni, takie jak ładunki substancji biogennych czy historyczne zanieczyszczenia chemikaliami, np. rtęcią i polichlorowanymi </w:t>
            </w:r>
            <w:proofErr w:type="spellStart"/>
            <w:r w:rsidRPr="00EE2555">
              <w:t>bifenylami</w:t>
            </w:r>
            <w:proofErr w:type="spellEnd"/>
            <w:r w:rsidRPr="00EE2555">
              <w:t>, zmniejszyły się w czasie</w:t>
            </w:r>
            <w:r w:rsidRPr="00EE2555">
              <w:rPr>
                <w:b/>
                <w:bCs/>
                <w:i/>
                <w:iCs/>
              </w:rPr>
              <w:t>;</w:t>
            </w:r>
            <w:r w:rsidRPr="00EE2555">
              <w:rPr>
                <w:b/>
                <w:i/>
              </w:rPr>
              <w:t xml:space="preserve"> </w:t>
            </w:r>
            <w:r w:rsidRPr="00EE2555">
              <w:t xml:space="preserve">mając na uwadze, że połowy </w:t>
            </w:r>
            <w:r w:rsidRPr="00EE2555">
              <w:rPr>
                <w:b/>
                <w:bCs/>
                <w:i/>
                <w:iCs/>
              </w:rPr>
              <w:t>ograniczyły emisje i</w:t>
            </w:r>
            <w:r w:rsidRPr="00EE2555">
              <w:t xml:space="preserve"> presję na kluczowe zasoby ryb; </w:t>
            </w:r>
            <w:r w:rsidRPr="00EE2555">
              <w:rPr>
                <w:b/>
                <w:i/>
              </w:rPr>
              <w:t>mając na uwadze, że morskie farmy wiatrowe należą do najszybciej rozwijających się gałęzi przemysłu morskiego;</w:t>
            </w:r>
          </w:p>
        </w:tc>
      </w:tr>
    </w:tbl>
    <w:p w14:paraId="729A94A9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2F461979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D283E27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72</w:t>
      </w:r>
      <w:r w:rsidRPr="00EE2555">
        <w:rPr>
          <w:rStyle w:val="HideTWBExt"/>
          <w:b w:val="0"/>
        </w:rPr>
        <w:t>&lt;/NumAm&gt;</w:t>
      </w:r>
    </w:p>
    <w:p w14:paraId="5BE5141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Kristoffer </w:t>
      </w:r>
      <w:proofErr w:type="spellStart"/>
      <w:r w:rsidRPr="00EE2555">
        <w:t>Storm</w:t>
      </w:r>
      <w:proofErr w:type="spellEnd"/>
      <w:r w:rsidRPr="00EE2555">
        <w:rPr>
          <w:rStyle w:val="HideTWBExt"/>
          <w:b w:val="0"/>
        </w:rPr>
        <w:t>&lt;/Members&gt;</w:t>
      </w:r>
    </w:p>
    <w:p w14:paraId="7E41945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4E4DED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B44D2A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F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E43EA74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529C53" w14:textId="77777777" w:rsidR="00E54119" w:rsidRPr="00EE2555" w:rsidRDefault="00E54119" w:rsidP="002F0607"/>
        </w:tc>
      </w:tr>
      <w:tr w:rsidR="00E54119" w:rsidRPr="00EE2555" w14:paraId="52213A56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636DC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38425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2CED644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7C63D" w14:textId="77777777" w:rsidR="00E54119" w:rsidRPr="00EE2555" w:rsidRDefault="00E54119" w:rsidP="002F0607">
            <w:pPr>
              <w:pStyle w:val="Normal6a"/>
            </w:pPr>
            <w:r w:rsidRPr="00EE2555">
              <w:t>F.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choć</w:t>
            </w:r>
            <w:r w:rsidRPr="00EE2555">
              <w:t xml:space="preserve"> presje pochodzące z obszarów zlewni, takie jak ładunki substancji biogennych czy historyczne zanieczyszczenia chemikaliami, np. rtęcią i polichlorowanymi </w:t>
            </w:r>
            <w:proofErr w:type="spellStart"/>
            <w:r w:rsidRPr="00EE2555">
              <w:t>bifenylami</w:t>
            </w:r>
            <w:proofErr w:type="spellEnd"/>
            <w:r w:rsidRPr="00EE2555">
              <w:t>, zmniejszyły się w czasie</w:t>
            </w:r>
            <w:r w:rsidRPr="00EE2555">
              <w:rPr>
                <w:b/>
                <w:bCs/>
                <w:i/>
                <w:iCs/>
              </w:rPr>
              <w:t>, to połowy nadal wywierają silną presję na kluczowe zasoby ryb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CF991" w14:textId="77777777" w:rsidR="00E54119" w:rsidRPr="00EE2555" w:rsidRDefault="00E54119" w:rsidP="002F0607">
            <w:pPr>
              <w:pStyle w:val="Normal6a"/>
            </w:pPr>
            <w:r w:rsidRPr="00EE2555">
              <w:t>F.</w:t>
            </w:r>
            <w:r w:rsidRPr="00EE2555">
              <w:tab/>
              <w:t xml:space="preserve">mając na uwadze, że presje pochodzące z obszarów zlewni, takie jak ładunki substancji biogennych czy historyczne zanieczyszczenia chemikaliami, np. rtęcią i polichlorowanymi </w:t>
            </w:r>
            <w:proofErr w:type="spellStart"/>
            <w:r w:rsidRPr="00EE2555">
              <w:t>bifenylami</w:t>
            </w:r>
            <w:proofErr w:type="spellEnd"/>
            <w:r w:rsidRPr="00EE2555">
              <w:t>, zmniejszyły się w czasie;</w:t>
            </w:r>
          </w:p>
        </w:tc>
      </w:tr>
    </w:tbl>
    <w:p w14:paraId="73FEB715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0DC28C4E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1052FEA7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73</w:t>
      </w:r>
      <w:r w:rsidRPr="0072150E">
        <w:rPr>
          <w:rStyle w:val="HideTWBExt"/>
          <w:b w:val="0"/>
          <w:lang w:val="es-ES"/>
        </w:rPr>
        <w:t>&lt;/NumAm&gt;</w:t>
      </w:r>
    </w:p>
    <w:p w14:paraId="5B000AA2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2BA4CB02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6C0CE39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58500B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F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289DA29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91791" w14:textId="77777777" w:rsidR="00E54119" w:rsidRPr="00EE2555" w:rsidRDefault="00E54119" w:rsidP="002F0607"/>
        </w:tc>
      </w:tr>
      <w:tr w:rsidR="00E54119" w:rsidRPr="00EE2555" w14:paraId="03D4BF65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3317B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E2CAD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760C01E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F314D" w14:textId="77777777" w:rsidR="00E54119" w:rsidRPr="00EE2555" w:rsidRDefault="00E54119" w:rsidP="002F0607">
            <w:pPr>
              <w:pStyle w:val="Normal6a"/>
            </w:pPr>
            <w:r w:rsidRPr="00EE2555">
              <w:t>F.</w:t>
            </w:r>
            <w:r w:rsidRPr="00EE2555">
              <w:tab/>
              <w:t>mając na uwadze, że</w:t>
            </w:r>
            <w:r w:rsidRPr="00EE2555">
              <w:rPr>
                <w:b/>
                <w:bCs/>
                <w:i/>
                <w:iCs/>
              </w:rPr>
              <w:t xml:space="preserve"> choć presje pochodzące z obszarów zlewni, takie jak ładunki</w:t>
            </w:r>
            <w:r w:rsidRPr="00EE2555">
              <w:t xml:space="preserve"> substancji biogennych </w:t>
            </w:r>
            <w:r w:rsidRPr="00EE2555">
              <w:rPr>
                <w:b/>
                <w:bCs/>
                <w:i/>
                <w:iCs/>
              </w:rPr>
              <w:t xml:space="preserve">czy historyczne zanieczyszczenia chemikaliami, np. rtęcią i polichlorowanymi </w:t>
            </w:r>
            <w:proofErr w:type="spellStart"/>
            <w:r w:rsidRPr="00EE2555">
              <w:rPr>
                <w:b/>
                <w:bCs/>
                <w:i/>
                <w:iCs/>
              </w:rPr>
              <w:t>bifenylami</w:t>
            </w:r>
            <w:proofErr w:type="spellEnd"/>
            <w:r w:rsidRPr="00EE2555">
              <w:rPr>
                <w:b/>
                <w:bCs/>
                <w:i/>
                <w:iCs/>
              </w:rPr>
              <w:t>, zmniejszyły się w czasie, to połowy</w:t>
            </w:r>
            <w:r w:rsidRPr="00EE2555">
              <w:t xml:space="preserve"> nadal </w:t>
            </w:r>
            <w:r w:rsidRPr="00EE2555">
              <w:rPr>
                <w:b/>
                <w:bCs/>
                <w:i/>
                <w:iCs/>
              </w:rPr>
              <w:t>wywierają silną presję</w:t>
            </w:r>
            <w:r w:rsidRPr="00EE2555">
              <w:t xml:space="preserve"> na </w:t>
            </w:r>
            <w:r w:rsidRPr="00EE2555">
              <w:rPr>
                <w:b/>
                <w:bCs/>
                <w:i/>
                <w:iCs/>
              </w:rPr>
              <w:t>kluczowe</w:t>
            </w:r>
            <w:r w:rsidRPr="00EE2555">
              <w:t xml:space="preserve"> zasoby ryb;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325E0" w14:textId="77777777" w:rsidR="00E54119" w:rsidRPr="00EE2555" w:rsidRDefault="00E54119" w:rsidP="002F0607">
            <w:pPr>
              <w:pStyle w:val="Normal6a"/>
            </w:pPr>
            <w:r w:rsidRPr="00EE2555">
              <w:t>F.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osiągnięto znaczny postęp w ograniczaniu wprowadzania</w:t>
            </w:r>
            <w:r w:rsidRPr="00EE2555">
              <w:t xml:space="preserve"> substancji biogennych </w:t>
            </w:r>
            <w:r w:rsidRPr="00EE2555">
              <w:rPr>
                <w:b/>
                <w:bCs/>
                <w:i/>
                <w:iCs/>
              </w:rPr>
              <w:t xml:space="preserve">i substancji niebezpiecznych, jednak łączny wpływ naturalnego drapieżnictwa, degradacji siedlisk i zmiennych warunków środowiskowych </w:t>
            </w:r>
            <w:r w:rsidRPr="00EE2555">
              <w:t xml:space="preserve">nadal </w:t>
            </w:r>
            <w:r w:rsidRPr="00EE2555">
              <w:rPr>
                <w:b/>
                <w:bCs/>
                <w:i/>
                <w:iCs/>
              </w:rPr>
              <w:t>oddziałuje</w:t>
            </w:r>
            <w:r w:rsidRPr="00EE2555">
              <w:t xml:space="preserve"> na zasoby ryb;</w:t>
            </w:r>
          </w:p>
        </w:tc>
      </w:tr>
    </w:tbl>
    <w:p w14:paraId="65B70C26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3A59F20F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60F21A47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74</w:t>
      </w:r>
      <w:r w:rsidRPr="00EE2555">
        <w:rPr>
          <w:rStyle w:val="HideTWBExt"/>
          <w:b w:val="0"/>
        </w:rPr>
        <w:t>&lt;/NumAm&gt;</w:t>
      </w:r>
    </w:p>
    <w:p w14:paraId="42E7098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Michal </w:t>
      </w:r>
      <w:proofErr w:type="spellStart"/>
      <w:r w:rsidRPr="00EE2555">
        <w:t>Wiezik</w:t>
      </w:r>
      <w:proofErr w:type="spellEnd"/>
      <w:r w:rsidRPr="00EE2555">
        <w:rPr>
          <w:rStyle w:val="HideTWBExt"/>
          <w:b w:val="0"/>
        </w:rPr>
        <w:t>&lt;/Members&gt;</w:t>
      </w:r>
    </w:p>
    <w:p w14:paraId="34667EC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B1A6B3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F90DFE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F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175339C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B35A2" w14:textId="77777777" w:rsidR="00E54119" w:rsidRPr="00EE2555" w:rsidRDefault="00E54119" w:rsidP="002F0607"/>
        </w:tc>
      </w:tr>
      <w:tr w:rsidR="00E54119" w:rsidRPr="00EE2555" w14:paraId="3658BF5B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9C482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48B17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DC4C38B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1E346" w14:textId="77777777" w:rsidR="00E54119" w:rsidRPr="00EE2555" w:rsidRDefault="00E54119" w:rsidP="002F0607">
            <w:pPr>
              <w:pStyle w:val="Normal6a"/>
            </w:pPr>
            <w:r w:rsidRPr="00EE2555">
              <w:t>F.</w:t>
            </w:r>
            <w:r w:rsidRPr="00EE2555">
              <w:tab/>
              <w:t>mając na uwadze, że choć presje pochodzące z obszarów zlewni, takie jak</w:t>
            </w:r>
            <w:r w:rsidRPr="00EE2555">
              <w:rPr>
                <w:b/>
                <w:bCs/>
                <w:i/>
                <w:iCs/>
              </w:rPr>
              <w:t xml:space="preserve"> ładunki substancji biogennych czy</w:t>
            </w:r>
            <w:r w:rsidRPr="00EE2555">
              <w:t xml:space="preserve"> historyczne zanieczyszczenia chemikaliami, np. rtęcią i polichlorowanymi </w:t>
            </w:r>
            <w:proofErr w:type="spellStart"/>
            <w:r w:rsidRPr="00EE2555">
              <w:t>bifenylami</w:t>
            </w:r>
            <w:proofErr w:type="spellEnd"/>
            <w:r w:rsidRPr="00EE2555">
              <w:t>, zmniejszyły się w czasie, to połowy nadal wywierają silną presję na kluczowe zasoby ryb;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8A669" w14:textId="77777777" w:rsidR="00E54119" w:rsidRPr="00EE2555" w:rsidRDefault="00E54119" w:rsidP="002F0607">
            <w:pPr>
              <w:pStyle w:val="Normal6a"/>
            </w:pPr>
            <w:r w:rsidRPr="00EE2555">
              <w:t>F.</w:t>
            </w:r>
            <w:r w:rsidRPr="00EE2555">
              <w:tab/>
              <w:t xml:space="preserve">mając na uwadze, że choć presje pochodzące z obszarów zlewni, takie jak historyczne zanieczyszczenia chemikaliami, np. rtęcią i polichlorowanymi </w:t>
            </w:r>
            <w:proofErr w:type="spellStart"/>
            <w:r w:rsidRPr="00EE2555">
              <w:t>bifenylami</w:t>
            </w:r>
            <w:proofErr w:type="spellEnd"/>
            <w:r w:rsidRPr="00EE2555">
              <w:t>, zmniejszyły się w czasie, to połowy nadal wywierają silną presję na kluczowe zasoby ryb;</w:t>
            </w:r>
          </w:p>
        </w:tc>
      </w:tr>
    </w:tbl>
    <w:p w14:paraId="508E6437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01A77F15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4781CAE6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75</w:t>
      </w:r>
      <w:r w:rsidRPr="00EE2555">
        <w:rPr>
          <w:rStyle w:val="HideTWBExt"/>
          <w:b w:val="0"/>
        </w:rPr>
        <w:t>&lt;/NumAm&gt;</w:t>
      </w:r>
    </w:p>
    <w:p w14:paraId="5951A2D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Michal </w:t>
      </w:r>
      <w:proofErr w:type="spellStart"/>
      <w:r w:rsidRPr="00EE2555">
        <w:t>Wiezik</w:t>
      </w:r>
      <w:proofErr w:type="spellEnd"/>
      <w:r w:rsidRPr="00EE2555">
        <w:rPr>
          <w:rStyle w:val="HideTWBExt"/>
          <w:b w:val="0"/>
        </w:rPr>
        <w:t>&lt;/Members&gt;</w:t>
      </w:r>
    </w:p>
    <w:p w14:paraId="2BE0B7F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66FD8E5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84A67C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F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11B7330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B7A9B" w14:textId="77777777" w:rsidR="00E54119" w:rsidRPr="00EE2555" w:rsidRDefault="00E54119" w:rsidP="002F0607"/>
        </w:tc>
      </w:tr>
      <w:tr w:rsidR="00E54119" w:rsidRPr="00EE2555" w14:paraId="1AB46DA0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EBAF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7C7AF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8E4509E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E6014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8A7A5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Fa.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ostatnie badania wykazały, iż dominująca w regionie Morza Bałtyckiego metoda wycinki lasów wiąże się ze znacznie większymi niż wcześniej zakładano szkodliwymi skutkami dla środowiska, w tym dla wody, wynikającymi głównie ze spływów zawiesin, rozpuszczalnego węgla organicznego i substancji biogennych, powodujących zanieczyszczenie cieków wodnych</w:t>
            </w:r>
            <w:r w:rsidRPr="00EE2555">
              <w:rPr>
                <w:b/>
                <w:i/>
                <w:vertAlign w:val="superscript"/>
              </w:rPr>
              <w:t>1a</w:t>
            </w:r>
            <w:r w:rsidRPr="00EE2555">
              <w:rPr>
                <w:b/>
                <w:i/>
              </w:rPr>
              <w:t>; mając na uwadze, że problem ładunku substancji biogennych pochodzących z rolnictwa został już podjęty, w tym na szczeblu UE, to ładunek substancji biogennych, za który odpowiedzialne może być określone gospodarowanie lasami, nie został jeszcze odpowiednio uwzględniony przy ocenie stanu basenu Morza Bałtyckiego;</w:t>
            </w:r>
          </w:p>
        </w:tc>
      </w:tr>
      <w:tr w:rsidR="00E54119" w:rsidRPr="00EE2555" w14:paraId="71BFAFA7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571A0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4D1C2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_________________</w:t>
            </w:r>
          </w:p>
        </w:tc>
      </w:tr>
      <w:tr w:rsidR="00E54119" w:rsidRPr="00EE2555" w14:paraId="30BE5130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29200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7FF6B" w14:textId="77777777" w:rsidR="00E54119" w:rsidRPr="00EE2555" w:rsidRDefault="00E54119" w:rsidP="002F0607">
            <w:pPr>
              <w:pStyle w:val="Normal6a"/>
            </w:pPr>
            <w:r w:rsidRPr="0072150E">
              <w:rPr>
                <w:b/>
                <w:i/>
                <w:vertAlign w:val="superscript"/>
                <w:lang w:val="en-GB"/>
              </w:rPr>
              <w:t>1a</w:t>
            </w:r>
            <w:r w:rsidRPr="0072150E">
              <w:rPr>
                <w:lang w:val="en-GB"/>
              </w:rPr>
              <w:t xml:space="preserve"> </w:t>
            </w:r>
            <w:r w:rsidRPr="0072150E">
              <w:rPr>
                <w:b/>
                <w:i/>
                <w:lang w:val="en-GB"/>
              </w:rPr>
              <w:t xml:space="preserve">Brunner, A., </w:t>
            </w:r>
            <w:proofErr w:type="spellStart"/>
            <w:r w:rsidRPr="0072150E">
              <w:rPr>
                <w:b/>
                <w:i/>
                <w:lang w:val="en-GB"/>
              </w:rPr>
              <w:t>Valkonen</w:t>
            </w:r>
            <w:proofErr w:type="spellEnd"/>
            <w:r w:rsidRPr="0072150E">
              <w:rPr>
                <w:b/>
                <w:i/>
                <w:lang w:val="en-GB"/>
              </w:rPr>
              <w:t xml:space="preserve">, S., </w:t>
            </w:r>
            <w:proofErr w:type="spellStart"/>
            <w:r w:rsidRPr="0072150E">
              <w:rPr>
                <w:b/>
                <w:i/>
                <w:lang w:val="en-GB"/>
              </w:rPr>
              <w:t>Goude</w:t>
            </w:r>
            <w:proofErr w:type="spellEnd"/>
            <w:r w:rsidRPr="0072150E">
              <w:rPr>
                <w:b/>
                <w:i/>
                <w:lang w:val="en-GB"/>
              </w:rPr>
              <w:t xml:space="preserve">, M., Hanssen, K.H., </w:t>
            </w:r>
            <w:proofErr w:type="spellStart"/>
            <w:r w:rsidRPr="0072150E">
              <w:rPr>
                <w:b/>
                <w:i/>
                <w:lang w:val="en-GB"/>
              </w:rPr>
              <w:t>Erefur</w:t>
            </w:r>
            <w:proofErr w:type="spellEnd"/>
            <w:r w:rsidRPr="0072150E">
              <w:rPr>
                <w:b/>
                <w:i/>
                <w:lang w:val="en-GB"/>
              </w:rPr>
              <w:t xml:space="preserve">, C. (2025). Definitions and Terminology: What Is Continuous Cover Forestry in Fennoscandia? </w:t>
            </w:r>
            <w:r w:rsidRPr="00EE2555">
              <w:rPr>
                <w:b/>
                <w:i/>
              </w:rPr>
              <w:t xml:space="preserve">[Definicje i terminologia: Czym jest użytkowanie ciągłe lasu na Półwyspie </w:t>
            </w:r>
            <w:proofErr w:type="spellStart"/>
            <w:r w:rsidRPr="00EE2555">
              <w:rPr>
                <w:b/>
                <w:i/>
              </w:rPr>
              <w:t>Fennoskandzkim</w:t>
            </w:r>
            <w:proofErr w:type="spellEnd"/>
            <w:r w:rsidRPr="00EE2555">
              <w:rPr>
                <w:b/>
                <w:i/>
              </w:rPr>
              <w:t xml:space="preserve">? W: </w:t>
            </w:r>
            <w:proofErr w:type="spellStart"/>
            <w:r w:rsidRPr="00EE2555">
              <w:rPr>
                <w:b/>
                <w:i/>
              </w:rPr>
              <w:t>Rautio</w:t>
            </w:r>
            <w:proofErr w:type="spellEnd"/>
            <w:r w:rsidRPr="00EE2555">
              <w:rPr>
                <w:b/>
                <w:i/>
              </w:rPr>
              <w:t xml:space="preserve">, P., </w:t>
            </w:r>
            <w:proofErr w:type="spellStart"/>
            <w:r w:rsidRPr="00EE2555">
              <w:rPr>
                <w:b/>
                <w:i/>
              </w:rPr>
              <w:t>Routa</w:t>
            </w:r>
            <w:proofErr w:type="spellEnd"/>
            <w:r w:rsidRPr="00EE2555">
              <w:rPr>
                <w:b/>
                <w:i/>
              </w:rPr>
              <w:t xml:space="preserve">, J., </w:t>
            </w:r>
            <w:proofErr w:type="spellStart"/>
            <w:r w:rsidRPr="00EE2555">
              <w:rPr>
                <w:b/>
                <w:i/>
              </w:rPr>
              <w:t>Huuskonen</w:t>
            </w:r>
            <w:proofErr w:type="spellEnd"/>
            <w:r w:rsidRPr="00EE2555">
              <w:rPr>
                <w:b/>
                <w:i/>
              </w:rPr>
              <w:t xml:space="preserve">, S., </w:t>
            </w:r>
            <w:proofErr w:type="spellStart"/>
            <w:r w:rsidRPr="00EE2555">
              <w:rPr>
                <w:b/>
                <w:i/>
              </w:rPr>
              <w:t>Holmström</w:t>
            </w:r>
            <w:proofErr w:type="spellEnd"/>
            <w:r w:rsidRPr="00EE2555">
              <w:rPr>
                <w:b/>
                <w:i/>
              </w:rPr>
              <w:t xml:space="preserve">, E., CEDERGREN, J., Kuehne, C. (red.) </w:t>
            </w:r>
            <w:proofErr w:type="spellStart"/>
            <w:r w:rsidRPr="00EE2555">
              <w:rPr>
                <w:b/>
                <w:i/>
              </w:rPr>
              <w:t>Continuous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Coverry</w:t>
            </w:r>
            <w:proofErr w:type="spellEnd"/>
            <w:r w:rsidRPr="00EE2555">
              <w:rPr>
                <w:b/>
                <w:i/>
              </w:rPr>
              <w:t xml:space="preserve"> in </w:t>
            </w:r>
            <w:proofErr w:type="spellStart"/>
            <w:r w:rsidRPr="00EE2555">
              <w:rPr>
                <w:b/>
                <w:i/>
              </w:rPr>
              <w:t>Boreal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Nordic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Countries</w:t>
            </w:r>
            <w:proofErr w:type="spellEnd"/>
            <w:r w:rsidRPr="00EE2555">
              <w:rPr>
                <w:b/>
                <w:i/>
              </w:rPr>
              <w:t xml:space="preserve"> [Użytkowanie ciągłe lasu w regionach borealnych krajów nordyckich]. </w:t>
            </w:r>
            <w:proofErr w:type="spellStart"/>
            <w:r w:rsidRPr="00EE2555">
              <w:rPr>
                <w:b/>
                <w:i/>
              </w:rPr>
              <w:t>Managing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Forest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Ecosystems</w:t>
            </w:r>
            <w:proofErr w:type="spellEnd"/>
            <w:r w:rsidRPr="00EE2555">
              <w:rPr>
                <w:b/>
                <w:i/>
              </w:rPr>
              <w:t xml:space="preserve"> [Zarządzanie ekosystemami leśnymi], tom 45. Springer, Cham. https://doi.org/10.1007/978-3-031-70484-0_2.</w:t>
            </w:r>
          </w:p>
        </w:tc>
      </w:tr>
    </w:tbl>
    <w:p w14:paraId="103D6373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1E1CFFCE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1D229A49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76</w:t>
      </w:r>
      <w:r w:rsidRPr="00EE2555">
        <w:rPr>
          <w:rStyle w:val="HideTWBExt"/>
          <w:b w:val="0"/>
        </w:rPr>
        <w:t>&lt;/NumAm&gt;</w:t>
      </w:r>
    </w:p>
    <w:p w14:paraId="5385A2F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48C972E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734B242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4B794A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F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99F2CC3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EE7CB" w14:textId="77777777" w:rsidR="00E54119" w:rsidRPr="00EE2555" w:rsidRDefault="00E54119" w:rsidP="002F0607"/>
        </w:tc>
      </w:tr>
      <w:tr w:rsidR="00E54119" w:rsidRPr="00EE2555" w14:paraId="2FAC6431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522C3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3583A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65D9B2B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C6B58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ECF25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F 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wzrost aktywności tzw. floty cieni Federacji Rosyjskiej, wykorzystującej przestarzałe i niespełniające norm bezpieczeństwa jednostki do transportu ropy naftowej i produktów ropopochodnych przez Morze Bałtyckie, stanowi poważne ryzyko wystąpienia katastrofy ekologicznej; mając na uwadze, że skutki ewentualnego wycieku substancji ropopochodnych mogłyby dotknąć wszystkie państwa regionu, podkreślając konieczność opracowania przez Komisję Europejską skoordynowanego planu prewencji, reagowania i finansowania działań w razie awarii, aby nie obciążać państw członkowskich kosztami likwidacji skutków ewentualnego skażenia;</w:t>
            </w:r>
          </w:p>
        </w:tc>
      </w:tr>
    </w:tbl>
    <w:p w14:paraId="20167ED0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1A0BC243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8477313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77</w:t>
      </w:r>
      <w:r w:rsidRPr="00EE2555">
        <w:rPr>
          <w:rStyle w:val="HideTWBExt"/>
          <w:b w:val="0"/>
        </w:rPr>
        <w:t>&lt;/NumAm&gt;</w:t>
      </w:r>
    </w:p>
    <w:p w14:paraId="381648D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Isabella </w:t>
      </w:r>
      <w:proofErr w:type="spellStart"/>
      <w:r w:rsidRPr="00EE2555">
        <w:t>Lövin</w:t>
      </w:r>
      <w:proofErr w:type="spellEnd"/>
      <w:r w:rsidRPr="00EE2555">
        <w:rPr>
          <w:rStyle w:val="HideTWBExt"/>
          <w:b w:val="0"/>
        </w:rPr>
        <w:t>&lt;/Members&gt;</w:t>
      </w:r>
    </w:p>
    <w:p w14:paraId="49F43425" w14:textId="77777777" w:rsidR="00E54119" w:rsidRPr="00EE2555" w:rsidRDefault="00E54119" w:rsidP="00E54119">
      <w:r w:rsidRPr="00EE2555">
        <w:rPr>
          <w:rStyle w:val="HideTWBExt"/>
        </w:rPr>
        <w:t>&lt;AuNomDe&gt;</w:t>
      </w:r>
      <w:r w:rsidRPr="00EE2555">
        <w:rPr>
          <w:rStyle w:val="HideTWBInt"/>
        </w:rPr>
        <w:t>{Verts/ALE}</w:t>
      </w:r>
      <w:r w:rsidRPr="00EE2555">
        <w:t xml:space="preserve">w imieniu grupy </w:t>
      </w:r>
      <w:proofErr w:type="spellStart"/>
      <w:r w:rsidRPr="00EE2555">
        <w:t>Verts</w:t>
      </w:r>
      <w:proofErr w:type="spellEnd"/>
      <w:r w:rsidRPr="00EE2555">
        <w:t>/ALE</w:t>
      </w:r>
      <w:r w:rsidRPr="00EE2555">
        <w:rPr>
          <w:rStyle w:val="HideTWBExt"/>
        </w:rPr>
        <w:t>&lt;/AuNomDe&gt;</w:t>
      </w:r>
    </w:p>
    <w:p w14:paraId="38814E7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3AB77E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423C8D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F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CB72704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D8800" w14:textId="77777777" w:rsidR="00E54119" w:rsidRPr="00EE2555" w:rsidRDefault="00E54119" w:rsidP="002F0607"/>
        </w:tc>
      </w:tr>
      <w:tr w:rsidR="00E54119" w:rsidRPr="00EE2555" w14:paraId="4CAE5435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09514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3E4D3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8E56EF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16220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E3C8B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Fa.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podejścia przyjęte w obowiązującym prawodawstwie UE, takie jak podejście zawarte w dyrektywie azotanowej, okazały się początkowo skuteczne w obniżaniu poziomu azotu w wodach UE i są zgodne z celami dyrektywy ramowej w sprawie strategii morskiej, które obejmują między innymi minimalizację eutrofizacji spowodowanej przez człowieka, a zwłaszcza jej niekorzystnych skutków; mając na uwadze, że istnieje znaczna możliwość poprawy w zakresie wdrażania, którą pogarszają skutki hydrologiczne zmiany klimatu;</w:t>
            </w:r>
          </w:p>
        </w:tc>
      </w:tr>
    </w:tbl>
    <w:p w14:paraId="24DE1A93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77AE3903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64F2E77D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78</w:t>
      </w:r>
      <w:r w:rsidRPr="00EE2555">
        <w:rPr>
          <w:rStyle w:val="HideTWBExt"/>
          <w:b w:val="0"/>
        </w:rPr>
        <w:t>&lt;/NumAm&gt;</w:t>
      </w:r>
    </w:p>
    <w:p w14:paraId="55A798D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199EBE8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79FF2B4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D2B7F5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F b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A226991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1B3FB" w14:textId="77777777" w:rsidR="00E54119" w:rsidRPr="00EE2555" w:rsidRDefault="00E54119" w:rsidP="002F0607"/>
        </w:tc>
      </w:tr>
      <w:tr w:rsidR="00E54119" w:rsidRPr="00EE2555" w14:paraId="2DDEDA5D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8C128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70170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F934CA9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BEFDC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DAF1A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F b.</w:t>
            </w:r>
            <w:r w:rsidRPr="00EE2555">
              <w:tab/>
            </w:r>
            <w:r w:rsidRPr="00EE2555">
              <w:rPr>
                <w:b/>
                <w:i/>
              </w:rPr>
              <w:t>mając na uwadze, że od zakończenia drugiej wojny światowej na dnie Morza Bałtyckiego spoczywają dziesiątki tysięcy ton broni konwencjonalnej i chemicznej zawierającej niebezpieczne substancje, w tym gazy bojowe, takie jak iperyt siarkowy (gaz musztardowy), środki łzawiące i paralityczno-drgawkowe, które w wyniku postępującej korozji stopniowo uwalniają toksyny do środowiska morskiego, prowadząc do jego skażenia, uszkodzeń ekosystemów i utraty różnorodności biologicznej, a także stanowiąc zagrożenie dla zdrowia ludzi oraz dla działalności gospodarczej zależnej od morza, w tym rybołówstwa, transportu, pozyskiwania surowców i rozwoju energetyki morskiej;</w:t>
            </w:r>
          </w:p>
        </w:tc>
      </w:tr>
    </w:tbl>
    <w:p w14:paraId="50F0F5E4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47160777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1302229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79</w:t>
      </w:r>
      <w:r w:rsidRPr="00EE2555">
        <w:rPr>
          <w:rStyle w:val="HideTWBExt"/>
          <w:b w:val="0"/>
        </w:rPr>
        <w:t>&lt;/NumAm&gt;</w:t>
      </w:r>
    </w:p>
    <w:p w14:paraId="1E9B4CF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46E4AA4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4D6513A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9AFA77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F c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D6822BD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74F41" w14:textId="77777777" w:rsidR="00E54119" w:rsidRPr="00EE2555" w:rsidRDefault="00E54119" w:rsidP="002F0607"/>
        </w:tc>
      </w:tr>
      <w:tr w:rsidR="00E54119" w:rsidRPr="00EE2555" w14:paraId="6CFF4466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99A5B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36BE7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4D19B95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FE1D6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78E0E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F c.</w:t>
            </w:r>
            <w:r w:rsidRPr="00EE2555">
              <w:tab/>
            </w:r>
            <w:r w:rsidRPr="00EE2555">
              <w:rPr>
                <w:b/>
                <w:i/>
              </w:rPr>
              <w:t>mając na uwadze, że ewentualne rozszczelnienie magazynów chemikaliów może doprowadzić do gwałtownego skażenia dużej części Bałtyku, co przekroczyłoby możliwości pojedynczych państw i wymaga koordynowanej reakcji Unii Europejskiej;</w:t>
            </w:r>
          </w:p>
        </w:tc>
      </w:tr>
    </w:tbl>
    <w:p w14:paraId="584A7D91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3CC006BB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690B81FC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80</w:t>
      </w:r>
      <w:r w:rsidRPr="00EE2555">
        <w:rPr>
          <w:rStyle w:val="HideTWBExt"/>
          <w:b w:val="0"/>
        </w:rPr>
        <w:t>&lt;/NumAm&gt;</w:t>
      </w:r>
    </w:p>
    <w:p w14:paraId="798695A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3B284A9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13C14BF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98BC11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F d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B05B914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7B1C9F" w14:textId="77777777" w:rsidR="00E54119" w:rsidRPr="00EE2555" w:rsidRDefault="00E54119" w:rsidP="002F0607"/>
        </w:tc>
      </w:tr>
      <w:tr w:rsidR="00E54119" w:rsidRPr="00EE2555" w14:paraId="7B937FB0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A32BF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99FC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8CB13F1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68071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A527A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F d.</w:t>
            </w:r>
            <w:r w:rsidRPr="00EE2555">
              <w:tab/>
            </w:r>
            <w:r w:rsidRPr="00EE2555">
              <w:rPr>
                <w:b/>
                <w:i/>
              </w:rPr>
              <w:t xml:space="preserve">mając na uwadze, że </w:t>
            </w:r>
            <w:proofErr w:type="spellStart"/>
            <w:r w:rsidRPr="00EE2555">
              <w:rPr>
                <w:b/>
                <w:i/>
              </w:rPr>
              <w:t>remediacja</w:t>
            </w:r>
            <w:proofErr w:type="spellEnd"/>
            <w:r w:rsidRPr="00EE2555">
              <w:rPr>
                <w:b/>
                <w:i/>
              </w:rPr>
              <w:t xml:space="preserve"> dna Morza Bałtyckiego, w tym usuwanie broni chemicznej, ładunków toksycznych oraz substancji radioaktywnych, wymaga wieloletniego i finansowo zabezpieczonego planu na poziomie Unii Europejskiej;</w:t>
            </w:r>
          </w:p>
        </w:tc>
      </w:tr>
    </w:tbl>
    <w:p w14:paraId="21C90E0C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392CA1D3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62F6F85F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81</w:t>
      </w:r>
      <w:r w:rsidRPr="00EE2555">
        <w:rPr>
          <w:rStyle w:val="HideTWBExt"/>
          <w:b w:val="0"/>
        </w:rPr>
        <w:t>&lt;/NumAm&gt;</w:t>
      </w:r>
    </w:p>
    <w:p w14:paraId="37A33DD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Michal </w:t>
      </w:r>
      <w:proofErr w:type="spellStart"/>
      <w:r w:rsidRPr="00EE2555">
        <w:t>Wiezik</w:t>
      </w:r>
      <w:proofErr w:type="spellEnd"/>
      <w:r w:rsidRPr="00EE2555">
        <w:rPr>
          <w:rStyle w:val="HideTWBExt"/>
          <w:b w:val="0"/>
        </w:rPr>
        <w:t>&lt;/Members&gt;</w:t>
      </w:r>
    </w:p>
    <w:p w14:paraId="0C89099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04202E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F764D5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G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B541E59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81818E" w14:textId="77777777" w:rsidR="00E54119" w:rsidRPr="00EE2555" w:rsidRDefault="00E54119" w:rsidP="002F0607"/>
        </w:tc>
      </w:tr>
      <w:tr w:rsidR="00E54119" w:rsidRPr="00EE2555" w14:paraId="38B13C00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CF641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FDEC0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94E7599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79416" w14:textId="77777777" w:rsidR="00E54119" w:rsidRPr="00EE2555" w:rsidRDefault="00E54119" w:rsidP="002F0607">
            <w:pPr>
              <w:pStyle w:val="Normal6a"/>
            </w:pPr>
            <w:r w:rsidRPr="00EE2555">
              <w:t>G.</w:t>
            </w:r>
            <w:r w:rsidRPr="00EE2555">
              <w:tab/>
              <w:t>mając na uwadze, że skutki ocieplenia wód morskich spowodowanego globalną zmianą klimatu postępują szczególnie szybko w Morzu Bałtyckim i prawdopodobnie doprowadzą do dalszych, poważnych i w większości nieznanych konsekwencji, w tym niepewności co do przyszłej zdolności rozrodczej populacji ryb;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8B96D" w14:textId="77777777" w:rsidR="00E54119" w:rsidRPr="00EE2555" w:rsidRDefault="00E54119" w:rsidP="002F0607">
            <w:pPr>
              <w:pStyle w:val="Normal6a"/>
            </w:pPr>
            <w:r w:rsidRPr="00EE2555">
              <w:t>G.</w:t>
            </w:r>
            <w:r w:rsidRPr="00EE2555">
              <w:tab/>
              <w:t xml:space="preserve">mając na uwadze, że skutki ocieplenia wód morskich spowodowanego globalną zmianą klimatu postępują szczególnie szybko w Morzu Bałtyckim i prawdopodobnie doprowadzą do dalszych, poważnych i w większości nieznanych konsekwencji, w tym niepewności co do przyszłej zdolności rozrodczej populacji ryb; </w:t>
            </w:r>
            <w:r w:rsidRPr="00EE2555">
              <w:rPr>
                <w:b/>
                <w:i/>
              </w:rPr>
              <w:t>mając na uwadze, że najnowsze badania wskazują na bezpośredni wpływ wycinki drzew na temperaturę strumieni poniżej wycinki, co może mieć wpływ na cały obszar zlewni</w:t>
            </w:r>
            <w:r w:rsidRPr="00EE2555">
              <w:rPr>
                <w:b/>
                <w:i/>
                <w:vertAlign w:val="superscript"/>
              </w:rPr>
              <w:t>1a</w:t>
            </w:r>
            <w:r w:rsidRPr="00EE2555">
              <w:rPr>
                <w:b/>
                <w:i/>
              </w:rPr>
              <w:t xml:space="preserve">; </w:t>
            </w:r>
            <w:r w:rsidRPr="00EE2555">
              <w:rPr>
                <w:b/>
                <w:bCs/>
                <w:i/>
                <w:iCs/>
              </w:rPr>
              <w:t>mając na uwadze, że konsekwencje zmian w wahaniach temperatury mogą mieć znaczący wpływ na rozwój taksonów, takich jak łososiowate</w:t>
            </w:r>
            <w:r w:rsidRPr="00EE2555">
              <w:rPr>
                <w:b/>
                <w:bCs/>
                <w:i/>
                <w:iCs/>
                <w:vertAlign w:val="superscript"/>
              </w:rPr>
              <w:t>2a</w:t>
            </w:r>
            <w:r w:rsidRPr="00EE2555">
              <w:rPr>
                <w:b/>
                <w:bCs/>
                <w:i/>
                <w:iCs/>
              </w:rPr>
              <w:t xml:space="preserve"> , lub decydować o wzroście i przetrwaniu gatunków zagrożonych, takich jak perłoródka słodkowodny</w:t>
            </w:r>
            <w:r w:rsidRPr="00EE2555">
              <w:rPr>
                <w:b/>
                <w:bCs/>
                <w:i/>
                <w:iCs/>
                <w:vertAlign w:val="superscript"/>
              </w:rPr>
              <w:t>3a</w:t>
            </w:r>
            <w:r w:rsidRPr="00EE2555">
              <w:rPr>
                <w:b/>
                <w:bCs/>
                <w:i/>
                <w:iCs/>
              </w:rPr>
              <w:t>;</w:t>
            </w:r>
            <w:r w:rsidRPr="00EE2555">
              <w:rPr>
                <w:b/>
                <w:i/>
              </w:rPr>
              <w:t> </w:t>
            </w:r>
          </w:p>
        </w:tc>
      </w:tr>
      <w:tr w:rsidR="00E54119" w:rsidRPr="00EE2555" w14:paraId="5B77D68B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247D3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A29F0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_________________</w:t>
            </w:r>
          </w:p>
        </w:tc>
      </w:tr>
      <w:tr w:rsidR="00E54119" w:rsidRPr="00EE2555" w14:paraId="0724A3A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E842A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107C9" w14:textId="77777777" w:rsidR="00E54119" w:rsidRPr="00EE2555" w:rsidRDefault="00E54119" w:rsidP="002F0607">
            <w:pPr>
              <w:pStyle w:val="Normal6a"/>
            </w:pPr>
            <w:r w:rsidRPr="0072150E">
              <w:rPr>
                <w:b/>
                <w:i/>
                <w:vertAlign w:val="superscript"/>
                <w:lang w:val="da-DK"/>
              </w:rPr>
              <w:t>1a</w:t>
            </w:r>
            <w:r w:rsidRPr="0072150E">
              <w:rPr>
                <w:lang w:val="da-DK"/>
              </w:rPr>
              <w:t xml:space="preserve"> </w:t>
            </w:r>
            <w:r w:rsidRPr="0072150E">
              <w:rPr>
                <w:b/>
                <w:i/>
                <w:lang w:val="da-DK"/>
              </w:rPr>
              <w:t xml:space="preserve">Myrstener, M., </w:t>
            </w:r>
            <w:proofErr w:type="spellStart"/>
            <w:r w:rsidRPr="0072150E">
              <w:rPr>
                <w:b/>
                <w:i/>
                <w:lang w:val="da-DK"/>
              </w:rPr>
              <w:t>Greiser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, C. i </w:t>
            </w:r>
            <w:proofErr w:type="spellStart"/>
            <w:r w:rsidRPr="0072150E">
              <w:rPr>
                <w:b/>
                <w:i/>
                <w:lang w:val="da-DK"/>
              </w:rPr>
              <w:t>Kuglerová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, L. (2025). </w:t>
            </w:r>
            <w:proofErr w:type="spellStart"/>
            <w:r w:rsidRPr="0072150E">
              <w:rPr>
                <w:b/>
                <w:i/>
                <w:lang w:val="da-DK"/>
              </w:rPr>
              <w:t>Downstream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</w:t>
            </w:r>
            <w:proofErr w:type="spellStart"/>
            <w:r w:rsidRPr="0072150E">
              <w:rPr>
                <w:b/>
                <w:i/>
                <w:lang w:val="da-DK"/>
              </w:rPr>
              <w:t>temperature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</w:t>
            </w:r>
            <w:proofErr w:type="spellStart"/>
            <w:r w:rsidRPr="0072150E">
              <w:rPr>
                <w:b/>
                <w:i/>
                <w:lang w:val="da-DK"/>
              </w:rPr>
              <w:t>effects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of boreal </w:t>
            </w:r>
            <w:proofErr w:type="spellStart"/>
            <w:r w:rsidRPr="0072150E">
              <w:rPr>
                <w:b/>
                <w:i/>
                <w:lang w:val="da-DK"/>
              </w:rPr>
              <w:t>forest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</w:t>
            </w:r>
            <w:proofErr w:type="spellStart"/>
            <w:r w:rsidRPr="0072150E">
              <w:rPr>
                <w:b/>
                <w:i/>
                <w:lang w:val="da-DK"/>
              </w:rPr>
              <w:t>clearcutting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</w:t>
            </w:r>
            <w:proofErr w:type="spellStart"/>
            <w:r w:rsidRPr="0072150E">
              <w:rPr>
                <w:b/>
                <w:i/>
                <w:lang w:val="da-DK"/>
              </w:rPr>
              <w:t>vary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with </w:t>
            </w:r>
            <w:proofErr w:type="spellStart"/>
            <w:r w:rsidRPr="0072150E">
              <w:rPr>
                <w:b/>
                <w:i/>
                <w:lang w:val="da-DK"/>
              </w:rPr>
              <w:t>riparian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buffer </w:t>
            </w:r>
            <w:proofErr w:type="spellStart"/>
            <w:r w:rsidRPr="0072150E">
              <w:rPr>
                <w:b/>
                <w:i/>
                <w:lang w:val="da-DK"/>
              </w:rPr>
              <w:t>width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[</w:t>
            </w:r>
            <w:proofErr w:type="spellStart"/>
            <w:r w:rsidRPr="0072150E">
              <w:rPr>
                <w:b/>
                <w:i/>
                <w:lang w:val="da-DK"/>
              </w:rPr>
              <w:t>Wpływ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</w:t>
            </w:r>
            <w:proofErr w:type="spellStart"/>
            <w:r w:rsidRPr="0072150E">
              <w:rPr>
                <w:b/>
                <w:i/>
                <w:lang w:val="da-DK"/>
              </w:rPr>
              <w:t>wycinki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</w:t>
            </w:r>
            <w:proofErr w:type="spellStart"/>
            <w:r w:rsidRPr="0072150E">
              <w:rPr>
                <w:b/>
                <w:i/>
                <w:lang w:val="da-DK"/>
              </w:rPr>
              <w:t>lasów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</w:t>
            </w:r>
            <w:proofErr w:type="spellStart"/>
            <w:r w:rsidRPr="0072150E">
              <w:rPr>
                <w:b/>
                <w:i/>
                <w:lang w:val="da-DK"/>
              </w:rPr>
              <w:t>borealnych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</w:t>
            </w:r>
            <w:proofErr w:type="spellStart"/>
            <w:r w:rsidRPr="0072150E">
              <w:rPr>
                <w:b/>
                <w:i/>
                <w:lang w:val="da-DK"/>
              </w:rPr>
              <w:t>na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</w:t>
            </w:r>
            <w:proofErr w:type="spellStart"/>
            <w:r w:rsidRPr="0072150E">
              <w:rPr>
                <w:b/>
                <w:i/>
                <w:lang w:val="da-DK"/>
              </w:rPr>
              <w:t>temperaturę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w </w:t>
            </w:r>
            <w:proofErr w:type="spellStart"/>
            <w:r w:rsidRPr="0072150E">
              <w:rPr>
                <w:b/>
                <w:i/>
                <w:lang w:val="da-DK"/>
              </w:rPr>
              <w:t>dolnym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</w:t>
            </w:r>
            <w:proofErr w:type="spellStart"/>
            <w:r w:rsidRPr="0072150E">
              <w:rPr>
                <w:b/>
                <w:i/>
                <w:lang w:val="da-DK"/>
              </w:rPr>
              <w:t>biegu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</w:t>
            </w:r>
            <w:proofErr w:type="spellStart"/>
            <w:r w:rsidRPr="0072150E">
              <w:rPr>
                <w:b/>
                <w:i/>
                <w:lang w:val="da-DK"/>
              </w:rPr>
              <w:t>rzeki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</w:t>
            </w:r>
            <w:proofErr w:type="spellStart"/>
            <w:r w:rsidRPr="0072150E">
              <w:rPr>
                <w:b/>
                <w:i/>
                <w:lang w:val="da-DK"/>
              </w:rPr>
              <w:t>różni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</w:t>
            </w:r>
            <w:proofErr w:type="spellStart"/>
            <w:r w:rsidRPr="0072150E">
              <w:rPr>
                <w:b/>
                <w:i/>
                <w:lang w:val="da-DK"/>
              </w:rPr>
              <w:t>się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w </w:t>
            </w:r>
            <w:proofErr w:type="spellStart"/>
            <w:r w:rsidRPr="0072150E">
              <w:rPr>
                <w:b/>
                <w:i/>
                <w:lang w:val="da-DK"/>
              </w:rPr>
              <w:t>zależności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od </w:t>
            </w:r>
            <w:proofErr w:type="spellStart"/>
            <w:r w:rsidRPr="0072150E">
              <w:rPr>
                <w:b/>
                <w:i/>
                <w:lang w:val="da-DK"/>
              </w:rPr>
              <w:t>szerokości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</w:t>
            </w:r>
            <w:proofErr w:type="spellStart"/>
            <w:r w:rsidRPr="0072150E">
              <w:rPr>
                <w:b/>
                <w:i/>
                <w:lang w:val="da-DK"/>
              </w:rPr>
              <w:t>strefy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</w:t>
            </w:r>
            <w:proofErr w:type="spellStart"/>
            <w:r w:rsidRPr="0072150E">
              <w:rPr>
                <w:b/>
                <w:i/>
                <w:lang w:val="da-DK"/>
              </w:rPr>
              <w:t>buforowej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 </w:t>
            </w:r>
            <w:proofErr w:type="spellStart"/>
            <w:r w:rsidRPr="0072150E">
              <w:rPr>
                <w:b/>
                <w:i/>
                <w:lang w:val="da-DK"/>
              </w:rPr>
              <w:t>nadbrzeżnej</w:t>
            </w:r>
            <w:proofErr w:type="spellEnd"/>
            <w:r w:rsidRPr="0072150E">
              <w:rPr>
                <w:b/>
                <w:i/>
                <w:lang w:val="da-DK"/>
              </w:rPr>
              <w:t xml:space="preserve">]. </w:t>
            </w:r>
            <w:proofErr w:type="spellStart"/>
            <w:r w:rsidRPr="00EE2555">
              <w:rPr>
                <w:b/>
                <w:i/>
              </w:rPr>
              <w:t>Water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Resources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Research</w:t>
            </w:r>
            <w:proofErr w:type="spellEnd"/>
            <w:r w:rsidRPr="00EE2555">
              <w:rPr>
                <w:b/>
                <w:i/>
              </w:rPr>
              <w:t>, 61, e2024WR037705. https://doi.org/10.1029/ 2024WR037705.</w:t>
            </w:r>
          </w:p>
        </w:tc>
      </w:tr>
      <w:tr w:rsidR="00E54119" w:rsidRPr="00EE2555" w14:paraId="63E6EEC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629D6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FC21F" w14:textId="77777777" w:rsidR="00E54119" w:rsidRPr="00EE2555" w:rsidRDefault="00E54119" w:rsidP="002F0607">
            <w:pPr>
              <w:pStyle w:val="Normal6a"/>
            </w:pPr>
            <w:r w:rsidRPr="0072150E">
              <w:rPr>
                <w:b/>
                <w:i/>
                <w:vertAlign w:val="superscript"/>
                <w:lang w:val="sv-SE"/>
              </w:rPr>
              <w:t>2a</w:t>
            </w:r>
            <w:r w:rsidRPr="0072150E">
              <w:rPr>
                <w:lang w:val="sv-SE"/>
              </w:rPr>
              <w:t xml:space="preserve"> </w:t>
            </w:r>
            <w:r w:rsidRPr="0072150E">
              <w:rPr>
                <w:b/>
                <w:i/>
                <w:lang w:val="sv-SE"/>
              </w:rPr>
              <w:t xml:space="preserve">Steel, E. A., </w:t>
            </w:r>
            <w:proofErr w:type="spellStart"/>
            <w:r w:rsidRPr="0072150E">
              <w:rPr>
                <w:b/>
                <w:i/>
                <w:lang w:val="sv-SE"/>
              </w:rPr>
              <w:t>Tillotson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, A., Larsen, D. A., Fullerton, A. H., </w:t>
            </w:r>
            <w:proofErr w:type="spellStart"/>
            <w:r w:rsidRPr="0072150E">
              <w:rPr>
                <w:b/>
                <w:i/>
                <w:lang w:val="sv-SE"/>
              </w:rPr>
              <w:t>Denton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, K. P. i Beckman, B. R. (2012). </w:t>
            </w:r>
            <w:proofErr w:type="spellStart"/>
            <w:r w:rsidRPr="0072150E">
              <w:rPr>
                <w:b/>
                <w:i/>
                <w:lang w:val="sv-SE"/>
              </w:rPr>
              <w:t>Beyond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the </w:t>
            </w:r>
            <w:proofErr w:type="spellStart"/>
            <w:r w:rsidRPr="0072150E">
              <w:rPr>
                <w:b/>
                <w:i/>
                <w:lang w:val="sv-SE"/>
              </w:rPr>
              <w:t>mean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: The </w:t>
            </w:r>
            <w:proofErr w:type="spellStart"/>
            <w:r w:rsidRPr="0072150E">
              <w:rPr>
                <w:b/>
                <w:i/>
                <w:lang w:val="sv-SE"/>
              </w:rPr>
              <w:t>role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</w:t>
            </w:r>
            <w:proofErr w:type="spellStart"/>
            <w:r w:rsidRPr="0072150E">
              <w:rPr>
                <w:b/>
                <w:i/>
                <w:lang w:val="sv-SE"/>
              </w:rPr>
              <w:t>of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</w:t>
            </w:r>
            <w:proofErr w:type="spellStart"/>
            <w:r w:rsidRPr="0072150E">
              <w:rPr>
                <w:b/>
                <w:i/>
                <w:lang w:val="sv-SE"/>
              </w:rPr>
              <w:t>variability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in </w:t>
            </w:r>
            <w:proofErr w:type="spellStart"/>
            <w:r w:rsidRPr="0072150E">
              <w:rPr>
                <w:b/>
                <w:i/>
                <w:lang w:val="sv-SE"/>
              </w:rPr>
              <w:t>predicting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</w:t>
            </w:r>
            <w:proofErr w:type="spellStart"/>
            <w:r w:rsidRPr="0072150E">
              <w:rPr>
                <w:b/>
                <w:i/>
                <w:lang w:val="sv-SE"/>
              </w:rPr>
              <w:t>ecological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</w:t>
            </w:r>
            <w:proofErr w:type="spellStart"/>
            <w:r w:rsidRPr="0072150E">
              <w:rPr>
                <w:b/>
                <w:i/>
                <w:lang w:val="sv-SE"/>
              </w:rPr>
              <w:t>effects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</w:t>
            </w:r>
            <w:proofErr w:type="spellStart"/>
            <w:r w:rsidRPr="0072150E">
              <w:rPr>
                <w:b/>
                <w:i/>
                <w:lang w:val="sv-SE"/>
              </w:rPr>
              <w:t>of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</w:t>
            </w:r>
            <w:proofErr w:type="spellStart"/>
            <w:r w:rsidRPr="0072150E">
              <w:rPr>
                <w:b/>
                <w:i/>
                <w:lang w:val="sv-SE"/>
              </w:rPr>
              <w:t>stream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</w:t>
            </w:r>
            <w:proofErr w:type="spellStart"/>
            <w:r w:rsidRPr="0072150E">
              <w:rPr>
                <w:b/>
                <w:i/>
                <w:lang w:val="sv-SE"/>
              </w:rPr>
              <w:t>temperature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on </w:t>
            </w:r>
            <w:proofErr w:type="spellStart"/>
            <w:r w:rsidRPr="0072150E">
              <w:rPr>
                <w:b/>
                <w:i/>
                <w:lang w:val="sv-SE"/>
              </w:rPr>
              <w:t>salmon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[</w:t>
            </w:r>
            <w:proofErr w:type="spellStart"/>
            <w:r w:rsidRPr="0072150E">
              <w:rPr>
                <w:b/>
                <w:i/>
                <w:lang w:val="sv-SE"/>
              </w:rPr>
              <w:t>Poza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</w:t>
            </w:r>
            <w:proofErr w:type="spellStart"/>
            <w:r w:rsidRPr="0072150E">
              <w:rPr>
                <w:b/>
                <w:i/>
                <w:lang w:val="sv-SE"/>
              </w:rPr>
              <w:t>średnią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: </w:t>
            </w:r>
            <w:proofErr w:type="spellStart"/>
            <w:r w:rsidRPr="0072150E">
              <w:rPr>
                <w:b/>
                <w:i/>
                <w:lang w:val="sv-SE"/>
              </w:rPr>
              <w:t>rola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</w:t>
            </w:r>
            <w:proofErr w:type="spellStart"/>
            <w:r w:rsidRPr="0072150E">
              <w:rPr>
                <w:b/>
                <w:i/>
                <w:lang w:val="sv-SE"/>
              </w:rPr>
              <w:t>zmienności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w </w:t>
            </w:r>
            <w:proofErr w:type="spellStart"/>
            <w:r w:rsidRPr="0072150E">
              <w:rPr>
                <w:b/>
                <w:i/>
                <w:lang w:val="sv-SE"/>
              </w:rPr>
              <w:t>przewidywaniu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</w:t>
            </w:r>
            <w:proofErr w:type="spellStart"/>
            <w:r w:rsidRPr="0072150E">
              <w:rPr>
                <w:b/>
                <w:i/>
                <w:lang w:val="sv-SE"/>
              </w:rPr>
              <w:t>ekologicznych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</w:t>
            </w:r>
            <w:proofErr w:type="spellStart"/>
            <w:r w:rsidRPr="0072150E">
              <w:rPr>
                <w:b/>
                <w:i/>
                <w:lang w:val="sv-SE"/>
              </w:rPr>
              <w:t>skutków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</w:t>
            </w:r>
            <w:proofErr w:type="spellStart"/>
            <w:r w:rsidRPr="0072150E">
              <w:rPr>
                <w:b/>
                <w:i/>
                <w:lang w:val="sv-SE"/>
              </w:rPr>
              <w:t>temperatury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</w:t>
            </w:r>
            <w:proofErr w:type="spellStart"/>
            <w:r w:rsidRPr="0072150E">
              <w:rPr>
                <w:b/>
                <w:i/>
                <w:lang w:val="sv-SE"/>
              </w:rPr>
              <w:t>strumienia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</w:t>
            </w:r>
            <w:proofErr w:type="spellStart"/>
            <w:r w:rsidRPr="0072150E">
              <w:rPr>
                <w:b/>
                <w:i/>
                <w:lang w:val="sv-SE"/>
              </w:rPr>
              <w:t>dla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 </w:t>
            </w:r>
            <w:proofErr w:type="spellStart"/>
            <w:r w:rsidRPr="0072150E">
              <w:rPr>
                <w:b/>
                <w:i/>
                <w:lang w:val="sv-SE"/>
              </w:rPr>
              <w:t>łososia</w:t>
            </w:r>
            <w:proofErr w:type="spellEnd"/>
            <w:r w:rsidRPr="0072150E">
              <w:rPr>
                <w:b/>
                <w:i/>
                <w:lang w:val="sv-SE"/>
              </w:rPr>
              <w:t xml:space="preserve">]. </w:t>
            </w:r>
            <w:proofErr w:type="spellStart"/>
            <w:r w:rsidRPr="00EE2555">
              <w:rPr>
                <w:b/>
                <w:i/>
              </w:rPr>
              <w:t>Ecosphere</w:t>
            </w:r>
            <w:proofErr w:type="spellEnd"/>
            <w:r w:rsidRPr="00EE2555">
              <w:rPr>
                <w:b/>
                <w:i/>
              </w:rPr>
              <w:t>, 3, 1–11. https://doi.org/10.1890/es12-00255.1.</w:t>
            </w:r>
          </w:p>
        </w:tc>
      </w:tr>
      <w:tr w:rsidR="00E54119" w:rsidRPr="00EE2555" w14:paraId="7D972D1F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27DF7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73F61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  <w:vertAlign w:val="superscript"/>
              </w:rPr>
              <w:t>3a</w:t>
            </w:r>
            <w:r w:rsidRPr="00EE2555">
              <w:t xml:space="preserve"> </w:t>
            </w:r>
            <w:r w:rsidRPr="00EE2555">
              <w:rPr>
                <w:b/>
                <w:i/>
              </w:rPr>
              <w:t xml:space="preserve">Wagner, A., </w:t>
            </w:r>
            <w:proofErr w:type="spellStart"/>
            <w:r w:rsidRPr="00EE2555">
              <w:rPr>
                <w:b/>
                <w:i/>
              </w:rPr>
              <w:t>Linke</w:t>
            </w:r>
            <w:proofErr w:type="spellEnd"/>
            <w:r w:rsidRPr="00EE2555">
              <w:rPr>
                <w:b/>
                <w:i/>
              </w:rPr>
              <w:t xml:space="preserve">, D., </w:t>
            </w:r>
            <w:proofErr w:type="spellStart"/>
            <w:r w:rsidRPr="00EE2555">
              <w:rPr>
                <w:b/>
                <w:i/>
              </w:rPr>
              <w:t>Grunicke</w:t>
            </w:r>
            <w:proofErr w:type="spellEnd"/>
            <w:r w:rsidRPr="00EE2555">
              <w:rPr>
                <w:b/>
                <w:i/>
              </w:rPr>
              <w:t xml:space="preserve">, F. i </w:t>
            </w:r>
            <w:proofErr w:type="spellStart"/>
            <w:r w:rsidRPr="00EE2555">
              <w:rPr>
                <w:b/>
                <w:i/>
              </w:rPr>
              <w:t>Berendonk</w:t>
            </w:r>
            <w:proofErr w:type="spellEnd"/>
            <w:r w:rsidRPr="00EE2555">
              <w:rPr>
                <w:b/>
                <w:i/>
              </w:rPr>
              <w:t xml:space="preserve">, T. U. (2024). </w:t>
            </w:r>
            <w:proofErr w:type="spellStart"/>
            <w:r w:rsidRPr="00EE2555">
              <w:rPr>
                <w:b/>
                <w:i/>
              </w:rPr>
              <w:t>Thermal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tolerance</w:t>
            </w:r>
            <w:proofErr w:type="spellEnd"/>
            <w:r w:rsidRPr="00EE2555">
              <w:rPr>
                <w:b/>
                <w:i/>
              </w:rPr>
              <w:t xml:space="preserve"> and </w:t>
            </w:r>
            <w:proofErr w:type="spellStart"/>
            <w:r w:rsidRPr="00EE2555">
              <w:rPr>
                <w:b/>
                <w:i/>
              </w:rPr>
              <w:t>vulnerability</w:t>
            </w:r>
            <w:proofErr w:type="spellEnd"/>
            <w:r w:rsidRPr="00EE2555">
              <w:rPr>
                <w:b/>
                <w:i/>
              </w:rPr>
              <w:t xml:space="preserve"> to </w:t>
            </w:r>
            <w:proofErr w:type="spellStart"/>
            <w:r w:rsidRPr="00EE2555">
              <w:rPr>
                <w:b/>
                <w:i/>
              </w:rPr>
              <w:t>climate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change</w:t>
            </w:r>
            <w:proofErr w:type="spellEnd"/>
            <w:r w:rsidRPr="00EE2555">
              <w:rPr>
                <w:b/>
                <w:i/>
              </w:rPr>
              <w:t xml:space="preserve"> of a </w:t>
            </w:r>
            <w:proofErr w:type="spellStart"/>
            <w:r w:rsidRPr="00EE2555">
              <w:rPr>
                <w:b/>
                <w:i/>
              </w:rPr>
              <w:t>threatened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freshwater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mussel</w:t>
            </w:r>
            <w:proofErr w:type="spellEnd"/>
            <w:r w:rsidRPr="00EE2555">
              <w:rPr>
                <w:b/>
                <w:i/>
              </w:rPr>
              <w:t xml:space="preserve"> [Tolerancja termiczna i wrażliwość na zmiany klimatu zagrożonego gatunku perłoródki słodkowodnej]. </w:t>
            </w:r>
            <w:proofErr w:type="spellStart"/>
            <w:r w:rsidRPr="00EE2555">
              <w:rPr>
                <w:b/>
                <w:i/>
              </w:rPr>
              <w:t>Diversity</w:t>
            </w:r>
            <w:proofErr w:type="spellEnd"/>
            <w:r w:rsidRPr="00EE2555">
              <w:rPr>
                <w:b/>
                <w:i/>
              </w:rPr>
              <w:t>, 16, 1–24. https://doi.org/10.3390/d16010039.</w:t>
            </w:r>
          </w:p>
        </w:tc>
      </w:tr>
    </w:tbl>
    <w:p w14:paraId="2BAB0A01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5BAB990F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5ED441F7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82</w:t>
      </w:r>
      <w:r w:rsidRPr="00EE2555">
        <w:rPr>
          <w:rStyle w:val="HideTWBExt"/>
          <w:b w:val="0"/>
        </w:rPr>
        <w:t>&lt;/NumAm&gt;</w:t>
      </w:r>
    </w:p>
    <w:p w14:paraId="0FF37D1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Niclas</w:t>
      </w:r>
      <w:proofErr w:type="spellEnd"/>
      <w:r w:rsidRPr="00EE2555">
        <w:t xml:space="preserve"> Herbst</w:t>
      </w:r>
      <w:r w:rsidRPr="00EE2555">
        <w:rPr>
          <w:rStyle w:val="HideTWBExt"/>
          <w:b w:val="0"/>
        </w:rPr>
        <w:t>&lt;/Members&gt;</w:t>
      </w:r>
    </w:p>
    <w:p w14:paraId="0B13C05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FC5A3C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C29575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G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E9888FC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8B870" w14:textId="77777777" w:rsidR="00E54119" w:rsidRPr="00EE2555" w:rsidRDefault="00E54119" w:rsidP="002F0607"/>
        </w:tc>
      </w:tr>
      <w:tr w:rsidR="00E54119" w:rsidRPr="00EE2555" w14:paraId="6CB16F50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C25C1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140D7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B42FEA5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84FF6" w14:textId="77777777" w:rsidR="00E54119" w:rsidRPr="00EE2555" w:rsidRDefault="00E54119" w:rsidP="002F0607">
            <w:pPr>
              <w:pStyle w:val="Normal6a"/>
            </w:pPr>
            <w:r w:rsidRPr="00EE2555">
              <w:t>G.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skutki ocieplenia wód morskich spowodowanego globalną zmianą klimatu postępują szczególnie szybko w Morzu Bałtyckim i prawdopodobnie doprowadzą do dalszych, poważnych i w większości nieznanych konsekwencji</w:t>
            </w:r>
            <w:r w:rsidRPr="00EE2555">
              <w:t xml:space="preserve">, w tym </w:t>
            </w:r>
            <w:r w:rsidRPr="00EE2555">
              <w:rPr>
                <w:b/>
                <w:bCs/>
                <w:i/>
                <w:iCs/>
              </w:rPr>
              <w:t>niepewności co do przyszłej zdolności rozrodczej populacji</w:t>
            </w:r>
            <w:r w:rsidRPr="00EE2555">
              <w:t xml:space="preserve"> ryb;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092F7" w14:textId="77777777" w:rsidR="00E54119" w:rsidRPr="00EE2555" w:rsidRDefault="00E54119" w:rsidP="002F0607">
            <w:pPr>
              <w:pStyle w:val="Normal6a"/>
            </w:pPr>
            <w:r w:rsidRPr="00EE2555">
              <w:t>G.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zmienność środowiska i klimatu</w:t>
            </w:r>
            <w:r w:rsidRPr="00EE2555">
              <w:t xml:space="preserve">, w tym </w:t>
            </w:r>
            <w:r w:rsidRPr="00EE2555">
              <w:rPr>
                <w:b/>
                <w:bCs/>
                <w:i/>
                <w:iCs/>
              </w:rPr>
              <w:t>ocieplenie i wyczerpanie tlenu, zmieniły rozmieszczenie i produktywność</w:t>
            </w:r>
            <w:r w:rsidRPr="00EE2555">
              <w:t xml:space="preserve"> ryb;</w:t>
            </w:r>
          </w:p>
        </w:tc>
      </w:tr>
    </w:tbl>
    <w:p w14:paraId="342FF5E1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2EF88ED5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2B1FEFF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83</w:t>
      </w:r>
      <w:r w:rsidRPr="00EE2555">
        <w:rPr>
          <w:rStyle w:val="HideTWBExt"/>
          <w:b w:val="0"/>
        </w:rPr>
        <w:t>&lt;/NumAm&gt;</w:t>
      </w:r>
    </w:p>
    <w:p w14:paraId="719054E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Emma </w:t>
      </w:r>
      <w:proofErr w:type="spellStart"/>
      <w:r w:rsidRPr="00EE2555">
        <w:t>Wiesner</w:t>
      </w:r>
      <w:proofErr w:type="spellEnd"/>
      <w:r w:rsidRPr="00EE2555">
        <w:t xml:space="preserve">, Michal </w:t>
      </w:r>
      <w:proofErr w:type="spellStart"/>
      <w:r w:rsidRPr="00EE2555">
        <w:t>Wiezik</w:t>
      </w:r>
      <w:proofErr w:type="spellEnd"/>
      <w:r w:rsidRPr="00EE2555">
        <w:t xml:space="preserve">, </w:t>
      </w:r>
      <w:proofErr w:type="spellStart"/>
      <w:r w:rsidRPr="00EE2555">
        <w:t>Asger</w:t>
      </w:r>
      <w:proofErr w:type="spellEnd"/>
      <w:r w:rsidRPr="00EE2555">
        <w:t xml:space="preserve"> Christensen, Karin </w:t>
      </w:r>
      <w:proofErr w:type="spellStart"/>
      <w:r w:rsidRPr="00EE2555">
        <w:t>Karlsbro</w:t>
      </w:r>
      <w:proofErr w:type="spellEnd"/>
      <w:r w:rsidRPr="00EE2555">
        <w:rPr>
          <w:rStyle w:val="HideTWBExt"/>
          <w:b w:val="0"/>
        </w:rPr>
        <w:t>&lt;/Members&gt;</w:t>
      </w:r>
    </w:p>
    <w:p w14:paraId="4915FAB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6B3FD50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ADC879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G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3526F1E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ABD71" w14:textId="77777777" w:rsidR="00E54119" w:rsidRPr="00EE2555" w:rsidRDefault="00E54119" w:rsidP="002F0607"/>
        </w:tc>
      </w:tr>
      <w:tr w:rsidR="00E54119" w:rsidRPr="00EE2555" w14:paraId="74A7FD8C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DAE4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3FEF0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CE3619C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6E52F" w14:textId="77777777" w:rsidR="00E54119" w:rsidRPr="00EE2555" w:rsidRDefault="00E54119" w:rsidP="002F0607">
            <w:pPr>
              <w:pStyle w:val="Normal6a"/>
            </w:pPr>
            <w:r w:rsidRPr="00EE2555">
              <w:t>G.</w:t>
            </w:r>
            <w:r w:rsidRPr="00EE2555">
              <w:tab/>
              <w:t>mając na uwadze, że skutki ocieplenia wód morskich spowodowanego globalną zmianą klimatu postępują szczególnie szybko w Morzu Bałtyckim i prawdopodobnie doprowadzą do dalszych, poważnych i w większości nieznanych konsekwencji, w tym niepewności co do przyszłej zdolności rozrodczej populacji ryb;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329B1" w14:textId="77777777" w:rsidR="00E54119" w:rsidRPr="00EE2555" w:rsidRDefault="00E54119" w:rsidP="002F0607">
            <w:pPr>
              <w:pStyle w:val="Normal6a"/>
            </w:pPr>
            <w:r w:rsidRPr="00EE2555">
              <w:t>G.</w:t>
            </w:r>
            <w:r w:rsidRPr="00EE2555">
              <w:tab/>
              <w:t>mając na uwadze, że skutki ocieplenia wód morskich spowodowanego globalną zmianą klimatu postępują szczególnie szybko w Morzu Bałtyckim</w:t>
            </w:r>
            <w:r w:rsidRPr="00EE2555">
              <w:rPr>
                <w:b/>
                <w:bCs/>
                <w:i/>
                <w:iCs/>
              </w:rPr>
              <w:t>, które ociepla się dwukrotnie szybciej niż oceany na całym świecie</w:t>
            </w:r>
            <w:r w:rsidRPr="00EE2555">
              <w:rPr>
                <w:b/>
                <w:bCs/>
                <w:i/>
                <w:iCs/>
                <w:vertAlign w:val="superscript"/>
              </w:rPr>
              <w:t>1a</w:t>
            </w:r>
            <w:r w:rsidRPr="00EE2555">
              <w:rPr>
                <w:b/>
                <w:bCs/>
                <w:i/>
                <w:iCs/>
              </w:rPr>
              <w:t>,</w:t>
            </w:r>
            <w:r w:rsidRPr="00EE2555">
              <w:t xml:space="preserve"> i prawdopodobnie doprowadzą do dalszych, poważnych i w większości nieznanych konsekwencji, w tym niepewności co do przyszłej zdolności rozrodczej populacji ryb;</w:t>
            </w:r>
          </w:p>
        </w:tc>
      </w:tr>
      <w:tr w:rsidR="00E54119" w:rsidRPr="00EE2555" w14:paraId="4694C25B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4969C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29898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_________________</w:t>
            </w:r>
          </w:p>
        </w:tc>
      </w:tr>
      <w:tr w:rsidR="00E54119" w:rsidRPr="00EE2555" w14:paraId="34B34375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0ED4E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CB7C7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  <w:vertAlign w:val="superscript"/>
              </w:rPr>
              <w:t>1a</w:t>
            </w:r>
            <w:r w:rsidRPr="00EE2555">
              <w:t xml:space="preserve"> </w:t>
            </w:r>
            <w:proofErr w:type="spellStart"/>
            <w:r w:rsidRPr="00EE2555">
              <w:rPr>
                <w:b/>
                <w:i/>
              </w:rPr>
              <w:t>Baltic</w:t>
            </w:r>
            <w:proofErr w:type="spellEnd"/>
            <w:r w:rsidRPr="00EE2555">
              <w:rPr>
                <w:b/>
                <w:i/>
              </w:rPr>
              <w:t xml:space="preserve"> Green </w:t>
            </w:r>
            <w:proofErr w:type="spellStart"/>
            <w:r w:rsidRPr="00EE2555">
              <w:rPr>
                <w:b/>
                <w:i/>
              </w:rPr>
              <w:t>Transition</w:t>
            </w:r>
            <w:proofErr w:type="spellEnd"/>
            <w:r w:rsidRPr="00EE2555">
              <w:rPr>
                <w:b/>
                <w:i/>
              </w:rPr>
              <w:t xml:space="preserve"> Information </w:t>
            </w:r>
            <w:proofErr w:type="spellStart"/>
            <w:r w:rsidRPr="00EE2555">
              <w:rPr>
                <w:b/>
                <w:i/>
              </w:rPr>
              <w:t>Factory</w:t>
            </w:r>
            <w:proofErr w:type="spellEnd"/>
            <w:r w:rsidRPr="00EE2555">
              <w:rPr>
                <w:b/>
                <w:i/>
              </w:rPr>
              <w:t xml:space="preserve"> [Bałtycka fabryka informacji o ekologicznej transformacji] (</w:t>
            </w:r>
            <w:proofErr w:type="spellStart"/>
            <w:r w:rsidRPr="00EE2555">
              <w:rPr>
                <w:b/>
                <w:i/>
              </w:rPr>
              <w:t>Baltic</w:t>
            </w:r>
            <w:proofErr w:type="spellEnd"/>
            <w:r w:rsidRPr="00EE2555">
              <w:rPr>
                <w:b/>
                <w:i/>
              </w:rPr>
              <w:t xml:space="preserve"> GTIF), 14.04.2025. </w:t>
            </w:r>
          </w:p>
        </w:tc>
      </w:tr>
    </w:tbl>
    <w:p w14:paraId="5C2FA423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2AB8BB3E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A063D5F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84</w:t>
      </w:r>
      <w:r w:rsidRPr="00EE2555">
        <w:rPr>
          <w:rStyle w:val="HideTWBExt"/>
          <w:b w:val="0"/>
        </w:rPr>
        <w:t>&lt;/NumAm&gt;</w:t>
      </w:r>
    </w:p>
    <w:p w14:paraId="2C6D0A2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6E2B4D3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E3D0E2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755587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G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4DA8DA5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FCD10" w14:textId="77777777" w:rsidR="00E54119" w:rsidRPr="00EE2555" w:rsidRDefault="00E54119" w:rsidP="002F0607"/>
        </w:tc>
      </w:tr>
      <w:tr w:rsidR="00E54119" w:rsidRPr="00EE2555" w14:paraId="316661A5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8BA94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A7424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E146EBF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CC53E" w14:textId="77777777" w:rsidR="00E54119" w:rsidRPr="00EE2555" w:rsidRDefault="00E54119" w:rsidP="002F0607">
            <w:pPr>
              <w:pStyle w:val="Normal6a"/>
            </w:pPr>
            <w:r w:rsidRPr="00EE2555">
              <w:t>G.</w:t>
            </w:r>
            <w:r w:rsidRPr="00EE2555">
              <w:tab/>
              <w:t xml:space="preserve">mając na uwadze, że skutki ocieplenia wód </w:t>
            </w:r>
            <w:r w:rsidRPr="00EE2555">
              <w:rPr>
                <w:b/>
                <w:i/>
              </w:rPr>
              <w:t>morskich spowodowanego globalną zmianą klimatu postępują szczególnie szybko w Morzu Bałtyckim i prawdopodobnie doprowadzą</w:t>
            </w:r>
            <w:r w:rsidRPr="00EE2555">
              <w:t xml:space="preserve"> do dalszych, poważnych i w </w:t>
            </w:r>
            <w:r w:rsidRPr="00EE2555">
              <w:rPr>
                <w:b/>
                <w:i/>
              </w:rPr>
              <w:t>większości nieznanych konsekwencji, w tym niepewności co do przyszłej</w:t>
            </w:r>
            <w:r w:rsidRPr="00EE2555">
              <w:t xml:space="preserve"> zdolności </w:t>
            </w:r>
            <w:r w:rsidRPr="00EE2555">
              <w:rPr>
                <w:b/>
                <w:i/>
              </w:rPr>
              <w:t>rozrodczej</w:t>
            </w:r>
            <w:r w:rsidRPr="00EE2555">
              <w:t xml:space="preserve"> populacji ryb;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7AE3E" w14:textId="77777777" w:rsidR="00E54119" w:rsidRPr="00EE2555" w:rsidRDefault="00E54119" w:rsidP="002F0607">
            <w:pPr>
              <w:pStyle w:val="Normal6a"/>
            </w:pPr>
            <w:r w:rsidRPr="00EE2555">
              <w:t>G.</w:t>
            </w:r>
            <w:r w:rsidRPr="00EE2555">
              <w:tab/>
              <w:t xml:space="preserve">mając na uwadze, że skutki ocieplenia wód </w:t>
            </w:r>
            <w:r w:rsidRPr="00EE2555">
              <w:rPr>
                <w:b/>
                <w:i/>
              </w:rPr>
              <w:t>Morza Bałtyckiego, które postępuje dwukrotnie szybciej niż średnio w oceanach świata, prowadzą do pogłębiania deficytów tlenowych i zaburzeń cyklu rozrodczego wielu gatunków, a w konsekwencji mogą doprowadzić</w:t>
            </w:r>
            <w:r w:rsidRPr="00EE2555">
              <w:t xml:space="preserve"> do dalszych, poważnych i w </w:t>
            </w:r>
            <w:r w:rsidRPr="00EE2555">
              <w:rPr>
                <w:b/>
                <w:i/>
              </w:rPr>
              <w:t>dużej mierze nieprzewidywalnych zmian w</w:t>
            </w:r>
            <w:r w:rsidRPr="00EE2555">
              <w:t xml:space="preserve"> zdolności </w:t>
            </w:r>
            <w:r w:rsidRPr="00EE2555">
              <w:rPr>
                <w:b/>
                <w:i/>
              </w:rPr>
              <w:t>odnowy</w:t>
            </w:r>
            <w:r w:rsidRPr="00EE2555">
              <w:t xml:space="preserve"> populacji ryb;</w:t>
            </w:r>
          </w:p>
        </w:tc>
      </w:tr>
    </w:tbl>
    <w:p w14:paraId="10E95049" w14:textId="77777777" w:rsidR="00E54119" w:rsidRPr="0072150E" w:rsidRDefault="00E54119" w:rsidP="00E54119">
      <w:pPr>
        <w:pStyle w:val="AmOrLang"/>
        <w:rPr>
          <w:lang w:val="de-DE"/>
        </w:rPr>
      </w:pPr>
      <w:proofErr w:type="spellStart"/>
      <w:r w:rsidRPr="0072150E">
        <w:rPr>
          <w:lang w:val="de-DE"/>
        </w:rPr>
        <w:t>Or</w:t>
      </w:r>
      <w:proofErr w:type="spellEnd"/>
      <w:r w:rsidRPr="0072150E">
        <w:rPr>
          <w:lang w:val="de-DE"/>
        </w:rPr>
        <w:t xml:space="preserve">. </w:t>
      </w:r>
      <w:r w:rsidRPr="0072150E">
        <w:rPr>
          <w:rStyle w:val="HideTWBExt"/>
          <w:lang w:val="de-DE"/>
        </w:rPr>
        <w:t>&lt;Original&gt;</w:t>
      </w:r>
      <w:r w:rsidRPr="0072150E">
        <w:rPr>
          <w:rStyle w:val="HideTWBInt"/>
          <w:lang w:val="de-DE"/>
        </w:rPr>
        <w:t>{PL}</w:t>
      </w:r>
      <w:proofErr w:type="spellStart"/>
      <w:r w:rsidRPr="0072150E">
        <w:rPr>
          <w:lang w:val="de-DE"/>
        </w:rPr>
        <w:t>pl</w:t>
      </w:r>
      <w:proofErr w:type="spellEnd"/>
      <w:r w:rsidRPr="0072150E">
        <w:rPr>
          <w:rStyle w:val="HideTWBExt"/>
          <w:lang w:val="de-DE"/>
        </w:rPr>
        <w:t>&lt;/Original&gt;</w:t>
      </w:r>
    </w:p>
    <w:p w14:paraId="61B9AB27" w14:textId="77777777" w:rsidR="00E54119" w:rsidRPr="0072150E" w:rsidRDefault="00E54119" w:rsidP="00E54119">
      <w:pPr>
        <w:rPr>
          <w:lang w:val="de-DE"/>
        </w:rPr>
      </w:pPr>
      <w:r w:rsidRPr="0072150E">
        <w:rPr>
          <w:rStyle w:val="HideTWBExt"/>
          <w:lang w:val="de-DE"/>
        </w:rPr>
        <w:t>&lt;/Amend&gt;</w:t>
      </w:r>
    </w:p>
    <w:p w14:paraId="501C67B0" w14:textId="77777777" w:rsidR="00E54119" w:rsidRPr="0072150E" w:rsidRDefault="00E54119" w:rsidP="00E54119">
      <w:pPr>
        <w:pStyle w:val="AmNumberTabs"/>
        <w:rPr>
          <w:lang w:val="de-DE"/>
        </w:rPr>
      </w:pPr>
      <w:r w:rsidRPr="0072150E">
        <w:rPr>
          <w:rStyle w:val="HideTWBExt"/>
          <w:b w:val="0"/>
          <w:lang w:val="de-DE"/>
        </w:rPr>
        <w:t>&lt;Amend&gt;</w:t>
      </w:r>
      <w:proofErr w:type="spellStart"/>
      <w:r w:rsidRPr="0072150E">
        <w:rPr>
          <w:lang w:val="de-DE"/>
        </w:rPr>
        <w:t>Poprawka</w:t>
      </w:r>
      <w:proofErr w:type="spellEnd"/>
      <w:r w:rsidRPr="0072150E">
        <w:rPr>
          <w:lang w:val="de-DE"/>
        </w:rPr>
        <w:tab/>
      </w:r>
      <w:r w:rsidRPr="0072150E">
        <w:rPr>
          <w:lang w:val="de-DE"/>
        </w:rPr>
        <w:tab/>
      </w:r>
      <w:r w:rsidRPr="0072150E">
        <w:rPr>
          <w:rStyle w:val="HideTWBExt"/>
          <w:b w:val="0"/>
          <w:lang w:val="de-DE"/>
        </w:rPr>
        <w:t>&lt;NumAm&gt;</w:t>
      </w:r>
      <w:r w:rsidRPr="0072150E">
        <w:rPr>
          <w:lang w:val="de-DE"/>
        </w:rPr>
        <w:t>85</w:t>
      </w:r>
      <w:r w:rsidRPr="0072150E">
        <w:rPr>
          <w:rStyle w:val="HideTWBExt"/>
          <w:b w:val="0"/>
          <w:lang w:val="de-DE"/>
        </w:rPr>
        <w:t>&lt;/NumAm&gt;</w:t>
      </w:r>
    </w:p>
    <w:p w14:paraId="6CC2B4A9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&lt;RepeatBlock-By&gt;&lt;Members&gt;</w:t>
      </w:r>
      <w:r w:rsidRPr="0072150E">
        <w:rPr>
          <w:lang w:val="de-DE"/>
        </w:rPr>
        <w:t>Siegbert Frank Droese, Volker Schnurrbusch</w:t>
      </w:r>
      <w:r w:rsidRPr="0072150E">
        <w:rPr>
          <w:rStyle w:val="HideTWBExt"/>
          <w:b w:val="0"/>
          <w:lang w:val="de-DE"/>
        </w:rPr>
        <w:t>&lt;/Members&gt;</w:t>
      </w:r>
    </w:p>
    <w:p w14:paraId="04999C8D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&lt;/RepeatBlock-By&gt;</w:t>
      </w:r>
    </w:p>
    <w:p w14:paraId="1417891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5F3163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G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01AADCF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A8142C" w14:textId="77777777" w:rsidR="00E54119" w:rsidRPr="00EE2555" w:rsidRDefault="00E54119" w:rsidP="002F0607"/>
        </w:tc>
      </w:tr>
      <w:tr w:rsidR="00E54119" w:rsidRPr="00EE2555" w14:paraId="14C32965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A9F2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8D43E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F1796AC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7CFB3" w14:textId="77777777" w:rsidR="00E54119" w:rsidRPr="00EE2555" w:rsidRDefault="00E54119" w:rsidP="002F0607">
            <w:pPr>
              <w:pStyle w:val="Normal6a"/>
            </w:pPr>
            <w:r w:rsidRPr="00EE2555">
              <w:t>G.</w:t>
            </w:r>
            <w:r w:rsidRPr="00EE2555">
              <w:tab/>
              <w:t xml:space="preserve">mając na uwadze, że skutki ocieplenia wód morskich spowodowanego </w:t>
            </w:r>
            <w:r w:rsidRPr="00EE2555">
              <w:rPr>
                <w:b/>
                <w:bCs/>
                <w:i/>
                <w:iCs/>
              </w:rPr>
              <w:t>globalną zmianą klimatu</w:t>
            </w:r>
            <w:r w:rsidRPr="00EE2555">
              <w:t xml:space="preserve"> postępują szczególnie szybko w Morzu Bałtyckim i prawdopodobnie doprowadzą do dalszych, poważnych i w większości nieznanych konsekwencji, w tym niepewności co do przyszłej zdolności rozrodczej populacji ryb;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7CEDC" w14:textId="77777777" w:rsidR="00E54119" w:rsidRPr="00EE2555" w:rsidRDefault="00E54119" w:rsidP="002F0607">
            <w:pPr>
              <w:pStyle w:val="Normal6a"/>
            </w:pPr>
            <w:r w:rsidRPr="00EE2555">
              <w:t>G.</w:t>
            </w:r>
            <w:r w:rsidRPr="00EE2555">
              <w:tab/>
              <w:t xml:space="preserve">mając na uwadze, że skutki ocieplenia wód morskich spowodowanego </w:t>
            </w:r>
            <w:r w:rsidRPr="00EE2555">
              <w:rPr>
                <w:b/>
                <w:bCs/>
                <w:i/>
                <w:iCs/>
              </w:rPr>
              <w:t>zmieniającymi się warunkami środowiskowymi</w:t>
            </w:r>
            <w:r w:rsidRPr="00EE2555">
              <w:t xml:space="preserve"> postępują szczególnie szybko w Morzu Bałtyckim i prawdopodobnie doprowadzą do dalszych, poważnych i w większości nieznanych konsekwencji, w tym niepewności co do przyszłej zdolności rozrodczej populacji ryb;</w:t>
            </w:r>
          </w:p>
        </w:tc>
      </w:tr>
    </w:tbl>
    <w:p w14:paraId="46FC52FF" w14:textId="77777777" w:rsidR="00E54119" w:rsidRPr="0072150E" w:rsidRDefault="00E54119" w:rsidP="00E54119">
      <w:pPr>
        <w:pStyle w:val="AmOrLang"/>
        <w:rPr>
          <w:lang w:val="de-DE"/>
        </w:rPr>
      </w:pPr>
      <w:proofErr w:type="spellStart"/>
      <w:r w:rsidRPr="0072150E">
        <w:rPr>
          <w:lang w:val="de-DE"/>
        </w:rPr>
        <w:t>Or</w:t>
      </w:r>
      <w:proofErr w:type="spellEnd"/>
      <w:r w:rsidRPr="0072150E">
        <w:rPr>
          <w:lang w:val="de-DE"/>
        </w:rPr>
        <w:t xml:space="preserve">. </w:t>
      </w:r>
      <w:r w:rsidRPr="0072150E">
        <w:rPr>
          <w:rStyle w:val="HideTWBExt"/>
          <w:lang w:val="de-DE"/>
        </w:rPr>
        <w:t>&lt;Original&gt;</w:t>
      </w:r>
      <w:r w:rsidRPr="0072150E">
        <w:rPr>
          <w:rStyle w:val="HideTWBInt"/>
          <w:lang w:val="de-DE"/>
        </w:rPr>
        <w:t>{EN}</w:t>
      </w:r>
      <w:r w:rsidRPr="0072150E">
        <w:rPr>
          <w:lang w:val="de-DE"/>
        </w:rPr>
        <w:t>en</w:t>
      </w:r>
      <w:r w:rsidRPr="0072150E">
        <w:rPr>
          <w:rStyle w:val="HideTWBExt"/>
          <w:lang w:val="de-DE"/>
        </w:rPr>
        <w:t>&lt;/Original&gt;</w:t>
      </w:r>
    </w:p>
    <w:p w14:paraId="5908ED0F" w14:textId="77777777" w:rsidR="00E54119" w:rsidRPr="0072150E" w:rsidRDefault="00E54119" w:rsidP="00E54119">
      <w:pPr>
        <w:rPr>
          <w:lang w:val="de-DE"/>
        </w:rPr>
      </w:pPr>
      <w:r w:rsidRPr="0072150E">
        <w:rPr>
          <w:rStyle w:val="HideTWBExt"/>
          <w:lang w:val="de-DE"/>
        </w:rPr>
        <w:t>&lt;/Amend&gt;</w:t>
      </w:r>
    </w:p>
    <w:p w14:paraId="2545B5D9" w14:textId="77777777" w:rsidR="00E54119" w:rsidRPr="0072150E" w:rsidRDefault="00E54119" w:rsidP="00E54119">
      <w:pPr>
        <w:pStyle w:val="AmNumberTabs"/>
        <w:rPr>
          <w:lang w:val="de-DE"/>
        </w:rPr>
      </w:pPr>
      <w:r w:rsidRPr="0072150E">
        <w:rPr>
          <w:rStyle w:val="HideTWBExt"/>
          <w:b w:val="0"/>
          <w:lang w:val="de-DE"/>
        </w:rPr>
        <w:t>&lt;Amend&gt;</w:t>
      </w:r>
      <w:proofErr w:type="spellStart"/>
      <w:r w:rsidRPr="0072150E">
        <w:rPr>
          <w:lang w:val="de-DE"/>
        </w:rPr>
        <w:t>Poprawka</w:t>
      </w:r>
      <w:proofErr w:type="spellEnd"/>
      <w:r w:rsidRPr="0072150E">
        <w:rPr>
          <w:lang w:val="de-DE"/>
        </w:rPr>
        <w:tab/>
      </w:r>
      <w:r w:rsidRPr="0072150E">
        <w:rPr>
          <w:lang w:val="de-DE"/>
        </w:rPr>
        <w:tab/>
      </w:r>
      <w:r w:rsidRPr="0072150E">
        <w:rPr>
          <w:rStyle w:val="HideTWBExt"/>
          <w:b w:val="0"/>
          <w:lang w:val="de-DE"/>
        </w:rPr>
        <w:t>&lt;NumAm&gt;</w:t>
      </w:r>
      <w:r w:rsidRPr="0072150E">
        <w:rPr>
          <w:lang w:val="de-DE"/>
        </w:rPr>
        <w:t>86</w:t>
      </w:r>
      <w:r w:rsidRPr="0072150E">
        <w:rPr>
          <w:rStyle w:val="HideTWBExt"/>
          <w:b w:val="0"/>
          <w:lang w:val="de-DE"/>
        </w:rPr>
        <w:t>&lt;/NumAm&gt;</w:t>
      </w:r>
    </w:p>
    <w:p w14:paraId="7E5E03F2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&lt;RepeatBlock-By&gt;&lt;Members&gt;</w:t>
      </w:r>
      <w:r w:rsidRPr="0072150E">
        <w:rPr>
          <w:lang w:val="de-DE"/>
        </w:rPr>
        <w:t xml:space="preserve">Emma Wiesner, Michal </w:t>
      </w:r>
      <w:proofErr w:type="spellStart"/>
      <w:r w:rsidRPr="0072150E">
        <w:rPr>
          <w:lang w:val="de-DE"/>
        </w:rPr>
        <w:t>Wiezik</w:t>
      </w:r>
      <w:proofErr w:type="spellEnd"/>
      <w:r w:rsidRPr="0072150E">
        <w:rPr>
          <w:lang w:val="de-DE"/>
        </w:rPr>
        <w:t xml:space="preserve">, Karin </w:t>
      </w:r>
      <w:proofErr w:type="spellStart"/>
      <w:r w:rsidRPr="0072150E">
        <w:rPr>
          <w:lang w:val="de-DE"/>
        </w:rPr>
        <w:t>Karlsbro</w:t>
      </w:r>
      <w:proofErr w:type="spellEnd"/>
      <w:r w:rsidRPr="0072150E">
        <w:rPr>
          <w:rStyle w:val="HideTWBExt"/>
          <w:b w:val="0"/>
          <w:lang w:val="de-DE"/>
        </w:rPr>
        <w:t>&lt;/Members&gt;</w:t>
      </w:r>
    </w:p>
    <w:p w14:paraId="77CA4B01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&lt;/RepeatBlock-By&gt;</w:t>
      </w:r>
    </w:p>
    <w:p w14:paraId="26AC5B6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D3A4F0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G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7234DBE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5F777" w14:textId="77777777" w:rsidR="00E54119" w:rsidRPr="00EE2555" w:rsidRDefault="00E54119" w:rsidP="002F0607"/>
        </w:tc>
      </w:tr>
      <w:tr w:rsidR="00E54119" w:rsidRPr="00EE2555" w14:paraId="3C9E9D64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A7719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7CFE0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7EED87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8D714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FD442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Ga.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brak pełnego wdrożenia prawodawstwa UE nadal stanowi istotny czynnik i że ważne jest, aby Komisja i państwa członkowskie w pełni wdrożyły odpowiednie prawodawstwo UE oraz poprawiły wdrażanie innych regionalnych konwencji morskich, takich jak plan działania Komisji Ochrony Środowiska Morskiego Morza Bałtyckiego, w celu przeciwdziałania załamaniu się ekosystemu Morza Bałtyckiego;</w:t>
            </w:r>
          </w:p>
        </w:tc>
      </w:tr>
    </w:tbl>
    <w:p w14:paraId="30F2598B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5C61F1F3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63684D53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87</w:t>
      </w:r>
      <w:r w:rsidRPr="0072150E">
        <w:rPr>
          <w:rStyle w:val="HideTWBExt"/>
          <w:b w:val="0"/>
          <w:lang w:val="sv-SE"/>
        </w:rPr>
        <w:t>&lt;/NumAm&gt;</w:t>
      </w:r>
    </w:p>
    <w:p w14:paraId="336B60AA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proofErr w:type="spellStart"/>
      <w:r w:rsidRPr="0072150E">
        <w:rPr>
          <w:lang w:val="sv-SE"/>
        </w:rPr>
        <w:t>Aurelijus</w:t>
      </w:r>
      <w:proofErr w:type="spellEnd"/>
      <w:r w:rsidRPr="0072150E">
        <w:rPr>
          <w:lang w:val="sv-SE"/>
        </w:rPr>
        <w:t xml:space="preserve"> </w:t>
      </w:r>
      <w:proofErr w:type="spellStart"/>
      <w:r w:rsidRPr="0072150E">
        <w:rPr>
          <w:lang w:val="sv-SE"/>
        </w:rPr>
        <w:t>Veryga</w:t>
      </w:r>
      <w:proofErr w:type="spellEnd"/>
      <w:r w:rsidRPr="0072150E">
        <w:rPr>
          <w:lang w:val="sv-SE"/>
        </w:rPr>
        <w:t xml:space="preserve">, Nora </w:t>
      </w:r>
      <w:proofErr w:type="spellStart"/>
      <w:r w:rsidRPr="0072150E">
        <w:rPr>
          <w:lang w:val="sv-SE"/>
        </w:rPr>
        <w:t>Junco</w:t>
      </w:r>
      <w:proofErr w:type="spellEnd"/>
      <w:r w:rsidRPr="0072150E">
        <w:rPr>
          <w:lang w:val="sv-SE"/>
        </w:rPr>
        <w:t xml:space="preserve"> García, Stephen Nikola </w:t>
      </w:r>
      <w:proofErr w:type="spellStart"/>
      <w:r w:rsidRPr="0072150E">
        <w:rPr>
          <w:lang w:val="sv-SE"/>
        </w:rPr>
        <w:t>Bartulica</w:t>
      </w:r>
      <w:proofErr w:type="spellEnd"/>
      <w:r w:rsidRPr="0072150E">
        <w:rPr>
          <w:lang w:val="sv-SE"/>
        </w:rPr>
        <w:t>, Piotr Müller</w:t>
      </w:r>
      <w:r w:rsidRPr="0072150E">
        <w:rPr>
          <w:rStyle w:val="HideTWBExt"/>
          <w:b w:val="0"/>
          <w:lang w:val="sv-SE"/>
        </w:rPr>
        <w:t>&lt;/Members&gt;</w:t>
      </w:r>
    </w:p>
    <w:p w14:paraId="396828BC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&lt;/RepeatBlock-By&gt;</w:t>
      </w:r>
    </w:p>
    <w:p w14:paraId="6BEF790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D020AD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H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1AF011B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675830" w14:textId="77777777" w:rsidR="00E54119" w:rsidRPr="00EE2555" w:rsidRDefault="00E54119" w:rsidP="002F0607"/>
        </w:tc>
      </w:tr>
      <w:tr w:rsidR="00E54119" w:rsidRPr="00EE2555" w14:paraId="0107AE1C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A3036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88BCA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D63BB18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F270A" w14:textId="77777777" w:rsidR="00E54119" w:rsidRPr="00EE2555" w:rsidRDefault="00E54119" w:rsidP="002F0607">
            <w:pPr>
              <w:pStyle w:val="Normal6a"/>
            </w:pPr>
            <w:r w:rsidRPr="00EE2555">
              <w:t>H.</w:t>
            </w:r>
            <w:r w:rsidRPr="00EE2555">
              <w:tab/>
              <w:t xml:space="preserve">mając na uwadze, że państwa członkowskie </w:t>
            </w:r>
            <w:r w:rsidRPr="00EE2555">
              <w:rPr>
                <w:b/>
                <w:bCs/>
                <w:i/>
                <w:iCs/>
              </w:rPr>
              <w:t>nadal ustalają niebezpiecznie wysokie kwoty połowowe dla stad ryb znajdujących się na rekordowo niskich poziomach biomasy lub zbliżają się do nich, a tym samym ignorują poziomy przewidziane w rozporządzeniu w sprawie wieloletniego planu dla Morza Bałtyckiego oraz dyrektywie ramowej</w:t>
            </w:r>
            <w:r w:rsidRPr="00EE2555">
              <w:t xml:space="preserve"> w sprawie strategii morskiej</w:t>
            </w:r>
            <w:r w:rsidRPr="00EE2555">
              <w:rPr>
                <w:b/>
                <w:bCs/>
                <w:i/>
                <w:iCs/>
              </w:rPr>
              <w:t>, które również wymagają utrzymania</w:t>
            </w:r>
            <w:r w:rsidRPr="00EE2555">
              <w:t xml:space="preserve"> zrównoważonych sieci troficznych </w:t>
            </w:r>
            <w:r w:rsidRPr="00EE2555">
              <w:rPr>
                <w:b/>
                <w:bCs/>
                <w:i/>
                <w:iCs/>
              </w:rPr>
              <w:t>oraz stad o zdrowej strukturze wiekowej i wielkościowej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96D52" w14:textId="77777777" w:rsidR="00E54119" w:rsidRPr="00EE2555" w:rsidRDefault="00E54119" w:rsidP="002F0607">
            <w:pPr>
              <w:pStyle w:val="Normal6a"/>
            </w:pPr>
            <w:r w:rsidRPr="00EE2555">
              <w:t>H.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ustalając całkowite dopuszczalne połowy (TAC) na 2026 r.,</w:t>
            </w:r>
            <w:r w:rsidRPr="00EE2555">
              <w:t xml:space="preserve"> państwa członkowskie </w:t>
            </w:r>
            <w:r w:rsidRPr="00EE2555">
              <w:rPr>
                <w:b/>
                <w:bCs/>
                <w:i/>
                <w:iCs/>
              </w:rPr>
              <w:t>skutecznie wyważyły zrównoważony rozwój środowiska z realiami społeczno-gospodarczymi, zachowując minimalny poziom działalności, jednocześnie nadal wspierając odbudowę zasobów;</w:t>
            </w:r>
            <w:r w:rsidRPr="00EE2555">
              <w:rPr>
                <w:b/>
                <w:i/>
              </w:rPr>
              <w:t xml:space="preserve"> </w:t>
            </w:r>
            <w:r w:rsidRPr="00EE2555">
              <w:rPr>
                <w:b/>
                <w:bCs/>
                <w:i/>
                <w:iCs/>
              </w:rPr>
              <w:t>mając na uwadze, że dyrektywa ramowa</w:t>
            </w:r>
            <w:r w:rsidRPr="00EE2555">
              <w:t xml:space="preserve"> w sprawie strategii morskiej </w:t>
            </w:r>
            <w:r w:rsidRPr="00EE2555">
              <w:rPr>
                <w:b/>
                <w:bCs/>
                <w:i/>
                <w:iCs/>
              </w:rPr>
              <w:t>wymaga osiągnięcia dobrego stanu środowiska,</w:t>
            </w:r>
            <w:r w:rsidRPr="00EE2555">
              <w:t xml:space="preserve"> zrównoważonych sieci troficznych </w:t>
            </w:r>
            <w:r w:rsidRPr="00EE2555">
              <w:rPr>
                <w:b/>
                <w:bCs/>
                <w:i/>
                <w:iCs/>
              </w:rPr>
              <w:t>i zdrowych zasobów oraz uwzględnia kwestię zanieczyszczeń, eutrofizacji, gatunków inwazyjnych, odpadów morskich, energii, w tym hałasu podwodnego, oraz skutków zmiany klimatu</w:t>
            </w:r>
            <w:r w:rsidRPr="00EE2555">
              <w:t>;</w:t>
            </w:r>
          </w:p>
        </w:tc>
      </w:tr>
    </w:tbl>
    <w:p w14:paraId="460D50D9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07E37977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272893DF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88</w:t>
      </w:r>
      <w:r w:rsidRPr="00EE2555">
        <w:rPr>
          <w:rStyle w:val="HideTWBExt"/>
          <w:b w:val="0"/>
        </w:rPr>
        <w:t>&lt;/NumAm&gt;</w:t>
      </w:r>
    </w:p>
    <w:p w14:paraId="5ABD920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3596E87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7961B8C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4F9D0E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H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F86DAF9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01371" w14:textId="77777777" w:rsidR="00E54119" w:rsidRPr="00EE2555" w:rsidRDefault="00E54119" w:rsidP="002F0607"/>
        </w:tc>
      </w:tr>
      <w:tr w:rsidR="00E54119" w:rsidRPr="00EE2555" w14:paraId="3B19C36D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B654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991C4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4BF9423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B016A" w14:textId="77777777" w:rsidR="00E54119" w:rsidRPr="00EE2555" w:rsidRDefault="00E54119" w:rsidP="002F0607">
            <w:pPr>
              <w:pStyle w:val="Normal6a"/>
            </w:pPr>
            <w:r w:rsidRPr="00EE2555">
              <w:t>H.</w:t>
            </w:r>
            <w:r w:rsidRPr="00EE2555">
              <w:tab/>
              <w:t xml:space="preserve">mając na uwadze, że państwa członkowskie nadal </w:t>
            </w:r>
            <w:r w:rsidRPr="00EE2555">
              <w:rPr>
                <w:b/>
                <w:i/>
              </w:rPr>
              <w:t>ustalają niebezpiecznie wysokie kwoty połowowe dla stad ryb znajdujących się na rekordowo niskich poziomach biomasy lub zbliżają się do nich, a tym samym ignorują poziomy przewidziane w rozporządzeniu w sprawie wieloletniego planu dla Morza Bałtyckiego oraz dyrektywie ramowej w sprawie strategii morskiej, które również wymagają utrzymania zrównoważonych sieci troficznych oraz stad o zdrowej strukturze wiekowej i wielkościowej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23106" w14:textId="77777777" w:rsidR="00E54119" w:rsidRPr="00EE2555" w:rsidRDefault="00E54119" w:rsidP="002F0607">
            <w:pPr>
              <w:pStyle w:val="Normal6a"/>
            </w:pPr>
            <w:r w:rsidRPr="00EE2555">
              <w:t>H.</w:t>
            </w:r>
            <w:r w:rsidRPr="00EE2555">
              <w:tab/>
              <w:t xml:space="preserve">mając na uwadze, że państwa członkowskie </w:t>
            </w:r>
            <w:r w:rsidRPr="00EE2555">
              <w:rPr>
                <w:b/>
                <w:i/>
              </w:rPr>
              <w:t>ustalając całkowite dopuszczalne połowy (TAC) na 2026 r., mają na celu zrównoważenie celów środowiskowych z realiami społeczno-gospodarczymi, zachowując minimalny poziom działalności, jednocześnie</w:t>
            </w:r>
            <w:r w:rsidRPr="00EE2555">
              <w:t xml:space="preserve"> nadal </w:t>
            </w:r>
            <w:r w:rsidRPr="00EE2555">
              <w:rPr>
                <w:b/>
                <w:i/>
              </w:rPr>
              <w:t>wspierając odbudowę zasobów</w:t>
            </w:r>
            <w:r w:rsidRPr="00EE2555">
              <w:t>;</w:t>
            </w:r>
          </w:p>
        </w:tc>
      </w:tr>
    </w:tbl>
    <w:p w14:paraId="24A2DE34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1733426A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6C76CA7F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89</w:t>
      </w:r>
      <w:r w:rsidRPr="00EE2555">
        <w:rPr>
          <w:rStyle w:val="HideTWBExt"/>
          <w:b w:val="0"/>
        </w:rPr>
        <w:t>&lt;/NumAm&gt;</w:t>
      </w:r>
    </w:p>
    <w:p w14:paraId="2443533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Anja</w:t>
      </w:r>
      <w:proofErr w:type="spellEnd"/>
      <w:r w:rsidRPr="00EE2555">
        <w:t xml:space="preserve"> </w:t>
      </w:r>
      <w:proofErr w:type="spellStart"/>
      <w:r w:rsidRPr="00EE2555">
        <w:t>Hazekamp</w:t>
      </w:r>
      <w:proofErr w:type="spellEnd"/>
      <w:r w:rsidRPr="00EE2555">
        <w:t xml:space="preserve">, Sebastian </w:t>
      </w:r>
      <w:proofErr w:type="spellStart"/>
      <w:r w:rsidRPr="00EE2555">
        <w:t>Everding</w:t>
      </w:r>
      <w:proofErr w:type="spellEnd"/>
      <w:r w:rsidRPr="00EE2555">
        <w:rPr>
          <w:rStyle w:val="HideTWBExt"/>
          <w:b w:val="0"/>
        </w:rPr>
        <w:t>&lt;/Members&gt;</w:t>
      </w:r>
    </w:p>
    <w:p w14:paraId="45DB256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33635B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1B74C6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H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9D24F32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FBCC1C" w14:textId="77777777" w:rsidR="00E54119" w:rsidRPr="00EE2555" w:rsidRDefault="00E54119" w:rsidP="002F0607"/>
        </w:tc>
      </w:tr>
      <w:tr w:rsidR="00E54119" w:rsidRPr="00EE2555" w14:paraId="1E7AE95C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52947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D42DD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A3C4E81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7366D" w14:textId="77777777" w:rsidR="00E54119" w:rsidRPr="00EE2555" w:rsidRDefault="00E54119" w:rsidP="002F0607">
            <w:pPr>
              <w:pStyle w:val="Normal6a"/>
            </w:pPr>
            <w:r w:rsidRPr="00EE2555">
              <w:t>H.</w:t>
            </w:r>
            <w:r w:rsidRPr="00EE2555">
              <w:tab/>
              <w:t>mając na uwadze, że państwa członkowskie nadal ustalają niebezpiecznie wysokie kwoty połowowe dla stad ryb znajdujących się na rekordowo niskich poziomach biomasy lub zbliżają się do nich, a tym samym ignorują poziomy przewidziane w rozporządzeniu w sprawie wieloletniego planu dla Morza Bałtyckiego oraz dyrektywie ramowej w sprawie strategii morskiej, które również wymagają utrzymania zrównoważonych sieci troficznych oraz stad o zdrowej strukturze wiekowej i wielkościowej;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FE2CA" w14:textId="77777777" w:rsidR="00E54119" w:rsidRPr="00EE2555" w:rsidRDefault="00E54119" w:rsidP="002F0607">
            <w:pPr>
              <w:pStyle w:val="Normal6a"/>
            </w:pPr>
            <w:r w:rsidRPr="00EE2555">
              <w:t>H.</w:t>
            </w:r>
            <w:r w:rsidRPr="00EE2555">
              <w:tab/>
              <w:t xml:space="preserve">mając na uwadze, że państwa członkowskie nadal ustalają niebezpiecznie wysokie kwoty połowowe dla stad ryb znajdujących się na rekordowo niskich poziomach biomasy lub zbliżają się do nich, a tym samym ignorują poziomy przewidziane w rozporządzeniu w sprawie wieloletniego planu dla Morza Bałtyckiego oraz dyrektywie ramowej w sprawie strategii morskiej, które również wymagają utrzymania zrównoważonych sieci troficznych oraz stad o zdrowej strukturze wiekowej i wielkościowej; </w:t>
            </w:r>
            <w:r w:rsidRPr="00EE2555">
              <w:rPr>
                <w:b/>
                <w:i/>
              </w:rPr>
              <w:t>mając na uwadze, że państwa członkowskie wielokrotnie lekceważą zalecenia dotyczące „połowów na poziomie zerowym”, ustalając wysokie kwoty przyłowów;</w:t>
            </w:r>
          </w:p>
        </w:tc>
      </w:tr>
    </w:tbl>
    <w:p w14:paraId="469C6CA6" w14:textId="77777777" w:rsidR="00E54119" w:rsidRPr="0072150E" w:rsidRDefault="00E54119" w:rsidP="00E54119">
      <w:pPr>
        <w:pStyle w:val="AmOrLang"/>
        <w:rPr>
          <w:lang w:val="nl-NL"/>
        </w:rPr>
      </w:pPr>
      <w:r w:rsidRPr="0072150E">
        <w:rPr>
          <w:lang w:val="nl-NL"/>
        </w:rPr>
        <w:t xml:space="preserve">Or. </w:t>
      </w:r>
      <w:r w:rsidRPr="0072150E">
        <w:rPr>
          <w:rStyle w:val="HideTWBExt"/>
          <w:lang w:val="nl-NL"/>
        </w:rPr>
        <w:t>&lt;Original&gt;</w:t>
      </w:r>
      <w:r w:rsidRPr="0072150E">
        <w:rPr>
          <w:rStyle w:val="HideTWBInt"/>
          <w:lang w:val="nl-NL"/>
        </w:rPr>
        <w:t>{EN}</w:t>
      </w:r>
      <w:r w:rsidRPr="0072150E">
        <w:rPr>
          <w:lang w:val="nl-NL"/>
        </w:rPr>
        <w:t>en</w:t>
      </w:r>
      <w:r w:rsidRPr="0072150E">
        <w:rPr>
          <w:rStyle w:val="HideTWBExt"/>
          <w:lang w:val="nl-NL"/>
        </w:rPr>
        <w:t>&lt;/Original&gt;</w:t>
      </w:r>
    </w:p>
    <w:p w14:paraId="7A010893" w14:textId="77777777" w:rsidR="00E54119" w:rsidRPr="0072150E" w:rsidRDefault="00E54119" w:rsidP="00E54119">
      <w:pPr>
        <w:rPr>
          <w:lang w:val="nl-NL"/>
        </w:rPr>
      </w:pPr>
      <w:r w:rsidRPr="0072150E">
        <w:rPr>
          <w:rStyle w:val="HideTWBExt"/>
          <w:lang w:val="nl-NL"/>
        </w:rPr>
        <w:t>&lt;/Amend&gt;</w:t>
      </w:r>
    </w:p>
    <w:p w14:paraId="5FC278AB" w14:textId="77777777" w:rsidR="00E54119" w:rsidRPr="0072150E" w:rsidRDefault="00E54119" w:rsidP="00E54119">
      <w:pPr>
        <w:pStyle w:val="AmNumberTabs"/>
        <w:rPr>
          <w:lang w:val="nl-NL"/>
        </w:rPr>
      </w:pPr>
      <w:r w:rsidRPr="0072150E">
        <w:rPr>
          <w:rStyle w:val="HideTWBExt"/>
          <w:b w:val="0"/>
          <w:lang w:val="nl-NL"/>
        </w:rPr>
        <w:t>&lt;Amend&gt;</w:t>
      </w:r>
      <w:proofErr w:type="spellStart"/>
      <w:r w:rsidRPr="0072150E">
        <w:rPr>
          <w:lang w:val="nl-NL"/>
        </w:rPr>
        <w:t>Poprawka</w:t>
      </w:r>
      <w:proofErr w:type="spellEnd"/>
      <w:r w:rsidRPr="0072150E">
        <w:rPr>
          <w:lang w:val="nl-NL"/>
        </w:rPr>
        <w:tab/>
      </w:r>
      <w:r w:rsidRPr="0072150E">
        <w:rPr>
          <w:lang w:val="nl-NL"/>
        </w:rPr>
        <w:tab/>
      </w:r>
      <w:r w:rsidRPr="0072150E">
        <w:rPr>
          <w:rStyle w:val="HideTWBExt"/>
          <w:b w:val="0"/>
          <w:lang w:val="nl-NL"/>
        </w:rPr>
        <w:t>&lt;NumAm&gt;</w:t>
      </w:r>
      <w:r w:rsidRPr="0072150E">
        <w:rPr>
          <w:lang w:val="nl-NL"/>
        </w:rPr>
        <w:t>90</w:t>
      </w:r>
      <w:r w:rsidRPr="0072150E">
        <w:rPr>
          <w:rStyle w:val="HideTWBExt"/>
          <w:b w:val="0"/>
          <w:lang w:val="nl-NL"/>
        </w:rPr>
        <w:t>&lt;/NumAm&gt;</w:t>
      </w:r>
    </w:p>
    <w:p w14:paraId="429C18A1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&lt;RepeatBlock-By&gt;&lt;Members&gt;</w:t>
      </w:r>
      <w:r w:rsidRPr="0072150E">
        <w:rPr>
          <w:lang w:val="nl-NL"/>
        </w:rPr>
        <w:t xml:space="preserve">Bert-Jan </w:t>
      </w:r>
      <w:proofErr w:type="spellStart"/>
      <w:r w:rsidRPr="0072150E">
        <w:rPr>
          <w:lang w:val="nl-NL"/>
        </w:rPr>
        <w:t>Ruissen</w:t>
      </w:r>
      <w:proofErr w:type="spellEnd"/>
      <w:r w:rsidRPr="0072150E">
        <w:rPr>
          <w:rStyle w:val="HideTWBExt"/>
          <w:b w:val="0"/>
          <w:lang w:val="nl-NL"/>
        </w:rPr>
        <w:t>&lt;/Members&gt;</w:t>
      </w:r>
    </w:p>
    <w:p w14:paraId="7969B087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&lt;/RepeatBlock-By&gt;</w:t>
      </w:r>
    </w:p>
    <w:p w14:paraId="66A6154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C8BA79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H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8575433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9921D" w14:textId="77777777" w:rsidR="00E54119" w:rsidRPr="00EE2555" w:rsidRDefault="00E54119" w:rsidP="002F0607"/>
        </w:tc>
      </w:tr>
      <w:tr w:rsidR="00E54119" w:rsidRPr="00EE2555" w14:paraId="12F809F5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6176C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D5D7C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0C5DAD9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2C06A" w14:textId="77777777" w:rsidR="00E54119" w:rsidRPr="00EE2555" w:rsidRDefault="00E54119" w:rsidP="002F0607">
            <w:pPr>
              <w:pStyle w:val="Normal6a"/>
            </w:pPr>
            <w:r w:rsidRPr="00EE2555">
              <w:t>H.</w:t>
            </w:r>
            <w:r w:rsidRPr="00EE2555">
              <w:tab/>
              <w:t xml:space="preserve">mając na uwadze, że państwa członkowskie </w:t>
            </w:r>
            <w:r w:rsidRPr="00EE2555">
              <w:rPr>
                <w:b/>
                <w:bCs/>
                <w:i/>
                <w:iCs/>
              </w:rPr>
              <w:t>nadal ustalają niebezpiecznie wysokie kwoty połowowe dla stad ryb znajdujących się na rekordowo niskich poziomach biomasy lub zbliżają się do nich, a tym samym ignorują poziomy przewidziane w rozporządzeniu w sprawie wieloletniego planu dla Morza Bałtyckiego oraz dyrektywie ramowej w sprawie strategii morskiej, które również wymagają utrzymania zrównoważonych sieci troficznych oraz stad o zdrowej strukturze wiekowej i wielkościowej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C81A2" w14:textId="77777777" w:rsidR="00E54119" w:rsidRPr="00EE2555" w:rsidRDefault="00E54119" w:rsidP="002F0607">
            <w:pPr>
              <w:pStyle w:val="Normal6a"/>
            </w:pPr>
            <w:r w:rsidRPr="00EE2555">
              <w:t>H.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ustalając całkowite dopuszczalne połowy (TAC),</w:t>
            </w:r>
            <w:r w:rsidRPr="00EE2555">
              <w:t xml:space="preserve"> państwa członkowskie </w:t>
            </w:r>
            <w:r w:rsidRPr="00EE2555">
              <w:rPr>
                <w:b/>
                <w:bCs/>
                <w:i/>
                <w:iCs/>
              </w:rPr>
              <w:t>dążyły do osiągnięcia równowagi między zrównoważeniem środowiskowym a realiami społeczno-gospodarczymi, zachowując minimalny poziom działalności, jednocześnie nadal wspierając odbudowę zasobów;</w:t>
            </w:r>
          </w:p>
        </w:tc>
      </w:tr>
    </w:tbl>
    <w:p w14:paraId="71699D1B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7BBD12C2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1D3D459F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91</w:t>
      </w:r>
      <w:r w:rsidRPr="00EE2555">
        <w:rPr>
          <w:rStyle w:val="HideTWBExt"/>
          <w:b w:val="0"/>
        </w:rPr>
        <w:t>&lt;/NumAm&gt;</w:t>
      </w:r>
    </w:p>
    <w:p w14:paraId="52A4AB3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Asger</w:t>
      </w:r>
      <w:proofErr w:type="spellEnd"/>
      <w:r w:rsidRPr="00EE2555">
        <w:t xml:space="preserve"> Christensen, </w:t>
      </w:r>
      <w:proofErr w:type="spellStart"/>
      <w:r w:rsidRPr="00EE2555">
        <w:t>Elsi</w:t>
      </w:r>
      <w:proofErr w:type="spellEnd"/>
      <w:r w:rsidRPr="00EE2555">
        <w:t xml:space="preserve"> </w:t>
      </w:r>
      <w:proofErr w:type="spellStart"/>
      <w:r w:rsidRPr="00EE2555">
        <w:t>Katainen</w:t>
      </w:r>
      <w:proofErr w:type="spellEnd"/>
      <w:r w:rsidRPr="00EE2555">
        <w:rPr>
          <w:rStyle w:val="HideTWBExt"/>
          <w:b w:val="0"/>
        </w:rPr>
        <w:t>&lt;/Members&gt;</w:t>
      </w:r>
    </w:p>
    <w:p w14:paraId="12486D1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7F8EC41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306201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H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312B0AD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9FBEE" w14:textId="77777777" w:rsidR="00E54119" w:rsidRPr="00EE2555" w:rsidRDefault="00E54119" w:rsidP="002F0607"/>
        </w:tc>
      </w:tr>
      <w:tr w:rsidR="00E54119" w:rsidRPr="00EE2555" w14:paraId="32A6ED02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0C72C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5B329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CF24DA9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F39A6" w14:textId="77777777" w:rsidR="00E54119" w:rsidRPr="00EE2555" w:rsidRDefault="00E54119" w:rsidP="002F0607">
            <w:pPr>
              <w:pStyle w:val="Normal6a"/>
            </w:pPr>
            <w:r w:rsidRPr="00EE2555">
              <w:t>H.</w:t>
            </w:r>
            <w:r w:rsidRPr="00EE2555">
              <w:tab/>
              <w:t xml:space="preserve">mając na uwadze, że państwa członkowskie </w:t>
            </w:r>
            <w:r w:rsidRPr="00EE2555">
              <w:rPr>
                <w:b/>
                <w:bCs/>
                <w:i/>
                <w:iCs/>
              </w:rPr>
              <w:t>nadal ustalają niebezpiecznie wysokie kwoty połowowe dla stad ryb znajdujących się na rekordowo niskich poziomach biomasy lub zbliżają się do nich, a tym samym ignorują poziomy przewidziane w rozporządzeniu w sprawie wieloletniego planu dla Morza Bałtyckiego oraz dyrektywie ramowej w sprawie strategii morskiej, które również wymagają utrzymania zrównoważonych sieci troficznych oraz stad o zdrowej strukturze wiekowej i wielkościowej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37091" w14:textId="77777777" w:rsidR="00E54119" w:rsidRPr="00EE2555" w:rsidRDefault="00E54119" w:rsidP="002F0607">
            <w:pPr>
              <w:pStyle w:val="Normal6a"/>
            </w:pPr>
            <w:r w:rsidRPr="00EE2555">
              <w:t>H.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ustalając całkowite dopuszczalne połowy (TAC) na 2026 r.,</w:t>
            </w:r>
            <w:r w:rsidRPr="00EE2555">
              <w:t xml:space="preserve"> państwa członkowskie </w:t>
            </w:r>
            <w:r w:rsidRPr="00EE2555">
              <w:rPr>
                <w:b/>
                <w:bCs/>
                <w:i/>
                <w:iCs/>
              </w:rPr>
              <w:t>skutecznie wyważyły zrównoważony rozwój środowiska z realiami społeczno-gospodarczymi, zachowując minimalny poziom działalności, jednocześnie nadal wspierając odbudowę zasobów;</w:t>
            </w:r>
          </w:p>
        </w:tc>
      </w:tr>
    </w:tbl>
    <w:p w14:paraId="1699FDDA" w14:textId="77777777" w:rsidR="00E54119" w:rsidRPr="0072150E" w:rsidRDefault="00E54119" w:rsidP="00E54119">
      <w:pPr>
        <w:pStyle w:val="AmOrLang"/>
        <w:rPr>
          <w:lang w:val="de-DE"/>
        </w:rPr>
      </w:pPr>
      <w:proofErr w:type="spellStart"/>
      <w:r w:rsidRPr="0072150E">
        <w:rPr>
          <w:lang w:val="de-DE"/>
        </w:rPr>
        <w:t>Or</w:t>
      </w:r>
      <w:proofErr w:type="spellEnd"/>
      <w:r w:rsidRPr="0072150E">
        <w:rPr>
          <w:lang w:val="de-DE"/>
        </w:rPr>
        <w:t xml:space="preserve">. </w:t>
      </w:r>
      <w:r w:rsidRPr="0072150E">
        <w:rPr>
          <w:rStyle w:val="HideTWBExt"/>
          <w:lang w:val="de-DE"/>
        </w:rPr>
        <w:t>&lt;Original&gt;</w:t>
      </w:r>
      <w:r w:rsidRPr="0072150E">
        <w:rPr>
          <w:rStyle w:val="HideTWBInt"/>
          <w:lang w:val="de-DE"/>
        </w:rPr>
        <w:t>{EN}</w:t>
      </w:r>
      <w:r w:rsidRPr="0072150E">
        <w:rPr>
          <w:lang w:val="de-DE"/>
        </w:rPr>
        <w:t>en</w:t>
      </w:r>
      <w:r w:rsidRPr="0072150E">
        <w:rPr>
          <w:rStyle w:val="HideTWBExt"/>
          <w:lang w:val="de-DE"/>
        </w:rPr>
        <w:t>&lt;/Original&gt;</w:t>
      </w:r>
    </w:p>
    <w:p w14:paraId="2CAC432D" w14:textId="77777777" w:rsidR="00E54119" w:rsidRPr="0072150E" w:rsidRDefault="00E54119" w:rsidP="00E54119">
      <w:pPr>
        <w:rPr>
          <w:lang w:val="de-DE"/>
        </w:rPr>
      </w:pPr>
      <w:r w:rsidRPr="0072150E">
        <w:rPr>
          <w:rStyle w:val="HideTWBExt"/>
          <w:lang w:val="de-DE"/>
        </w:rPr>
        <w:t>&lt;/Amend&gt;</w:t>
      </w:r>
    </w:p>
    <w:p w14:paraId="5B753078" w14:textId="77777777" w:rsidR="00E54119" w:rsidRPr="0072150E" w:rsidRDefault="00E54119" w:rsidP="00E54119">
      <w:pPr>
        <w:pStyle w:val="AmNumberTabs"/>
        <w:rPr>
          <w:lang w:val="de-DE"/>
        </w:rPr>
      </w:pPr>
      <w:r w:rsidRPr="0072150E">
        <w:rPr>
          <w:rStyle w:val="HideTWBExt"/>
          <w:b w:val="0"/>
          <w:lang w:val="de-DE"/>
        </w:rPr>
        <w:t>&lt;Amend&gt;</w:t>
      </w:r>
      <w:proofErr w:type="spellStart"/>
      <w:r w:rsidRPr="0072150E">
        <w:rPr>
          <w:lang w:val="de-DE"/>
        </w:rPr>
        <w:t>Poprawka</w:t>
      </w:r>
      <w:proofErr w:type="spellEnd"/>
      <w:r w:rsidRPr="0072150E">
        <w:rPr>
          <w:lang w:val="de-DE"/>
        </w:rPr>
        <w:tab/>
      </w:r>
      <w:r w:rsidRPr="0072150E">
        <w:rPr>
          <w:lang w:val="de-DE"/>
        </w:rPr>
        <w:tab/>
      </w:r>
      <w:r w:rsidRPr="0072150E">
        <w:rPr>
          <w:rStyle w:val="HideTWBExt"/>
          <w:b w:val="0"/>
          <w:lang w:val="de-DE"/>
        </w:rPr>
        <w:t>&lt;NumAm&gt;</w:t>
      </w:r>
      <w:r w:rsidRPr="0072150E">
        <w:rPr>
          <w:lang w:val="de-DE"/>
        </w:rPr>
        <w:t>92</w:t>
      </w:r>
      <w:r w:rsidRPr="0072150E">
        <w:rPr>
          <w:rStyle w:val="HideTWBExt"/>
          <w:b w:val="0"/>
          <w:lang w:val="de-DE"/>
        </w:rPr>
        <w:t>&lt;/NumAm&gt;</w:t>
      </w:r>
    </w:p>
    <w:p w14:paraId="39D15864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&lt;RepeatBlock-By&gt;&lt;Members&gt;</w:t>
      </w:r>
      <w:r w:rsidRPr="0072150E">
        <w:rPr>
          <w:lang w:val="de-DE"/>
        </w:rPr>
        <w:t xml:space="preserve">Emma Wiesner, Michal </w:t>
      </w:r>
      <w:proofErr w:type="spellStart"/>
      <w:r w:rsidRPr="0072150E">
        <w:rPr>
          <w:lang w:val="de-DE"/>
        </w:rPr>
        <w:t>Wiezik</w:t>
      </w:r>
      <w:proofErr w:type="spellEnd"/>
      <w:r w:rsidRPr="0072150E">
        <w:rPr>
          <w:lang w:val="de-DE"/>
        </w:rPr>
        <w:t xml:space="preserve">, Karin </w:t>
      </w:r>
      <w:proofErr w:type="spellStart"/>
      <w:r w:rsidRPr="0072150E">
        <w:rPr>
          <w:lang w:val="de-DE"/>
        </w:rPr>
        <w:t>Karlsbro</w:t>
      </w:r>
      <w:proofErr w:type="spellEnd"/>
      <w:r w:rsidRPr="0072150E">
        <w:rPr>
          <w:rStyle w:val="HideTWBExt"/>
          <w:b w:val="0"/>
          <w:lang w:val="de-DE"/>
        </w:rPr>
        <w:t>&lt;/Members&gt;</w:t>
      </w:r>
    </w:p>
    <w:p w14:paraId="2F38C447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&lt;/RepeatBlock-By&gt;</w:t>
      </w:r>
    </w:p>
    <w:p w14:paraId="2FCEAA5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66A921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H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098E01A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727FAC" w14:textId="77777777" w:rsidR="00E54119" w:rsidRPr="00EE2555" w:rsidRDefault="00E54119" w:rsidP="002F0607"/>
        </w:tc>
      </w:tr>
      <w:tr w:rsidR="00E54119" w:rsidRPr="00EE2555" w14:paraId="05A33D96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9E72B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6060E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B3419DE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E4655" w14:textId="77777777" w:rsidR="00E54119" w:rsidRPr="00EE2555" w:rsidRDefault="00E54119" w:rsidP="002F0607">
            <w:pPr>
              <w:pStyle w:val="Normal6a"/>
            </w:pPr>
            <w:r w:rsidRPr="00EE2555">
              <w:t>H.</w:t>
            </w:r>
            <w:r w:rsidRPr="00EE2555">
              <w:tab/>
              <w:t xml:space="preserve">mając na uwadze, że państwa członkowskie nadal ustalają niebezpiecznie wysokie kwoty połowowe dla stad ryb znajdujących się na rekordowo niskich poziomach biomasy lub zbliżają się do nich, a tym samym </w:t>
            </w:r>
            <w:r w:rsidRPr="00EE2555">
              <w:rPr>
                <w:b/>
                <w:bCs/>
                <w:i/>
                <w:iCs/>
              </w:rPr>
              <w:t>ignorują poziomy przewidziane</w:t>
            </w:r>
            <w:r w:rsidRPr="00EE2555">
              <w:t xml:space="preserve"> </w:t>
            </w:r>
            <w:r w:rsidRPr="00EE2555">
              <w:rPr>
                <w:b/>
                <w:bCs/>
                <w:i/>
                <w:iCs/>
              </w:rPr>
              <w:t>w rozporządzeniu</w:t>
            </w:r>
            <w:r w:rsidRPr="00EE2555">
              <w:t xml:space="preserve"> w sprawie wieloletniego planu dla Morza Bałtyckiego oraz </w:t>
            </w:r>
            <w:r w:rsidRPr="00EE2555">
              <w:rPr>
                <w:b/>
                <w:bCs/>
                <w:i/>
                <w:iCs/>
              </w:rPr>
              <w:t>dyrektywie ramowej</w:t>
            </w:r>
            <w:r w:rsidRPr="00EE2555">
              <w:t xml:space="preserve"> w sprawie strategii morskiej, które również wymagają utrzymania zrównoważonych sieci troficznych oraz stad o zdrowej strukturze wiekowej i wielkościowej;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D167A" w14:textId="77777777" w:rsidR="00E54119" w:rsidRPr="00EE2555" w:rsidRDefault="00E54119" w:rsidP="002F0607">
            <w:pPr>
              <w:pStyle w:val="Normal6a"/>
            </w:pPr>
            <w:r w:rsidRPr="00EE2555">
              <w:t>H.</w:t>
            </w:r>
            <w:r w:rsidRPr="00EE2555">
              <w:tab/>
              <w:t xml:space="preserve">mając na uwadze, że państwa członkowskie nadal ustalają niebezpiecznie wysokie kwoty połowowe dla stad ryb znajdujących się na rekordowo niskich poziomach biomasy lub zbliżają się do nich, </w:t>
            </w:r>
            <w:r w:rsidRPr="00EE2555">
              <w:rPr>
                <w:b/>
                <w:bCs/>
                <w:i/>
                <w:iCs/>
              </w:rPr>
              <w:t>co budzi poważne wątpliwości co do zgodności tych decyzji z odpowiednim prawem UE, takim jak rozporządzenie</w:t>
            </w:r>
            <w:r w:rsidRPr="00EE2555">
              <w:t xml:space="preserve"> w sprawie wieloletniego planu dla Morza Bałtyckiego oraz </w:t>
            </w:r>
            <w:r w:rsidRPr="00EE2555">
              <w:rPr>
                <w:b/>
                <w:bCs/>
                <w:i/>
                <w:iCs/>
              </w:rPr>
              <w:t>dyrektywa ramowa</w:t>
            </w:r>
            <w:r w:rsidRPr="00EE2555">
              <w:t xml:space="preserve"> w sprawie strategii morskiej, które również wymagają utrzymania zrównoważonych sieci troficznych oraz stad o zdrowej strukturze wiekowej i wielkościowej;</w:t>
            </w:r>
          </w:p>
        </w:tc>
      </w:tr>
    </w:tbl>
    <w:p w14:paraId="68D1216D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39FC5340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1F182B9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93</w:t>
      </w:r>
      <w:r w:rsidRPr="00EE2555">
        <w:rPr>
          <w:rStyle w:val="HideTWBExt"/>
          <w:b w:val="0"/>
        </w:rPr>
        <w:t>&lt;/NumAm&gt;</w:t>
      </w:r>
    </w:p>
    <w:p w14:paraId="1930C15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Magdalena Adamowicz</w:t>
      </w:r>
      <w:r w:rsidRPr="00EE2555">
        <w:rPr>
          <w:rStyle w:val="HideTWBExt"/>
          <w:b w:val="0"/>
        </w:rPr>
        <w:t>&lt;/Members&gt;</w:t>
      </w:r>
    </w:p>
    <w:p w14:paraId="7E76AB3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2992E05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2B5BD4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H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03C3D9A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B2BCE" w14:textId="77777777" w:rsidR="00E54119" w:rsidRPr="00EE2555" w:rsidRDefault="00E54119" w:rsidP="002F0607"/>
        </w:tc>
      </w:tr>
      <w:tr w:rsidR="00E54119" w:rsidRPr="00EE2555" w14:paraId="5E250FD9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41D87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DA30E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4422EAA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DE7C6" w14:textId="77777777" w:rsidR="00E54119" w:rsidRPr="00EE2555" w:rsidRDefault="00E54119" w:rsidP="002F0607">
            <w:pPr>
              <w:pStyle w:val="Normal6a"/>
            </w:pPr>
            <w:r w:rsidRPr="00EE2555">
              <w:t>H.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państwa członkowskie nadal ustalają niebezpiecznie wysokie kwoty połowowe dla stad ryb znajdujących się na rekordowo niskich poziomach biomasy lub zbliżają się do nich, a tym samym ignorują poziomy przewidziane w rozporządzeniu w sprawie wieloletniego planu dla Morza Bałtyckiego oraz dyrektywie ramowej w sprawie strategii morskiej, które również wymagają utrzymania zrównoważonych sieci troficznych oraz stad o zdrowej strukturze wiekowej i wielkościowej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17F02" w14:textId="77777777" w:rsidR="00E54119" w:rsidRPr="00EE2555" w:rsidRDefault="00E54119" w:rsidP="002F0607">
            <w:pPr>
              <w:pStyle w:val="Normal6a"/>
            </w:pPr>
            <w:r w:rsidRPr="00EE2555">
              <w:t>H.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osiągnięcie docelowego poziomu MSY dla każdego gatunku jednocześnie, przy uwzględnieniu krytycznych zależności międzygatunkowych, takich jak te między szprotami a dorszem, nie jest realistyczne i prowadzi do niekorzystnych konsekwencji społeczno-gospodarczych dla przemysłu rybnego i społeczności nadbrzeżnych</w:t>
            </w:r>
            <w:r w:rsidRPr="00EE2555">
              <w:t>;</w:t>
            </w:r>
          </w:p>
        </w:tc>
      </w:tr>
    </w:tbl>
    <w:p w14:paraId="5A051FC6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11A0DDFA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4DFC2718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94</w:t>
      </w:r>
      <w:r w:rsidRPr="0072150E">
        <w:rPr>
          <w:rStyle w:val="HideTWBExt"/>
          <w:b w:val="0"/>
          <w:lang w:val="es-ES"/>
        </w:rPr>
        <w:t>&lt;/NumAm&gt;</w:t>
      </w:r>
    </w:p>
    <w:p w14:paraId="5D74A101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5E5182AC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780EDC1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D1F70B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H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E9E9BE7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42C91" w14:textId="77777777" w:rsidR="00E54119" w:rsidRPr="00EE2555" w:rsidRDefault="00E54119" w:rsidP="002F0607"/>
        </w:tc>
      </w:tr>
      <w:tr w:rsidR="00E54119" w:rsidRPr="00EE2555" w14:paraId="224E8CBE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FD5F7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0580C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4E22B5A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A1A55" w14:textId="77777777" w:rsidR="00E54119" w:rsidRPr="00EE2555" w:rsidRDefault="00E54119" w:rsidP="002F0607">
            <w:pPr>
              <w:pStyle w:val="Normal6a"/>
            </w:pPr>
            <w:r w:rsidRPr="00EE2555">
              <w:t>H.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państwa członkowskie nadal ustalają niebezpiecznie wysokie kwoty połowowe dla stad ryb znajdujących się na rekordowo niskich poziomach biomasy lub zbliżają się do nich, a tym samym ignorują poziomy przewidziane w rozporządzeniu w sprawie wieloletniego planu dla Morza Bałtyckiego oraz dyrektywie ramowej w sprawie strategii morskiej, które również wymagają utrzymania zrównoważonych sieci troficznych</w:t>
            </w:r>
            <w:r w:rsidRPr="00EE2555">
              <w:t xml:space="preserve"> oraz </w:t>
            </w:r>
            <w:r w:rsidRPr="00EE2555">
              <w:rPr>
                <w:b/>
                <w:bCs/>
                <w:i/>
                <w:iCs/>
              </w:rPr>
              <w:t>stad</w:t>
            </w:r>
            <w:r w:rsidRPr="00EE2555">
              <w:t xml:space="preserve"> o zdrowej strukturze wiekowej i wielkościowej;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10964" w14:textId="77777777" w:rsidR="00E54119" w:rsidRPr="00EE2555" w:rsidRDefault="00E54119" w:rsidP="002F0607">
            <w:pPr>
              <w:pStyle w:val="Normal6a"/>
            </w:pPr>
            <w:r w:rsidRPr="00EE2555">
              <w:t>H.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ostatnie decyzje dotyczące kwot połowowych odzwierciedlają połączenie opinii naukowych, uwarunkowań społeczno-gospodarczych i realiów regionalnych, kluczowe znaczenie ma zapewnienie równowagi między zrównoważeniem biologicznym a rentownością społeczności rybackich</w:t>
            </w:r>
            <w:r w:rsidRPr="00EE2555">
              <w:t xml:space="preserve"> oraz </w:t>
            </w:r>
            <w:r w:rsidRPr="00EE2555">
              <w:rPr>
                <w:b/>
                <w:bCs/>
                <w:i/>
                <w:iCs/>
              </w:rPr>
              <w:t>stadami</w:t>
            </w:r>
            <w:r w:rsidRPr="00EE2555">
              <w:t xml:space="preserve"> o zdrowej strukturze wiekowej i wielkościowej;</w:t>
            </w:r>
          </w:p>
        </w:tc>
      </w:tr>
    </w:tbl>
    <w:p w14:paraId="63A5F66E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70EBD8E3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61F51FA5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95</w:t>
      </w:r>
      <w:r w:rsidRPr="00EE2555">
        <w:rPr>
          <w:rStyle w:val="HideTWBExt"/>
          <w:b w:val="0"/>
        </w:rPr>
        <w:t>&lt;/NumAm&gt;</w:t>
      </w:r>
    </w:p>
    <w:p w14:paraId="13CBE51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Anja</w:t>
      </w:r>
      <w:proofErr w:type="spellEnd"/>
      <w:r w:rsidRPr="00EE2555">
        <w:t xml:space="preserve"> </w:t>
      </w:r>
      <w:proofErr w:type="spellStart"/>
      <w:r w:rsidRPr="00EE2555">
        <w:t>Hazekamp</w:t>
      </w:r>
      <w:proofErr w:type="spellEnd"/>
      <w:r w:rsidRPr="00EE2555">
        <w:t xml:space="preserve">, Sebastian </w:t>
      </w:r>
      <w:proofErr w:type="spellStart"/>
      <w:r w:rsidRPr="00EE2555">
        <w:t>Everding</w:t>
      </w:r>
      <w:proofErr w:type="spellEnd"/>
      <w:r w:rsidRPr="00EE2555">
        <w:rPr>
          <w:rStyle w:val="HideTWBExt"/>
          <w:b w:val="0"/>
        </w:rPr>
        <w:t>&lt;/Members&gt;</w:t>
      </w:r>
    </w:p>
    <w:p w14:paraId="10208FA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4C32D90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5BC843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H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B08974B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29CF75" w14:textId="77777777" w:rsidR="00E54119" w:rsidRPr="00EE2555" w:rsidRDefault="00E54119" w:rsidP="002F0607"/>
        </w:tc>
      </w:tr>
      <w:tr w:rsidR="00E54119" w:rsidRPr="00EE2555" w14:paraId="6F4D0B97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0DF48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28820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FD781CE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28322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DA31E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Ha.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bałtycki morświn zwyczajny jest zagrożony wyginięciem i pozostało tylko kilkaset osobników tego gatunku; mając na uwadze, że gatunek ten jest stale zagrożony połowami w ramach „przyłowu”, zanieczyszczeniami środowiska, wyczerpaniem zasobów pokarmowych i zakłóceniami spowodowanymi hałasem podwodnym;</w:t>
            </w:r>
          </w:p>
        </w:tc>
      </w:tr>
    </w:tbl>
    <w:p w14:paraId="599B6F63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3B0D019B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D36FEFB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96</w:t>
      </w:r>
      <w:r w:rsidRPr="00EE2555">
        <w:rPr>
          <w:rStyle w:val="HideTWBExt"/>
          <w:b w:val="0"/>
        </w:rPr>
        <w:t>&lt;/NumAm&gt;</w:t>
      </w:r>
    </w:p>
    <w:p w14:paraId="11E0A30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Magdalena Adamowicz</w:t>
      </w:r>
      <w:r w:rsidRPr="00EE2555">
        <w:rPr>
          <w:rStyle w:val="HideTWBExt"/>
          <w:b w:val="0"/>
        </w:rPr>
        <w:t>&lt;/Members&gt;</w:t>
      </w:r>
    </w:p>
    <w:p w14:paraId="71DAEDB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76DEDC8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EBEE68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H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F425EAD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DDD5F" w14:textId="77777777" w:rsidR="00E54119" w:rsidRPr="00EE2555" w:rsidRDefault="00E54119" w:rsidP="002F0607"/>
        </w:tc>
      </w:tr>
      <w:tr w:rsidR="00E54119" w:rsidRPr="00EE2555" w14:paraId="4E769688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6F289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32385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315208A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9CAEE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AD909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Ha.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obecne wdrażanie wieloletniego planu dla Morza Bałtyckiego nie sprzyja skutecznej współpracy regionalnej, a jego powodzenie jest zagrożone z powodu braku wystarczających zasobów na szczeblu regionalnym;</w:t>
            </w:r>
          </w:p>
        </w:tc>
      </w:tr>
    </w:tbl>
    <w:p w14:paraId="2C8E01C3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5EE64F15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75EBDCBE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97</w:t>
      </w:r>
      <w:r w:rsidRPr="0072150E">
        <w:rPr>
          <w:rStyle w:val="HideTWBExt"/>
          <w:b w:val="0"/>
          <w:lang w:val="sv-SE"/>
        </w:rPr>
        <w:t>&lt;/NumAm&gt;</w:t>
      </w:r>
    </w:p>
    <w:p w14:paraId="74806453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r w:rsidRPr="0072150E">
        <w:rPr>
          <w:lang w:val="sv-SE"/>
        </w:rPr>
        <w:t xml:space="preserve">Isabella </w:t>
      </w:r>
      <w:proofErr w:type="spellStart"/>
      <w:r w:rsidRPr="0072150E">
        <w:rPr>
          <w:lang w:val="sv-SE"/>
        </w:rPr>
        <w:t>Lövin</w:t>
      </w:r>
      <w:proofErr w:type="spellEnd"/>
      <w:r w:rsidRPr="0072150E">
        <w:rPr>
          <w:rStyle w:val="HideTWBExt"/>
          <w:b w:val="0"/>
          <w:lang w:val="sv-SE"/>
        </w:rPr>
        <w:t>&lt;/Members&gt;</w:t>
      </w:r>
    </w:p>
    <w:p w14:paraId="7C95B55E" w14:textId="77777777" w:rsidR="00E54119" w:rsidRPr="00EE2555" w:rsidRDefault="00E54119" w:rsidP="00E54119">
      <w:r w:rsidRPr="00EE2555">
        <w:rPr>
          <w:rStyle w:val="HideTWBExt"/>
        </w:rPr>
        <w:t>&lt;AuNomDe&gt;</w:t>
      </w:r>
      <w:r w:rsidRPr="00EE2555">
        <w:rPr>
          <w:rStyle w:val="HideTWBInt"/>
        </w:rPr>
        <w:t>{Verts/ALE}</w:t>
      </w:r>
      <w:r w:rsidRPr="00EE2555">
        <w:t xml:space="preserve">w imieniu grupy </w:t>
      </w:r>
      <w:proofErr w:type="spellStart"/>
      <w:r w:rsidRPr="00EE2555">
        <w:t>Verts</w:t>
      </w:r>
      <w:proofErr w:type="spellEnd"/>
      <w:r w:rsidRPr="00EE2555">
        <w:t>/ALE</w:t>
      </w:r>
      <w:r w:rsidRPr="00EE2555">
        <w:rPr>
          <w:rStyle w:val="HideTWBExt"/>
        </w:rPr>
        <w:t>&lt;/AuNomDe&gt;</w:t>
      </w:r>
    </w:p>
    <w:p w14:paraId="165BC2A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9480D2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C2CCA9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H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B187389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4B24A" w14:textId="77777777" w:rsidR="00E54119" w:rsidRPr="00EE2555" w:rsidRDefault="00E54119" w:rsidP="002F0607"/>
        </w:tc>
      </w:tr>
      <w:tr w:rsidR="00E54119" w:rsidRPr="00EE2555" w14:paraId="2C1BEF2B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52084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D4850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9A8E388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310C0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65E34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Ha.</w:t>
            </w:r>
            <w:r w:rsidRPr="00EE2555">
              <w:tab/>
            </w:r>
            <w:r w:rsidRPr="00EE2555">
              <w:rPr>
                <w:b/>
                <w:i/>
              </w:rPr>
              <w:t xml:space="preserve">mając na uwadze, że Trybunał Sprawiedliwości stwierdza, iż osiągnięcie poziomu eksploatacji MSY, zgodnie z zasadami określonymi w </w:t>
            </w:r>
            <w:proofErr w:type="spellStart"/>
            <w:r w:rsidRPr="00EE2555">
              <w:rPr>
                <w:b/>
                <w:i/>
              </w:rPr>
              <w:t>WPRyb</w:t>
            </w:r>
            <w:proofErr w:type="spellEnd"/>
            <w:r w:rsidRPr="00EE2555">
              <w:rPr>
                <w:b/>
                <w:i/>
              </w:rPr>
              <w:t>, ma zastosowanie ściśle i bez wyjątku do wymienionych stad docelowych;</w:t>
            </w:r>
          </w:p>
        </w:tc>
      </w:tr>
    </w:tbl>
    <w:p w14:paraId="6F2DAECC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4697B282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4F5A87B5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98</w:t>
      </w:r>
      <w:r w:rsidRPr="0072150E">
        <w:rPr>
          <w:rStyle w:val="HideTWBExt"/>
          <w:b w:val="0"/>
          <w:lang w:val="sv-SE"/>
        </w:rPr>
        <w:t>&lt;/NumAm&gt;</w:t>
      </w:r>
    </w:p>
    <w:p w14:paraId="5F151D05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r w:rsidRPr="0072150E">
        <w:rPr>
          <w:lang w:val="sv-SE"/>
        </w:rPr>
        <w:t xml:space="preserve">Isabella </w:t>
      </w:r>
      <w:proofErr w:type="spellStart"/>
      <w:r w:rsidRPr="0072150E">
        <w:rPr>
          <w:lang w:val="sv-SE"/>
        </w:rPr>
        <w:t>Lövin</w:t>
      </w:r>
      <w:proofErr w:type="spellEnd"/>
      <w:r w:rsidRPr="0072150E">
        <w:rPr>
          <w:rStyle w:val="HideTWBExt"/>
          <w:b w:val="0"/>
          <w:lang w:val="sv-SE"/>
        </w:rPr>
        <w:t>&lt;/Members&gt;</w:t>
      </w:r>
    </w:p>
    <w:p w14:paraId="480722BB" w14:textId="77777777" w:rsidR="00E54119" w:rsidRPr="00EE2555" w:rsidRDefault="00E54119" w:rsidP="00E54119">
      <w:r w:rsidRPr="00EE2555">
        <w:rPr>
          <w:rStyle w:val="HideTWBExt"/>
        </w:rPr>
        <w:t>&lt;AuNomDe&gt;</w:t>
      </w:r>
      <w:r w:rsidRPr="00EE2555">
        <w:rPr>
          <w:rStyle w:val="HideTWBInt"/>
        </w:rPr>
        <w:t>{Verts/ALE}</w:t>
      </w:r>
      <w:r w:rsidRPr="00EE2555">
        <w:t xml:space="preserve">w imieniu grupy </w:t>
      </w:r>
      <w:proofErr w:type="spellStart"/>
      <w:r w:rsidRPr="00EE2555">
        <w:t>Verts</w:t>
      </w:r>
      <w:proofErr w:type="spellEnd"/>
      <w:r w:rsidRPr="00EE2555">
        <w:t>/ALE</w:t>
      </w:r>
      <w:r w:rsidRPr="00EE2555">
        <w:rPr>
          <w:rStyle w:val="HideTWBExt"/>
        </w:rPr>
        <w:t>&lt;/AuNomDe&gt;</w:t>
      </w:r>
    </w:p>
    <w:p w14:paraId="54CC389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9A334A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528791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H b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800AD71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A0939" w14:textId="77777777" w:rsidR="00E54119" w:rsidRPr="00EE2555" w:rsidRDefault="00E54119" w:rsidP="002F0607"/>
        </w:tc>
      </w:tr>
      <w:tr w:rsidR="00E54119" w:rsidRPr="00EE2555" w14:paraId="3C8A35E1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AAACE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78A1B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3985EF3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1CD2F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952C1" w14:textId="77777777" w:rsidR="00E54119" w:rsidRPr="00EE2555" w:rsidRDefault="00E54119" w:rsidP="002F0607">
            <w:pPr>
              <w:pStyle w:val="Normal6a"/>
            </w:pPr>
            <w:proofErr w:type="spellStart"/>
            <w:r w:rsidRPr="00EE2555">
              <w:rPr>
                <w:b/>
                <w:i/>
              </w:rPr>
              <w:t>Hb</w:t>
            </w:r>
            <w:proofErr w:type="spellEnd"/>
            <w:r w:rsidRPr="00EE2555">
              <w:rPr>
                <w:b/>
                <w:i/>
              </w:rPr>
              <w:t>.</w:t>
            </w:r>
            <w:r w:rsidRPr="00EE2555">
              <w:tab/>
            </w:r>
            <w:r w:rsidRPr="00EE2555">
              <w:rPr>
                <w:b/>
                <w:i/>
              </w:rPr>
              <w:t xml:space="preserve">mając na uwadze, że istniejące przepisy dotyczące elastyczności obejmującej kolejny rok zapisane w </w:t>
            </w:r>
            <w:proofErr w:type="spellStart"/>
            <w:r w:rsidRPr="00EE2555">
              <w:rPr>
                <w:b/>
                <w:i/>
              </w:rPr>
              <w:t>WPRyb</w:t>
            </w:r>
            <w:proofErr w:type="spellEnd"/>
            <w:r w:rsidRPr="00EE2555">
              <w:rPr>
                <w:b/>
                <w:i/>
              </w:rPr>
              <w:t xml:space="preserve"> były nadużywane i podważały zarządzanie kwotami; mając na uwadze, że w niektórych przypadkach Rada zdecydowała się nie korzystać z tej możliwości ze względu na krytyczną sytuację stad; mając na uwadze, że nie ma jasnych zasad dotyczących stosowania tej elastyczności w odniesieniu do takich stad;</w:t>
            </w:r>
          </w:p>
        </w:tc>
      </w:tr>
    </w:tbl>
    <w:p w14:paraId="677F69E4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1E0E4159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75195C8E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99</w:t>
      </w:r>
      <w:r w:rsidRPr="00EE2555">
        <w:rPr>
          <w:rStyle w:val="HideTWBExt"/>
          <w:b w:val="0"/>
        </w:rPr>
        <w:t>&lt;/NumAm&gt;</w:t>
      </w:r>
    </w:p>
    <w:p w14:paraId="69009E5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Magdalena Adamowicz</w:t>
      </w:r>
      <w:r w:rsidRPr="00EE2555">
        <w:rPr>
          <w:rStyle w:val="HideTWBExt"/>
          <w:b w:val="0"/>
        </w:rPr>
        <w:t>&lt;/Members&gt;</w:t>
      </w:r>
    </w:p>
    <w:p w14:paraId="57C8031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2F2C6B9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6295E7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I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8B8D724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191149" w14:textId="77777777" w:rsidR="00E54119" w:rsidRPr="00EE2555" w:rsidRDefault="00E54119" w:rsidP="002F0607"/>
        </w:tc>
      </w:tr>
      <w:tr w:rsidR="00E54119" w:rsidRPr="00EE2555" w14:paraId="19AF3936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24DB5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BD320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4CF2DD1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28423" w14:textId="77777777" w:rsidR="00E54119" w:rsidRPr="00EE2555" w:rsidRDefault="00E54119" w:rsidP="002F0607">
            <w:pPr>
              <w:pStyle w:val="Normal6a"/>
            </w:pPr>
            <w:r w:rsidRPr="00EE2555">
              <w:t>I.</w:t>
            </w:r>
            <w:r w:rsidRPr="00EE2555">
              <w:tab/>
              <w:t xml:space="preserve">mając na uwadze, że przemysłowe połowy ryb na mączkę rybną i olej z ryb zostały dopuszczone w regionie Morza Bałtyckiego w 1995 r., a od tego czasu rybołówstwo uległo transformacji przez systemy indywidualnych zbywalnych kwot połowowych, co doprowadziło do zmniejszenia liczby jednostek i dominacji większych statków w połowach śledzia; </w:t>
            </w:r>
            <w:r w:rsidRPr="00EE2555">
              <w:rPr>
                <w:b/>
                <w:i/>
              </w:rPr>
              <w:t>mając na uwadze, że obecnie w Szwecji tylko 10 %, a w Finlandii 17 % połowów jest przeznaczanych do bezpośredniego spożycia przez ludzi;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42369" w14:textId="77777777" w:rsidR="00E54119" w:rsidRPr="00EE2555" w:rsidRDefault="00E54119" w:rsidP="002F0607">
            <w:pPr>
              <w:pStyle w:val="Normal6a"/>
            </w:pPr>
            <w:r w:rsidRPr="00EE2555">
              <w:t>I.</w:t>
            </w:r>
            <w:r w:rsidRPr="00EE2555">
              <w:tab/>
              <w:t>mając na uwadze, że przemysłowe połowy ryb na mączkę rybną i olej z ryb zostały dopuszczone w regionie Morza Bałtyckiego w 1995 r., a od tego czasu rybołówstwo uległo transformacji przez systemy indywidualnych zbywalnych kwot połowowych, co doprowadziło do zmniejszenia liczby jednostek i dominacji większych statków w połowach śledzia; </w:t>
            </w:r>
          </w:p>
        </w:tc>
      </w:tr>
    </w:tbl>
    <w:p w14:paraId="6B1D6704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6205F837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59E24858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100</w:t>
      </w:r>
      <w:r w:rsidRPr="0072150E">
        <w:rPr>
          <w:rStyle w:val="HideTWBExt"/>
          <w:b w:val="0"/>
          <w:lang w:val="es-ES"/>
        </w:rPr>
        <w:t>&lt;/NumAm&gt;</w:t>
      </w:r>
    </w:p>
    <w:p w14:paraId="58FE4BE2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2EB1F6DE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7C586D5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767F33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I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1F90915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A061B" w14:textId="77777777" w:rsidR="00E54119" w:rsidRPr="00EE2555" w:rsidRDefault="00E54119" w:rsidP="002F0607"/>
        </w:tc>
      </w:tr>
      <w:tr w:rsidR="00E54119" w:rsidRPr="00EE2555" w14:paraId="602E2140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E4B37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835A1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FECFDAE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E8431" w14:textId="77777777" w:rsidR="00E54119" w:rsidRPr="00EE2555" w:rsidRDefault="00E54119" w:rsidP="002F0607">
            <w:pPr>
              <w:pStyle w:val="Normal6a"/>
            </w:pPr>
            <w:r w:rsidRPr="00EE2555">
              <w:t>I.</w:t>
            </w:r>
            <w:r w:rsidRPr="00EE2555">
              <w:tab/>
              <w:t>mając na uwadze, że przemysłowe połowy ryb na mączkę rybną i olej z ryb zostały dopuszczone w regionie Morza Bałtyckiego w 1995 r.</w:t>
            </w:r>
            <w:r w:rsidRPr="00EE2555">
              <w:rPr>
                <w:b/>
                <w:bCs/>
                <w:i/>
                <w:iCs/>
              </w:rPr>
              <w:t>, a od tego czasu rybołówstwo uległo transformacji przez systemy indywidualnych zbywalnych kwot połowowych, co doprowadziło do zmniejszenia liczby jednostek i dominacji większych statków w połowach śledzia</w:t>
            </w:r>
            <w:r w:rsidRPr="00EE2555">
              <w:t>; mając na uwadze, że obecnie w Szwecji tylko 10 %, a w Finlandii 17 % połowów jest przeznaczanych do bezpośredniego spożycia przez ludzi;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233DF" w14:textId="77777777" w:rsidR="00E54119" w:rsidRPr="00EE2555" w:rsidRDefault="00E54119" w:rsidP="002F0607">
            <w:pPr>
              <w:pStyle w:val="Normal6a"/>
            </w:pPr>
            <w:r w:rsidRPr="00EE2555">
              <w:t>I.</w:t>
            </w:r>
            <w:r w:rsidRPr="00EE2555">
              <w:tab/>
              <w:t>mając na uwadze, że przemysłowe połowy ryb na mączkę rybną i olej z ryb zostały dopuszczone w regionie Morza Bałtyckiego w 1995 r.</w:t>
            </w:r>
            <w:r w:rsidRPr="00EE2555">
              <w:rPr>
                <w:b/>
                <w:bCs/>
                <w:i/>
                <w:iCs/>
              </w:rPr>
              <w:t>;</w:t>
            </w:r>
            <w:r w:rsidRPr="00EE2555">
              <w:rPr>
                <w:b/>
                <w:i/>
              </w:rPr>
              <w:t xml:space="preserve"> </w:t>
            </w:r>
            <w:r w:rsidRPr="00EE2555">
              <w:rPr>
                <w:b/>
                <w:bCs/>
                <w:i/>
                <w:iCs/>
              </w:rPr>
              <w:t>mając na uwadze, że państwa członkowskie regionu Morza Bałtyckiego wprowadziły indywidualne zbywalne kwoty połowowe</w:t>
            </w:r>
            <w:r w:rsidRPr="00EE2555">
              <w:t>; mając na uwadze, że obecnie w Szwecji tylko 10 %, a w Finlandii 17 % połowów jest przeznaczanych do bezpośredniego spożycia przez ludzi;</w:t>
            </w:r>
          </w:p>
        </w:tc>
      </w:tr>
    </w:tbl>
    <w:p w14:paraId="31CCC5DE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17CF9E55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6B86E470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101</w:t>
      </w:r>
      <w:r w:rsidRPr="00EE2555">
        <w:rPr>
          <w:rStyle w:val="HideTWBExt"/>
          <w:b w:val="0"/>
        </w:rPr>
        <w:t>&lt;/NumAm&gt;</w:t>
      </w:r>
    </w:p>
    <w:p w14:paraId="30F680A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Kristoffer </w:t>
      </w:r>
      <w:proofErr w:type="spellStart"/>
      <w:r w:rsidRPr="00EE2555">
        <w:t>Storm</w:t>
      </w:r>
      <w:proofErr w:type="spellEnd"/>
      <w:r w:rsidRPr="00EE2555">
        <w:rPr>
          <w:rStyle w:val="HideTWBExt"/>
          <w:b w:val="0"/>
        </w:rPr>
        <w:t>&lt;/Members&gt;</w:t>
      </w:r>
    </w:p>
    <w:p w14:paraId="7BB1F96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75B9DED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6A7238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I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F137ED2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0B56F4" w14:textId="77777777" w:rsidR="00E54119" w:rsidRPr="00EE2555" w:rsidRDefault="00E54119" w:rsidP="002F0607"/>
        </w:tc>
      </w:tr>
      <w:tr w:rsidR="00E54119" w:rsidRPr="00EE2555" w14:paraId="44D26D44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51043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DA93D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8781661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696F4" w14:textId="77777777" w:rsidR="00E54119" w:rsidRPr="00EE2555" w:rsidRDefault="00E54119" w:rsidP="002F0607">
            <w:pPr>
              <w:pStyle w:val="Normal6a"/>
            </w:pPr>
            <w:r w:rsidRPr="00EE2555">
              <w:t>I.</w:t>
            </w:r>
            <w:r w:rsidRPr="00EE2555">
              <w:tab/>
              <w:t>mając na uwadze, że przemysłowe połowy ryb na mączkę rybną i olej z ryb zostały dopuszczone w regionie Morza Bałtyckiego w 1995 r.</w:t>
            </w:r>
            <w:r w:rsidRPr="00EE2555">
              <w:rPr>
                <w:b/>
                <w:bCs/>
                <w:i/>
                <w:iCs/>
              </w:rPr>
              <w:t>, a od tego czasu rybołówstwo uległo transformacji przez</w:t>
            </w:r>
            <w:r w:rsidRPr="00EE2555">
              <w:t xml:space="preserve"> systemy indywidualnych zbywalnych kwot połowowych</w:t>
            </w:r>
            <w:r w:rsidRPr="00EE2555">
              <w:rPr>
                <w:b/>
                <w:bCs/>
                <w:i/>
                <w:iCs/>
              </w:rPr>
              <w:t>, co doprowadziło do zmniejszenia liczby jednostek i dominacji większych statków w połowach śledzia</w:t>
            </w:r>
            <w:r w:rsidRPr="00EE2555">
              <w:t xml:space="preserve">; mając na uwadze, że obecnie w Szwecji </w:t>
            </w:r>
            <w:r w:rsidRPr="00EE2555">
              <w:rPr>
                <w:b/>
                <w:bCs/>
                <w:i/>
                <w:iCs/>
              </w:rPr>
              <w:t>tylko</w:t>
            </w:r>
            <w:r w:rsidRPr="00EE2555">
              <w:t xml:space="preserve"> 10 %, a w Finlandii 17 % połowów jest przeznaczanych do bezpośredniego spożycia przez ludzi;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9F2E6" w14:textId="77777777" w:rsidR="00E54119" w:rsidRPr="00EE2555" w:rsidRDefault="00E54119" w:rsidP="002F0607">
            <w:pPr>
              <w:pStyle w:val="Normal6a"/>
            </w:pPr>
            <w:r w:rsidRPr="00EE2555">
              <w:t>I.</w:t>
            </w:r>
            <w:r w:rsidRPr="00EE2555">
              <w:tab/>
              <w:t>mając na uwadze, że przemysłowe połowy ryb na mączkę rybną i olej z ryb zostały dopuszczone w regionie Morza Bałtyckiego w 1995 r.</w:t>
            </w:r>
            <w:r w:rsidRPr="00EE2555">
              <w:rPr>
                <w:b/>
                <w:bCs/>
                <w:i/>
                <w:iCs/>
              </w:rPr>
              <w:t>;</w:t>
            </w:r>
            <w:r w:rsidRPr="00EE2555">
              <w:rPr>
                <w:b/>
                <w:i/>
              </w:rPr>
              <w:t xml:space="preserve"> </w:t>
            </w:r>
            <w:r w:rsidRPr="00EE2555">
              <w:rPr>
                <w:b/>
                <w:bCs/>
                <w:i/>
                <w:iCs/>
              </w:rPr>
              <w:t xml:space="preserve">mając na uwadze, że państwa członkowskie regionu Morza Bałtyckiego wprowadziły </w:t>
            </w:r>
            <w:r w:rsidRPr="00EE2555">
              <w:t>systemy indywidualnych zbywalnych kwot połowowych; mając na uwadze, że obecnie w Szwecji 10 %, a w Finlandii 17 % połowów jest przeznaczanych do bezpośredniego spożycia przez ludzi;</w:t>
            </w:r>
          </w:p>
        </w:tc>
      </w:tr>
    </w:tbl>
    <w:p w14:paraId="61FF6340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1D8F6A30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661F269C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102</w:t>
      </w:r>
      <w:r w:rsidRPr="0072150E">
        <w:rPr>
          <w:rStyle w:val="HideTWBExt"/>
          <w:b w:val="0"/>
          <w:lang w:val="sv-SE"/>
        </w:rPr>
        <w:t>&lt;/NumAm&gt;</w:t>
      </w:r>
    </w:p>
    <w:p w14:paraId="54192E93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proofErr w:type="spellStart"/>
      <w:r w:rsidRPr="0072150E">
        <w:rPr>
          <w:lang w:val="sv-SE"/>
        </w:rPr>
        <w:t>Aurelijus</w:t>
      </w:r>
      <w:proofErr w:type="spellEnd"/>
      <w:r w:rsidRPr="0072150E">
        <w:rPr>
          <w:lang w:val="sv-SE"/>
        </w:rPr>
        <w:t xml:space="preserve"> </w:t>
      </w:r>
      <w:proofErr w:type="spellStart"/>
      <w:r w:rsidRPr="0072150E">
        <w:rPr>
          <w:lang w:val="sv-SE"/>
        </w:rPr>
        <w:t>Veryga</w:t>
      </w:r>
      <w:proofErr w:type="spellEnd"/>
      <w:r w:rsidRPr="0072150E">
        <w:rPr>
          <w:lang w:val="sv-SE"/>
        </w:rPr>
        <w:t xml:space="preserve">, Nora </w:t>
      </w:r>
      <w:proofErr w:type="spellStart"/>
      <w:r w:rsidRPr="0072150E">
        <w:rPr>
          <w:lang w:val="sv-SE"/>
        </w:rPr>
        <w:t>Junco</w:t>
      </w:r>
      <w:proofErr w:type="spellEnd"/>
      <w:r w:rsidRPr="0072150E">
        <w:rPr>
          <w:lang w:val="sv-SE"/>
        </w:rPr>
        <w:t xml:space="preserve"> García, Stephen Nikola </w:t>
      </w:r>
      <w:proofErr w:type="spellStart"/>
      <w:r w:rsidRPr="0072150E">
        <w:rPr>
          <w:lang w:val="sv-SE"/>
        </w:rPr>
        <w:t>Bartulica</w:t>
      </w:r>
      <w:proofErr w:type="spellEnd"/>
      <w:r w:rsidRPr="0072150E">
        <w:rPr>
          <w:lang w:val="sv-SE"/>
        </w:rPr>
        <w:t>, Piotr Müller</w:t>
      </w:r>
      <w:r w:rsidRPr="0072150E">
        <w:rPr>
          <w:rStyle w:val="HideTWBExt"/>
          <w:b w:val="0"/>
          <w:lang w:val="sv-SE"/>
        </w:rPr>
        <w:t>&lt;/Members&gt;</w:t>
      </w:r>
    </w:p>
    <w:p w14:paraId="651C9990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&lt;/RepeatBlock-By&gt;</w:t>
      </w:r>
    </w:p>
    <w:p w14:paraId="153C133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CB8E52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I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1BFCEC1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3C5619" w14:textId="77777777" w:rsidR="00E54119" w:rsidRPr="00EE2555" w:rsidRDefault="00E54119" w:rsidP="002F0607"/>
        </w:tc>
      </w:tr>
      <w:tr w:rsidR="00E54119" w:rsidRPr="00EE2555" w14:paraId="1BDAA81C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B9B81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97217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6F4F475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00627" w14:textId="77777777" w:rsidR="00E54119" w:rsidRPr="00EE2555" w:rsidRDefault="00E54119" w:rsidP="002F0607">
            <w:pPr>
              <w:pStyle w:val="Normal6a"/>
            </w:pPr>
            <w:r w:rsidRPr="00EE2555">
              <w:t>I.</w:t>
            </w:r>
            <w:r w:rsidRPr="00EE2555">
              <w:tab/>
              <w:t>mając na uwadze, że przemysłowe połowy ryb na mączkę rybną i olej z ryb zostały dopuszczone w regionie Morza Bałtyckiego w 1995 r.</w:t>
            </w:r>
            <w:r w:rsidRPr="00EE2555">
              <w:rPr>
                <w:b/>
                <w:bCs/>
                <w:i/>
                <w:iCs/>
              </w:rPr>
              <w:t>, a od tego czasu rybołówstwo uległo transformacji przez</w:t>
            </w:r>
            <w:r w:rsidRPr="00EE2555">
              <w:t xml:space="preserve"> systemy indywidualnych zbywalnych kwot połowowych</w:t>
            </w:r>
            <w:r w:rsidRPr="00EE2555">
              <w:rPr>
                <w:b/>
                <w:bCs/>
                <w:i/>
                <w:iCs/>
              </w:rPr>
              <w:t>, co doprowadziło do zmniejszenia liczby jednostek i dominacji większych statków w połowach śledzia</w:t>
            </w:r>
            <w:r w:rsidRPr="00EE2555">
              <w:t xml:space="preserve">; mając na uwadze, że obecnie w Szwecji </w:t>
            </w:r>
            <w:r w:rsidRPr="00EE2555">
              <w:rPr>
                <w:b/>
                <w:bCs/>
                <w:i/>
                <w:iCs/>
              </w:rPr>
              <w:t>tylko</w:t>
            </w:r>
            <w:r w:rsidRPr="00EE2555">
              <w:t xml:space="preserve"> 10 %, a w Finlandii 17 % połowów jest przeznaczanych do bezpośredniego spożycia przez ludzi;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8C0B1" w14:textId="77777777" w:rsidR="00E54119" w:rsidRPr="00EE2555" w:rsidRDefault="00E54119" w:rsidP="002F0607">
            <w:pPr>
              <w:pStyle w:val="Normal6a"/>
            </w:pPr>
            <w:r w:rsidRPr="00EE2555">
              <w:t>I.</w:t>
            </w:r>
            <w:r w:rsidRPr="00EE2555">
              <w:tab/>
              <w:t>mając na uwadze, że przemysłowe połowy ryb na mączkę rybną i olej z ryb zostały dopuszczone w regionie Morza Bałtyckiego w 1995 r.</w:t>
            </w:r>
            <w:r w:rsidRPr="00EE2555">
              <w:rPr>
                <w:b/>
                <w:bCs/>
                <w:i/>
                <w:iCs/>
              </w:rPr>
              <w:t>;</w:t>
            </w:r>
            <w:r w:rsidRPr="00EE2555">
              <w:rPr>
                <w:b/>
                <w:i/>
              </w:rPr>
              <w:t xml:space="preserve"> </w:t>
            </w:r>
            <w:r w:rsidRPr="00EE2555">
              <w:rPr>
                <w:b/>
                <w:bCs/>
                <w:i/>
                <w:iCs/>
              </w:rPr>
              <w:t xml:space="preserve">mając na uwadze, że państwa członkowskie regionu Morza Bałtyckiego wprowadziły </w:t>
            </w:r>
            <w:r w:rsidRPr="00EE2555">
              <w:t>systemy indywidualnych zbywalnych kwot połowowych; mając na uwadze, że obecnie w Szwecji 10 %, a w Finlandii 17 % połowów jest przeznaczanych do bezpośredniego spożycia przez ludzi;</w:t>
            </w:r>
          </w:p>
        </w:tc>
      </w:tr>
    </w:tbl>
    <w:p w14:paraId="0E530226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218636E3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7ACF0BBC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103</w:t>
      </w:r>
      <w:r w:rsidRPr="0072150E">
        <w:rPr>
          <w:rStyle w:val="HideTWBExt"/>
          <w:b w:val="0"/>
          <w:lang w:val="sv-SE"/>
        </w:rPr>
        <w:t>&lt;/NumAm&gt;</w:t>
      </w:r>
    </w:p>
    <w:p w14:paraId="7402329D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r w:rsidRPr="0072150E">
        <w:rPr>
          <w:lang w:val="sv-SE"/>
        </w:rPr>
        <w:t>Asger Christensen</w:t>
      </w:r>
      <w:r w:rsidRPr="0072150E">
        <w:rPr>
          <w:rStyle w:val="HideTWBExt"/>
          <w:b w:val="0"/>
          <w:lang w:val="sv-SE"/>
        </w:rPr>
        <w:t>&lt;/Members&gt;</w:t>
      </w:r>
    </w:p>
    <w:p w14:paraId="135CB30A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&lt;/RepeatBlock-By&gt;</w:t>
      </w:r>
    </w:p>
    <w:p w14:paraId="664D3FCD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&lt;DocAmend&gt;</w:t>
      </w:r>
      <w:r w:rsidRPr="0072150E">
        <w:rPr>
          <w:lang w:val="sv-SE"/>
        </w:rPr>
        <w:t xml:space="preserve">Projekt </w:t>
      </w:r>
      <w:proofErr w:type="spellStart"/>
      <w:r w:rsidRPr="0072150E">
        <w:rPr>
          <w:lang w:val="sv-SE"/>
        </w:rPr>
        <w:t>rezolucji</w:t>
      </w:r>
      <w:proofErr w:type="spellEnd"/>
      <w:r w:rsidRPr="0072150E">
        <w:rPr>
          <w:rStyle w:val="HideTWBExt"/>
          <w:b w:val="0"/>
          <w:lang w:val="sv-SE"/>
        </w:rPr>
        <w:t>&lt;/DocAmend&gt;</w:t>
      </w:r>
    </w:p>
    <w:p w14:paraId="3C958C04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&lt;Article&gt;</w:t>
      </w:r>
      <w:proofErr w:type="spellStart"/>
      <w:r w:rsidRPr="0072150E">
        <w:rPr>
          <w:lang w:val="sv-SE"/>
        </w:rPr>
        <w:t>Motyw</w:t>
      </w:r>
      <w:proofErr w:type="spellEnd"/>
      <w:r w:rsidRPr="0072150E">
        <w:rPr>
          <w:lang w:val="sv-SE"/>
        </w:rPr>
        <w:t xml:space="preserve"> I</w:t>
      </w:r>
      <w:r w:rsidRPr="0072150E">
        <w:rPr>
          <w:rStyle w:val="HideTWBExt"/>
          <w:b w:val="0"/>
          <w:lang w:val="sv-SE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72150E" w14:paraId="5AD10D8E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9488C" w14:textId="77777777" w:rsidR="00E54119" w:rsidRPr="0072150E" w:rsidRDefault="00E54119" w:rsidP="002F0607">
            <w:pPr>
              <w:rPr>
                <w:lang w:val="sv-SE"/>
              </w:rPr>
            </w:pPr>
          </w:p>
        </w:tc>
      </w:tr>
      <w:tr w:rsidR="00E54119" w:rsidRPr="00EE2555" w14:paraId="734980B7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1F39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B2DD0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1C9087A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BEBDB" w14:textId="77777777" w:rsidR="00E54119" w:rsidRPr="00EE2555" w:rsidRDefault="00E54119" w:rsidP="002F0607">
            <w:pPr>
              <w:pStyle w:val="Normal6a"/>
            </w:pPr>
            <w:r w:rsidRPr="00EE2555">
              <w:t>I.</w:t>
            </w:r>
            <w:r w:rsidRPr="00EE2555">
              <w:tab/>
              <w:t>mając na uwadze, że przemysłowe połowy ryb na mączkę rybną i olej z ryb zostały dopuszczone w regionie Morza Bałtyckiego w 1995 r.</w:t>
            </w:r>
            <w:r w:rsidRPr="00EE2555">
              <w:rPr>
                <w:b/>
                <w:bCs/>
                <w:i/>
                <w:iCs/>
              </w:rPr>
              <w:t>, a od tego czasu rybołówstwo uległo transformacji przez</w:t>
            </w:r>
            <w:r w:rsidRPr="00EE2555">
              <w:t xml:space="preserve"> systemy indywidualnych zbywalnych kwot połowowych</w:t>
            </w:r>
            <w:r w:rsidRPr="00EE2555">
              <w:rPr>
                <w:b/>
                <w:bCs/>
                <w:i/>
                <w:iCs/>
              </w:rPr>
              <w:t>, co doprowadziło do zmniejszenia liczby jednostek i dominacji większych statków w połowach śledzia</w:t>
            </w:r>
            <w:r w:rsidRPr="00EE2555">
              <w:t xml:space="preserve">; mając na uwadze, że obecnie w Szwecji </w:t>
            </w:r>
            <w:r w:rsidRPr="00EE2555">
              <w:rPr>
                <w:b/>
                <w:bCs/>
                <w:i/>
                <w:iCs/>
              </w:rPr>
              <w:t>tylko</w:t>
            </w:r>
            <w:r w:rsidRPr="00EE2555">
              <w:t xml:space="preserve"> 10 %, a w Finlandii 17 % połowów jest przeznaczanych do bezpośredniego spożycia przez ludzi;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428AB" w14:textId="77777777" w:rsidR="00E54119" w:rsidRPr="00EE2555" w:rsidRDefault="00E54119" w:rsidP="002F0607">
            <w:pPr>
              <w:pStyle w:val="Normal6a"/>
            </w:pPr>
            <w:r w:rsidRPr="00EE2555">
              <w:t>I.</w:t>
            </w:r>
            <w:r w:rsidRPr="00EE2555">
              <w:tab/>
              <w:t>mając na uwadze, że przemysłowe połowy ryb na mączkę rybną i olej z ryb zostały dopuszczone w regionie Morza Bałtyckiego w 1995 r.</w:t>
            </w:r>
            <w:r w:rsidRPr="00EE2555">
              <w:rPr>
                <w:b/>
                <w:bCs/>
                <w:i/>
                <w:iCs/>
              </w:rPr>
              <w:t>;</w:t>
            </w:r>
            <w:r w:rsidRPr="00EE2555">
              <w:rPr>
                <w:b/>
                <w:i/>
              </w:rPr>
              <w:t xml:space="preserve"> </w:t>
            </w:r>
            <w:r w:rsidRPr="00EE2555">
              <w:rPr>
                <w:b/>
                <w:bCs/>
                <w:i/>
                <w:iCs/>
              </w:rPr>
              <w:t xml:space="preserve">mając na uwadze, że państwa członkowskie regionu Morza Bałtyckiego wprowadziły </w:t>
            </w:r>
            <w:r w:rsidRPr="00EE2555">
              <w:t>systemy indywidualnych zbywalnych kwot połowowych; mając na uwadze, że obecnie w Szwecji 10 %, a w Finlandii 17 % połowów jest przeznaczanych do bezpośredniego spożycia przez ludzi;</w:t>
            </w:r>
          </w:p>
        </w:tc>
      </w:tr>
    </w:tbl>
    <w:p w14:paraId="485720CA" w14:textId="77777777" w:rsidR="00E54119" w:rsidRPr="0072150E" w:rsidRDefault="00E54119" w:rsidP="00E54119">
      <w:pPr>
        <w:pStyle w:val="AmOrLang"/>
        <w:rPr>
          <w:lang w:val="nl-NL"/>
        </w:rPr>
      </w:pPr>
      <w:r w:rsidRPr="0072150E">
        <w:rPr>
          <w:lang w:val="nl-NL"/>
        </w:rPr>
        <w:t xml:space="preserve">Or. </w:t>
      </w:r>
      <w:r w:rsidRPr="0072150E">
        <w:rPr>
          <w:rStyle w:val="HideTWBExt"/>
          <w:lang w:val="nl-NL"/>
        </w:rPr>
        <w:t>&lt;Original&gt;</w:t>
      </w:r>
      <w:r w:rsidRPr="0072150E">
        <w:rPr>
          <w:rStyle w:val="HideTWBInt"/>
          <w:lang w:val="nl-NL"/>
        </w:rPr>
        <w:t>{EN}</w:t>
      </w:r>
      <w:r w:rsidRPr="0072150E">
        <w:rPr>
          <w:lang w:val="nl-NL"/>
        </w:rPr>
        <w:t>en</w:t>
      </w:r>
      <w:r w:rsidRPr="0072150E">
        <w:rPr>
          <w:rStyle w:val="HideTWBExt"/>
          <w:lang w:val="nl-NL"/>
        </w:rPr>
        <w:t>&lt;/Original&gt;</w:t>
      </w:r>
    </w:p>
    <w:p w14:paraId="5191B196" w14:textId="77777777" w:rsidR="00E54119" w:rsidRPr="0072150E" w:rsidRDefault="00E54119" w:rsidP="00E54119">
      <w:pPr>
        <w:rPr>
          <w:lang w:val="nl-NL"/>
        </w:rPr>
      </w:pPr>
      <w:r w:rsidRPr="0072150E">
        <w:rPr>
          <w:rStyle w:val="HideTWBExt"/>
          <w:lang w:val="nl-NL"/>
        </w:rPr>
        <w:t>&lt;/Amend&gt;</w:t>
      </w:r>
    </w:p>
    <w:p w14:paraId="7DEA84F5" w14:textId="77777777" w:rsidR="00E54119" w:rsidRPr="0072150E" w:rsidRDefault="00E54119" w:rsidP="00E54119">
      <w:pPr>
        <w:pStyle w:val="AmNumberTabs"/>
        <w:rPr>
          <w:lang w:val="nl-NL"/>
        </w:rPr>
      </w:pPr>
      <w:r w:rsidRPr="0072150E">
        <w:rPr>
          <w:rStyle w:val="HideTWBExt"/>
          <w:b w:val="0"/>
          <w:lang w:val="nl-NL"/>
        </w:rPr>
        <w:t>&lt;Amend&gt;</w:t>
      </w:r>
      <w:proofErr w:type="spellStart"/>
      <w:r w:rsidRPr="0072150E">
        <w:rPr>
          <w:lang w:val="nl-NL"/>
        </w:rPr>
        <w:t>Poprawka</w:t>
      </w:r>
      <w:proofErr w:type="spellEnd"/>
      <w:r w:rsidRPr="0072150E">
        <w:rPr>
          <w:lang w:val="nl-NL"/>
        </w:rPr>
        <w:tab/>
      </w:r>
      <w:r w:rsidRPr="0072150E">
        <w:rPr>
          <w:lang w:val="nl-NL"/>
        </w:rPr>
        <w:tab/>
      </w:r>
      <w:r w:rsidRPr="0072150E">
        <w:rPr>
          <w:rStyle w:val="HideTWBExt"/>
          <w:b w:val="0"/>
          <w:lang w:val="nl-NL"/>
        </w:rPr>
        <w:t>&lt;NumAm&gt;</w:t>
      </w:r>
      <w:r w:rsidRPr="0072150E">
        <w:rPr>
          <w:lang w:val="nl-NL"/>
        </w:rPr>
        <w:t>104</w:t>
      </w:r>
      <w:r w:rsidRPr="0072150E">
        <w:rPr>
          <w:rStyle w:val="HideTWBExt"/>
          <w:b w:val="0"/>
          <w:lang w:val="nl-NL"/>
        </w:rPr>
        <w:t>&lt;/NumAm&gt;</w:t>
      </w:r>
    </w:p>
    <w:p w14:paraId="28FBAE5B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&lt;RepeatBlock-By&gt;&lt;Members&gt;</w:t>
      </w:r>
      <w:r w:rsidRPr="0072150E">
        <w:rPr>
          <w:lang w:val="nl-NL"/>
        </w:rPr>
        <w:t xml:space="preserve">Bert-Jan </w:t>
      </w:r>
      <w:proofErr w:type="spellStart"/>
      <w:r w:rsidRPr="0072150E">
        <w:rPr>
          <w:lang w:val="nl-NL"/>
        </w:rPr>
        <w:t>Ruissen</w:t>
      </w:r>
      <w:proofErr w:type="spellEnd"/>
      <w:r w:rsidRPr="0072150E">
        <w:rPr>
          <w:rStyle w:val="HideTWBExt"/>
          <w:b w:val="0"/>
          <w:lang w:val="nl-NL"/>
        </w:rPr>
        <w:t>&lt;/Members&gt;</w:t>
      </w:r>
    </w:p>
    <w:p w14:paraId="5A5C9C91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&lt;/RepeatBlock-By&gt;</w:t>
      </w:r>
    </w:p>
    <w:p w14:paraId="2DEF59C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2538E0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I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A823282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7D0DAA" w14:textId="77777777" w:rsidR="00E54119" w:rsidRPr="00EE2555" w:rsidRDefault="00E54119" w:rsidP="002F0607"/>
        </w:tc>
      </w:tr>
      <w:tr w:rsidR="00E54119" w:rsidRPr="00EE2555" w14:paraId="47808930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899D0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1B2AE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B436157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BD752" w14:textId="77777777" w:rsidR="00E54119" w:rsidRPr="00EE2555" w:rsidRDefault="00E54119" w:rsidP="002F0607">
            <w:pPr>
              <w:pStyle w:val="Normal6a"/>
            </w:pPr>
            <w:r w:rsidRPr="00EE2555">
              <w:t>I.</w:t>
            </w:r>
            <w:r w:rsidRPr="00EE2555">
              <w:tab/>
              <w:t>mając na uwadze, że przemysłowe połowy ryb na mączkę rybną i olej z ryb zostały dopuszczone w regionie Morza Bałtyckiego w 1995 r.</w:t>
            </w:r>
            <w:r w:rsidRPr="00EE2555">
              <w:rPr>
                <w:b/>
                <w:bCs/>
                <w:i/>
                <w:iCs/>
              </w:rPr>
              <w:t>, a od tego czasu rybołówstwo uległo transformacji przez</w:t>
            </w:r>
            <w:r w:rsidRPr="00EE2555">
              <w:t xml:space="preserve"> systemy indywidualnych zbywalnych kwot połowowych</w:t>
            </w:r>
            <w:r w:rsidRPr="00EE2555">
              <w:rPr>
                <w:b/>
                <w:bCs/>
                <w:i/>
                <w:iCs/>
              </w:rPr>
              <w:t>, co doprowadziło do zmniejszenia liczby jednostek i dominacji większych statków w połowach śledzia</w:t>
            </w:r>
            <w:r w:rsidRPr="00EE2555">
              <w:t>; mając na uwadze, że obecnie w Szwecji tylko 10 %, a w Finlandii 17 % połowów jest przeznaczanych do bezpośredniego spożycia przez ludzi;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0394F" w14:textId="77777777" w:rsidR="00E54119" w:rsidRPr="00EE2555" w:rsidRDefault="00E54119" w:rsidP="002F0607">
            <w:pPr>
              <w:pStyle w:val="Normal6a"/>
            </w:pPr>
            <w:r w:rsidRPr="00EE2555">
              <w:t>I.</w:t>
            </w:r>
            <w:r w:rsidRPr="00EE2555">
              <w:tab/>
              <w:t>mając na uwadze, że przemysłowe połowy ryb na mączkę rybną i olej z ryb zostały dopuszczone w regionie Morza Bałtyckiego w 1995 r.</w:t>
            </w:r>
            <w:r w:rsidRPr="00EE2555">
              <w:rPr>
                <w:b/>
                <w:bCs/>
                <w:i/>
                <w:iCs/>
              </w:rPr>
              <w:t>;</w:t>
            </w:r>
            <w:r w:rsidRPr="00EE2555">
              <w:rPr>
                <w:b/>
                <w:i/>
              </w:rPr>
              <w:t xml:space="preserve"> </w:t>
            </w:r>
            <w:r w:rsidRPr="00EE2555">
              <w:rPr>
                <w:b/>
                <w:bCs/>
                <w:i/>
                <w:iCs/>
              </w:rPr>
              <w:t xml:space="preserve">mając na uwadze, że państwa członkowskie regionu Morza Bałtyckiego wprowadziły </w:t>
            </w:r>
            <w:r w:rsidRPr="00EE2555">
              <w:t>systemy indywidualnych zbywalnych kwot połowowych; mając na uwadze, że obecnie w Szwecji tylko 10 %, a w Finlandii 17 % połowów jest przeznaczanych do bezpośredniego spożycia przez ludzi;</w:t>
            </w:r>
          </w:p>
        </w:tc>
      </w:tr>
    </w:tbl>
    <w:p w14:paraId="12FA380D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2444FE80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1B076F0B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105</w:t>
      </w:r>
      <w:r w:rsidRPr="00EE2555">
        <w:rPr>
          <w:rStyle w:val="HideTWBExt"/>
          <w:b w:val="0"/>
        </w:rPr>
        <w:t>&lt;/NumAm&gt;</w:t>
      </w:r>
    </w:p>
    <w:p w14:paraId="073BC3B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Anja</w:t>
      </w:r>
      <w:proofErr w:type="spellEnd"/>
      <w:r w:rsidRPr="00EE2555">
        <w:t xml:space="preserve"> </w:t>
      </w:r>
      <w:proofErr w:type="spellStart"/>
      <w:r w:rsidRPr="00EE2555">
        <w:t>Hazekamp</w:t>
      </w:r>
      <w:proofErr w:type="spellEnd"/>
      <w:r w:rsidRPr="00EE2555">
        <w:t xml:space="preserve">, Sebastian </w:t>
      </w:r>
      <w:proofErr w:type="spellStart"/>
      <w:r w:rsidRPr="00EE2555">
        <w:t>Everding</w:t>
      </w:r>
      <w:proofErr w:type="spellEnd"/>
      <w:r w:rsidRPr="00EE2555">
        <w:rPr>
          <w:rStyle w:val="HideTWBExt"/>
          <w:b w:val="0"/>
        </w:rPr>
        <w:t>&lt;/Members&gt;</w:t>
      </w:r>
    </w:p>
    <w:p w14:paraId="1ACF878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268F86F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B3A40D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I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156821A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D598DF" w14:textId="77777777" w:rsidR="00E54119" w:rsidRPr="00EE2555" w:rsidRDefault="00E54119" w:rsidP="002F0607"/>
        </w:tc>
      </w:tr>
      <w:tr w:rsidR="00E54119" w:rsidRPr="00EE2555" w14:paraId="74F3F5AA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9BFD0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07A63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ED973C6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46275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20B54" w14:textId="77777777" w:rsidR="00E54119" w:rsidRPr="00EE2555" w:rsidRDefault="00E54119" w:rsidP="002F0607">
            <w:pPr>
              <w:pStyle w:val="Normal6a"/>
            </w:pPr>
            <w:proofErr w:type="spellStart"/>
            <w:r w:rsidRPr="00EE2555">
              <w:rPr>
                <w:b/>
                <w:i/>
              </w:rPr>
              <w:t>Ia</w:t>
            </w:r>
            <w:proofErr w:type="spellEnd"/>
            <w:r w:rsidRPr="00EE2555">
              <w:rPr>
                <w:b/>
                <w:i/>
              </w:rPr>
              <w:t>.</w:t>
            </w:r>
            <w:r w:rsidRPr="00EE2555">
              <w:tab/>
            </w:r>
            <w:r w:rsidRPr="00EE2555">
              <w:rPr>
                <w:b/>
                <w:i/>
              </w:rPr>
              <w:t>mając na uwadze, że powszechne stosowanie indywidualnych zbywalnych kwot połowowych sprzyjało dużym przedsiębiorstwom przemysłowym kosztem populacji ryb i rybaków zajmujących się rybołówstwem łodziowym;</w:t>
            </w:r>
          </w:p>
        </w:tc>
      </w:tr>
    </w:tbl>
    <w:p w14:paraId="073B601B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0BE291E0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4AC2D7C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106</w:t>
      </w:r>
      <w:r w:rsidRPr="00EE2555">
        <w:rPr>
          <w:rStyle w:val="HideTWBExt"/>
          <w:b w:val="0"/>
        </w:rPr>
        <w:t>&lt;/NumAm&gt;</w:t>
      </w:r>
    </w:p>
    <w:p w14:paraId="4C59BBE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298A35D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63FE69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C7E5A9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I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AA4E521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6638FC" w14:textId="77777777" w:rsidR="00E54119" w:rsidRPr="00EE2555" w:rsidRDefault="00E54119" w:rsidP="002F0607"/>
        </w:tc>
      </w:tr>
      <w:tr w:rsidR="00E54119" w:rsidRPr="00EE2555" w14:paraId="74046288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6E4B3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08C55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92D4D2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4EA73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31F1C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I 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o wpływie na strukturę stad decydują przede wszystkim stosowane narzędzia i technika połowu, niezależnie od późniejszego przeznaczenia połowu;</w:t>
            </w:r>
          </w:p>
        </w:tc>
      </w:tr>
    </w:tbl>
    <w:p w14:paraId="59F51AFE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2B19760A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5A2BABD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107</w:t>
      </w:r>
      <w:r w:rsidRPr="00EE2555">
        <w:rPr>
          <w:rStyle w:val="HideTWBExt"/>
          <w:b w:val="0"/>
        </w:rPr>
        <w:t>&lt;/NumAm&gt;</w:t>
      </w:r>
    </w:p>
    <w:p w14:paraId="4EE2A4A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Emma </w:t>
      </w:r>
      <w:proofErr w:type="spellStart"/>
      <w:r w:rsidRPr="00EE2555">
        <w:t>Wiesner</w:t>
      </w:r>
      <w:proofErr w:type="spellEnd"/>
      <w:r w:rsidRPr="00EE2555">
        <w:t xml:space="preserve">, Michal </w:t>
      </w:r>
      <w:proofErr w:type="spellStart"/>
      <w:r w:rsidRPr="00EE2555">
        <w:t>Wiezik</w:t>
      </w:r>
      <w:proofErr w:type="spellEnd"/>
      <w:r w:rsidRPr="00EE2555">
        <w:t xml:space="preserve">, Karin </w:t>
      </w:r>
      <w:proofErr w:type="spellStart"/>
      <w:r w:rsidRPr="00EE2555">
        <w:t>Karlsbro</w:t>
      </w:r>
      <w:proofErr w:type="spellEnd"/>
      <w:r w:rsidRPr="00EE2555">
        <w:rPr>
          <w:rStyle w:val="HideTWBExt"/>
          <w:b w:val="0"/>
        </w:rPr>
        <w:t>&lt;/Members&gt;</w:t>
      </w:r>
    </w:p>
    <w:p w14:paraId="67D352C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11BEB1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716DE2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J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25C26C8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5516E4" w14:textId="77777777" w:rsidR="00E54119" w:rsidRPr="00EE2555" w:rsidRDefault="00E54119" w:rsidP="002F0607"/>
        </w:tc>
      </w:tr>
      <w:tr w:rsidR="00E54119" w:rsidRPr="00EE2555" w14:paraId="40AEE2AC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8AD75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3436F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CE30564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AC92A" w14:textId="77777777" w:rsidR="00E54119" w:rsidRPr="00EE2555" w:rsidRDefault="00E54119" w:rsidP="002F0607">
            <w:pPr>
              <w:pStyle w:val="Normal6a"/>
            </w:pPr>
            <w:r w:rsidRPr="00EE2555">
              <w:t>J.</w:t>
            </w:r>
            <w:r w:rsidRPr="00EE2555">
              <w:tab/>
              <w:t xml:space="preserve">mając na uwadze, że w </w:t>
            </w:r>
            <w:r w:rsidRPr="00EE2555">
              <w:rPr>
                <w:b/>
                <w:bCs/>
                <w:i/>
                <w:iCs/>
              </w:rPr>
              <w:t>obecnych</w:t>
            </w:r>
            <w:r w:rsidRPr="00EE2555">
              <w:t xml:space="preserve"> </w:t>
            </w:r>
            <w:r w:rsidRPr="00EE2555">
              <w:rPr>
                <w:b/>
                <w:bCs/>
                <w:i/>
                <w:iCs/>
              </w:rPr>
              <w:t>warunkach</w:t>
            </w:r>
            <w:r w:rsidRPr="00EE2555">
              <w:t xml:space="preserve"> środowiskowych oceny i opinie naukowe dotyczące pojedynczych gatunków skutkują systematycznym przeszacowaniem zdolności rozrodczej stad i łącznej wielkości zasobów;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3FA38" w14:textId="77777777" w:rsidR="00E54119" w:rsidRPr="00EE2555" w:rsidRDefault="00E54119" w:rsidP="002F0607">
            <w:pPr>
              <w:pStyle w:val="Normal6a"/>
            </w:pPr>
            <w:r w:rsidRPr="00EE2555">
              <w:t>J.</w:t>
            </w:r>
            <w:r w:rsidRPr="00EE2555">
              <w:tab/>
              <w:t xml:space="preserve">mając na uwadze, że w </w:t>
            </w:r>
            <w:r w:rsidRPr="00EE2555">
              <w:rPr>
                <w:b/>
                <w:bCs/>
                <w:i/>
                <w:iCs/>
              </w:rPr>
              <w:t>kontekście specyficznych warunków</w:t>
            </w:r>
            <w:r w:rsidRPr="00EE2555">
              <w:rPr>
                <w:b/>
                <w:bCs/>
              </w:rPr>
              <w:t xml:space="preserve"> </w:t>
            </w:r>
            <w:r w:rsidRPr="00EE2555">
              <w:t xml:space="preserve">środowiskowych </w:t>
            </w:r>
            <w:r w:rsidRPr="00EE2555">
              <w:rPr>
                <w:b/>
                <w:bCs/>
                <w:i/>
                <w:iCs/>
              </w:rPr>
              <w:t>Morza Bałtyckiego</w:t>
            </w:r>
            <w:r w:rsidRPr="00EE2555">
              <w:t xml:space="preserve"> oceny i opinie naukowe dotyczące pojedynczych gatunków skutkują systematycznym przeszacowaniem zdolności rozrodczej stad i łącznej wielkości zasobów</w:t>
            </w:r>
            <w:r w:rsidRPr="00EE2555">
              <w:rPr>
                <w:b/>
                <w:bCs/>
                <w:i/>
                <w:iCs/>
              </w:rPr>
              <w:t>, co wskazuje na potrzebę przyjęcia podejścia bardziej dostosowanego do konkretnego basenu morskiego</w:t>
            </w:r>
            <w:r w:rsidRPr="00EE2555">
              <w:t>;</w:t>
            </w:r>
          </w:p>
        </w:tc>
      </w:tr>
    </w:tbl>
    <w:p w14:paraId="0C52BF5F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5D846485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C4B9B87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108</w:t>
      </w:r>
      <w:r w:rsidRPr="00EE2555">
        <w:rPr>
          <w:rStyle w:val="HideTWBExt"/>
          <w:b w:val="0"/>
        </w:rPr>
        <w:t>&lt;/NumAm&gt;</w:t>
      </w:r>
    </w:p>
    <w:p w14:paraId="4B9A43D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Aurelijus</w:t>
      </w:r>
      <w:proofErr w:type="spellEnd"/>
      <w:r w:rsidRPr="00EE2555">
        <w:t xml:space="preserve"> </w:t>
      </w:r>
      <w:proofErr w:type="spellStart"/>
      <w:r w:rsidRPr="00EE2555">
        <w:t>Veryga</w:t>
      </w:r>
      <w:proofErr w:type="spellEnd"/>
      <w:r w:rsidRPr="00EE2555">
        <w:t xml:space="preserve">, Nora </w:t>
      </w:r>
      <w:proofErr w:type="spellStart"/>
      <w:r w:rsidRPr="00EE2555">
        <w:t>Junco</w:t>
      </w:r>
      <w:proofErr w:type="spellEnd"/>
      <w:r w:rsidRPr="00EE2555">
        <w:t xml:space="preserve"> </w:t>
      </w:r>
      <w:proofErr w:type="spellStart"/>
      <w:r w:rsidRPr="00EE2555">
        <w:t>García</w:t>
      </w:r>
      <w:proofErr w:type="spellEnd"/>
      <w:r w:rsidRPr="00EE2555">
        <w:t xml:space="preserve">, Stephen Nikola </w:t>
      </w:r>
      <w:proofErr w:type="spellStart"/>
      <w:r w:rsidRPr="00EE2555">
        <w:t>Bartulica</w:t>
      </w:r>
      <w:proofErr w:type="spellEnd"/>
      <w:r w:rsidRPr="00EE2555">
        <w:rPr>
          <w:rStyle w:val="HideTWBExt"/>
          <w:b w:val="0"/>
        </w:rPr>
        <w:t>&lt;/Members&gt;</w:t>
      </w:r>
    </w:p>
    <w:p w14:paraId="78285E1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FAFCA1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5E9A84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J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58EF32A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EA9625" w14:textId="77777777" w:rsidR="00E54119" w:rsidRPr="00EE2555" w:rsidRDefault="00E54119" w:rsidP="002F0607"/>
        </w:tc>
      </w:tr>
      <w:tr w:rsidR="00E54119" w:rsidRPr="00EE2555" w14:paraId="5158C0E2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3777D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BB91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96F1DED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C7EE8" w14:textId="77777777" w:rsidR="00E54119" w:rsidRPr="00EE2555" w:rsidRDefault="00E54119" w:rsidP="002F0607">
            <w:pPr>
              <w:pStyle w:val="Normal6a"/>
            </w:pPr>
            <w:r w:rsidRPr="00EE2555">
              <w:t>J.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w obecnych warunkach środowiskowych</w:t>
            </w:r>
            <w:r w:rsidRPr="00EE2555">
              <w:t xml:space="preserve"> oceny i opinie naukowe dotyczące </w:t>
            </w:r>
            <w:r w:rsidRPr="00EE2555">
              <w:rPr>
                <w:b/>
                <w:bCs/>
                <w:i/>
                <w:iCs/>
              </w:rPr>
              <w:t>pojedynczych</w:t>
            </w:r>
            <w:r w:rsidRPr="00EE2555">
              <w:t xml:space="preserve"> gatunków skutkują systematycznym przeszacowaniem zdolności rozrodczej stad i łącznej wielkości zasobów;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D7E33" w14:textId="77777777" w:rsidR="00E54119" w:rsidRPr="00EE2555" w:rsidRDefault="00E54119" w:rsidP="002F0607">
            <w:pPr>
              <w:pStyle w:val="Normal6a"/>
            </w:pPr>
            <w:r w:rsidRPr="00EE2555">
              <w:t>J.</w:t>
            </w:r>
            <w:r w:rsidRPr="00EE2555">
              <w:tab/>
              <w:t xml:space="preserve">mając na uwadze, że oceny i opinie naukowe dotyczące </w:t>
            </w:r>
            <w:r w:rsidRPr="00EE2555">
              <w:rPr>
                <w:b/>
                <w:bCs/>
                <w:i/>
                <w:iCs/>
              </w:rPr>
              <w:t>niektórych</w:t>
            </w:r>
            <w:r w:rsidRPr="00EE2555">
              <w:t xml:space="preserve"> gatunków skutkują systematycznym przeszacowaniem zdolności rozrodczej stad i łącznej wielkości zasobów</w:t>
            </w:r>
            <w:r w:rsidRPr="00EE2555">
              <w:rPr>
                <w:b/>
                <w:bCs/>
                <w:i/>
                <w:iCs/>
              </w:rPr>
              <w:t>, co miało poważny wpływ na zasoby oraz zdolność zarządzania i zdolność operacyjną sektora rybołówstwa w Morzu Bałtyckim</w:t>
            </w:r>
            <w:r w:rsidRPr="00EE2555">
              <w:t>;</w:t>
            </w:r>
          </w:p>
        </w:tc>
      </w:tr>
    </w:tbl>
    <w:p w14:paraId="16DBFE2B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10B26EC6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18EAD202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109</w:t>
      </w:r>
      <w:r w:rsidRPr="00EE2555">
        <w:rPr>
          <w:rStyle w:val="HideTWBExt"/>
          <w:b w:val="0"/>
        </w:rPr>
        <w:t>&lt;/NumAm&gt;</w:t>
      </w:r>
    </w:p>
    <w:p w14:paraId="038745D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Anja</w:t>
      </w:r>
      <w:proofErr w:type="spellEnd"/>
      <w:r w:rsidRPr="00EE2555">
        <w:t xml:space="preserve"> </w:t>
      </w:r>
      <w:proofErr w:type="spellStart"/>
      <w:r w:rsidRPr="00EE2555">
        <w:t>Hazekamp</w:t>
      </w:r>
      <w:proofErr w:type="spellEnd"/>
      <w:r w:rsidRPr="00EE2555">
        <w:t xml:space="preserve">, Sebastian </w:t>
      </w:r>
      <w:proofErr w:type="spellStart"/>
      <w:r w:rsidRPr="00EE2555">
        <w:t>Everding</w:t>
      </w:r>
      <w:proofErr w:type="spellEnd"/>
      <w:r w:rsidRPr="00EE2555">
        <w:rPr>
          <w:rStyle w:val="HideTWBExt"/>
          <w:b w:val="0"/>
        </w:rPr>
        <w:t>&lt;/Members&gt;</w:t>
      </w:r>
    </w:p>
    <w:p w14:paraId="778FC60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61AE360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35C22E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J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68D189D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4E39F" w14:textId="77777777" w:rsidR="00E54119" w:rsidRPr="00EE2555" w:rsidRDefault="00E54119" w:rsidP="002F0607"/>
        </w:tc>
      </w:tr>
      <w:tr w:rsidR="00E54119" w:rsidRPr="00EE2555" w14:paraId="2EC3222B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60E50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FCD4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C62A29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28B63" w14:textId="77777777" w:rsidR="00E54119" w:rsidRPr="00EE2555" w:rsidRDefault="00E54119" w:rsidP="002F0607">
            <w:pPr>
              <w:pStyle w:val="Normal6a"/>
            </w:pPr>
            <w:r w:rsidRPr="00EE2555">
              <w:t>J.</w:t>
            </w:r>
            <w:r w:rsidRPr="00EE2555">
              <w:tab/>
              <w:t>mając na uwadze, że w obecnych warunkach środowiskowych oceny i opinie naukowe dotyczące pojedynczych gatunków skutkują systematycznym przeszacowaniem zdolności rozrodczej stad i łącznej wielkości zasobów;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A1E8B" w14:textId="77777777" w:rsidR="00E54119" w:rsidRPr="00EE2555" w:rsidRDefault="00E54119" w:rsidP="002F0607">
            <w:pPr>
              <w:pStyle w:val="Normal6a"/>
            </w:pPr>
            <w:r w:rsidRPr="00EE2555">
              <w:t>J.</w:t>
            </w:r>
            <w:r w:rsidRPr="00EE2555">
              <w:tab/>
              <w:t xml:space="preserve">mając na uwadze, że w obecnych warunkach środowiskowych oceny i opinie naukowe dotyczące pojedynczych gatunków skutkują systematycznym przeszacowaniem zdolności rozrodczej stad i łącznej wielkości zasobów; </w:t>
            </w:r>
            <w:r w:rsidRPr="00EE2555">
              <w:rPr>
                <w:b/>
                <w:i/>
              </w:rPr>
              <w:t>mając na uwadze, że nieprawidłowe zgłaszanie danych pozostaje aktualnym problemem w rybołówstwie bałtyckim;</w:t>
            </w:r>
          </w:p>
        </w:tc>
      </w:tr>
    </w:tbl>
    <w:p w14:paraId="1F03A06B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692DF991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16147BE9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110</w:t>
      </w:r>
      <w:r w:rsidRPr="00EE2555">
        <w:rPr>
          <w:rStyle w:val="HideTWBExt"/>
          <w:b w:val="0"/>
        </w:rPr>
        <w:t>&lt;/NumAm&gt;</w:t>
      </w:r>
    </w:p>
    <w:p w14:paraId="2AE2640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4A25085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9BE8FC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E9DD34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J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5CE1827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E2CEC" w14:textId="77777777" w:rsidR="00E54119" w:rsidRPr="00EE2555" w:rsidRDefault="00E54119" w:rsidP="002F0607"/>
        </w:tc>
      </w:tr>
      <w:tr w:rsidR="00E54119" w:rsidRPr="00EE2555" w14:paraId="0A8D6B43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14F69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02E4F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E91C91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8A5A8" w14:textId="77777777" w:rsidR="00E54119" w:rsidRPr="00EE2555" w:rsidRDefault="00E54119" w:rsidP="002F0607">
            <w:pPr>
              <w:pStyle w:val="Normal6a"/>
            </w:pPr>
            <w:r w:rsidRPr="00EE2555">
              <w:t>J.</w:t>
            </w:r>
            <w:r w:rsidRPr="00EE2555">
              <w:tab/>
              <w:t xml:space="preserve">mając na uwadze, że w obecnych warunkach środowiskowych </w:t>
            </w:r>
            <w:r w:rsidRPr="00EE2555">
              <w:rPr>
                <w:b/>
                <w:i/>
              </w:rPr>
              <w:t>oceny i opinie naukowe dotyczące</w:t>
            </w:r>
            <w:r w:rsidRPr="00EE2555">
              <w:t xml:space="preserve"> pojedynczych gatunków </w:t>
            </w:r>
            <w:r w:rsidRPr="00EE2555">
              <w:rPr>
                <w:b/>
                <w:i/>
              </w:rPr>
              <w:t>skutkują systematycznym przeszacowaniem</w:t>
            </w:r>
            <w:r w:rsidRPr="00EE2555">
              <w:t xml:space="preserve"> zdolności rozrodczej </w:t>
            </w:r>
            <w:r w:rsidRPr="00EE2555">
              <w:rPr>
                <w:b/>
                <w:i/>
              </w:rPr>
              <w:t>stad i łącznej wielkości zasobów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80056" w14:textId="77777777" w:rsidR="00E54119" w:rsidRPr="00EE2555" w:rsidRDefault="00E54119" w:rsidP="002F0607">
            <w:pPr>
              <w:pStyle w:val="Normal6a"/>
            </w:pPr>
            <w:r w:rsidRPr="00EE2555">
              <w:t>J.</w:t>
            </w:r>
            <w:r w:rsidRPr="00EE2555">
              <w:tab/>
              <w:t>mając na uwadze, że w obecnych</w:t>
            </w:r>
            <w:r w:rsidRPr="00EE2555">
              <w:rPr>
                <w:b/>
                <w:i/>
              </w:rPr>
              <w:t>, dynamicznie zmieniających się</w:t>
            </w:r>
            <w:r w:rsidRPr="00EE2555">
              <w:t xml:space="preserve"> warunkach środowiskowych</w:t>
            </w:r>
            <w:r w:rsidRPr="00EE2555">
              <w:rPr>
                <w:b/>
                <w:i/>
              </w:rPr>
              <w:t>, rosnącej presji tlenowej i troficznej, stosowanie ocen naukowych opartych wyłącznie na analizie</w:t>
            </w:r>
            <w:r w:rsidRPr="00EE2555">
              <w:t xml:space="preserve"> pojedynczych gatunków </w:t>
            </w:r>
            <w:r w:rsidRPr="00EE2555">
              <w:rPr>
                <w:b/>
                <w:i/>
              </w:rPr>
              <w:t>prowadzi do błędnej oceny</w:t>
            </w:r>
            <w:r w:rsidRPr="00EE2555">
              <w:t xml:space="preserve"> zdolności rozrodczej </w:t>
            </w:r>
            <w:r w:rsidRPr="00EE2555">
              <w:rPr>
                <w:b/>
                <w:i/>
              </w:rPr>
              <w:t>oraz całkowitej biomasy</w:t>
            </w:r>
            <w:r w:rsidRPr="00EE2555">
              <w:t>;</w:t>
            </w:r>
          </w:p>
        </w:tc>
      </w:tr>
    </w:tbl>
    <w:p w14:paraId="49DB8B9C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0687B1DF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706D6B89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111</w:t>
      </w:r>
      <w:r w:rsidRPr="00EE2555">
        <w:rPr>
          <w:rStyle w:val="HideTWBExt"/>
          <w:b w:val="0"/>
        </w:rPr>
        <w:t>&lt;/NumAm&gt;</w:t>
      </w:r>
    </w:p>
    <w:p w14:paraId="30C34B4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Niclas</w:t>
      </w:r>
      <w:proofErr w:type="spellEnd"/>
      <w:r w:rsidRPr="00EE2555">
        <w:t xml:space="preserve"> Herbst</w:t>
      </w:r>
      <w:r w:rsidRPr="00EE2555">
        <w:rPr>
          <w:rStyle w:val="HideTWBExt"/>
          <w:b w:val="0"/>
        </w:rPr>
        <w:t>&lt;/Members&gt;</w:t>
      </w:r>
    </w:p>
    <w:p w14:paraId="4F2AA00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14B0FB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7A6455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J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AF34983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E98A9" w14:textId="77777777" w:rsidR="00E54119" w:rsidRPr="00EE2555" w:rsidRDefault="00E54119" w:rsidP="002F0607"/>
        </w:tc>
      </w:tr>
      <w:tr w:rsidR="00E54119" w:rsidRPr="00EE2555" w14:paraId="002D2AC1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7F053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B4971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B939620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DE927" w14:textId="77777777" w:rsidR="00E54119" w:rsidRPr="00EE2555" w:rsidRDefault="00E54119" w:rsidP="002F0607">
            <w:pPr>
              <w:pStyle w:val="Normal6a"/>
            </w:pPr>
            <w:r w:rsidRPr="00EE2555">
              <w:t>J.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w obecnych warunkach środowiskowych</w:t>
            </w:r>
            <w:r w:rsidRPr="00EE2555">
              <w:t xml:space="preserve"> oceny i opinie naukowe dotyczące </w:t>
            </w:r>
            <w:r w:rsidRPr="00EE2555">
              <w:rPr>
                <w:b/>
                <w:bCs/>
                <w:i/>
                <w:iCs/>
              </w:rPr>
              <w:t>pojedynczych</w:t>
            </w:r>
            <w:r w:rsidRPr="00EE2555">
              <w:t xml:space="preserve"> gatunków skutkują systematycznym przeszacowaniem zdolności rozrodczej stad i łącznej wielkości zasobów;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65479" w14:textId="77777777" w:rsidR="00E54119" w:rsidRPr="00EE2555" w:rsidRDefault="00E54119" w:rsidP="002F0607">
            <w:pPr>
              <w:pStyle w:val="Normal6a"/>
            </w:pPr>
            <w:r w:rsidRPr="00EE2555">
              <w:t>J.</w:t>
            </w:r>
            <w:r w:rsidRPr="00EE2555">
              <w:tab/>
              <w:t xml:space="preserve">mając na uwadze, że oceny i opinie naukowe dotyczące </w:t>
            </w:r>
            <w:r w:rsidRPr="00EE2555">
              <w:rPr>
                <w:b/>
                <w:bCs/>
                <w:i/>
                <w:iCs/>
              </w:rPr>
              <w:t>niektórych</w:t>
            </w:r>
            <w:r w:rsidRPr="00EE2555">
              <w:t xml:space="preserve"> gatunków skutkują systematycznym przeszacowaniem zdolności rozrodczej stad i łącznej wielkości zasobów</w:t>
            </w:r>
            <w:r w:rsidRPr="00EE2555">
              <w:rPr>
                <w:b/>
                <w:bCs/>
                <w:i/>
                <w:iCs/>
              </w:rPr>
              <w:t>, a także powodują niestabilność działalności gospodarczej przedsiębiorstw rybackich na Morzu Bałtyckim</w:t>
            </w:r>
            <w:r w:rsidRPr="00EE2555">
              <w:t>;</w:t>
            </w:r>
          </w:p>
        </w:tc>
      </w:tr>
    </w:tbl>
    <w:p w14:paraId="77F32050" w14:textId="77777777" w:rsidR="00E54119" w:rsidRPr="0072150E" w:rsidRDefault="00E54119" w:rsidP="00E54119">
      <w:pPr>
        <w:pStyle w:val="AmOrLang"/>
        <w:rPr>
          <w:lang w:val="nl-NL"/>
        </w:rPr>
      </w:pPr>
      <w:r w:rsidRPr="0072150E">
        <w:rPr>
          <w:lang w:val="nl-NL"/>
        </w:rPr>
        <w:t xml:space="preserve">Or. </w:t>
      </w:r>
      <w:r w:rsidRPr="0072150E">
        <w:rPr>
          <w:rStyle w:val="HideTWBExt"/>
          <w:lang w:val="nl-NL"/>
        </w:rPr>
        <w:t>&lt;Original&gt;</w:t>
      </w:r>
      <w:r w:rsidRPr="0072150E">
        <w:rPr>
          <w:rStyle w:val="HideTWBInt"/>
          <w:lang w:val="nl-NL"/>
        </w:rPr>
        <w:t>{EN}</w:t>
      </w:r>
      <w:r w:rsidRPr="0072150E">
        <w:rPr>
          <w:lang w:val="nl-NL"/>
        </w:rPr>
        <w:t>en</w:t>
      </w:r>
      <w:r w:rsidRPr="0072150E">
        <w:rPr>
          <w:rStyle w:val="HideTWBExt"/>
          <w:lang w:val="nl-NL"/>
        </w:rPr>
        <w:t>&lt;/Original&gt;</w:t>
      </w:r>
    </w:p>
    <w:p w14:paraId="452BA356" w14:textId="77777777" w:rsidR="00E54119" w:rsidRPr="0072150E" w:rsidRDefault="00E54119" w:rsidP="00E54119">
      <w:pPr>
        <w:rPr>
          <w:lang w:val="nl-NL"/>
        </w:rPr>
      </w:pPr>
      <w:r w:rsidRPr="0072150E">
        <w:rPr>
          <w:rStyle w:val="HideTWBExt"/>
          <w:lang w:val="nl-NL"/>
        </w:rPr>
        <w:t>&lt;/Amend&gt;</w:t>
      </w:r>
    </w:p>
    <w:p w14:paraId="690FF6A8" w14:textId="77777777" w:rsidR="00E54119" w:rsidRPr="0072150E" w:rsidRDefault="00E54119" w:rsidP="00E54119">
      <w:pPr>
        <w:pStyle w:val="AmNumberTabs"/>
        <w:rPr>
          <w:lang w:val="nl-NL"/>
        </w:rPr>
      </w:pPr>
      <w:r w:rsidRPr="0072150E">
        <w:rPr>
          <w:rStyle w:val="HideTWBExt"/>
          <w:b w:val="0"/>
          <w:lang w:val="nl-NL"/>
        </w:rPr>
        <w:t>&lt;Amend&gt;</w:t>
      </w:r>
      <w:proofErr w:type="spellStart"/>
      <w:r w:rsidRPr="0072150E">
        <w:rPr>
          <w:lang w:val="nl-NL"/>
        </w:rPr>
        <w:t>Poprawka</w:t>
      </w:r>
      <w:proofErr w:type="spellEnd"/>
      <w:r w:rsidRPr="0072150E">
        <w:rPr>
          <w:lang w:val="nl-NL"/>
        </w:rPr>
        <w:tab/>
      </w:r>
      <w:r w:rsidRPr="0072150E">
        <w:rPr>
          <w:lang w:val="nl-NL"/>
        </w:rPr>
        <w:tab/>
      </w:r>
      <w:r w:rsidRPr="0072150E">
        <w:rPr>
          <w:rStyle w:val="HideTWBExt"/>
          <w:b w:val="0"/>
          <w:lang w:val="nl-NL"/>
        </w:rPr>
        <w:t>&lt;NumAm&gt;</w:t>
      </w:r>
      <w:r w:rsidRPr="0072150E">
        <w:rPr>
          <w:lang w:val="nl-NL"/>
        </w:rPr>
        <w:t>112</w:t>
      </w:r>
      <w:r w:rsidRPr="0072150E">
        <w:rPr>
          <w:rStyle w:val="HideTWBExt"/>
          <w:b w:val="0"/>
          <w:lang w:val="nl-NL"/>
        </w:rPr>
        <w:t>&lt;/NumAm&gt;</w:t>
      </w:r>
    </w:p>
    <w:p w14:paraId="24767D4D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&lt;RepeatBlock-By&gt;&lt;Members&gt;</w:t>
      </w:r>
      <w:r w:rsidRPr="0072150E">
        <w:rPr>
          <w:lang w:val="nl-NL"/>
        </w:rPr>
        <w:t xml:space="preserve">Bert-Jan </w:t>
      </w:r>
      <w:proofErr w:type="spellStart"/>
      <w:r w:rsidRPr="0072150E">
        <w:rPr>
          <w:lang w:val="nl-NL"/>
        </w:rPr>
        <w:t>Ruissen</w:t>
      </w:r>
      <w:proofErr w:type="spellEnd"/>
      <w:r w:rsidRPr="0072150E">
        <w:rPr>
          <w:rStyle w:val="HideTWBExt"/>
          <w:b w:val="0"/>
          <w:lang w:val="nl-NL"/>
        </w:rPr>
        <w:t>&lt;/Members&gt;</w:t>
      </w:r>
    </w:p>
    <w:p w14:paraId="70B1A685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&lt;/RepeatBlock-By&gt;</w:t>
      </w:r>
    </w:p>
    <w:p w14:paraId="6A4E3B5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6468E2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J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01CB8D8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783EB" w14:textId="77777777" w:rsidR="00E54119" w:rsidRPr="00EE2555" w:rsidRDefault="00E54119" w:rsidP="002F0607"/>
        </w:tc>
      </w:tr>
      <w:tr w:rsidR="00E54119" w:rsidRPr="00EE2555" w14:paraId="111CAB90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C14A7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130DF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7BE3AB7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E70E8" w14:textId="77777777" w:rsidR="00E54119" w:rsidRPr="00EE2555" w:rsidRDefault="00E54119" w:rsidP="002F0607">
            <w:pPr>
              <w:pStyle w:val="Normal6a"/>
            </w:pPr>
            <w:r w:rsidRPr="00EE2555">
              <w:t>J.</w:t>
            </w:r>
            <w:r w:rsidRPr="00EE2555">
              <w:tab/>
              <w:t>mając na uwadze, że w obecnych warunkach środowiskowych oceny i opinie naukowe dotyczące pojedynczych gatunków skutkują systematycznym przeszacowaniem zdolności rozrodczej stad i łącznej wielkości zasobów;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E3399" w14:textId="77777777" w:rsidR="00E54119" w:rsidRPr="00EE2555" w:rsidRDefault="00E54119" w:rsidP="002F0607">
            <w:pPr>
              <w:pStyle w:val="Normal6a"/>
            </w:pPr>
            <w:r w:rsidRPr="00EE2555">
              <w:t>J.</w:t>
            </w:r>
            <w:r w:rsidRPr="00EE2555">
              <w:tab/>
              <w:t xml:space="preserve">mając na uwadze, że w obecnych warunkach środowiskowych </w:t>
            </w:r>
            <w:r w:rsidRPr="00EE2555">
              <w:rPr>
                <w:b/>
                <w:bCs/>
                <w:i/>
                <w:iCs/>
              </w:rPr>
              <w:t>niektóre</w:t>
            </w:r>
            <w:r w:rsidRPr="00EE2555">
              <w:t xml:space="preserve"> oceny i opinie naukowe dotyczące pojedynczych gatunków skutkują systematycznym przeszacowaniem zdolności rozrodczej stad i łącznej wielkości zasobów;</w:t>
            </w:r>
          </w:p>
        </w:tc>
      </w:tr>
    </w:tbl>
    <w:p w14:paraId="67DF58EB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7E63126C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D2BF066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113</w:t>
      </w:r>
      <w:r w:rsidRPr="00EE2555">
        <w:rPr>
          <w:rStyle w:val="HideTWBExt"/>
          <w:b w:val="0"/>
        </w:rPr>
        <w:t>&lt;/NumAm&gt;</w:t>
      </w:r>
    </w:p>
    <w:p w14:paraId="69B2247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Anja</w:t>
      </w:r>
      <w:proofErr w:type="spellEnd"/>
      <w:r w:rsidRPr="00EE2555">
        <w:t xml:space="preserve"> </w:t>
      </w:r>
      <w:proofErr w:type="spellStart"/>
      <w:r w:rsidRPr="00EE2555">
        <w:t>Hazekamp</w:t>
      </w:r>
      <w:proofErr w:type="spellEnd"/>
      <w:r w:rsidRPr="00EE2555">
        <w:t xml:space="preserve">, Sebastian </w:t>
      </w:r>
      <w:proofErr w:type="spellStart"/>
      <w:r w:rsidRPr="00EE2555">
        <w:t>Everding</w:t>
      </w:r>
      <w:proofErr w:type="spellEnd"/>
      <w:r w:rsidRPr="00EE2555">
        <w:rPr>
          <w:rStyle w:val="HideTWBExt"/>
          <w:b w:val="0"/>
        </w:rPr>
        <w:t>&lt;/Members&gt;</w:t>
      </w:r>
    </w:p>
    <w:p w14:paraId="722CBD0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95D3F7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958846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J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F953EE8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DD65BF" w14:textId="77777777" w:rsidR="00E54119" w:rsidRPr="00EE2555" w:rsidRDefault="00E54119" w:rsidP="002F0607"/>
        </w:tc>
      </w:tr>
      <w:tr w:rsidR="00E54119" w:rsidRPr="00EE2555" w14:paraId="3128D6B3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B210C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FB03C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E34728A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14FE5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2C6E1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Ja.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skuteczność obowiązku wyładunku w Morzu Bałtyckim pozostaje ograniczona z powodu jego słabego wdrożenia; mając na uwadze, że państwa członkowskie dbają, aby unijne statki rybackie, które stwarzają wysokie ryzyko nieprzestrzegania obowiązku wyładunku, miały zainstalowany na pokładzie działający system REM, i mogą wprowadzić ten środek również w odniesieniu do mniejszych statków w oparciu o ryzyko nieprzestrzegania obowiązku wyładunku;</w:t>
            </w:r>
          </w:p>
        </w:tc>
      </w:tr>
    </w:tbl>
    <w:p w14:paraId="6D1AF8F0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3ECD031A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1DDB1A32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114</w:t>
      </w:r>
      <w:r w:rsidRPr="00EE2555">
        <w:rPr>
          <w:rStyle w:val="HideTWBExt"/>
          <w:b w:val="0"/>
        </w:rPr>
        <w:t>&lt;/NumAm&gt;</w:t>
      </w:r>
    </w:p>
    <w:p w14:paraId="7988BA7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0D6754C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02D455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3CAFB8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K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BA1EA93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FE506" w14:textId="77777777" w:rsidR="00E54119" w:rsidRPr="00EE2555" w:rsidRDefault="00E54119" w:rsidP="002F0607"/>
        </w:tc>
      </w:tr>
      <w:tr w:rsidR="00E54119" w:rsidRPr="00EE2555" w14:paraId="6C1EE755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0E99C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EE834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06A2479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D9CEA" w14:textId="77777777" w:rsidR="00E54119" w:rsidRPr="00EE2555" w:rsidRDefault="00E54119" w:rsidP="002F0607">
            <w:pPr>
              <w:pStyle w:val="Normal6a"/>
            </w:pPr>
            <w:r w:rsidRPr="00EE2555">
              <w:t>K.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i/>
              </w:rPr>
              <w:t>w zaleceniach</w:t>
            </w:r>
            <w:r w:rsidRPr="00EE2555">
              <w:t xml:space="preserve"> ICES nie </w:t>
            </w:r>
            <w:r w:rsidRPr="00EE2555">
              <w:rPr>
                <w:b/>
                <w:i/>
              </w:rPr>
              <w:t>uwzględnia się</w:t>
            </w:r>
            <w:r w:rsidRPr="00EE2555">
              <w:t xml:space="preserve"> w wystarczającym stopniu czynników </w:t>
            </w:r>
            <w:r w:rsidRPr="00EE2555">
              <w:rPr>
                <w:b/>
                <w:i/>
              </w:rPr>
              <w:t>ryzyka i</w:t>
            </w:r>
            <w:r w:rsidRPr="00EE2555">
              <w:t xml:space="preserve"> powinny one zostać ulepszone, aby lepiej odzwierciedlać jakość ocen </w:t>
            </w:r>
            <w:r w:rsidRPr="00EE2555">
              <w:rPr>
                <w:b/>
                <w:i/>
              </w:rPr>
              <w:t>oraz istotne kwestie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9B2B8" w14:textId="77777777" w:rsidR="00E54119" w:rsidRPr="00EE2555" w:rsidRDefault="00E54119" w:rsidP="002F0607">
            <w:pPr>
              <w:pStyle w:val="Normal6a"/>
            </w:pPr>
            <w:r w:rsidRPr="00EE2555">
              <w:t>K.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i/>
              </w:rPr>
              <w:t>dotychczasowe zalecenia</w:t>
            </w:r>
            <w:r w:rsidRPr="00EE2555">
              <w:t xml:space="preserve"> ICES nie </w:t>
            </w:r>
            <w:r w:rsidRPr="00EE2555">
              <w:rPr>
                <w:b/>
                <w:i/>
              </w:rPr>
              <w:t>uwzględniały</w:t>
            </w:r>
            <w:r w:rsidRPr="00EE2555">
              <w:t xml:space="preserve"> w wystarczającym stopniu </w:t>
            </w:r>
            <w:r w:rsidRPr="00EE2555">
              <w:rPr>
                <w:b/>
                <w:i/>
              </w:rPr>
              <w:t>niepewności oraz</w:t>
            </w:r>
            <w:r w:rsidRPr="00EE2555">
              <w:t xml:space="preserve"> czynników </w:t>
            </w:r>
            <w:r w:rsidRPr="00EE2555">
              <w:rPr>
                <w:b/>
                <w:i/>
              </w:rPr>
              <w:t>środowiskowych wpływających na stan stad, takich jak deficyty tlenowe, dostępność pokarmu i zależności międzygatunkowe, oraz że</w:t>
            </w:r>
            <w:r w:rsidRPr="00EE2555">
              <w:t xml:space="preserve"> powinny one zostać ulepszone, aby lepiej odzwierciedlać jakość ocen;</w:t>
            </w:r>
          </w:p>
        </w:tc>
      </w:tr>
    </w:tbl>
    <w:p w14:paraId="5305F173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260CAB29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17B7A8FC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115</w:t>
      </w:r>
      <w:r w:rsidRPr="00EE2555">
        <w:rPr>
          <w:rStyle w:val="HideTWBExt"/>
          <w:b w:val="0"/>
        </w:rPr>
        <w:t>&lt;/NumAm&gt;</w:t>
      </w:r>
    </w:p>
    <w:p w14:paraId="7BDA86D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Emma </w:t>
      </w:r>
      <w:proofErr w:type="spellStart"/>
      <w:r w:rsidRPr="00EE2555">
        <w:t>Wiesner</w:t>
      </w:r>
      <w:proofErr w:type="spellEnd"/>
      <w:r w:rsidRPr="00EE2555">
        <w:t xml:space="preserve">, Michal </w:t>
      </w:r>
      <w:proofErr w:type="spellStart"/>
      <w:r w:rsidRPr="00EE2555">
        <w:t>Wiezik</w:t>
      </w:r>
      <w:proofErr w:type="spellEnd"/>
      <w:r w:rsidRPr="00EE2555">
        <w:t xml:space="preserve">, Karin </w:t>
      </w:r>
      <w:proofErr w:type="spellStart"/>
      <w:r w:rsidRPr="00EE2555">
        <w:t>Karlsbro</w:t>
      </w:r>
      <w:proofErr w:type="spellEnd"/>
      <w:r w:rsidRPr="00EE2555">
        <w:rPr>
          <w:rStyle w:val="HideTWBExt"/>
          <w:b w:val="0"/>
        </w:rPr>
        <w:t>&lt;/Members&gt;</w:t>
      </w:r>
    </w:p>
    <w:p w14:paraId="0972CD6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143EBB5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5A6BB8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K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823C43C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75BEC1" w14:textId="77777777" w:rsidR="00E54119" w:rsidRPr="00EE2555" w:rsidRDefault="00E54119" w:rsidP="002F0607"/>
        </w:tc>
      </w:tr>
      <w:tr w:rsidR="00E54119" w:rsidRPr="00EE2555" w14:paraId="6C9E927A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C0EA3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A38B6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BBC2CEE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655F9" w14:textId="77777777" w:rsidR="00E54119" w:rsidRPr="00EE2555" w:rsidRDefault="00E54119" w:rsidP="002F0607">
            <w:pPr>
              <w:pStyle w:val="Normal6a"/>
            </w:pPr>
            <w:r w:rsidRPr="00EE2555">
              <w:t>K.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w zaleceniach</w:t>
            </w:r>
            <w:r w:rsidRPr="00EE2555">
              <w:t xml:space="preserve"> ICES nie uwzględnia się w wystarczającym stopniu czynników ryzyka i powinny one zostać ulepszone, aby lepiej odzwierciedlać jakość ocen oraz istotne kwestie;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CEA7A" w14:textId="77777777" w:rsidR="00E54119" w:rsidRPr="00EE2555" w:rsidRDefault="00E54119" w:rsidP="002F0607">
            <w:pPr>
              <w:pStyle w:val="Normal6a"/>
            </w:pPr>
            <w:r w:rsidRPr="00EE2555">
              <w:t>K.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we wnioskach Komisji do</w:t>
            </w:r>
            <w:r w:rsidRPr="00EE2555">
              <w:t xml:space="preserve"> ICES</w:t>
            </w:r>
            <w:r w:rsidRPr="00EE2555">
              <w:rPr>
                <w:b/>
                <w:bCs/>
                <w:i/>
                <w:iCs/>
              </w:rPr>
              <w:t xml:space="preserve"> o wydanie zaleceń</w:t>
            </w:r>
            <w:r w:rsidRPr="00EE2555">
              <w:t xml:space="preserve"> nie uwzględnia się w wystarczającym stopniu </w:t>
            </w:r>
            <w:r w:rsidRPr="00EE2555">
              <w:rPr>
                <w:b/>
                <w:bCs/>
                <w:i/>
                <w:iCs/>
              </w:rPr>
              <w:t>potrzeby podkreślenia</w:t>
            </w:r>
            <w:r w:rsidRPr="00EE2555">
              <w:t xml:space="preserve"> czynników ryzyka i powinny one zostać ulepszone, aby lepiej odzwierciedlać jakość ocen oraz istotne kwestie;</w:t>
            </w:r>
          </w:p>
        </w:tc>
      </w:tr>
    </w:tbl>
    <w:p w14:paraId="1D145B70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31049B46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29EEEEF4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116</w:t>
      </w:r>
      <w:r w:rsidRPr="0072150E">
        <w:rPr>
          <w:rStyle w:val="HideTWBExt"/>
          <w:b w:val="0"/>
          <w:lang w:val="es-ES"/>
        </w:rPr>
        <w:t>&lt;/NumAm&gt;</w:t>
      </w:r>
    </w:p>
    <w:p w14:paraId="4E51CECC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33773EE1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00B3FE4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42DC62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K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0577876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178509" w14:textId="77777777" w:rsidR="00E54119" w:rsidRPr="00EE2555" w:rsidRDefault="00E54119" w:rsidP="002F0607"/>
        </w:tc>
      </w:tr>
      <w:tr w:rsidR="00E54119" w:rsidRPr="00EE2555" w14:paraId="422EC3AC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4FBEC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130EC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AF3D58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57394" w14:textId="77777777" w:rsidR="00E54119" w:rsidRPr="00EE2555" w:rsidRDefault="00E54119" w:rsidP="002F0607">
            <w:pPr>
              <w:pStyle w:val="Normal6a"/>
            </w:pPr>
            <w:r w:rsidRPr="00EE2555">
              <w:t>K.</w:t>
            </w:r>
            <w:r w:rsidRPr="00EE2555">
              <w:tab/>
              <w:t xml:space="preserve">mając na uwadze, że w zaleceniach ICES nie uwzględnia się w wystarczającym stopniu czynników ryzyka i powinny one </w:t>
            </w:r>
            <w:r w:rsidRPr="00EE2555">
              <w:rPr>
                <w:b/>
                <w:bCs/>
                <w:i/>
                <w:iCs/>
              </w:rPr>
              <w:t>zostać ulepszone</w:t>
            </w:r>
            <w:r w:rsidRPr="00EE2555">
              <w:t>, aby lepiej odzwierciedlać jakość ocen oraz istotne kwestie;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FC34B" w14:textId="77777777" w:rsidR="00E54119" w:rsidRPr="00EE2555" w:rsidRDefault="00E54119" w:rsidP="002F0607">
            <w:pPr>
              <w:pStyle w:val="Normal6a"/>
            </w:pPr>
            <w:r w:rsidRPr="00EE2555">
              <w:t>K.</w:t>
            </w:r>
            <w:r w:rsidRPr="00EE2555">
              <w:tab/>
              <w:t xml:space="preserve">mając na uwadze, że w zaleceniach ICES nie uwzględnia się w wystarczającym stopniu czynników ryzyka i powinny one </w:t>
            </w:r>
            <w:r w:rsidRPr="00EE2555">
              <w:rPr>
                <w:b/>
                <w:bCs/>
                <w:i/>
                <w:iCs/>
              </w:rPr>
              <w:t>być nadal ulepszane, w tym poprzez lepsze informowanie o niepewności danych</w:t>
            </w:r>
            <w:r w:rsidRPr="00EE2555">
              <w:t>, aby lepiej odzwierciedlać jakość ocen oraz istotne kwestie;</w:t>
            </w:r>
          </w:p>
        </w:tc>
      </w:tr>
    </w:tbl>
    <w:p w14:paraId="2752BE16" w14:textId="77777777" w:rsidR="00E54119" w:rsidRPr="0072150E" w:rsidRDefault="00E54119" w:rsidP="00E54119">
      <w:pPr>
        <w:pStyle w:val="AmOrLang"/>
        <w:rPr>
          <w:lang w:val="nl-NL"/>
        </w:rPr>
      </w:pPr>
      <w:r w:rsidRPr="0072150E">
        <w:rPr>
          <w:lang w:val="nl-NL"/>
        </w:rPr>
        <w:t xml:space="preserve">Or. </w:t>
      </w:r>
      <w:r w:rsidRPr="0072150E">
        <w:rPr>
          <w:rStyle w:val="HideTWBExt"/>
          <w:lang w:val="nl-NL"/>
        </w:rPr>
        <w:t>&lt;Original&gt;</w:t>
      </w:r>
      <w:r w:rsidRPr="0072150E">
        <w:rPr>
          <w:rStyle w:val="HideTWBInt"/>
          <w:lang w:val="nl-NL"/>
        </w:rPr>
        <w:t>{EN}</w:t>
      </w:r>
      <w:r w:rsidRPr="0072150E">
        <w:rPr>
          <w:lang w:val="nl-NL"/>
        </w:rPr>
        <w:t>en</w:t>
      </w:r>
      <w:r w:rsidRPr="0072150E">
        <w:rPr>
          <w:rStyle w:val="HideTWBExt"/>
          <w:lang w:val="nl-NL"/>
        </w:rPr>
        <w:t>&lt;/Original&gt;</w:t>
      </w:r>
    </w:p>
    <w:p w14:paraId="2C530E29" w14:textId="77777777" w:rsidR="00E54119" w:rsidRPr="0072150E" w:rsidRDefault="00E54119" w:rsidP="00E54119">
      <w:pPr>
        <w:rPr>
          <w:lang w:val="nl-NL"/>
        </w:rPr>
      </w:pPr>
      <w:r w:rsidRPr="0072150E">
        <w:rPr>
          <w:rStyle w:val="HideTWBExt"/>
          <w:lang w:val="nl-NL"/>
        </w:rPr>
        <w:t>&lt;/Amend&gt;</w:t>
      </w:r>
    </w:p>
    <w:p w14:paraId="2A515E50" w14:textId="77777777" w:rsidR="00E54119" w:rsidRPr="0072150E" w:rsidRDefault="00E54119" w:rsidP="00E54119">
      <w:pPr>
        <w:pStyle w:val="AmNumberTabs"/>
        <w:rPr>
          <w:lang w:val="nl-NL"/>
        </w:rPr>
      </w:pPr>
      <w:r w:rsidRPr="0072150E">
        <w:rPr>
          <w:rStyle w:val="HideTWBExt"/>
          <w:b w:val="0"/>
          <w:lang w:val="nl-NL"/>
        </w:rPr>
        <w:t>&lt;Amend&gt;</w:t>
      </w:r>
      <w:proofErr w:type="spellStart"/>
      <w:r w:rsidRPr="0072150E">
        <w:rPr>
          <w:lang w:val="nl-NL"/>
        </w:rPr>
        <w:t>Poprawka</w:t>
      </w:r>
      <w:proofErr w:type="spellEnd"/>
      <w:r w:rsidRPr="0072150E">
        <w:rPr>
          <w:lang w:val="nl-NL"/>
        </w:rPr>
        <w:tab/>
      </w:r>
      <w:r w:rsidRPr="0072150E">
        <w:rPr>
          <w:lang w:val="nl-NL"/>
        </w:rPr>
        <w:tab/>
      </w:r>
      <w:r w:rsidRPr="0072150E">
        <w:rPr>
          <w:rStyle w:val="HideTWBExt"/>
          <w:b w:val="0"/>
          <w:lang w:val="nl-NL"/>
        </w:rPr>
        <w:t>&lt;NumAm&gt;</w:t>
      </w:r>
      <w:r w:rsidRPr="0072150E">
        <w:rPr>
          <w:lang w:val="nl-NL"/>
        </w:rPr>
        <w:t>117</w:t>
      </w:r>
      <w:r w:rsidRPr="0072150E">
        <w:rPr>
          <w:rStyle w:val="HideTWBExt"/>
          <w:b w:val="0"/>
          <w:lang w:val="nl-NL"/>
        </w:rPr>
        <w:t>&lt;/NumAm&gt;</w:t>
      </w:r>
    </w:p>
    <w:p w14:paraId="0E9BDE09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&lt;RepeatBlock-By&gt;&lt;Members&gt;</w:t>
      </w:r>
      <w:r w:rsidRPr="0072150E">
        <w:rPr>
          <w:lang w:val="nl-NL"/>
        </w:rPr>
        <w:t xml:space="preserve">Bert-Jan </w:t>
      </w:r>
      <w:proofErr w:type="spellStart"/>
      <w:r w:rsidRPr="0072150E">
        <w:rPr>
          <w:lang w:val="nl-NL"/>
        </w:rPr>
        <w:t>Ruissen</w:t>
      </w:r>
      <w:proofErr w:type="spellEnd"/>
      <w:r w:rsidRPr="0072150E">
        <w:rPr>
          <w:rStyle w:val="HideTWBExt"/>
          <w:b w:val="0"/>
          <w:lang w:val="nl-NL"/>
        </w:rPr>
        <w:t>&lt;/Members&gt;</w:t>
      </w:r>
    </w:p>
    <w:p w14:paraId="0CA1B0E0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&lt;/RepeatBlock-By&gt;</w:t>
      </w:r>
    </w:p>
    <w:p w14:paraId="320B3E4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461909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K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8ED0D7A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41C43" w14:textId="77777777" w:rsidR="00E54119" w:rsidRPr="00EE2555" w:rsidRDefault="00E54119" w:rsidP="002F0607"/>
        </w:tc>
      </w:tr>
      <w:tr w:rsidR="00E54119" w:rsidRPr="00EE2555" w14:paraId="6EA6F4F0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B0B0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35314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65E85C9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F90C1" w14:textId="77777777" w:rsidR="00E54119" w:rsidRPr="00EE2555" w:rsidRDefault="00E54119" w:rsidP="002F0607">
            <w:pPr>
              <w:pStyle w:val="Normal6a"/>
            </w:pPr>
            <w:r w:rsidRPr="00EE2555">
              <w:t>K.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w zaleceniach</w:t>
            </w:r>
            <w:r w:rsidRPr="00EE2555">
              <w:t xml:space="preserve"> ICES </w:t>
            </w:r>
            <w:r w:rsidRPr="00EE2555">
              <w:rPr>
                <w:b/>
                <w:bCs/>
                <w:i/>
                <w:iCs/>
              </w:rPr>
              <w:t>nie uwzględnia się w wystarczającym stopniu czynników ryzyka i</w:t>
            </w:r>
            <w:r w:rsidRPr="00EE2555">
              <w:t xml:space="preserve"> powinny </w:t>
            </w:r>
            <w:r w:rsidRPr="00EE2555">
              <w:rPr>
                <w:b/>
                <w:bCs/>
                <w:i/>
                <w:iCs/>
              </w:rPr>
              <w:t>one</w:t>
            </w:r>
            <w:r w:rsidRPr="00EE2555">
              <w:t xml:space="preserve"> zostać ulepszone, aby lepiej odzwierciedlać jakość ocen oraz istotne kwestie;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0EF70" w14:textId="77777777" w:rsidR="00E54119" w:rsidRPr="00EE2555" w:rsidRDefault="00E54119" w:rsidP="002F0607">
            <w:pPr>
              <w:pStyle w:val="Normal6a"/>
            </w:pPr>
            <w:r w:rsidRPr="00EE2555">
              <w:t>K.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zalecenia</w:t>
            </w:r>
            <w:r w:rsidRPr="00EE2555">
              <w:t xml:space="preserve"> ICES powinny zostać ulepszone, aby lepiej odzwierciedlać jakość ocen oraz istotne kwestie;</w:t>
            </w:r>
          </w:p>
        </w:tc>
      </w:tr>
    </w:tbl>
    <w:p w14:paraId="533F51A6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3F2C4125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338AFF6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118</w:t>
      </w:r>
      <w:r w:rsidRPr="00EE2555">
        <w:rPr>
          <w:rStyle w:val="HideTWBExt"/>
          <w:b w:val="0"/>
        </w:rPr>
        <w:t>&lt;/NumAm&gt;</w:t>
      </w:r>
    </w:p>
    <w:p w14:paraId="20C33AD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Aurelijus</w:t>
      </w:r>
      <w:proofErr w:type="spellEnd"/>
      <w:r w:rsidRPr="00EE2555">
        <w:t xml:space="preserve"> </w:t>
      </w:r>
      <w:proofErr w:type="spellStart"/>
      <w:r w:rsidRPr="00EE2555">
        <w:t>Veryga</w:t>
      </w:r>
      <w:proofErr w:type="spellEnd"/>
      <w:r w:rsidRPr="00EE2555">
        <w:t xml:space="preserve">, Nora </w:t>
      </w:r>
      <w:proofErr w:type="spellStart"/>
      <w:r w:rsidRPr="00EE2555">
        <w:t>Junco</w:t>
      </w:r>
      <w:proofErr w:type="spellEnd"/>
      <w:r w:rsidRPr="00EE2555">
        <w:t xml:space="preserve"> </w:t>
      </w:r>
      <w:proofErr w:type="spellStart"/>
      <w:r w:rsidRPr="00EE2555">
        <w:t>García</w:t>
      </w:r>
      <w:proofErr w:type="spellEnd"/>
      <w:r w:rsidRPr="00EE2555">
        <w:t xml:space="preserve">, Stephen Nikola </w:t>
      </w:r>
      <w:proofErr w:type="spellStart"/>
      <w:r w:rsidRPr="00EE2555">
        <w:t>Bartulica</w:t>
      </w:r>
      <w:proofErr w:type="spellEnd"/>
      <w:r w:rsidRPr="00EE2555">
        <w:rPr>
          <w:rStyle w:val="HideTWBExt"/>
          <w:b w:val="0"/>
        </w:rPr>
        <w:t>&lt;/Members&gt;</w:t>
      </w:r>
    </w:p>
    <w:p w14:paraId="7CB55F6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51B25E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D89DD1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K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7C90041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F2C052" w14:textId="77777777" w:rsidR="00E54119" w:rsidRPr="00EE2555" w:rsidRDefault="00E54119" w:rsidP="002F0607"/>
        </w:tc>
      </w:tr>
      <w:tr w:rsidR="00E54119" w:rsidRPr="00EE2555" w14:paraId="72C88D17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B77D5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10563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76BD09F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99B4D" w14:textId="77777777" w:rsidR="00E54119" w:rsidRPr="00EE2555" w:rsidRDefault="00E54119" w:rsidP="002F0607">
            <w:pPr>
              <w:pStyle w:val="Normal6a"/>
            </w:pPr>
            <w:r w:rsidRPr="00EE2555">
              <w:t>K.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w zaleceniach</w:t>
            </w:r>
            <w:r w:rsidRPr="00EE2555">
              <w:t xml:space="preserve"> ICES </w:t>
            </w:r>
            <w:r w:rsidRPr="00EE2555">
              <w:rPr>
                <w:b/>
                <w:bCs/>
                <w:i/>
                <w:iCs/>
              </w:rPr>
              <w:t>nie uwzględnia się w wystarczającym stopniu czynników ryzyka i</w:t>
            </w:r>
            <w:r w:rsidRPr="00EE2555">
              <w:t xml:space="preserve"> powinny </w:t>
            </w:r>
            <w:r w:rsidRPr="00EE2555">
              <w:rPr>
                <w:b/>
                <w:bCs/>
                <w:i/>
                <w:iCs/>
              </w:rPr>
              <w:t>one</w:t>
            </w:r>
            <w:r w:rsidRPr="00EE2555">
              <w:t xml:space="preserve"> zostać ulepszone, aby lepiej odzwierciedlać jakość ocen oraz istotne kwestie;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79AD6" w14:textId="77777777" w:rsidR="00E54119" w:rsidRPr="00EE2555" w:rsidRDefault="00E54119" w:rsidP="002F0607">
            <w:pPr>
              <w:pStyle w:val="Normal6a"/>
            </w:pPr>
            <w:r w:rsidRPr="00EE2555">
              <w:t>K.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zalecenia</w:t>
            </w:r>
            <w:r w:rsidRPr="00EE2555">
              <w:t xml:space="preserve"> ICES powinny zostać ulepszone, aby lepiej odzwierciedlać jakość ocen oraz istotne kwestie;</w:t>
            </w:r>
          </w:p>
        </w:tc>
      </w:tr>
    </w:tbl>
    <w:p w14:paraId="6E2F252C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21B1F8C8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78658DC7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119</w:t>
      </w:r>
      <w:r w:rsidRPr="00EE2555">
        <w:rPr>
          <w:rStyle w:val="HideTWBExt"/>
          <w:b w:val="0"/>
        </w:rPr>
        <w:t>&lt;/NumAm&gt;</w:t>
      </w:r>
    </w:p>
    <w:p w14:paraId="6AFCF11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Kristoffer </w:t>
      </w:r>
      <w:proofErr w:type="spellStart"/>
      <w:r w:rsidRPr="00EE2555">
        <w:t>Storm</w:t>
      </w:r>
      <w:proofErr w:type="spellEnd"/>
      <w:r w:rsidRPr="00EE2555">
        <w:rPr>
          <w:rStyle w:val="HideTWBExt"/>
          <w:b w:val="0"/>
        </w:rPr>
        <w:t>&lt;/Members&gt;</w:t>
      </w:r>
    </w:p>
    <w:p w14:paraId="04BB066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15F19D0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121AF7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K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AB40628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56297" w14:textId="77777777" w:rsidR="00E54119" w:rsidRPr="00EE2555" w:rsidRDefault="00E54119" w:rsidP="002F0607"/>
        </w:tc>
      </w:tr>
      <w:tr w:rsidR="00E54119" w:rsidRPr="00EE2555" w14:paraId="62BDEBD0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D1B6C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1F7D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E465FDE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C7C4E" w14:textId="77777777" w:rsidR="00E54119" w:rsidRPr="00EE2555" w:rsidRDefault="00E54119" w:rsidP="002F0607">
            <w:pPr>
              <w:pStyle w:val="Normal6a"/>
            </w:pPr>
            <w:r w:rsidRPr="00EE2555">
              <w:t>K.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w zaleceniach</w:t>
            </w:r>
            <w:r w:rsidRPr="00EE2555">
              <w:t xml:space="preserve"> ICES </w:t>
            </w:r>
            <w:r w:rsidRPr="00EE2555">
              <w:rPr>
                <w:b/>
                <w:bCs/>
                <w:i/>
                <w:iCs/>
              </w:rPr>
              <w:t>nie uwzględnia</w:t>
            </w:r>
            <w:r w:rsidRPr="00EE2555">
              <w:t xml:space="preserve"> się w wystarczającym stopniu </w:t>
            </w:r>
            <w:r w:rsidRPr="00EE2555">
              <w:rPr>
                <w:b/>
                <w:bCs/>
                <w:i/>
                <w:iCs/>
              </w:rPr>
              <w:t>czynników</w:t>
            </w:r>
            <w:r w:rsidRPr="00EE2555">
              <w:t xml:space="preserve"> ryzyka i </w:t>
            </w:r>
            <w:r w:rsidRPr="00EE2555">
              <w:rPr>
                <w:b/>
                <w:bCs/>
                <w:i/>
                <w:iCs/>
              </w:rPr>
              <w:t>powinny one zostać ulepszone, aby lepiej odzwierciedlać</w:t>
            </w:r>
            <w:r w:rsidRPr="00EE2555">
              <w:t xml:space="preserve"> jakość ocen oraz istotne kwestie;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98BD6" w14:textId="77777777" w:rsidR="00E54119" w:rsidRPr="00EE2555" w:rsidRDefault="00E54119" w:rsidP="002F0607">
            <w:pPr>
              <w:pStyle w:val="Normal6a"/>
            </w:pPr>
            <w:r w:rsidRPr="00EE2555">
              <w:t>K.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zalecenia</w:t>
            </w:r>
            <w:r w:rsidRPr="00EE2555">
              <w:t xml:space="preserve"> ICES </w:t>
            </w:r>
            <w:r w:rsidRPr="00EE2555">
              <w:rPr>
                <w:b/>
                <w:bCs/>
                <w:i/>
                <w:iCs/>
              </w:rPr>
              <w:t>uwzględniają</w:t>
            </w:r>
            <w:r w:rsidRPr="00EE2555">
              <w:t xml:space="preserve"> w wystarczającym stopniu </w:t>
            </w:r>
            <w:r w:rsidRPr="00EE2555">
              <w:rPr>
                <w:b/>
                <w:bCs/>
                <w:i/>
                <w:iCs/>
              </w:rPr>
              <w:t>czynniki</w:t>
            </w:r>
            <w:r w:rsidRPr="00EE2555">
              <w:t xml:space="preserve"> ryzyka i </w:t>
            </w:r>
            <w:r w:rsidRPr="00EE2555">
              <w:rPr>
                <w:b/>
                <w:bCs/>
                <w:i/>
                <w:iCs/>
              </w:rPr>
              <w:t>odzwierciedlają</w:t>
            </w:r>
            <w:r w:rsidRPr="00EE2555">
              <w:t xml:space="preserve"> jakość ocen oraz istotne kwestie;</w:t>
            </w:r>
          </w:p>
        </w:tc>
      </w:tr>
    </w:tbl>
    <w:p w14:paraId="0CD89A4C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6CA4167F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31CCBFA0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120</w:t>
      </w:r>
      <w:r w:rsidRPr="0072150E">
        <w:rPr>
          <w:rStyle w:val="HideTWBExt"/>
          <w:b w:val="0"/>
          <w:lang w:val="sv-SE"/>
        </w:rPr>
        <w:t>&lt;/NumAm&gt;</w:t>
      </w:r>
    </w:p>
    <w:p w14:paraId="16E023B6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r w:rsidRPr="0072150E">
        <w:rPr>
          <w:lang w:val="sv-SE"/>
        </w:rPr>
        <w:t xml:space="preserve">Isabella </w:t>
      </w:r>
      <w:proofErr w:type="spellStart"/>
      <w:r w:rsidRPr="0072150E">
        <w:rPr>
          <w:lang w:val="sv-SE"/>
        </w:rPr>
        <w:t>Lövin</w:t>
      </w:r>
      <w:proofErr w:type="spellEnd"/>
      <w:r w:rsidRPr="0072150E">
        <w:rPr>
          <w:rStyle w:val="HideTWBExt"/>
          <w:b w:val="0"/>
          <w:lang w:val="sv-SE"/>
        </w:rPr>
        <w:t>&lt;/Members&gt;</w:t>
      </w:r>
    </w:p>
    <w:p w14:paraId="2FC6B4A4" w14:textId="77777777" w:rsidR="00E54119" w:rsidRPr="00EE2555" w:rsidRDefault="00E54119" w:rsidP="00E54119">
      <w:r w:rsidRPr="00EE2555">
        <w:rPr>
          <w:rStyle w:val="HideTWBExt"/>
        </w:rPr>
        <w:t>&lt;AuNomDe&gt;</w:t>
      </w:r>
      <w:r w:rsidRPr="00EE2555">
        <w:rPr>
          <w:rStyle w:val="HideTWBInt"/>
        </w:rPr>
        <w:t>{Verts/ALE}</w:t>
      </w:r>
      <w:r w:rsidRPr="00EE2555">
        <w:t xml:space="preserve">w imieniu grupy </w:t>
      </w:r>
      <w:proofErr w:type="spellStart"/>
      <w:r w:rsidRPr="00EE2555">
        <w:t>Verts</w:t>
      </w:r>
      <w:proofErr w:type="spellEnd"/>
      <w:r w:rsidRPr="00EE2555">
        <w:t>/ALE</w:t>
      </w:r>
      <w:r w:rsidRPr="00EE2555">
        <w:rPr>
          <w:rStyle w:val="HideTWBExt"/>
        </w:rPr>
        <w:t>&lt;/AuNomDe&gt;</w:t>
      </w:r>
    </w:p>
    <w:p w14:paraId="750CC1E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577C25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E66599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K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5259890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87F097" w14:textId="77777777" w:rsidR="00E54119" w:rsidRPr="00EE2555" w:rsidRDefault="00E54119" w:rsidP="002F0607"/>
        </w:tc>
      </w:tr>
      <w:tr w:rsidR="00E54119" w:rsidRPr="00EE2555" w14:paraId="57D6D002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A9FA3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AE31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40DAE40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6B0B8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67470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Ka.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struktura genetyczna populacji i subpopulacji stad eksploatowanych w celach handlowych nie jest w pełni znana;</w:t>
            </w:r>
          </w:p>
        </w:tc>
      </w:tr>
    </w:tbl>
    <w:p w14:paraId="5BE2A49D" w14:textId="77777777" w:rsidR="00E54119" w:rsidRPr="0072150E" w:rsidRDefault="00E54119" w:rsidP="00E54119">
      <w:pPr>
        <w:pStyle w:val="AmOrLang"/>
        <w:rPr>
          <w:lang w:val="fr-BE"/>
        </w:rPr>
      </w:pPr>
      <w:r w:rsidRPr="0072150E">
        <w:rPr>
          <w:lang w:val="fr-BE"/>
        </w:rPr>
        <w:t xml:space="preserve">Or. </w:t>
      </w:r>
      <w:r w:rsidRPr="0072150E">
        <w:rPr>
          <w:rStyle w:val="HideTWBExt"/>
          <w:lang w:val="fr-BE"/>
        </w:rPr>
        <w:t>&lt;Original&gt;</w:t>
      </w:r>
      <w:r w:rsidRPr="0072150E">
        <w:rPr>
          <w:rStyle w:val="HideTWBInt"/>
          <w:lang w:val="fr-BE"/>
        </w:rPr>
        <w:t>{EN}</w:t>
      </w:r>
      <w:proofErr w:type="gramStart"/>
      <w:r w:rsidRPr="0072150E">
        <w:rPr>
          <w:lang w:val="fr-BE"/>
        </w:rPr>
        <w:t>en</w:t>
      </w:r>
      <w:proofErr w:type="gramEnd"/>
      <w:r w:rsidRPr="0072150E">
        <w:rPr>
          <w:rStyle w:val="HideTWBExt"/>
          <w:lang w:val="fr-BE"/>
        </w:rPr>
        <w:t>&lt;/Original&gt;</w:t>
      </w:r>
    </w:p>
    <w:p w14:paraId="20D2134C" w14:textId="77777777" w:rsidR="00E54119" w:rsidRPr="0072150E" w:rsidRDefault="00E54119" w:rsidP="00E54119">
      <w:pPr>
        <w:rPr>
          <w:lang w:val="fr-BE"/>
        </w:rPr>
      </w:pPr>
      <w:r w:rsidRPr="0072150E">
        <w:rPr>
          <w:rStyle w:val="HideTWBExt"/>
          <w:lang w:val="fr-BE"/>
        </w:rPr>
        <w:t>&lt;/Amend&gt;</w:t>
      </w:r>
    </w:p>
    <w:p w14:paraId="041469FA" w14:textId="77777777" w:rsidR="00E54119" w:rsidRPr="0072150E" w:rsidRDefault="00E54119" w:rsidP="00E54119">
      <w:pPr>
        <w:pStyle w:val="AmNumberTabs"/>
        <w:rPr>
          <w:lang w:val="fr-BE"/>
        </w:rPr>
      </w:pPr>
      <w:r w:rsidRPr="0072150E">
        <w:rPr>
          <w:rStyle w:val="HideTWBExt"/>
          <w:b w:val="0"/>
          <w:lang w:val="fr-BE"/>
        </w:rPr>
        <w:t>&lt;Amend&gt;</w:t>
      </w:r>
      <w:proofErr w:type="spellStart"/>
      <w:r w:rsidRPr="0072150E">
        <w:rPr>
          <w:lang w:val="fr-BE"/>
        </w:rPr>
        <w:t>Poprawka</w:t>
      </w:r>
      <w:proofErr w:type="spellEnd"/>
      <w:r w:rsidRPr="0072150E">
        <w:rPr>
          <w:lang w:val="fr-BE"/>
        </w:rPr>
        <w:tab/>
      </w:r>
      <w:r w:rsidRPr="0072150E">
        <w:rPr>
          <w:lang w:val="fr-BE"/>
        </w:rPr>
        <w:tab/>
      </w:r>
      <w:r w:rsidRPr="0072150E">
        <w:rPr>
          <w:rStyle w:val="HideTWBExt"/>
          <w:b w:val="0"/>
          <w:lang w:val="fr-BE"/>
        </w:rPr>
        <w:t>&lt;NumAm&gt;</w:t>
      </w:r>
      <w:r w:rsidRPr="0072150E">
        <w:rPr>
          <w:lang w:val="fr-BE"/>
        </w:rPr>
        <w:t>121</w:t>
      </w:r>
      <w:r w:rsidRPr="0072150E">
        <w:rPr>
          <w:rStyle w:val="HideTWBExt"/>
          <w:b w:val="0"/>
          <w:lang w:val="fr-BE"/>
        </w:rPr>
        <w:t>&lt;/NumAm&gt;</w:t>
      </w:r>
    </w:p>
    <w:p w14:paraId="1E32596A" w14:textId="77777777" w:rsidR="00E54119" w:rsidRPr="0072150E" w:rsidRDefault="00E54119" w:rsidP="00E54119">
      <w:pPr>
        <w:pStyle w:val="NormalBold"/>
        <w:rPr>
          <w:lang w:val="fr-BE"/>
        </w:rPr>
      </w:pPr>
      <w:r w:rsidRPr="0072150E">
        <w:rPr>
          <w:rStyle w:val="HideTWBExt"/>
          <w:b w:val="0"/>
          <w:lang w:val="fr-BE"/>
        </w:rPr>
        <w:t>&lt;RepeatBlock-By&gt;&lt;Members&gt;</w:t>
      </w:r>
      <w:r w:rsidRPr="0072150E">
        <w:rPr>
          <w:lang w:val="fr-BE"/>
        </w:rPr>
        <w:t>Sofie Eriksson, André Rodrigues</w:t>
      </w:r>
      <w:r w:rsidRPr="0072150E">
        <w:rPr>
          <w:rStyle w:val="HideTWBExt"/>
          <w:b w:val="0"/>
          <w:lang w:val="fr-BE"/>
        </w:rPr>
        <w:t>&lt;/Members&gt;</w:t>
      </w:r>
    </w:p>
    <w:p w14:paraId="0C9CF6D3" w14:textId="77777777" w:rsidR="00E54119" w:rsidRPr="0072150E" w:rsidRDefault="00E54119" w:rsidP="00E54119">
      <w:pPr>
        <w:pStyle w:val="NormalBold"/>
        <w:rPr>
          <w:lang w:val="fr-BE"/>
        </w:rPr>
      </w:pPr>
      <w:r w:rsidRPr="0072150E">
        <w:rPr>
          <w:rStyle w:val="HideTWBExt"/>
          <w:b w:val="0"/>
          <w:lang w:val="fr-BE"/>
        </w:rPr>
        <w:t>&lt;/RepeatBlock-By&gt;</w:t>
      </w:r>
    </w:p>
    <w:p w14:paraId="7CB5C2C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3FE737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L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3C3569B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A032A3" w14:textId="77777777" w:rsidR="00E54119" w:rsidRPr="00EE2555" w:rsidRDefault="00E54119" w:rsidP="002F0607"/>
        </w:tc>
      </w:tr>
      <w:tr w:rsidR="00E54119" w:rsidRPr="00EE2555" w14:paraId="03A0C94D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E456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9A376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26D7C17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743DF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3A4FF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La.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sektor rybołówstwa rekreacyjnego w regionie Morza Bałtyckiego stanowi ważny podmiot społeczno-gospodarczy, w którym aktywnie uczestniczy szacunkowo około 8–10 mln obywateli UE aktywnie zaangażowanych w tę działalność</w:t>
            </w:r>
            <w:r w:rsidRPr="00EE2555">
              <w:rPr>
                <w:b/>
                <w:i/>
                <w:vertAlign w:val="superscript"/>
              </w:rPr>
              <w:t>1a</w:t>
            </w:r>
            <w:r w:rsidRPr="00EE2555">
              <w:rPr>
                <w:b/>
                <w:i/>
              </w:rPr>
              <w:t>, przez co generuje on wkład gospodarczy w wysokości 1 558 mld EUR w regionie Morza Bałtyckiego;</w:t>
            </w:r>
          </w:p>
        </w:tc>
      </w:tr>
      <w:tr w:rsidR="00E54119" w:rsidRPr="00EE2555" w14:paraId="01B1E4B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E53B3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DCF99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_________________</w:t>
            </w:r>
          </w:p>
        </w:tc>
      </w:tr>
      <w:tr w:rsidR="00E54119" w:rsidRPr="00EE2555" w14:paraId="24DCBBEA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F386A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3F362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bCs/>
                <w:i/>
                <w:iCs/>
                <w:vertAlign w:val="superscript"/>
              </w:rPr>
              <w:t>1a</w:t>
            </w:r>
            <w:r w:rsidRPr="00EE2555">
              <w:rPr>
                <w:b/>
                <w:bCs/>
                <w:i/>
                <w:iCs/>
              </w:rPr>
              <w:t xml:space="preserve"> Koalicja Czyste Morze Bałtyckie (CCB) | Rybołówstwo rekreacyjne w regionie Morza Bałtyckiego | 2017 (s. 6).</w:t>
            </w:r>
            <w:r w:rsidRPr="00EE2555">
              <w:rPr>
                <w:b/>
                <w:i/>
              </w:rPr>
              <w:t xml:space="preserve"> </w:t>
            </w:r>
          </w:p>
        </w:tc>
      </w:tr>
    </w:tbl>
    <w:p w14:paraId="4321B428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7F094C8D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16703E74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122</w:t>
      </w:r>
      <w:r w:rsidRPr="00EE2555">
        <w:rPr>
          <w:rStyle w:val="HideTWBExt"/>
          <w:b w:val="0"/>
        </w:rPr>
        <w:t>&lt;/NumAm&gt;</w:t>
      </w:r>
    </w:p>
    <w:p w14:paraId="6B1895E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293C57E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B04F26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7D3A60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M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10CD1CC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94D06D" w14:textId="77777777" w:rsidR="00E54119" w:rsidRPr="00EE2555" w:rsidRDefault="00E54119" w:rsidP="002F0607"/>
        </w:tc>
      </w:tr>
      <w:tr w:rsidR="00E54119" w:rsidRPr="00EE2555" w14:paraId="025545EF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93DAC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FE307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A44A60E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892C1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M.</w:t>
            </w:r>
            <w:r w:rsidRPr="00EE2555">
              <w:tab/>
            </w:r>
            <w:r w:rsidRPr="00EE2555">
              <w:rPr>
                <w:b/>
                <w:i/>
              </w:rPr>
              <w:t>mając na uwadze, że Stany Zjednoczone, Kanada, Nowa Zelandia i Australia stosują ostrożniejsze podejście do ustalania kwot połowowych niż UE i uwzględniają jawne marginesy niepewności oraz automatycznie uruchamiane plany odbudowy w przypadku przekroczenia wartości granicznych;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2C10B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skreśla się</w:t>
            </w:r>
          </w:p>
        </w:tc>
      </w:tr>
    </w:tbl>
    <w:p w14:paraId="56A31FA8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4B024F31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47D2FA3B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123</w:t>
      </w:r>
      <w:r w:rsidRPr="00EE2555">
        <w:rPr>
          <w:rStyle w:val="HideTWBExt"/>
          <w:b w:val="0"/>
        </w:rPr>
        <w:t>&lt;/NumAm&gt;</w:t>
      </w:r>
    </w:p>
    <w:p w14:paraId="03D67A6F" w14:textId="77777777" w:rsidR="00E54119" w:rsidRPr="0072150E" w:rsidRDefault="00E54119" w:rsidP="00E54119">
      <w:pPr>
        <w:pStyle w:val="NormalBold"/>
        <w:rPr>
          <w:lang w:val="pt-PT"/>
        </w:rPr>
      </w:pPr>
      <w:r w:rsidRPr="0072150E">
        <w:rPr>
          <w:rStyle w:val="HideTWBExt"/>
          <w:b w:val="0"/>
          <w:lang w:val="pt-PT"/>
        </w:rPr>
        <w:t>&lt;RepeatBlock-By&gt;&lt;Members&gt;</w:t>
      </w:r>
      <w:proofErr w:type="spellStart"/>
      <w:r w:rsidRPr="0072150E">
        <w:rPr>
          <w:lang w:val="pt-PT"/>
        </w:rPr>
        <w:t>Sofie</w:t>
      </w:r>
      <w:proofErr w:type="spellEnd"/>
      <w:r w:rsidRPr="0072150E">
        <w:rPr>
          <w:lang w:val="pt-PT"/>
        </w:rPr>
        <w:t xml:space="preserve"> </w:t>
      </w:r>
      <w:proofErr w:type="spellStart"/>
      <w:r w:rsidRPr="0072150E">
        <w:rPr>
          <w:lang w:val="pt-PT"/>
        </w:rPr>
        <w:t>Eriksson</w:t>
      </w:r>
      <w:proofErr w:type="spellEnd"/>
      <w:r w:rsidRPr="0072150E">
        <w:rPr>
          <w:lang w:val="pt-PT"/>
        </w:rPr>
        <w:t xml:space="preserve">, André Rodrigues, Eric </w:t>
      </w:r>
      <w:proofErr w:type="spellStart"/>
      <w:r w:rsidRPr="0072150E">
        <w:rPr>
          <w:lang w:val="pt-PT"/>
        </w:rPr>
        <w:t>Sargiacomo</w:t>
      </w:r>
      <w:proofErr w:type="spellEnd"/>
      <w:r w:rsidRPr="0072150E">
        <w:rPr>
          <w:rStyle w:val="HideTWBExt"/>
          <w:b w:val="0"/>
          <w:lang w:val="pt-PT"/>
        </w:rPr>
        <w:t>&lt;/Members&gt;</w:t>
      </w:r>
    </w:p>
    <w:p w14:paraId="5623B55C" w14:textId="77777777" w:rsidR="00E54119" w:rsidRPr="0072150E" w:rsidRDefault="00E54119" w:rsidP="00E54119">
      <w:pPr>
        <w:pStyle w:val="NormalBold"/>
        <w:rPr>
          <w:lang w:val="pt-PT"/>
        </w:rPr>
      </w:pPr>
      <w:r w:rsidRPr="0072150E">
        <w:rPr>
          <w:rStyle w:val="HideTWBExt"/>
          <w:b w:val="0"/>
          <w:lang w:val="pt-PT"/>
        </w:rPr>
        <w:t>&lt;/RepeatBlock-By&gt;</w:t>
      </w:r>
    </w:p>
    <w:p w14:paraId="32F17DB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571840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M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3CC0DED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E35F4F" w14:textId="77777777" w:rsidR="00E54119" w:rsidRPr="00EE2555" w:rsidRDefault="00E54119" w:rsidP="002F0607"/>
        </w:tc>
      </w:tr>
      <w:tr w:rsidR="00E54119" w:rsidRPr="00EE2555" w14:paraId="3C86C782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F07BB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8411E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8A5632F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09521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M.</w:t>
            </w:r>
            <w:r w:rsidRPr="00EE2555">
              <w:tab/>
            </w:r>
            <w:r w:rsidRPr="00EE2555">
              <w:rPr>
                <w:b/>
                <w:i/>
              </w:rPr>
              <w:t>mając na uwadze, że Stany Zjednoczone, Kanada, Nowa Zelandia i Australia stosują ostrożniejsze podejście do ustalania kwot połowowych niż UE i uwzględniają jawne marginesy niepewności oraz automatycznie uruchamiane plany odbudowy w przypadku przekroczenia wartości granicznych;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5D0BB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skreśla się</w:t>
            </w:r>
          </w:p>
        </w:tc>
      </w:tr>
    </w:tbl>
    <w:p w14:paraId="2BDAE654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07C2FFB5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2D8F7C5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124</w:t>
      </w:r>
      <w:r w:rsidRPr="00EE2555">
        <w:rPr>
          <w:rStyle w:val="HideTWBExt"/>
          <w:b w:val="0"/>
        </w:rPr>
        <w:t>&lt;/NumAm&gt;</w:t>
      </w:r>
    </w:p>
    <w:p w14:paraId="48A618F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Niclas</w:t>
      </w:r>
      <w:proofErr w:type="spellEnd"/>
      <w:r w:rsidRPr="00EE2555">
        <w:t xml:space="preserve"> Herbst</w:t>
      </w:r>
      <w:r w:rsidRPr="00EE2555">
        <w:rPr>
          <w:rStyle w:val="HideTWBExt"/>
          <w:b w:val="0"/>
        </w:rPr>
        <w:t>&lt;/Members&gt;</w:t>
      </w:r>
    </w:p>
    <w:p w14:paraId="27193BE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E1C349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B1B0BC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M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59FD011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FB999" w14:textId="77777777" w:rsidR="00E54119" w:rsidRPr="00EE2555" w:rsidRDefault="00E54119" w:rsidP="002F0607"/>
        </w:tc>
      </w:tr>
      <w:tr w:rsidR="00E54119" w:rsidRPr="00EE2555" w14:paraId="3C0C11AC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DD978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C9A66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9AA135A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ECC6D" w14:textId="77777777" w:rsidR="00E54119" w:rsidRPr="00EE2555" w:rsidRDefault="00E54119" w:rsidP="002F0607">
            <w:pPr>
              <w:pStyle w:val="Normal6a"/>
            </w:pPr>
            <w:r w:rsidRPr="00EE2555">
              <w:t>M.</w:t>
            </w:r>
            <w:r w:rsidRPr="00EE2555">
              <w:tab/>
              <w:t xml:space="preserve">mając na uwadze, że Stany Zjednoczone, Kanada, Nowa Zelandia i Australia stosują </w:t>
            </w:r>
            <w:r w:rsidRPr="00EE2555">
              <w:rPr>
                <w:b/>
                <w:bCs/>
                <w:i/>
                <w:iCs/>
              </w:rPr>
              <w:t>ostrożniejsze podejście do ustalania kwot połowowych niż UE i uwzględniają jawne marginesy niepewności oraz automatycznie uruchamiane plany</w:t>
            </w:r>
            <w:r w:rsidRPr="00EE2555">
              <w:t xml:space="preserve"> odbudowy </w:t>
            </w:r>
            <w:r w:rsidRPr="00EE2555">
              <w:rPr>
                <w:b/>
                <w:bCs/>
                <w:i/>
                <w:iCs/>
              </w:rPr>
              <w:t>w przypadku przekroczenia wartości granicznych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53C60" w14:textId="77777777" w:rsidR="00E54119" w:rsidRPr="00EE2555" w:rsidRDefault="00E54119" w:rsidP="002F0607">
            <w:pPr>
              <w:pStyle w:val="Normal6a"/>
            </w:pPr>
            <w:r w:rsidRPr="00EE2555">
              <w:t>M.</w:t>
            </w:r>
            <w:r w:rsidRPr="00EE2555">
              <w:tab/>
              <w:t>mając na uwadze, że</w:t>
            </w:r>
            <w:r w:rsidRPr="00EE2555">
              <w:rPr>
                <w:b/>
                <w:bCs/>
                <w:i/>
                <w:iCs/>
              </w:rPr>
              <w:t xml:space="preserve"> inne kraje prowadzące połowy, w tym</w:t>
            </w:r>
            <w:r w:rsidRPr="00EE2555">
              <w:t xml:space="preserve"> Stany Zjednoczone, Kanada, Nowa Zelandia i Australia</w:t>
            </w:r>
            <w:r w:rsidRPr="00EE2555">
              <w:rPr>
                <w:b/>
                <w:bCs/>
                <w:i/>
                <w:iCs/>
              </w:rPr>
              <w:t>,</w:t>
            </w:r>
            <w:r w:rsidRPr="00EE2555">
              <w:t xml:space="preserve"> stosują </w:t>
            </w:r>
            <w:r w:rsidRPr="00EE2555">
              <w:rPr>
                <w:b/>
                <w:bCs/>
                <w:i/>
                <w:iCs/>
              </w:rPr>
              <w:t>różne systemy zarządzania oparte na danych naukowych, charakteryzujące się różnym stopniem ostrożności i automatycznymi mechanizmami</w:t>
            </w:r>
            <w:r w:rsidRPr="00EE2555">
              <w:t xml:space="preserve"> odbudowy;</w:t>
            </w:r>
          </w:p>
        </w:tc>
      </w:tr>
    </w:tbl>
    <w:p w14:paraId="6CB553DC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035F1BE8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7F8370C3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125</w:t>
      </w:r>
      <w:r w:rsidRPr="0072150E">
        <w:rPr>
          <w:rStyle w:val="HideTWBExt"/>
          <w:b w:val="0"/>
          <w:lang w:val="sv-SE"/>
        </w:rPr>
        <w:t>&lt;/NumAm&gt;</w:t>
      </w:r>
    </w:p>
    <w:p w14:paraId="7089F541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r w:rsidRPr="0072150E">
        <w:rPr>
          <w:lang w:val="sv-SE"/>
        </w:rPr>
        <w:t xml:space="preserve">Isabella </w:t>
      </w:r>
      <w:proofErr w:type="spellStart"/>
      <w:r w:rsidRPr="0072150E">
        <w:rPr>
          <w:lang w:val="sv-SE"/>
        </w:rPr>
        <w:t>Lövin</w:t>
      </w:r>
      <w:proofErr w:type="spellEnd"/>
      <w:r w:rsidRPr="0072150E">
        <w:rPr>
          <w:rStyle w:val="HideTWBExt"/>
          <w:b w:val="0"/>
          <w:lang w:val="sv-SE"/>
        </w:rPr>
        <w:t>&lt;/Members&gt;</w:t>
      </w:r>
    </w:p>
    <w:p w14:paraId="7792A7BC" w14:textId="77777777" w:rsidR="00E54119" w:rsidRPr="00EE2555" w:rsidRDefault="00E54119" w:rsidP="00E54119">
      <w:r w:rsidRPr="00EE2555">
        <w:rPr>
          <w:rStyle w:val="HideTWBExt"/>
        </w:rPr>
        <w:t>&lt;AuNomDe&gt;</w:t>
      </w:r>
      <w:r w:rsidRPr="00EE2555">
        <w:rPr>
          <w:rStyle w:val="HideTWBInt"/>
        </w:rPr>
        <w:t>{Verts/ALE}</w:t>
      </w:r>
      <w:r w:rsidRPr="00EE2555">
        <w:t xml:space="preserve">w imieniu grupy </w:t>
      </w:r>
      <w:proofErr w:type="spellStart"/>
      <w:r w:rsidRPr="00EE2555">
        <w:t>Verts</w:t>
      </w:r>
      <w:proofErr w:type="spellEnd"/>
      <w:r w:rsidRPr="00EE2555">
        <w:t>/ALE</w:t>
      </w:r>
      <w:r w:rsidRPr="00EE2555">
        <w:rPr>
          <w:rStyle w:val="HideTWBExt"/>
        </w:rPr>
        <w:t>&lt;/AuNomDe&gt;</w:t>
      </w:r>
    </w:p>
    <w:p w14:paraId="5039D18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527259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9DA08F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M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64AC0E3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7CAC6" w14:textId="77777777" w:rsidR="00E54119" w:rsidRPr="00EE2555" w:rsidRDefault="00E54119" w:rsidP="002F0607"/>
        </w:tc>
      </w:tr>
      <w:tr w:rsidR="00E54119" w:rsidRPr="00EE2555" w14:paraId="0E5E115E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6655B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B4A4C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A53CABB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CE8C3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A61B9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Ma.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skutecznie chronione i dobrze połączone morskie obszary chronione są uznawane za ważne narzędzia łagodzenia zmiany klimatu, a także służą realizacji szerszych celów, takich jak różnorodność biologiczna, odporność i zdrowie ekosystemów; mając na uwadze, że odbudowa zarosłych ekosystemów przybrzeżnych, takich jak mokradła pływowe oraz łąki roślin morskich (ekosystemy przybrzeżne związane z „niebieskim dwutlenkiem węgla”), może zapewnić łagodzenie zmiany klimatu dzięki większemu wchłanianiu i składowaniu dwutlenku węgla;</w:t>
            </w:r>
          </w:p>
        </w:tc>
      </w:tr>
    </w:tbl>
    <w:p w14:paraId="4B951737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31A8640F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40843F7F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126</w:t>
      </w:r>
      <w:r w:rsidRPr="00EE2555">
        <w:rPr>
          <w:rStyle w:val="HideTWBExt"/>
          <w:b w:val="0"/>
        </w:rPr>
        <w:t>&lt;/NumAm&gt;</w:t>
      </w:r>
    </w:p>
    <w:p w14:paraId="2C84BB1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7B0A0D8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4BB72D9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D5D09C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N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A65D2B2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4D87F7" w14:textId="77777777" w:rsidR="00E54119" w:rsidRPr="00EE2555" w:rsidRDefault="00E54119" w:rsidP="002F0607"/>
        </w:tc>
      </w:tr>
      <w:tr w:rsidR="00E54119" w:rsidRPr="00EE2555" w14:paraId="6D275B51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0A078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9296F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838819B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72405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N.</w:t>
            </w:r>
            <w:r w:rsidRPr="00EE2555">
              <w:tab/>
            </w:r>
            <w:r w:rsidRPr="00EE2555">
              <w:rPr>
                <w:b/>
                <w:i/>
              </w:rPr>
              <w:t>mając na uwadze, że w decyzjach dotyczących poziomów całkowitych dopuszczalnych połowów (TAC), przepisach technicznych oraz środkach naprawczych nie uwzględnia się wymogu określonego w art. 5 rozporządzenia w sprawie wieloletniego planu dla Morza Bałtyckiego, aby przyjąć środki „w celu zapewnienia szybkiego przywrócenia przedmiotowego stada do poziomów przekraczających poziom umożliwiający osiągnięcie MSY”;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D9561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skreśla się</w:t>
            </w:r>
          </w:p>
        </w:tc>
      </w:tr>
    </w:tbl>
    <w:p w14:paraId="3AD0E935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7B8F5E2F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CD0EF04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127</w:t>
      </w:r>
      <w:r w:rsidRPr="00EE2555">
        <w:rPr>
          <w:rStyle w:val="HideTWBExt"/>
          <w:b w:val="0"/>
        </w:rPr>
        <w:t>&lt;/NumAm&gt;</w:t>
      </w:r>
    </w:p>
    <w:p w14:paraId="366E325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Bert-Jan </w:t>
      </w:r>
      <w:proofErr w:type="spellStart"/>
      <w:r w:rsidRPr="00EE2555">
        <w:t>Ruissen</w:t>
      </w:r>
      <w:proofErr w:type="spellEnd"/>
      <w:r w:rsidRPr="00EE2555">
        <w:rPr>
          <w:rStyle w:val="HideTWBExt"/>
          <w:b w:val="0"/>
        </w:rPr>
        <w:t>&lt;/Members&gt;</w:t>
      </w:r>
    </w:p>
    <w:p w14:paraId="3C8EDF5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01A15D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3C4DD2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N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4CA9753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416C8" w14:textId="77777777" w:rsidR="00E54119" w:rsidRPr="00EE2555" w:rsidRDefault="00E54119" w:rsidP="002F0607"/>
        </w:tc>
      </w:tr>
      <w:tr w:rsidR="00E54119" w:rsidRPr="00EE2555" w14:paraId="6CB2F3BD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C2C7C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38005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5CECD7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D9525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N.</w:t>
            </w:r>
            <w:r w:rsidRPr="00EE2555">
              <w:tab/>
            </w:r>
            <w:r w:rsidRPr="00EE2555">
              <w:rPr>
                <w:b/>
                <w:i/>
              </w:rPr>
              <w:t>mając na uwadze, że w decyzjach dotyczących poziomów całkowitych dopuszczalnych połowów (TAC), przepisach technicznych oraz środkach naprawczych nie uwzględnia się wymogu określonego w art. 5 rozporządzenia w sprawie wieloletniego planu dla Morza Bałtyckiego, aby przyjąć środki „w celu zapewnienia szybkiego przywrócenia przedmiotowego stada do poziomów przekraczających poziom umożliwiający osiągnięcie MSY”;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F842E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skreśla się</w:t>
            </w:r>
          </w:p>
        </w:tc>
      </w:tr>
    </w:tbl>
    <w:p w14:paraId="49AC8E77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7BE25553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5B03BBE1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128</w:t>
      </w:r>
      <w:r w:rsidRPr="00EE2555">
        <w:rPr>
          <w:rStyle w:val="HideTWBExt"/>
          <w:b w:val="0"/>
        </w:rPr>
        <w:t>&lt;/NumAm&gt;</w:t>
      </w:r>
    </w:p>
    <w:p w14:paraId="394B9BD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Aurelijus</w:t>
      </w:r>
      <w:proofErr w:type="spellEnd"/>
      <w:r w:rsidRPr="00EE2555">
        <w:t xml:space="preserve"> </w:t>
      </w:r>
      <w:proofErr w:type="spellStart"/>
      <w:r w:rsidRPr="00EE2555">
        <w:t>Veryga</w:t>
      </w:r>
      <w:proofErr w:type="spellEnd"/>
      <w:r w:rsidRPr="00EE2555">
        <w:t xml:space="preserve">, Nora </w:t>
      </w:r>
      <w:proofErr w:type="spellStart"/>
      <w:r w:rsidRPr="00EE2555">
        <w:t>Junco</w:t>
      </w:r>
      <w:proofErr w:type="spellEnd"/>
      <w:r w:rsidRPr="00EE2555">
        <w:t xml:space="preserve"> </w:t>
      </w:r>
      <w:proofErr w:type="spellStart"/>
      <w:r w:rsidRPr="00EE2555">
        <w:t>García</w:t>
      </w:r>
      <w:proofErr w:type="spellEnd"/>
      <w:r w:rsidRPr="00EE2555">
        <w:t xml:space="preserve">, Stephen Nikola </w:t>
      </w:r>
      <w:proofErr w:type="spellStart"/>
      <w:r w:rsidRPr="00EE2555">
        <w:t>Bartulica</w:t>
      </w:r>
      <w:proofErr w:type="spellEnd"/>
      <w:r w:rsidRPr="00EE2555">
        <w:rPr>
          <w:rStyle w:val="HideTWBExt"/>
          <w:b w:val="0"/>
        </w:rPr>
        <w:t>&lt;/Members&gt;</w:t>
      </w:r>
    </w:p>
    <w:p w14:paraId="24A6D05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2E94554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B98684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N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4ADCFF7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60DD6" w14:textId="77777777" w:rsidR="00E54119" w:rsidRPr="00EE2555" w:rsidRDefault="00E54119" w:rsidP="002F0607"/>
        </w:tc>
      </w:tr>
      <w:tr w:rsidR="00E54119" w:rsidRPr="00EE2555" w14:paraId="4B1B13B1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00F12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F054D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4A54A0B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F5A65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N.</w:t>
            </w:r>
            <w:r w:rsidRPr="00EE2555">
              <w:tab/>
            </w:r>
            <w:r w:rsidRPr="00EE2555">
              <w:rPr>
                <w:b/>
                <w:i/>
              </w:rPr>
              <w:t>mając na uwadze, że w decyzjach dotyczących poziomów całkowitych dopuszczalnych połowów (TAC), przepisach technicznych oraz środkach naprawczych nie uwzględnia się wymogu określonego w art. 5 rozporządzenia w sprawie wieloletniego planu dla Morza Bałtyckiego, aby przyjąć środki „w celu zapewnienia szybkiego przywrócenia przedmiotowego stada do poziomów przekraczających poziom umożliwiający osiągnięcie MSY”;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BC083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skreśla się</w:t>
            </w:r>
          </w:p>
        </w:tc>
      </w:tr>
    </w:tbl>
    <w:p w14:paraId="74164390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152AD4AA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271685FA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129</w:t>
      </w:r>
      <w:r w:rsidRPr="00EE2555">
        <w:rPr>
          <w:rStyle w:val="HideTWBExt"/>
          <w:b w:val="0"/>
        </w:rPr>
        <w:t>&lt;/NumAm&gt;</w:t>
      </w:r>
    </w:p>
    <w:p w14:paraId="261E7C59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&lt;RepeatBlock-By&gt;&lt;Members&gt;</w:t>
      </w:r>
      <w:r w:rsidRPr="0072150E">
        <w:rPr>
          <w:lang w:val="de-DE"/>
        </w:rPr>
        <w:t xml:space="preserve">Emma Wiesner, Michal </w:t>
      </w:r>
      <w:proofErr w:type="spellStart"/>
      <w:r w:rsidRPr="0072150E">
        <w:rPr>
          <w:lang w:val="de-DE"/>
        </w:rPr>
        <w:t>Wiezik</w:t>
      </w:r>
      <w:proofErr w:type="spellEnd"/>
      <w:r w:rsidRPr="0072150E">
        <w:rPr>
          <w:lang w:val="de-DE"/>
        </w:rPr>
        <w:t xml:space="preserve">, Karin </w:t>
      </w:r>
      <w:proofErr w:type="spellStart"/>
      <w:r w:rsidRPr="0072150E">
        <w:rPr>
          <w:lang w:val="de-DE"/>
        </w:rPr>
        <w:t>Karlsbro</w:t>
      </w:r>
      <w:proofErr w:type="spellEnd"/>
      <w:r w:rsidRPr="0072150E">
        <w:rPr>
          <w:rStyle w:val="HideTWBExt"/>
          <w:b w:val="0"/>
          <w:lang w:val="de-DE"/>
        </w:rPr>
        <w:t>&lt;/Members&gt;</w:t>
      </w:r>
    </w:p>
    <w:p w14:paraId="7A952278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&lt;/RepeatBlock-By&gt;</w:t>
      </w:r>
    </w:p>
    <w:p w14:paraId="4658420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2E9670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N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7A5FCF3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132C9" w14:textId="77777777" w:rsidR="00E54119" w:rsidRPr="00EE2555" w:rsidRDefault="00E54119" w:rsidP="002F0607"/>
        </w:tc>
      </w:tr>
      <w:tr w:rsidR="00E54119" w:rsidRPr="00EE2555" w14:paraId="4E25434C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5A509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90AEE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CA76194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39799" w14:textId="77777777" w:rsidR="00E54119" w:rsidRPr="00EE2555" w:rsidRDefault="00E54119" w:rsidP="002F0607">
            <w:pPr>
              <w:pStyle w:val="Normal6a"/>
            </w:pPr>
            <w:r w:rsidRPr="00EE2555">
              <w:t>N.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w decyzjach dotyczących poziomów całkowitych dopuszczalnych połowów (TAC), przepisach technicznych oraz środkach naprawczych nie uwzględnia się wymogu określonego</w:t>
            </w:r>
            <w:r w:rsidRPr="00EE2555">
              <w:t xml:space="preserve"> w art. 5 rozporządzenia w sprawie wieloletniego planu dla Morza Bałtyckiego, aby przyjąć środki „w celu zapewnienia szybkiego przywrócenia przedmiotowego stada do poziomów przekraczających poziom umożliwiający osiągnięcie MSY”;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B8C04" w14:textId="77777777" w:rsidR="00E54119" w:rsidRPr="00EE2555" w:rsidRDefault="00E54119" w:rsidP="002F0607">
            <w:pPr>
              <w:pStyle w:val="Normal6a"/>
            </w:pPr>
            <w:r w:rsidRPr="00EE2555">
              <w:t>N.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wdrożenie</w:t>
            </w:r>
            <w:r w:rsidRPr="00EE2555">
              <w:t xml:space="preserve"> art. 5 rozporządzenia w sprawie wieloletniego planu dla Morza Bałtyckiego nie było wystarczające, a działania podjęte „w celu zapewnienia szybkiego przywrócenia przedmiotowego stada do poziomów przekraczających poziom umożliwiający osiągnięcie MSY” </w:t>
            </w:r>
            <w:r w:rsidRPr="00EE2555">
              <w:rPr>
                <w:b/>
                <w:bCs/>
                <w:i/>
                <w:iCs/>
              </w:rPr>
              <w:t>nie przyniosły zakładanych rezultatów, takich jak decyzje na temat całkowitych dopuszczalnych połowów (TAC), środki dotyczące przepisów technicznych i inne środki zaradcze</w:t>
            </w:r>
            <w:r w:rsidRPr="00EE2555">
              <w:t>;</w:t>
            </w:r>
          </w:p>
        </w:tc>
      </w:tr>
    </w:tbl>
    <w:p w14:paraId="0C57225E" w14:textId="77777777" w:rsidR="00E54119" w:rsidRPr="0072150E" w:rsidRDefault="00E54119" w:rsidP="00E54119">
      <w:pPr>
        <w:pStyle w:val="AmOrLang"/>
        <w:rPr>
          <w:lang w:val="nl-NL"/>
        </w:rPr>
      </w:pPr>
      <w:r w:rsidRPr="0072150E">
        <w:rPr>
          <w:lang w:val="nl-NL"/>
        </w:rPr>
        <w:t xml:space="preserve">Or. </w:t>
      </w:r>
      <w:r w:rsidRPr="0072150E">
        <w:rPr>
          <w:rStyle w:val="HideTWBExt"/>
          <w:lang w:val="nl-NL"/>
        </w:rPr>
        <w:t>&lt;Original&gt;</w:t>
      </w:r>
      <w:r w:rsidRPr="0072150E">
        <w:rPr>
          <w:rStyle w:val="HideTWBInt"/>
          <w:lang w:val="nl-NL"/>
        </w:rPr>
        <w:t>{EN}</w:t>
      </w:r>
      <w:r w:rsidRPr="0072150E">
        <w:rPr>
          <w:lang w:val="nl-NL"/>
        </w:rPr>
        <w:t>en</w:t>
      </w:r>
      <w:r w:rsidRPr="0072150E">
        <w:rPr>
          <w:rStyle w:val="HideTWBExt"/>
          <w:lang w:val="nl-NL"/>
        </w:rPr>
        <w:t>&lt;/Original&gt;</w:t>
      </w:r>
    </w:p>
    <w:p w14:paraId="05CE1B16" w14:textId="77777777" w:rsidR="00E54119" w:rsidRPr="0072150E" w:rsidRDefault="00E54119" w:rsidP="00E54119">
      <w:pPr>
        <w:rPr>
          <w:lang w:val="nl-NL"/>
        </w:rPr>
      </w:pPr>
      <w:r w:rsidRPr="0072150E">
        <w:rPr>
          <w:rStyle w:val="HideTWBExt"/>
          <w:lang w:val="nl-NL"/>
        </w:rPr>
        <w:t>&lt;/Amend&gt;</w:t>
      </w:r>
    </w:p>
    <w:p w14:paraId="2422C0F6" w14:textId="77777777" w:rsidR="00E54119" w:rsidRPr="0072150E" w:rsidRDefault="00E54119" w:rsidP="00E54119">
      <w:pPr>
        <w:pStyle w:val="AmNumberTabs"/>
        <w:rPr>
          <w:lang w:val="nl-NL"/>
        </w:rPr>
      </w:pPr>
      <w:r w:rsidRPr="0072150E">
        <w:rPr>
          <w:rStyle w:val="HideTWBExt"/>
          <w:b w:val="0"/>
          <w:lang w:val="nl-NL"/>
        </w:rPr>
        <w:t>&lt;Amend&gt;</w:t>
      </w:r>
      <w:proofErr w:type="spellStart"/>
      <w:r w:rsidRPr="0072150E">
        <w:rPr>
          <w:lang w:val="nl-NL"/>
        </w:rPr>
        <w:t>Poprawka</w:t>
      </w:r>
      <w:proofErr w:type="spellEnd"/>
      <w:r w:rsidRPr="0072150E">
        <w:rPr>
          <w:lang w:val="nl-NL"/>
        </w:rPr>
        <w:tab/>
      </w:r>
      <w:r w:rsidRPr="0072150E">
        <w:rPr>
          <w:lang w:val="nl-NL"/>
        </w:rPr>
        <w:tab/>
      </w:r>
      <w:r w:rsidRPr="0072150E">
        <w:rPr>
          <w:rStyle w:val="HideTWBExt"/>
          <w:b w:val="0"/>
          <w:lang w:val="nl-NL"/>
        </w:rPr>
        <w:t>&lt;NumAm&gt;</w:t>
      </w:r>
      <w:r w:rsidRPr="0072150E">
        <w:rPr>
          <w:lang w:val="nl-NL"/>
        </w:rPr>
        <w:t>130</w:t>
      </w:r>
      <w:r w:rsidRPr="0072150E">
        <w:rPr>
          <w:rStyle w:val="HideTWBExt"/>
          <w:b w:val="0"/>
          <w:lang w:val="nl-NL"/>
        </w:rPr>
        <w:t>&lt;/NumAm&gt;</w:t>
      </w:r>
    </w:p>
    <w:p w14:paraId="645174CE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&lt;RepeatBlock-By&gt;&lt;Members&gt;</w:t>
      </w:r>
      <w:r w:rsidRPr="0072150E">
        <w:rPr>
          <w:lang w:val="nl-NL"/>
        </w:rPr>
        <w:t xml:space="preserve">Bert-Jan </w:t>
      </w:r>
      <w:proofErr w:type="spellStart"/>
      <w:r w:rsidRPr="0072150E">
        <w:rPr>
          <w:lang w:val="nl-NL"/>
        </w:rPr>
        <w:t>Ruissen</w:t>
      </w:r>
      <w:proofErr w:type="spellEnd"/>
      <w:r w:rsidRPr="0072150E">
        <w:rPr>
          <w:rStyle w:val="HideTWBExt"/>
          <w:b w:val="0"/>
          <w:lang w:val="nl-NL"/>
        </w:rPr>
        <w:t>&lt;/Members&gt;</w:t>
      </w:r>
    </w:p>
    <w:p w14:paraId="23FB0211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&lt;/RepeatBlock-By&gt;</w:t>
      </w:r>
    </w:p>
    <w:p w14:paraId="6F8B09F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40AF12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N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E8FE010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D20828" w14:textId="77777777" w:rsidR="00E54119" w:rsidRPr="00EE2555" w:rsidRDefault="00E54119" w:rsidP="002F0607"/>
        </w:tc>
      </w:tr>
      <w:tr w:rsidR="00E54119" w:rsidRPr="00EE2555" w14:paraId="6F3B6EF3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3B7A0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87207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1D17A01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C5C95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8A728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Na.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istnieje wyraźna niejasność między art. 4 ust. 6 a art. 5 rozporządzenia w sprawie wieloletniego planu dla Morza Bałtyckiego, co prowadzi do niepewności prawa co do ich stosowania; mając na uwadze, że istnieje potrzeba zapewnienia większej jasności prawa i spójności w odniesieniu do środków, do których podjęcia Rada jest uprawniona i zobowiązana przy ustalaniu uprawnień do połowów;</w:t>
            </w:r>
          </w:p>
        </w:tc>
      </w:tr>
    </w:tbl>
    <w:p w14:paraId="3C42555A" w14:textId="77777777" w:rsidR="00E54119" w:rsidRPr="0072150E" w:rsidRDefault="00E54119" w:rsidP="00E54119">
      <w:pPr>
        <w:pStyle w:val="AmOrLang"/>
        <w:rPr>
          <w:lang w:val="de-DE"/>
        </w:rPr>
      </w:pPr>
      <w:proofErr w:type="spellStart"/>
      <w:r w:rsidRPr="0072150E">
        <w:rPr>
          <w:lang w:val="de-DE"/>
        </w:rPr>
        <w:t>Or</w:t>
      </w:r>
      <w:proofErr w:type="spellEnd"/>
      <w:r w:rsidRPr="0072150E">
        <w:rPr>
          <w:lang w:val="de-DE"/>
        </w:rPr>
        <w:t xml:space="preserve">. </w:t>
      </w:r>
      <w:r w:rsidRPr="0072150E">
        <w:rPr>
          <w:rStyle w:val="HideTWBExt"/>
          <w:lang w:val="de-DE"/>
        </w:rPr>
        <w:t>&lt;Original&gt;</w:t>
      </w:r>
      <w:r w:rsidRPr="0072150E">
        <w:rPr>
          <w:rStyle w:val="HideTWBInt"/>
          <w:lang w:val="de-DE"/>
        </w:rPr>
        <w:t>{EN}</w:t>
      </w:r>
      <w:r w:rsidRPr="0072150E">
        <w:rPr>
          <w:lang w:val="de-DE"/>
        </w:rPr>
        <w:t>en</w:t>
      </w:r>
      <w:r w:rsidRPr="0072150E">
        <w:rPr>
          <w:rStyle w:val="HideTWBExt"/>
          <w:lang w:val="de-DE"/>
        </w:rPr>
        <w:t>&lt;/Original&gt;</w:t>
      </w:r>
    </w:p>
    <w:p w14:paraId="57D12121" w14:textId="77777777" w:rsidR="00E54119" w:rsidRPr="0072150E" w:rsidRDefault="00E54119" w:rsidP="00E54119">
      <w:pPr>
        <w:rPr>
          <w:lang w:val="de-DE"/>
        </w:rPr>
      </w:pPr>
      <w:r w:rsidRPr="0072150E">
        <w:rPr>
          <w:rStyle w:val="HideTWBExt"/>
          <w:lang w:val="de-DE"/>
        </w:rPr>
        <w:t>&lt;/Amend&gt;</w:t>
      </w:r>
    </w:p>
    <w:p w14:paraId="6D28311C" w14:textId="77777777" w:rsidR="00E54119" w:rsidRPr="0072150E" w:rsidRDefault="00E54119" w:rsidP="00E54119">
      <w:pPr>
        <w:pStyle w:val="AmNumberTabs"/>
        <w:rPr>
          <w:lang w:val="de-DE"/>
        </w:rPr>
      </w:pPr>
      <w:r w:rsidRPr="0072150E">
        <w:rPr>
          <w:rStyle w:val="HideTWBExt"/>
          <w:b w:val="0"/>
          <w:lang w:val="de-DE"/>
        </w:rPr>
        <w:t>&lt;Amend&gt;</w:t>
      </w:r>
      <w:proofErr w:type="spellStart"/>
      <w:r w:rsidRPr="0072150E">
        <w:rPr>
          <w:lang w:val="de-DE"/>
        </w:rPr>
        <w:t>Poprawka</w:t>
      </w:r>
      <w:proofErr w:type="spellEnd"/>
      <w:r w:rsidRPr="0072150E">
        <w:rPr>
          <w:lang w:val="de-DE"/>
        </w:rPr>
        <w:tab/>
      </w:r>
      <w:r w:rsidRPr="0072150E">
        <w:rPr>
          <w:lang w:val="de-DE"/>
        </w:rPr>
        <w:tab/>
      </w:r>
      <w:r w:rsidRPr="0072150E">
        <w:rPr>
          <w:rStyle w:val="HideTWBExt"/>
          <w:b w:val="0"/>
          <w:lang w:val="de-DE"/>
        </w:rPr>
        <w:t>&lt;NumAm&gt;</w:t>
      </w:r>
      <w:r w:rsidRPr="0072150E">
        <w:rPr>
          <w:lang w:val="de-DE"/>
        </w:rPr>
        <w:t>131</w:t>
      </w:r>
      <w:r w:rsidRPr="0072150E">
        <w:rPr>
          <w:rStyle w:val="HideTWBExt"/>
          <w:b w:val="0"/>
          <w:lang w:val="de-DE"/>
        </w:rPr>
        <w:t>&lt;/NumAm&gt;</w:t>
      </w:r>
    </w:p>
    <w:p w14:paraId="39F0EB72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&lt;RepeatBlock-By&gt;&lt;Members&gt;</w:t>
      </w:r>
      <w:r w:rsidRPr="0072150E">
        <w:rPr>
          <w:lang w:val="de-DE"/>
        </w:rPr>
        <w:t xml:space="preserve">Emma Wiesner, Michal </w:t>
      </w:r>
      <w:proofErr w:type="spellStart"/>
      <w:r w:rsidRPr="0072150E">
        <w:rPr>
          <w:lang w:val="de-DE"/>
        </w:rPr>
        <w:t>Wiezik</w:t>
      </w:r>
      <w:proofErr w:type="spellEnd"/>
      <w:r w:rsidRPr="0072150E">
        <w:rPr>
          <w:lang w:val="de-DE"/>
        </w:rPr>
        <w:t xml:space="preserve">, Karin </w:t>
      </w:r>
      <w:proofErr w:type="spellStart"/>
      <w:r w:rsidRPr="0072150E">
        <w:rPr>
          <w:lang w:val="de-DE"/>
        </w:rPr>
        <w:t>Karlsbro</w:t>
      </w:r>
      <w:proofErr w:type="spellEnd"/>
      <w:r w:rsidRPr="0072150E">
        <w:rPr>
          <w:rStyle w:val="HideTWBExt"/>
          <w:b w:val="0"/>
          <w:lang w:val="de-DE"/>
        </w:rPr>
        <w:t>&lt;/Members&gt;</w:t>
      </w:r>
    </w:p>
    <w:p w14:paraId="6A853A05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&lt;/RepeatBlock-By&gt;</w:t>
      </w:r>
    </w:p>
    <w:p w14:paraId="140FC83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C804C6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O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CA23323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00F420" w14:textId="77777777" w:rsidR="00E54119" w:rsidRPr="00EE2555" w:rsidRDefault="00E54119" w:rsidP="002F0607"/>
        </w:tc>
      </w:tr>
      <w:tr w:rsidR="00E54119" w:rsidRPr="00EE2555" w14:paraId="18FD4681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09271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ED2E5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C0836D7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675E4" w14:textId="77777777" w:rsidR="00E54119" w:rsidRPr="00EE2555" w:rsidRDefault="00E54119" w:rsidP="002F0607">
            <w:pPr>
              <w:pStyle w:val="Normal6a"/>
            </w:pPr>
            <w:r w:rsidRPr="00EE2555">
              <w:t>O.</w:t>
            </w:r>
            <w:r w:rsidRPr="00EE2555">
              <w:tab/>
              <w:t>mając na uwadze, że choć rozporządzenie w sprawie wieloletniego planu dla Morza Bałtyckiego miało stanowić elastyczne ramy możliwe do dostosowania w ramach podejścia regionalnego, zmiany te przyniosły ograniczone rezultaty;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57A0F" w14:textId="77777777" w:rsidR="00E54119" w:rsidRPr="00EE2555" w:rsidRDefault="00E54119" w:rsidP="002F0607">
            <w:pPr>
              <w:pStyle w:val="Normal6a"/>
            </w:pPr>
            <w:r w:rsidRPr="00EE2555">
              <w:t>O.</w:t>
            </w:r>
            <w:r w:rsidRPr="00EE2555">
              <w:tab/>
              <w:t>mając na uwadze, że choć rozporządzenie w sprawie wieloletniego planu dla Morza Bałtyckiego miało stanowić elastyczne ramy możliwe do dostosowania w ramach podejścia regionalnego, zmiany te przyniosły ograniczone rezultaty</w:t>
            </w:r>
            <w:r w:rsidRPr="00EE2555">
              <w:rPr>
                <w:b/>
                <w:bCs/>
                <w:i/>
                <w:iCs/>
              </w:rPr>
              <w:t>, w dużej mierze z powodu ograniczonych działań podjętych przez państwa członkowskie</w:t>
            </w:r>
            <w:r w:rsidRPr="00EE2555">
              <w:t>;</w:t>
            </w:r>
          </w:p>
        </w:tc>
      </w:tr>
    </w:tbl>
    <w:p w14:paraId="522CA215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1552E084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27C40451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132</w:t>
      </w:r>
      <w:r w:rsidRPr="0072150E">
        <w:rPr>
          <w:rStyle w:val="HideTWBExt"/>
          <w:b w:val="0"/>
          <w:lang w:val="es-ES"/>
        </w:rPr>
        <w:t>&lt;/NumAm&gt;</w:t>
      </w:r>
    </w:p>
    <w:p w14:paraId="25E66055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120A6C9B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34F533F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DD7C41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O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4D1B01B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B01D3" w14:textId="77777777" w:rsidR="00E54119" w:rsidRPr="00EE2555" w:rsidRDefault="00E54119" w:rsidP="002F0607"/>
        </w:tc>
      </w:tr>
      <w:tr w:rsidR="00E54119" w:rsidRPr="00EE2555" w14:paraId="4E2A8208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DB4F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4CB5D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16354E3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B3F2D" w14:textId="77777777" w:rsidR="00E54119" w:rsidRPr="00EE2555" w:rsidRDefault="00E54119" w:rsidP="002F0607">
            <w:pPr>
              <w:pStyle w:val="Normal6a"/>
            </w:pPr>
            <w:r w:rsidRPr="00EE2555">
              <w:t>O.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choć</w:t>
            </w:r>
            <w:r w:rsidRPr="00EE2555">
              <w:t xml:space="preserve"> rozporządzenie w sprawie wieloletniego planu dla Morza Bałtyckiego </w:t>
            </w:r>
            <w:r w:rsidRPr="00EE2555">
              <w:rPr>
                <w:b/>
                <w:bCs/>
                <w:i/>
                <w:iCs/>
              </w:rPr>
              <w:t>miało</w:t>
            </w:r>
            <w:r w:rsidRPr="00EE2555">
              <w:t xml:space="preserve"> stanowić elastyczne ramy możliwe do dostosowania w ramach podejścia regionalnego</w:t>
            </w:r>
            <w:r w:rsidRPr="00EE2555">
              <w:rPr>
                <w:b/>
                <w:bCs/>
                <w:i/>
                <w:iCs/>
              </w:rPr>
              <w:t>, zmiany te przyniosły ograniczone rezultaty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38C1F" w14:textId="77777777" w:rsidR="00E54119" w:rsidRPr="00EE2555" w:rsidRDefault="00E54119" w:rsidP="002F0607">
            <w:pPr>
              <w:pStyle w:val="Normal6a"/>
            </w:pPr>
            <w:r w:rsidRPr="00EE2555">
              <w:t>O.</w:t>
            </w:r>
            <w:r w:rsidRPr="00EE2555">
              <w:tab/>
              <w:t xml:space="preserve">mając na uwadze, że rozporządzenie w sprawie wieloletniego planu dla Morza Bałtyckiego </w:t>
            </w:r>
            <w:r w:rsidRPr="00EE2555">
              <w:rPr>
                <w:b/>
                <w:bCs/>
                <w:i/>
                <w:iCs/>
              </w:rPr>
              <w:t>ma</w:t>
            </w:r>
            <w:r w:rsidRPr="00EE2555">
              <w:t xml:space="preserve"> stanowić elastyczne ramy możliwe do dostosowania w ramach podejścia regionalnego;</w:t>
            </w:r>
          </w:p>
        </w:tc>
      </w:tr>
    </w:tbl>
    <w:p w14:paraId="2ABC30DA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10AAF15E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7C82F7F2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133</w:t>
      </w:r>
      <w:r w:rsidRPr="00EE2555">
        <w:rPr>
          <w:rStyle w:val="HideTWBExt"/>
          <w:b w:val="0"/>
        </w:rPr>
        <w:t>&lt;/NumAm&gt;</w:t>
      </w:r>
    </w:p>
    <w:p w14:paraId="476EFE9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Aurelijus</w:t>
      </w:r>
      <w:proofErr w:type="spellEnd"/>
      <w:r w:rsidRPr="00EE2555">
        <w:t xml:space="preserve"> </w:t>
      </w:r>
      <w:proofErr w:type="spellStart"/>
      <w:r w:rsidRPr="00EE2555">
        <w:t>Veryga</w:t>
      </w:r>
      <w:proofErr w:type="spellEnd"/>
      <w:r w:rsidRPr="00EE2555">
        <w:t xml:space="preserve">, Nora </w:t>
      </w:r>
      <w:proofErr w:type="spellStart"/>
      <w:r w:rsidRPr="00EE2555">
        <w:t>Junco</w:t>
      </w:r>
      <w:proofErr w:type="spellEnd"/>
      <w:r w:rsidRPr="00EE2555">
        <w:t xml:space="preserve"> </w:t>
      </w:r>
      <w:proofErr w:type="spellStart"/>
      <w:r w:rsidRPr="00EE2555">
        <w:t>García</w:t>
      </w:r>
      <w:proofErr w:type="spellEnd"/>
      <w:r w:rsidRPr="00EE2555">
        <w:t xml:space="preserve">, Stephen Nikola </w:t>
      </w:r>
      <w:proofErr w:type="spellStart"/>
      <w:r w:rsidRPr="00EE2555">
        <w:t>Bartulica</w:t>
      </w:r>
      <w:proofErr w:type="spellEnd"/>
      <w:r w:rsidRPr="00EE2555">
        <w:rPr>
          <w:rStyle w:val="HideTWBExt"/>
          <w:b w:val="0"/>
        </w:rPr>
        <w:t>&lt;/Members&gt;</w:t>
      </w:r>
    </w:p>
    <w:p w14:paraId="0829D47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47C91C3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94B75C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O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C105770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1C49C" w14:textId="77777777" w:rsidR="00E54119" w:rsidRPr="00EE2555" w:rsidRDefault="00E54119" w:rsidP="002F0607"/>
        </w:tc>
      </w:tr>
      <w:tr w:rsidR="00E54119" w:rsidRPr="00EE2555" w14:paraId="2AFE3DB5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71118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7A26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C50139D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21EFE" w14:textId="77777777" w:rsidR="00E54119" w:rsidRPr="00EE2555" w:rsidRDefault="00E54119" w:rsidP="002F0607">
            <w:pPr>
              <w:pStyle w:val="Normal6a"/>
            </w:pPr>
            <w:r w:rsidRPr="00EE2555">
              <w:t>O.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choć</w:t>
            </w:r>
            <w:r w:rsidRPr="00EE2555">
              <w:t xml:space="preserve"> rozporządzenie w sprawie wieloletniego planu dla Morza Bałtyckiego miało stanowić elastyczne ramy możliwe do dostosowania w ramach podejścia regionalnego</w:t>
            </w:r>
            <w:r w:rsidRPr="00EE2555">
              <w:rPr>
                <w:b/>
                <w:bCs/>
                <w:i/>
                <w:iCs/>
              </w:rPr>
              <w:t>, zmiany te przyniosły ograniczone rezultaty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BF919" w14:textId="77777777" w:rsidR="00E54119" w:rsidRPr="00EE2555" w:rsidRDefault="00E54119" w:rsidP="002F0607">
            <w:pPr>
              <w:pStyle w:val="Normal6a"/>
            </w:pPr>
            <w:r w:rsidRPr="00EE2555">
              <w:t>O.</w:t>
            </w:r>
            <w:r w:rsidRPr="00EE2555">
              <w:tab/>
              <w:t>mając na uwadze, że rozporządzenie w sprawie wieloletniego planu dla Morza Bałtyckiego miało stanowić elastyczne ramy możliwe do dostosowania w ramach podejścia regionalnego;</w:t>
            </w:r>
          </w:p>
        </w:tc>
      </w:tr>
    </w:tbl>
    <w:p w14:paraId="570D5E94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36F22703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C219F54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134</w:t>
      </w:r>
      <w:r w:rsidRPr="00EE2555">
        <w:rPr>
          <w:rStyle w:val="HideTWBExt"/>
          <w:b w:val="0"/>
        </w:rPr>
        <w:t>&lt;/NumAm&gt;</w:t>
      </w:r>
    </w:p>
    <w:p w14:paraId="00EA083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Kristoffer </w:t>
      </w:r>
      <w:proofErr w:type="spellStart"/>
      <w:r w:rsidRPr="00EE2555">
        <w:t>Storm</w:t>
      </w:r>
      <w:proofErr w:type="spellEnd"/>
      <w:r w:rsidRPr="00EE2555">
        <w:rPr>
          <w:rStyle w:val="HideTWBExt"/>
          <w:b w:val="0"/>
        </w:rPr>
        <w:t>&lt;/Members&gt;</w:t>
      </w:r>
    </w:p>
    <w:p w14:paraId="2D49463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6F17CD4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F2BEB1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O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FE1B85E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680A2" w14:textId="77777777" w:rsidR="00E54119" w:rsidRPr="00EE2555" w:rsidRDefault="00E54119" w:rsidP="002F0607"/>
        </w:tc>
      </w:tr>
      <w:tr w:rsidR="00E54119" w:rsidRPr="00EE2555" w14:paraId="1B3B66E0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ACF1B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81A72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E3F6913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66296" w14:textId="77777777" w:rsidR="00E54119" w:rsidRPr="00EE2555" w:rsidRDefault="00E54119" w:rsidP="002F0607">
            <w:pPr>
              <w:pStyle w:val="Normal6a"/>
            </w:pPr>
            <w:r w:rsidRPr="00EE2555">
              <w:t>O.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choć</w:t>
            </w:r>
            <w:r w:rsidRPr="00EE2555">
              <w:t xml:space="preserve"> rozporządzenie w sprawie wieloletniego planu dla Morza Bałtyckiego </w:t>
            </w:r>
            <w:r w:rsidRPr="00EE2555">
              <w:rPr>
                <w:b/>
                <w:bCs/>
                <w:i/>
                <w:iCs/>
              </w:rPr>
              <w:t>miało</w:t>
            </w:r>
            <w:r w:rsidRPr="00EE2555">
              <w:t xml:space="preserve"> stanowić elastyczne ramy możliwe do dostosowania w ramach podejścia regionalnego</w:t>
            </w:r>
            <w:r w:rsidRPr="00EE2555">
              <w:rPr>
                <w:b/>
                <w:bCs/>
                <w:i/>
                <w:iCs/>
              </w:rPr>
              <w:t>, zmiany te przyniosły ograniczone rezultaty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0EBB6" w14:textId="77777777" w:rsidR="00E54119" w:rsidRPr="00EE2555" w:rsidRDefault="00E54119" w:rsidP="002F0607">
            <w:pPr>
              <w:pStyle w:val="Normal6a"/>
            </w:pPr>
            <w:r w:rsidRPr="00EE2555">
              <w:t>O.</w:t>
            </w:r>
            <w:r w:rsidRPr="00EE2555">
              <w:tab/>
              <w:t xml:space="preserve">mając na uwadze, że rozporządzenie w sprawie wieloletniego planu dla Morza Bałtyckiego </w:t>
            </w:r>
            <w:r w:rsidRPr="00EE2555">
              <w:rPr>
                <w:b/>
                <w:bCs/>
                <w:i/>
                <w:iCs/>
              </w:rPr>
              <w:t>ma</w:t>
            </w:r>
            <w:r w:rsidRPr="00EE2555">
              <w:t xml:space="preserve"> stanowić elastyczne ramy możliwe do dostosowania w ramach podejścia regionalnego;</w:t>
            </w:r>
          </w:p>
        </w:tc>
      </w:tr>
    </w:tbl>
    <w:p w14:paraId="11AEF471" w14:textId="77777777" w:rsidR="00E54119" w:rsidRPr="0072150E" w:rsidRDefault="00E54119" w:rsidP="00E54119">
      <w:pPr>
        <w:pStyle w:val="AmOrLang"/>
        <w:rPr>
          <w:lang w:val="nl-NL"/>
        </w:rPr>
      </w:pPr>
      <w:r w:rsidRPr="0072150E">
        <w:rPr>
          <w:lang w:val="nl-NL"/>
        </w:rPr>
        <w:t xml:space="preserve">Or. </w:t>
      </w:r>
      <w:r w:rsidRPr="0072150E">
        <w:rPr>
          <w:rStyle w:val="HideTWBExt"/>
          <w:lang w:val="nl-NL"/>
        </w:rPr>
        <w:t>&lt;Original&gt;</w:t>
      </w:r>
      <w:r w:rsidRPr="0072150E">
        <w:rPr>
          <w:rStyle w:val="HideTWBInt"/>
          <w:lang w:val="nl-NL"/>
        </w:rPr>
        <w:t>{EN}</w:t>
      </w:r>
      <w:r w:rsidRPr="0072150E">
        <w:rPr>
          <w:lang w:val="nl-NL"/>
        </w:rPr>
        <w:t>en</w:t>
      </w:r>
      <w:r w:rsidRPr="0072150E">
        <w:rPr>
          <w:rStyle w:val="HideTWBExt"/>
          <w:lang w:val="nl-NL"/>
        </w:rPr>
        <w:t>&lt;/Original&gt;</w:t>
      </w:r>
    </w:p>
    <w:p w14:paraId="7FE4544F" w14:textId="77777777" w:rsidR="00E54119" w:rsidRPr="0072150E" w:rsidRDefault="00E54119" w:rsidP="00E54119">
      <w:pPr>
        <w:rPr>
          <w:lang w:val="nl-NL"/>
        </w:rPr>
      </w:pPr>
      <w:r w:rsidRPr="0072150E">
        <w:rPr>
          <w:rStyle w:val="HideTWBExt"/>
          <w:lang w:val="nl-NL"/>
        </w:rPr>
        <w:t>&lt;/Amend&gt;</w:t>
      </w:r>
    </w:p>
    <w:p w14:paraId="1BFBDEF1" w14:textId="77777777" w:rsidR="00E54119" w:rsidRPr="0072150E" w:rsidRDefault="00E54119" w:rsidP="00E54119">
      <w:pPr>
        <w:pStyle w:val="AmNumberTabs"/>
        <w:rPr>
          <w:lang w:val="nl-NL"/>
        </w:rPr>
      </w:pPr>
      <w:r w:rsidRPr="0072150E">
        <w:rPr>
          <w:rStyle w:val="HideTWBExt"/>
          <w:b w:val="0"/>
          <w:lang w:val="nl-NL"/>
        </w:rPr>
        <w:t>&lt;Amend&gt;</w:t>
      </w:r>
      <w:proofErr w:type="spellStart"/>
      <w:r w:rsidRPr="0072150E">
        <w:rPr>
          <w:lang w:val="nl-NL"/>
        </w:rPr>
        <w:t>Poprawka</w:t>
      </w:r>
      <w:proofErr w:type="spellEnd"/>
      <w:r w:rsidRPr="0072150E">
        <w:rPr>
          <w:lang w:val="nl-NL"/>
        </w:rPr>
        <w:tab/>
      </w:r>
      <w:r w:rsidRPr="0072150E">
        <w:rPr>
          <w:lang w:val="nl-NL"/>
        </w:rPr>
        <w:tab/>
      </w:r>
      <w:r w:rsidRPr="0072150E">
        <w:rPr>
          <w:rStyle w:val="HideTWBExt"/>
          <w:b w:val="0"/>
          <w:lang w:val="nl-NL"/>
        </w:rPr>
        <w:t>&lt;NumAm&gt;</w:t>
      </w:r>
      <w:r w:rsidRPr="0072150E">
        <w:rPr>
          <w:lang w:val="nl-NL"/>
        </w:rPr>
        <w:t>135</w:t>
      </w:r>
      <w:r w:rsidRPr="0072150E">
        <w:rPr>
          <w:rStyle w:val="HideTWBExt"/>
          <w:b w:val="0"/>
          <w:lang w:val="nl-NL"/>
        </w:rPr>
        <w:t>&lt;/NumAm&gt;</w:t>
      </w:r>
    </w:p>
    <w:p w14:paraId="28A4718F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&lt;RepeatBlock-By&gt;&lt;Members&gt;</w:t>
      </w:r>
      <w:r w:rsidRPr="0072150E">
        <w:rPr>
          <w:lang w:val="nl-NL"/>
        </w:rPr>
        <w:t xml:space="preserve">Bert-Jan </w:t>
      </w:r>
      <w:proofErr w:type="spellStart"/>
      <w:r w:rsidRPr="0072150E">
        <w:rPr>
          <w:lang w:val="nl-NL"/>
        </w:rPr>
        <w:t>Ruissen</w:t>
      </w:r>
      <w:proofErr w:type="spellEnd"/>
      <w:r w:rsidRPr="0072150E">
        <w:rPr>
          <w:rStyle w:val="HideTWBExt"/>
          <w:b w:val="0"/>
          <w:lang w:val="nl-NL"/>
        </w:rPr>
        <w:t>&lt;/Members&gt;</w:t>
      </w:r>
    </w:p>
    <w:p w14:paraId="47A542A8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&lt;/RepeatBlock-By&gt;</w:t>
      </w:r>
    </w:p>
    <w:p w14:paraId="29FAFA5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C6327F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O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DA03650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FE27A" w14:textId="77777777" w:rsidR="00E54119" w:rsidRPr="00EE2555" w:rsidRDefault="00E54119" w:rsidP="002F0607"/>
        </w:tc>
      </w:tr>
      <w:tr w:rsidR="00E54119" w:rsidRPr="00EE2555" w14:paraId="09D90097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08CA8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0CA9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E54AC33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84C63" w14:textId="77777777" w:rsidR="00E54119" w:rsidRPr="00EE2555" w:rsidRDefault="00E54119" w:rsidP="002F0607">
            <w:pPr>
              <w:pStyle w:val="Normal6a"/>
            </w:pPr>
            <w:r w:rsidRPr="00EE2555">
              <w:t>O.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choć</w:t>
            </w:r>
            <w:r w:rsidRPr="00EE2555">
              <w:t xml:space="preserve"> rozporządzenie w sprawie wieloletniego planu dla Morza Bałtyckiego miało stanowić elastyczne ramy możliwe do dostosowania w ramach podejścia regionalnego</w:t>
            </w:r>
            <w:r w:rsidRPr="00EE2555">
              <w:rPr>
                <w:b/>
                <w:bCs/>
                <w:i/>
                <w:iCs/>
              </w:rPr>
              <w:t>, zmiany te przyniosły ograniczone rezultaty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76043" w14:textId="77777777" w:rsidR="00E54119" w:rsidRPr="00EE2555" w:rsidRDefault="00E54119" w:rsidP="002F0607">
            <w:pPr>
              <w:pStyle w:val="Normal6a"/>
            </w:pPr>
            <w:r w:rsidRPr="00EE2555">
              <w:t>O.</w:t>
            </w:r>
            <w:r w:rsidRPr="00EE2555">
              <w:tab/>
              <w:t>mając na uwadze, że rozporządzenie w sprawie wieloletniego planu dla Morza Bałtyckiego miało stanowić elastyczne ramy możliwe do dostosowania w ramach podejścia regionalnego;</w:t>
            </w:r>
          </w:p>
        </w:tc>
      </w:tr>
    </w:tbl>
    <w:p w14:paraId="715F13C4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67862DFA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2A9240F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136</w:t>
      </w:r>
      <w:r w:rsidRPr="00EE2555">
        <w:rPr>
          <w:rStyle w:val="HideTWBExt"/>
          <w:b w:val="0"/>
        </w:rPr>
        <w:t>&lt;/NumAm&gt;</w:t>
      </w:r>
    </w:p>
    <w:p w14:paraId="1DD9101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2B4A33F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8B96C9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C88BEF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O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32F4D00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2F435" w14:textId="77777777" w:rsidR="00E54119" w:rsidRPr="00EE2555" w:rsidRDefault="00E54119" w:rsidP="002F0607"/>
        </w:tc>
      </w:tr>
      <w:tr w:rsidR="00E54119" w:rsidRPr="00EE2555" w14:paraId="090A9AD0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9D83D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94A76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9954534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1E078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D63AA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O 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tradycyjne rybołówstwo stanowi wielowiekowy zawód oparty na wiedzy przekazywanej z pokolenia na pokolenie, a doświadczenie rybaków — głęboko zakorzenione w szacunku do morza i naturalnych zasobów — stanowi kluczowy element dla właściwego kształtowania polityk, planów zarządzania oraz środków ochrony środowiska morskiego;</w:t>
            </w:r>
          </w:p>
        </w:tc>
      </w:tr>
    </w:tbl>
    <w:p w14:paraId="7E8CAA90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75784BDF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68617F2D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137</w:t>
      </w:r>
      <w:r w:rsidRPr="00EE2555">
        <w:rPr>
          <w:rStyle w:val="HideTWBExt"/>
          <w:b w:val="0"/>
        </w:rPr>
        <w:t>&lt;/NumAm&gt;</w:t>
      </w:r>
    </w:p>
    <w:p w14:paraId="7F58D7C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0E5C00B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7A93F7C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99610F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P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F361671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16CFFE" w14:textId="77777777" w:rsidR="00E54119" w:rsidRPr="00EE2555" w:rsidRDefault="00E54119" w:rsidP="002F0607"/>
        </w:tc>
      </w:tr>
      <w:tr w:rsidR="00E54119" w:rsidRPr="00EE2555" w14:paraId="2E59931F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7DEB8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8015F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FE40C39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DDE9C" w14:textId="77777777" w:rsidR="00E54119" w:rsidRPr="00EE2555" w:rsidRDefault="00E54119" w:rsidP="002F0607">
            <w:pPr>
              <w:pStyle w:val="Normal6a"/>
            </w:pPr>
            <w:r w:rsidRPr="00EE2555">
              <w:t>P.</w:t>
            </w:r>
            <w:r w:rsidRPr="00EE2555">
              <w:tab/>
              <w:t>mając na uwadze, że mimo iż w wielu unijnych aktach prawnych przywołanych w rozporządzeniu w sprawie wieloletniego planu dla Morza Bałtyckiego określa się sposoby unikania ryzyka oraz oceny zdrowych stad i elementów ekosystemu</w:t>
            </w:r>
            <w:r w:rsidRPr="00EE2555">
              <w:rPr>
                <w:b/>
                <w:i/>
              </w:rPr>
              <w:t>, w decyzjach w zakresie zarządzania rybołówstwem nie uwzględniono ich w wystarczającym stopniu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1D20D" w14:textId="77777777" w:rsidR="00E54119" w:rsidRPr="00EE2555" w:rsidRDefault="00E54119" w:rsidP="002F0607">
            <w:pPr>
              <w:pStyle w:val="Normal6a"/>
            </w:pPr>
            <w:r w:rsidRPr="00EE2555">
              <w:t>P.</w:t>
            </w:r>
            <w:r w:rsidRPr="00EE2555">
              <w:tab/>
              <w:t>mając na uwadze, że mimo iż w wielu unijnych aktach prawnych przywołanych w rozporządzeniu w sprawie wieloletniego planu dla Morza Bałtyckiego określa się sposoby unikania ryzyka oraz oceny zdrowych stad i elementów ekosystemu;</w:t>
            </w:r>
          </w:p>
        </w:tc>
      </w:tr>
    </w:tbl>
    <w:p w14:paraId="7AB5B5D4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280D7F07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121A6B5D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138</w:t>
      </w:r>
      <w:r w:rsidRPr="00EE2555">
        <w:rPr>
          <w:rStyle w:val="HideTWBExt"/>
          <w:b w:val="0"/>
        </w:rPr>
        <w:t>&lt;/NumAm&gt;</w:t>
      </w:r>
    </w:p>
    <w:p w14:paraId="1A958ED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Niclas</w:t>
      </w:r>
      <w:proofErr w:type="spellEnd"/>
      <w:r w:rsidRPr="00EE2555">
        <w:t xml:space="preserve"> Herbst</w:t>
      </w:r>
      <w:r w:rsidRPr="00EE2555">
        <w:rPr>
          <w:rStyle w:val="HideTWBExt"/>
          <w:b w:val="0"/>
        </w:rPr>
        <w:t>&lt;/Members&gt;</w:t>
      </w:r>
    </w:p>
    <w:p w14:paraId="7696004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7395C81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42AC10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P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35DF313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3CD256" w14:textId="77777777" w:rsidR="00E54119" w:rsidRPr="00EE2555" w:rsidRDefault="00E54119" w:rsidP="002F0607"/>
        </w:tc>
      </w:tr>
      <w:tr w:rsidR="00E54119" w:rsidRPr="00EE2555" w14:paraId="7E4320DE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304D6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D2C8E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107602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0EA51" w14:textId="77777777" w:rsidR="00E54119" w:rsidRPr="00EE2555" w:rsidRDefault="00E54119" w:rsidP="002F0607">
            <w:pPr>
              <w:pStyle w:val="Normal6a"/>
            </w:pPr>
            <w:r w:rsidRPr="00EE2555">
              <w:t>P.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mimo iż</w:t>
            </w:r>
            <w:r w:rsidRPr="00EE2555">
              <w:t xml:space="preserve"> w wielu unijnych aktach prawnych przywołanych w rozporządzeniu w sprawie wieloletniego planu dla Morza Bałtyckiego określa się sposoby unikania ryzyka oraz oceny zdrowych stad i elementów ekosystemu</w:t>
            </w:r>
            <w:r w:rsidRPr="00EE2555">
              <w:rPr>
                <w:b/>
                <w:bCs/>
                <w:i/>
                <w:iCs/>
              </w:rPr>
              <w:t>, w decyzjach w zakresie zarządzania rybołówstwem nie uwzględniono ich w wystarczającym stopniu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A276D" w14:textId="77777777" w:rsidR="00E54119" w:rsidRPr="00EE2555" w:rsidRDefault="00E54119" w:rsidP="002F0607">
            <w:pPr>
              <w:pStyle w:val="Normal6a"/>
            </w:pPr>
            <w:r w:rsidRPr="00EE2555">
              <w:t>P.</w:t>
            </w:r>
            <w:r w:rsidRPr="00EE2555">
              <w:tab/>
              <w:t>mając na uwadze, że w wielu unijnych aktach prawnych przywołanych w rozporządzeniu w sprawie wieloletniego planu dla Morza Bałtyckiego określa się sposoby unikania ryzyka oraz oceny zdrowych stad i elementów ekosystemu;</w:t>
            </w:r>
          </w:p>
        </w:tc>
      </w:tr>
    </w:tbl>
    <w:p w14:paraId="02FFC29C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28D98E60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4CFB7CE9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139</w:t>
      </w:r>
      <w:r w:rsidRPr="00EE2555">
        <w:rPr>
          <w:rStyle w:val="HideTWBExt"/>
          <w:b w:val="0"/>
        </w:rPr>
        <w:t>&lt;/NumAm&gt;</w:t>
      </w:r>
    </w:p>
    <w:p w14:paraId="66F3E62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Aurelijus</w:t>
      </w:r>
      <w:proofErr w:type="spellEnd"/>
      <w:r w:rsidRPr="00EE2555">
        <w:t xml:space="preserve"> </w:t>
      </w:r>
      <w:proofErr w:type="spellStart"/>
      <w:r w:rsidRPr="00EE2555">
        <w:t>Veryga</w:t>
      </w:r>
      <w:proofErr w:type="spellEnd"/>
      <w:r w:rsidRPr="00EE2555">
        <w:t xml:space="preserve">, Nora </w:t>
      </w:r>
      <w:proofErr w:type="spellStart"/>
      <w:r w:rsidRPr="00EE2555">
        <w:t>Junco</w:t>
      </w:r>
      <w:proofErr w:type="spellEnd"/>
      <w:r w:rsidRPr="00EE2555">
        <w:t xml:space="preserve"> </w:t>
      </w:r>
      <w:proofErr w:type="spellStart"/>
      <w:r w:rsidRPr="00EE2555">
        <w:t>García</w:t>
      </w:r>
      <w:proofErr w:type="spellEnd"/>
      <w:r w:rsidRPr="00EE2555">
        <w:t xml:space="preserve">, Stephen Nikola </w:t>
      </w:r>
      <w:proofErr w:type="spellStart"/>
      <w:r w:rsidRPr="00EE2555">
        <w:t>Bartulica</w:t>
      </w:r>
      <w:proofErr w:type="spellEnd"/>
      <w:r w:rsidRPr="00EE2555">
        <w:rPr>
          <w:rStyle w:val="HideTWBExt"/>
          <w:b w:val="0"/>
        </w:rPr>
        <w:t>&lt;/Members&gt;</w:t>
      </w:r>
    </w:p>
    <w:p w14:paraId="35D0B15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223054A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32BB89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P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5E88FC4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68993" w14:textId="77777777" w:rsidR="00E54119" w:rsidRPr="00EE2555" w:rsidRDefault="00E54119" w:rsidP="002F0607"/>
        </w:tc>
      </w:tr>
      <w:tr w:rsidR="00E54119" w:rsidRPr="00EE2555" w14:paraId="6544EDFB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010FE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8C25A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08275F6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A969E" w14:textId="77777777" w:rsidR="00E54119" w:rsidRPr="00EE2555" w:rsidRDefault="00E54119" w:rsidP="002F0607">
            <w:pPr>
              <w:pStyle w:val="Normal6a"/>
            </w:pPr>
            <w:r w:rsidRPr="00EE2555">
              <w:t>P.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mimo iż</w:t>
            </w:r>
            <w:r w:rsidRPr="00EE2555">
              <w:t xml:space="preserve"> w wielu unijnych aktach prawnych przywołanych w rozporządzeniu w sprawie wieloletniego planu dla Morza Bałtyckiego określa się sposoby unikania ryzyka oraz oceny zdrowych stad i elementów ekosystemu</w:t>
            </w:r>
            <w:r w:rsidRPr="00EE2555">
              <w:rPr>
                <w:b/>
                <w:bCs/>
                <w:i/>
                <w:iCs/>
              </w:rPr>
              <w:t>, w decyzjach w zakresie zarządzania rybołówstwem nie uwzględniono ich w wystarczającym stopniu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0FC79" w14:textId="77777777" w:rsidR="00E54119" w:rsidRPr="00EE2555" w:rsidRDefault="00E54119" w:rsidP="002F0607">
            <w:pPr>
              <w:pStyle w:val="Normal6a"/>
            </w:pPr>
            <w:r w:rsidRPr="00EE2555">
              <w:t>P.</w:t>
            </w:r>
            <w:r w:rsidRPr="00EE2555">
              <w:tab/>
              <w:t>mając na uwadze, że w wielu unijnych aktach prawnych przywołanych w rozporządzeniu w sprawie wieloletniego planu dla Morza Bałtyckiego określa się sposoby unikania ryzyka oraz oceny zdrowych stad i elementów ekosystemu;</w:t>
            </w:r>
          </w:p>
        </w:tc>
      </w:tr>
    </w:tbl>
    <w:p w14:paraId="57F44D8F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52505611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7F361ED8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140</w:t>
      </w:r>
      <w:r w:rsidRPr="00EE2555">
        <w:rPr>
          <w:rStyle w:val="HideTWBExt"/>
          <w:b w:val="0"/>
        </w:rPr>
        <w:t>&lt;/NumAm&gt;</w:t>
      </w:r>
    </w:p>
    <w:p w14:paraId="5A4A516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Kristoffer </w:t>
      </w:r>
      <w:proofErr w:type="spellStart"/>
      <w:r w:rsidRPr="00EE2555">
        <w:t>Storm</w:t>
      </w:r>
      <w:proofErr w:type="spellEnd"/>
      <w:r w:rsidRPr="00EE2555">
        <w:rPr>
          <w:rStyle w:val="HideTWBExt"/>
          <w:b w:val="0"/>
        </w:rPr>
        <w:t>&lt;/Members&gt;</w:t>
      </w:r>
    </w:p>
    <w:p w14:paraId="7021F63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61F0A53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7FE9F5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P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1FD1DB3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2E80E" w14:textId="77777777" w:rsidR="00E54119" w:rsidRPr="00EE2555" w:rsidRDefault="00E54119" w:rsidP="002F0607"/>
        </w:tc>
      </w:tr>
      <w:tr w:rsidR="00E54119" w:rsidRPr="00EE2555" w14:paraId="0D3D5B27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95A36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6789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4F29D28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EAB48" w14:textId="77777777" w:rsidR="00E54119" w:rsidRPr="00EE2555" w:rsidRDefault="00E54119" w:rsidP="002F0607">
            <w:pPr>
              <w:pStyle w:val="Normal6a"/>
            </w:pPr>
            <w:r w:rsidRPr="00EE2555">
              <w:t>P.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mimo iż</w:t>
            </w:r>
            <w:r w:rsidRPr="00EE2555">
              <w:t xml:space="preserve"> w wielu unijnych aktach prawnych przywołanych w rozporządzeniu w sprawie wieloletniego planu dla Morza Bałtyckiego określa się sposoby unikania ryzyka oraz oceny zdrowych stad i elementów ekosystemu</w:t>
            </w:r>
            <w:r w:rsidRPr="00EE2555">
              <w:rPr>
                <w:b/>
                <w:bCs/>
                <w:i/>
                <w:iCs/>
              </w:rPr>
              <w:t>, w decyzjach w zakresie zarządzania rybołówstwem nie uwzględniono ich w wystarczającym stopniu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DA0E7" w14:textId="77777777" w:rsidR="00E54119" w:rsidRPr="00EE2555" w:rsidRDefault="00E54119" w:rsidP="002F0607">
            <w:pPr>
              <w:pStyle w:val="Normal6a"/>
            </w:pPr>
            <w:r w:rsidRPr="00EE2555">
              <w:t>P.</w:t>
            </w:r>
            <w:r w:rsidRPr="00EE2555">
              <w:tab/>
              <w:t>mając na uwadze, że w wielu unijnych aktach prawnych przywołanych w rozporządzeniu w sprawie wieloletniego planu dla Morza Bałtyckiego określa się sposoby unikania ryzyka oraz oceny zdrowych stad i elementów ekosystemu;</w:t>
            </w:r>
          </w:p>
        </w:tc>
      </w:tr>
    </w:tbl>
    <w:p w14:paraId="6A83B5D6" w14:textId="77777777" w:rsidR="00E54119" w:rsidRPr="0072150E" w:rsidRDefault="00E54119" w:rsidP="00E54119">
      <w:pPr>
        <w:pStyle w:val="AmOrLang"/>
        <w:rPr>
          <w:lang w:val="nl-NL"/>
        </w:rPr>
      </w:pPr>
      <w:r w:rsidRPr="0072150E">
        <w:rPr>
          <w:lang w:val="nl-NL"/>
        </w:rPr>
        <w:t xml:space="preserve">Or. </w:t>
      </w:r>
      <w:r w:rsidRPr="0072150E">
        <w:rPr>
          <w:rStyle w:val="HideTWBExt"/>
          <w:lang w:val="nl-NL"/>
        </w:rPr>
        <w:t>&lt;Original&gt;</w:t>
      </w:r>
      <w:r w:rsidRPr="0072150E">
        <w:rPr>
          <w:rStyle w:val="HideTWBInt"/>
          <w:lang w:val="nl-NL"/>
        </w:rPr>
        <w:t>{EN}</w:t>
      </w:r>
      <w:r w:rsidRPr="0072150E">
        <w:rPr>
          <w:lang w:val="nl-NL"/>
        </w:rPr>
        <w:t>en</w:t>
      </w:r>
      <w:r w:rsidRPr="0072150E">
        <w:rPr>
          <w:rStyle w:val="HideTWBExt"/>
          <w:lang w:val="nl-NL"/>
        </w:rPr>
        <w:t>&lt;/Original&gt;</w:t>
      </w:r>
    </w:p>
    <w:p w14:paraId="59E3B652" w14:textId="77777777" w:rsidR="00E54119" w:rsidRPr="0072150E" w:rsidRDefault="00E54119" w:rsidP="00E54119">
      <w:pPr>
        <w:rPr>
          <w:lang w:val="nl-NL"/>
        </w:rPr>
      </w:pPr>
      <w:r w:rsidRPr="0072150E">
        <w:rPr>
          <w:rStyle w:val="HideTWBExt"/>
          <w:lang w:val="nl-NL"/>
        </w:rPr>
        <w:t>&lt;/Amend&gt;</w:t>
      </w:r>
    </w:p>
    <w:p w14:paraId="3E426C0C" w14:textId="77777777" w:rsidR="00E54119" w:rsidRPr="0072150E" w:rsidRDefault="00E54119" w:rsidP="00E54119">
      <w:pPr>
        <w:pStyle w:val="AmNumberTabs"/>
        <w:rPr>
          <w:lang w:val="nl-NL"/>
        </w:rPr>
      </w:pPr>
      <w:r w:rsidRPr="0072150E">
        <w:rPr>
          <w:rStyle w:val="HideTWBExt"/>
          <w:b w:val="0"/>
          <w:lang w:val="nl-NL"/>
        </w:rPr>
        <w:t>&lt;Amend&gt;</w:t>
      </w:r>
      <w:proofErr w:type="spellStart"/>
      <w:r w:rsidRPr="0072150E">
        <w:rPr>
          <w:lang w:val="nl-NL"/>
        </w:rPr>
        <w:t>Poprawka</w:t>
      </w:r>
      <w:proofErr w:type="spellEnd"/>
      <w:r w:rsidRPr="0072150E">
        <w:rPr>
          <w:lang w:val="nl-NL"/>
        </w:rPr>
        <w:tab/>
      </w:r>
      <w:r w:rsidRPr="0072150E">
        <w:rPr>
          <w:lang w:val="nl-NL"/>
        </w:rPr>
        <w:tab/>
      </w:r>
      <w:r w:rsidRPr="0072150E">
        <w:rPr>
          <w:rStyle w:val="HideTWBExt"/>
          <w:b w:val="0"/>
          <w:lang w:val="nl-NL"/>
        </w:rPr>
        <w:t>&lt;NumAm&gt;</w:t>
      </w:r>
      <w:r w:rsidRPr="0072150E">
        <w:rPr>
          <w:lang w:val="nl-NL"/>
        </w:rPr>
        <w:t>141</w:t>
      </w:r>
      <w:r w:rsidRPr="0072150E">
        <w:rPr>
          <w:rStyle w:val="HideTWBExt"/>
          <w:b w:val="0"/>
          <w:lang w:val="nl-NL"/>
        </w:rPr>
        <w:t>&lt;/NumAm&gt;</w:t>
      </w:r>
    </w:p>
    <w:p w14:paraId="1537E1AD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&lt;RepeatBlock-By&gt;&lt;Members&gt;</w:t>
      </w:r>
      <w:r w:rsidRPr="0072150E">
        <w:rPr>
          <w:lang w:val="nl-NL"/>
        </w:rPr>
        <w:t xml:space="preserve">Bert-Jan </w:t>
      </w:r>
      <w:proofErr w:type="spellStart"/>
      <w:r w:rsidRPr="0072150E">
        <w:rPr>
          <w:lang w:val="nl-NL"/>
        </w:rPr>
        <w:t>Ruissen</w:t>
      </w:r>
      <w:proofErr w:type="spellEnd"/>
      <w:r w:rsidRPr="0072150E">
        <w:rPr>
          <w:rStyle w:val="HideTWBExt"/>
          <w:b w:val="0"/>
          <w:lang w:val="nl-NL"/>
        </w:rPr>
        <w:t>&lt;/Members&gt;</w:t>
      </w:r>
    </w:p>
    <w:p w14:paraId="1BD9711B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&lt;/RepeatBlock-By&gt;</w:t>
      </w:r>
    </w:p>
    <w:p w14:paraId="7FD4E8A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5EF4D2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P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316DDBF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09BD3" w14:textId="77777777" w:rsidR="00E54119" w:rsidRPr="00EE2555" w:rsidRDefault="00E54119" w:rsidP="002F0607"/>
        </w:tc>
      </w:tr>
      <w:tr w:rsidR="00E54119" w:rsidRPr="00EE2555" w14:paraId="19DC9D49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5B809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20E55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2ABD16D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ABB28" w14:textId="77777777" w:rsidR="00E54119" w:rsidRPr="00EE2555" w:rsidRDefault="00E54119" w:rsidP="002F0607">
            <w:pPr>
              <w:pStyle w:val="Normal6a"/>
            </w:pPr>
            <w:r w:rsidRPr="00EE2555">
              <w:t>P.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mimo iż</w:t>
            </w:r>
            <w:r w:rsidRPr="00EE2555">
              <w:t xml:space="preserve"> w wielu unijnych aktach prawnych przywołanych w rozporządzeniu w sprawie wieloletniego planu dla Morza Bałtyckiego określa się sposoby unikania ryzyka oraz oceny zdrowych stad i elementów ekosystemu</w:t>
            </w:r>
            <w:r w:rsidRPr="00EE2555">
              <w:rPr>
                <w:b/>
                <w:bCs/>
                <w:i/>
                <w:iCs/>
              </w:rPr>
              <w:t>, w decyzjach w zakresie zarządzania rybołówstwem nie uwzględniono ich w wystarczającym stopniu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ACBDE" w14:textId="77777777" w:rsidR="00E54119" w:rsidRPr="00EE2555" w:rsidRDefault="00E54119" w:rsidP="002F0607">
            <w:pPr>
              <w:pStyle w:val="Normal6a"/>
            </w:pPr>
            <w:r w:rsidRPr="00EE2555">
              <w:t>P.</w:t>
            </w:r>
            <w:r w:rsidRPr="00EE2555">
              <w:tab/>
              <w:t>mając na uwadze, że w wielu unijnych aktach prawnych przywołanych w rozporządzeniu w sprawie wieloletniego planu dla Morza Bałtyckiego określa się sposoby unikania ryzyka oraz oceny zdrowych stad i elementów ekosystemu;</w:t>
            </w:r>
          </w:p>
        </w:tc>
      </w:tr>
    </w:tbl>
    <w:p w14:paraId="648E0AE7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3845249F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17FE5984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142</w:t>
      </w:r>
      <w:r w:rsidRPr="00EE2555">
        <w:rPr>
          <w:rStyle w:val="HideTWBExt"/>
          <w:b w:val="0"/>
        </w:rPr>
        <w:t>&lt;/NumAm&gt;</w:t>
      </w:r>
    </w:p>
    <w:p w14:paraId="13BCE36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506C1CE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E9E0F9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0C8810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P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20DD22B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B92DB" w14:textId="77777777" w:rsidR="00E54119" w:rsidRPr="00EE2555" w:rsidRDefault="00E54119" w:rsidP="002F0607"/>
        </w:tc>
      </w:tr>
      <w:tr w:rsidR="00E54119" w:rsidRPr="00EE2555" w14:paraId="03B98433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4AA11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D1E20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4EC894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15272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4C8E9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P 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zimowe połowy gatunków pelagicznych w okresie ich intensywnego wzrostu i gromadzenia rezerw energetycznych przed tarłem osłabiają zdolność reprodukcyjną stad, ponieważ samice pozbawione odpowiedniego poziomu odżywienia wytwarzają mniejszą liczbę i gorzej rozwiniętą ikrę, co ogranicza sukces rozrodczy i utrudnia odbudowę populacji;</w:t>
            </w:r>
          </w:p>
        </w:tc>
      </w:tr>
    </w:tbl>
    <w:p w14:paraId="215A710F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25B01C40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FDDA639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143</w:t>
      </w:r>
      <w:r w:rsidRPr="00EE2555">
        <w:rPr>
          <w:rStyle w:val="HideTWBExt"/>
          <w:b w:val="0"/>
        </w:rPr>
        <w:t>&lt;/NumAm&gt;</w:t>
      </w:r>
    </w:p>
    <w:p w14:paraId="453E910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0C4F905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636133A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3080DB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Q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01F3D70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02590F" w14:textId="77777777" w:rsidR="00E54119" w:rsidRPr="00EE2555" w:rsidRDefault="00E54119" w:rsidP="002F0607"/>
        </w:tc>
      </w:tr>
      <w:tr w:rsidR="00E54119" w:rsidRPr="00EE2555" w14:paraId="5D95FD3A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4B2E0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F1645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0C82800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081B2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Q.</w:t>
            </w:r>
            <w:r w:rsidRPr="00EE2555">
              <w:tab/>
            </w:r>
            <w:r w:rsidRPr="00EE2555">
              <w:rPr>
                <w:b/>
                <w:i/>
              </w:rPr>
              <w:t>mając na uwadze, że system podejmowania decyzji w UE w sprawie poziomów TAC obecnie rozróżnia między zarządzaniem gatunkami docelowymi a potrzebami ochrony innych gatunków, mimo że stanowią one jeden ekosystem i mają wspólne wymagania dotyczące osiągnięcia zdrowego stanu;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C8287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skreśla się</w:t>
            </w:r>
          </w:p>
        </w:tc>
      </w:tr>
    </w:tbl>
    <w:p w14:paraId="19B328E5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0934A912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515BDCC4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144</w:t>
      </w:r>
      <w:r w:rsidRPr="00EE2555">
        <w:rPr>
          <w:rStyle w:val="HideTWBExt"/>
          <w:b w:val="0"/>
        </w:rPr>
        <w:t>&lt;/NumAm&gt;</w:t>
      </w:r>
    </w:p>
    <w:p w14:paraId="4C312DF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Niclas</w:t>
      </w:r>
      <w:proofErr w:type="spellEnd"/>
      <w:r w:rsidRPr="00EE2555">
        <w:t xml:space="preserve"> Herbst</w:t>
      </w:r>
      <w:r w:rsidRPr="00EE2555">
        <w:rPr>
          <w:rStyle w:val="HideTWBExt"/>
          <w:b w:val="0"/>
        </w:rPr>
        <w:t>&lt;/Members&gt;</w:t>
      </w:r>
    </w:p>
    <w:p w14:paraId="15BCF94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DB3FA8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C9DD4F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Q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E126E0F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F1696" w14:textId="77777777" w:rsidR="00E54119" w:rsidRPr="00EE2555" w:rsidRDefault="00E54119" w:rsidP="002F0607"/>
        </w:tc>
      </w:tr>
      <w:tr w:rsidR="00E54119" w:rsidRPr="00EE2555" w14:paraId="59362A48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4E8B3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FFE2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135AF7A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0FFC6" w14:textId="77777777" w:rsidR="00E54119" w:rsidRPr="00EE2555" w:rsidRDefault="00E54119" w:rsidP="002F0607">
            <w:pPr>
              <w:pStyle w:val="Normal6a"/>
            </w:pPr>
            <w:r w:rsidRPr="00EE2555">
              <w:t>Q.</w:t>
            </w:r>
            <w:r w:rsidRPr="00EE2555">
              <w:tab/>
              <w:t xml:space="preserve">mając na uwadze, że system podejmowania decyzji w UE w sprawie poziomów TAC obecnie rozróżnia między zarządzaniem gatunkami docelowymi </w:t>
            </w:r>
            <w:r w:rsidRPr="00EE2555">
              <w:rPr>
                <w:b/>
                <w:bCs/>
                <w:i/>
                <w:iCs/>
              </w:rPr>
              <w:t>a potrzebami ochrony</w:t>
            </w:r>
            <w:r w:rsidRPr="00EE2555">
              <w:t xml:space="preserve"> innych gatunków, </w:t>
            </w:r>
            <w:r w:rsidRPr="00EE2555">
              <w:rPr>
                <w:b/>
                <w:bCs/>
                <w:i/>
                <w:iCs/>
              </w:rPr>
              <w:t>mimo że stanowią one jeden ekosystem i mają wspólne wymagania dotyczące osiągnięcia zdrowego stanu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10CD2" w14:textId="77777777" w:rsidR="00E54119" w:rsidRPr="00EE2555" w:rsidRDefault="00E54119" w:rsidP="002F0607">
            <w:pPr>
              <w:pStyle w:val="Normal6a"/>
            </w:pPr>
            <w:r w:rsidRPr="00EE2555">
              <w:t>Q.</w:t>
            </w:r>
            <w:r w:rsidRPr="00EE2555">
              <w:tab/>
              <w:t>mając na uwadze, że system podejmowania decyzji w UE w sprawie poziomów TAC obecnie rozróżnia między zarządzaniem gatunkami docelowymi</w:t>
            </w:r>
            <w:r w:rsidRPr="00EE2555">
              <w:rPr>
                <w:b/>
                <w:bCs/>
                <w:i/>
                <w:iCs/>
              </w:rPr>
              <w:t xml:space="preserve"> i stosuje podejście ostrożnościowe w odniesieniu do</w:t>
            </w:r>
            <w:r w:rsidRPr="00EE2555">
              <w:t xml:space="preserve"> innych gatunków,</w:t>
            </w:r>
            <w:r w:rsidRPr="00EE2555">
              <w:rPr>
                <w:b/>
                <w:bCs/>
                <w:i/>
                <w:iCs/>
              </w:rPr>
              <w:t xml:space="preserve"> aby utrzymać ich zdrowy stan</w:t>
            </w:r>
            <w:r w:rsidRPr="00EE2555">
              <w:t>;</w:t>
            </w:r>
          </w:p>
        </w:tc>
      </w:tr>
    </w:tbl>
    <w:p w14:paraId="4399B755" w14:textId="77777777" w:rsidR="00E54119" w:rsidRPr="0072150E" w:rsidRDefault="00E54119" w:rsidP="00E54119">
      <w:pPr>
        <w:pStyle w:val="AmOrLang"/>
        <w:rPr>
          <w:lang w:val="nl-NL"/>
        </w:rPr>
      </w:pPr>
      <w:r w:rsidRPr="0072150E">
        <w:rPr>
          <w:lang w:val="nl-NL"/>
        </w:rPr>
        <w:t xml:space="preserve">Or. </w:t>
      </w:r>
      <w:r w:rsidRPr="0072150E">
        <w:rPr>
          <w:rStyle w:val="HideTWBExt"/>
          <w:lang w:val="nl-NL"/>
        </w:rPr>
        <w:t>&lt;Original&gt;</w:t>
      </w:r>
      <w:r w:rsidRPr="0072150E">
        <w:rPr>
          <w:rStyle w:val="HideTWBInt"/>
          <w:lang w:val="nl-NL"/>
        </w:rPr>
        <w:t>{EN}</w:t>
      </w:r>
      <w:r w:rsidRPr="0072150E">
        <w:rPr>
          <w:lang w:val="nl-NL"/>
        </w:rPr>
        <w:t>en</w:t>
      </w:r>
      <w:r w:rsidRPr="0072150E">
        <w:rPr>
          <w:rStyle w:val="HideTWBExt"/>
          <w:lang w:val="nl-NL"/>
        </w:rPr>
        <w:t>&lt;/Original&gt;</w:t>
      </w:r>
    </w:p>
    <w:p w14:paraId="7B1B13D0" w14:textId="77777777" w:rsidR="00E54119" w:rsidRPr="0072150E" w:rsidRDefault="00E54119" w:rsidP="00E54119">
      <w:pPr>
        <w:rPr>
          <w:lang w:val="nl-NL"/>
        </w:rPr>
      </w:pPr>
      <w:r w:rsidRPr="0072150E">
        <w:rPr>
          <w:rStyle w:val="HideTWBExt"/>
          <w:lang w:val="nl-NL"/>
        </w:rPr>
        <w:t>&lt;/Amend&gt;</w:t>
      </w:r>
    </w:p>
    <w:p w14:paraId="778CC874" w14:textId="77777777" w:rsidR="00E54119" w:rsidRPr="0072150E" w:rsidRDefault="00E54119" w:rsidP="00E54119">
      <w:pPr>
        <w:pStyle w:val="AmNumberTabs"/>
        <w:rPr>
          <w:lang w:val="nl-NL"/>
        </w:rPr>
      </w:pPr>
      <w:r w:rsidRPr="0072150E">
        <w:rPr>
          <w:rStyle w:val="HideTWBExt"/>
          <w:b w:val="0"/>
          <w:lang w:val="nl-NL"/>
        </w:rPr>
        <w:t>&lt;Amend&gt;</w:t>
      </w:r>
      <w:proofErr w:type="spellStart"/>
      <w:r w:rsidRPr="0072150E">
        <w:rPr>
          <w:lang w:val="nl-NL"/>
        </w:rPr>
        <w:t>Poprawka</w:t>
      </w:r>
      <w:proofErr w:type="spellEnd"/>
      <w:r w:rsidRPr="0072150E">
        <w:rPr>
          <w:lang w:val="nl-NL"/>
        </w:rPr>
        <w:tab/>
      </w:r>
      <w:r w:rsidRPr="0072150E">
        <w:rPr>
          <w:lang w:val="nl-NL"/>
        </w:rPr>
        <w:tab/>
      </w:r>
      <w:r w:rsidRPr="0072150E">
        <w:rPr>
          <w:rStyle w:val="HideTWBExt"/>
          <w:b w:val="0"/>
          <w:lang w:val="nl-NL"/>
        </w:rPr>
        <w:t>&lt;NumAm&gt;</w:t>
      </w:r>
      <w:r w:rsidRPr="0072150E">
        <w:rPr>
          <w:lang w:val="nl-NL"/>
        </w:rPr>
        <w:t>145</w:t>
      </w:r>
      <w:r w:rsidRPr="0072150E">
        <w:rPr>
          <w:rStyle w:val="HideTWBExt"/>
          <w:b w:val="0"/>
          <w:lang w:val="nl-NL"/>
        </w:rPr>
        <w:t>&lt;/NumAm&gt;</w:t>
      </w:r>
    </w:p>
    <w:p w14:paraId="6EF2FBA8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&lt;RepeatBlock-By&gt;&lt;Members&gt;</w:t>
      </w:r>
      <w:r w:rsidRPr="0072150E">
        <w:rPr>
          <w:lang w:val="nl-NL"/>
        </w:rPr>
        <w:t xml:space="preserve">Bert-Jan </w:t>
      </w:r>
      <w:proofErr w:type="spellStart"/>
      <w:r w:rsidRPr="0072150E">
        <w:rPr>
          <w:lang w:val="nl-NL"/>
        </w:rPr>
        <w:t>Ruissen</w:t>
      </w:r>
      <w:proofErr w:type="spellEnd"/>
      <w:r w:rsidRPr="0072150E">
        <w:rPr>
          <w:rStyle w:val="HideTWBExt"/>
          <w:b w:val="0"/>
          <w:lang w:val="nl-NL"/>
        </w:rPr>
        <w:t>&lt;/Members&gt;</w:t>
      </w:r>
    </w:p>
    <w:p w14:paraId="7AAD3D0F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&lt;/RepeatBlock-By&gt;</w:t>
      </w:r>
    </w:p>
    <w:p w14:paraId="630C715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F65116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Q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9AD806C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9DE30" w14:textId="77777777" w:rsidR="00E54119" w:rsidRPr="00EE2555" w:rsidRDefault="00E54119" w:rsidP="002F0607"/>
        </w:tc>
      </w:tr>
      <w:tr w:rsidR="00E54119" w:rsidRPr="00EE2555" w14:paraId="743FA586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496C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9780E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0213214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DE9DC" w14:textId="77777777" w:rsidR="00E54119" w:rsidRPr="00EE2555" w:rsidRDefault="00E54119" w:rsidP="002F0607">
            <w:pPr>
              <w:pStyle w:val="Normal6a"/>
            </w:pPr>
            <w:r w:rsidRPr="00EE2555">
              <w:t>Q.</w:t>
            </w:r>
            <w:r w:rsidRPr="00EE2555">
              <w:tab/>
              <w:t xml:space="preserve">mając na uwadze, że system podejmowania decyzji w UE w sprawie poziomów TAC obecnie rozróżnia między zarządzaniem gatunkami docelowymi a potrzebami ochrony innych gatunków, </w:t>
            </w:r>
            <w:r w:rsidRPr="00EE2555">
              <w:rPr>
                <w:b/>
                <w:bCs/>
                <w:i/>
                <w:iCs/>
              </w:rPr>
              <w:t>mimo że</w:t>
            </w:r>
            <w:r w:rsidRPr="00EE2555">
              <w:t xml:space="preserve"> stanowią </w:t>
            </w:r>
            <w:r w:rsidRPr="00EE2555">
              <w:rPr>
                <w:b/>
                <w:bCs/>
                <w:i/>
                <w:iCs/>
              </w:rPr>
              <w:t>one</w:t>
            </w:r>
            <w:r w:rsidRPr="00EE2555">
              <w:t xml:space="preserve"> jeden ekosystem </w:t>
            </w:r>
            <w:r w:rsidRPr="00EE2555">
              <w:rPr>
                <w:b/>
                <w:bCs/>
                <w:i/>
                <w:iCs/>
              </w:rPr>
              <w:t>i mają wspólne wymagania dotyczące osiągnięcia zdrowego stanu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17138" w14:textId="77777777" w:rsidR="00E54119" w:rsidRPr="00EE2555" w:rsidRDefault="00E54119" w:rsidP="002F0607">
            <w:pPr>
              <w:pStyle w:val="Normal6a"/>
            </w:pPr>
            <w:r w:rsidRPr="00EE2555">
              <w:t>Q.</w:t>
            </w:r>
            <w:r w:rsidRPr="00EE2555">
              <w:tab/>
              <w:t xml:space="preserve">mając na uwadze, że system podejmowania decyzji w UE w sprawie poziomów TAC obecnie rozróżnia między zarządzaniem gatunkami docelowymi a potrzebami ochrony innych gatunków, </w:t>
            </w:r>
            <w:r w:rsidRPr="00EE2555">
              <w:rPr>
                <w:b/>
                <w:bCs/>
                <w:i/>
                <w:iCs/>
              </w:rPr>
              <w:t>które</w:t>
            </w:r>
            <w:r w:rsidRPr="00EE2555">
              <w:t xml:space="preserve"> stanowią jeden ekosystem;</w:t>
            </w:r>
          </w:p>
        </w:tc>
      </w:tr>
    </w:tbl>
    <w:p w14:paraId="448B2712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2966B67B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4FE1A7FC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146</w:t>
      </w:r>
      <w:r w:rsidRPr="00EE2555">
        <w:rPr>
          <w:rStyle w:val="HideTWBExt"/>
          <w:b w:val="0"/>
        </w:rPr>
        <w:t>&lt;/NumAm&gt;</w:t>
      </w:r>
    </w:p>
    <w:p w14:paraId="1EF6567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Aurelijus</w:t>
      </w:r>
      <w:proofErr w:type="spellEnd"/>
      <w:r w:rsidRPr="00EE2555">
        <w:t xml:space="preserve"> </w:t>
      </w:r>
      <w:proofErr w:type="spellStart"/>
      <w:r w:rsidRPr="00EE2555">
        <w:t>Veryga</w:t>
      </w:r>
      <w:proofErr w:type="spellEnd"/>
      <w:r w:rsidRPr="00EE2555">
        <w:t xml:space="preserve">, Nora </w:t>
      </w:r>
      <w:proofErr w:type="spellStart"/>
      <w:r w:rsidRPr="00EE2555">
        <w:t>Junco</w:t>
      </w:r>
      <w:proofErr w:type="spellEnd"/>
      <w:r w:rsidRPr="00EE2555">
        <w:t xml:space="preserve"> </w:t>
      </w:r>
      <w:proofErr w:type="spellStart"/>
      <w:r w:rsidRPr="00EE2555">
        <w:t>García</w:t>
      </w:r>
      <w:proofErr w:type="spellEnd"/>
      <w:r w:rsidRPr="00EE2555">
        <w:t xml:space="preserve">, Stephen Nikola </w:t>
      </w:r>
      <w:proofErr w:type="spellStart"/>
      <w:r w:rsidRPr="00EE2555">
        <w:t>Bartulica</w:t>
      </w:r>
      <w:proofErr w:type="spellEnd"/>
      <w:r w:rsidRPr="00EE2555">
        <w:rPr>
          <w:rStyle w:val="HideTWBExt"/>
          <w:b w:val="0"/>
        </w:rPr>
        <w:t>&lt;/Members&gt;</w:t>
      </w:r>
    </w:p>
    <w:p w14:paraId="6B60375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65373D0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32DE3B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Q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42F38F5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645C3" w14:textId="77777777" w:rsidR="00E54119" w:rsidRPr="00EE2555" w:rsidRDefault="00E54119" w:rsidP="002F0607"/>
        </w:tc>
      </w:tr>
      <w:tr w:rsidR="00E54119" w:rsidRPr="00EE2555" w14:paraId="080BD797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8F728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E7F71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DD6101A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A5E8C" w14:textId="77777777" w:rsidR="00E54119" w:rsidRPr="00EE2555" w:rsidRDefault="00E54119" w:rsidP="002F0607">
            <w:pPr>
              <w:pStyle w:val="Normal6a"/>
            </w:pPr>
            <w:r w:rsidRPr="00EE2555">
              <w:t>Q.</w:t>
            </w:r>
            <w:r w:rsidRPr="00EE2555">
              <w:tab/>
              <w:t xml:space="preserve">mając na uwadze, że system podejmowania decyzji w UE w sprawie poziomów TAC obecnie rozróżnia między zarządzaniem gatunkami docelowymi </w:t>
            </w:r>
            <w:r w:rsidRPr="00EE2555">
              <w:rPr>
                <w:b/>
                <w:bCs/>
                <w:i/>
                <w:iCs/>
              </w:rPr>
              <w:t>a potrzebami ochrony</w:t>
            </w:r>
            <w:r w:rsidRPr="00EE2555">
              <w:t xml:space="preserve"> innych gatunków, </w:t>
            </w:r>
            <w:r w:rsidRPr="00EE2555">
              <w:rPr>
                <w:b/>
                <w:bCs/>
                <w:i/>
                <w:iCs/>
              </w:rPr>
              <w:t>mimo że stanowią one jeden ekosystem i mają wspólne wymagania dotyczące osiągnięcia zdrowego stanu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9FE85" w14:textId="77777777" w:rsidR="00E54119" w:rsidRPr="00EE2555" w:rsidRDefault="00E54119" w:rsidP="002F0607">
            <w:pPr>
              <w:pStyle w:val="Normal6a"/>
            </w:pPr>
            <w:r w:rsidRPr="00EE2555">
              <w:t>Q.</w:t>
            </w:r>
            <w:r w:rsidRPr="00EE2555">
              <w:tab/>
              <w:t>mając na uwadze, że system podejmowania decyzji w UE w sprawie poziomów TAC obecnie rozróżnia między zarządzaniem gatunkami docelowymi</w:t>
            </w:r>
            <w:r w:rsidRPr="00EE2555">
              <w:rPr>
                <w:b/>
                <w:bCs/>
                <w:i/>
                <w:iCs/>
              </w:rPr>
              <w:t xml:space="preserve"> i stosuje podejście ostrożnościowe w odniesieniu do</w:t>
            </w:r>
            <w:r w:rsidRPr="00EE2555">
              <w:t xml:space="preserve"> innych gatunków,</w:t>
            </w:r>
            <w:r w:rsidRPr="00EE2555">
              <w:rPr>
                <w:b/>
                <w:bCs/>
                <w:i/>
                <w:iCs/>
              </w:rPr>
              <w:t xml:space="preserve"> aby osiągnąć lub utrzymać ich zdrowy stan</w:t>
            </w:r>
            <w:r w:rsidRPr="00EE2555">
              <w:t>;</w:t>
            </w:r>
          </w:p>
        </w:tc>
      </w:tr>
    </w:tbl>
    <w:p w14:paraId="4834A2D7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2657F370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6127E63E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147</w:t>
      </w:r>
      <w:r w:rsidRPr="0072150E">
        <w:rPr>
          <w:rStyle w:val="HideTWBExt"/>
          <w:b w:val="0"/>
          <w:lang w:val="sv-SE"/>
        </w:rPr>
        <w:t>&lt;/NumAm&gt;</w:t>
      </w:r>
    </w:p>
    <w:p w14:paraId="52B8B848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r w:rsidRPr="0072150E">
        <w:rPr>
          <w:lang w:val="sv-SE"/>
        </w:rPr>
        <w:t xml:space="preserve">Isabella </w:t>
      </w:r>
      <w:proofErr w:type="spellStart"/>
      <w:r w:rsidRPr="0072150E">
        <w:rPr>
          <w:lang w:val="sv-SE"/>
        </w:rPr>
        <w:t>Lövin</w:t>
      </w:r>
      <w:proofErr w:type="spellEnd"/>
      <w:r w:rsidRPr="0072150E">
        <w:rPr>
          <w:rStyle w:val="HideTWBExt"/>
          <w:b w:val="0"/>
          <w:lang w:val="sv-SE"/>
        </w:rPr>
        <w:t>&lt;/Members&gt;</w:t>
      </w:r>
    </w:p>
    <w:p w14:paraId="1382813E" w14:textId="77777777" w:rsidR="00E54119" w:rsidRPr="00EE2555" w:rsidRDefault="00E54119" w:rsidP="00E54119">
      <w:r w:rsidRPr="00EE2555">
        <w:rPr>
          <w:rStyle w:val="HideTWBExt"/>
        </w:rPr>
        <w:t>&lt;AuNomDe&gt;</w:t>
      </w:r>
      <w:r w:rsidRPr="00EE2555">
        <w:rPr>
          <w:rStyle w:val="HideTWBInt"/>
        </w:rPr>
        <w:t>{Verts/ALE}</w:t>
      </w:r>
      <w:r w:rsidRPr="00EE2555">
        <w:t xml:space="preserve">w imieniu grupy </w:t>
      </w:r>
      <w:proofErr w:type="spellStart"/>
      <w:r w:rsidRPr="00EE2555">
        <w:t>Verts</w:t>
      </w:r>
      <w:proofErr w:type="spellEnd"/>
      <w:r w:rsidRPr="00EE2555">
        <w:t>/ALE</w:t>
      </w:r>
      <w:r w:rsidRPr="00EE2555">
        <w:rPr>
          <w:rStyle w:val="HideTWBExt"/>
        </w:rPr>
        <w:t>&lt;/AuNomDe&gt;</w:t>
      </w:r>
    </w:p>
    <w:p w14:paraId="10A4EE4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22551F7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6A3CDC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Q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2804F88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1A06B6" w14:textId="77777777" w:rsidR="00E54119" w:rsidRPr="00EE2555" w:rsidRDefault="00E54119" w:rsidP="002F0607"/>
        </w:tc>
      </w:tr>
      <w:tr w:rsidR="00E54119" w:rsidRPr="00EE2555" w14:paraId="71C7BDA4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7DEF5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152F2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EAE786B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33178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D89DB" w14:textId="77777777" w:rsidR="00E54119" w:rsidRPr="00EE2555" w:rsidRDefault="00E54119" w:rsidP="002F0607">
            <w:pPr>
              <w:pStyle w:val="Normal6a"/>
            </w:pPr>
            <w:proofErr w:type="spellStart"/>
            <w:r w:rsidRPr="00EE2555">
              <w:rPr>
                <w:b/>
                <w:i/>
              </w:rPr>
              <w:t>Qa</w:t>
            </w:r>
            <w:proofErr w:type="spellEnd"/>
            <w:r w:rsidRPr="00EE2555">
              <w:rPr>
                <w:b/>
                <w:i/>
              </w:rPr>
              <w:t>.</w:t>
            </w:r>
            <w:r w:rsidRPr="00EE2555">
              <w:tab/>
            </w:r>
            <w:r w:rsidRPr="00EE2555">
              <w:rPr>
                <w:b/>
                <w:i/>
              </w:rPr>
              <w:t>mając na uwadze, że funkcjonalny ekosystem jest dobrze zdefiniowany w dyrektywie ramowej w sprawie strategii morskiej i wymaga, aby wszystkie elementy morskiego łańcucha pokarmowego, w stopniu w jakim są znane, występowały w normalnych ilościach i zróżnicowaniu, na poziomie, który w dalszej perspektywie może zapewnić bogactwo gatunków i utrzymanie ich pełnej zdolności reprodukcyjnej;</w:t>
            </w:r>
          </w:p>
        </w:tc>
      </w:tr>
    </w:tbl>
    <w:p w14:paraId="564E5CE3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174E5D43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7F4202AB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148</w:t>
      </w:r>
      <w:r w:rsidRPr="0072150E">
        <w:rPr>
          <w:rStyle w:val="HideTWBExt"/>
          <w:b w:val="0"/>
          <w:lang w:val="sv-SE"/>
        </w:rPr>
        <w:t>&lt;/NumAm&gt;</w:t>
      </w:r>
    </w:p>
    <w:p w14:paraId="226D57EE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r w:rsidRPr="0072150E">
        <w:rPr>
          <w:lang w:val="sv-SE"/>
        </w:rPr>
        <w:t xml:space="preserve">Isabella </w:t>
      </w:r>
      <w:proofErr w:type="spellStart"/>
      <w:r w:rsidRPr="0072150E">
        <w:rPr>
          <w:lang w:val="sv-SE"/>
        </w:rPr>
        <w:t>Lövin</w:t>
      </w:r>
      <w:proofErr w:type="spellEnd"/>
      <w:r w:rsidRPr="0072150E">
        <w:rPr>
          <w:rStyle w:val="HideTWBExt"/>
          <w:b w:val="0"/>
          <w:lang w:val="sv-SE"/>
        </w:rPr>
        <w:t>&lt;/Members&gt;</w:t>
      </w:r>
    </w:p>
    <w:p w14:paraId="57D2F809" w14:textId="77777777" w:rsidR="00E54119" w:rsidRPr="00EE2555" w:rsidRDefault="00E54119" w:rsidP="00E54119">
      <w:r w:rsidRPr="00EE2555">
        <w:rPr>
          <w:rStyle w:val="HideTWBExt"/>
        </w:rPr>
        <w:t>&lt;AuNomDe&gt;</w:t>
      </w:r>
      <w:r w:rsidRPr="00EE2555">
        <w:rPr>
          <w:rStyle w:val="HideTWBInt"/>
        </w:rPr>
        <w:t>{Verts/ALE}</w:t>
      </w:r>
      <w:r w:rsidRPr="00EE2555">
        <w:t xml:space="preserve">w imieniu grupy </w:t>
      </w:r>
      <w:proofErr w:type="spellStart"/>
      <w:r w:rsidRPr="00EE2555">
        <w:t>Verts</w:t>
      </w:r>
      <w:proofErr w:type="spellEnd"/>
      <w:r w:rsidRPr="00EE2555">
        <w:t>/ALE</w:t>
      </w:r>
      <w:r w:rsidRPr="00EE2555">
        <w:rPr>
          <w:rStyle w:val="HideTWBExt"/>
        </w:rPr>
        <w:t>&lt;/AuNomDe&gt;</w:t>
      </w:r>
    </w:p>
    <w:p w14:paraId="5382626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4C063A9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603D5D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Q b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8D18850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00234" w14:textId="77777777" w:rsidR="00E54119" w:rsidRPr="00EE2555" w:rsidRDefault="00E54119" w:rsidP="002F0607"/>
        </w:tc>
      </w:tr>
      <w:tr w:rsidR="00E54119" w:rsidRPr="00EE2555" w14:paraId="7F65E1B7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755F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A4DC3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DCBB43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12C4F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D8BDF" w14:textId="77777777" w:rsidR="00E54119" w:rsidRPr="00EE2555" w:rsidRDefault="00E54119" w:rsidP="002F0607">
            <w:pPr>
              <w:pStyle w:val="Normal6a"/>
            </w:pPr>
            <w:proofErr w:type="spellStart"/>
            <w:r w:rsidRPr="00EE2555">
              <w:rPr>
                <w:b/>
                <w:i/>
              </w:rPr>
              <w:t>Qb</w:t>
            </w:r>
            <w:proofErr w:type="spellEnd"/>
            <w:r w:rsidRPr="00EE2555">
              <w:rPr>
                <w:b/>
                <w:i/>
              </w:rPr>
              <w:t>.</w:t>
            </w:r>
            <w:r w:rsidRPr="00EE2555">
              <w:tab/>
            </w:r>
            <w:r w:rsidRPr="00EE2555">
              <w:rPr>
                <w:b/>
                <w:i/>
              </w:rPr>
              <w:t>mając na uwadze, że zarządzanie oparte na ekosystemie zostało zdefiniowane przez UNEP jako „zarządzanie działalnością człowieka i jej wpływem na ekosystemy i zasoby naturalne w oparciu o uwzględnienie całego ekosystemu”;</w:t>
            </w:r>
          </w:p>
        </w:tc>
      </w:tr>
    </w:tbl>
    <w:p w14:paraId="2ACCA5E7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08054A31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62C9B11E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149</w:t>
      </w:r>
      <w:r w:rsidRPr="00EE2555">
        <w:rPr>
          <w:rStyle w:val="HideTWBExt"/>
          <w:b w:val="0"/>
        </w:rPr>
        <w:t>&lt;/NumAm&gt;</w:t>
      </w:r>
    </w:p>
    <w:p w14:paraId="6E9CC60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0F65FD9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6BE7E3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4FD078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R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90525DB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7AAED" w14:textId="77777777" w:rsidR="00E54119" w:rsidRPr="00EE2555" w:rsidRDefault="00E54119" w:rsidP="002F0607"/>
        </w:tc>
      </w:tr>
      <w:tr w:rsidR="00E54119" w:rsidRPr="00EE2555" w14:paraId="2B971B4F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A21A5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97DAD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A5D72E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F67C9" w14:textId="77777777" w:rsidR="00E54119" w:rsidRPr="00EE2555" w:rsidRDefault="00E54119" w:rsidP="002F0607">
            <w:pPr>
              <w:pStyle w:val="Normal6a"/>
            </w:pPr>
            <w:r w:rsidRPr="00EE2555">
              <w:t>R.</w:t>
            </w:r>
            <w:r w:rsidRPr="00EE2555">
              <w:tab/>
              <w:t xml:space="preserve">mając na uwadze, że drapieżnictwo gatunków rodzimych stanowi naturalny element ekosystemu Morza Bałtyckiego, </w:t>
            </w:r>
            <w:r w:rsidRPr="00EE2555">
              <w:rPr>
                <w:b/>
                <w:i/>
              </w:rPr>
              <w:t>a dowody naukowe wskazują, że jego</w:t>
            </w:r>
            <w:r w:rsidRPr="00EE2555">
              <w:t xml:space="preserve"> wpływ na </w:t>
            </w:r>
            <w:r w:rsidRPr="00EE2555">
              <w:rPr>
                <w:b/>
                <w:i/>
              </w:rPr>
              <w:t>populacje ryb jest lokalny, zależny od kontekstu i ogólnie ograniczony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D6BCE" w14:textId="77777777" w:rsidR="00E54119" w:rsidRPr="00EE2555" w:rsidRDefault="00E54119" w:rsidP="002F0607">
            <w:pPr>
              <w:pStyle w:val="Normal6a"/>
            </w:pPr>
            <w:r w:rsidRPr="00EE2555">
              <w:t>R.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i/>
              </w:rPr>
              <w:t>choć</w:t>
            </w:r>
            <w:r w:rsidRPr="00EE2555">
              <w:t xml:space="preserve"> drapieżnictwo gatunków rodzimych stanowi naturalny element ekosystemu Morza Bałtyckiego, </w:t>
            </w:r>
            <w:r w:rsidRPr="00EE2555">
              <w:rPr>
                <w:b/>
                <w:i/>
              </w:rPr>
              <w:t xml:space="preserve">to niedoceniany jest negatywny wpływ drapieżników na stado dorsza, gdyż wzrost ich liczebności drastycznie przyczynił się do wzrostu </w:t>
            </w:r>
            <w:proofErr w:type="spellStart"/>
            <w:r w:rsidRPr="00EE2555">
              <w:rPr>
                <w:b/>
                <w:i/>
              </w:rPr>
              <w:t>zapasożycenia</w:t>
            </w:r>
            <w:proofErr w:type="spellEnd"/>
            <w:r w:rsidRPr="00EE2555">
              <w:rPr>
                <w:b/>
                <w:i/>
              </w:rPr>
              <w:t xml:space="preserve"> dorszy (wątroby) nicieniami, co spowodowało znaczny spadek kondycji i prawdopodobny wzrost śmiertelności naturalnej zarażonych dorszy; mając ponadto na uwadze, że rosnąca w całej Europie populacja kormoranów (</w:t>
            </w:r>
            <w:proofErr w:type="spellStart"/>
            <w:r w:rsidRPr="00EE2555">
              <w:rPr>
                <w:b/>
                <w:i/>
              </w:rPr>
              <w:t>Phalacrocorax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carbo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sinensis</w:t>
            </w:r>
            <w:proofErr w:type="spellEnd"/>
            <w:r w:rsidRPr="00EE2555">
              <w:rPr>
                <w:b/>
                <w:i/>
              </w:rPr>
              <w:t>) wywołuje poważną presję na bioróżnorodność ichtiofauny, gdyż ptaki te – jako wysoce mobilne i wyjątkowo żarłoczne drapieżniki, powodują szkody w wędkarstwie, rybołówstwie i akwakulturze, a ich drapieżnictwo, potwierdzone w badaniach telemetrycznych, ma szybki i alarmująco negatywny</w:t>
            </w:r>
            <w:r w:rsidRPr="00EE2555">
              <w:t xml:space="preserve"> wpływ na </w:t>
            </w:r>
            <w:r w:rsidRPr="00EE2555">
              <w:rPr>
                <w:b/>
                <w:i/>
              </w:rPr>
              <w:t>stada ryb zarówno w wodach morskich, jak i śródlądowych</w:t>
            </w:r>
            <w:r w:rsidRPr="00EE2555">
              <w:t>;</w:t>
            </w:r>
          </w:p>
        </w:tc>
      </w:tr>
    </w:tbl>
    <w:p w14:paraId="4E0D3905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6C514463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545F1ED2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150</w:t>
      </w:r>
      <w:r w:rsidRPr="00EE2555">
        <w:rPr>
          <w:rStyle w:val="HideTWBExt"/>
          <w:b w:val="0"/>
        </w:rPr>
        <w:t>&lt;/NumAm&gt;</w:t>
      </w:r>
    </w:p>
    <w:p w14:paraId="602E370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Magdalena Adamowicz</w:t>
      </w:r>
      <w:r w:rsidRPr="00EE2555">
        <w:rPr>
          <w:rStyle w:val="HideTWBExt"/>
          <w:b w:val="0"/>
        </w:rPr>
        <w:t>&lt;/Members&gt;</w:t>
      </w:r>
    </w:p>
    <w:p w14:paraId="6800FD9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90DC76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0A8693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R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2CE3BF6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8CA1C" w14:textId="77777777" w:rsidR="00E54119" w:rsidRPr="00EE2555" w:rsidRDefault="00E54119" w:rsidP="002F0607"/>
        </w:tc>
      </w:tr>
      <w:tr w:rsidR="00E54119" w:rsidRPr="00EE2555" w14:paraId="7F7F7235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F1126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1D543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CCAAF3C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D59A8" w14:textId="77777777" w:rsidR="00E54119" w:rsidRPr="00EE2555" w:rsidRDefault="00E54119" w:rsidP="002F0607">
            <w:pPr>
              <w:pStyle w:val="Normal6a"/>
            </w:pPr>
            <w:r w:rsidRPr="00EE2555">
              <w:t>R.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drapieżnictwo gatunków rodzimych stanowi naturalny element ekosystemu Morza Bałtyckiego,</w:t>
            </w:r>
            <w:r w:rsidRPr="00EE2555">
              <w:t xml:space="preserve"> </w:t>
            </w:r>
            <w:r w:rsidRPr="00EE2555">
              <w:rPr>
                <w:b/>
                <w:bCs/>
                <w:i/>
                <w:iCs/>
              </w:rPr>
              <w:t>a dowody naukowe wskazują, że jego wpływ na populacje ryb jest lokalny, zależny od kontekstu i ogólnie ograniczony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56C5B" w14:textId="77777777" w:rsidR="00E54119" w:rsidRPr="00EE2555" w:rsidRDefault="00E54119" w:rsidP="002F0607">
            <w:pPr>
              <w:pStyle w:val="Normal6a"/>
            </w:pPr>
            <w:r w:rsidRPr="00EE2555">
              <w:t>R.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obecne wdrażanie wieloletniego planu dla Morza Bałtyckiego nie wspiera skutecznie ekosystemowego podejścia do zarządzania rybołówstwem, które powinno uwzględniać czynniki środowiskowe i interakcje między gatunkami jako podstawowe elementy</w:t>
            </w:r>
            <w:r w:rsidRPr="00EE2555">
              <w:t xml:space="preserve">; </w:t>
            </w:r>
            <w:r w:rsidRPr="00EE2555">
              <w:rPr>
                <w:b/>
                <w:bCs/>
                <w:i/>
                <w:iCs/>
              </w:rPr>
              <w:t>mając na uwadze, że w wieloletnim planie dla Morza Bałtyckiego pomija się kluczową rolę wzajemnych zależności między gatunkami, a także strukturę wiekową stad ryb;</w:t>
            </w:r>
            <w:r w:rsidRPr="00EE2555">
              <w:rPr>
                <w:b/>
                <w:i/>
              </w:rPr>
              <w:t xml:space="preserve"> </w:t>
            </w:r>
            <w:r w:rsidRPr="00EE2555">
              <w:rPr>
                <w:b/>
                <w:bCs/>
                <w:i/>
                <w:iCs/>
              </w:rPr>
              <w:t>mając na uwadze, że nie uwzględniono odpowiednio wpływu drapieżników innych niż ryby, takich jak foki i kormorany, oraz przenoszenia chorób przez te gatunki, pomimo ich znaczącego wpływu na stada ryb</w:t>
            </w:r>
            <w:r w:rsidRPr="00EE2555">
              <w:t>;</w:t>
            </w:r>
          </w:p>
        </w:tc>
      </w:tr>
    </w:tbl>
    <w:p w14:paraId="76B151E8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0BA02B91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611C4669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151</w:t>
      </w:r>
      <w:r w:rsidRPr="00EE2555">
        <w:rPr>
          <w:rStyle w:val="HideTWBExt"/>
          <w:b w:val="0"/>
        </w:rPr>
        <w:t>&lt;/NumAm&gt;</w:t>
      </w:r>
    </w:p>
    <w:p w14:paraId="14C6145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Jessica</w:t>
      </w:r>
      <w:proofErr w:type="spellEnd"/>
      <w:r w:rsidRPr="00EE2555">
        <w:t xml:space="preserve"> </w:t>
      </w:r>
      <w:proofErr w:type="spellStart"/>
      <w:r w:rsidRPr="00EE2555">
        <w:t>Polfjärd</w:t>
      </w:r>
      <w:proofErr w:type="spellEnd"/>
      <w:r w:rsidRPr="00EE2555">
        <w:rPr>
          <w:rStyle w:val="HideTWBExt"/>
          <w:b w:val="0"/>
        </w:rPr>
        <w:t>&lt;/Members&gt;</w:t>
      </w:r>
    </w:p>
    <w:p w14:paraId="0E06500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2338E5E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8D87BB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R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BF7AEE7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0F59E1" w14:textId="77777777" w:rsidR="00E54119" w:rsidRPr="00EE2555" w:rsidRDefault="00E54119" w:rsidP="002F0607"/>
        </w:tc>
      </w:tr>
      <w:tr w:rsidR="00E54119" w:rsidRPr="00EE2555" w14:paraId="37A795D6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DCD87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28650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25183D5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C0670" w14:textId="77777777" w:rsidR="00E54119" w:rsidRPr="00EE2555" w:rsidRDefault="00E54119" w:rsidP="002F0607">
            <w:pPr>
              <w:pStyle w:val="Normal6a"/>
            </w:pPr>
            <w:r w:rsidRPr="00EE2555">
              <w:t>R.</w:t>
            </w:r>
            <w:r w:rsidRPr="00EE2555">
              <w:tab/>
              <w:t>mając na uwadze, że drapieżnictwo gatunków rodzimych stanowi naturalny element ekosystemu Morza Bałtyckiego</w:t>
            </w:r>
            <w:r w:rsidRPr="00EE2555">
              <w:rPr>
                <w:b/>
                <w:bCs/>
                <w:i/>
                <w:iCs/>
              </w:rPr>
              <w:t>,</w:t>
            </w:r>
            <w:r w:rsidRPr="00EE2555">
              <w:t xml:space="preserve"> a dowody naukowe wskazują, że </w:t>
            </w:r>
            <w:r w:rsidRPr="00EE2555">
              <w:rPr>
                <w:b/>
                <w:bCs/>
                <w:i/>
                <w:iCs/>
              </w:rPr>
              <w:t>jego</w:t>
            </w:r>
            <w:r w:rsidRPr="00EE2555">
              <w:t xml:space="preserve"> wpływ na populacje ryb </w:t>
            </w:r>
            <w:r w:rsidRPr="00EE2555">
              <w:rPr>
                <w:b/>
                <w:bCs/>
                <w:i/>
                <w:iCs/>
              </w:rPr>
              <w:t>jest lokalny, zależny od kontekstu i ogólnie ograniczony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FCC68" w14:textId="77777777" w:rsidR="00E54119" w:rsidRPr="00EE2555" w:rsidRDefault="00E54119" w:rsidP="002F0607">
            <w:pPr>
              <w:pStyle w:val="Normal6a"/>
            </w:pPr>
            <w:r w:rsidRPr="00EE2555">
              <w:t>R.</w:t>
            </w:r>
            <w:r w:rsidRPr="00EE2555">
              <w:tab/>
              <w:t>mając na uwadze, że drapieżnictwo gatunków rodzimych stanowi naturalny element ekosystemu Morza Bałtyckiego</w:t>
            </w:r>
            <w:r w:rsidRPr="00EE2555">
              <w:rPr>
                <w:b/>
                <w:bCs/>
                <w:i/>
                <w:iCs/>
              </w:rPr>
              <w:t>;</w:t>
            </w:r>
            <w:r w:rsidRPr="00EE2555">
              <w:t xml:space="preserve"> </w:t>
            </w:r>
            <w:r w:rsidRPr="00EE2555">
              <w:rPr>
                <w:b/>
                <w:bCs/>
                <w:i/>
                <w:iCs/>
              </w:rPr>
              <w:t>mając na uwadze, że w Morzu Bałtyckim rośnie populacja drapieżników, w tym kormoranów i fok,</w:t>
            </w:r>
            <w:r w:rsidRPr="00EE2555">
              <w:rPr>
                <w:b/>
                <w:i/>
              </w:rPr>
              <w:t xml:space="preserve"> </w:t>
            </w:r>
            <w:r w:rsidRPr="00EE2555">
              <w:t xml:space="preserve">a dowody naukowe wskazują, że </w:t>
            </w:r>
            <w:r w:rsidRPr="00EE2555">
              <w:rPr>
                <w:b/>
                <w:bCs/>
                <w:i/>
                <w:iCs/>
              </w:rPr>
              <w:t>mają one</w:t>
            </w:r>
            <w:r w:rsidRPr="00EE2555">
              <w:t xml:space="preserve"> wpływ na populacje ryb</w:t>
            </w:r>
            <w:r w:rsidRPr="00EE2555">
              <w:rPr>
                <w:b/>
                <w:bCs/>
                <w:i/>
                <w:iCs/>
              </w:rPr>
              <w:t>, przy czym dane dotyczące zakresu tego wpływu są ograniczone</w:t>
            </w:r>
            <w:r w:rsidRPr="00EE2555">
              <w:t>;</w:t>
            </w:r>
            <w:r w:rsidRPr="00EE2555">
              <w:rPr>
                <w:b/>
                <w:i/>
              </w:rPr>
              <w:t> mając na uwadze, że w celu odbudowy zasobów rybnych Morza Bałtyckiego należy uwzględnić wszystkie czynniki mające wpływ na populacje ryb;</w:t>
            </w:r>
          </w:p>
        </w:tc>
      </w:tr>
    </w:tbl>
    <w:p w14:paraId="0C3B31E3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55F58B16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492A260C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152</w:t>
      </w:r>
      <w:r w:rsidRPr="0072150E">
        <w:rPr>
          <w:rStyle w:val="HideTWBExt"/>
          <w:b w:val="0"/>
          <w:lang w:val="es-ES"/>
        </w:rPr>
        <w:t>&lt;/NumAm&gt;</w:t>
      </w:r>
    </w:p>
    <w:p w14:paraId="71026B5B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04DD6977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3D23A0D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ADD60A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R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87E2542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D26BCB" w14:textId="77777777" w:rsidR="00E54119" w:rsidRPr="00EE2555" w:rsidRDefault="00E54119" w:rsidP="002F0607"/>
        </w:tc>
      </w:tr>
      <w:tr w:rsidR="00E54119" w:rsidRPr="00EE2555" w14:paraId="6A89F481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83EFF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5BDAB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21FDCB1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5D939" w14:textId="77777777" w:rsidR="00E54119" w:rsidRPr="00EE2555" w:rsidRDefault="00E54119" w:rsidP="002F0607">
            <w:pPr>
              <w:pStyle w:val="Normal6a"/>
            </w:pPr>
            <w:r w:rsidRPr="00EE2555">
              <w:t>R.</w:t>
            </w:r>
            <w:r w:rsidRPr="00EE2555">
              <w:tab/>
              <w:t xml:space="preserve">mając na uwadze, że drapieżnictwo </w:t>
            </w:r>
            <w:r w:rsidRPr="00EE2555">
              <w:rPr>
                <w:b/>
                <w:bCs/>
                <w:i/>
                <w:iCs/>
              </w:rPr>
              <w:t>gatunków rodzimych</w:t>
            </w:r>
            <w:r w:rsidRPr="00EE2555">
              <w:t xml:space="preserve"> stanowi </w:t>
            </w:r>
            <w:r w:rsidRPr="00EE2555">
              <w:rPr>
                <w:b/>
                <w:bCs/>
                <w:i/>
                <w:iCs/>
              </w:rPr>
              <w:t>naturalny</w:t>
            </w:r>
            <w:r w:rsidRPr="00EE2555">
              <w:t xml:space="preserve"> element ekosystemu Morza </w:t>
            </w:r>
            <w:proofErr w:type="spellStart"/>
            <w:r w:rsidRPr="00EE2555">
              <w:t>Bałtyckiegoi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r w:rsidRPr="00EE2555">
              <w:rPr>
                <w:b/>
                <w:bCs/>
                <w:i/>
                <w:iCs/>
              </w:rPr>
              <w:t>a dowody naukowe wskazują, że jego wpływ na</w:t>
            </w:r>
            <w:r w:rsidRPr="00EE2555">
              <w:t xml:space="preserve"> populacje </w:t>
            </w:r>
            <w:r w:rsidRPr="00EE2555">
              <w:rPr>
                <w:b/>
                <w:bCs/>
                <w:i/>
                <w:iCs/>
              </w:rPr>
              <w:t>ryb jest lokalny, zależny od kontekstu i ogólnie ograniczony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B29D0" w14:textId="77777777" w:rsidR="00E54119" w:rsidRPr="00EE2555" w:rsidRDefault="00E54119" w:rsidP="002F0607">
            <w:pPr>
              <w:pStyle w:val="Normal6a"/>
            </w:pPr>
            <w:r w:rsidRPr="00EE2555">
              <w:t>R.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naturalne</w:t>
            </w:r>
            <w:r w:rsidRPr="00EE2555">
              <w:t xml:space="preserve"> drapieżnictwo stanowi element ekosystemu Morza Bałtyckiego</w:t>
            </w:r>
            <w:r w:rsidRPr="00EE2555">
              <w:rPr>
                <w:b/>
                <w:bCs/>
                <w:i/>
                <w:iCs/>
              </w:rPr>
              <w:t>, ale rosnące</w:t>
            </w:r>
            <w:r w:rsidRPr="00EE2555">
              <w:t xml:space="preserve"> populacje </w:t>
            </w:r>
            <w:r w:rsidRPr="00EE2555">
              <w:rPr>
                <w:b/>
                <w:bCs/>
                <w:i/>
                <w:iCs/>
              </w:rPr>
              <w:t>niektórych gatunków chronionych, takich jak szarytki morskie i kormorany, doprowadziły do zwiększonego lokalnego wpływu na zasoby rybne, narzędzia połowowe i połowy;</w:t>
            </w:r>
            <w:r w:rsidRPr="00EE2555">
              <w:rPr>
                <w:b/>
                <w:i/>
              </w:rPr>
              <w:t xml:space="preserve"> </w:t>
            </w:r>
            <w:r w:rsidRPr="00EE2555">
              <w:rPr>
                <w:b/>
                <w:bCs/>
                <w:i/>
                <w:iCs/>
              </w:rPr>
              <w:t>mając na uwadze, że rozwiązanie tych problemów wymaga ukierunkowanych i skutecznych środków zarządzania opartych na nauce i dialogu z dotkniętymi tą sytuacją społecznościami rybackimi</w:t>
            </w:r>
            <w:r w:rsidRPr="00EE2555">
              <w:t>;</w:t>
            </w:r>
          </w:p>
        </w:tc>
      </w:tr>
    </w:tbl>
    <w:p w14:paraId="0B623AC3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5274F0C1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B6DA3E5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153</w:t>
      </w:r>
      <w:r w:rsidRPr="00EE2555">
        <w:rPr>
          <w:rStyle w:val="HideTWBExt"/>
          <w:b w:val="0"/>
        </w:rPr>
        <w:t>&lt;/NumAm&gt;</w:t>
      </w:r>
    </w:p>
    <w:p w14:paraId="0835482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Emma </w:t>
      </w:r>
      <w:proofErr w:type="spellStart"/>
      <w:r w:rsidRPr="00EE2555">
        <w:t>Wiesner</w:t>
      </w:r>
      <w:proofErr w:type="spellEnd"/>
      <w:r w:rsidRPr="00EE2555">
        <w:rPr>
          <w:rStyle w:val="HideTWBExt"/>
          <w:b w:val="0"/>
        </w:rPr>
        <w:t>&lt;/Members&gt;</w:t>
      </w:r>
    </w:p>
    <w:p w14:paraId="7F1EEB3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6031B8E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E8E4FC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R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2656BD7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9850EC" w14:textId="77777777" w:rsidR="00E54119" w:rsidRPr="00EE2555" w:rsidRDefault="00E54119" w:rsidP="002F0607"/>
        </w:tc>
      </w:tr>
      <w:tr w:rsidR="00E54119" w:rsidRPr="00EE2555" w14:paraId="60831B9C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6E57B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E795F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878C05B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7114E" w14:textId="77777777" w:rsidR="00E54119" w:rsidRPr="00EE2555" w:rsidRDefault="00E54119" w:rsidP="002F0607">
            <w:pPr>
              <w:pStyle w:val="Normal6a"/>
            </w:pPr>
            <w:r w:rsidRPr="00EE2555">
              <w:t>R.</w:t>
            </w:r>
            <w:r w:rsidRPr="00EE2555">
              <w:tab/>
              <w:t>mając na uwadze, że drapieżnictwo gatunków rodzimych stanowi naturalny element ekosystemu Morza Bałtyckiego</w:t>
            </w:r>
            <w:r w:rsidRPr="00EE2555">
              <w:rPr>
                <w:b/>
                <w:bCs/>
                <w:i/>
                <w:iCs/>
              </w:rPr>
              <w:t>,</w:t>
            </w:r>
            <w:r w:rsidRPr="00EE2555">
              <w:t xml:space="preserve"> a dowody naukowe wskazują, że jego wpływ na populacje ryb jest lokalny</w:t>
            </w:r>
            <w:r w:rsidRPr="00EE2555">
              <w:rPr>
                <w:b/>
                <w:bCs/>
                <w:i/>
                <w:iCs/>
              </w:rPr>
              <w:t>,</w:t>
            </w:r>
            <w:r w:rsidRPr="00EE2555">
              <w:t xml:space="preserve"> zależny od kontekstu</w:t>
            </w:r>
            <w:r w:rsidRPr="00EE2555">
              <w:rPr>
                <w:b/>
                <w:bCs/>
                <w:i/>
                <w:iCs/>
              </w:rPr>
              <w:t xml:space="preserve"> i ogólnie ograniczony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FAAD1" w14:textId="77777777" w:rsidR="00E54119" w:rsidRPr="00EE2555" w:rsidRDefault="00E54119" w:rsidP="002F0607">
            <w:pPr>
              <w:pStyle w:val="Normal6a"/>
            </w:pPr>
            <w:r w:rsidRPr="00EE2555">
              <w:t>R.</w:t>
            </w:r>
            <w:r w:rsidRPr="00EE2555">
              <w:tab/>
              <w:t>mając na uwadze, że drapieżnictwo gatunków rodzimych stanowi naturalny element ekosystemu Morza Bałtyckiego</w:t>
            </w:r>
            <w:r w:rsidRPr="00EE2555">
              <w:rPr>
                <w:b/>
                <w:bCs/>
                <w:i/>
                <w:iCs/>
              </w:rPr>
              <w:t>;</w:t>
            </w:r>
            <w:r w:rsidRPr="00EE2555">
              <w:t xml:space="preserve"> </w:t>
            </w:r>
            <w:r w:rsidRPr="00EE2555">
              <w:rPr>
                <w:b/>
                <w:bCs/>
                <w:i/>
                <w:iCs/>
              </w:rPr>
              <w:t>mając na uwadze, że drapieżnictwo ze strony rosnących populacji fok i kormoranów może również mieć znaczący wpływ na przeżywalność młodych dorszy, zwłaszcza dorszy z zachodniej części Morza Bałtyckiego,</w:t>
            </w:r>
            <w:r w:rsidRPr="00EE2555">
              <w:rPr>
                <w:b/>
                <w:i/>
              </w:rPr>
              <w:t xml:space="preserve"> </w:t>
            </w:r>
            <w:r w:rsidRPr="00EE2555">
              <w:t>a dowody naukowe wskazują, że jego wpływ na populacje ryb jest</w:t>
            </w:r>
            <w:r w:rsidRPr="00EE2555">
              <w:rPr>
                <w:b/>
                <w:bCs/>
                <w:i/>
                <w:iCs/>
              </w:rPr>
              <w:t xml:space="preserve"> w głównej mierze</w:t>
            </w:r>
            <w:r w:rsidRPr="00EE2555">
              <w:t xml:space="preserve"> lokalny </w:t>
            </w:r>
            <w:r w:rsidRPr="00EE2555">
              <w:rPr>
                <w:b/>
                <w:bCs/>
                <w:i/>
                <w:iCs/>
              </w:rPr>
              <w:t>i</w:t>
            </w:r>
            <w:r w:rsidRPr="00EE2555">
              <w:t xml:space="preserve"> zależny od kontekstu;</w:t>
            </w:r>
          </w:p>
        </w:tc>
      </w:tr>
    </w:tbl>
    <w:p w14:paraId="4B78583F" w14:textId="77777777" w:rsidR="00E54119" w:rsidRPr="0072150E" w:rsidRDefault="00E54119" w:rsidP="00E54119">
      <w:pPr>
        <w:pStyle w:val="AmOrLang"/>
        <w:rPr>
          <w:lang w:val="nl-NL"/>
        </w:rPr>
      </w:pPr>
      <w:r w:rsidRPr="0072150E">
        <w:rPr>
          <w:lang w:val="nl-NL"/>
        </w:rPr>
        <w:t xml:space="preserve">Or. </w:t>
      </w:r>
      <w:r w:rsidRPr="0072150E">
        <w:rPr>
          <w:rStyle w:val="HideTWBExt"/>
          <w:lang w:val="nl-NL"/>
        </w:rPr>
        <w:t>&lt;Original&gt;</w:t>
      </w:r>
      <w:r w:rsidRPr="0072150E">
        <w:rPr>
          <w:rStyle w:val="HideTWBInt"/>
          <w:lang w:val="nl-NL"/>
        </w:rPr>
        <w:t>{EN}</w:t>
      </w:r>
      <w:r w:rsidRPr="0072150E">
        <w:rPr>
          <w:lang w:val="nl-NL"/>
        </w:rPr>
        <w:t>en</w:t>
      </w:r>
      <w:r w:rsidRPr="0072150E">
        <w:rPr>
          <w:rStyle w:val="HideTWBExt"/>
          <w:lang w:val="nl-NL"/>
        </w:rPr>
        <w:t>&lt;/Original&gt;</w:t>
      </w:r>
    </w:p>
    <w:p w14:paraId="62DE4605" w14:textId="77777777" w:rsidR="00E54119" w:rsidRPr="0072150E" w:rsidRDefault="00E54119" w:rsidP="00E54119">
      <w:pPr>
        <w:rPr>
          <w:lang w:val="nl-NL"/>
        </w:rPr>
      </w:pPr>
      <w:r w:rsidRPr="0072150E">
        <w:rPr>
          <w:rStyle w:val="HideTWBExt"/>
          <w:lang w:val="nl-NL"/>
        </w:rPr>
        <w:t>&lt;/Amend&gt;</w:t>
      </w:r>
    </w:p>
    <w:p w14:paraId="0BA709FD" w14:textId="77777777" w:rsidR="00E54119" w:rsidRPr="0072150E" w:rsidRDefault="00E54119" w:rsidP="00E54119">
      <w:pPr>
        <w:pStyle w:val="AmNumberTabs"/>
        <w:rPr>
          <w:lang w:val="nl-NL"/>
        </w:rPr>
      </w:pPr>
      <w:r w:rsidRPr="0072150E">
        <w:rPr>
          <w:rStyle w:val="HideTWBExt"/>
          <w:b w:val="0"/>
          <w:lang w:val="nl-NL"/>
        </w:rPr>
        <w:t>&lt;Amend&gt;</w:t>
      </w:r>
      <w:proofErr w:type="spellStart"/>
      <w:r w:rsidRPr="0072150E">
        <w:rPr>
          <w:lang w:val="nl-NL"/>
        </w:rPr>
        <w:t>Poprawka</w:t>
      </w:r>
      <w:proofErr w:type="spellEnd"/>
      <w:r w:rsidRPr="0072150E">
        <w:rPr>
          <w:lang w:val="nl-NL"/>
        </w:rPr>
        <w:tab/>
      </w:r>
      <w:r w:rsidRPr="0072150E">
        <w:rPr>
          <w:lang w:val="nl-NL"/>
        </w:rPr>
        <w:tab/>
      </w:r>
      <w:r w:rsidRPr="0072150E">
        <w:rPr>
          <w:rStyle w:val="HideTWBExt"/>
          <w:b w:val="0"/>
          <w:lang w:val="nl-NL"/>
        </w:rPr>
        <w:t>&lt;NumAm&gt;</w:t>
      </w:r>
      <w:r w:rsidRPr="0072150E">
        <w:rPr>
          <w:lang w:val="nl-NL"/>
        </w:rPr>
        <w:t>154</w:t>
      </w:r>
      <w:r w:rsidRPr="0072150E">
        <w:rPr>
          <w:rStyle w:val="HideTWBExt"/>
          <w:b w:val="0"/>
          <w:lang w:val="nl-NL"/>
        </w:rPr>
        <w:t>&lt;/NumAm&gt;</w:t>
      </w:r>
    </w:p>
    <w:p w14:paraId="2236DA85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&lt;RepeatBlock-By&gt;&lt;Members&gt;</w:t>
      </w:r>
      <w:r w:rsidRPr="0072150E">
        <w:rPr>
          <w:lang w:val="nl-NL"/>
        </w:rPr>
        <w:t xml:space="preserve">Bert-Jan </w:t>
      </w:r>
      <w:proofErr w:type="spellStart"/>
      <w:r w:rsidRPr="0072150E">
        <w:rPr>
          <w:lang w:val="nl-NL"/>
        </w:rPr>
        <w:t>Ruissen</w:t>
      </w:r>
      <w:proofErr w:type="spellEnd"/>
      <w:r w:rsidRPr="0072150E">
        <w:rPr>
          <w:rStyle w:val="HideTWBExt"/>
          <w:b w:val="0"/>
          <w:lang w:val="nl-NL"/>
        </w:rPr>
        <w:t>&lt;/Members&gt;</w:t>
      </w:r>
    </w:p>
    <w:p w14:paraId="2D69EF38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&lt;/RepeatBlock-By&gt;</w:t>
      </w:r>
    </w:p>
    <w:p w14:paraId="540AF51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3691A3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R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8C4CD7C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20A0C7" w14:textId="77777777" w:rsidR="00E54119" w:rsidRPr="00EE2555" w:rsidRDefault="00E54119" w:rsidP="002F0607"/>
        </w:tc>
      </w:tr>
      <w:tr w:rsidR="00E54119" w:rsidRPr="00EE2555" w14:paraId="74E36BE9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BC3B3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F5F9A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A08FA37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FC919" w14:textId="77777777" w:rsidR="00E54119" w:rsidRPr="00EE2555" w:rsidRDefault="00E54119" w:rsidP="002F0607">
            <w:pPr>
              <w:pStyle w:val="Normal6a"/>
            </w:pPr>
            <w:r w:rsidRPr="00EE2555">
              <w:t>R.</w:t>
            </w:r>
            <w:r w:rsidRPr="00EE2555">
              <w:tab/>
              <w:t xml:space="preserve">mając na uwadze, że </w:t>
            </w:r>
            <w:r w:rsidRPr="00EE2555">
              <w:rPr>
                <w:b/>
                <w:bCs/>
                <w:i/>
                <w:iCs/>
              </w:rPr>
              <w:t>drapieżnictwo gatunków rodzimych stanowi naturalny element ekosystemu</w:t>
            </w:r>
            <w:r w:rsidRPr="00EE2555">
              <w:t xml:space="preserve"> Morza Bałtyckiego,</w:t>
            </w:r>
            <w:r w:rsidRPr="00EE2555">
              <w:rPr>
                <w:b/>
                <w:i/>
              </w:rPr>
              <w:t xml:space="preserve"> </w:t>
            </w:r>
            <w:r w:rsidRPr="00EE2555">
              <w:rPr>
                <w:b/>
                <w:bCs/>
                <w:i/>
                <w:iCs/>
              </w:rPr>
              <w:t>a dowody naukowe wskazują, że jego wpływ na populacje ryb jest lokalny, zależny od kontekstu i ogólnie ograniczony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29CE0" w14:textId="77777777" w:rsidR="00E54119" w:rsidRPr="00EE2555" w:rsidRDefault="00E54119" w:rsidP="002F0607">
            <w:pPr>
              <w:pStyle w:val="Normal6a"/>
            </w:pPr>
            <w:r w:rsidRPr="00EE2555">
              <w:t>R.</w:t>
            </w:r>
            <w:r w:rsidRPr="00EE2555">
              <w:tab/>
              <w:t>mając na uwadze, że</w:t>
            </w:r>
            <w:r w:rsidRPr="00EE2555">
              <w:rPr>
                <w:b/>
                <w:bCs/>
                <w:i/>
                <w:iCs/>
              </w:rPr>
              <w:t xml:space="preserve"> w ostatnich latach populacja kormoranów znacznie wzrosła, wywierając znaczną presję na zasoby rybne, zwłaszcza w regionie</w:t>
            </w:r>
            <w:r w:rsidRPr="00EE2555">
              <w:t xml:space="preserve"> Morza Bałtyckiego,</w:t>
            </w:r>
            <w:r w:rsidRPr="00EE2555">
              <w:rPr>
                <w:b/>
                <w:bCs/>
                <w:i/>
                <w:iCs/>
              </w:rPr>
              <w:t xml:space="preserve"> co podkreśla potrzebę opracowania </w:t>
            </w:r>
            <w:proofErr w:type="spellStart"/>
            <w:r w:rsidRPr="00EE2555">
              <w:rPr>
                <w:b/>
                <w:bCs/>
                <w:i/>
                <w:iCs/>
              </w:rPr>
              <w:t>ogólnounijnego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planu zarządzania populacją kormoranów, zgodnie z niedawną propozycją EIFAAC „Ramy europejskiego planu zarządzania populacją kormoranów czarnych”</w:t>
            </w:r>
            <w:r w:rsidRPr="00EE2555">
              <w:t>;</w:t>
            </w:r>
          </w:p>
        </w:tc>
      </w:tr>
    </w:tbl>
    <w:p w14:paraId="2573FCB4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6DB24E5E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46A2D105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155</w:t>
      </w:r>
      <w:r w:rsidRPr="0072150E">
        <w:rPr>
          <w:rStyle w:val="HideTWBExt"/>
          <w:b w:val="0"/>
          <w:lang w:val="es-ES"/>
        </w:rPr>
        <w:t>&lt;/NumAm&gt;</w:t>
      </w:r>
    </w:p>
    <w:p w14:paraId="6F398574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r w:rsidRPr="0072150E">
        <w:rPr>
          <w:lang w:val="es-ES"/>
        </w:rPr>
        <w:t xml:space="preserve">Carmen Crespo Díaz, Juan Ignacio </w:t>
      </w:r>
      <w:proofErr w:type="spellStart"/>
      <w:r w:rsidRPr="0072150E">
        <w:rPr>
          <w:lang w:val="es-ES"/>
        </w:rPr>
        <w:t>Zoido</w:t>
      </w:r>
      <w:proofErr w:type="spellEnd"/>
      <w:r w:rsidRPr="0072150E">
        <w:rPr>
          <w:lang w:val="es-ES"/>
        </w:rPr>
        <w:t xml:space="preserve"> Álvarez, </w:t>
      </w:r>
      <w:proofErr w:type="spellStart"/>
      <w:r w:rsidRPr="0072150E">
        <w:rPr>
          <w:lang w:val="es-ES"/>
        </w:rPr>
        <w:t>Riho</w:t>
      </w:r>
      <w:proofErr w:type="spellEnd"/>
      <w:r w:rsidRPr="0072150E">
        <w:rPr>
          <w:lang w:val="es-ES"/>
        </w:rPr>
        <w:t xml:space="preserve"> </w:t>
      </w:r>
      <w:proofErr w:type="spellStart"/>
      <w:r w:rsidRPr="0072150E">
        <w:rPr>
          <w:lang w:val="es-ES"/>
        </w:rPr>
        <w:t>Terras</w:t>
      </w:r>
      <w:proofErr w:type="spellEnd"/>
      <w:r w:rsidRPr="0072150E">
        <w:rPr>
          <w:rStyle w:val="HideTWBExt"/>
          <w:b w:val="0"/>
          <w:lang w:val="es-ES"/>
        </w:rPr>
        <w:t>&lt;/Members&gt;</w:t>
      </w:r>
    </w:p>
    <w:p w14:paraId="0CC1AEC7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7D5AB0A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B38D96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R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2EB302E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833E1" w14:textId="77777777" w:rsidR="00E54119" w:rsidRPr="00EE2555" w:rsidRDefault="00E54119" w:rsidP="002F0607"/>
        </w:tc>
      </w:tr>
      <w:tr w:rsidR="00E54119" w:rsidRPr="00EE2555" w14:paraId="6D67DA24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42ED9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62860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0F9A52A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88D2A" w14:textId="77777777" w:rsidR="00E54119" w:rsidRPr="00EE2555" w:rsidRDefault="00E54119" w:rsidP="002F0607">
            <w:pPr>
              <w:pStyle w:val="Normal6a"/>
            </w:pPr>
            <w:r w:rsidRPr="00EE2555">
              <w:t>R.</w:t>
            </w:r>
            <w:r w:rsidRPr="00EE2555">
              <w:tab/>
              <w:t xml:space="preserve">mając na uwadze, że drapieżnictwo gatunków rodzimych stanowi naturalny element ekosystemu Morza Bałtyckiego, </w:t>
            </w:r>
            <w:r w:rsidRPr="00EE2555">
              <w:rPr>
                <w:b/>
                <w:bCs/>
                <w:i/>
                <w:iCs/>
              </w:rPr>
              <w:t>a dowody naukowe wskazują, że jego wpływ na populacje</w:t>
            </w:r>
            <w:r w:rsidRPr="00EE2555">
              <w:t xml:space="preserve"> ryb </w:t>
            </w:r>
            <w:r w:rsidRPr="00EE2555">
              <w:rPr>
                <w:b/>
                <w:bCs/>
                <w:i/>
                <w:iCs/>
              </w:rPr>
              <w:t>jest lokalny, zależny od kontekstu</w:t>
            </w:r>
            <w:r w:rsidRPr="00EE2555">
              <w:t xml:space="preserve"> i </w:t>
            </w:r>
            <w:r w:rsidRPr="00EE2555">
              <w:rPr>
                <w:b/>
                <w:bCs/>
                <w:i/>
                <w:iCs/>
              </w:rPr>
              <w:t>ogólnie ograniczony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C6849" w14:textId="77777777" w:rsidR="00E54119" w:rsidRPr="00EE2555" w:rsidRDefault="00E54119" w:rsidP="002F0607">
            <w:pPr>
              <w:pStyle w:val="Normal6a"/>
            </w:pPr>
            <w:r w:rsidRPr="00EE2555">
              <w:t>R.</w:t>
            </w:r>
            <w:r w:rsidRPr="00EE2555">
              <w:tab/>
              <w:t xml:space="preserve">mając na uwadze, że drapieżnictwo gatunków rodzimych stanowi naturalny element ekosystemu Morza Bałtyckiego, </w:t>
            </w:r>
            <w:r w:rsidRPr="00EE2555">
              <w:rPr>
                <w:b/>
                <w:bCs/>
                <w:i/>
                <w:iCs/>
              </w:rPr>
              <w:t>niemniej</w:t>
            </w:r>
            <w:r w:rsidRPr="00EE2555">
              <w:t xml:space="preserve"> </w:t>
            </w:r>
            <w:r w:rsidRPr="00EE2555">
              <w:rPr>
                <w:b/>
                <w:i/>
              </w:rPr>
              <w:t xml:space="preserve">niekontrolowany wzrost populacji fok i kormoranów powoduje poważne zaburzenia równowagi ekologicznej, zagraża odnowie populacji </w:t>
            </w:r>
            <w:r w:rsidRPr="00EE2555">
              <w:t xml:space="preserve">ryb i </w:t>
            </w:r>
            <w:r w:rsidRPr="00EE2555">
              <w:rPr>
                <w:b/>
                <w:i/>
              </w:rPr>
              <w:t>zarazem pogłębia trudności sektora rybołówstwa w regionie</w:t>
            </w:r>
            <w:r w:rsidRPr="00EE2555">
              <w:t>;</w:t>
            </w:r>
          </w:p>
        </w:tc>
      </w:tr>
    </w:tbl>
    <w:p w14:paraId="344224A2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{ES}</w:t>
      </w:r>
      <w:r w:rsidRPr="00EE2555">
        <w:t>es</w:t>
      </w:r>
      <w:r w:rsidRPr="00EE2555">
        <w:rPr>
          <w:rStyle w:val="HideTWBExt"/>
        </w:rPr>
        <w:t>&lt;/Original&gt;</w:t>
      </w:r>
    </w:p>
    <w:p w14:paraId="688435BD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53F44296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156</w:t>
      </w:r>
      <w:r w:rsidRPr="00EE2555">
        <w:rPr>
          <w:rStyle w:val="HideTWBExt"/>
          <w:b w:val="0"/>
        </w:rPr>
        <w:t>&lt;/NumAm&gt;</w:t>
      </w:r>
    </w:p>
    <w:p w14:paraId="5CAB67A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Asger</w:t>
      </w:r>
      <w:proofErr w:type="spellEnd"/>
      <w:r w:rsidRPr="00EE2555">
        <w:t xml:space="preserve"> Christensen, </w:t>
      </w:r>
      <w:proofErr w:type="spellStart"/>
      <w:r w:rsidRPr="00EE2555">
        <w:t>Elsi</w:t>
      </w:r>
      <w:proofErr w:type="spellEnd"/>
      <w:r w:rsidRPr="00EE2555">
        <w:t xml:space="preserve"> </w:t>
      </w:r>
      <w:proofErr w:type="spellStart"/>
      <w:r w:rsidRPr="00EE2555">
        <w:t>Katainen</w:t>
      </w:r>
      <w:proofErr w:type="spellEnd"/>
      <w:r w:rsidRPr="00EE2555">
        <w:rPr>
          <w:rStyle w:val="HideTWBExt"/>
          <w:b w:val="0"/>
        </w:rPr>
        <w:t>&lt;/Members&gt;</w:t>
      </w:r>
    </w:p>
    <w:p w14:paraId="36B478D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448C9DA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1890FC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R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F443C12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FCFD0" w14:textId="77777777" w:rsidR="00E54119" w:rsidRPr="00EE2555" w:rsidRDefault="00E54119" w:rsidP="002F0607"/>
        </w:tc>
      </w:tr>
      <w:tr w:rsidR="00E54119" w:rsidRPr="00EE2555" w14:paraId="7113278B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172C0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C2563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7CC01DF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104DF" w14:textId="77777777" w:rsidR="00E54119" w:rsidRPr="00EE2555" w:rsidRDefault="00E54119" w:rsidP="002F0607">
            <w:pPr>
              <w:pStyle w:val="Normal6a"/>
            </w:pPr>
            <w:r w:rsidRPr="00EE2555">
              <w:t>R.</w:t>
            </w:r>
            <w:r w:rsidRPr="00EE2555">
              <w:tab/>
              <w:t xml:space="preserve">mając na uwadze, że drapieżnictwo </w:t>
            </w:r>
            <w:r w:rsidRPr="00EE2555">
              <w:rPr>
                <w:b/>
                <w:bCs/>
                <w:i/>
                <w:iCs/>
              </w:rPr>
              <w:t>gatunków rodzimych stanowi naturalny element ekosystemu</w:t>
            </w:r>
            <w:r w:rsidRPr="00EE2555">
              <w:t xml:space="preserve"> Morza Bałtyckiego, a dowody naukowe wskazują, że jego wpływ na populacje ryb </w:t>
            </w:r>
            <w:r w:rsidRPr="00EE2555">
              <w:rPr>
                <w:b/>
                <w:bCs/>
                <w:i/>
                <w:iCs/>
              </w:rPr>
              <w:t>jest lokalny, zależny od kontekstu i ogólnie ograniczony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49EC8" w14:textId="77777777" w:rsidR="00E54119" w:rsidRPr="00EE2555" w:rsidRDefault="00E54119" w:rsidP="002F0607">
            <w:pPr>
              <w:pStyle w:val="Normal6a"/>
            </w:pPr>
            <w:r w:rsidRPr="00EE2555">
              <w:t>R.</w:t>
            </w:r>
            <w:r w:rsidRPr="00EE2555">
              <w:tab/>
              <w:t>mając na uwadze, że</w:t>
            </w:r>
            <w:r w:rsidRPr="00EE2555">
              <w:rPr>
                <w:b/>
                <w:bCs/>
                <w:i/>
                <w:iCs/>
              </w:rPr>
              <w:t xml:space="preserve"> </w:t>
            </w:r>
            <w:r w:rsidRPr="00EE2555">
              <w:t xml:space="preserve">drapieżnictwo </w:t>
            </w:r>
            <w:r w:rsidRPr="00EE2555">
              <w:rPr>
                <w:b/>
                <w:bCs/>
                <w:i/>
                <w:iCs/>
              </w:rPr>
              <w:t xml:space="preserve">ze strony rosnących populacji fok i kormoranów ma również znaczący wpływ na przeżywalność młodych dorszy, zwłaszcza dorszy z zachodniej części </w:t>
            </w:r>
            <w:r w:rsidRPr="00EE2555">
              <w:t>Morza Bałtyckiego, a dowody naukowe wskazują, że jego wpływ na populacje ryb</w:t>
            </w:r>
            <w:r w:rsidRPr="00EE2555">
              <w:rPr>
                <w:b/>
                <w:bCs/>
                <w:i/>
                <w:iCs/>
              </w:rPr>
              <w:t xml:space="preserve"> powoduje spadek liczebności i uniemożliwia odbudowę zasobów rybnych</w:t>
            </w:r>
            <w:r w:rsidRPr="00EE2555">
              <w:t>;</w:t>
            </w:r>
          </w:p>
        </w:tc>
      </w:tr>
    </w:tbl>
    <w:p w14:paraId="4870B017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26202CC3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2AC34A73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157</w:t>
      </w:r>
      <w:r w:rsidRPr="00EE2555">
        <w:rPr>
          <w:rStyle w:val="HideTWBExt"/>
          <w:b w:val="0"/>
        </w:rPr>
        <w:t>&lt;/NumAm&gt;</w:t>
      </w:r>
    </w:p>
    <w:p w14:paraId="210BD5A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Aurelijus</w:t>
      </w:r>
      <w:proofErr w:type="spellEnd"/>
      <w:r w:rsidRPr="00EE2555">
        <w:t xml:space="preserve"> </w:t>
      </w:r>
      <w:proofErr w:type="spellStart"/>
      <w:r w:rsidRPr="00EE2555">
        <w:t>Veryga</w:t>
      </w:r>
      <w:proofErr w:type="spellEnd"/>
      <w:r w:rsidRPr="00EE2555">
        <w:t xml:space="preserve">, Nora </w:t>
      </w:r>
      <w:proofErr w:type="spellStart"/>
      <w:r w:rsidRPr="00EE2555">
        <w:t>Junco</w:t>
      </w:r>
      <w:proofErr w:type="spellEnd"/>
      <w:r w:rsidRPr="00EE2555">
        <w:t xml:space="preserve"> </w:t>
      </w:r>
      <w:proofErr w:type="spellStart"/>
      <w:r w:rsidRPr="00EE2555">
        <w:t>García</w:t>
      </w:r>
      <w:proofErr w:type="spellEnd"/>
      <w:r w:rsidRPr="00EE2555">
        <w:t xml:space="preserve">, Stephen Nikola </w:t>
      </w:r>
      <w:proofErr w:type="spellStart"/>
      <w:r w:rsidRPr="00EE2555">
        <w:t>Bartulica</w:t>
      </w:r>
      <w:proofErr w:type="spellEnd"/>
      <w:r w:rsidRPr="00EE2555">
        <w:rPr>
          <w:rStyle w:val="HideTWBExt"/>
          <w:b w:val="0"/>
        </w:rPr>
        <w:t>&lt;/Members&gt;</w:t>
      </w:r>
    </w:p>
    <w:p w14:paraId="5E1114A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0523D7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E0C95D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R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DB7D5D0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DCEE89" w14:textId="77777777" w:rsidR="00E54119" w:rsidRPr="00EE2555" w:rsidRDefault="00E54119" w:rsidP="002F0607"/>
        </w:tc>
      </w:tr>
      <w:tr w:rsidR="00E54119" w:rsidRPr="00EE2555" w14:paraId="71A2CCC7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25072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514FB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C12B2A5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6E834" w14:textId="77777777" w:rsidR="00E54119" w:rsidRPr="00EE2555" w:rsidRDefault="00E54119" w:rsidP="002F0607">
            <w:pPr>
              <w:pStyle w:val="Normal6a"/>
            </w:pPr>
            <w:r w:rsidRPr="00EE2555">
              <w:t>R.</w:t>
            </w:r>
            <w:r w:rsidRPr="00EE2555">
              <w:tab/>
              <w:t xml:space="preserve">mając na uwadze, że drapieżnictwo gatunków rodzimych stanowi naturalny element ekosystemu Morza Bałtyckiego, a dowody naukowe wskazują, że jego wpływ na populacje ryb </w:t>
            </w:r>
            <w:r w:rsidRPr="00EE2555">
              <w:rPr>
                <w:b/>
                <w:bCs/>
                <w:i/>
                <w:iCs/>
              </w:rPr>
              <w:t>jest lokalny, zależny od kontekstu i ogólnie ograniczony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6DABF" w14:textId="77777777" w:rsidR="00E54119" w:rsidRPr="00EE2555" w:rsidRDefault="00E54119" w:rsidP="002F0607">
            <w:pPr>
              <w:pStyle w:val="Normal6a"/>
            </w:pPr>
            <w:r w:rsidRPr="00EE2555">
              <w:t>R.</w:t>
            </w:r>
            <w:r w:rsidRPr="00EE2555">
              <w:tab/>
              <w:t>mając na uwadze, że drapieżnictwo gatunków rodzimych</w:t>
            </w:r>
            <w:r w:rsidRPr="00EE2555">
              <w:rPr>
                <w:b/>
                <w:bCs/>
                <w:i/>
                <w:iCs/>
              </w:rPr>
              <w:t>, takich jak foki i kormorany,</w:t>
            </w:r>
            <w:r w:rsidRPr="00EE2555">
              <w:t xml:space="preserve"> stanowi naturalny element ekosystemu Morza Bałtyckiego, a dowody naukowe wskazują, że jego </w:t>
            </w:r>
            <w:r w:rsidRPr="00EE2555">
              <w:rPr>
                <w:b/>
                <w:bCs/>
                <w:i/>
                <w:iCs/>
              </w:rPr>
              <w:t>rosnący</w:t>
            </w:r>
            <w:r w:rsidRPr="00EE2555">
              <w:t xml:space="preserve"> wpływ na populacje ryb</w:t>
            </w:r>
            <w:r w:rsidRPr="00EE2555">
              <w:rPr>
                <w:b/>
                <w:bCs/>
                <w:i/>
                <w:iCs/>
              </w:rPr>
              <w:t xml:space="preserve"> powoduje spadek liczebności i uniemożliwia odbudowę zasobów</w:t>
            </w:r>
            <w:r w:rsidRPr="00EE2555">
              <w:t>;</w:t>
            </w:r>
          </w:p>
        </w:tc>
      </w:tr>
    </w:tbl>
    <w:p w14:paraId="645C3516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406D8255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689067DD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158</w:t>
      </w:r>
      <w:r w:rsidRPr="0072150E">
        <w:rPr>
          <w:rStyle w:val="HideTWBExt"/>
          <w:b w:val="0"/>
          <w:lang w:val="sv-SE"/>
        </w:rPr>
        <w:t>&lt;/NumAm&gt;</w:t>
      </w:r>
    </w:p>
    <w:p w14:paraId="06ED88D1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r w:rsidRPr="0072150E">
        <w:rPr>
          <w:lang w:val="sv-SE"/>
        </w:rPr>
        <w:t xml:space="preserve">Isabella </w:t>
      </w:r>
      <w:proofErr w:type="spellStart"/>
      <w:r w:rsidRPr="0072150E">
        <w:rPr>
          <w:lang w:val="sv-SE"/>
        </w:rPr>
        <w:t>Lövin</w:t>
      </w:r>
      <w:proofErr w:type="spellEnd"/>
      <w:r w:rsidRPr="0072150E">
        <w:rPr>
          <w:rStyle w:val="HideTWBExt"/>
          <w:b w:val="0"/>
          <w:lang w:val="sv-SE"/>
        </w:rPr>
        <w:t>&lt;/Members&gt;</w:t>
      </w:r>
    </w:p>
    <w:p w14:paraId="61A6733F" w14:textId="77777777" w:rsidR="00E54119" w:rsidRPr="00EE2555" w:rsidRDefault="00E54119" w:rsidP="00E54119">
      <w:r w:rsidRPr="00EE2555">
        <w:rPr>
          <w:rStyle w:val="HideTWBExt"/>
        </w:rPr>
        <w:t>&lt;AuNomDe&gt;</w:t>
      </w:r>
      <w:r w:rsidRPr="00EE2555">
        <w:rPr>
          <w:rStyle w:val="HideTWBInt"/>
        </w:rPr>
        <w:t>{Verts/ALE}</w:t>
      </w:r>
      <w:r w:rsidRPr="00EE2555">
        <w:t xml:space="preserve">w imieniu grupy </w:t>
      </w:r>
      <w:proofErr w:type="spellStart"/>
      <w:r w:rsidRPr="00EE2555">
        <w:t>Verts</w:t>
      </w:r>
      <w:proofErr w:type="spellEnd"/>
      <w:r w:rsidRPr="00EE2555">
        <w:t>/ALE</w:t>
      </w:r>
      <w:r w:rsidRPr="00EE2555">
        <w:rPr>
          <w:rStyle w:val="HideTWBExt"/>
        </w:rPr>
        <w:t>&lt;/AuNomDe&gt;</w:t>
      </w:r>
    </w:p>
    <w:p w14:paraId="49A0100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1C92C13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50B466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R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EF14411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9AF91" w14:textId="77777777" w:rsidR="00E54119" w:rsidRPr="00EE2555" w:rsidRDefault="00E54119" w:rsidP="002F0607"/>
        </w:tc>
      </w:tr>
      <w:tr w:rsidR="00E54119" w:rsidRPr="00EE2555" w14:paraId="32217E6F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CF35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09FDB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6F11EFB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C350D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C0D8F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Ra.</w:t>
            </w:r>
            <w:r w:rsidRPr="00EE2555">
              <w:tab/>
            </w:r>
            <w:r w:rsidRPr="00EE2555">
              <w:rPr>
                <w:b/>
                <w:i/>
              </w:rPr>
              <w:t xml:space="preserve">mając na uwadze, że połowy rekreacyjne mają znaczną wartość społeczną i gospodarczą, wykraczającą poza aspekty finansowe, a wędkarze przyczyniają się do działań na rzecz odbudowy zasobów i ochrony przyrody; mając na uwadze, że połowy rekreacyjne mogą mieć istotny wpływ na zasoby rybne i państwa członkowskie powinny zatem zapewnić, by były one prowadzone w sposób zgodny z celami </w:t>
            </w:r>
            <w:proofErr w:type="spellStart"/>
            <w:r w:rsidRPr="00EE2555">
              <w:rPr>
                <w:b/>
                <w:i/>
              </w:rPr>
              <w:t>WPRyb</w:t>
            </w:r>
            <w:proofErr w:type="spellEnd"/>
            <w:r w:rsidRPr="00EE2555">
              <w:rPr>
                <w:b/>
                <w:i/>
              </w:rPr>
              <w:t>; mając na uwadze, że rybacy rekreacyjni są również uprawnionymi użytkownikami morskich zasobów biologicznych;</w:t>
            </w:r>
          </w:p>
        </w:tc>
      </w:tr>
    </w:tbl>
    <w:p w14:paraId="1B3E8317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4837BF3B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59C8510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159</w:t>
      </w:r>
      <w:r w:rsidRPr="00EE2555">
        <w:rPr>
          <w:rStyle w:val="HideTWBExt"/>
          <w:b w:val="0"/>
        </w:rPr>
        <w:t>&lt;/NumAm&gt;</w:t>
      </w:r>
    </w:p>
    <w:p w14:paraId="50A997E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Magdalena Adamowicz</w:t>
      </w:r>
      <w:r w:rsidRPr="00EE2555">
        <w:rPr>
          <w:rStyle w:val="HideTWBExt"/>
          <w:b w:val="0"/>
        </w:rPr>
        <w:t>&lt;/Members&gt;</w:t>
      </w:r>
    </w:p>
    <w:p w14:paraId="1535FBC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3098A6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00EEA8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R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7D2DD89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4832D5" w14:textId="77777777" w:rsidR="00E54119" w:rsidRPr="00EE2555" w:rsidRDefault="00E54119" w:rsidP="002F0607"/>
        </w:tc>
      </w:tr>
      <w:tr w:rsidR="00E54119" w:rsidRPr="00EE2555" w14:paraId="78FDB7D6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9A78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D19A5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2C3A021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29856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ADE02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Ra.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zarządzanie drapieżnikami, w szczególności w odniesieniu do wpływu drapieżników, takich jak foki i kormorany, na naturalną śmiertelność niektórych gatunków ryb, jest kwestią o kluczowym znaczeniu, która nie została odpowiednio uwzględniona w wieloletnim planie dla Morza Bałtyckiego; mając na uwadze, że w wieloletnim planie dla Morza Bałtyckiego nie promuje się skutecznej współpracy regionalnej w zakresie zarządzania tymi powiązanymi ze sobą wyzwaniami, które mają zasadnicze znaczenie dla zrównoważonego charakteru zasobów rybnych i rentowności sektora;</w:t>
            </w:r>
          </w:p>
        </w:tc>
      </w:tr>
    </w:tbl>
    <w:p w14:paraId="55E31509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03AAEEA3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761576BB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160</w:t>
      </w:r>
      <w:r w:rsidRPr="0072150E">
        <w:rPr>
          <w:rStyle w:val="HideTWBExt"/>
          <w:b w:val="0"/>
          <w:lang w:val="es-ES"/>
        </w:rPr>
        <w:t>&lt;/NumAm&gt;</w:t>
      </w:r>
    </w:p>
    <w:p w14:paraId="3078CE8F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259909B6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7B1642B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00A37C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R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B334F98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0AAA47" w14:textId="77777777" w:rsidR="00E54119" w:rsidRPr="00EE2555" w:rsidRDefault="00E54119" w:rsidP="002F0607"/>
        </w:tc>
      </w:tr>
      <w:tr w:rsidR="00E54119" w:rsidRPr="00EE2555" w14:paraId="60E8C4F4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13FF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037C7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6F5BFF6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8A18D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A810D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Ra.</w:t>
            </w:r>
            <w:r w:rsidRPr="00EE2555">
              <w:tab/>
            </w:r>
            <w:r w:rsidRPr="00EE2555">
              <w:rPr>
                <w:b/>
                <w:i/>
              </w:rPr>
              <w:t>mając na uwadze, że</w:t>
            </w:r>
            <w:r w:rsidRPr="00EE2555">
              <w:rPr>
                <w:b/>
                <w:bCs/>
                <w:i/>
                <w:iCs/>
              </w:rPr>
              <w:t xml:space="preserve"> w ostatnich latach populacja kormoranów znacznie wzrosła, wywierając znaczną presję na zasoby rybne, zwłaszcza w regionie</w:t>
            </w:r>
            <w:r w:rsidRPr="00EE2555">
              <w:rPr>
                <w:b/>
                <w:i/>
              </w:rPr>
              <w:t xml:space="preserve"> Morza Bałtyckiego,</w:t>
            </w:r>
            <w:r w:rsidRPr="00EE2555">
              <w:rPr>
                <w:b/>
                <w:bCs/>
                <w:i/>
                <w:iCs/>
              </w:rPr>
              <w:t xml:space="preserve"> co podkreśla potrzebę opracowania </w:t>
            </w:r>
            <w:proofErr w:type="spellStart"/>
            <w:r w:rsidRPr="00EE2555">
              <w:rPr>
                <w:b/>
                <w:bCs/>
                <w:i/>
                <w:iCs/>
              </w:rPr>
              <w:t>ogólnounijnego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planu zarządzania populacją kormoranów, zgodnie z niedawną propozycją Europejskiej Komisji Doradczej ds. Rybołówstwa Śródlądowego i Akwakultury (EIFAAC) przy FAO „Ramy europejskiego planu zarządzania populacją kormoranów czarnych”</w:t>
            </w:r>
            <w:r w:rsidRPr="00EE2555">
              <w:rPr>
                <w:b/>
                <w:i/>
              </w:rPr>
              <w:t>;</w:t>
            </w:r>
          </w:p>
        </w:tc>
      </w:tr>
      <w:tr w:rsidR="00E54119" w:rsidRPr="00EE2555" w14:paraId="4DD36BB1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24477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96C10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_________________</w:t>
            </w:r>
          </w:p>
        </w:tc>
      </w:tr>
      <w:tr w:rsidR="00E54119" w:rsidRPr="0072150E" w14:paraId="140F62AD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742E3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DD348" w14:textId="77777777" w:rsidR="00E54119" w:rsidRPr="0072150E" w:rsidRDefault="00E54119" w:rsidP="002F0607">
            <w:pPr>
              <w:pStyle w:val="Normal6a"/>
              <w:rPr>
                <w:lang w:val="pt-PT"/>
              </w:rPr>
            </w:pPr>
            <w:r w:rsidRPr="0072150E">
              <w:rPr>
                <w:b/>
                <w:i/>
                <w:vertAlign w:val="superscript"/>
                <w:lang w:val="pt-PT"/>
              </w:rPr>
              <w:t>1a</w:t>
            </w:r>
            <w:r w:rsidRPr="0072150E">
              <w:rPr>
                <w:lang w:val="pt-PT"/>
              </w:rPr>
              <w:t xml:space="preserve"> </w:t>
            </w:r>
            <w:r w:rsidRPr="0072150E">
              <w:rPr>
                <w:b/>
                <w:i/>
                <w:lang w:val="pt-PT"/>
              </w:rPr>
              <w:t xml:space="preserve">https://www.fao.org/fishery/services/storage/fs/fishery/documents/EIFAAC/cormorantsplan/EuropeanManagementPlanforCormorants-April2025.pdf. </w:t>
            </w:r>
          </w:p>
        </w:tc>
      </w:tr>
    </w:tbl>
    <w:p w14:paraId="2D494171" w14:textId="77777777" w:rsidR="00E54119" w:rsidRPr="0072150E" w:rsidRDefault="00E54119" w:rsidP="00E54119">
      <w:pPr>
        <w:pStyle w:val="AmOrLang"/>
        <w:rPr>
          <w:lang w:val="de-DE"/>
        </w:rPr>
      </w:pPr>
      <w:proofErr w:type="spellStart"/>
      <w:r w:rsidRPr="0072150E">
        <w:rPr>
          <w:lang w:val="de-DE"/>
        </w:rPr>
        <w:t>Or</w:t>
      </w:r>
      <w:proofErr w:type="spellEnd"/>
      <w:r w:rsidRPr="0072150E">
        <w:rPr>
          <w:lang w:val="de-DE"/>
        </w:rPr>
        <w:t xml:space="preserve">. </w:t>
      </w:r>
      <w:r w:rsidRPr="0072150E">
        <w:rPr>
          <w:rStyle w:val="HideTWBExt"/>
          <w:lang w:val="de-DE"/>
        </w:rPr>
        <w:t>&lt;Original&gt;</w:t>
      </w:r>
      <w:r w:rsidRPr="0072150E">
        <w:rPr>
          <w:rStyle w:val="HideTWBInt"/>
          <w:lang w:val="de-DE"/>
        </w:rPr>
        <w:t>{EN}</w:t>
      </w:r>
      <w:r w:rsidRPr="0072150E">
        <w:rPr>
          <w:lang w:val="de-DE"/>
        </w:rPr>
        <w:t>en</w:t>
      </w:r>
      <w:r w:rsidRPr="0072150E">
        <w:rPr>
          <w:rStyle w:val="HideTWBExt"/>
          <w:lang w:val="de-DE"/>
        </w:rPr>
        <w:t>&lt;/Original&gt;</w:t>
      </w:r>
    </w:p>
    <w:p w14:paraId="6E606789" w14:textId="77777777" w:rsidR="00E54119" w:rsidRPr="0072150E" w:rsidRDefault="00E54119" w:rsidP="00E54119">
      <w:pPr>
        <w:rPr>
          <w:lang w:val="de-DE"/>
        </w:rPr>
      </w:pPr>
      <w:r w:rsidRPr="0072150E">
        <w:rPr>
          <w:rStyle w:val="HideTWBExt"/>
          <w:lang w:val="de-DE"/>
        </w:rPr>
        <w:t>&lt;/Amend&gt;</w:t>
      </w:r>
    </w:p>
    <w:p w14:paraId="242576F6" w14:textId="77777777" w:rsidR="00E54119" w:rsidRPr="0072150E" w:rsidRDefault="00E54119" w:rsidP="00E54119">
      <w:pPr>
        <w:pStyle w:val="AmNumberTabs"/>
        <w:rPr>
          <w:lang w:val="de-DE"/>
        </w:rPr>
      </w:pPr>
      <w:r w:rsidRPr="0072150E">
        <w:rPr>
          <w:rStyle w:val="HideTWBExt"/>
          <w:b w:val="0"/>
          <w:lang w:val="de-DE"/>
        </w:rPr>
        <w:t>&lt;Amend&gt;</w:t>
      </w:r>
      <w:proofErr w:type="spellStart"/>
      <w:r w:rsidRPr="0072150E">
        <w:rPr>
          <w:lang w:val="de-DE"/>
        </w:rPr>
        <w:t>Poprawka</w:t>
      </w:r>
      <w:proofErr w:type="spellEnd"/>
      <w:r w:rsidRPr="0072150E">
        <w:rPr>
          <w:lang w:val="de-DE"/>
        </w:rPr>
        <w:tab/>
      </w:r>
      <w:r w:rsidRPr="0072150E">
        <w:rPr>
          <w:lang w:val="de-DE"/>
        </w:rPr>
        <w:tab/>
      </w:r>
      <w:r w:rsidRPr="0072150E">
        <w:rPr>
          <w:rStyle w:val="HideTWBExt"/>
          <w:b w:val="0"/>
          <w:lang w:val="de-DE"/>
        </w:rPr>
        <w:t>&lt;NumAm&gt;</w:t>
      </w:r>
      <w:r w:rsidRPr="0072150E">
        <w:rPr>
          <w:lang w:val="de-DE"/>
        </w:rPr>
        <w:t>161</w:t>
      </w:r>
      <w:r w:rsidRPr="0072150E">
        <w:rPr>
          <w:rStyle w:val="HideTWBExt"/>
          <w:b w:val="0"/>
          <w:lang w:val="de-DE"/>
        </w:rPr>
        <w:t>&lt;/NumAm&gt;</w:t>
      </w:r>
    </w:p>
    <w:p w14:paraId="4C516E3E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&lt;RepeatBlock-By&gt;&lt;Members&gt;</w:t>
      </w:r>
      <w:r w:rsidRPr="0072150E">
        <w:rPr>
          <w:lang w:val="de-DE"/>
        </w:rPr>
        <w:t xml:space="preserve">Emma Wiesner, Michal </w:t>
      </w:r>
      <w:proofErr w:type="spellStart"/>
      <w:r w:rsidRPr="0072150E">
        <w:rPr>
          <w:lang w:val="de-DE"/>
        </w:rPr>
        <w:t>Wiezik</w:t>
      </w:r>
      <w:proofErr w:type="spellEnd"/>
      <w:r w:rsidRPr="0072150E">
        <w:rPr>
          <w:lang w:val="de-DE"/>
        </w:rPr>
        <w:t xml:space="preserve">, Karin </w:t>
      </w:r>
      <w:proofErr w:type="spellStart"/>
      <w:r w:rsidRPr="0072150E">
        <w:rPr>
          <w:lang w:val="de-DE"/>
        </w:rPr>
        <w:t>Karlsbro</w:t>
      </w:r>
      <w:proofErr w:type="spellEnd"/>
      <w:r w:rsidRPr="0072150E">
        <w:rPr>
          <w:rStyle w:val="HideTWBExt"/>
          <w:b w:val="0"/>
          <w:lang w:val="de-DE"/>
        </w:rPr>
        <w:t>&lt;/Members&gt;</w:t>
      </w:r>
    </w:p>
    <w:p w14:paraId="6AFF272C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&lt;/RepeatBlock-By&gt;</w:t>
      </w:r>
    </w:p>
    <w:p w14:paraId="598EBD5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402A44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R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C0A859D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4D9F7" w14:textId="77777777" w:rsidR="00E54119" w:rsidRPr="00EE2555" w:rsidRDefault="00E54119" w:rsidP="002F0607"/>
        </w:tc>
      </w:tr>
      <w:tr w:rsidR="00E54119" w:rsidRPr="00EE2555" w14:paraId="595ECECA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4AA4F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65D1B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F2CBBD4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0107F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5AE4E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Ra.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bardziej holistyczne podejście do sytuacji w Morzu Bałtyckim było celem deklaracji ministerialnej na konferencji „Nasze Bałtyk”; mając na uwadze, że konkretne wyniki tych konferencji i deklaracji były ograniczone, zwłaszcza jeśli chodzi o postępy w zakresie prawodawstwa dotyczącego środowiska;</w:t>
            </w:r>
          </w:p>
        </w:tc>
      </w:tr>
    </w:tbl>
    <w:p w14:paraId="022E9786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5077AB8C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00E05DD9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162</w:t>
      </w:r>
      <w:r w:rsidRPr="0072150E">
        <w:rPr>
          <w:rStyle w:val="HideTWBExt"/>
          <w:b w:val="0"/>
          <w:lang w:val="es-ES"/>
        </w:rPr>
        <w:t>&lt;/NumAm&gt;</w:t>
      </w:r>
    </w:p>
    <w:p w14:paraId="3A7CEE94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65D965B4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601F89B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4F273A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R b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77CC78F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C2037" w14:textId="77777777" w:rsidR="00E54119" w:rsidRPr="00EE2555" w:rsidRDefault="00E54119" w:rsidP="002F0607"/>
        </w:tc>
      </w:tr>
      <w:tr w:rsidR="00E54119" w:rsidRPr="00EE2555" w14:paraId="79E8AD48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069CD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7C7CB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80AEFEA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C8AC8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4FC97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Rb.</w:t>
            </w:r>
            <w:r w:rsidRPr="00EE2555">
              <w:tab/>
            </w:r>
            <w:r w:rsidRPr="00EE2555">
              <w:rPr>
                <w:b/>
                <w:i/>
              </w:rPr>
              <w:t>mając na uwadze, że w związku z przyjęciem europejskiego planu zarządzania populacją kormoranów, którego celem jest złagodzenie rosnącego wpływu kormoranów na zasoby rybne, rybołówstwo i akwakulturę, Parlament nakreślił szereg potencjalnych środków służących sprostaniu bieżącym wyzwaniom związanym z populacją kormoranów;</w:t>
            </w:r>
          </w:p>
        </w:tc>
      </w:tr>
    </w:tbl>
    <w:p w14:paraId="06A2D3A8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2F9E79DF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6019FA3E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163</w:t>
      </w:r>
      <w:r w:rsidRPr="0072150E">
        <w:rPr>
          <w:rStyle w:val="HideTWBExt"/>
          <w:b w:val="0"/>
          <w:lang w:val="sv-SE"/>
        </w:rPr>
        <w:t>&lt;/NumAm&gt;</w:t>
      </w:r>
    </w:p>
    <w:p w14:paraId="5FA203A0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r w:rsidRPr="0072150E">
        <w:rPr>
          <w:lang w:val="sv-SE"/>
        </w:rPr>
        <w:t xml:space="preserve">Isabella </w:t>
      </w:r>
      <w:proofErr w:type="spellStart"/>
      <w:r w:rsidRPr="0072150E">
        <w:rPr>
          <w:lang w:val="sv-SE"/>
        </w:rPr>
        <w:t>Lövin</w:t>
      </w:r>
      <w:proofErr w:type="spellEnd"/>
      <w:r w:rsidRPr="0072150E">
        <w:rPr>
          <w:rStyle w:val="HideTWBExt"/>
          <w:b w:val="0"/>
          <w:lang w:val="sv-SE"/>
        </w:rPr>
        <w:t>&lt;/Members&gt;</w:t>
      </w:r>
    </w:p>
    <w:p w14:paraId="6571E890" w14:textId="77777777" w:rsidR="00E54119" w:rsidRPr="00EE2555" w:rsidRDefault="00E54119" w:rsidP="00E54119">
      <w:r w:rsidRPr="00EE2555">
        <w:rPr>
          <w:rStyle w:val="HideTWBExt"/>
        </w:rPr>
        <w:t>&lt;AuNomDe&gt;</w:t>
      </w:r>
      <w:r w:rsidRPr="00EE2555">
        <w:rPr>
          <w:rStyle w:val="HideTWBInt"/>
        </w:rPr>
        <w:t>{Verts/ALE}</w:t>
      </w:r>
      <w:r w:rsidRPr="00EE2555">
        <w:t xml:space="preserve">w imieniu grupy </w:t>
      </w:r>
      <w:proofErr w:type="spellStart"/>
      <w:r w:rsidRPr="00EE2555">
        <w:t>Verts</w:t>
      </w:r>
      <w:proofErr w:type="spellEnd"/>
      <w:r w:rsidRPr="00EE2555">
        <w:t>/ALE</w:t>
      </w:r>
      <w:r w:rsidRPr="00EE2555">
        <w:rPr>
          <w:rStyle w:val="HideTWBExt"/>
        </w:rPr>
        <w:t>&lt;/AuNomDe&gt;</w:t>
      </w:r>
    </w:p>
    <w:p w14:paraId="5DF3DB8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6F3A274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502C3F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R b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E7982AA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3978A" w14:textId="77777777" w:rsidR="00E54119" w:rsidRPr="00EE2555" w:rsidRDefault="00E54119" w:rsidP="002F0607"/>
        </w:tc>
      </w:tr>
      <w:tr w:rsidR="00E54119" w:rsidRPr="00EE2555" w14:paraId="42BF0C04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6A593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ACEDE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BD1739A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CC88D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68D8E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Rb.</w:t>
            </w:r>
            <w:r w:rsidRPr="00EE2555">
              <w:tab/>
            </w:r>
            <w:r w:rsidRPr="00EE2555">
              <w:rPr>
                <w:b/>
                <w:i/>
              </w:rPr>
              <w:t>mając na uwadze, że od 2022 r. ICES zaleca zaprzestanie wszelkich połowów komercyjnych i rekreacyjnych łososia w głównym basenie ze względu na połowy wielogatunkowe, w ramach których poławia się łososia z wielu stad rzecznych, w tym stad zagrożonych;</w:t>
            </w:r>
          </w:p>
        </w:tc>
      </w:tr>
    </w:tbl>
    <w:p w14:paraId="1D4CADD2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21B500B9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4C203D47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164</w:t>
      </w:r>
      <w:r w:rsidRPr="0072150E">
        <w:rPr>
          <w:rStyle w:val="HideTWBExt"/>
          <w:b w:val="0"/>
          <w:lang w:val="es-ES"/>
        </w:rPr>
        <w:t>&lt;/NumAm&gt;</w:t>
      </w:r>
    </w:p>
    <w:p w14:paraId="0BDB9DCB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034135CA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77B92CF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5FF14D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R c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E82B231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F587D" w14:textId="77777777" w:rsidR="00E54119" w:rsidRPr="00EE2555" w:rsidRDefault="00E54119" w:rsidP="002F0607"/>
        </w:tc>
      </w:tr>
      <w:tr w:rsidR="00E54119" w:rsidRPr="00EE2555" w14:paraId="02CA71D1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AC22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7A039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28CF6A6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D20DD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29221" w14:textId="77777777" w:rsidR="00E54119" w:rsidRPr="00EE2555" w:rsidRDefault="00E54119" w:rsidP="002F0607">
            <w:pPr>
              <w:pStyle w:val="Normal6a"/>
            </w:pPr>
            <w:proofErr w:type="spellStart"/>
            <w:r w:rsidRPr="00EE2555">
              <w:rPr>
                <w:b/>
                <w:i/>
              </w:rPr>
              <w:t>Rc</w:t>
            </w:r>
            <w:proofErr w:type="spellEnd"/>
            <w:r w:rsidRPr="00EE2555">
              <w:rPr>
                <w:b/>
                <w:i/>
              </w:rPr>
              <w:t>.</w:t>
            </w:r>
            <w:r w:rsidRPr="00EE2555">
              <w:tab/>
            </w:r>
            <w:r w:rsidRPr="00EE2555">
              <w:rPr>
                <w:b/>
                <w:i/>
              </w:rPr>
              <w:t>mając na uwadze, że rosnące populacje szarytek morskich i kormoranów przyczyniły się do zwiększenia presji ze strony drapieżników, uszkodzeń narzędzi połowowych i strat gospodarczych w rybołówstwie przybrzeżnym, wpływając na długoterminową rentowność małych przedsiębiorstw i tkankę społeczną społeczności rybackich;</w:t>
            </w:r>
          </w:p>
        </w:tc>
      </w:tr>
    </w:tbl>
    <w:p w14:paraId="64DEFF1E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59EE004F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7997704D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165</w:t>
      </w:r>
      <w:r w:rsidRPr="0072150E">
        <w:rPr>
          <w:rStyle w:val="HideTWBExt"/>
          <w:b w:val="0"/>
          <w:lang w:val="es-ES"/>
        </w:rPr>
        <w:t>&lt;/NumAm&gt;</w:t>
      </w:r>
    </w:p>
    <w:p w14:paraId="41BC3A53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6D1661D5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0EB426D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04390C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S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25A39DA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5E761" w14:textId="77777777" w:rsidR="00E54119" w:rsidRPr="00EE2555" w:rsidRDefault="00E54119" w:rsidP="002F0607"/>
        </w:tc>
      </w:tr>
      <w:tr w:rsidR="00E54119" w:rsidRPr="00EE2555" w14:paraId="3EEFE23F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A09DB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8F01A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B1A6CBE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76BB2" w14:textId="77777777" w:rsidR="00E54119" w:rsidRPr="00EE2555" w:rsidRDefault="00E54119" w:rsidP="002F0607">
            <w:pPr>
              <w:pStyle w:val="Normal6a"/>
            </w:pPr>
            <w:r w:rsidRPr="00EE2555">
              <w:t>S.</w:t>
            </w:r>
            <w:r w:rsidRPr="00EE2555">
              <w:tab/>
              <w:t>mając na uwadze, że przygotowawcze dyskusje dotyczące decyzji w sprawie poziomów TAC odbywają się w ramach forum ds. rybołówstwa na Morzu Bałtyckim (BALTFISH), będącego grupą, która w porównaniu z innymi organami przygotowawczymi i grupami roboczymi UE charakteryzuje się niższym poziomem przejrzystości;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B5937" w14:textId="77777777" w:rsidR="00E54119" w:rsidRPr="00EE2555" w:rsidRDefault="00E54119" w:rsidP="002F0607">
            <w:pPr>
              <w:pStyle w:val="Normal6a"/>
            </w:pPr>
            <w:r w:rsidRPr="00EE2555">
              <w:t>S.</w:t>
            </w:r>
            <w:r w:rsidRPr="00EE2555">
              <w:tab/>
              <w:t xml:space="preserve">mając na uwadze, że przygotowawcze dyskusje dotyczące decyzji w sprawie poziomów TAC odbywają się w ramach forum ds. rybołówstwa na Morzu Bałtyckim (BALTFISH), będącego grupą, która w porównaniu z innymi organami przygotowawczymi i grupami roboczymi UE charakteryzuje się niższym poziomem przejrzystości; </w:t>
            </w:r>
            <w:r w:rsidRPr="00EE2555">
              <w:rPr>
                <w:b/>
                <w:i/>
              </w:rPr>
              <w:t>mając na uwadze, że ze względu na regionalizację i w celu zapewnienia elastycznego zarządzania, BALTFISH może przedstawiać „wspólne zalecenia” dotyczące konkretnych środków, które należy usprawnić;</w:t>
            </w:r>
          </w:p>
        </w:tc>
      </w:tr>
    </w:tbl>
    <w:p w14:paraId="6FCAA616" w14:textId="77777777" w:rsidR="00E54119" w:rsidRPr="0072150E" w:rsidRDefault="00E54119" w:rsidP="00E54119">
      <w:pPr>
        <w:pStyle w:val="AmOrLang"/>
        <w:rPr>
          <w:lang w:val="nl-NL"/>
        </w:rPr>
      </w:pPr>
      <w:r w:rsidRPr="0072150E">
        <w:rPr>
          <w:lang w:val="nl-NL"/>
        </w:rPr>
        <w:t xml:space="preserve">Or. </w:t>
      </w:r>
      <w:r w:rsidRPr="0072150E">
        <w:rPr>
          <w:rStyle w:val="HideTWBExt"/>
          <w:lang w:val="nl-NL"/>
        </w:rPr>
        <w:t>&lt;Original&gt;</w:t>
      </w:r>
      <w:r w:rsidRPr="0072150E">
        <w:rPr>
          <w:rStyle w:val="HideTWBInt"/>
          <w:lang w:val="nl-NL"/>
        </w:rPr>
        <w:t>{EN}</w:t>
      </w:r>
      <w:r w:rsidRPr="0072150E">
        <w:rPr>
          <w:lang w:val="nl-NL"/>
        </w:rPr>
        <w:t>en</w:t>
      </w:r>
      <w:r w:rsidRPr="0072150E">
        <w:rPr>
          <w:rStyle w:val="HideTWBExt"/>
          <w:lang w:val="nl-NL"/>
        </w:rPr>
        <w:t>&lt;/Original&gt;</w:t>
      </w:r>
    </w:p>
    <w:p w14:paraId="4C529DF1" w14:textId="77777777" w:rsidR="00E54119" w:rsidRPr="0072150E" w:rsidRDefault="00E54119" w:rsidP="00E54119">
      <w:pPr>
        <w:rPr>
          <w:lang w:val="nl-NL"/>
        </w:rPr>
      </w:pPr>
      <w:r w:rsidRPr="0072150E">
        <w:rPr>
          <w:rStyle w:val="HideTWBExt"/>
          <w:lang w:val="nl-NL"/>
        </w:rPr>
        <w:t>&lt;/Amend&gt;</w:t>
      </w:r>
    </w:p>
    <w:p w14:paraId="3D40B1BA" w14:textId="77777777" w:rsidR="00E54119" w:rsidRPr="0072150E" w:rsidRDefault="00E54119" w:rsidP="00E54119">
      <w:pPr>
        <w:pStyle w:val="AmNumberTabs"/>
        <w:rPr>
          <w:lang w:val="nl-NL"/>
        </w:rPr>
      </w:pPr>
      <w:r w:rsidRPr="0072150E">
        <w:rPr>
          <w:rStyle w:val="HideTWBExt"/>
          <w:b w:val="0"/>
          <w:lang w:val="nl-NL"/>
        </w:rPr>
        <w:t>&lt;Amend&gt;</w:t>
      </w:r>
      <w:proofErr w:type="spellStart"/>
      <w:r w:rsidRPr="0072150E">
        <w:rPr>
          <w:lang w:val="nl-NL"/>
        </w:rPr>
        <w:t>Poprawka</w:t>
      </w:r>
      <w:proofErr w:type="spellEnd"/>
      <w:r w:rsidRPr="0072150E">
        <w:rPr>
          <w:lang w:val="nl-NL"/>
        </w:rPr>
        <w:tab/>
      </w:r>
      <w:r w:rsidRPr="0072150E">
        <w:rPr>
          <w:lang w:val="nl-NL"/>
        </w:rPr>
        <w:tab/>
      </w:r>
      <w:r w:rsidRPr="0072150E">
        <w:rPr>
          <w:rStyle w:val="HideTWBExt"/>
          <w:b w:val="0"/>
          <w:lang w:val="nl-NL"/>
        </w:rPr>
        <w:t>&lt;NumAm&gt;</w:t>
      </w:r>
      <w:r w:rsidRPr="0072150E">
        <w:rPr>
          <w:lang w:val="nl-NL"/>
        </w:rPr>
        <w:t>166</w:t>
      </w:r>
      <w:r w:rsidRPr="0072150E">
        <w:rPr>
          <w:rStyle w:val="HideTWBExt"/>
          <w:b w:val="0"/>
          <w:lang w:val="nl-NL"/>
        </w:rPr>
        <w:t>&lt;/NumAm&gt;</w:t>
      </w:r>
    </w:p>
    <w:p w14:paraId="75EF00B6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&lt;RepeatBlock-By&gt;&lt;Members&gt;</w:t>
      </w:r>
      <w:r w:rsidRPr="0072150E">
        <w:rPr>
          <w:lang w:val="nl-NL"/>
        </w:rPr>
        <w:t xml:space="preserve">Bert-Jan </w:t>
      </w:r>
      <w:proofErr w:type="spellStart"/>
      <w:r w:rsidRPr="0072150E">
        <w:rPr>
          <w:lang w:val="nl-NL"/>
        </w:rPr>
        <w:t>Ruissen</w:t>
      </w:r>
      <w:proofErr w:type="spellEnd"/>
      <w:r w:rsidRPr="0072150E">
        <w:rPr>
          <w:rStyle w:val="HideTWBExt"/>
          <w:b w:val="0"/>
          <w:lang w:val="nl-NL"/>
        </w:rPr>
        <w:t>&lt;/Members&gt;</w:t>
      </w:r>
    </w:p>
    <w:p w14:paraId="6CFB45A5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&lt;/RepeatBlock-By&gt;</w:t>
      </w:r>
    </w:p>
    <w:p w14:paraId="7EABAAC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AC3540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S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F3E0D7E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C8D1A" w14:textId="77777777" w:rsidR="00E54119" w:rsidRPr="00EE2555" w:rsidRDefault="00E54119" w:rsidP="002F0607"/>
        </w:tc>
      </w:tr>
      <w:tr w:rsidR="00E54119" w:rsidRPr="00EE2555" w14:paraId="41E3C669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85597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87240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C790316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F76B8" w14:textId="77777777" w:rsidR="00E54119" w:rsidRPr="00EE2555" w:rsidRDefault="00E54119" w:rsidP="002F0607">
            <w:pPr>
              <w:pStyle w:val="Normal6a"/>
            </w:pPr>
            <w:r w:rsidRPr="00EE2555">
              <w:t>S.</w:t>
            </w:r>
            <w:r w:rsidRPr="00EE2555">
              <w:tab/>
              <w:t>mając na uwadze, że przygotowawcze dyskusje dotyczące decyzji w sprawie poziomów TAC odbywają się w ramach forum ds. rybołówstwa na Morzu Bałtyckim (BALTFISH)</w:t>
            </w:r>
            <w:r w:rsidRPr="00EE2555">
              <w:rPr>
                <w:b/>
                <w:bCs/>
                <w:i/>
                <w:iCs/>
              </w:rPr>
              <w:t>, będącego grupą, która w porównaniu z innymi organami przygotowawczymi i grupami roboczymi UE charakteryzuje się niższym poziomem przejrzystości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A631C" w14:textId="77777777" w:rsidR="00E54119" w:rsidRPr="00EE2555" w:rsidRDefault="00E54119" w:rsidP="002F0607">
            <w:pPr>
              <w:pStyle w:val="Normal6a"/>
            </w:pPr>
            <w:r w:rsidRPr="00EE2555">
              <w:t>S.</w:t>
            </w:r>
            <w:r w:rsidRPr="00EE2555">
              <w:tab/>
              <w:t>mając na uwadze, że przygotowawcze dyskusje dotyczące decyzji w sprawie poziomów TAC odbywają się w ramach forum ds. rybołówstwa na Morzu Bałtyckim (BALTFISH);</w:t>
            </w:r>
          </w:p>
        </w:tc>
      </w:tr>
    </w:tbl>
    <w:p w14:paraId="09783BA3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64948B1E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1ACCF0C3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167</w:t>
      </w:r>
      <w:r w:rsidRPr="00EE2555">
        <w:rPr>
          <w:rStyle w:val="HideTWBExt"/>
          <w:b w:val="0"/>
        </w:rPr>
        <w:t>&lt;/NumAm&gt;</w:t>
      </w:r>
    </w:p>
    <w:p w14:paraId="433D2CF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Aurelijus</w:t>
      </w:r>
      <w:proofErr w:type="spellEnd"/>
      <w:r w:rsidRPr="00EE2555">
        <w:t xml:space="preserve"> </w:t>
      </w:r>
      <w:proofErr w:type="spellStart"/>
      <w:r w:rsidRPr="00EE2555">
        <w:t>Veryga</w:t>
      </w:r>
      <w:proofErr w:type="spellEnd"/>
      <w:r w:rsidRPr="00EE2555">
        <w:t xml:space="preserve">, Nora </w:t>
      </w:r>
      <w:proofErr w:type="spellStart"/>
      <w:r w:rsidRPr="00EE2555">
        <w:t>Junco</w:t>
      </w:r>
      <w:proofErr w:type="spellEnd"/>
      <w:r w:rsidRPr="00EE2555">
        <w:t xml:space="preserve"> </w:t>
      </w:r>
      <w:proofErr w:type="spellStart"/>
      <w:r w:rsidRPr="00EE2555">
        <w:t>García</w:t>
      </w:r>
      <w:proofErr w:type="spellEnd"/>
      <w:r w:rsidRPr="00EE2555">
        <w:t xml:space="preserve">, Stephen Nikola </w:t>
      </w:r>
      <w:proofErr w:type="spellStart"/>
      <w:r w:rsidRPr="00EE2555">
        <w:t>Bartulica</w:t>
      </w:r>
      <w:proofErr w:type="spellEnd"/>
      <w:r w:rsidRPr="00EE2555">
        <w:rPr>
          <w:rStyle w:val="HideTWBExt"/>
          <w:b w:val="0"/>
        </w:rPr>
        <w:t>&lt;/Members&gt;</w:t>
      </w:r>
    </w:p>
    <w:p w14:paraId="1CF2446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1536693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36E9E3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S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676AD3A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7C7BF" w14:textId="77777777" w:rsidR="00E54119" w:rsidRPr="00EE2555" w:rsidRDefault="00E54119" w:rsidP="002F0607"/>
        </w:tc>
      </w:tr>
      <w:tr w:rsidR="00E54119" w:rsidRPr="00EE2555" w14:paraId="0F16327D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03E72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873FA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B614C61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B91D7" w14:textId="77777777" w:rsidR="00E54119" w:rsidRPr="00EE2555" w:rsidRDefault="00E54119" w:rsidP="002F0607">
            <w:pPr>
              <w:pStyle w:val="Normal6a"/>
            </w:pPr>
            <w:r w:rsidRPr="00EE2555">
              <w:t>S.</w:t>
            </w:r>
            <w:r w:rsidRPr="00EE2555">
              <w:tab/>
              <w:t>mając na uwadze, że przygotowawcze dyskusje dotyczące decyzji w sprawie poziomów TAC odbywają się w ramach forum ds. rybołówstwa na Morzu Bałtyckim (BALTFISH)</w:t>
            </w:r>
            <w:r w:rsidRPr="00EE2555">
              <w:rPr>
                <w:b/>
                <w:bCs/>
                <w:i/>
                <w:iCs/>
              </w:rPr>
              <w:t>, będącego grupą, która w porównaniu z innymi organami przygotowawczymi i grupami roboczymi UE charakteryzuje się niższym poziomem przejrzystości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6DA4C" w14:textId="77777777" w:rsidR="00E54119" w:rsidRPr="00EE2555" w:rsidRDefault="00E54119" w:rsidP="002F0607">
            <w:pPr>
              <w:pStyle w:val="Normal6a"/>
            </w:pPr>
            <w:r w:rsidRPr="00EE2555">
              <w:t>S.</w:t>
            </w:r>
            <w:r w:rsidRPr="00EE2555">
              <w:tab/>
              <w:t>mając na uwadze, że przygotowawcze dyskusje dotyczące decyzji w sprawie poziomów TAC odbywają się w ramach forum ds. rybołówstwa na Morzu Bałtyckim (BALTFISH);</w:t>
            </w:r>
          </w:p>
        </w:tc>
      </w:tr>
    </w:tbl>
    <w:p w14:paraId="3EBC1CF9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51B06056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4810006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168</w:t>
      </w:r>
      <w:r w:rsidRPr="00EE2555">
        <w:rPr>
          <w:rStyle w:val="HideTWBExt"/>
          <w:b w:val="0"/>
        </w:rPr>
        <w:t>&lt;/NumAm&gt;</w:t>
      </w:r>
    </w:p>
    <w:p w14:paraId="53EAB74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Kristoffer </w:t>
      </w:r>
      <w:proofErr w:type="spellStart"/>
      <w:r w:rsidRPr="00EE2555">
        <w:t>Storm</w:t>
      </w:r>
      <w:proofErr w:type="spellEnd"/>
      <w:r w:rsidRPr="00EE2555">
        <w:rPr>
          <w:rStyle w:val="HideTWBExt"/>
          <w:b w:val="0"/>
        </w:rPr>
        <w:t>&lt;/Members&gt;</w:t>
      </w:r>
    </w:p>
    <w:p w14:paraId="6E85009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7F759C9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E053BF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S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45FB174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AA7B0" w14:textId="77777777" w:rsidR="00E54119" w:rsidRPr="00EE2555" w:rsidRDefault="00E54119" w:rsidP="002F0607"/>
        </w:tc>
      </w:tr>
      <w:tr w:rsidR="00E54119" w:rsidRPr="00EE2555" w14:paraId="079A9098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7708F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5C104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BEEE5E0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9DE66" w14:textId="77777777" w:rsidR="00E54119" w:rsidRPr="00EE2555" w:rsidRDefault="00E54119" w:rsidP="002F0607">
            <w:pPr>
              <w:pStyle w:val="Normal6a"/>
            </w:pPr>
            <w:r w:rsidRPr="00EE2555">
              <w:t>S.</w:t>
            </w:r>
            <w:r w:rsidRPr="00EE2555">
              <w:tab/>
              <w:t>mając na uwadze, że przygotowawcze dyskusje dotyczące decyzji w sprawie poziomów TAC odbywają się w ramach forum ds. rybołówstwa na Morzu Bałtyckim (BALTFISH)</w:t>
            </w:r>
            <w:r w:rsidRPr="00EE2555">
              <w:rPr>
                <w:b/>
                <w:bCs/>
                <w:i/>
                <w:iCs/>
              </w:rPr>
              <w:t>, będącego grupą, która w porównaniu z innymi organami przygotowawczymi i grupami roboczymi UE charakteryzuje się niższym poziomem przejrzystości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5DE53" w14:textId="77777777" w:rsidR="00E54119" w:rsidRPr="00EE2555" w:rsidRDefault="00E54119" w:rsidP="002F0607">
            <w:pPr>
              <w:pStyle w:val="Normal6a"/>
            </w:pPr>
            <w:r w:rsidRPr="00EE2555">
              <w:t>S.</w:t>
            </w:r>
            <w:r w:rsidRPr="00EE2555">
              <w:tab/>
              <w:t>mając na uwadze, że przygotowawcze dyskusje dotyczące decyzji w sprawie poziomów TAC odbywają się w ramach forum ds. rybołówstwa na Morzu Bałtyckim (BALTFISH);</w:t>
            </w:r>
          </w:p>
        </w:tc>
      </w:tr>
    </w:tbl>
    <w:p w14:paraId="56F5A667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28FDAA11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78B732C0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169</w:t>
      </w:r>
      <w:r w:rsidRPr="0072150E">
        <w:rPr>
          <w:rStyle w:val="HideTWBExt"/>
          <w:b w:val="0"/>
          <w:lang w:val="es-ES"/>
        </w:rPr>
        <w:t>&lt;/NumAm&gt;</w:t>
      </w:r>
    </w:p>
    <w:p w14:paraId="2722F38D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02E62F2F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53ACD21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803FEF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S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A032511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5A29D2" w14:textId="77777777" w:rsidR="00E54119" w:rsidRPr="00EE2555" w:rsidRDefault="00E54119" w:rsidP="002F0607"/>
        </w:tc>
      </w:tr>
      <w:tr w:rsidR="00E54119" w:rsidRPr="00EE2555" w14:paraId="4CAA9661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1FDD5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38322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48A553F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7D7B6" w14:textId="77777777" w:rsidR="00E54119" w:rsidRPr="00EE2555" w:rsidRDefault="00E54119" w:rsidP="002F0607">
            <w:pPr>
              <w:pStyle w:val="Normal6a"/>
            </w:pPr>
            <w:r w:rsidRPr="00EE2555">
              <w:t>S.</w:t>
            </w:r>
            <w:r w:rsidRPr="00EE2555">
              <w:tab/>
              <w:t>mając na uwadze, że przygotowawcze dyskusje dotyczące decyzji w sprawie poziomów TAC odbywają się w ramach forum ds. rybołówstwa na Morzu Bałtyckim (BALTFISH)</w:t>
            </w:r>
            <w:r w:rsidRPr="00EE2555">
              <w:rPr>
                <w:b/>
                <w:bCs/>
                <w:i/>
                <w:iCs/>
              </w:rPr>
              <w:t>, będącego grupą, która w porównaniu z innymi organami przygotowawczymi i grupami roboczymi UE charakteryzuje się niższym poziomem przejrzystości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B3E1B" w14:textId="77777777" w:rsidR="00E54119" w:rsidRPr="00EE2555" w:rsidRDefault="00E54119" w:rsidP="002F0607">
            <w:pPr>
              <w:pStyle w:val="Normal6a"/>
            </w:pPr>
            <w:r w:rsidRPr="00EE2555">
              <w:t>S.</w:t>
            </w:r>
            <w:r w:rsidRPr="00EE2555">
              <w:tab/>
              <w:t>mając na uwadze, że przygotowawcze dyskusje dotyczące decyzji w sprawie poziomów TAC odbywają się w ramach forum ds. rybołówstwa na Morzu Bałtyckim (BALTFISH);</w:t>
            </w:r>
          </w:p>
        </w:tc>
      </w:tr>
    </w:tbl>
    <w:p w14:paraId="39F517A5" w14:textId="77777777" w:rsidR="00E54119" w:rsidRPr="0072150E" w:rsidRDefault="00E54119" w:rsidP="00E54119">
      <w:pPr>
        <w:pStyle w:val="AmOrLang"/>
        <w:rPr>
          <w:lang w:val="de-DE"/>
        </w:rPr>
      </w:pPr>
      <w:proofErr w:type="spellStart"/>
      <w:r w:rsidRPr="0072150E">
        <w:rPr>
          <w:lang w:val="de-DE"/>
        </w:rPr>
        <w:t>Or</w:t>
      </w:r>
      <w:proofErr w:type="spellEnd"/>
      <w:r w:rsidRPr="0072150E">
        <w:rPr>
          <w:lang w:val="de-DE"/>
        </w:rPr>
        <w:t xml:space="preserve">. </w:t>
      </w:r>
      <w:r w:rsidRPr="0072150E">
        <w:rPr>
          <w:rStyle w:val="HideTWBExt"/>
          <w:lang w:val="de-DE"/>
        </w:rPr>
        <w:t>&lt;Original&gt;</w:t>
      </w:r>
      <w:r w:rsidRPr="0072150E">
        <w:rPr>
          <w:rStyle w:val="HideTWBInt"/>
          <w:lang w:val="de-DE"/>
        </w:rPr>
        <w:t>{EN}</w:t>
      </w:r>
      <w:r w:rsidRPr="0072150E">
        <w:rPr>
          <w:lang w:val="de-DE"/>
        </w:rPr>
        <w:t>en</w:t>
      </w:r>
      <w:r w:rsidRPr="0072150E">
        <w:rPr>
          <w:rStyle w:val="HideTWBExt"/>
          <w:lang w:val="de-DE"/>
        </w:rPr>
        <w:t>&lt;/Original&gt;</w:t>
      </w:r>
    </w:p>
    <w:p w14:paraId="0A98F2E8" w14:textId="77777777" w:rsidR="00E54119" w:rsidRPr="0072150E" w:rsidRDefault="00E54119" w:rsidP="00E54119">
      <w:pPr>
        <w:rPr>
          <w:lang w:val="de-DE"/>
        </w:rPr>
      </w:pPr>
      <w:r w:rsidRPr="0072150E">
        <w:rPr>
          <w:rStyle w:val="HideTWBExt"/>
          <w:lang w:val="de-DE"/>
        </w:rPr>
        <w:t>&lt;/Amend&gt;</w:t>
      </w:r>
    </w:p>
    <w:p w14:paraId="5D6AC87D" w14:textId="77777777" w:rsidR="00E54119" w:rsidRPr="0072150E" w:rsidRDefault="00E54119" w:rsidP="00E54119">
      <w:pPr>
        <w:pStyle w:val="AmNumberTabs"/>
        <w:rPr>
          <w:lang w:val="de-DE"/>
        </w:rPr>
      </w:pPr>
      <w:r w:rsidRPr="0072150E">
        <w:rPr>
          <w:rStyle w:val="HideTWBExt"/>
          <w:b w:val="0"/>
          <w:lang w:val="de-DE"/>
        </w:rPr>
        <w:t>&lt;Amend&gt;</w:t>
      </w:r>
      <w:proofErr w:type="spellStart"/>
      <w:r w:rsidRPr="0072150E">
        <w:rPr>
          <w:lang w:val="de-DE"/>
        </w:rPr>
        <w:t>Poprawka</w:t>
      </w:r>
      <w:proofErr w:type="spellEnd"/>
      <w:r w:rsidRPr="0072150E">
        <w:rPr>
          <w:lang w:val="de-DE"/>
        </w:rPr>
        <w:tab/>
      </w:r>
      <w:r w:rsidRPr="0072150E">
        <w:rPr>
          <w:lang w:val="de-DE"/>
        </w:rPr>
        <w:tab/>
      </w:r>
      <w:r w:rsidRPr="0072150E">
        <w:rPr>
          <w:rStyle w:val="HideTWBExt"/>
          <w:b w:val="0"/>
          <w:lang w:val="de-DE"/>
        </w:rPr>
        <w:t>&lt;NumAm&gt;</w:t>
      </w:r>
      <w:r w:rsidRPr="0072150E">
        <w:rPr>
          <w:lang w:val="de-DE"/>
        </w:rPr>
        <w:t>170</w:t>
      </w:r>
      <w:r w:rsidRPr="0072150E">
        <w:rPr>
          <w:rStyle w:val="HideTWBExt"/>
          <w:b w:val="0"/>
          <w:lang w:val="de-DE"/>
        </w:rPr>
        <w:t>&lt;/NumAm&gt;</w:t>
      </w:r>
    </w:p>
    <w:p w14:paraId="649A5E11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&lt;RepeatBlock-By&gt;&lt;Members&gt;</w:t>
      </w:r>
      <w:r w:rsidRPr="0072150E">
        <w:rPr>
          <w:lang w:val="de-DE"/>
        </w:rPr>
        <w:t>Siegbert Frank Droese, Volker Schnurrbusch</w:t>
      </w:r>
      <w:r w:rsidRPr="0072150E">
        <w:rPr>
          <w:rStyle w:val="HideTWBExt"/>
          <w:b w:val="0"/>
          <w:lang w:val="de-DE"/>
        </w:rPr>
        <w:t>&lt;/Members&gt;</w:t>
      </w:r>
    </w:p>
    <w:p w14:paraId="11179948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&lt;/RepeatBlock-By&gt;</w:t>
      </w:r>
    </w:p>
    <w:p w14:paraId="5160103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D5BA6A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S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598225B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158B91" w14:textId="77777777" w:rsidR="00E54119" w:rsidRPr="00EE2555" w:rsidRDefault="00E54119" w:rsidP="002F0607"/>
        </w:tc>
      </w:tr>
      <w:tr w:rsidR="00E54119" w:rsidRPr="00EE2555" w14:paraId="027D2F39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AA718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919BC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3D59286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93CCE" w14:textId="77777777" w:rsidR="00E54119" w:rsidRPr="00EE2555" w:rsidRDefault="00E54119" w:rsidP="002F0607">
            <w:pPr>
              <w:pStyle w:val="Normal6a"/>
            </w:pPr>
            <w:r w:rsidRPr="00EE2555">
              <w:t>S.</w:t>
            </w:r>
            <w:r w:rsidRPr="00EE2555">
              <w:tab/>
              <w:t xml:space="preserve">mając na uwadze, że przygotowawcze dyskusje dotyczące decyzji w sprawie poziomów TAC odbywają się w ramach forum ds. rybołówstwa na Morzu Bałtyckim (BALTFISH), </w:t>
            </w:r>
            <w:r w:rsidRPr="00EE2555">
              <w:rPr>
                <w:b/>
                <w:bCs/>
                <w:i/>
                <w:iCs/>
              </w:rPr>
              <w:t>będącego grupą, która w porównaniu z innymi organami przygotowawczymi i grupami roboczymi UE charakteryzuje się niższym poziomem przejrzystości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E6CEE" w14:textId="77777777" w:rsidR="00E54119" w:rsidRPr="00EE2555" w:rsidRDefault="00E54119" w:rsidP="002F0607">
            <w:pPr>
              <w:pStyle w:val="Normal6a"/>
            </w:pPr>
            <w:r w:rsidRPr="00EE2555">
              <w:t>S.</w:t>
            </w:r>
            <w:r w:rsidRPr="00EE2555">
              <w:tab/>
              <w:t>mając na uwadze, że przygotowawcze dyskusje dotyczące decyzji w sprawie poziomów TAC odbywają się w ramach forum ds. rybołówstwa na Morzu Bałtyckim (BALTFISH),</w:t>
            </w:r>
            <w:r w:rsidRPr="00EE2555">
              <w:rPr>
                <w:b/>
                <w:bCs/>
                <w:i/>
                <w:iCs/>
              </w:rPr>
              <w:t xml:space="preserve"> a większa przejrzystość i otwartość byłyby korzystne dla zwiększenia zaufania zainteresowanych stron i zapewnienia jaśniejszej komunikacji na temat stanowisk państw członkowskich</w:t>
            </w:r>
            <w:r w:rsidRPr="00EE2555">
              <w:t>;</w:t>
            </w:r>
          </w:p>
        </w:tc>
      </w:tr>
    </w:tbl>
    <w:p w14:paraId="3362CAAA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7005A722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646B5EEE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171</w:t>
      </w:r>
      <w:r w:rsidRPr="00EE2555">
        <w:rPr>
          <w:rStyle w:val="HideTWBExt"/>
          <w:b w:val="0"/>
        </w:rPr>
        <w:t>&lt;/NumAm&gt;</w:t>
      </w:r>
    </w:p>
    <w:p w14:paraId="0625AA4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6E031DA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8951C5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B6CB72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S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2E7942D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C326E" w14:textId="77777777" w:rsidR="00E54119" w:rsidRPr="00EE2555" w:rsidRDefault="00E54119" w:rsidP="002F0607"/>
        </w:tc>
      </w:tr>
      <w:tr w:rsidR="00E54119" w:rsidRPr="00EE2555" w14:paraId="51E06384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C8A0B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8A009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F662B56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6AEAC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7CFA8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S a.</w:t>
            </w:r>
            <w:r w:rsidRPr="00EE2555">
              <w:tab/>
            </w:r>
            <w:r w:rsidRPr="00EE2555">
              <w:rPr>
                <w:b/>
                <w:i/>
              </w:rPr>
              <w:t>mając na uwadze, że ustanawianie kwot połowowych jedynie na okres jednego roku utrudnia planowanie ekonomiczne, inwestycyjne i zatrudnienie w sektorze rybołówstwa, a jednocześnie może prowadzić do nadmiernej presji krótkoterminowej na zasoby; mając na uwadze, że dwu- lub trzyletnie ramy decyzyjne umożliwiłyby stabilniejsze zarządzanie, sprzyjając odbudowie ekosystemu oraz bardziej rzetelnemu gromadzeniu danych na temat stad;</w:t>
            </w:r>
          </w:p>
        </w:tc>
      </w:tr>
    </w:tbl>
    <w:p w14:paraId="7D994AC5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7CD6612C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D6C42F1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172</w:t>
      </w:r>
      <w:r w:rsidRPr="00EE2555">
        <w:rPr>
          <w:rStyle w:val="HideTWBExt"/>
          <w:b w:val="0"/>
        </w:rPr>
        <w:t>&lt;/NumAm&gt;</w:t>
      </w:r>
    </w:p>
    <w:p w14:paraId="0D50C7E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Niclas</w:t>
      </w:r>
      <w:proofErr w:type="spellEnd"/>
      <w:r w:rsidRPr="00EE2555">
        <w:t xml:space="preserve"> Herbst</w:t>
      </w:r>
      <w:r w:rsidRPr="00EE2555">
        <w:rPr>
          <w:rStyle w:val="HideTWBExt"/>
          <w:b w:val="0"/>
        </w:rPr>
        <w:t>&lt;/Members&gt;</w:t>
      </w:r>
    </w:p>
    <w:p w14:paraId="6F10EE2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778CFD1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6D7008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S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A19B657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3CF1EC" w14:textId="77777777" w:rsidR="00E54119" w:rsidRPr="00EE2555" w:rsidRDefault="00E54119" w:rsidP="002F0607"/>
        </w:tc>
      </w:tr>
      <w:tr w:rsidR="00E54119" w:rsidRPr="00EE2555" w14:paraId="20C663F3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4E5A6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AD410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F93E12F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517BF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CFC9C" w14:textId="77777777" w:rsidR="00E54119" w:rsidRPr="00EE2555" w:rsidRDefault="00E54119" w:rsidP="002F0607">
            <w:pPr>
              <w:pStyle w:val="Normal6a"/>
            </w:pPr>
            <w:proofErr w:type="spellStart"/>
            <w:r w:rsidRPr="00EE2555">
              <w:rPr>
                <w:b/>
                <w:i/>
              </w:rPr>
              <w:t>Sa</w:t>
            </w:r>
            <w:proofErr w:type="spellEnd"/>
            <w:r w:rsidRPr="00EE2555">
              <w:rPr>
                <w:b/>
                <w:i/>
              </w:rPr>
              <w:t>.</w:t>
            </w:r>
            <w:r w:rsidRPr="00EE2555">
              <w:tab/>
            </w:r>
            <w:r w:rsidRPr="00EE2555">
              <w:rPr>
                <w:b/>
                <w:i/>
              </w:rPr>
              <w:t> mając na uwadze, że sektor rybołówstwa rekreacyjnego w regionie Morza Bałtyckiego stanowi ważny podmiot społeczno-gospodarczy, w którym aktywnie uczestniczy szacunkowo około 8–10 mln obywateli UE aktywnie zaangażowanych w tę działalność</w:t>
            </w:r>
            <w:r w:rsidRPr="00EE2555">
              <w:rPr>
                <w:b/>
                <w:i/>
                <w:vertAlign w:val="superscript"/>
              </w:rPr>
              <w:t>2a</w:t>
            </w:r>
            <w:r w:rsidRPr="00EE2555">
              <w:rPr>
                <w:b/>
                <w:i/>
              </w:rPr>
              <w:t>, przez co generuje on wkład gospodarczy w wysokości 1 558 mld EUR w regionie Morza Bałtyckiego i wspiera tworzenie ponad 14 473 ekwiwalentów pełnego czasu pracy (EPC)</w:t>
            </w:r>
            <w:r w:rsidRPr="00EE2555">
              <w:rPr>
                <w:b/>
                <w:i/>
                <w:vertAlign w:val="superscript"/>
              </w:rPr>
              <w:t>3a</w:t>
            </w:r>
            <w:r w:rsidRPr="00EE2555">
              <w:rPr>
                <w:b/>
                <w:i/>
              </w:rPr>
              <w:t>;</w:t>
            </w:r>
          </w:p>
        </w:tc>
      </w:tr>
      <w:tr w:rsidR="00E54119" w:rsidRPr="00EE2555" w14:paraId="7F3EFC57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2B339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261CD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_________________</w:t>
            </w:r>
          </w:p>
        </w:tc>
      </w:tr>
      <w:tr w:rsidR="00E54119" w:rsidRPr="00EE2555" w14:paraId="4178F1E5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39403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1FB0D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bCs/>
                <w:i/>
                <w:iCs/>
                <w:vertAlign w:val="superscript"/>
              </w:rPr>
              <w:t>2a</w:t>
            </w:r>
            <w:r w:rsidRPr="00EE2555">
              <w:rPr>
                <w:b/>
                <w:bCs/>
                <w:i/>
                <w:iCs/>
              </w:rPr>
              <w:t xml:space="preserve"> Koalicja Czyste Morze Bałtyckie (CCB) | Połowy rekreacyjne w regionie Morza Bałtyckiego | 2017 (s. 6).</w:t>
            </w:r>
            <w:r w:rsidRPr="00EE2555">
              <w:rPr>
                <w:b/>
                <w:i/>
              </w:rPr>
              <w:t xml:space="preserve"> </w:t>
            </w:r>
          </w:p>
        </w:tc>
      </w:tr>
      <w:tr w:rsidR="00E54119" w:rsidRPr="00EE2555" w14:paraId="104E3B4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4C5AB" w14:textId="77777777" w:rsidR="00E54119" w:rsidRPr="00EE2555" w:rsidRDefault="00E54119" w:rsidP="002F060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0050A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bCs/>
                <w:i/>
                <w:iCs/>
                <w:vertAlign w:val="superscript"/>
              </w:rPr>
              <w:t>3a</w:t>
            </w:r>
            <w:r w:rsidRPr="00EE2555">
              <w:rPr>
                <w:b/>
                <w:bCs/>
                <w:i/>
                <w:iCs/>
              </w:rPr>
              <w:t xml:space="preserve"> Badanie dla komisji PECH – zatytułowane „Marine </w:t>
            </w:r>
            <w:proofErr w:type="spellStart"/>
            <w:r w:rsidRPr="00EE2555">
              <w:rPr>
                <w:b/>
                <w:bCs/>
                <w:i/>
                <w:iCs/>
              </w:rPr>
              <w:t>recreational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and </w:t>
            </w:r>
            <w:proofErr w:type="spellStart"/>
            <w:r w:rsidRPr="00EE2555">
              <w:rPr>
                <w:b/>
                <w:bCs/>
                <w:i/>
                <w:iCs/>
              </w:rPr>
              <w:t>semi-subsistence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EE2555">
              <w:rPr>
                <w:b/>
                <w:bCs/>
                <w:i/>
                <w:iCs/>
              </w:rPr>
              <w:t>fishing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– </w:t>
            </w:r>
            <w:proofErr w:type="spellStart"/>
            <w:r w:rsidRPr="00EE2555">
              <w:rPr>
                <w:b/>
                <w:bCs/>
                <w:i/>
                <w:iCs/>
              </w:rPr>
              <w:t>its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EE2555">
              <w:rPr>
                <w:b/>
                <w:bCs/>
                <w:i/>
                <w:iCs/>
              </w:rPr>
              <w:t>value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and </w:t>
            </w:r>
            <w:proofErr w:type="spellStart"/>
            <w:r w:rsidRPr="00EE2555">
              <w:rPr>
                <w:b/>
                <w:bCs/>
                <w:i/>
                <w:iCs/>
              </w:rPr>
              <w:t>its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EE2555">
              <w:rPr>
                <w:b/>
                <w:bCs/>
                <w:i/>
                <w:iCs/>
              </w:rPr>
              <w:t>impact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on </w:t>
            </w:r>
            <w:proofErr w:type="spellStart"/>
            <w:r w:rsidRPr="00EE2555">
              <w:rPr>
                <w:b/>
                <w:bCs/>
                <w:i/>
                <w:iCs/>
              </w:rPr>
              <w:t>fish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EE2555">
              <w:rPr>
                <w:b/>
                <w:bCs/>
                <w:i/>
                <w:iCs/>
              </w:rPr>
              <w:t>stocks</w:t>
            </w:r>
            <w:proofErr w:type="spellEnd"/>
            <w:r w:rsidRPr="00EE2555">
              <w:rPr>
                <w:b/>
                <w:bCs/>
                <w:i/>
                <w:iCs/>
              </w:rPr>
              <w:t>”[Morskie rybołówstwo rekreacyjne i rybołówstwo częściowo na własne potrzeby – jego wartość oraz wpływ na stada ryb] | Ośrodek analityczny | Parlament Europejski.</w:t>
            </w:r>
          </w:p>
        </w:tc>
      </w:tr>
    </w:tbl>
    <w:p w14:paraId="244418BD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6375C241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26D15D88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173</w:t>
      </w:r>
      <w:r w:rsidRPr="00EE2555">
        <w:rPr>
          <w:rStyle w:val="HideTWBExt"/>
          <w:b w:val="0"/>
        </w:rPr>
        <w:t>&lt;/NumAm&gt;</w:t>
      </w:r>
    </w:p>
    <w:p w14:paraId="48FDE16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Emma </w:t>
      </w:r>
      <w:proofErr w:type="spellStart"/>
      <w:r w:rsidRPr="00EE2555">
        <w:t>Wiesner</w:t>
      </w:r>
      <w:proofErr w:type="spellEnd"/>
      <w:r w:rsidRPr="00EE2555">
        <w:t xml:space="preserve">, Michal </w:t>
      </w:r>
      <w:proofErr w:type="spellStart"/>
      <w:r w:rsidRPr="00EE2555">
        <w:t>Wiezik</w:t>
      </w:r>
      <w:proofErr w:type="spellEnd"/>
      <w:r w:rsidRPr="00EE2555">
        <w:t xml:space="preserve">, </w:t>
      </w:r>
      <w:proofErr w:type="spellStart"/>
      <w:r w:rsidRPr="00EE2555">
        <w:t>Asger</w:t>
      </w:r>
      <w:proofErr w:type="spellEnd"/>
      <w:r w:rsidRPr="00EE2555">
        <w:t xml:space="preserve"> Christensen, Karin </w:t>
      </w:r>
      <w:proofErr w:type="spellStart"/>
      <w:r w:rsidRPr="00EE2555">
        <w:t>Karlsbro</w:t>
      </w:r>
      <w:proofErr w:type="spellEnd"/>
      <w:r w:rsidRPr="00EE2555">
        <w:rPr>
          <w:rStyle w:val="HideTWBExt"/>
          <w:b w:val="0"/>
        </w:rPr>
        <w:t>&lt;/Members&gt;</w:t>
      </w:r>
    </w:p>
    <w:p w14:paraId="4EBD12B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46830E2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CC3DA8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S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BB69FD5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3EC8C" w14:textId="77777777" w:rsidR="00E54119" w:rsidRPr="00EE2555" w:rsidRDefault="00E54119" w:rsidP="002F0607"/>
        </w:tc>
      </w:tr>
      <w:tr w:rsidR="00E54119" w:rsidRPr="00EE2555" w14:paraId="71D099F1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E9AA7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FBE34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E033B93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EB692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F0157" w14:textId="77777777" w:rsidR="00E54119" w:rsidRPr="00EE2555" w:rsidRDefault="00E54119" w:rsidP="002F0607">
            <w:pPr>
              <w:pStyle w:val="Normal6a"/>
            </w:pPr>
            <w:proofErr w:type="spellStart"/>
            <w:r w:rsidRPr="00EE2555">
              <w:rPr>
                <w:b/>
                <w:i/>
              </w:rPr>
              <w:t>Sa</w:t>
            </w:r>
            <w:proofErr w:type="spellEnd"/>
            <w:r w:rsidRPr="00EE2555">
              <w:rPr>
                <w:b/>
                <w:i/>
              </w:rPr>
              <w:t>.</w:t>
            </w:r>
            <w:r w:rsidRPr="00EE2555">
              <w:tab/>
            </w:r>
            <w:r w:rsidRPr="00EE2555">
              <w:rPr>
                <w:b/>
                <w:i/>
              </w:rPr>
              <w:t>mając na uwadze, że działania oraz brak działań podejmowanych przez Rosję w dziedzinie zarządzania rybołówstwem budzą niepokój w kontekście koniecznej odbudowy Morza Bałtyckiego; mając na uwadze, że rosyjska flota cieni stanowi poważne zagrożenie nie tylko dla ekosystemu morskiego, ale także dla bezpieczeństwa całego regionu Morza Bałtyckiego;</w:t>
            </w:r>
          </w:p>
        </w:tc>
      </w:tr>
    </w:tbl>
    <w:p w14:paraId="4D114F7E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2C236D7D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23F4405D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174</w:t>
      </w:r>
      <w:r w:rsidRPr="0072150E">
        <w:rPr>
          <w:rStyle w:val="HideTWBExt"/>
          <w:b w:val="0"/>
          <w:lang w:val="sv-SE"/>
        </w:rPr>
        <w:t>&lt;/NumAm&gt;</w:t>
      </w:r>
    </w:p>
    <w:p w14:paraId="6C55E4AF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r w:rsidRPr="0072150E">
        <w:rPr>
          <w:lang w:val="sv-SE"/>
        </w:rPr>
        <w:t xml:space="preserve">Isabella </w:t>
      </w:r>
      <w:proofErr w:type="spellStart"/>
      <w:r w:rsidRPr="0072150E">
        <w:rPr>
          <w:lang w:val="sv-SE"/>
        </w:rPr>
        <w:t>Lövin</w:t>
      </w:r>
      <w:proofErr w:type="spellEnd"/>
      <w:r w:rsidRPr="0072150E">
        <w:rPr>
          <w:rStyle w:val="HideTWBExt"/>
          <w:b w:val="0"/>
          <w:lang w:val="sv-SE"/>
        </w:rPr>
        <w:t>&lt;/Members&gt;</w:t>
      </w:r>
    </w:p>
    <w:p w14:paraId="3632F08E" w14:textId="77777777" w:rsidR="00E54119" w:rsidRPr="00EE2555" w:rsidRDefault="00E54119" w:rsidP="00E54119">
      <w:r w:rsidRPr="00EE2555">
        <w:rPr>
          <w:rStyle w:val="HideTWBExt"/>
        </w:rPr>
        <w:t>&lt;AuNomDe&gt;</w:t>
      </w:r>
      <w:r w:rsidRPr="00EE2555">
        <w:rPr>
          <w:rStyle w:val="HideTWBInt"/>
        </w:rPr>
        <w:t>{Verts/ALE}</w:t>
      </w:r>
      <w:r w:rsidRPr="00EE2555">
        <w:t xml:space="preserve">w imieniu grupy </w:t>
      </w:r>
      <w:proofErr w:type="spellStart"/>
      <w:r w:rsidRPr="00EE2555">
        <w:t>Verts</w:t>
      </w:r>
      <w:proofErr w:type="spellEnd"/>
      <w:r w:rsidRPr="00EE2555">
        <w:t>/ALE</w:t>
      </w:r>
      <w:r w:rsidRPr="00EE2555">
        <w:rPr>
          <w:rStyle w:val="HideTWBExt"/>
        </w:rPr>
        <w:t>&lt;/AuNomDe&gt;</w:t>
      </w:r>
    </w:p>
    <w:p w14:paraId="5B434F7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404CD7A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EF9334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S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7D6C418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31D576" w14:textId="77777777" w:rsidR="00E54119" w:rsidRPr="00EE2555" w:rsidRDefault="00E54119" w:rsidP="002F0607"/>
        </w:tc>
      </w:tr>
      <w:tr w:rsidR="00E54119" w:rsidRPr="00EE2555" w14:paraId="287EEE6C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D9758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407DF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B9DD77A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D7B2E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B544C" w14:textId="77777777" w:rsidR="00E54119" w:rsidRPr="00EE2555" w:rsidRDefault="00E54119" w:rsidP="002F0607">
            <w:pPr>
              <w:pStyle w:val="Normal6a"/>
            </w:pPr>
            <w:proofErr w:type="spellStart"/>
            <w:r w:rsidRPr="00EE2555">
              <w:rPr>
                <w:b/>
                <w:i/>
              </w:rPr>
              <w:t>Sa</w:t>
            </w:r>
            <w:proofErr w:type="spellEnd"/>
            <w:r w:rsidRPr="00EE2555">
              <w:rPr>
                <w:b/>
                <w:i/>
              </w:rPr>
              <w:t>.</w:t>
            </w:r>
            <w:r w:rsidRPr="00EE2555">
              <w:tab/>
            </w:r>
            <w:r w:rsidRPr="00EE2555">
              <w:rPr>
                <w:b/>
                <w:i/>
              </w:rPr>
              <w:t>mając na uwadze, że liczne wnioski zawarte w sprawozdaniach politycznych i naukowych wskazują na potrzebę poprawy podejścia do podejmowania decyzji, zaprzestania schematycznego myślenia i stosowania w pełni holistycznego podejścia;</w:t>
            </w:r>
          </w:p>
        </w:tc>
      </w:tr>
    </w:tbl>
    <w:p w14:paraId="2160446E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052DF307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06FB719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175</w:t>
      </w:r>
      <w:r w:rsidRPr="00EE2555">
        <w:rPr>
          <w:rStyle w:val="HideTWBExt"/>
          <w:b w:val="0"/>
        </w:rPr>
        <w:t>&lt;/NumAm&gt;</w:t>
      </w:r>
    </w:p>
    <w:p w14:paraId="58CFF24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3C8E707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F7DBFB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631206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S b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8484C85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B412F7" w14:textId="77777777" w:rsidR="00E54119" w:rsidRPr="00EE2555" w:rsidRDefault="00E54119" w:rsidP="002F0607"/>
        </w:tc>
      </w:tr>
      <w:tr w:rsidR="00E54119" w:rsidRPr="00EE2555" w14:paraId="2F3A3841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C6C65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755FA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5A2CDBF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CE6AF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AB5F2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S b.</w:t>
            </w:r>
            <w:r w:rsidRPr="00EE2555">
              <w:tab/>
            </w:r>
            <w:r w:rsidRPr="00EE2555">
              <w:rPr>
                <w:b/>
                <w:i/>
              </w:rPr>
              <w:t>mając na uwadze, że wędkarze rekreacyjni odgrywają coraz większą rolę w nadbałtyckich społecznościach, łącząc ochronę środowiska z lokalnym rozwojem gospodarczym; podkreśla, że wędkarstwo ma minimalny wpływ na zasoby ryb, a jednocześnie wspiera turystykę, małe firmy, gastronomię oraz kultywowanie tradycji i kultury przybrzeżnej, przynosząc realne korzyści ekonomiczne bez szkody dla ekosystemu;</w:t>
            </w:r>
          </w:p>
        </w:tc>
      </w:tr>
    </w:tbl>
    <w:p w14:paraId="41BBE124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5FB90A3A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082BEF7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176</w:t>
      </w:r>
      <w:r w:rsidRPr="00EE2555">
        <w:rPr>
          <w:rStyle w:val="HideTWBExt"/>
          <w:b w:val="0"/>
        </w:rPr>
        <w:t>&lt;/NumAm&gt;</w:t>
      </w:r>
    </w:p>
    <w:p w14:paraId="22E4E81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Niclas</w:t>
      </w:r>
      <w:proofErr w:type="spellEnd"/>
      <w:r w:rsidRPr="00EE2555">
        <w:t xml:space="preserve"> Herbst</w:t>
      </w:r>
      <w:r w:rsidRPr="00EE2555">
        <w:rPr>
          <w:rStyle w:val="HideTWBExt"/>
          <w:b w:val="0"/>
        </w:rPr>
        <w:t>&lt;/Members&gt;</w:t>
      </w:r>
    </w:p>
    <w:p w14:paraId="42A7A1F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3FCD5F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5A8899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S b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995898D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45109" w14:textId="77777777" w:rsidR="00E54119" w:rsidRPr="00EE2555" w:rsidRDefault="00E54119" w:rsidP="002F0607"/>
        </w:tc>
      </w:tr>
      <w:tr w:rsidR="00E54119" w:rsidRPr="00EE2555" w14:paraId="018BCF10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AEAC5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D6DD9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E99AFAC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35940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3CE30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Sb.</w:t>
            </w:r>
            <w:r w:rsidRPr="00EE2555">
              <w:tab/>
            </w:r>
            <w:r w:rsidRPr="00EE2555">
              <w:rPr>
                <w:b/>
                <w:i/>
              </w:rPr>
              <w:t>mając na uwadze, że długoterminowa zrównoważona gospodarka sektora rybołówstwa w regionie Morza Bałtyckiego zależy od uwzględnienia celów środowiskowych, gospodarczych i społecznych, aby zapewnić, że środki zarządzania chronią zatrudnienie, spójność regionalną i dostawy żywności w obszarach przybrzeżnych;</w:t>
            </w:r>
          </w:p>
        </w:tc>
      </w:tr>
    </w:tbl>
    <w:p w14:paraId="18F54815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14DB0501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33B4966E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177</w:t>
      </w:r>
      <w:r w:rsidRPr="0072150E">
        <w:rPr>
          <w:rStyle w:val="HideTWBExt"/>
          <w:b w:val="0"/>
          <w:lang w:val="sv-SE"/>
        </w:rPr>
        <w:t>&lt;/NumAm&gt;</w:t>
      </w:r>
    </w:p>
    <w:p w14:paraId="31FBCEA2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r w:rsidRPr="0072150E">
        <w:rPr>
          <w:lang w:val="sv-SE"/>
        </w:rPr>
        <w:t xml:space="preserve">Isabella </w:t>
      </w:r>
      <w:proofErr w:type="spellStart"/>
      <w:r w:rsidRPr="0072150E">
        <w:rPr>
          <w:lang w:val="sv-SE"/>
        </w:rPr>
        <w:t>Lövin</w:t>
      </w:r>
      <w:proofErr w:type="spellEnd"/>
      <w:r w:rsidRPr="0072150E">
        <w:rPr>
          <w:rStyle w:val="HideTWBExt"/>
          <w:b w:val="0"/>
          <w:lang w:val="sv-SE"/>
        </w:rPr>
        <w:t>&lt;/Members&gt;</w:t>
      </w:r>
    </w:p>
    <w:p w14:paraId="2432DA12" w14:textId="77777777" w:rsidR="00E54119" w:rsidRPr="00EE2555" w:rsidRDefault="00E54119" w:rsidP="00E54119">
      <w:r w:rsidRPr="00EE2555">
        <w:rPr>
          <w:rStyle w:val="HideTWBExt"/>
        </w:rPr>
        <w:t>&lt;AuNomDe&gt;</w:t>
      </w:r>
      <w:r w:rsidRPr="00EE2555">
        <w:rPr>
          <w:rStyle w:val="HideTWBInt"/>
        </w:rPr>
        <w:t>{Verts/ALE}</w:t>
      </w:r>
      <w:r w:rsidRPr="00EE2555">
        <w:t xml:space="preserve">w imieniu grupy </w:t>
      </w:r>
      <w:proofErr w:type="spellStart"/>
      <w:r w:rsidRPr="00EE2555">
        <w:t>Verts</w:t>
      </w:r>
      <w:proofErr w:type="spellEnd"/>
      <w:r w:rsidRPr="00EE2555">
        <w:t>/ALE</w:t>
      </w:r>
      <w:r w:rsidRPr="00EE2555">
        <w:rPr>
          <w:rStyle w:val="HideTWBExt"/>
        </w:rPr>
        <w:t>&lt;/AuNomDe&gt;</w:t>
      </w:r>
    </w:p>
    <w:p w14:paraId="4DE4A76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7F5E89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FE9A79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S b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26A7C9B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F8D40" w14:textId="77777777" w:rsidR="00E54119" w:rsidRPr="00EE2555" w:rsidRDefault="00E54119" w:rsidP="002F0607"/>
        </w:tc>
      </w:tr>
      <w:tr w:rsidR="00E54119" w:rsidRPr="00EE2555" w14:paraId="0A275AF9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B3488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B004D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E2FB6BC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9C37F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DAC17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Sb.</w:t>
            </w:r>
            <w:r w:rsidRPr="00EE2555">
              <w:tab/>
            </w:r>
            <w:r w:rsidRPr="00EE2555">
              <w:rPr>
                <w:b/>
                <w:i/>
              </w:rPr>
              <w:t>mając na uwadze, że pakt na rzecz wszechoceanu z 2025 r., w którym zapowiedziano przyjęcie wiążącej prawnie ustawy o oceanach, wytycza kierunek działań mających na celu wyjaśnienie interpretacji prawnej i priorytetów istniejących polityk;</w:t>
            </w:r>
          </w:p>
        </w:tc>
      </w:tr>
    </w:tbl>
    <w:p w14:paraId="178235F9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795D459B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662E712E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178</w:t>
      </w:r>
      <w:r w:rsidRPr="0072150E">
        <w:rPr>
          <w:rStyle w:val="HideTWBExt"/>
          <w:b w:val="0"/>
          <w:lang w:val="es-ES"/>
        </w:rPr>
        <w:t>&lt;/NumAm&gt;</w:t>
      </w:r>
    </w:p>
    <w:p w14:paraId="1EB8E973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36E09E4B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622581F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3F75E4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S c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2243A37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E7E40A" w14:textId="77777777" w:rsidR="00E54119" w:rsidRPr="00EE2555" w:rsidRDefault="00E54119" w:rsidP="002F0607"/>
        </w:tc>
      </w:tr>
      <w:tr w:rsidR="00E54119" w:rsidRPr="00EE2555" w14:paraId="7BD1006F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9F6A5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7E74B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2769193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A9A83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6548D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Sc.</w:t>
            </w:r>
            <w:r w:rsidRPr="00EE2555">
              <w:tab/>
            </w:r>
            <w:r w:rsidRPr="00EE2555">
              <w:rPr>
                <w:b/>
                <w:i/>
              </w:rPr>
              <w:t>mając na uwadze, że wiedza regionalna i lokalna, w tym wiedza rybaków i społeczności nadbrzeżnych, stanowi istotny element skutecznego zarządzania;</w:t>
            </w:r>
          </w:p>
        </w:tc>
      </w:tr>
    </w:tbl>
    <w:p w14:paraId="19BB5A8B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438D4B6F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78BC41FA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179</w:t>
      </w:r>
      <w:r w:rsidRPr="0072150E">
        <w:rPr>
          <w:rStyle w:val="HideTWBExt"/>
          <w:b w:val="0"/>
          <w:lang w:val="es-ES"/>
        </w:rPr>
        <w:t>&lt;/NumAm&gt;</w:t>
      </w:r>
    </w:p>
    <w:p w14:paraId="693C1226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40911F3C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1A681C1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7094E6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S d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6080CA4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2A9C7" w14:textId="77777777" w:rsidR="00E54119" w:rsidRPr="00EE2555" w:rsidRDefault="00E54119" w:rsidP="002F0607"/>
        </w:tc>
      </w:tr>
      <w:tr w:rsidR="00E54119" w:rsidRPr="00EE2555" w14:paraId="32DB552D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99EC8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D4922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9A19B7F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F5F30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384FD" w14:textId="77777777" w:rsidR="00E54119" w:rsidRPr="00EE2555" w:rsidRDefault="00E54119" w:rsidP="002F0607">
            <w:pPr>
              <w:pStyle w:val="Normal6a"/>
            </w:pPr>
            <w:proofErr w:type="spellStart"/>
            <w:r w:rsidRPr="00EE2555">
              <w:rPr>
                <w:b/>
                <w:i/>
              </w:rPr>
              <w:t>Sd</w:t>
            </w:r>
            <w:proofErr w:type="spellEnd"/>
            <w:r w:rsidRPr="00EE2555">
              <w:rPr>
                <w:b/>
                <w:i/>
              </w:rPr>
              <w:t>.</w:t>
            </w:r>
            <w:r w:rsidRPr="00EE2555">
              <w:tab/>
            </w:r>
            <w:r w:rsidRPr="00EE2555">
              <w:rPr>
                <w:b/>
                <w:i/>
              </w:rPr>
              <w:t>mając na uwadze, że od czasu inwazji Rosji na Ukrainę obecność rosyjskiej floty cieni na Morzu Bałtyckim wzrosła; mając na uwadze, że statki te działają z minimalnym poszanowaniem norm bezpieczeństwa, norm środowiskowych i norm regulacyjnych, potencjalnie zagrażając ekosystemowi morskiemu i regionalnemu rybołówstwu ze względu na ich starzejący się, źle utrzymany stan i nieodpowiednie praktyki w zakresie bezpieczeństwa;</w:t>
            </w:r>
          </w:p>
        </w:tc>
      </w:tr>
    </w:tbl>
    <w:p w14:paraId="47D7632D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2D04A1EC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72F0A854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180</w:t>
      </w:r>
      <w:r w:rsidRPr="0072150E">
        <w:rPr>
          <w:rStyle w:val="HideTWBExt"/>
          <w:b w:val="0"/>
          <w:lang w:val="es-ES"/>
        </w:rPr>
        <w:t>&lt;/NumAm&gt;</w:t>
      </w:r>
    </w:p>
    <w:p w14:paraId="1576846C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7EC2D7E8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13E1D3B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9841E2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Motyw S e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A231CF9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66024" w14:textId="77777777" w:rsidR="00E54119" w:rsidRPr="00EE2555" w:rsidRDefault="00E54119" w:rsidP="002F0607"/>
        </w:tc>
      </w:tr>
      <w:tr w:rsidR="00E54119" w:rsidRPr="00EE2555" w14:paraId="22F548EC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B3269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9913B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B2AE430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B4859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3442A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Se.</w:t>
            </w:r>
            <w:r w:rsidRPr="00EE2555">
              <w:tab/>
            </w:r>
            <w:r w:rsidRPr="00EE2555">
              <w:rPr>
                <w:b/>
                <w:i/>
              </w:rPr>
              <w:t xml:space="preserve">mając na uwadze, że ostatnia </w:t>
            </w:r>
            <w:proofErr w:type="spellStart"/>
            <w:r w:rsidRPr="00EE2555">
              <w:rPr>
                <w:b/>
                <w:i/>
              </w:rPr>
              <w:t>ogólnounijna</w:t>
            </w:r>
            <w:proofErr w:type="spellEnd"/>
            <w:r w:rsidRPr="00EE2555">
              <w:rPr>
                <w:b/>
                <w:i/>
              </w:rPr>
              <w:t xml:space="preserve"> ocena wartości społeczno-gospodarczej sektora morskiego rybołówstwa rekreacyjnego pochodzi z 2017 r., a jej zalecenia nie zostały jeszcze wdrożone w celu pełnego wykorzystania potencjału tej działalności o niewielkim wpływie na środowisko jako uznanego elementu strategii UE na rzecz niebieskiej gospodarki; </w:t>
            </w:r>
          </w:p>
        </w:tc>
      </w:tr>
    </w:tbl>
    <w:p w14:paraId="7780D29C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241CAE53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18E69F03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181</w:t>
      </w:r>
      <w:r w:rsidRPr="00EE2555">
        <w:rPr>
          <w:rStyle w:val="HideTWBExt"/>
          <w:b w:val="0"/>
        </w:rPr>
        <w:t>&lt;/NumAm&gt;</w:t>
      </w:r>
    </w:p>
    <w:p w14:paraId="626EF1C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Emma </w:t>
      </w:r>
      <w:proofErr w:type="spellStart"/>
      <w:r w:rsidRPr="00EE2555">
        <w:t>Wiesner</w:t>
      </w:r>
      <w:proofErr w:type="spellEnd"/>
      <w:r w:rsidRPr="00EE2555">
        <w:t xml:space="preserve">, Michal </w:t>
      </w:r>
      <w:proofErr w:type="spellStart"/>
      <w:r w:rsidRPr="00EE2555">
        <w:t>Wiezik</w:t>
      </w:r>
      <w:proofErr w:type="spellEnd"/>
      <w:r w:rsidRPr="00EE2555">
        <w:t xml:space="preserve">, </w:t>
      </w:r>
      <w:proofErr w:type="spellStart"/>
      <w:r w:rsidRPr="00EE2555">
        <w:t>Asger</w:t>
      </w:r>
      <w:proofErr w:type="spellEnd"/>
      <w:r w:rsidRPr="00EE2555">
        <w:t xml:space="preserve"> Christensen</w:t>
      </w:r>
      <w:r w:rsidRPr="00EE2555">
        <w:rPr>
          <w:rStyle w:val="HideTWBExt"/>
          <w:b w:val="0"/>
        </w:rPr>
        <w:t>&lt;/Members&gt;</w:t>
      </w:r>
    </w:p>
    <w:p w14:paraId="553F631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7BCA7CB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21E89B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Śródtytuł 1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F152BB2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96DFD2" w14:textId="77777777" w:rsidR="00E54119" w:rsidRPr="00EE2555" w:rsidRDefault="00E54119" w:rsidP="002F0607"/>
        </w:tc>
      </w:tr>
      <w:tr w:rsidR="00E54119" w:rsidRPr="00EE2555" w14:paraId="32736D1E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A0C2E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2033F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EAB7CF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DDAAA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Pilne działania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A592B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skreśla się</w:t>
            </w:r>
          </w:p>
        </w:tc>
      </w:tr>
    </w:tbl>
    <w:p w14:paraId="33E51DD7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77B69758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9508748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182</w:t>
      </w:r>
      <w:r w:rsidRPr="00EE2555">
        <w:rPr>
          <w:rStyle w:val="HideTWBExt"/>
          <w:b w:val="0"/>
        </w:rPr>
        <w:t>&lt;/NumAm&gt;</w:t>
      </w:r>
    </w:p>
    <w:p w14:paraId="7162875B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&lt;RepeatBlock-By&gt;&lt;Members&gt;</w:t>
      </w:r>
      <w:r w:rsidRPr="0072150E">
        <w:rPr>
          <w:lang w:val="de-DE"/>
        </w:rPr>
        <w:t xml:space="preserve">Emma Wiesner, Michal </w:t>
      </w:r>
      <w:proofErr w:type="spellStart"/>
      <w:r w:rsidRPr="0072150E">
        <w:rPr>
          <w:lang w:val="de-DE"/>
        </w:rPr>
        <w:t>Wiezik</w:t>
      </w:r>
      <w:proofErr w:type="spellEnd"/>
      <w:r w:rsidRPr="0072150E">
        <w:rPr>
          <w:lang w:val="de-DE"/>
        </w:rPr>
        <w:t>, Asger Christensen</w:t>
      </w:r>
      <w:r w:rsidRPr="0072150E">
        <w:rPr>
          <w:rStyle w:val="HideTWBExt"/>
          <w:b w:val="0"/>
          <w:lang w:val="de-DE"/>
        </w:rPr>
        <w:t>&lt;/Members&gt;</w:t>
      </w:r>
    </w:p>
    <w:p w14:paraId="6BEFA2B8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&lt;/RepeatBlock-By&gt;</w:t>
      </w:r>
    </w:p>
    <w:p w14:paraId="6342660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550034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Śródtytuł 1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4CFB3AA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9A0571" w14:textId="77777777" w:rsidR="00E54119" w:rsidRPr="00EE2555" w:rsidRDefault="00E54119" w:rsidP="002F0607"/>
        </w:tc>
      </w:tr>
      <w:tr w:rsidR="00E54119" w:rsidRPr="00EE2555" w14:paraId="23ED22CF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C6503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BFF4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87884A5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D14C6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2C4E7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Stan Morza Bałtyckiego</w:t>
            </w:r>
          </w:p>
        </w:tc>
      </w:tr>
    </w:tbl>
    <w:p w14:paraId="328586A8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478BB745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6107F9B1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183</w:t>
      </w:r>
      <w:r w:rsidRPr="00EE2555">
        <w:rPr>
          <w:rStyle w:val="HideTWBExt"/>
          <w:b w:val="0"/>
        </w:rPr>
        <w:t>&lt;/NumAm&gt;</w:t>
      </w:r>
    </w:p>
    <w:p w14:paraId="0A02F53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2E85846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334A22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53DAA5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-1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8687A29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BD2605" w14:textId="77777777" w:rsidR="00E54119" w:rsidRPr="00EE2555" w:rsidRDefault="00E54119" w:rsidP="002F0607"/>
        </w:tc>
      </w:tr>
      <w:tr w:rsidR="00E54119" w:rsidRPr="00EE2555" w14:paraId="3F4EC3D6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369C2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D22D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42BE52C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BBCE3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A29A0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-1.</w:t>
            </w:r>
            <w:r w:rsidRPr="00EE2555">
              <w:tab/>
            </w:r>
            <w:r w:rsidRPr="00EE2555">
              <w:rPr>
                <w:b/>
                <w:i/>
              </w:rPr>
              <w:t>uznaje, że zgodnie z art. 43 ust. 3 Traktatu o funkcjonowaniu Unii Europejskiej decyzje dotyczące ustalania całkowitych dopuszczalnych połowów (TAC) i innych możliwości połowowych należą do wyłącznych kompetencji Rady, a zatem do państw członkowskich; podkreśla jednak, że przy podejmowaniu tych decyzji należy w pełni uwzględniać najnowsze dane naukowe, różnorodność warunków środowiskowych w regionie Morza Bałtyckiego oraz potrzebę zachowania równowagi między celami ekologicznymi a społecznymi i gospodarczymi; apeluje o większą przejrzystość procesu decyzyjnego w Radzie oraz o systematyczne uwzględnianie opinii naukowych ICES w sposób spójny z zasadą ostrożności;</w:t>
            </w:r>
          </w:p>
        </w:tc>
      </w:tr>
    </w:tbl>
    <w:p w14:paraId="6303A12C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1D4B0D2C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762DF892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184</w:t>
      </w:r>
      <w:r w:rsidRPr="00EE2555">
        <w:rPr>
          <w:rStyle w:val="HideTWBExt"/>
          <w:b w:val="0"/>
        </w:rPr>
        <w:t>&lt;/NumAm&gt;</w:t>
      </w:r>
    </w:p>
    <w:p w14:paraId="5CA5F85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Emma </w:t>
      </w:r>
      <w:proofErr w:type="spellStart"/>
      <w:r w:rsidRPr="00EE2555">
        <w:t>Wiesner</w:t>
      </w:r>
      <w:proofErr w:type="spellEnd"/>
      <w:r w:rsidRPr="00EE2555">
        <w:t xml:space="preserve">, Michal </w:t>
      </w:r>
      <w:proofErr w:type="spellStart"/>
      <w:r w:rsidRPr="00EE2555">
        <w:t>Wiezik</w:t>
      </w:r>
      <w:proofErr w:type="spellEnd"/>
      <w:r w:rsidRPr="00EE2555">
        <w:t xml:space="preserve">, Karin </w:t>
      </w:r>
      <w:proofErr w:type="spellStart"/>
      <w:r w:rsidRPr="00EE2555">
        <w:t>Karlsbro</w:t>
      </w:r>
      <w:proofErr w:type="spellEnd"/>
      <w:r w:rsidRPr="00EE2555">
        <w:rPr>
          <w:rStyle w:val="HideTWBExt"/>
          <w:b w:val="0"/>
        </w:rPr>
        <w:t>&lt;/Members&gt;</w:t>
      </w:r>
    </w:p>
    <w:p w14:paraId="663512D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1D1FEDB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CF0314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-1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E06EFE5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9EF417" w14:textId="77777777" w:rsidR="00E54119" w:rsidRPr="00EE2555" w:rsidRDefault="00E54119" w:rsidP="002F0607"/>
        </w:tc>
      </w:tr>
      <w:tr w:rsidR="00E54119" w:rsidRPr="00EE2555" w14:paraId="0BFBBBD8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E005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06692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69C6CB7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207E9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6698E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-1.</w:t>
            </w:r>
            <w:r w:rsidRPr="00EE2555">
              <w:tab/>
            </w:r>
            <w:r w:rsidRPr="00EE2555">
              <w:rPr>
                <w:b/>
                <w:i/>
              </w:rPr>
              <w:t>stwierdza, że skuteczność rozporządzenia w sprawie wieloletniego planu dla Morza Bałtyckiego w osiąganiu jego nadrzędnych celów ekologicznych i społeczno-gospodarczych była ograniczona; ubolewa, że niepowodzenie w przywróceniu zasobów ryb powyżej poziomów referencyjnych, niedostateczne uwzględnienie kwestii związanych z ekosystemem oraz niewystarczające ustanowienie kwot ostrożnościowych osłabiły postępy;</w:t>
            </w:r>
          </w:p>
        </w:tc>
      </w:tr>
    </w:tbl>
    <w:p w14:paraId="5A037355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516C6F53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2A59C24E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185</w:t>
      </w:r>
      <w:r w:rsidRPr="00EE2555">
        <w:rPr>
          <w:rStyle w:val="HideTWBExt"/>
          <w:b w:val="0"/>
        </w:rPr>
        <w:t>&lt;/NumAm&gt;</w:t>
      </w:r>
    </w:p>
    <w:p w14:paraId="507FE76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Emma </w:t>
      </w:r>
      <w:proofErr w:type="spellStart"/>
      <w:r w:rsidRPr="00EE2555">
        <w:t>Wiesner</w:t>
      </w:r>
      <w:proofErr w:type="spellEnd"/>
      <w:r w:rsidRPr="00EE2555">
        <w:t xml:space="preserve">, </w:t>
      </w:r>
      <w:proofErr w:type="spellStart"/>
      <w:r w:rsidRPr="00EE2555">
        <w:t>Asger</w:t>
      </w:r>
      <w:proofErr w:type="spellEnd"/>
      <w:r w:rsidRPr="00EE2555">
        <w:t xml:space="preserve"> Christensen</w:t>
      </w:r>
      <w:r w:rsidRPr="00EE2555">
        <w:rPr>
          <w:rStyle w:val="HideTWBExt"/>
          <w:b w:val="0"/>
        </w:rPr>
        <w:t>&lt;/Members&gt;</w:t>
      </w:r>
    </w:p>
    <w:p w14:paraId="55DD35A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2261373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68F2A9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-1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1228298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62C4BE" w14:textId="77777777" w:rsidR="00E54119" w:rsidRPr="00EE2555" w:rsidRDefault="00E54119" w:rsidP="002F0607"/>
        </w:tc>
      </w:tr>
      <w:tr w:rsidR="00E54119" w:rsidRPr="00EE2555" w14:paraId="6D5FAA5B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8C553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705A1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AFDBAC4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76018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E3616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-1a.</w:t>
            </w:r>
            <w:r w:rsidRPr="00EE2555">
              <w:tab/>
            </w:r>
            <w:r w:rsidRPr="00EE2555">
              <w:rPr>
                <w:b/>
                <w:i/>
              </w:rPr>
              <w:t>wyraża zaniepokojenie brakiem holistycznego podejścia politycznego, co dodatkowo utrudnia działania mające na celu zapobieganie dalszej degradacji i wspieranie większej odporności Morza Bałtyckiego; zauważa, że presje zewnętrzne, w tym eutrofizacja, zmiana klimatu, zanieczyszczenie i rosnąca populacja drapieżników, wymagają systemów zarządzania rybołówstwem, które są bardziej elastyczne i zorientowane na ekosystem;</w:t>
            </w:r>
          </w:p>
        </w:tc>
      </w:tr>
    </w:tbl>
    <w:p w14:paraId="62F2C3B3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164A8358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1FAEC5BC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186</w:t>
      </w:r>
      <w:r w:rsidRPr="00EE2555">
        <w:rPr>
          <w:rStyle w:val="HideTWBExt"/>
          <w:b w:val="0"/>
        </w:rPr>
        <w:t>&lt;/NumAm&gt;</w:t>
      </w:r>
    </w:p>
    <w:p w14:paraId="0EE48BD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Emma </w:t>
      </w:r>
      <w:proofErr w:type="spellStart"/>
      <w:r w:rsidRPr="00EE2555">
        <w:t>Wiesner</w:t>
      </w:r>
      <w:proofErr w:type="spellEnd"/>
      <w:r w:rsidRPr="00EE2555">
        <w:t xml:space="preserve">, Michal </w:t>
      </w:r>
      <w:proofErr w:type="spellStart"/>
      <w:r w:rsidRPr="00EE2555">
        <w:t>Wiezik</w:t>
      </w:r>
      <w:proofErr w:type="spellEnd"/>
      <w:r w:rsidRPr="00EE2555">
        <w:t xml:space="preserve">, </w:t>
      </w:r>
      <w:proofErr w:type="spellStart"/>
      <w:r w:rsidRPr="00EE2555">
        <w:t>Asger</w:t>
      </w:r>
      <w:proofErr w:type="spellEnd"/>
      <w:r w:rsidRPr="00EE2555">
        <w:t xml:space="preserve"> Christensen, Karin </w:t>
      </w:r>
      <w:proofErr w:type="spellStart"/>
      <w:r w:rsidRPr="00EE2555">
        <w:t>Karlsbro</w:t>
      </w:r>
      <w:proofErr w:type="spellEnd"/>
      <w:r w:rsidRPr="00EE2555">
        <w:rPr>
          <w:rStyle w:val="HideTWBExt"/>
          <w:b w:val="0"/>
        </w:rPr>
        <w:t>&lt;/Members&gt;</w:t>
      </w:r>
    </w:p>
    <w:p w14:paraId="70D4DEE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17898D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A8D38D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-1 b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AFEF177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C97E4C" w14:textId="77777777" w:rsidR="00E54119" w:rsidRPr="00EE2555" w:rsidRDefault="00E54119" w:rsidP="002F0607"/>
        </w:tc>
      </w:tr>
      <w:tr w:rsidR="00E54119" w:rsidRPr="00EE2555" w14:paraId="2C17F42F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2437D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3E36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CD2A968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F7C07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5E0ED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-1b.</w:t>
            </w:r>
            <w:r w:rsidRPr="00EE2555">
              <w:tab/>
            </w:r>
            <w:r w:rsidRPr="00EE2555">
              <w:rPr>
                <w:b/>
                <w:i/>
              </w:rPr>
              <w:t>wyraża zaniepokojenie faktem, że wartość dodana w zakresie współpracy regionalnej była niewielka, biorąc pod uwagę, że rozporządzenia w sprawie wieloletniego planu dla Morza Bałtyckiego głównie skonsolidowało istniejące lub zainicjowane już formy współpracy; zauważa, że ze względu na powolne procesy i zwiększoną biurokrację towarzyszącą takim inicjatywom państwa członkowskie zgłosiły raczej niewiele wspólnych zaleceń, co stanowi niepokojący sygnał, że przepisy UE dotyczące regionalizacji w dziedzinie rybołówstwa nie są wykorzystywane w celu dostosowania środków zarządzania do specyfiki Morza Bałtyckiego; podkreśla potrzebę współpracy regionalnej między krajami bałtyckimi, z udziałem wszystkich zainteresowanych stron;</w:t>
            </w:r>
          </w:p>
        </w:tc>
      </w:tr>
    </w:tbl>
    <w:p w14:paraId="78B9D54B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0C388846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0AD01F4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187</w:t>
      </w:r>
      <w:r w:rsidRPr="00EE2555">
        <w:rPr>
          <w:rStyle w:val="HideTWBExt"/>
          <w:b w:val="0"/>
        </w:rPr>
        <w:t>&lt;/NumAm&gt;</w:t>
      </w:r>
    </w:p>
    <w:p w14:paraId="0830B00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Emma </w:t>
      </w:r>
      <w:proofErr w:type="spellStart"/>
      <w:r w:rsidRPr="00EE2555">
        <w:t>Wiesner</w:t>
      </w:r>
      <w:proofErr w:type="spellEnd"/>
      <w:r w:rsidRPr="00EE2555">
        <w:t xml:space="preserve">, Michal </w:t>
      </w:r>
      <w:proofErr w:type="spellStart"/>
      <w:r w:rsidRPr="00EE2555">
        <w:t>Wiezik</w:t>
      </w:r>
      <w:proofErr w:type="spellEnd"/>
      <w:r w:rsidRPr="00EE2555">
        <w:t xml:space="preserve">, </w:t>
      </w:r>
      <w:proofErr w:type="spellStart"/>
      <w:r w:rsidRPr="00EE2555">
        <w:t>Asger</w:t>
      </w:r>
      <w:proofErr w:type="spellEnd"/>
      <w:r w:rsidRPr="00EE2555">
        <w:t xml:space="preserve"> Christensen, Karin </w:t>
      </w:r>
      <w:proofErr w:type="spellStart"/>
      <w:r w:rsidRPr="00EE2555">
        <w:t>Karlsbro</w:t>
      </w:r>
      <w:proofErr w:type="spellEnd"/>
      <w:r w:rsidRPr="00EE2555">
        <w:rPr>
          <w:rStyle w:val="HideTWBExt"/>
          <w:b w:val="0"/>
        </w:rPr>
        <w:t>&lt;/Members&gt;</w:t>
      </w:r>
    </w:p>
    <w:p w14:paraId="4EDDD3D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2F148F2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2C565A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-1 c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3B40A58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962E7" w14:textId="77777777" w:rsidR="00E54119" w:rsidRPr="00EE2555" w:rsidRDefault="00E54119" w:rsidP="002F0607"/>
        </w:tc>
      </w:tr>
      <w:tr w:rsidR="00E54119" w:rsidRPr="00EE2555" w14:paraId="5AF42077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D7DF3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5C505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632B54F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E524A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7D1A7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-1c.</w:t>
            </w:r>
            <w:r w:rsidRPr="00EE2555">
              <w:tab/>
            </w:r>
            <w:r w:rsidRPr="00EE2555">
              <w:rPr>
                <w:b/>
                <w:i/>
              </w:rPr>
              <w:t>podkreśla pilną potrzebę podjęcia dalszych działań w zakresie holistycznej koordynacji polityki, a także przyspieszenia postępów we wdrażaniu przepisów dotyczących innych obszarów polityki, aby uniknąć polegania wyłącznie na środkach dotyczących rybołówstwa; odnotowuje wysiłki podjęte w kontekście konferencji „Nasz Bałtyk”; wyraża jednak ubolewanie, że nie osiągnięto znaczących postępów w zakresie konkretnych wyników;</w:t>
            </w:r>
          </w:p>
        </w:tc>
      </w:tr>
    </w:tbl>
    <w:p w14:paraId="02624FAD" w14:textId="77777777" w:rsidR="00E54119" w:rsidRPr="0072150E" w:rsidRDefault="00E54119" w:rsidP="00E54119">
      <w:pPr>
        <w:pStyle w:val="AmOrLang"/>
        <w:rPr>
          <w:lang w:val="de-DE"/>
        </w:rPr>
      </w:pPr>
      <w:proofErr w:type="spellStart"/>
      <w:r w:rsidRPr="0072150E">
        <w:rPr>
          <w:lang w:val="de-DE"/>
        </w:rPr>
        <w:t>Or</w:t>
      </w:r>
      <w:proofErr w:type="spellEnd"/>
      <w:r w:rsidRPr="0072150E">
        <w:rPr>
          <w:lang w:val="de-DE"/>
        </w:rPr>
        <w:t xml:space="preserve">. </w:t>
      </w:r>
      <w:r w:rsidRPr="0072150E">
        <w:rPr>
          <w:rStyle w:val="HideTWBExt"/>
          <w:lang w:val="de-DE"/>
        </w:rPr>
        <w:t>&lt;Original&gt;</w:t>
      </w:r>
      <w:r w:rsidRPr="0072150E">
        <w:rPr>
          <w:rStyle w:val="HideTWBInt"/>
          <w:lang w:val="de-DE"/>
        </w:rPr>
        <w:t>{EN}</w:t>
      </w:r>
      <w:r w:rsidRPr="0072150E">
        <w:rPr>
          <w:lang w:val="de-DE"/>
        </w:rPr>
        <w:t>en</w:t>
      </w:r>
      <w:r w:rsidRPr="0072150E">
        <w:rPr>
          <w:rStyle w:val="HideTWBExt"/>
          <w:lang w:val="de-DE"/>
        </w:rPr>
        <w:t>&lt;/Original&gt;</w:t>
      </w:r>
    </w:p>
    <w:p w14:paraId="10974743" w14:textId="77777777" w:rsidR="00E54119" w:rsidRPr="0072150E" w:rsidRDefault="00E54119" w:rsidP="00E54119">
      <w:pPr>
        <w:rPr>
          <w:lang w:val="de-DE"/>
        </w:rPr>
      </w:pPr>
      <w:r w:rsidRPr="0072150E">
        <w:rPr>
          <w:rStyle w:val="HideTWBExt"/>
          <w:lang w:val="de-DE"/>
        </w:rPr>
        <w:t>&lt;/Amend&gt;</w:t>
      </w:r>
    </w:p>
    <w:p w14:paraId="2457A9BD" w14:textId="77777777" w:rsidR="00E54119" w:rsidRPr="0072150E" w:rsidRDefault="00E54119" w:rsidP="00E54119">
      <w:pPr>
        <w:pStyle w:val="AmNumberTabs"/>
        <w:rPr>
          <w:lang w:val="de-DE"/>
        </w:rPr>
      </w:pPr>
      <w:r w:rsidRPr="0072150E">
        <w:rPr>
          <w:rStyle w:val="HideTWBExt"/>
          <w:b w:val="0"/>
          <w:lang w:val="de-DE"/>
        </w:rPr>
        <w:t>&lt;Amend&gt;</w:t>
      </w:r>
      <w:proofErr w:type="spellStart"/>
      <w:r w:rsidRPr="0072150E">
        <w:rPr>
          <w:lang w:val="de-DE"/>
        </w:rPr>
        <w:t>Poprawka</w:t>
      </w:r>
      <w:proofErr w:type="spellEnd"/>
      <w:r w:rsidRPr="0072150E">
        <w:rPr>
          <w:lang w:val="de-DE"/>
        </w:rPr>
        <w:tab/>
      </w:r>
      <w:r w:rsidRPr="0072150E">
        <w:rPr>
          <w:lang w:val="de-DE"/>
        </w:rPr>
        <w:tab/>
      </w:r>
      <w:r w:rsidRPr="0072150E">
        <w:rPr>
          <w:rStyle w:val="HideTWBExt"/>
          <w:b w:val="0"/>
          <w:lang w:val="de-DE"/>
        </w:rPr>
        <w:t>&lt;NumAm&gt;</w:t>
      </w:r>
      <w:r w:rsidRPr="0072150E">
        <w:rPr>
          <w:lang w:val="de-DE"/>
        </w:rPr>
        <w:t>188</w:t>
      </w:r>
      <w:r w:rsidRPr="0072150E">
        <w:rPr>
          <w:rStyle w:val="HideTWBExt"/>
          <w:b w:val="0"/>
          <w:lang w:val="de-DE"/>
        </w:rPr>
        <w:t>&lt;/NumAm&gt;</w:t>
      </w:r>
    </w:p>
    <w:p w14:paraId="5217776C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&lt;RepeatBlock-By&gt;&lt;Members&gt;</w:t>
      </w:r>
      <w:r w:rsidRPr="0072150E">
        <w:rPr>
          <w:lang w:val="de-DE"/>
        </w:rPr>
        <w:t xml:space="preserve">Emma Wiesner, Michal </w:t>
      </w:r>
      <w:proofErr w:type="spellStart"/>
      <w:r w:rsidRPr="0072150E">
        <w:rPr>
          <w:lang w:val="de-DE"/>
        </w:rPr>
        <w:t>Wiezik</w:t>
      </w:r>
      <w:proofErr w:type="spellEnd"/>
      <w:r w:rsidRPr="0072150E">
        <w:rPr>
          <w:lang w:val="de-DE"/>
        </w:rPr>
        <w:t xml:space="preserve">, Karin </w:t>
      </w:r>
      <w:proofErr w:type="spellStart"/>
      <w:r w:rsidRPr="0072150E">
        <w:rPr>
          <w:lang w:val="de-DE"/>
        </w:rPr>
        <w:t>Karlsbro</w:t>
      </w:r>
      <w:proofErr w:type="spellEnd"/>
      <w:r w:rsidRPr="0072150E">
        <w:rPr>
          <w:rStyle w:val="HideTWBExt"/>
          <w:b w:val="0"/>
          <w:lang w:val="de-DE"/>
        </w:rPr>
        <w:t>&lt;/Members&gt;</w:t>
      </w:r>
    </w:p>
    <w:p w14:paraId="694D5A2D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&lt;/RepeatBlock-By&gt;</w:t>
      </w:r>
    </w:p>
    <w:p w14:paraId="5789586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B120C8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-1 d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604B511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77D3CA" w14:textId="77777777" w:rsidR="00E54119" w:rsidRPr="00EE2555" w:rsidRDefault="00E54119" w:rsidP="002F0607"/>
        </w:tc>
      </w:tr>
      <w:tr w:rsidR="00E54119" w:rsidRPr="00EE2555" w14:paraId="68D8E447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307FF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68BAB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165D07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A6ABB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D7A34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-1d.</w:t>
            </w:r>
            <w:r w:rsidRPr="00EE2555">
              <w:tab/>
            </w:r>
            <w:r w:rsidRPr="00EE2555">
              <w:rPr>
                <w:b/>
                <w:i/>
              </w:rPr>
              <w:t>uważa, że sytuacja w Morzu Bałtyckim wymaga podjęcia zdecydowanych działań w celu zapewnienia pozytywnego rozwoju w tym basenie morskim; stwierdza, że aby osiągnąć najlepsze wyniki, konieczne jest zaangażowanie i współpraca wszystkich zainteresowanych stron, w tym społeczności lokalnych i rybaków, w celu znalezienia niezbędnych działań nie tylko w celu powstrzymania obecnych negatywnych tendencji w Morzu Bałtyckim, ale także zapewnienia, że niezbędna transformacja będzie sprawiedliwa dla wszystkich zainteresowanych stron i nie pozostawi nikogo w tyle;</w:t>
            </w:r>
          </w:p>
        </w:tc>
      </w:tr>
    </w:tbl>
    <w:p w14:paraId="09FA57B2" w14:textId="77777777" w:rsidR="00E54119" w:rsidRPr="0072150E" w:rsidRDefault="00E54119" w:rsidP="00E54119">
      <w:pPr>
        <w:pStyle w:val="AmOrLang"/>
        <w:rPr>
          <w:lang w:val="de-DE"/>
        </w:rPr>
      </w:pPr>
      <w:proofErr w:type="spellStart"/>
      <w:r w:rsidRPr="0072150E">
        <w:rPr>
          <w:lang w:val="de-DE"/>
        </w:rPr>
        <w:t>Or</w:t>
      </w:r>
      <w:proofErr w:type="spellEnd"/>
      <w:r w:rsidRPr="0072150E">
        <w:rPr>
          <w:lang w:val="de-DE"/>
        </w:rPr>
        <w:t xml:space="preserve">. </w:t>
      </w:r>
      <w:r w:rsidRPr="0072150E">
        <w:rPr>
          <w:rStyle w:val="HideTWBExt"/>
          <w:lang w:val="de-DE"/>
        </w:rPr>
        <w:t>&lt;Original&gt;</w:t>
      </w:r>
      <w:r w:rsidRPr="0072150E">
        <w:rPr>
          <w:rStyle w:val="HideTWBInt"/>
          <w:lang w:val="de-DE"/>
        </w:rPr>
        <w:t>{EN}</w:t>
      </w:r>
      <w:r w:rsidRPr="0072150E">
        <w:rPr>
          <w:lang w:val="de-DE"/>
        </w:rPr>
        <w:t>en</w:t>
      </w:r>
      <w:r w:rsidRPr="0072150E">
        <w:rPr>
          <w:rStyle w:val="HideTWBExt"/>
          <w:lang w:val="de-DE"/>
        </w:rPr>
        <w:t>&lt;/Original&gt;</w:t>
      </w:r>
    </w:p>
    <w:p w14:paraId="64030212" w14:textId="77777777" w:rsidR="00E54119" w:rsidRPr="0072150E" w:rsidRDefault="00E54119" w:rsidP="00E54119">
      <w:pPr>
        <w:rPr>
          <w:lang w:val="de-DE"/>
        </w:rPr>
      </w:pPr>
      <w:r w:rsidRPr="0072150E">
        <w:rPr>
          <w:rStyle w:val="HideTWBExt"/>
          <w:lang w:val="de-DE"/>
        </w:rPr>
        <w:t>&lt;/Amend&gt;</w:t>
      </w:r>
    </w:p>
    <w:p w14:paraId="7B39D7B2" w14:textId="77777777" w:rsidR="00E54119" w:rsidRPr="0072150E" w:rsidRDefault="00E54119" w:rsidP="00E54119">
      <w:pPr>
        <w:pStyle w:val="AmNumberTabs"/>
        <w:rPr>
          <w:lang w:val="de-DE"/>
        </w:rPr>
      </w:pPr>
      <w:r w:rsidRPr="0072150E">
        <w:rPr>
          <w:rStyle w:val="HideTWBExt"/>
          <w:b w:val="0"/>
          <w:lang w:val="de-DE"/>
        </w:rPr>
        <w:t>&lt;Amend&gt;</w:t>
      </w:r>
      <w:proofErr w:type="spellStart"/>
      <w:r w:rsidRPr="0072150E">
        <w:rPr>
          <w:lang w:val="de-DE"/>
        </w:rPr>
        <w:t>Poprawka</w:t>
      </w:r>
      <w:proofErr w:type="spellEnd"/>
      <w:r w:rsidRPr="0072150E">
        <w:rPr>
          <w:lang w:val="de-DE"/>
        </w:rPr>
        <w:tab/>
      </w:r>
      <w:r w:rsidRPr="0072150E">
        <w:rPr>
          <w:lang w:val="de-DE"/>
        </w:rPr>
        <w:tab/>
      </w:r>
      <w:r w:rsidRPr="0072150E">
        <w:rPr>
          <w:rStyle w:val="HideTWBExt"/>
          <w:b w:val="0"/>
          <w:lang w:val="de-DE"/>
        </w:rPr>
        <w:t>&lt;NumAm&gt;</w:t>
      </w:r>
      <w:r w:rsidRPr="0072150E">
        <w:rPr>
          <w:lang w:val="de-DE"/>
        </w:rPr>
        <w:t>189</w:t>
      </w:r>
      <w:r w:rsidRPr="0072150E">
        <w:rPr>
          <w:rStyle w:val="HideTWBExt"/>
          <w:b w:val="0"/>
          <w:lang w:val="de-DE"/>
        </w:rPr>
        <w:t>&lt;/NumAm&gt;</w:t>
      </w:r>
    </w:p>
    <w:p w14:paraId="7514B881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&lt;RepeatBlock-By&gt;&lt;Members&gt;</w:t>
      </w:r>
      <w:r w:rsidRPr="0072150E">
        <w:rPr>
          <w:lang w:val="de-DE"/>
        </w:rPr>
        <w:t xml:space="preserve">Emma Wiesner, Michal </w:t>
      </w:r>
      <w:proofErr w:type="spellStart"/>
      <w:r w:rsidRPr="0072150E">
        <w:rPr>
          <w:lang w:val="de-DE"/>
        </w:rPr>
        <w:t>Wiezik</w:t>
      </w:r>
      <w:proofErr w:type="spellEnd"/>
      <w:r w:rsidRPr="0072150E">
        <w:rPr>
          <w:rStyle w:val="HideTWBExt"/>
          <w:b w:val="0"/>
          <w:lang w:val="de-DE"/>
        </w:rPr>
        <w:t>&lt;/Members&gt;</w:t>
      </w:r>
    </w:p>
    <w:p w14:paraId="36F71BFC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&lt;/RepeatBlock-By&gt;</w:t>
      </w:r>
    </w:p>
    <w:p w14:paraId="40F9546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8280D0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-1 e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1EE70A6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86097" w14:textId="77777777" w:rsidR="00E54119" w:rsidRPr="00EE2555" w:rsidRDefault="00E54119" w:rsidP="002F0607"/>
        </w:tc>
      </w:tr>
      <w:tr w:rsidR="00E54119" w:rsidRPr="00EE2555" w14:paraId="05BDDC7E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46A72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45E98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94ADAC7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07735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A1740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-1e.</w:t>
            </w:r>
            <w:r w:rsidRPr="00EE2555">
              <w:tab/>
            </w:r>
            <w:r w:rsidRPr="00EE2555">
              <w:rPr>
                <w:b/>
                <w:i/>
              </w:rPr>
              <w:t>Pilne działania</w:t>
            </w:r>
          </w:p>
        </w:tc>
      </w:tr>
    </w:tbl>
    <w:p w14:paraId="67B7C6C1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1050B860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46C34BD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190</w:t>
      </w:r>
      <w:r w:rsidRPr="00EE2555">
        <w:rPr>
          <w:rStyle w:val="HideTWBExt"/>
          <w:b w:val="0"/>
        </w:rPr>
        <w:t>&lt;/NumAm&gt;</w:t>
      </w:r>
    </w:p>
    <w:p w14:paraId="462FF18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Kristoffer </w:t>
      </w:r>
      <w:proofErr w:type="spellStart"/>
      <w:r w:rsidRPr="00EE2555">
        <w:t>Storm</w:t>
      </w:r>
      <w:proofErr w:type="spellEnd"/>
      <w:r w:rsidRPr="00EE2555">
        <w:rPr>
          <w:rStyle w:val="HideTWBExt"/>
          <w:b w:val="0"/>
        </w:rPr>
        <w:t>&lt;/Members&gt;</w:t>
      </w:r>
    </w:p>
    <w:p w14:paraId="3852A59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5A72C8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9642A5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1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DFF4B26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9D3CD" w14:textId="77777777" w:rsidR="00E54119" w:rsidRPr="00EE2555" w:rsidRDefault="00E54119" w:rsidP="002F0607"/>
        </w:tc>
      </w:tr>
      <w:tr w:rsidR="00E54119" w:rsidRPr="00EE2555" w14:paraId="0ED26A6D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2A4F5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F0EAB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C2B45D1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982D5" w14:textId="77777777" w:rsidR="00E54119" w:rsidRPr="00EE2555" w:rsidRDefault="00E54119" w:rsidP="002F0607">
            <w:pPr>
              <w:pStyle w:val="Normal6a"/>
            </w:pPr>
            <w:r w:rsidRPr="00EE2555">
              <w:t>1.</w:t>
            </w:r>
            <w:r w:rsidRPr="00EE2555">
              <w:tab/>
              <w:t xml:space="preserve">wzywa Komisję i Radę do wykorzystania </w:t>
            </w:r>
            <w:r w:rsidRPr="00EE2555">
              <w:rPr>
                <w:b/>
                <w:bCs/>
                <w:i/>
                <w:iCs/>
              </w:rPr>
              <w:t>wszystkich dostępnych</w:t>
            </w:r>
            <w:r w:rsidRPr="00EE2555">
              <w:t xml:space="preserve"> instrumentów prawnych, aby powstrzymać dalsze pogarszanie się sytuacji, które mogłoby doprowadzić do całkowitego załamania zasobów rybnych Morza Bałtyckiego</w:t>
            </w:r>
            <w:r w:rsidRPr="00EE2555">
              <w:rPr>
                <w:b/>
                <w:bCs/>
                <w:i/>
                <w:iCs/>
              </w:rPr>
              <w:t>, w tym do zastosowania aktów delegowanych, wspólnych zaleceń oraz art. 5 i 8 rozporządzenia w sprawie wieloletniego planu dla Morza Bałtyckiego, przepisów art. 12 wspólnej polityki rybołówstwa (</w:t>
            </w:r>
            <w:proofErr w:type="spellStart"/>
            <w:r w:rsidRPr="00EE2555">
              <w:rPr>
                <w:b/>
                <w:bCs/>
                <w:i/>
                <w:iCs/>
              </w:rPr>
              <w:t>WPRyb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) oraz inicjatyw państw członkowskich na podstawie art. 8, 11, 13, 17 i 20 </w:t>
            </w:r>
            <w:proofErr w:type="spellStart"/>
            <w:r w:rsidRPr="00EE2555">
              <w:rPr>
                <w:b/>
                <w:bCs/>
                <w:i/>
                <w:iCs/>
              </w:rPr>
              <w:t>WPRyb</w:t>
            </w:r>
            <w:proofErr w:type="spellEnd"/>
            <w:r w:rsidRPr="00EE2555">
              <w:rPr>
                <w:b/>
                <w:bCs/>
                <w:i/>
                <w:iCs/>
              </w:rPr>
              <w:t>, zarówno jednostronnie, jak i w ramach podejścia regionalnego zgodnie z art. 18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CF7CD" w14:textId="77777777" w:rsidR="00E54119" w:rsidRPr="00EE2555" w:rsidRDefault="00E54119" w:rsidP="002F0607">
            <w:pPr>
              <w:pStyle w:val="Normal6a"/>
            </w:pPr>
            <w:r w:rsidRPr="00EE2555">
              <w:t>1.</w:t>
            </w:r>
            <w:r w:rsidRPr="00EE2555">
              <w:tab/>
              <w:t xml:space="preserve">wzywa Komisję i Radę do wykorzystania </w:t>
            </w:r>
            <w:r w:rsidRPr="00EE2555">
              <w:rPr>
                <w:b/>
                <w:bCs/>
                <w:i/>
                <w:iCs/>
              </w:rPr>
              <w:t>podejścia opartego na danych naukowych w celu opracowania</w:t>
            </w:r>
            <w:r w:rsidRPr="00EE2555">
              <w:t xml:space="preserve"> instrumentów prawnych, aby powstrzymać dalsze pogarszanie się sytuacji, które mogłoby doprowadzić do całkowitego załamania zasobów rybnych Morza Bałtyckiego;</w:t>
            </w:r>
          </w:p>
        </w:tc>
      </w:tr>
    </w:tbl>
    <w:p w14:paraId="032254AC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5716F39E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4E88F32E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191</w:t>
      </w:r>
      <w:r w:rsidRPr="00EE2555">
        <w:rPr>
          <w:rStyle w:val="HideTWBExt"/>
          <w:b w:val="0"/>
        </w:rPr>
        <w:t>&lt;/NumAm&gt;</w:t>
      </w:r>
    </w:p>
    <w:p w14:paraId="76E5F9C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Anja</w:t>
      </w:r>
      <w:proofErr w:type="spellEnd"/>
      <w:r w:rsidRPr="00EE2555">
        <w:t xml:space="preserve"> </w:t>
      </w:r>
      <w:proofErr w:type="spellStart"/>
      <w:r w:rsidRPr="00EE2555">
        <w:t>Hazekamp</w:t>
      </w:r>
      <w:proofErr w:type="spellEnd"/>
      <w:r w:rsidRPr="00EE2555">
        <w:t xml:space="preserve">, Sebastian </w:t>
      </w:r>
      <w:proofErr w:type="spellStart"/>
      <w:r w:rsidRPr="00EE2555">
        <w:t>Everding</w:t>
      </w:r>
      <w:proofErr w:type="spellEnd"/>
      <w:r w:rsidRPr="00EE2555">
        <w:rPr>
          <w:rStyle w:val="HideTWBExt"/>
          <w:b w:val="0"/>
        </w:rPr>
        <w:t>&lt;/Members&gt;</w:t>
      </w:r>
    </w:p>
    <w:p w14:paraId="6FAC783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468C10D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66E2F7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1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A145652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FC6A4" w14:textId="77777777" w:rsidR="00E54119" w:rsidRPr="00EE2555" w:rsidRDefault="00E54119" w:rsidP="002F0607"/>
        </w:tc>
      </w:tr>
      <w:tr w:rsidR="00E54119" w:rsidRPr="00EE2555" w14:paraId="1CF00EB8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07255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F3279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3B8DA2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17C9D" w14:textId="77777777" w:rsidR="00E54119" w:rsidRPr="00EE2555" w:rsidRDefault="00E54119" w:rsidP="002F0607">
            <w:pPr>
              <w:pStyle w:val="Normal6a"/>
            </w:pPr>
            <w:r w:rsidRPr="00EE2555">
              <w:t>1.</w:t>
            </w:r>
            <w:r w:rsidRPr="00EE2555">
              <w:tab/>
              <w:t>wzywa Komisję i Radę do wykorzystania wszystkich dostępnych instrumentów prawnych, aby powstrzymać dalsze pogarszanie się sytuacji, które mogłoby doprowadzić do całkowitego załamania zasobów rybnych Morza Bałtyckiego, w tym do zastosowania aktów delegowanych, wspólnych zaleceń oraz art. 5 i 8 rozporządzenia w sprawie wieloletniego planu dla Morza Bałtyckiego, przepisów art. 12 wspólnej polityki rybołówstwa (</w:t>
            </w:r>
            <w:proofErr w:type="spellStart"/>
            <w:r w:rsidRPr="00EE2555">
              <w:t>WPRyb</w:t>
            </w:r>
            <w:proofErr w:type="spellEnd"/>
            <w:r w:rsidRPr="00EE2555">
              <w:t xml:space="preserve">) oraz inicjatyw państw członkowskich na podstawie art. 8, 11, 13, 17 i 20 </w:t>
            </w:r>
            <w:proofErr w:type="spellStart"/>
            <w:r w:rsidRPr="00EE2555">
              <w:t>WPRyb</w:t>
            </w:r>
            <w:proofErr w:type="spellEnd"/>
            <w:r w:rsidRPr="00EE2555">
              <w:t>, zarówno jednostronnie, jak i w ramach podejścia regionalnego zgodnie z art. 18;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66FB8" w14:textId="77777777" w:rsidR="00E54119" w:rsidRPr="00EE2555" w:rsidRDefault="00E54119" w:rsidP="002F0607">
            <w:pPr>
              <w:pStyle w:val="Normal6a"/>
            </w:pPr>
            <w:r w:rsidRPr="00EE2555">
              <w:t>1.</w:t>
            </w:r>
            <w:r w:rsidRPr="00EE2555">
              <w:tab/>
            </w:r>
            <w:r w:rsidRPr="00EE2555">
              <w:rPr>
                <w:b/>
                <w:i/>
              </w:rPr>
              <w:t>potępia Komisję i państwa członkowskie za niepodjęcie wystarczających działań w celu ochrony i odbudowy ekosystemów Morza Bałtyckiego przed zagrożeniami, takimi jak przełowienie, zanieczyszczenie i eutrofizacja;</w:t>
            </w:r>
            <w:r w:rsidRPr="00EE2555">
              <w:t xml:space="preserve"> wzywa Komisję i Radę do wykorzystania wszystkich dostępnych instrumentów prawnych, aby powstrzymać dalsze pogarszanie się sytuacji, które mogłoby doprowadzić do całkowitego załamania zasobów rybnych Morza Bałtyckiego, w tym do zastosowania aktów delegowanych, wspólnych zaleceń oraz art. 5 i 8 rozporządzenia w sprawie wieloletniego planu dla Morza Bałtyckiego, przepisów art. 12 wspólnej polityki rybołówstwa (</w:t>
            </w:r>
            <w:proofErr w:type="spellStart"/>
            <w:r w:rsidRPr="00EE2555">
              <w:t>WPRyb</w:t>
            </w:r>
            <w:proofErr w:type="spellEnd"/>
            <w:r w:rsidRPr="00EE2555">
              <w:t xml:space="preserve">) oraz inicjatyw państw członkowskich na podstawie art. 8, 11, 13, 17 i 20 </w:t>
            </w:r>
            <w:proofErr w:type="spellStart"/>
            <w:r w:rsidRPr="00EE2555">
              <w:t>WPRyb</w:t>
            </w:r>
            <w:proofErr w:type="spellEnd"/>
            <w:r w:rsidRPr="00EE2555">
              <w:t>, zarówno jednostronnie, jak i w ramach podejścia regionalnego zgodnie z art. 18;</w:t>
            </w:r>
          </w:p>
        </w:tc>
      </w:tr>
    </w:tbl>
    <w:p w14:paraId="25952099" w14:textId="77777777" w:rsidR="00E54119" w:rsidRPr="0072150E" w:rsidRDefault="00E54119" w:rsidP="00E54119">
      <w:pPr>
        <w:pStyle w:val="AmOrLang"/>
        <w:rPr>
          <w:lang w:val="nl-NL"/>
        </w:rPr>
      </w:pPr>
      <w:r w:rsidRPr="0072150E">
        <w:rPr>
          <w:lang w:val="nl-NL"/>
        </w:rPr>
        <w:t xml:space="preserve">Or. </w:t>
      </w:r>
      <w:r w:rsidRPr="0072150E">
        <w:rPr>
          <w:rStyle w:val="HideTWBExt"/>
          <w:lang w:val="nl-NL"/>
        </w:rPr>
        <w:t>&lt;Original&gt;</w:t>
      </w:r>
      <w:r w:rsidRPr="0072150E">
        <w:rPr>
          <w:rStyle w:val="HideTWBInt"/>
          <w:lang w:val="nl-NL"/>
        </w:rPr>
        <w:t>{EN}</w:t>
      </w:r>
      <w:r w:rsidRPr="0072150E">
        <w:rPr>
          <w:lang w:val="nl-NL"/>
        </w:rPr>
        <w:t>en</w:t>
      </w:r>
      <w:r w:rsidRPr="0072150E">
        <w:rPr>
          <w:rStyle w:val="HideTWBExt"/>
          <w:lang w:val="nl-NL"/>
        </w:rPr>
        <w:t>&lt;/Original&gt;</w:t>
      </w:r>
    </w:p>
    <w:p w14:paraId="651043AE" w14:textId="77777777" w:rsidR="00E54119" w:rsidRPr="0072150E" w:rsidRDefault="00E54119" w:rsidP="00E54119">
      <w:pPr>
        <w:rPr>
          <w:lang w:val="nl-NL"/>
        </w:rPr>
      </w:pPr>
      <w:r w:rsidRPr="0072150E">
        <w:rPr>
          <w:rStyle w:val="HideTWBExt"/>
          <w:lang w:val="nl-NL"/>
        </w:rPr>
        <w:t>&lt;/Amend&gt;</w:t>
      </w:r>
    </w:p>
    <w:p w14:paraId="13401D0D" w14:textId="77777777" w:rsidR="00E54119" w:rsidRPr="0072150E" w:rsidRDefault="00E54119" w:rsidP="00E54119">
      <w:pPr>
        <w:pStyle w:val="AmNumberTabs"/>
        <w:rPr>
          <w:lang w:val="nl-NL"/>
        </w:rPr>
      </w:pPr>
      <w:r w:rsidRPr="0072150E">
        <w:rPr>
          <w:rStyle w:val="HideTWBExt"/>
          <w:b w:val="0"/>
          <w:lang w:val="nl-NL"/>
        </w:rPr>
        <w:t>&lt;Amend&gt;</w:t>
      </w:r>
      <w:proofErr w:type="spellStart"/>
      <w:r w:rsidRPr="0072150E">
        <w:rPr>
          <w:lang w:val="nl-NL"/>
        </w:rPr>
        <w:t>Poprawka</w:t>
      </w:r>
      <w:proofErr w:type="spellEnd"/>
      <w:r w:rsidRPr="0072150E">
        <w:rPr>
          <w:lang w:val="nl-NL"/>
        </w:rPr>
        <w:tab/>
      </w:r>
      <w:r w:rsidRPr="0072150E">
        <w:rPr>
          <w:lang w:val="nl-NL"/>
        </w:rPr>
        <w:tab/>
      </w:r>
      <w:r w:rsidRPr="0072150E">
        <w:rPr>
          <w:rStyle w:val="HideTWBExt"/>
          <w:b w:val="0"/>
          <w:lang w:val="nl-NL"/>
        </w:rPr>
        <w:t>&lt;NumAm&gt;</w:t>
      </w:r>
      <w:r w:rsidRPr="0072150E">
        <w:rPr>
          <w:lang w:val="nl-NL"/>
        </w:rPr>
        <w:t>192</w:t>
      </w:r>
      <w:r w:rsidRPr="0072150E">
        <w:rPr>
          <w:rStyle w:val="HideTWBExt"/>
          <w:b w:val="0"/>
          <w:lang w:val="nl-NL"/>
        </w:rPr>
        <w:t>&lt;/NumAm&gt;</w:t>
      </w:r>
    </w:p>
    <w:p w14:paraId="1DA727EF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&lt;RepeatBlock-By&gt;&lt;Members&gt;</w:t>
      </w:r>
      <w:r w:rsidRPr="0072150E">
        <w:rPr>
          <w:lang w:val="nl-NL"/>
        </w:rPr>
        <w:t xml:space="preserve">Bert-Jan </w:t>
      </w:r>
      <w:proofErr w:type="spellStart"/>
      <w:r w:rsidRPr="0072150E">
        <w:rPr>
          <w:lang w:val="nl-NL"/>
        </w:rPr>
        <w:t>Ruissen</w:t>
      </w:r>
      <w:proofErr w:type="spellEnd"/>
      <w:r w:rsidRPr="0072150E">
        <w:rPr>
          <w:rStyle w:val="HideTWBExt"/>
          <w:b w:val="0"/>
          <w:lang w:val="nl-NL"/>
        </w:rPr>
        <w:t>&lt;/Members&gt;</w:t>
      </w:r>
    </w:p>
    <w:p w14:paraId="30B3B5BF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&lt;/RepeatBlock-By&gt;</w:t>
      </w:r>
    </w:p>
    <w:p w14:paraId="7950238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26F9BE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1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0B9A12B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BDC19E" w14:textId="77777777" w:rsidR="00E54119" w:rsidRPr="00EE2555" w:rsidRDefault="00E54119" w:rsidP="002F0607"/>
        </w:tc>
      </w:tr>
      <w:tr w:rsidR="00E54119" w:rsidRPr="00EE2555" w14:paraId="052B407B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8AF22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39441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CC3DBDE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5715E" w14:textId="77777777" w:rsidR="00E54119" w:rsidRPr="00EE2555" w:rsidRDefault="00E54119" w:rsidP="002F0607">
            <w:pPr>
              <w:pStyle w:val="Normal6a"/>
            </w:pPr>
            <w:r w:rsidRPr="00EE2555">
              <w:t>1.</w:t>
            </w:r>
            <w:r w:rsidRPr="00EE2555">
              <w:tab/>
              <w:t xml:space="preserve">wzywa Komisję i Radę do </w:t>
            </w:r>
            <w:r w:rsidRPr="00EE2555">
              <w:rPr>
                <w:b/>
                <w:bCs/>
                <w:i/>
                <w:iCs/>
              </w:rPr>
              <w:t>wykorzystania wszystkich dostępnych instrumentów prawnych, aby powstrzymać dalsze pogarszanie się sytuacji, które mogłoby doprowadzić do całkowitego załamania</w:t>
            </w:r>
            <w:r w:rsidRPr="00EE2555">
              <w:t xml:space="preserve"> zasobów rybnych Morza Bałtyckiego, w tym</w:t>
            </w:r>
            <w:r w:rsidRPr="00EE2555">
              <w:rPr>
                <w:b/>
                <w:bCs/>
                <w:i/>
                <w:iCs/>
              </w:rPr>
              <w:t xml:space="preserve"> do zastosowania aktów delegowanych, wspólnych zaleceń oraz art. 5 i 8 rozporządzenia w sprawie wieloletniego planu dla Morza Bałtyckiego, przepisów art. 12 wspólnej polityki rybołówstwa (</w:t>
            </w:r>
            <w:proofErr w:type="spellStart"/>
            <w:r w:rsidRPr="00EE2555">
              <w:t>WPRyb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) oraz inicjatyw państw członkowskich na podstawie art. 8, 11, 13, 17 i 20 </w:t>
            </w:r>
            <w:proofErr w:type="spellStart"/>
            <w:r w:rsidRPr="00EE2555">
              <w:rPr>
                <w:b/>
                <w:bCs/>
                <w:i/>
                <w:iCs/>
              </w:rPr>
              <w:t>WPRyb</w:t>
            </w:r>
            <w:proofErr w:type="spellEnd"/>
            <w:r w:rsidRPr="00EE2555">
              <w:rPr>
                <w:b/>
                <w:bCs/>
                <w:i/>
                <w:iCs/>
              </w:rPr>
              <w:t>, zarówno jednostronnie, jak i</w:t>
            </w:r>
            <w:r w:rsidRPr="00EE2555">
              <w:t xml:space="preserve"> w ramach podejścia regionalnego </w:t>
            </w:r>
            <w:r w:rsidRPr="00EE2555">
              <w:rPr>
                <w:b/>
                <w:bCs/>
                <w:i/>
                <w:iCs/>
              </w:rPr>
              <w:t>zgodnie z art. 18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B1650" w14:textId="77777777" w:rsidR="00E54119" w:rsidRPr="00EE2555" w:rsidRDefault="00E54119" w:rsidP="002F0607">
            <w:pPr>
              <w:pStyle w:val="Normal6a"/>
            </w:pPr>
            <w:r w:rsidRPr="00EE2555">
              <w:t>1.</w:t>
            </w:r>
            <w:r w:rsidRPr="00EE2555">
              <w:tab/>
              <w:t xml:space="preserve">wzywa Komisję i Radę do </w:t>
            </w:r>
            <w:r w:rsidRPr="00EE2555">
              <w:rPr>
                <w:b/>
                <w:bCs/>
                <w:i/>
                <w:iCs/>
              </w:rPr>
              <w:t>kontynuowania prac nad odbudową</w:t>
            </w:r>
            <w:r w:rsidRPr="00EE2555">
              <w:t xml:space="preserve"> zasobów rybnych Morza Bałtyckiego, w tym </w:t>
            </w:r>
            <w:r w:rsidRPr="00EE2555">
              <w:rPr>
                <w:b/>
                <w:bCs/>
                <w:i/>
                <w:iCs/>
              </w:rPr>
              <w:t>poprzez wykorzystanie narzędzi i środków przewidzianych w</w:t>
            </w:r>
            <w:r w:rsidRPr="00EE2555">
              <w:t xml:space="preserve"> </w:t>
            </w:r>
            <w:proofErr w:type="spellStart"/>
            <w:r w:rsidRPr="00EE2555">
              <w:t>WPRyb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i powiązanych przepisach, najlepiej </w:t>
            </w:r>
            <w:r w:rsidRPr="00EE2555">
              <w:t>w ramach podejścia regionalnego</w:t>
            </w:r>
            <w:r w:rsidRPr="00EE2555">
              <w:rPr>
                <w:b/>
                <w:bCs/>
                <w:i/>
                <w:iCs/>
              </w:rPr>
              <w:t>, przy pełnym zaangażowaniu zainteresowanych stron</w:t>
            </w:r>
            <w:r w:rsidRPr="00EE2555">
              <w:t>;</w:t>
            </w:r>
          </w:p>
        </w:tc>
      </w:tr>
    </w:tbl>
    <w:p w14:paraId="00D6C791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4AB2B927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5D307A9D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193</w:t>
      </w:r>
      <w:r w:rsidRPr="00EE2555">
        <w:rPr>
          <w:rStyle w:val="HideTWBExt"/>
          <w:b w:val="0"/>
        </w:rPr>
        <w:t>&lt;/NumAm&gt;</w:t>
      </w:r>
    </w:p>
    <w:p w14:paraId="27DCCB4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Aurelijus</w:t>
      </w:r>
      <w:proofErr w:type="spellEnd"/>
      <w:r w:rsidRPr="00EE2555">
        <w:t xml:space="preserve"> </w:t>
      </w:r>
      <w:proofErr w:type="spellStart"/>
      <w:r w:rsidRPr="00EE2555">
        <w:t>Veryga</w:t>
      </w:r>
      <w:proofErr w:type="spellEnd"/>
      <w:r w:rsidRPr="00EE2555">
        <w:t xml:space="preserve">, Nora </w:t>
      </w:r>
      <w:proofErr w:type="spellStart"/>
      <w:r w:rsidRPr="00EE2555">
        <w:t>Junco</w:t>
      </w:r>
      <w:proofErr w:type="spellEnd"/>
      <w:r w:rsidRPr="00EE2555">
        <w:t xml:space="preserve"> </w:t>
      </w:r>
      <w:proofErr w:type="spellStart"/>
      <w:r w:rsidRPr="00EE2555">
        <w:t>García</w:t>
      </w:r>
      <w:proofErr w:type="spellEnd"/>
      <w:r w:rsidRPr="00EE2555">
        <w:t xml:space="preserve">, Stephen Nikola </w:t>
      </w:r>
      <w:proofErr w:type="spellStart"/>
      <w:r w:rsidRPr="00EE2555">
        <w:t>Bartulica</w:t>
      </w:r>
      <w:proofErr w:type="spellEnd"/>
      <w:r w:rsidRPr="00EE2555">
        <w:rPr>
          <w:rStyle w:val="HideTWBExt"/>
          <w:b w:val="0"/>
        </w:rPr>
        <w:t>&lt;/Members&gt;</w:t>
      </w:r>
    </w:p>
    <w:p w14:paraId="5C7022E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4F7371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B09DC1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1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E8341E0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CB9DE" w14:textId="77777777" w:rsidR="00E54119" w:rsidRPr="00EE2555" w:rsidRDefault="00E54119" w:rsidP="002F0607"/>
        </w:tc>
      </w:tr>
      <w:tr w:rsidR="00E54119" w:rsidRPr="00EE2555" w14:paraId="0CF3C544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3327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42ECA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1013286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378EC" w14:textId="77777777" w:rsidR="00E54119" w:rsidRPr="00EE2555" w:rsidRDefault="00E54119" w:rsidP="002F0607">
            <w:pPr>
              <w:pStyle w:val="Normal6a"/>
            </w:pPr>
            <w:r w:rsidRPr="00EE2555">
              <w:t>1.</w:t>
            </w:r>
            <w:r w:rsidRPr="00EE2555">
              <w:tab/>
              <w:t xml:space="preserve">wzywa Komisję i Radę do </w:t>
            </w:r>
            <w:r w:rsidRPr="00EE2555">
              <w:rPr>
                <w:b/>
                <w:bCs/>
                <w:i/>
                <w:iCs/>
              </w:rPr>
              <w:t>wykorzystania wszystkich dostępnych instrumentów prawnych, aby powstrzymać dalsze pogarszanie się sytuacji, które mogłoby doprowadzić do całkowitego załamania</w:t>
            </w:r>
            <w:r w:rsidRPr="00EE2555">
              <w:t xml:space="preserve"> zasobów rybnych Morza Bałtyckiego, w tym</w:t>
            </w:r>
            <w:r w:rsidRPr="00EE2555">
              <w:rPr>
                <w:b/>
                <w:bCs/>
                <w:i/>
                <w:iCs/>
              </w:rPr>
              <w:t xml:space="preserve"> do zastosowania aktów delegowanych, wspólnych zaleceń oraz art. 5 i 8 rozporządzenia w sprawie wieloletniego planu dla Morza Bałtyckiego, przepisów art. 12 wspólnej polityki rybołówstwa (</w:t>
            </w:r>
            <w:proofErr w:type="spellStart"/>
            <w:r w:rsidRPr="00EE2555">
              <w:t>WPRyb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) oraz inicjatyw państw członkowskich na podstawie art. 8, 11, 13, 17 i 20 </w:t>
            </w:r>
            <w:proofErr w:type="spellStart"/>
            <w:r w:rsidRPr="00EE2555">
              <w:rPr>
                <w:b/>
                <w:bCs/>
                <w:i/>
                <w:iCs/>
              </w:rPr>
              <w:t>WPRyb</w:t>
            </w:r>
            <w:proofErr w:type="spellEnd"/>
            <w:r w:rsidRPr="00EE2555">
              <w:rPr>
                <w:b/>
                <w:bCs/>
                <w:i/>
                <w:iCs/>
              </w:rPr>
              <w:t>, zarówno jednostronnie, jak i</w:t>
            </w:r>
            <w:r w:rsidRPr="00EE2555">
              <w:t xml:space="preserve"> w ramach podejścia regionalnego </w:t>
            </w:r>
            <w:r w:rsidRPr="00EE2555">
              <w:rPr>
                <w:b/>
                <w:bCs/>
                <w:i/>
                <w:iCs/>
              </w:rPr>
              <w:t>zgodnie z art. 18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2F0EA" w14:textId="77777777" w:rsidR="00E54119" w:rsidRPr="00EE2555" w:rsidRDefault="00E54119" w:rsidP="002F0607">
            <w:pPr>
              <w:pStyle w:val="Normal6a"/>
            </w:pPr>
            <w:r w:rsidRPr="00EE2555">
              <w:t>1.</w:t>
            </w:r>
            <w:r w:rsidRPr="00EE2555">
              <w:tab/>
              <w:t xml:space="preserve">wzywa Komisję i Radę do </w:t>
            </w:r>
            <w:r w:rsidRPr="00EE2555">
              <w:rPr>
                <w:b/>
                <w:bCs/>
                <w:i/>
                <w:iCs/>
              </w:rPr>
              <w:t>kontynuowania prac nad odbudową</w:t>
            </w:r>
            <w:r w:rsidRPr="00EE2555">
              <w:t xml:space="preserve"> zasobów rybnych Morza Bałtyckiego, w tym </w:t>
            </w:r>
            <w:r w:rsidRPr="00EE2555">
              <w:rPr>
                <w:b/>
                <w:bCs/>
                <w:i/>
                <w:iCs/>
              </w:rPr>
              <w:t>poprzez wykorzystanie narzędzi i środków przewidzianych w</w:t>
            </w:r>
            <w:r w:rsidRPr="00EE2555">
              <w:t xml:space="preserve"> </w:t>
            </w:r>
            <w:proofErr w:type="spellStart"/>
            <w:r w:rsidRPr="00EE2555">
              <w:t>WPRyb</w:t>
            </w:r>
            <w:proofErr w:type="spellEnd"/>
            <w:r w:rsidRPr="00EE2555">
              <w:rPr>
                <w:b/>
                <w:bCs/>
                <w:i/>
                <w:iCs/>
              </w:rPr>
              <w:t xml:space="preserve"> i powiązanych przepisach, najlepiej </w:t>
            </w:r>
            <w:r w:rsidRPr="00EE2555">
              <w:t>w ramach podejścia regionalnego</w:t>
            </w:r>
            <w:r w:rsidRPr="00EE2555">
              <w:rPr>
                <w:b/>
                <w:bCs/>
                <w:i/>
                <w:iCs/>
              </w:rPr>
              <w:t>, przy pełnym zaangażowaniu zainteresowanych stron</w:t>
            </w:r>
            <w:r w:rsidRPr="00EE2555">
              <w:t>;</w:t>
            </w:r>
          </w:p>
        </w:tc>
      </w:tr>
    </w:tbl>
    <w:p w14:paraId="65FC1FB6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14596B93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47E399DC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194</w:t>
      </w:r>
      <w:r w:rsidRPr="0072150E">
        <w:rPr>
          <w:rStyle w:val="HideTWBExt"/>
          <w:b w:val="0"/>
          <w:lang w:val="es-ES"/>
        </w:rPr>
        <w:t>&lt;/NumAm&gt;</w:t>
      </w:r>
    </w:p>
    <w:p w14:paraId="01926E2F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6999ABB5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475D262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B8DA4F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1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887748B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DBEA4" w14:textId="77777777" w:rsidR="00E54119" w:rsidRPr="00EE2555" w:rsidRDefault="00E54119" w:rsidP="002F0607"/>
        </w:tc>
      </w:tr>
      <w:tr w:rsidR="00E54119" w:rsidRPr="00EE2555" w14:paraId="79A7C7BA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EBF9B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95F3F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FA83FC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63497" w14:textId="77777777" w:rsidR="00E54119" w:rsidRPr="00EE2555" w:rsidRDefault="00E54119" w:rsidP="002F0607">
            <w:pPr>
              <w:pStyle w:val="Normal6a"/>
            </w:pPr>
            <w:r w:rsidRPr="00EE2555">
              <w:t>1.</w:t>
            </w:r>
            <w:r w:rsidRPr="00EE2555">
              <w:tab/>
            </w:r>
            <w:r w:rsidRPr="00EE2555">
              <w:rPr>
                <w:b/>
                <w:bCs/>
                <w:i/>
                <w:iCs/>
              </w:rPr>
              <w:t>wzywa</w:t>
            </w:r>
            <w:r w:rsidRPr="00EE2555">
              <w:t xml:space="preserve"> Komisję i Radę do wykorzystania </w:t>
            </w:r>
            <w:r w:rsidRPr="00EE2555">
              <w:rPr>
                <w:b/>
                <w:bCs/>
                <w:i/>
                <w:iCs/>
              </w:rPr>
              <w:t>wszystkich dostępnych</w:t>
            </w:r>
            <w:r w:rsidRPr="00EE2555">
              <w:t xml:space="preserve"> instrumentów prawnych</w:t>
            </w:r>
            <w:r w:rsidRPr="00EE2555">
              <w:rPr>
                <w:b/>
                <w:bCs/>
                <w:i/>
                <w:iCs/>
              </w:rPr>
              <w:t>, aby powstrzymać dalsze pogarszanie się sytuacji, które mogłoby doprowadzić do całkowitego załamania</w:t>
            </w:r>
            <w:r w:rsidRPr="00EE2555">
              <w:t xml:space="preserve"> zasobów rybnych Morza Bałtyckiego, w tym </w:t>
            </w:r>
            <w:r w:rsidRPr="00EE2555">
              <w:rPr>
                <w:b/>
                <w:bCs/>
                <w:i/>
                <w:iCs/>
              </w:rPr>
              <w:t>do zastosowania aktów delegowanych, wspólnych zaleceń oraz art. 5 i 8</w:t>
            </w:r>
            <w:r w:rsidRPr="00EE2555">
              <w:t xml:space="preserve"> rozporządzenia w sprawie wieloletniego planu dla Morza Bałtyckiego</w:t>
            </w:r>
            <w:r w:rsidRPr="00EE2555">
              <w:rPr>
                <w:b/>
                <w:bCs/>
                <w:i/>
                <w:iCs/>
              </w:rPr>
              <w:t>, przepisów art. 12 wspólnej polityki rybołówstwa (</w:t>
            </w:r>
            <w:proofErr w:type="spellStart"/>
            <w:r w:rsidRPr="00EE2555">
              <w:rPr>
                <w:b/>
                <w:bCs/>
                <w:i/>
                <w:iCs/>
              </w:rPr>
              <w:t>WPRyb</w:t>
            </w:r>
            <w:proofErr w:type="spellEnd"/>
            <w:r w:rsidRPr="00EE2555">
              <w:rPr>
                <w:b/>
                <w:bCs/>
                <w:i/>
                <w:iCs/>
              </w:rPr>
              <w:t>) oraz inicjatyw państw członkowskich na podstawie art. 8, 11, 13, 17 i 20</w:t>
            </w:r>
            <w:r w:rsidRPr="00EE2555">
              <w:t xml:space="preserve"> </w:t>
            </w:r>
            <w:proofErr w:type="spellStart"/>
            <w:r w:rsidRPr="00EE2555">
              <w:t>WPRyb</w:t>
            </w:r>
            <w:proofErr w:type="spellEnd"/>
            <w:r w:rsidRPr="00EE2555">
              <w:rPr>
                <w:b/>
                <w:bCs/>
                <w:i/>
                <w:iCs/>
              </w:rPr>
              <w:t>, zarówno jednostronnie, jak i w ramach podejścia regionalnego zgodnie z art. 18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C4ECF" w14:textId="77777777" w:rsidR="00E54119" w:rsidRPr="00EE2555" w:rsidRDefault="00E54119" w:rsidP="002F0607">
            <w:pPr>
              <w:pStyle w:val="Normal6a"/>
            </w:pPr>
            <w:r w:rsidRPr="00EE2555">
              <w:t>1.</w:t>
            </w:r>
            <w:r w:rsidRPr="00EE2555">
              <w:tab/>
            </w:r>
            <w:r w:rsidRPr="00EE2555">
              <w:rPr>
                <w:b/>
                <w:bCs/>
                <w:i/>
                <w:iCs/>
              </w:rPr>
              <w:t>podkreśla potrzebę zapewnienia przez</w:t>
            </w:r>
            <w:r w:rsidRPr="00EE2555">
              <w:t xml:space="preserve"> Komisję i Radę </w:t>
            </w:r>
            <w:r w:rsidRPr="00EE2555">
              <w:rPr>
                <w:b/>
                <w:bCs/>
                <w:i/>
                <w:iCs/>
              </w:rPr>
              <w:t>skutecznego</w:t>
            </w:r>
            <w:r w:rsidRPr="00EE2555">
              <w:t xml:space="preserve"> wykorzystania </w:t>
            </w:r>
            <w:r w:rsidRPr="00EE2555">
              <w:rPr>
                <w:b/>
                <w:bCs/>
                <w:i/>
                <w:iCs/>
              </w:rPr>
              <w:t>istniejących</w:t>
            </w:r>
            <w:r w:rsidRPr="00EE2555">
              <w:t xml:space="preserve"> instrumentów prawnych </w:t>
            </w:r>
            <w:r w:rsidRPr="00EE2555">
              <w:rPr>
                <w:b/>
                <w:bCs/>
                <w:i/>
                <w:iCs/>
              </w:rPr>
              <w:t>i zarządzania w celu zapobieżenia dalszemu spadkowi</w:t>
            </w:r>
            <w:r w:rsidRPr="00EE2555">
              <w:rPr>
                <w:b/>
                <w:bCs/>
              </w:rPr>
              <w:t xml:space="preserve"> </w:t>
            </w:r>
            <w:r w:rsidRPr="00EE2555">
              <w:rPr>
                <w:b/>
                <w:bCs/>
                <w:i/>
                <w:iCs/>
              </w:rPr>
              <w:t>liczebności</w:t>
            </w:r>
            <w:r w:rsidRPr="00EE2555">
              <w:rPr>
                <w:b/>
                <w:bCs/>
              </w:rPr>
              <w:t xml:space="preserve"> </w:t>
            </w:r>
            <w:r w:rsidRPr="00EE2555">
              <w:t xml:space="preserve">zasobów rybnych Morza Bałtyckiego, w tym </w:t>
            </w:r>
            <w:r w:rsidRPr="00EE2555">
              <w:rPr>
                <w:b/>
                <w:bCs/>
                <w:i/>
                <w:iCs/>
              </w:rPr>
              <w:t>ukierunkowanych środków,</w:t>
            </w:r>
            <w:r w:rsidRPr="00EE2555">
              <w:rPr>
                <w:b/>
                <w:bCs/>
              </w:rPr>
              <w:t xml:space="preserve"> </w:t>
            </w:r>
            <w:r w:rsidRPr="00EE2555">
              <w:t>rozporządzenia w sprawie wieloletniego planu dla Morza Bałtyckiego</w:t>
            </w:r>
            <w:r w:rsidRPr="00EE2555">
              <w:rPr>
                <w:b/>
                <w:bCs/>
                <w:i/>
                <w:iCs/>
              </w:rPr>
              <w:t>, rozporządzenia w sprawie kontroli rybołówstwa oraz</w:t>
            </w:r>
            <w:r w:rsidRPr="00EE2555">
              <w:t xml:space="preserve"> </w:t>
            </w:r>
            <w:proofErr w:type="spellStart"/>
            <w:r w:rsidRPr="00EE2555">
              <w:t>WPRyb</w:t>
            </w:r>
            <w:proofErr w:type="spellEnd"/>
            <w:r w:rsidRPr="00EE2555">
              <w:t>;</w:t>
            </w:r>
          </w:p>
        </w:tc>
      </w:tr>
    </w:tbl>
    <w:p w14:paraId="44A29FD0" w14:textId="77777777" w:rsidR="00E54119" w:rsidRPr="0072150E" w:rsidRDefault="00E54119" w:rsidP="00E54119">
      <w:pPr>
        <w:pStyle w:val="AmOrLang"/>
        <w:rPr>
          <w:lang w:val="sv-SE"/>
        </w:rPr>
      </w:pPr>
      <w:r w:rsidRPr="0072150E">
        <w:rPr>
          <w:lang w:val="sv-SE"/>
        </w:rPr>
        <w:t xml:space="preserve">Or. </w:t>
      </w:r>
      <w:r w:rsidRPr="0072150E">
        <w:rPr>
          <w:rStyle w:val="HideTWBExt"/>
          <w:lang w:val="sv-SE"/>
        </w:rPr>
        <w:t>&lt;Original&gt;</w:t>
      </w:r>
      <w:r w:rsidRPr="0072150E">
        <w:rPr>
          <w:rStyle w:val="HideTWBInt"/>
          <w:lang w:val="sv-SE"/>
        </w:rPr>
        <w:t>{EN}</w:t>
      </w:r>
      <w:r w:rsidRPr="0072150E">
        <w:rPr>
          <w:lang w:val="sv-SE"/>
        </w:rPr>
        <w:t>en</w:t>
      </w:r>
      <w:r w:rsidRPr="0072150E">
        <w:rPr>
          <w:rStyle w:val="HideTWBExt"/>
          <w:lang w:val="sv-SE"/>
        </w:rPr>
        <w:t>&lt;/Original&gt;</w:t>
      </w:r>
    </w:p>
    <w:p w14:paraId="2DD9BA17" w14:textId="77777777" w:rsidR="00E54119" w:rsidRPr="0072150E" w:rsidRDefault="00E54119" w:rsidP="00E54119">
      <w:pPr>
        <w:rPr>
          <w:lang w:val="sv-SE"/>
        </w:rPr>
      </w:pPr>
      <w:r w:rsidRPr="0072150E">
        <w:rPr>
          <w:rStyle w:val="HideTWBExt"/>
          <w:lang w:val="sv-SE"/>
        </w:rPr>
        <w:t>&lt;/Amend&gt;</w:t>
      </w:r>
    </w:p>
    <w:p w14:paraId="3D44A866" w14:textId="77777777" w:rsidR="00E54119" w:rsidRPr="0072150E" w:rsidRDefault="00E54119" w:rsidP="00E54119">
      <w:pPr>
        <w:pStyle w:val="AmNumberTabs"/>
        <w:rPr>
          <w:lang w:val="sv-SE"/>
        </w:rPr>
      </w:pPr>
      <w:r w:rsidRPr="0072150E">
        <w:rPr>
          <w:rStyle w:val="HideTWBExt"/>
          <w:b w:val="0"/>
          <w:lang w:val="sv-SE"/>
        </w:rPr>
        <w:t>&lt;Amend&gt;</w:t>
      </w:r>
      <w:proofErr w:type="spellStart"/>
      <w:r w:rsidRPr="0072150E">
        <w:rPr>
          <w:lang w:val="sv-SE"/>
        </w:rPr>
        <w:t>Poprawka</w:t>
      </w:r>
      <w:proofErr w:type="spellEnd"/>
      <w:r w:rsidRPr="0072150E">
        <w:rPr>
          <w:lang w:val="sv-SE"/>
        </w:rPr>
        <w:tab/>
      </w:r>
      <w:r w:rsidRPr="0072150E">
        <w:rPr>
          <w:lang w:val="sv-SE"/>
        </w:rPr>
        <w:tab/>
      </w:r>
      <w:r w:rsidRPr="0072150E">
        <w:rPr>
          <w:rStyle w:val="HideTWBExt"/>
          <w:b w:val="0"/>
          <w:lang w:val="sv-SE"/>
        </w:rPr>
        <w:t>&lt;NumAm&gt;</w:t>
      </w:r>
      <w:r w:rsidRPr="0072150E">
        <w:rPr>
          <w:lang w:val="sv-SE"/>
        </w:rPr>
        <w:t>195</w:t>
      </w:r>
      <w:r w:rsidRPr="0072150E">
        <w:rPr>
          <w:rStyle w:val="HideTWBExt"/>
          <w:b w:val="0"/>
          <w:lang w:val="sv-SE"/>
        </w:rPr>
        <w:t>&lt;/NumAm&gt;</w:t>
      </w:r>
    </w:p>
    <w:p w14:paraId="0DFD346A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&lt;RepeatBlock-By&gt;&lt;Members&gt;</w:t>
      </w:r>
      <w:r w:rsidRPr="0072150E">
        <w:rPr>
          <w:lang w:val="sv-SE"/>
        </w:rPr>
        <w:t>Emma Wiesner, Karin Karlsbro</w:t>
      </w:r>
      <w:r w:rsidRPr="0072150E">
        <w:rPr>
          <w:rStyle w:val="HideTWBExt"/>
          <w:b w:val="0"/>
          <w:lang w:val="sv-SE"/>
        </w:rPr>
        <w:t>&lt;/Members&gt;</w:t>
      </w:r>
    </w:p>
    <w:p w14:paraId="45D07470" w14:textId="77777777" w:rsidR="00E54119" w:rsidRPr="0072150E" w:rsidRDefault="00E54119" w:rsidP="00E54119">
      <w:pPr>
        <w:pStyle w:val="NormalBold"/>
        <w:rPr>
          <w:lang w:val="sv-SE"/>
        </w:rPr>
      </w:pPr>
      <w:r w:rsidRPr="0072150E">
        <w:rPr>
          <w:rStyle w:val="HideTWBExt"/>
          <w:b w:val="0"/>
          <w:lang w:val="sv-SE"/>
        </w:rPr>
        <w:t>&lt;/RepeatBlock-By&gt;</w:t>
      </w:r>
    </w:p>
    <w:p w14:paraId="690FD3C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F3CC3D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1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39E0820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314E84" w14:textId="77777777" w:rsidR="00E54119" w:rsidRPr="00EE2555" w:rsidRDefault="00E54119" w:rsidP="002F0607"/>
        </w:tc>
      </w:tr>
      <w:tr w:rsidR="00E54119" w:rsidRPr="00EE2555" w14:paraId="7F704087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A9C4E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B065E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EC1C6E3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868F7" w14:textId="77777777" w:rsidR="00E54119" w:rsidRPr="00EE2555" w:rsidRDefault="00E54119" w:rsidP="002F0607">
            <w:pPr>
              <w:pStyle w:val="Normal6a"/>
            </w:pPr>
            <w:r w:rsidRPr="00EE2555">
              <w:t>1.</w:t>
            </w:r>
            <w:r w:rsidRPr="00EE2555">
              <w:tab/>
              <w:t>wzywa Komisję i Radę do wykorzystania wszystkich dostępnych instrumentów prawnych, aby powstrzymać dalsze pogarszanie się sytuacji, które mogłoby doprowadzić do całkowitego załamania zasobów rybnych Morza Bałtyckiego</w:t>
            </w:r>
            <w:r w:rsidRPr="00EE2555">
              <w:rPr>
                <w:b/>
                <w:bCs/>
                <w:i/>
                <w:iCs/>
              </w:rPr>
              <w:t>,</w:t>
            </w:r>
            <w:r w:rsidRPr="00EE2555">
              <w:t xml:space="preserve"> w tym </w:t>
            </w:r>
            <w:r w:rsidRPr="00EE2555">
              <w:rPr>
                <w:b/>
                <w:bCs/>
                <w:i/>
                <w:iCs/>
              </w:rPr>
              <w:t>do zastosowania aktów delegowanych, wspólnych zaleceń oraz</w:t>
            </w:r>
            <w:r w:rsidRPr="00EE2555">
              <w:t xml:space="preserve"> art. 5</w:t>
            </w:r>
            <w:r w:rsidRPr="00EE2555">
              <w:rPr>
                <w:b/>
                <w:bCs/>
                <w:i/>
                <w:iCs/>
              </w:rPr>
              <w:t xml:space="preserve"> i</w:t>
            </w:r>
            <w:r w:rsidRPr="00EE2555">
              <w:t xml:space="preserve"> 8 rozporządzenia w sprawie wieloletniego planu dla Morza Bałtyckiego</w:t>
            </w:r>
            <w:r w:rsidRPr="00EE2555">
              <w:rPr>
                <w:b/>
                <w:bCs/>
                <w:i/>
                <w:iCs/>
              </w:rPr>
              <w:t>, przepisów art. 12 wspólnej polityki rybołówstwa (</w:t>
            </w:r>
            <w:proofErr w:type="spellStart"/>
            <w:r w:rsidRPr="00EE2555">
              <w:rPr>
                <w:b/>
                <w:bCs/>
                <w:i/>
                <w:iCs/>
              </w:rPr>
              <w:t>WPRyb</w:t>
            </w:r>
            <w:proofErr w:type="spellEnd"/>
            <w:r w:rsidRPr="00EE2555">
              <w:rPr>
                <w:b/>
                <w:bCs/>
                <w:i/>
                <w:iCs/>
              </w:rPr>
              <w:t>) oraz inicjatyw państw członkowskich na podstawie art. 8, 11, 13, 17 i 20</w:t>
            </w:r>
            <w:r w:rsidRPr="00EE2555">
              <w:t xml:space="preserve"> </w:t>
            </w:r>
            <w:proofErr w:type="spellStart"/>
            <w:r w:rsidRPr="00EE2555">
              <w:t>WPRyb</w:t>
            </w:r>
            <w:proofErr w:type="spellEnd"/>
            <w:r w:rsidRPr="00EE2555">
              <w:rPr>
                <w:b/>
                <w:bCs/>
                <w:i/>
                <w:iCs/>
              </w:rPr>
              <w:t>, zarówno jednostronnie, jak i w ramach podejścia regionalnego zgodnie z art. 18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F9131" w14:textId="77777777" w:rsidR="00E54119" w:rsidRPr="00EE2555" w:rsidRDefault="00E54119" w:rsidP="002F0607">
            <w:pPr>
              <w:pStyle w:val="Normal6a"/>
            </w:pPr>
            <w:r w:rsidRPr="00EE2555">
              <w:t>1.</w:t>
            </w:r>
            <w:r w:rsidRPr="00EE2555">
              <w:tab/>
              <w:t>wzywa Komisję i Radę do wykorzystania wszystkich dostępnych instrumentów prawnych, aby powstrzymać dalsze pogarszanie się sytuacji, które mogłoby doprowadzić do całkowitego załamania zasobów rybnych Morza Bałtyckiego</w:t>
            </w:r>
            <w:r w:rsidRPr="00EE2555">
              <w:rPr>
                <w:b/>
                <w:bCs/>
                <w:i/>
                <w:iCs/>
              </w:rPr>
              <w:t>;</w:t>
            </w:r>
            <w:r w:rsidRPr="00EE2555">
              <w:rPr>
                <w:b/>
                <w:i/>
              </w:rPr>
              <w:t xml:space="preserve"> </w:t>
            </w:r>
            <w:r w:rsidRPr="00EE2555">
              <w:rPr>
                <w:b/>
                <w:bCs/>
                <w:i/>
                <w:iCs/>
              </w:rPr>
              <w:t>podkreśla, że Komisja i państwa członkowskie dysponują kilkoma instrumentami prawnymi</w:t>
            </w:r>
            <w:r w:rsidRPr="00EE2555">
              <w:t>, w tym art. 5</w:t>
            </w:r>
            <w:r w:rsidRPr="00EE2555">
              <w:rPr>
                <w:b/>
                <w:bCs/>
                <w:i/>
                <w:iCs/>
              </w:rPr>
              <w:t xml:space="preserve">, 6, 7, </w:t>
            </w:r>
            <w:r w:rsidRPr="00EE2555">
              <w:t>8</w:t>
            </w:r>
            <w:r w:rsidRPr="00EE2555">
              <w:rPr>
                <w:b/>
                <w:bCs/>
                <w:i/>
                <w:iCs/>
              </w:rPr>
              <w:t xml:space="preserve"> i 9</w:t>
            </w:r>
            <w:r w:rsidRPr="00EE2555">
              <w:t xml:space="preserve"> rozporządzenia w sprawie wieloletniego planu dla Morza Bałtyckiego</w:t>
            </w:r>
            <w:r w:rsidRPr="00EE2555">
              <w:rPr>
                <w:b/>
                <w:bCs/>
                <w:i/>
                <w:iCs/>
              </w:rPr>
              <w:t>, a także przepisami art. 6, 7, 8, 11, 12, 13, 16, 17, 18, 19 i 20</w:t>
            </w:r>
            <w:r w:rsidRPr="00EE2555">
              <w:t xml:space="preserve"> </w:t>
            </w:r>
            <w:proofErr w:type="spellStart"/>
            <w:r w:rsidRPr="00EE2555">
              <w:t>WPRyb</w:t>
            </w:r>
            <w:proofErr w:type="spellEnd"/>
            <w:r w:rsidRPr="00EE2555">
              <w:t>;</w:t>
            </w:r>
          </w:p>
        </w:tc>
      </w:tr>
    </w:tbl>
    <w:p w14:paraId="1AF7D440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30965060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1FAE786A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196</w:t>
      </w:r>
      <w:r w:rsidRPr="00EE2555">
        <w:rPr>
          <w:rStyle w:val="HideTWBExt"/>
          <w:b w:val="0"/>
        </w:rPr>
        <w:t>&lt;/NumAm&gt;</w:t>
      </w:r>
    </w:p>
    <w:p w14:paraId="034E49F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6D771DF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DC5FCF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F85F43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1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D8079BB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F7623C" w14:textId="77777777" w:rsidR="00E54119" w:rsidRPr="00EE2555" w:rsidRDefault="00E54119" w:rsidP="002F0607"/>
        </w:tc>
      </w:tr>
      <w:tr w:rsidR="00E54119" w:rsidRPr="00EE2555" w14:paraId="1401A1AF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ABDEC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4C90B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6422A1D8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485A0" w14:textId="77777777" w:rsidR="00E54119" w:rsidRPr="00EE2555" w:rsidRDefault="00E54119" w:rsidP="002F0607">
            <w:pPr>
              <w:pStyle w:val="Normal6a"/>
            </w:pPr>
            <w:r w:rsidRPr="00EE2555">
              <w:t>1.</w:t>
            </w:r>
            <w:r w:rsidRPr="00EE2555">
              <w:tab/>
              <w:t xml:space="preserve">wzywa Komisję i Radę do </w:t>
            </w:r>
            <w:r w:rsidRPr="00EE2555">
              <w:rPr>
                <w:b/>
                <w:i/>
              </w:rPr>
              <w:t>wykorzystania wszystkich dostępnych instrumentów prawnych</w:t>
            </w:r>
            <w:r w:rsidRPr="00EE2555">
              <w:t>, aby powstrzymać dalsze pogarszanie się sytuacji, które mogłoby doprowadzić do całkowitego załamania zasobów rybnych Morza Bałtyckiego, w tym do zastosowania aktów delegowanych, wspólnych zaleceń oraz art. 5 i 8 rozporządzenia w sprawie wieloletniego planu dla Morza Bałtyckiego, przepisów art. 12 wspólnej polityki rybołówstwa (</w:t>
            </w:r>
            <w:proofErr w:type="spellStart"/>
            <w:r w:rsidRPr="00EE2555">
              <w:t>WPRyb</w:t>
            </w:r>
            <w:proofErr w:type="spellEnd"/>
            <w:r w:rsidRPr="00EE2555">
              <w:t xml:space="preserve">) oraz inicjatyw państw członkowskich na podstawie art. 8, 11, 13, 17 i 20 </w:t>
            </w:r>
            <w:proofErr w:type="spellStart"/>
            <w:r w:rsidRPr="00EE2555">
              <w:t>WPRyb</w:t>
            </w:r>
            <w:proofErr w:type="spellEnd"/>
            <w:r w:rsidRPr="00EE2555">
              <w:t>, zarówno jednostronnie, jak i w ramach podejścia regionalnego zgodnie z art. 18;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716CD" w14:textId="77777777" w:rsidR="00E54119" w:rsidRPr="00EE2555" w:rsidRDefault="00E54119" w:rsidP="002F0607">
            <w:pPr>
              <w:pStyle w:val="Normal6a"/>
            </w:pPr>
            <w:r w:rsidRPr="00EE2555">
              <w:t>1.</w:t>
            </w:r>
            <w:r w:rsidRPr="00EE2555">
              <w:tab/>
              <w:t xml:space="preserve">wzywa Komisję i Radę do </w:t>
            </w:r>
            <w:r w:rsidRPr="00EE2555">
              <w:rPr>
                <w:b/>
                <w:i/>
              </w:rPr>
              <w:t>kontynuowania prac</w:t>
            </w:r>
            <w:r w:rsidRPr="00EE2555">
              <w:t>, aby powstrzymać dalsze pogarszanie się sytuacji, które mogłoby doprowadzić do całkowitego załamania zasobów rybnych Morza Bałtyckiego, w tym do zastosowania aktów delegowanych, wspólnych zaleceń oraz art. 5 i 8 rozporządzenia w sprawie wieloletniego planu dla Morza Bałtyckiego, przepisów art. 12 wspólnej polityki rybołówstwa (</w:t>
            </w:r>
            <w:proofErr w:type="spellStart"/>
            <w:r w:rsidRPr="00EE2555">
              <w:t>WPRyb</w:t>
            </w:r>
            <w:proofErr w:type="spellEnd"/>
            <w:r w:rsidRPr="00EE2555">
              <w:t xml:space="preserve">) oraz inicjatyw państw członkowskich na podstawie art. 8, 11, 13, 17 i 20 </w:t>
            </w:r>
            <w:proofErr w:type="spellStart"/>
            <w:r w:rsidRPr="00EE2555">
              <w:t>WPRyb</w:t>
            </w:r>
            <w:proofErr w:type="spellEnd"/>
            <w:r w:rsidRPr="00EE2555">
              <w:t>, zarówno jednostronnie, jak i w ramach podejścia regionalnego zgodnie z art. 18;</w:t>
            </w:r>
          </w:p>
        </w:tc>
      </w:tr>
    </w:tbl>
    <w:p w14:paraId="1FA7C079" w14:textId="77777777" w:rsidR="00E54119" w:rsidRPr="0072150E" w:rsidRDefault="00E54119" w:rsidP="00E54119">
      <w:pPr>
        <w:pStyle w:val="AmOrLang"/>
        <w:rPr>
          <w:lang w:val="en-GB"/>
        </w:rPr>
      </w:pPr>
      <w:r w:rsidRPr="0072150E">
        <w:rPr>
          <w:lang w:val="en-GB"/>
        </w:rPr>
        <w:t xml:space="preserve">Or. </w:t>
      </w:r>
      <w:r w:rsidRPr="0072150E">
        <w:rPr>
          <w:rStyle w:val="HideTWBExt"/>
          <w:lang w:val="en-GB"/>
        </w:rPr>
        <w:t>&lt;Original&gt;</w:t>
      </w:r>
      <w:r w:rsidRPr="0072150E">
        <w:rPr>
          <w:rStyle w:val="HideTWBInt"/>
          <w:lang w:val="en-GB"/>
        </w:rPr>
        <w:t>{PL}</w:t>
      </w:r>
      <w:r w:rsidRPr="0072150E">
        <w:rPr>
          <w:lang w:val="en-GB"/>
        </w:rPr>
        <w:t>pl</w:t>
      </w:r>
      <w:r w:rsidRPr="0072150E">
        <w:rPr>
          <w:rStyle w:val="HideTWBExt"/>
          <w:lang w:val="en-GB"/>
        </w:rPr>
        <w:t>&lt;/Original&gt;</w:t>
      </w:r>
    </w:p>
    <w:p w14:paraId="018FB61B" w14:textId="77777777" w:rsidR="00E54119" w:rsidRPr="0072150E" w:rsidRDefault="00E54119" w:rsidP="00E54119">
      <w:pPr>
        <w:rPr>
          <w:lang w:val="en-GB"/>
        </w:rPr>
      </w:pPr>
      <w:r w:rsidRPr="0072150E">
        <w:rPr>
          <w:rStyle w:val="HideTWBExt"/>
          <w:lang w:val="en-GB"/>
        </w:rPr>
        <w:t>&lt;/Amend&gt;</w:t>
      </w:r>
    </w:p>
    <w:p w14:paraId="67B95DFE" w14:textId="77777777" w:rsidR="00E54119" w:rsidRPr="0072150E" w:rsidRDefault="00E54119" w:rsidP="00E54119">
      <w:pPr>
        <w:pStyle w:val="AmNumberTabs"/>
        <w:rPr>
          <w:lang w:val="en-GB"/>
        </w:rPr>
      </w:pPr>
      <w:r w:rsidRPr="0072150E">
        <w:rPr>
          <w:rStyle w:val="HideTWBExt"/>
          <w:b w:val="0"/>
          <w:lang w:val="en-GB"/>
        </w:rPr>
        <w:t>&lt;Amend&gt;</w:t>
      </w:r>
      <w:proofErr w:type="spellStart"/>
      <w:r w:rsidRPr="0072150E">
        <w:rPr>
          <w:lang w:val="en-GB"/>
        </w:rPr>
        <w:t>Poprawka</w:t>
      </w:r>
      <w:proofErr w:type="spellEnd"/>
      <w:r w:rsidRPr="0072150E">
        <w:rPr>
          <w:lang w:val="en-GB"/>
        </w:rPr>
        <w:tab/>
      </w:r>
      <w:r w:rsidRPr="0072150E">
        <w:rPr>
          <w:lang w:val="en-GB"/>
        </w:rPr>
        <w:tab/>
      </w:r>
      <w:r w:rsidRPr="0072150E">
        <w:rPr>
          <w:rStyle w:val="HideTWBExt"/>
          <w:b w:val="0"/>
          <w:lang w:val="en-GB"/>
        </w:rPr>
        <w:t>&lt;NumAm&gt;</w:t>
      </w:r>
      <w:r w:rsidRPr="0072150E">
        <w:rPr>
          <w:lang w:val="en-GB"/>
        </w:rPr>
        <w:t>197</w:t>
      </w:r>
      <w:r w:rsidRPr="0072150E">
        <w:rPr>
          <w:rStyle w:val="HideTWBExt"/>
          <w:b w:val="0"/>
          <w:lang w:val="en-GB"/>
        </w:rPr>
        <w:t>&lt;/NumAm&gt;</w:t>
      </w:r>
    </w:p>
    <w:p w14:paraId="4D57CFE2" w14:textId="77777777" w:rsidR="00E54119" w:rsidRPr="0072150E" w:rsidRDefault="00E54119" w:rsidP="00E54119">
      <w:pPr>
        <w:pStyle w:val="NormalBold"/>
        <w:rPr>
          <w:lang w:val="en-GB"/>
        </w:rPr>
      </w:pPr>
      <w:r w:rsidRPr="0072150E">
        <w:rPr>
          <w:rStyle w:val="HideTWBExt"/>
          <w:b w:val="0"/>
          <w:lang w:val="en-GB"/>
        </w:rPr>
        <w:t>&lt;RepeatBlock-By&gt;&lt;Members&gt;</w:t>
      </w:r>
      <w:r w:rsidRPr="0072150E">
        <w:rPr>
          <w:lang w:val="en-GB"/>
        </w:rPr>
        <w:t xml:space="preserve">Eric </w:t>
      </w:r>
      <w:proofErr w:type="spellStart"/>
      <w:r w:rsidRPr="0072150E">
        <w:rPr>
          <w:lang w:val="en-GB"/>
        </w:rPr>
        <w:t>Sargiacomo</w:t>
      </w:r>
      <w:proofErr w:type="spellEnd"/>
      <w:r w:rsidRPr="0072150E">
        <w:rPr>
          <w:rStyle w:val="HideTWBExt"/>
          <w:b w:val="0"/>
          <w:lang w:val="en-GB"/>
        </w:rPr>
        <w:t>&lt;/Members&gt;</w:t>
      </w:r>
    </w:p>
    <w:p w14:paraId="3CCEFF8C" w14:textId="77777777" w:rsidR="00E54119" w:rsidRPr="0072150E" w:rsidRDefault="00E54119" w:rsidP="00E54119">
      <w:pPr>
        <w:pStyle w:val="NormalBold"/>
        <w:rPr>
          <w:lang w:val="en-GB"/>
        </w:rPr>
      </w:pPr>
      <w:r w:rsidRPr="0072150E">
        <w:rPr>
          <w:rStyle w:val="HideTWBExt"/>
          <w:b w:val="0"/>
          <w:lang w:val="en-GB"/>
        </w:rPr>
        <w:t>&lt;/RepeatBlock-By&gt;</w:t>
      </w:r>
    </w:p>
    <w:p w14:paraId="6C2E6DA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4C31B10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1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13306EEE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14212" w14:textId="77777777" w:rsidR="00E54119" w:rsidRPr="00EE2555" w:rsidRDefault="00E54119" w:rsidP="002F0607"/>
        </w:tc>
      </w:tr>
      <w:tr w:rsidR="00E54119" w:rsidRPr="00EE2555" w14:paraId="64C09407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C5164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B3443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8C50760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BB865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DCB17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1a.</w:t>
            </w:r>
            <w:r w:rsidRPr="00EE2555">
              <w:tab/>
            </w:r>
            <w:r w:rsidRPr="00EE2555">
              <w:rPr>
                <w:b/>
                <w:i/>
              </w:rPr>
              <w:t>zwraca się do Komisji o ocenę zmian dotyczących przydziału kwot między segmentami floty od czasu wprowadzenia indywidualnych przekazywalnych kwot oraz o zbadanie, czy związek między obciążeniem dla zasobów a sposobami podziału uprawnień do połowów może częściowo wyjaśniać stan stada.</w:t>
            </w:r>
          </w:p>
        </w:tc>
      </w:tr>
    </w:tbl>
    <w:p w14:paraId="59B8B56E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{FR}</w:t>
      </w:r>
      <w:proofErr w:type="spellStart"/>
      <w:r w:rsidRPr="00EE2555">
        <w:t>fr</w:t>
      </w:r>
      <w:proofErr w:type="spellEnd"/>
      <w:r w:rsidRPr="00EE2555">
        <w:rPr>
          <w:rStyle w:val="HideTWBExt"/>
        </w:rPr>
        <w:t>&lt;/Original&gt;</w:t>
      </w:r>
    </w:p>
    <w:p w14:paraId="1E1528B6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41606EFC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198</w:t>
      </w:r>
      <w:r w:rsidRPr="00EE2555">
        <w:rPr>
          <w:rStyle w:val="HideTWBExt"/>
          <w:b w:val="0"/>
        </w:rPr>
        <w:t>&lt;/NumAm&gt;</w:t>
      </w:r>
    </w:p>
    <w:p w14:paraId="2B8E863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Anja</w:t>
      </w:r>
      <w:proofErr w:type="spellEnd"/>
      <w:r w:rsidRPr="00EE2555">
        <w:t xml:space="preserve"> </w:t>
      </w:r>
      <w:proofErr w:type="spellStart"/>
      <w:r w:rsidRPr="00EE2555">
        <w:t>Hazekamp</w:t>
      </w:r>
      <w:proofErr w:type="spellEnd"/>
      <w:r w:rsidRPr="00EE2555">
        <w:t xml:space="preserve">, Sebastian </w:t>
      </w:r>
      <w:proofErr w:type="spellStart"/>
      <w:r w:rsidRPr="00EE2555">
        <w:t>Everding</w:t>
      </w:r>
      <w:proofErr w:type="spellEnd"/>
      <w:r w:rsidRPr="00EE2555">
        <w:rPr>
          <w:rStyle w:val="HideTWBExt"/>
          <w:b w:val="0"/>
        </w:rPr>
        <w:t>&lt;/Members&gt;</w:t>
      </w:r>
    </w:p>
    <w:p w14:paraId="15BF256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610A8FD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6D3D50D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1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E931C32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536694" w14:textId="77777777" w:rsidR="00E54119" w:rsidRPr="00EE2555" w:rsidRDefault="00E54119" w:rsidP="002F0607"/>
        </w:tc>
      </w:tr>
      <w:tr w:rsidR="00E54119" w:rsidRPr="00EE2555" w14:paraId="1CF01137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DA19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D591A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13A8D0B7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12B7E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E69AD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1a.</w:t>
            </w:r>
            <w:r w:rsidRPr="00EE2555">
              <w:tab/>
            </w:r>
            <w:r w:rsidRPr="00EE2555">
              <w:rPr>
                <w:b/>
                <w:i/>
              </w:rPr>
              <w:t>wyraża ubolewanie z powodu porozumienia Rady w sprawie limitów połowowych na Morzu Bałtyckim na 2026 r., które nie jest zgodne z przepisami UE, nie uwzględnia opinii naukowych i zagraża populacjom ryb i ekosystemom morskim Morza Bałtyckiego;</w:t>
            </w:r>
          </w:p>
        </w:tc>
      </w:tr>
    </w:tbl>
    <w:p w14:paraId="4E5BBF2B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30C1A16D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EFC71BA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199</w:t>
      </w:r>
      <w:r w:rsidRPr="00EE2555">
        <w:rPr>
          <w:rStyle w:val="HideTWBExt"/>
          <w:b w:val="0"/>
        </w:rPr>
        <w:t>&lt;/NumAm&gt;</w:t>
      </w:r>
    </w:p>
    <w:p w14:paraId="75A3B2E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Anja</w:t>
      </w:r>
      <w:proofErr w:type="spellEnd"/>
      <w:r w:rsidRPr="00EE2555">
        <w:t xml:space="preserve"> </w:t>
      </w:r>
      <w:proofErr w:type="spellStart"/>
      <w:r w:rsidRPr="00EE2555">
        <w:t>Hazekamp</w:t>
      </w:r>
      <w:proofErr w:type="spellEnd"/>
      <w:r w:rsidRPr="00EE2555">
        <w:t xml:space="preserve">, Sebastian </w:t>
      </w:r>
      <w:proofErr w:type="spellStart"/>
      <w:r w:rsidRPr="00EE2555">
        <w:t>Everding</w:t>
      </w:r>
      <w:proofErr w:type="spellEnd"/>
      <w:r w:rsidRPr="00EE2555">
        <w:rPr>
          <w:rStyle w:val="HideTWBExt"/>
          <w:b w:val="0"/>
        </w:rPr>
        <w:t>&lt;/Members&gt;</w:t>
      </w:r>
    </w:p>
    <w:p w14:paraId="24141D7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2BA4EE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0716EA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2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ECA6CF2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FA144" w14:textId="77777777" w:rsidR="00E54119" w:rsidRPr="00EE2555" w:rsidRDefault="00E54119" w:rsidP="002F0607"/>
        </w:tc>
      </w:tr>
      <w:tr w:rsidR="00E54119" w:rsidRPr="00EE2555" w14:paraId="02C44156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23F15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AC0D3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D2BD4FE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B3C2F" w14:textId="77777777" w:rsidR="00E54119" w:rsidRPr="00EE2555" w:rsidRDefault="00E54119" w:rsidP="002F0607">
            <w:pPr>
              <w:pStyle w:val="Normal6a"/>
            </w:pPr>
            <w:r w:rsidRPr="00EE2555">
              <w:t>2.</w:t>
            </w:r>
            <w:r w:rsidRPr="00EE2555">
              <w:tab/>
              <w:t>wzywa Komisję do zaprzestania dotychczasowej praktyki kontynuowania połowów na Morzu Bałtyckim i do przejścia do etapu odbudowy i odtwarzania zasobów;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0BCE7" w14:textId="77777777" w:rsidR="00E54119" w:rsidRPr="00EE2555" w:rsidRDefault="00E54119" w:rsidP="002F0607">
            <w:pPr>
              <w:pStyle w:val="Normal6a"/>
            </w:pPr>
            <w:r w:rsidRPr="00EE2555">
              <w:t>2.</w:t>
            </w:r>
            <w:r w:rsidRPr="00EE2555">
              <w:tab/>
              <w:t xml:space="preserve">wzywa Komisję do zaprzestania dotychczasowej praktyki kontynuowania połowów na Morzu Bałtyckim i do przejścia do etapu odbudowy i odtwarzania zasobów; </w:t>
            </w:r>
            <w:r w:rsidRPr="00EE2555">
              <w:rPr>
                <w:b/>
                <w:i/>
              </w:rPr>
              <w:t>wyraża ubolewanie z powodu porozumienia Rady w sprawie limitów połowowych na Morzu Bałtyckim na 2026 r., które nie jest zgodne z przepisami UE, nie uwzględnia opinii naukowych i zagraża populacjom ryb i ekosystemom morskim Morza Bałtyckiego;</w:t>
            </w:r>
            <w:r w:rsidRPr="00EE2555">
              <w:t xml:space="preserve"> </w:t>
            </w:r>
            <w:r w:rsidRPr="00EE2555">
              <w:rPr>
                <w:b/>
                <w:i/>
              </w:rPr>
              <w:t>wzywa państwa członkowskie do utrzymania ostrożnościowych limitów połowowych do czasu osiągnięcia przez biomasę tarłową zdrowego poziomu przez co najmniej trzy kolejne lata;</w:t>
            </w:r>
          </w:p>
        </w:tc>
      </w:tr>
    </w:tbl>
    <w:p w14:paraId="0596DD68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07B89D0D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647D964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200</w:t>
      </w:r>
      <w:r w:rsidRPr="00EE2555">
        <w:rPr>
          <w:rStyle w:val="HideTWBExt"/>
          <w:b w:val="0"/>
        </w:rPr>
        <w:t>&lt;/NumAm&gt;</w:t>
      </w:r>
    </w:p>
    <w:p w14:paraId="0D6B8CC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720356C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525C10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46AF93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2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3A0F4DB1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6A9DC" w14:textId="77777777" w:rsidR="00E54119" w:rsidRPr="00EE2555" w:rsidRDefault="00E54119" w:rsidP="002F0607"/>
        </w:tc>
      </w:tr>
      <w:tr w:rsidR="00E54119" w:rsidRPr="00EE2555" w14:paraId="13328389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440EF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C1586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D36D0C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CC7AF" w14:textId="77777777" w:rsidR="00E54119" w:rsidRPr="00EE2555" w:rsidRDefault="00E54119" w:rsidP="002F0607">
            <w:pPr>
              <w:pStyle w:val="Normal6a"/>
            </w:pPr>
            <w:r w:rsidRPr="00EE2555">
              <w:t>2.</w:t>
            </w:r>
            <w:r w:rsidRPr="00EE2555">
              <w:tab/>
              <w:t xml:space="preserve">wzywa Komisję do </w:t>
            </w:r>
            <w:r w:rsidRPr="00EE2555">
              <w:rPr>
                <w:b/>
                <w:i/>
              </w:rPr>
              <w:t>zaprzestania dotychczasowej praktyki kontynuowania połowów na</w:t>
            </w:r>
            <w:r w:rsidRPr="00EE2555">
              <w:t xml:space="preserve"> Morzu Bałtyckim </w:t>
            </w:r>
            <w:r w:rsidRPr="00EE2555">
              <w:rPr>
                <w:b/>
                <w:i/>
              </w:rPr>
              <w:t>i do przejścia do etapu</w:t>
            </w:r>
            <w:r w:rsidRPr="00EE2555">
              <w:t xml:space="preserve"> odbudowy i odtwarzania zasobów;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53ECA" w14:textId="77777777" w:rsidR="00E54119" w:rsidRPr="00EE2555" w:rsidRDefault="00E54119" w:rsidP="002F0607">
            <w:pPr>
              <w:pStyle w:val="Normal6a"/>
            </w:pPr>
            <w:r w:rsidRPr="00EE2555">
              <w:t>2.</w:t>
            </w:r>
            <w:r w:rsidRPr="00EE2555">
              <w:tab/>
              <w:t xml:space="preserve">wzywa Komisję do </w:t>
            </w:r>
            <w:r w:rsidRPr="00EE2555">
              <w:rPr>
                <w:b/>
                <w:i/>
              </w:rPr>
              <w:t>opracowania w porozumieniu z państwami członkowskimi kompleksowego i międzysektorowego planu, który uwzględnia wszystkie główne czynniki stresogenne w</w:t>
            </w:r>
            <w:r w:rsidRPr="00EE2555">
              <w:t xml:space="preserve"> Morzu Bałtyckim </w:t>
            </w:r>
            <w:r w:rsidRPr="00EE2555">
              <w:rPr>
                <w:b/>
                <w:i/>
              </w:rPr>
              <w:t xml:space="preserve">– w tym zanieczyszczenie substancjami biogennymi, zanieczyszczenia chemiczne, pozostałości po drugiej wojnie światowej, działalność państw trzecich, energię morską i wpływ drapieżników – przy jednoczesnym zapewnieniu integracyjnego zarządzania i planowania przestrzennego morskich </w:t>
            </w:r>
            <w:proofErr w:type="spellStart"/>
            <w:r w:rsidRPr="00EE2555">
              <w:rPr>
                <w:b/>
                <w:i/>
              </w:rPr>
              <w:t>obszarówz</w:t>
            </w:r>
            <w:proofErr w:type="spellEnd"/>
            <w:r w:rsidRPr="00EE2555">
              <w:rPr>
                <w:b/>
                <w:i/>
              </w:rPr>
              <w:t xml:space="preserve"> udziałem sektora rybołówstwa w celu</w:t>
            </w:r>
            <w:r w:rsidRPr="00EE2555">
              <w:t xml:space="preserve"> odbudowy i odtwarzania zasobów;</w:t>
            </w:r>
          </w:p>
        </w:tc>
      </w:tr>
    </w:tbl>
    <w:p w14:paraId="2AF3623E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560CAE1A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69E379CB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201</w:t>
      </w:r>
      <w:r w:rsidRPr="00EE2555">
        <w:rPr>
          <w:rStyle w:val="HideTWBExt"/>
          <w:b w:val="0"/>
        </w:rPr>
        <w:t>&lt;/NumAm&gt;</w:t>
      </w:r>
    </w:p>
    <w:p w14:paraId="56C45D8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Aurelijus</w:t>
      </w:r>
      <w:proofErr w:type="spellEnd"/>
      <w:r w:rsidRPr="00EE2555">
        <w:t xml:space="preserve"> </w:t>
      </w:r>
      <w:proofErr w:type="spellStart"/>
      <w:r w:rsidRPr="00EE2555">
        <w:t>Veryga</w:t>
      </w:r>
      <w:proofErr w:type="spellEnd"/>
      <w:r w:rsidRPr="00EE2555">
        <w:t xml:space="preserve">, Nora </w:t>
      </w:r>
      <w:proofErr w:type="spellStart"/>
      <w:r w:rsidRPr="00EE2555">
        <w:t>Junco</w:t>
      </w:r>
      <w:proofErr w:type="spellEnd"/>
      <w:r w:rsidRPr="00EE2555">
        <w:t xml:space="preserve"> </w:t>
      </w:r>
      <w:proofErr w:type="spellStart"/>
      <w:r w:rsidRPr="00EE2555">
        <w:t>García</w:t>
      </w:r>
      <w:proofErr w:type="spellEnd"/>
      <w:r w:rsidRPr="00EE2555">
        <w:t xml:space="preserve">, Stephen Nikola </w:t>
      </w:r>
      <w:proofErr w:type="spellStart"/>
      <w:r w:rsidRPr="00EE2555">
        <w:t>Bartulica</w:t>
      </w:r>
      <w:proofErr w:type="spellEnd"/>
      <w:r w:rsidRPr="00EE2555">
        <w:rPr>
          <w:rStyle w:val="HideTWBExt"/>
          <w:b w:val="0"/>
        </w:rPr>
        <w:t>&lt;/Members&gt;</w:t>
      </w:r>
    </w:p>
    <w:p w14:paraId="4643E1E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53E0BB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8538F0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2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E262445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A2871D" w14:textId="77777777" w:rsidR="00E54119" w:rsidRPr="00EE2555" w:rsidRDefault="00E54119" w:rsidP="002F0607"/>
        </w:tc>
      </w:tr>
      <w:tr w:rsidR="00E54119" w:rsidRPr="00EE2555" w14:paraId="72255A6B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A68E0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60BF3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5561DE6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A9F81" w14:textId="77777777" w:rsidR="00E54119" w:rsidRPr="00EE2555" w:rsidRDefault="00E54119" w:rsidP="002F0607">
            <w:pPr>
              <w:pStyle w:val="Normal6a"/>
            </w:pPr>
            <w:r w:rsidRPr="00EE2555">
              <w:t>2.</w:t>
            </w:r>
            <w:r w:rsidRPr="00EE2555">
              <w:tab/>
              <w:t xml:space="preserve">wzywa Komisję do </w:t>
            </w:r>
            <w:r w:rsidRPr="00EE2555">
              <w:rPr>
                <w:b/>
                <w:bCs/>
                <w:i/>
                <w:iCs/>
              </w:rPr>
              <w:t>zaprzestania dotychczasowej praktyki kontynuowania połowów na Morzu Bałtyckim i do przejścia do etapu odbudowy i odtwarzania zasobów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5C93E" w14:textId="77777777" w:rsidR="00E54119" w:rsidRPr="00EE2555" w:rsidRDefault="00E54119" w:rsidP="002F0607">
            <w:pPr>
              <w:pStyle w:val="Normal6a"/>
            </w:pPr>
            <w:r w:rsidRPr="00EE2555">
              <w:t>2.</w:t>
            </w:r>
            <w:r w:rsidRPr="00EE2555">
              <w:tab/>
              <w:t xml:space="preserve">wzywa Komisję do </w:t>
            </w:r>
            <w:r w:rsidRPr="00EE2555">
              <w:rPr>
                <w:b/>
                <w:bCs/>
                <w:i/>
                <w:iCs/>
              </w:rPr>
              <w:t>podjęcia zobowiązań w zakresie kompleksowego i międzysektorowego planu, który uwzględnia wszystkie główne czynniki oddziaływania na Morze Bałtyckie, w tym zanieczyszczenie substancjami biogennymi, zanieczyszczenia chemiczne, rozwój energetyki morskiej, zmianę klimatu i wpływ drapieżników, przy jednoczesnym zapewnieniu integracyjnego zarządzania i planowania przestrzennego obszarów morskich, w pełni angażującego sektor rybołówstwa</w:t>
            </w:r>
            <w:r w:rsidRPr="00EE2555">
              <w:t xml:space="preserve">; </w:t>
            </w:r>
            <w:r w:rsidRPr="00EE2555">
              <w:rPr>
                <w:b/>
                <w:i/>
              </w:rPr>
              <w:t>podkreśla, że presje te mają charakter transgraniczny i skumulowany, a zatem wymagają skoordynowanych działań na szczeblu UE;</w:t>
            </w:r>
          </w:p>
        </w:tc>
      </w:tr>
    </w:tbl>
    <w:p w14:paraId="13C5DA3F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285266A0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15FA29D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202</w:t>
      </w:r>
      <w:r w:rsidRPr="00EE2555">
        <w:rPr>
          <w:rStyle w:val="HideTWBExt"/>
          <w:b w:val="0"/>
        </w:rPr>
        <w:t>&lt;/NumAm&gt;</w:t>
      </w:r>
    </w:p>
    <w:p w14:paraId="3CEE38D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Emma </w:t>
      </w:r>
      <w:proofErr w:type="spellStart"/>
      <w:r w:rsidRPr="00EE2555">
        <w:t>Wiesner</w:t>
      </w:r>
      <w:proofErr w:type="spellEnd"/>
      <w:r w:rsidRPr="00EE2555">
        <w:t xml:space="preserve">, Michal </w:t>
      </w:r>
      <w:proofErr w:type="spellStart"/>
      <w:r w:rsidRPr="00EE2555">
        <w:t>Wiezik</w:t>
      </w:r>
      <w:proofErr w:type="spellEnd"/>
      <w:r w:rsidRPr="00EE2555">
        <w:t xml:space="preserve">, </w:t>
      </w:r>
      <w:proofErr w:type="spellStart"/>
      <w:r w:rsidRPr="00EE2555">
        <w:t>Asger</w:t>
      </w:r>
      <w:proofErr w:type="spellEnd"/>
      <w:r w:rsidRPr="00EE2555">
        <w:t xml:space="preserve"> Christensen, Karin </w:t>
      </w:r>
      <w:proofErr w:type="spellStart"/>
      <w:r w:rsidRPr="00EE2555">
        <w:t>Karlsbro</w:t>
      </w:r>
      <w:proofErr w:type="spellEnd"/>
      <w:r w:rsidRPr="00EE2555">
        <w:rPr>
          <w:rStyle w:val="HideTWBExt"/>
          <w:b w:val="0"/>
        </w:rPr>
        <w:t>&lt;/Members&gt;</w:t>
      </w:r>
    </w:p>
    <w:p w14:paraId="1A07D88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A0AFBB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5266EC8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2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A9BE7E7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BC89C" w14:textId="77777777" w:rsidR="00E54119" w:rsidRPr="00EE2555" w:rsidRDefault="00E54119" w:rsidP="002F0607"/>
        </w:tc>
      </w:tr>
      <w:tr w:rsidR="00E54119" w:rsidRPr="00EE2555" w14:paraId="47A44E80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C83F3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EE502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0A3D50E7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45700" w14:textId="77777777" w:rsidR="00E54119" w:rsidRPr="00EE2555" w:rsidRDefault="00E54119" w:rsidP="002F0607">
            <w:pPr>
              <w:pStyle w:val="Normal6a"/>
            </w:pPr>
            <w:r w:rsidRPr="00EE2555">
              <w:t>2.</w:t>
            </w:r>
            <w:r w:rsidRPr="00EE2555">
              <w:tab/>
              <w:t xml:space="preserve">wzywa Komisję </w:t>
            </w:r>
            <w:r w:rsidRPr="00EE2555">
              <w:rPr>
                <w:b/>
                <w:bCs/>
                <w:i/>
                <w:iCs/>
              </w:rPr>
              <w:t>do zaprzestania dotychczasowej praktyki kontynuowania połowów na Morzu Bałtyckim i do przejścia do etapu odbudowy i odtwarzania</w:t>
            </w:r>
            <w:r w:rsidRPr="00EE2555">
              <w:t xml:space="preserve"> zasobów;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A4DF3" w14:textId="77777777" w:rsidR="00E54119" w:rsidRPr="00EE2555" w:rsidRDefault="00E54119" w:rsidP="002F0607">
            <w:pPr>
              <w:pStyle w:val="Normal6a"/>
            </w:pPr>
            <w:r w:rsidRPr="00EE2555">
              <w:t>2.</w:t>
            </w:r>
            <w:r w:rsidRPr="00EE2555">
              <w:tab/>
              <w:t xml:space="preserve">wzywa Komisję </w:t>
            </w:r>
            <w:r w:rsidRPr="00EE2555">
              <w:rPr>
                <w:b/>
                <w:bCs/>
                <w:i/>
                <w:iCs/>
              </w:rPr>
              <w:t xml:space="preserve">i państwa członkowskie, aby przy wdrażaniu rozporządzenia w sprawie wieloletniego planu dla Morza Bałtyckiego, a także przy podejmowaniu wszelkich powiązanych działań związanych z innymi przepisami UE lub krajowymi, uwzględniły wszystkie czynniki oddziałujące na zasoby ryb i zaprzestały podejścia polegającego na kontynuowaniu dotychczasowych praktyk, a zamiast tego zaproponowały, przyjęły i wdrożyły środki i działania mające na celu odbudowę i odtworzenie </w:t>
            </w:r>
            <w:r w:rsidRPr="00EE2555">
              <w:t>zasobów;</w:t>
            </w:r>
          </w:p>
        </w:tc>
      </w:tr>
    </w:tbl>
    <w:p w14:paraId="6D555780" w14:textId="77777777" w:rsidR="00E54119" w:rsidRPr="0072150E" w:rsidRDefault="00E54119" w:rsidP="00E54119">
      <w:pPr>
        <w:pStyle w:val="AmOrLang"/>
        <w:rPr>
          <w:lang w:val="de-DE"/>
        </w:rPr>
      </w:pPr>
      <w:proofErr w:type="spellStart"/>
      <w:r w:rsidRPr="0072150E">
        <w:rPr>
          <w:lang w:val="de-DE"/>
        </w:rPr>
        <w:t>Or</w:t>
      </w:r>
      <w:proofErr w:type="spellEnd"/>
      <w:r w:rsidRPr="0072150E">
        <w:rPr>
          <w:lang w:val="de-DE"/>
        </w:rPr>
        <w:t xml:space="preserve">. </w:t>
      </w:r>
      <w:r w:rsidRPr="0072150E">
        <w:rPr>
          <w:rStyle w:val="HideTWBExt"/>
          <w:lang w:val="de-DE"/>
        </w:rPr>
        <w:t>&lt;Original&gt;</w:t>
      </w:r>
      <w:r w:rsidRPr="0072150E">
        <w:rPr>
          <w:rStyle w:val="HideTWBInt"/>
          <w:lang w:val="de-DE"/>
        </w:rPr>
        <w:t>{EN}</w:t>
      </w:r>
      <w:r w:rsidRPr="0072150E">
        <w:rPr>
          <w:lang w:val="de-DE"/>
        </w:rPr>
        <w:t>en</w:t>
      </w:r>
      <w:r w:rsidRPr="0072150E">
        <w:rPr>
          <w:rStyle w:val="HideTWBExt"/>
          <w:lang w:val="de-DE"/>
        </w:rPr>
        <w:t>&lt;/Original&gt;</w:t>
      </w:r>
    </w:p>
    <w:p w14:paraId="7E0AC26E" w14:textId="77777777" w:rsidR="00E54119" w:rsidRPr="0072150E" w:rsidRDefault="00E54119" w:rsidP="00E54119">
      <w:pPr>
        <w:rPr>
          <w:lang w:val="de-DE"/>
        </w:rPr>
      </w:pPr>
      <w:r w:rsidRPr="0072150E">
        <w:rPr>
          <w:rStyle w:val="HideTWBExt"/>
          <w:lang w:val="de-DE"/>
        </w:rPr>
        <w:t>&lt;/Amend&gt;</w:t>
      </w:r>
    </w:p>
    <w:p w14:paraId="07CB59E0" w14:textId="77777777" w:rsidR="00E54119" w:rsidRPr="0072150E" w:rsidRDefault="00E54119" w:rsidP="00E54119">
      <w:pPr>
        <w:pStyle w:val="AmNumberTabs"/>
        <w:rPr>
          <w:lang w:val="de-DE"/>
        </w:rPr>
      </w:pPr>
      <w:r w:rsidRPr="0072150E">
        <w:rPr>
          <w:rStyle w:val="HideTWBExt"/>
          <w:b w:val="0"/>
          <w:lang w:val="de-DE"/>
        </w:rPr>
        <w:t>&lt;Amend&gt;</w:t>
      </w:r>
      <w:proofErr w:type="spellStart"/>
      <w:r w:rsidRPr="0072150E">
        <w:rPr>
          <w:lang w:val="de-DE"/>
        </w:rPr>
        <w:t>Poprawka</w:t>
      </w:r>
      <w:proofErr w:type="spellEnd"/>
      <w:r w:rsidRPr="0072150E">
        <w:rPr>
          <w:lang w:val="de-DE"/>
        </w:rPr>
        <w:tab/>
      </w:r>
      <w:r w:rsidRPr="0072150E">
        <w:rPr>
          <w:lang w:val="de-DE"/>
        </w:rPr>
        <w:tab/>
      </w:r>
      <w:r w:rsidRPr="0072150E">
        <w:rPr>
          <w:rStyle w:val="HideTWBExt"/>
          <w:b w:val="0"/>
          <w:lang w:val="de-DE"/>
        </w:rPr>
        <w:t>&lt;NumAm&gt;</w:t>
      </w:r>
      <w:r w:rsidRPr="0072150E">
        <w:rPr>
          <w:lang w:val="de-DE"/>
        </w:rPr>
        <w:t>203</w:t>
      </w:r>
      <w:r w:rsidRPr="0072150E">
        <w:rPr>
          <w:rStyle w:val="HideTWBExt"/>
          <w:b w:val="0"/>
          <w:lang w:val="de-DE"/>
        </w:rPr>
        <w:t>&lt;/NumAm&gt;</w:t>
      </w:r>
    </w:p>
    <w:p w14:paraId="1F43AD7C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&lt;RepeatBlock-By&gt;&lt;Members&gt;</w:t>
      </w:r>
      <w:r w:rsidRPr="0072150E">
        <w:rPr>
          <w:lang w:val="de-DE"/>
        </w:rPr>
        <w:t>Siegbert Frank Droese, Volker Schnurrbusch</w:t>
      </w:r>
      <w:r w:rsidRPr="0072150E">
        <w:rPr>
          <w:rStyle w:val="HideTWBExt"/>
          <w:b w:val="0"/>
          <w:lang w:val="de-DE"/>
        </w:rPr>
        <w:t>&lt;/Members&gt;</w:t>
      </w:r>
    </w:p>
    <w:p w14:paraId="02632FFD" w14:textId="77777777" w:rsidR="00E54119" w:rsidRPr="0072150E" w:rsidRDefault="00E54119" w:rsidP="00E54119">
      <w:pPr>
        <w:pStyle w:val="NormalBold"/>
        <w:rPr>
          <w:lang w:val="de-DE"/>
        </w:rPr>
      </w:pPr>
      <w:r w:rsidRPr="0072150E">
        <w:rPr>
          <w:rStyle w:val="HideTWBExt"/>
          <w:b w:val="0"/>
          <w:lang w:val="de-DE"/>
        </w:rPr>
        <w:t>&lt;/RepeatBlock-By&gt;</w:t>
      </w:r>
    </w:p>
    <w:p w14:paraId="3234AA6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979A1F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2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C346D9B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8215B" w14:textId="77777777" w:rsidR="00E54119" w:rsidRPr="00EE2555" w:rsidRDefault="00E54119" w:rsidP="002F0607"/>
        </w:tc>
      </w:tr>
      <w:tr w:rsidR="00E54119" w:rsidRPr="00EE2555" w14:paraId="6623AB95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DD371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53A8A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EE3618B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A4FBF" w14:textId="77777777" w:rsidR="00E54119" w:rsidRPr="00EE2555" w:rsidRDefault="00E54119" w:rsidP="002F0607">
            <w:pPr>
              <w:pStyle w:val="Normal6a"/>
            </w:pPr>
            <w:r w:rsidRPr="00EE2555">
              <w:t>2.</w:t>
            </w:r>
            <w:r w:rsidRPr="00EE2555">
              <w:tab/>
              <w:t>wzywa Komisję do zaprzestania dotychczasowej praktyki kontynuowania połowów na Morzu Bałtyckim i do przejścia do etapu odbudowy i odtwarzania zasobów;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1F2FB" w14:textId="77777777" w:rsidR="00E54119" w:rsidRPr="00EE2555" w:rsidRDefault="00E54119" w:rsidP="002F0607">
            <w:pPr>
              <w:pStyle w:val="Normal6a"/>
            </w:pPr>
            <w:r w:rsidRPr="00EE2555">
              <w:t>2.</w:t>
            </w:r>
            <w:r w:rsidRPr="00EE2555">
              <w:tab/>
              <w:t>wzywa Komisję do zaprzestania dotychczasowej praktyki kontynuowania połowów na Morzu Bałtyckim i do przejścia do etapu odbudowy i odtwarzania zasobów</w:t>
            </w:r>
            <w:r w:rsidRPr="00EE2555">
              <w:rPr>
                <w:b/>
                <w:bCs/>
                <w:i/>
                <w:iCs/>
              </w:rPr>
              <w:t>, zapewniając jednocześnie, aby środki te były proporcjonalne, tymczasowe i aby towarzyszyło im wsparcie społeczno-gospodarcze dla rybaków zajmujących się rybołówstwem łodziowym i połowami przybrzeżnymi, których źródłem utrzymania jest ta działalność</w:t>
            </w:r>
            <w:r w:rsidRPr="00EE2555">
              <w:t>;</w:t>
            </w:r>
          </w:p>
        </w:tc>
      </w:tr>
    </w:tbl>
    <w:p w14:paraId="74221F68" w14:textId="77777777" w:rsidR="00E54119" w:rsidRPr="0072150E" w:rsidRDefault="00E54119" w:rsidP="00E54119">
      <w:pPr>
        <w:pStyle w:val="AmOrLang"/>
        <w:rPr>
          <w:lang w:val="nl-NL"/>
        </w:rPr>
      </w:pPr>
      <w:r w:rsidRPr="0072150E">
        <w:rPr>
          <w:lang w:val="nl-NL"/>
        </w:rPr>
        <w:t xml:space="preserve">Or. </w:t>
      </w:r>
      <w:r w:rsidRPr="0072150E">
        <w:rPr>
          <w:rStyle w:val="HideTWBExt"/>
          <w:lang w:val="nl-NL"/>
        </w:rPr>
        <w:t>&lt;Original&gt;</w:t>
      </w:r>
      <w:r w:rsidRPr="0072150E">
        <w:rPr>
          <w:rStyle w:val="HideTWBInt"/>
          <w:lang w:val="nl-NL"/>
        </w:rPr>
        <w:t>{EN}</w:t>
      </w:r>
      <w:r w:rsidRPr="0072150E">
        <w:rPr>
          <w:lang w:val="nl-NL"/>
        </w:rPr>
        <w:t>en</w:t>
      </w:r>
      <w:r w:rsidRPr="0072150E">
        <w:rPr>
          <w:rStyle w:val="HideTWBExt"/>
          <w:lang w:val="nl-NL"/>
        </w:rPr>
        <w:t>&lt;/Original&gt;</w:t>
      </w:r>
    </w:p>
    <w:p w14:paraId="5C1BDA2E" w14:textId="77777777" w:rsidR="00E54119" w:rsidRPr="0072150E" w:rsidRDefault="00E54119" w:rsidP="00E54119">
      <w:pPr>
        <w:rPr>
          <w:lang w:val="nl-NL"/>
        </w:rPr>
      </w:pPr>
      <w:r w:rsidRPr="0072150E">
        <w:rPr>
          <w:rStyle w:val="HideTWBExt"/>
          <w:lang w:val="nl-NL"/>
        </w:rPr>
        <w:t>&lt;/Amend&gt;</w:t>
      </w:r>
    </w:p>
    <w:p w14:paraId="7229C078" w14:textId="77777777" w:rsidR="00E54119" w:rsidRPr="0072150E" w:rsidRDefault="00E54119" w:rsidP="00E54119">
      <w:pPr>
        <w:pStyle w:val="AmNumberTabs"/>
        <w:rPr>
          <w:lang w:val="nl-NL"/>
        </w:rPr>
      </w:pPr>
      <w:r w:rsidRPr="0072150E">
        <w:rPr>
          <w:rStyle w:val="HideTWBExt"/>
          <w:b w:val="0"/>
          <w:lang w:val="nl-NL"/>
        </w:rPr>
        <w:t>&lt;Amend&gt;</w:t>
      </w:r>
      <w:proofErr w:type="spellStart"/>
      <w:r w:rsidRPr="0072150E">
        <w:rPr>
          <w:lang w:val="nl-NL"/>
        </w:rPr>
        <w:t>Poprawka</w:t>
      </w:r>
      <w:proofErr w:type="spellEnd"/>
      <w:r w:rsidRPr="0072150E">
        <w:rPr>
          <w:lang w:val="nl-NL"/>
        </w:rPr>
        <w:tab/>
      </w:r>
      <w:r w:rsidRPr="0072150E">
        <w:rPr>
          <w:lang w:val="nl-NL"/>
        </w:rPr>
        <w:tab/>
      </w:r>
      <w:r w:rsidRPr="0072150E">
        <w:rPr>
          <w:rStyle w:val="HideTWBExt"/>
          <w:b w:val="0"/>
          <w:lang w:val="nl-NL"/>
        </w:rPr>
        <w:t>&lt;NumAm&gt;</w:t>
      </w:r>
      <w:r w:rsidRPr="0072150E">
        <w:rPr>
          <w:lang w:val="nl-NL"/>
        </w:rPr>
        <w:t>204</w:t>
      </w:r>
      <w:r w:rsidRPr="0072150E">
        <w:rPr>
          <w:rStyle w:val="HideTWBExt"/>
          <w:b w:val="0"/>
          <w:lang w:val="nl-NL"/>
        </w:rPr>
        <w:t>&lt;/NumAm&gt;</w:t>
      </w:r>
    </w:p>
    <w:p w14:paraId="46C99F06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&lt;RepeatBlock-By&gt;&lt;Members&gt;</w:t>
      </w:r>
      <w:r w:rsidRPr="0072150E">
        <w:rPr>
          <w:lang w:val="nl-NL"/>
        </w:rPr>
        <w:t xml:space="preserve">Bert-Jan </w:t>
      </w:r>
      <w:proofErr w:type="spellStart"/>
      <w:r w:rsidRPr="0072150E">
        <w:rPr>
          <w:lang w:val="nl-NL"/>
        </w:rPr>
        <w:t>Ruissen</w:t>
      </w:r>
      <w:proofErr w:type="spellEnd"/>
      <w:r w:rsidRPr="0072150E">
        <w:rPr>
          <w:rStyle w:val="HideTWBExt"/>
          <w:b w:val="0"/>
          <w:lang w:val="nl-NL"/>
        </w:rPr>
        <w:t>&lt;/Members&gt;</w:t>
      </w:r>
    </w:p>
    <w:p w14:paraId="3FE68485" w14:textId="77777777" w:rsidR="00E54119" w:rsidRPr="0072150E" w:rsidRDefault="00E54119" w:rsidP="00E54119">
      <w:pPr>
        <w:pStyle w:val="NormalBold"/>
        <w:rPr>
          <w:lang w:val="nl-NL"/>
        </w:rPr>
      </w:pPr>
      <w:r w:rsidRPr="0072150E">
        <w:rPr>
          <w:rStyle w:val="HideTWBExt"/>
          <w:b w:val="0"/>
          <w:lang w:val="nl-NL"/>
        </w:rPr>
        <w:t>&lt;/RepeatBlock-By&gt;</w:t>
      </w:r>
    </w:p>
    <w:p w14:paraId="0976A5E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7C7629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2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9ED1C28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EF6C1" w14:textId="77777777" w:rsidR="00E54119" w:rsidRPr="00EE2555" w:rsidRDefault="00E54119" w:rsidP="002F0607"/>
        </w:tc>
      </w:tr>
      <w:tr w:rsidR="00E54119" w:rsidRPr="00EE2555" w14:paraId="6700FA47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E26C3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1E6D2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E87BB02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E5687" w14:textId="77777777" w:rsidR="00E54119" w:rsidRPr="00EE2555" w:rsidRDefault="00E54119" w:rsidP="002F0607">
            <w:pPr>
              <w:pStyle w:val="Normal6a"/>
            </w:pPr>
            <w:r w:rsidRPr="00EE2555">
              <w:t>2.</w:t>
            </w:r>
            <w:r w:rsidRPr="00EE2555">
              <w:tab/>
              <w:t xml:space="preserve">wzywa Komisję do </w:t>
            </w:r>
            <w:r w:rsidRPr="00EE2555">
              <w:rPr>
                <w:b/>
                <w:bCs/>
                <w:i/>
                <w:iCs/>
              </w:rPr>
              <w:t>zaprzestania dotychczasowej praktyki kontynuowania połowów na</w:t>
            </w:r>
            <w:r w:rsidRPr="00EE2555">
              <w:t xml:space="preserve"> Morzu Bałtyckim </w:t>
            </w:r>
            <w:r w:rsidRPr="00EE2555">
              <w:rPr>
                <w:b/>
                <w:bCs/>
                <w:i/>
                <w:iCs/>
              </w:rPr>
              <w:t>i do przejścia do etapu odbudowy i odtwarzania zasobów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A3FA1" w14:textId="77777777" w:rsidR="00E54119" w:rsidRPr="00EE2555" w:rsidRDefault="00E54119" w:rsidP="002F0607">
            <w:pPr>
              <w:pStyle w:val="Normal6a"/>
            </w:pPr>
            <w:r w:rsidRPr="00EE2555">
              <w:t>2.</w:t>
            </w:r>
            <w:r w:rsidRPr="00EE2555">
              <w:tab/>
              <w:t xml:space="preserve">wzywa Komisję do </w:t>
            </w:r>
            <w:r w:rsidRPr="00EE2555">
              <w:rPr>
                <w:b/>
                <w:bCs/>
                <w:i/>
                <w:iCs/>
              </w:rPr>
              <w:t>podjęcia zobowiązań dotyczących kompleksowego i międzysektorowego planu, który uwzględnia wszystkie główne czynniki stresogenne w</w:t>
            </w:r>
            <w:r w:rsidRPr="00EE2555">
              <w:t xml:space="preserve"> Morzu Bałtyckim </w:t>
            </w:r>
            <w:r w:rsidRPr="00EE2555">
              <w:rPr>
                <w:b/>
                <w:bCs/>
                <w:i/>
                <w:iCs/>
              </w:rPr>
              <w:t>– w tym zanieczyszczenie substancjami biogennymi, zanieczyszczenia chemiczne, energię morską, zmianę klimatu i wpływ drapieżników – przy jednoczesnym zapewnieniu integracyjnego zarządzania i planowania przestrzennego obszarów morskich z udziałem sektora rybołówstwa</w:t>
            </w:r>
            <w:r w:rsidRPr="00EE2555">
              <w:t>;</w:t>
            </w:r>
          </w:p>
        </w:tc>
      </w:tr>
    </w:tbl>
    <w:p w14:paraId="481E2C6B" w14:textId="77777777" w:rsidR="00E54119" w:rsidRPr="0072150E" w:rsidRDefault="00E54119" w:rsidP="00E54119">
      <w:pPr>
        <w:pStyle w:val="AmOrLang"/>
        <w:rPr>
          <w:lang w:val="es-ES"/>
        </w:rPr>
      </w:pPr>
      <w:proofErr w:type="spellStart"/>
      <w:r w:rsidRPr="0072150E">
        <w:rPr>
          <w:lang w:val="es-ES"/>
        </w:rPr>
        <w:t>Or</w:t>
      </w:r>
      <w:proofErr w:type="spellEnd"/>
      <w:r w:rsidRPr="0072150E">
        <w:rPr>
          <w:lang w:val="es-ES"/>
        </w:rPr>
        <w:t xml:space="preserve">. </w:t>
      </w:r>
      <w:r w:rsidRPr="0072150E">
        <w:rPr>
          <w:rStyle w:val="HideTWBExt"/>
          <w:lang w:val="es-ES"/>
        </w:rPr>
        <w:t>&lt;Original&gt;</w:t>
      </w:r>
      <w:r w:rsidRPr="0072150E">
        <w:rPr>
          <w:rStyle w:val="HideTWBInt"/>
          <w:lang w:val="es-ES"/>
        </w:rPr>
        <w:t>{EN}</w:t>
      </w:r>
      <w:r w:rsidRPr="0072150E">
        <w:rPr>
          <w:lang w:val="es-ES"/>
        </w:rPr>
        <w:t>en</w:t>
      </w:r>
      <w:r w:rsidRPr="0072150E">
        <w:rPr>
          <w:rStyle w:val="HideTWBExt"/>
          <w:lang w:val="es-ES"/>
        </w:rPr>
        <w:t>&lt;/Original&gt;</w:t>
      </w:r>
    </w:p>
    <w:p w14:paraId="489AE5E7" w14:textId="77777777" w:rsidR="00E54119" w:rsidRPr="0072150E" w:rsidRDefault="00E54119" w:rsidP="00E54119">
      <w:pPr>
        <w:rPr>
          <w:lang w:val="es-ES"/>
        </w:rPr>
      </w:pPr>
      <w:r w:rsidRPr="0072150E">
        <w:rPr>
          <w:rStyle w:val="HideTWBExt"/>
          <w:lang w:val="es-ES"/>
        </w:rPr>
        <w:t>&lt;/Amend&gt;</w:t>
      </w:r>
    </w:p>
    <w:p w14:paraId="610D3535" w14:textId="77777777" w:rsidR="00E54119" w:rsidRPr="0072150E" w:rsidRDefault="00E54119" w:rsidP="00E54119">
      <w:pPr>
        <w:pStyle w:val="AmNumberTabs"/>
        <w:rPr>
          <w:lang w:val="es-ES"/>
        </w:rPr>
      </w:pPr>
      <w:r w:rsidRPr="0072150E">
        <w:rPr>
          <w:rStyle w:val="HideTWBExt"/>
          <w:b w:val="0"/>
          <w:lang w:val="es-ES"/>
        </w:rPr>
        <w:t>&lt;Amend&gt;</w:t>
      </w:r>
      <w:proofErr w:type="spellStart"/>
      <w:r w:rsidRPr="0072150E">
        <w:rPr>
          <w:lang w:val="es-ES"/>
        </w:rPr>
        <w:t>Poprawka</w:t>
      </w:r>
      <w:proofErr w:type="spellEnd"/>
      <w:r w:rsidRPr="0072150E">
        <w:rPr>
          <w:lang w:val="es-ES"/>
        </w:rPr>
        <w:tab/>
      </w:r>
      <w:r w:rsidRPr="0072150E">
        <w:rPr>
          <w:lang w:val="es-ES"/>
        </w:rPr>
        <w:tab/>
      </w:r>
      <w:r w:rsidRPr="0072150E">
        <w:rPr>
          <w:rStyle w:val="HideTWBExt"/>
          <w:b w:val="0"/>
          <w:lang w:val="es-ES"/>
        </w:rPr>
        <w:t>&lt;NumAm&gt;</w:t>
      </w:r>
      <w:r w:rsidRPr="0072150E">
        <w:rPr>
          <w:lang w:val="es-ES"/>
        </w:rPr>
        <w:t>205</w:t>
      </w:r>
      <w:r w:rsidRPr="0072150E">
        <w:rPr>
          <w:rStyle w:val="HideTWBExt"/>
          <w:b w:val="0"/>
          <w:lang w:val="es-ES"/>
        </w:rPr>
        <w:t>&lt;/NumAm&gt;</w:t>
      </w:r>
    </w:p>
    <w:p w14:paraId="52BF0E31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&lt;RepeatBlock-By&gt;&lt;Members&gt;</w:t>
      </w:r>
      <w:proofErr w:type="spellStart"/>
      <w:r w:rsidRPr="0072150E">
        <w:rPr>
          <w:lang w:val="es-ES"/>
        </w:rPr>
        <w:t>Niclas</w:t>
      </w:r>
      <w:proofErr w:type="spellEnd"/>
      <w:r w:rsidRPr="0072150E">
        <w:rPr>
          <w:lang w:val="es-ES"/>
        </w:rPr>
        <w:t xml:space="preserve"> Herbst</w:t>
      </w:r>
      <w:r w:rsidRPr="0072150E">
        <w:rPr>
          <w:rStyle w:val="HideTWBExt"/>
          <w:b w:val="0"/>
          <w:lang w:val="es-ES"/>
        </w:rPr>
        <w:t>&lt;/Members&gt;</w:t>
      </w:r>
    </w:p>
    <w:p w14:paraId="069042C6" w14:textId="77777777" w:rsidR="00E54119" w:rsidRPr="0072150E" w:rsidRDefault="00E54119" w:rsidP="00E54119">
      <w:pPr>
        <w:pStyle w:val="NormalBold"/>
        <w:rPr>
          <w:lang w:val="es-ES"/>
        </w:rPr>
      </w:pPr>
      <w:r w:rsidRPr="0072150E">
        <w:rPr>
          <w:rStyle w:val="HideTWBExt"/>
          <w:b w:val="0"/>
          <w:lang w:val="es-ES"/>
        </w:rPr>
        <w:t>&lt;/RepeatBlock-By&gt;</w:t>
      </w:r>
    </w:p>
    <w:p w14:paraId="675E58A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97BFDC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2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009B189C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264A0" w14:textId="77777777" w:rsidR="00E54119" w:rsidRPr="00EE2555" w:rsidRDefault="00E54119" w:rsidP="002F0607"/>
        </w:tc>
      </w:tr>
      <w:tr w:rsidR="00E54119" w:rsidRPr="00EE2555" w14:paraId="70E6CD52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BBAE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E7D39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BC68E99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FA5EB" w14:textId="77777777" w:rsidR="00E54119" w:rsidRPr="00EE2555" w:rsidRDefault="00E54119" w:rsidP="002F0607">
            <w:pPr>
              <w:pStyle w:val="Normal6a"/>
            </w:pPr>
            <w:r w:rsidRPr="00EE2555">
              <w:t>2.</w:t>
            </w:r>
            <w:r w:rsidRPr="00EE2555">
              <w:tab/>
            </w:r>
            <w:r w:rsidRPr="00EE2555">
              <w:rPr>
                <w:b/>
                <w:bCs/>
                <w:i/>
                <w:iCs/>
              </w:rPr>
              <w:t>wzywa Komisję do zaprzestania dotychczasowej praktyki kontynuowania połowów na Morzu Bałtyckim i do przejścia do etapu</w:t>
            </w:r>
            <w:r w:rsidRPr="00EE2555">
              <w:t xml:space="preserve"> odbudowy i odtwarzania zasobów;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D0E33" w14:textId="77777777" w:rsidR="00E54119" w:rsidRPr="00EE2555" w:rsidRDefault="00E54119" w:rsidP="002F0607">
            <w:pPr>
              <w:pStyle w:val="Normal6a"/>
            </w:pPr>
            <w:r w:rsidRPr="00EE2555">
              <w:t>2.</w:t>
            </w:r>
            <w:r w:rsidRPr="00EE2555">
              <w:tab/>
            </w:r>
            <w:r w:rsidRPr="00EE2555">
              <w:rPr>
                <w:b/>
                <w:bCs/>
                <w:i/>
                <w:iCs/>
              </w:rPr>
              <w:t>podkreśla, że działania na rzecz</w:t>
            </w:r>
            <w:r w:rsidRPr="00EE2555">
              <w:t xml:space="preserve"> odbudowy i odtwarzania zasobów </w:t>
            </w:r>
            <w:r w:rsidRPr="00EE2555">
              <w:rPr>
                <w:b/>
                <w:bCs/>
                <w:i/>
                <w:iCs/>
              </w:rPr>
              <w:t>powinny opierać się na realistycznych i opartych na naukowych podstawach praktykach zarządzania, zapewniających zrównoważony charakter działalności połowowej i pozwalających uniknąć gwałtownych środków, które mogłyby zagrozić stabilności społeczno-gospodarczej społeczności nadbrzeżnych</w:t>
            </w:r>
            <w:r w:rsidRPr="00EE2555">
              <w:t>;</w:t>
            </w:r>
          </w:p>
        </w:tc>
      </w:tr>
    </w:tbl>
    <w:p w14:paraId="1B5955C8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4D3C9719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F1FB91C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206</w:t>
      </w:r>
      <w:r w:rsidRPr="00EE2555">
        <w:rPr>
          <w:rStyle w:val="HideTWBExt"/>
          <w:b w:val="0"/>
        </w:rPr>
        <w:t>&lt;/NumAm&gt;</w:t>
      </w:r>
    </w:p>
    <w:p w14:paraId="3F0D328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Magdalena Adamowicz</w:t>
      </w:r>
      <w:r w:rsidRPr="00EE2555">
        <w:rPr>
          <w:rStyle w:val="HideTWBExt"/>
          <w:b w:val="0"/>
        </w:rPr>
        <w:t>&lt;/Members&gt;</w:t>
      </w:r>
    </w:p>
    <w:p w14:paraId="78591AB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D62FA5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92A618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2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650E7D6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EC38EE" w14:textId="77777777" w:rsidR="00E54119" w:rsidRPr="00EE2555" w:rsidRDefault="00E54119" w:rsidP="002F0607"/>
        </w:tc>
      </w:tr>
      <w:tr w:rsidR="00E54119" w:rsidRPr="00EE2555" w14:paraId="5D3CF067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AF3BA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5117F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2DF27C0D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F9343" w14:textId="77777777" w:rsidR="00E54119" w:rsidRPr="00EE2555" w:rsidRDefault="00E54119" w:rsidP="002F0607">
            <w:pPr>
              <w:pStyle w:val="Normal6a"/>
            </w:pPr>
            <w:r w:rsidRPr="00EE2555">
              <w:t>2.</w:t>
            </w:r>
            <w:r w:rsidRPr="00EE2555">
              <w:tab/>
              <w:t>wzywa Komisję do zaprzestania dotychczasowej praktyki kontynuowania połowów na Morzu Bałtyckim i do przejścia do etapu odbudowy i odtwarzania zasobów;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134C6" w14:textId="77777777" w:rsidR="00E54119" w:rsidRPr="00EE2555" w:rsidRDefault="00E54119" w:rsidP="002F0607">
            <w:pPr>
              <w:pStyle w:val="Normal6a"/>
            </w:pPr>
            <w:r w:rsidRPr="00EE2555">
              <w:t>2.</w:t>
            </w:r>
            <w:r w:rsidRPr="00EE2555">
              <w:tab/>
              <w:t>wzywa Komisję do zaprzestania dotychczasowej praktyki kontynuowania połowów na Morzu Bałtyckim i do przejścia do etapu odbudowy i odtwarzania zasobów</w:t>
            </w:r>
            <w:r w:rsidRPr="00EE2555">
              <w:rPr>
                <w:b/>
                <w:bCs/>
                <w:i/>
                <w:iCs/>
              </w:rPr>
              <w:t xml:space="preserve"> i zapewnienia jednocześnie wsparcia społecznego i finansowego dla rybaków</w:t>
            </w:r>
            <w:r w:rsidRPr="00EE2555">
              <w:t>;</w:t>
            </w:r>
          </w:p>
        </w:tc>
      </w:tr>
    </w:tbl>
    <w:p w14:paraId="4A8DDCC2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3F5AD6BE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61BD6F54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207</w:t>
      </w:r>
      <w:r w:rsidRPr="00EE2555">
        <w:rPr>
          <w:rStyle w:val="HideTWBExt"/>
          <w:b w:val="0"/>
        </w:rPr>
        <w:t>&lt;/NumAm&gt;</w:t>
      </w:r>
    </w:p>
    <w:p w14:paraId="3B64D8D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 xml:space="preserve">Kristoffer </w:t>
      </w:r>
      <w:proofErr w:type="spellStart"/>
      <w:r w:rsidRPr="00EE2555">
        <w:t>Storm</w:t>
      </w:r>
      <w:proofErr w:type="spellEnd"/>
      <w:r w:rsidRPr="00EE2555">
        <w:rPr>
          <w:rStyle w:val="HideTWBExt"/>
          <w:b w:val="0"/>
        </w:rPr>
        <w:t>&lt;/Members&gt;</w:t>
      </w:r>
    </w:p>
    <w:p w14:paraId="26E0469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501D4F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32530E9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2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69AA666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62DBE5" w14:textId="77777777" w:rsidR="00E54119" w:rsidRPr="00EE2555" w:rsidRDefault="00E54119" w:rsidP="002F0607"/>
        </w:tc>
      </w:tr>
      <w:tr w:rsidR="00E54119" w:rsidRPr="00EE2555" w14:paraId="0D0708A3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E7876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025CD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7010A8E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2FC8D" w14:textId="77777777" w:rsidR="00E54119" w:rsidRPr="00EE2555" w:rsidRDefault="00E54119" w:rsidP="002F0607">
            <w:pPr>
              <w:pStyle w:val="Normal6a"/>
            </w:pPr>
            <w:r w:rsidRPr="00EE2555">
              <w:t>2.</w:t>
            </w:r>
            <w:r w:rsidRPr="00EE2555">
              <w:tab/>
              <w:t xml:space="preserve">wzywa Komisję do </w:t>
            </w:r>
            <w:r w:rsidRPr="00EE2555">
              <w:rPr>
                <w:b/>
                <w:bCs/>
                <w:i/>
                <w:iCs/>
              </w:rPr>
              <w:t>zaprzestania dotychczasowej praktyki</w:t>
            </w:r>
            <w:r w:rsidRPr="00EE2555">
              <w:t xml:space="preserve"> kontynuowania połowów na Morzu Bałtyckim</w:t>
            </w:r>
            <w:r w:rsidRPr="00EE2555">
              <w:rPr>
                <w:b/>
                <w:bCs/>
                <w:i/>
                <w:iCs/>
              </w:rPr>
              <w:t xml:space="preserve"> i do przejścia do etapu odbudowy i odtwarzania zasobów</w:t>
            </w:r>
            <w:r w:rsidRPr="00EE255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F94EC" w14:textId="77777777" w:rsidR="00E54119" w:rsidRPr="00EE2555" w:rsidRDefault="00E54119" w:rsidP="002F0607">
            <w:pPr>
              <w:pStyle w:val="Normal6a"/>
            </w:pPr>
            <w:r w:rsidRPr="00EE2555">
              <w:t>2.</w:t>
            </w:r>
            <w:r w:rsidRPr="00EE2555">
              <w:tab/>
              <w:t xml:space="preserve">wzywa Komisję do </w:t>
            </w:r>
            <w:r w:rsidRPr="00EE2555">
              <w:rPr>
                <w:b/>
                <w:bCs/>
                <w:i/>
                <w:iCs/>
              </w:rPr>
              <w:t>przyjęcia opartego na danych naukowych podejścia, obejmującego wszystkie zainteresowane strony, do</w:t>
            </w:r>
            <w:r w:rsidRPr="00EE2555">
              <w:t xml:space="preserve"> kontynuowania połowów na Morzu Bałtyckim</w:t>
            </w:r>
            <w:r w:rsidRPr="00EE2555">
              <w:rPr>
                <w:b/>
                <w:bCs/>
                <w:i/>
                <w:iCs/>
              </w:rPr>
              <w:t>, aby zapewnić nie tylko zdrowe Morze Bałtyckie, ale także zdrowy przemysł rybny</w:t>
            </w:r>
            <w:r w:rsidRPr="00EE2555">
              <w:t>;</w:t>
            </w:r>
          </w:p>
        </w:tc>
      </w:tr>
    </w:tbl>
    <w:p w14:paraId="7DFEEE35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38055493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30C76D97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208</w:t>
      </w:r>
      <w:r w:rsidRPr="00EE2555">
        <w:rPr>
          <w:rStyle w:val="HideTWBExt"/>
          <w:b w:val="0"/>
        </w:rPr>
        <w:t>&lt;/NumAm&gt;</w:t>
      </w:r>
    </w:p>
    <w:p w14:paraId="6DC3FE30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12FB6A7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522FB716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B8FA3C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2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67FC36D9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89F802" w14:textId="77777777" w:rsidR="00E54119" w:rsidRPr="00EE2555" w:rsidRDefault="00E54119" w:rsidP="002F0607"/>
        </w:tc>
      </w:tr>
      <w:tr w:rsidR="00E54119" w:rsidRPr="00EE2555" w14:paraId="78CA778B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0FFAB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D1EFB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E46A47F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91313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D71E2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2 a.</w:t>
            </w:r>
            <w:r w:rsidRPr="00EE2555">
              <w:tab/>
            </w:r>
            <w:r w:rsidRPr="00EE2555">
              <w:rPr>
                <w:b/>
                <w:i/>
              </w:rPr>
              <w:t>podkreśla, że proces odbudowy zasobów Bałtyku nie może prowadzić do społeczno-gospodarczej zapaści regionów nadmorskich; wzywa Komisję do przedstawienia programu „</w:t>
            </w:r>
            <w:proofErr w:type="spellStart"/>
            <w:r w:rsidRPr="00EE2555">
              <w:rPr>
                <w:b/>
                <w:i/>
              </w:rPr>
              <w:t>Baltic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Coastal</w:t>
            </w:r>
            <w:proofErr w:type="spellEnd"/>
            <w:r w:rsidRPr="00EE2555">
              <w:rPr>
                <w:b/>
                <w:i/>
              </w:rPr>
              <w:t xml:space="preserve"> </w:t>
            </w:r>
            <w:proofErr w:type="spellStart"/>
            <w:r w:rsidRPr="00EE2555">
              <w:rPr>
                <w:b/>
                <w:i/>
              </w:rPr>
              <w:t>Futures</w:t>
            </w:r>
            <w:proofErr w:type="spellEnd"/>
            <w:r w:rsidRPr="00EE2555">
              <w:rPr>
                <w:b/>
                <w:i/>
              </w:rPr>
              <w:t>” obejmującego wsparcie dochodów rybaków i zawodów związanych z działalnością w rybołówstwie, inwestycje lokalne i zachowanie dziedzictwa kulturowego;</w:t>
            </w:r>
          </w:p>
        </w:tc>
      </w:tr>
    </w:tbl>
    <w:p w14:paraId="07217B39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2A810071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065D58EB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209</w:t>
      </w:r>
      <w:r w:rsidRPr="00EE2555">
        <w:rPr>
          <w:rStyle w:val="HideTWBExt"/>
          <w:b w:val="0"/>
        </w:rPr>
        <w:t>&lt;/NumAm&gt;</w:t>
      </w:r>
    </w:p>
    <w:p w14:paraId="4628ED7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Niclas</w:t>
      </w:r>
      <w:proofErr w:type="spellEnd"/>
      <w:r w:rsidRPr="00EE2555">
        <w:t xml:space="preserve"> Herbst</w:t>
      </w:r>
      <w:r w:rsidRPr="00EE2555">
        <w:rPr>
          <w:rStyle w:val="HideTWBExt"/>
          <w:b w:val="0"/>
        </w:rPr>
        <w:t>&lt;/Members&gt;</w:t>
      </w:r>
    </w:p>
    <w:p w14:paraId="2B2B9E2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435E9AB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1F62AEA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2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4904709D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24742" w14:textId="77777777" w:rsidR="00E54119" w:rsidRPr="00EE2555" w:rsidRDefault="00E54119" w:rsidP="002F0607"/>
        </w:tc>
      </w:tr>
      <w:tr w:rsidR="00E54119" w:rsidRPr="00EE2555" w14:paraId="3520FE31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1155F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DAB4A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1D4C2C4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45C24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FAFB7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2a.</w:t>
            </w:r>
            <w:r w:rsidRPr="00EE2555">
              <w:tab/>
            </w:r>
            <w:r w:rsidRPr="00EE2555">
              <w:rPr>
                <w:b/>
                <w:i/>
              </w:rPr>
              <w:t>ponownie wzywa Komisję do przedstawienia planu zarządzania populacją kormoranów czarnych w rybołówstwie i akwakulturze Morza Bałtyckiego, opartego na najlepszych dostępnych opiniach naukowych i praktykach państw członkowskich; podkreśla potrzebę wprowadzenia środków zapobiegawczych, rekompensat za straty oraz finansowania ze środków unijnych lub krajowych;</w:t>
            </w:r>
          </w:p>
        </w:tc>
      </w:tr>
    </w:tbl>
    <w:p w14:paraId="6A40B763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4FC842A1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4CF3AA82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210</w:t>
      </w:r>
      <w:r w:rsidRPr="00EE2555">
        <w:rPr>
          <w:rStyle w:val="HideTWBExt"/>
          <w:b w:val="0"/>
        </w:rPr>
        <w:t>&lt;/NumAm&gt;</w:t>
      </w:r>
    </w:p>
    <w:p w14:paraId="3AE108A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Anja</w:t>
      </w:r>
      <w:proofErr w:type="spellEnd"/>
      <w:r w:rsidRPr="00EE2555">
        <w:t xml:space="preserve"> </w:t>
      </w:r>
      <w:proofErr w:type="spellStart"/>
      <w:r w:rsidRPr="00EE2555">
        <w:t>Hazekamp</w:t>
      </w:r>
      <w:proofErr w:type="spellEnd"/>
      <w:r w:rsidRPr="00EE2555">
        <w:t xml:space="preserve">, Sebastian </w:t>
      </w:r>
      <w:proofErr w:type="spellStart"/>
      <w:r w:rsidRPr="00EE2555">
        <w:t>Everding</w:t>
      </w:r>
      <w:proofErr w:type="spellEnd"/>
      <w:r w:rsidRPr="00EE2555">
        <w:rPr>
          <w:rStyle w:val="HideTWBExt"/>
          <w:b w:val="0"/>
        </w:rPr>
        <w:t>&lt;/Members&gt;</w:t>
      </w:r>
    </w:p>
    <w:p w14:paraId="6616D1A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1476CB3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C5ED001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2 a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E8A9DB4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E73BB" w14:textId="77777777" w:rsidR="00E54119" w:rsidRPr="00EE2555" w:rsidRDefault="00E54119" w:rsidP="002F0607"/>
        </w:tc>
      </w:tr>
      <w:tr w:rsidR="00E54119" w:rsidRPr="00EE2555" w14:paraId="2F4D44EF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0FB41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39F91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EED5EE4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A54B3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022A2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2a.</w:t>
            </w:r>
            <w:r w:rsidRPr="00EE2555">
              <w:tab/>
            </w:r>
            <w:r w:rsidRPr="00EE2555">
              <w:rPr>
                <w:b/>
                <w:i/>
              </w:rPr>
              <w:t xml:space="preserve">przypomina o kluczowej roli drobnych ryb na </w:t>
            </w:r>
            <w:proofErr w:type="spellStart"/>
            <w:r w:rsidRPr="00EE2555">
              <w:rPr>
                <w:b/>
                <w:i/>
              </w:rPr>
              <w:t>pokarn</w:t>
            </w:r>
            <w:proofErr w:type="spellEnd"/>
            <w:r w:rsidRPr="00EE2555">
              <w:rPr>
                <w:b/>
                <w:i/>
              </w:rPr>
              <w:t xml:space="preserve"> dla morskich łańcuchów pokarmowych i ekosystemów Morza Bałtyckiego, podkreślając tym samym pilną potrzebę wdrożenia środków zapewniających ich odbudowę;</w:t>
            </w:r>
          </w:p>
        </w:tc>
      </w:tr>
    </w:tbl>
    <w:p w14:paraId="035E39F5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50E21969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542B2EBB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211</w:t>
      </w:r>
      <w:r w:rsidRPr="00EE2555">
        <w:rPr>
          <w:rStyle w:val="HideTWBExt"/>
          <w:b w:val="0"/>
        </w:rPr>
        <w:t>&lt;/NumAm&gt;</w:t>
      </w:r>
    </w:p>
    <w:p w14:paraId="17AC9C98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540032D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26AAF76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7E15AEC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2 b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550DCDCB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9CDEC" w14:textId="77777777" w:rsidR="00E54119" w:rsidRPr="00EE2555" w:rsidRDefault="00E54119" w:rsidP="002F0607"/>
        </w:tc>
      </w:tr>
      <w:tr w:rsidR="00E54119" w:rsidRPr="00EE2555" w14:paraId="13161F72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CD6B7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5E885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4402B5BF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105D2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925F9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2 b.</w:t>
            </w:r>
            <w:r w:rsidRPr="00EE2555">
              <w:tab/>
            </w:r>
            <w:r w:rsidRPr="00EE2555">
              <w:rPr>
                <w:b/>
                <w:i/>
              </w:rPr>
              <w:t>podkreśla, że wszelkie środki dotyczące odbudowy stad muszą uwzględniać unikalne warunki hydrologiczne i chemiczne Morza Bałtyckiego, w tym ograniczoną wymianę wód, strefy beztlenowe oraz trwałe skażenie osadów;</w:t>
            </w:r>
          </w:p>
        </w:tc>
      </w:tr>
    </w:tbl>
    <w:p w14:paraId="370336A1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11539AF4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2CA23005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212</w:t>
      </w:r>
      <w:r w:rsidRPr="00EE2555">
        <w:rPr>
          <w:rStyle w:val="HideTWBExt"/>
          <w:b w:val="0"/>
        </w:rPr>
        <w:t>&lt;/NumAm&gt;</w:t>
      </w:r>
    </w:p>
    <w:p w14:paraId="6519094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proofErr w:type="spellStart"/>
      <w:r w:rsidRPr="00EE2555">
        <w:t>Niclas</w:t>
      </w:r>
      <w:proofErr w:type="spellEnd"/>
      <w:r w:rsidRPr="00EE2555">
        <w:t xml:space="preserve"> Herbst</w:t>
      </w:r>
      <w:r w:rsidRPr="00EE2555">
        <w:rPr>
          <w:rStyle w:val="HideTWBExt"/>
          <w:b w:val="0"/>
        </w:rPr>
        <w:t>&lt;/Members&gt;</w:t>
      </w:r>
    </w:p>
    <w:p w14:paraId="0C85E45A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0796185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24301AD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2 b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6D1F701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839402" w14:textId="77777777" w:rsidR="00E54119" w:rsidRPr="00EE2555" w:rsidRDefault="00E54119" w:rsidP="002F0607"/>
        </w:tc>
      </w:tr>
      <w:tr w:rsidR="00E54119" w:rsidRPr="00EE2555" w14:paraId="5C871A17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DB8E1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A6F93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3DB25A0C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0CD54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1FBB7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2b.</w:t>
            </w:r>
            <w:r w:rsidRPr="00EE2555">
              <w:tab/>
            </w:r>
            <w:r w:rsidRPr="00EE2555">
              <w:rPr>
                <w:b/>
                <w:i/>
              </w:rPr>
              <w:t>ponownie wzywa Komisję do zbadania wszystkich dostępnych środków prawnych mających na celu złagodzenie negatywnego wpływu populacji kormoranów na rybołówstwo i akwakulturę w Morzu Bałtyckim;</w:t>
            </w:r>
          </w:p>
        </w:tc>
      </w:tr>
    </w:tbl>
    <w:p w14:paraId="7E354B88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{EN}</w:t>
      </w:r>
      <w:r w:rsidRPr="00EE2555">
        <w:t>en</w:t>
      </w:r>
      <w:r w:rsidRPr="00EE2555">
        <w:rPr>
          <w:rStyle w:val="HideTWBExt"/>
        </w:rPr>
        <w:t>&lt;/Original&gt;</w:t>
      </w:r>
    </w:p>
    <w:p w14:paraId="5D9FA40E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703A4C76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213</w:t>
      </w:r>
      <w:r w:rsidRPr="00EE2555">
        <w:rPr>
          <w:rStyle w:val="HideTWBExt"/>
          <w:b w:val="0"/>
        </w:rPr>
        <w:t>&lt;/NumAm&gt;</w:t>
      </w:r>
    </w:p>
    <w:p w14:paraId="07943079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5B14511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578F0D2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7BBB8AF7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2 c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7B33E4E1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CF2E66" w14:textId="77777777" w:rsidR="00E54119" w:rsidRPr="00EE2555" w:rsidRDefault="00E54119" w:rsidP="002F0607"/>
        </w:tc>
      </w:tr>
      <w:tr w:rsidR="00E54119" w:rsidRPr="00EE2555" w14:paraId="501A4042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0862D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81855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79500E0F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FF37A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C5E72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2 c.</w:t>
            </w:r>
            <w:r w:rsidRPr="00EE2555">
              <w:tab/>
            </w:r>
            <w:r w:rsidRPr="00EE2555">
              <w:rPr>
                <w:b/>
                <w:i/>
              </w:rPr>
              <w:t>wzywa Komisję i państwa członkowskie do uruchomienia długofalowego, odpowiednio finansowanego programu unijnego ukierunkowanego na neutralizację oraz usuwanie z Morza Bałtyckiego powojennych pozostałości – w szczególności amunicji konwencjonalnej i broni chemicznej; podkreśla, że skala zagrożenia dla zdrowia ludzi, ekosystemów oraz działalności gospodarczej wymaga trwałego, stabilnego finansowania oraz koordynacji na poziomie UE, wykraczającej poza działania incydentalne lub projektowe;</w:t>
            </w:r>
          </w:p>
        </w:tc>
      </w:tr>
    </w:tbl>
    <w:p w14:paraId="0F383CB4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7B7D848D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78B24F5E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214</w:t>
      </w:r>
      <w:r w:rsidRPr="00EE2555">
        <w:rPr>
          <w:rStyle w:val="HideTWBExt"/>
          <w:b w:val="0"/>
        </w:rPr>
        <w:t>&lt;/NumAm&gt;</w:t>
      </w:r>
    </w:p>
    <w:p w14:paraId="6B9BB33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4F385985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3FCF10DE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5C6EE6B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2 d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F14AC21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52336" w14:textId="77777777" w:rsidR="00E54119" w:rsidRPr="00EE2555" w:rsidRDefault="00E54119" w:rsidP="002F0607"/>
        </w:tc>
      </w:tr>
      <w:tr w:rsidR="00E54119" w:rsidRPr="00EE2555" w14:paraId="5B3A47D2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C3BD7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07662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D78533D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2224C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AA3BD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2 d.</w:t>
            </w:r>
            <w:r w:rsidRPr="00EE2555">
              <w:tab/>
            </w:r>
            <w:r w:rsidRPr="00EE2555">
              <w:rPr>
                <w:b/>
                <w:i/>
              </w:rPr>
              <w:t>apeluje o włączenie działań monitoringowych, mapujących i naprawczych dotyczących powojennych zanieczyszczeń do kolejnych wieloletnich ram finansowych jako stałego, dedykowanego instrumentu; podkreśla, że jedynie systematyczne finansowanie umożliwi opracowanie wiarygodnych map ryzyka, regularne kontrole stanu amunicji oraz przygotowanie technologicznie bezpiecznych metod jej wydobycia lub zabezpieczenia, co stanowi warunek skutecznej ochrony Morza Bałtyckiego;</w:t>
            </w:r>
          </w:p>
        </w:tc>
      </w:tr>
    </w:tbl>
    <w:p w14:paraId="6C1E333C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5DA06A19" w14:textId="77777777" w:rsidR="00E54119" w:rsidRPr="00EE2555" w:rsidRDefault="00E54119" w:rsidP="00E54119">
      <w:r w:rsidRPr="00EE2555">
        <w:rPr>
          <w:rStyle w:val="HideTWBExt"/>
        </w:rPr>
        <w:t>&lt;/Amend&gt;</w:t>
      </w:r>
    </w:p>
    <w:p w14:paraId="7721E99A" w14:textId="77777777" w:rsidR="00E54119" w:rsidRPr="00EE2555" w:rsidRDefault="00E54119" w:rsidP="00E54119">
      <w:pPr>
        <w:pStyle w:val="AmNumberTabs"/>
      </w:pPr>
      <w:r w:rsidRPr="00EE2555">
        <w:rPr>
          <w:rStyle w:val="HideTWBExt"/>
          <w:b w:val="0"/>
        </w:rPr>
        <w:t>&lt;Amend&gt;</w:t>
      </w:r>
      <w:r w:rsidRPr="00EE2555">
        <w:t>Poprawka</w:t>
      </w:r>
      <w:r w:rsidRPr="00EE2555">
        <w:tab/>
      </w:r>
      <w:r w:rsidRPr="00EE2555">
        <w:tab/>
      </w:r>
      <w:r w:rsidRPr="00EE2555">
        <w:rPr>
          <w:rStyle w:val="HideTWBExt"/>
          <w:b w:val="0"/>
        </w:rPr>
        <w:t>&lt;NumAm&gt;</w:t>
      </w:r>
      <w:r w:rsidRPr="00EE2555">
        <w:t>215</w:t>
      </w:r>
      <w:r w:rsidRPr="00EE2555">
        <w:rPr>
          <w:rStyle w:val="HideTWBExt"/>
          <w:b w:val="0"/>
        </w:rPr>
        <w:t>&lt;/NumAm&gt;</w:t>
      </w:r>
    </w:p>
    <w:p w14:paraId="6B0BB134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&lt;RepeatBlock-By&gt;&lt;Members&gt;</w:t>
      </w:r>
      <w:r w:rsidRPr="00EE2555">
        <w:t>Piotr Müller</w:t>
      </w:r>
      <w:r w:rsidRPr="00EE2555">
        <w:rPr>
          <w:rStyle w:val="HideTWBExt"/>
          <w:b w:val="0"/>
        </w:rPr>
        <w:t>&lt;/Members&gt;</w:t>
      </w:r>
    </w:p>
    <w:p w14:paraId="3A9A0643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&lt;/RepeatBlock-By&gt;</w:t>
      </w:r>
    </w:p>
    <w:p w14:paraId="41EF013F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&lt;DocAmend&gt;</w:t>
      </w:r>
      <w:r w:rsidRPr="00EE2555">
        <w:t>Projekt rezolucji</w:t>
      </w:r>
      <w:r w:rsidRPr="00EE2555">
        <w:rPr>
          <w:rStyle w:val="HideTWBExt"/>
          <w:b w:val="0"/>
        </w:rPr>
        <w:t>&lt;/DocAmend&gt;</w:t>
      </w:r>
    </w:p>
    <w:p w14:paraId="090F9D9D" w14:textId="77777777" w:rsidR="00E54119" w:rsidRPr="00EE2555" w:rsidRDefault="00E54119" w:rsidP="00E54119">
      <w:pPr>
        <w:pStyle w:val="NormalBold"/>
      </w:pPr>
      <w:r w:rsidRPr="00EE2555">
        <w:rPr>
          <w:rStyle w:val="HideTWBExt"/>
          <w:b w:val="0"/>
        </w:rPr>
        <w:t>&lt;Article&gt;</w:t>
      </w:r>
      <w:r w:rsidRPr="00EE2555">
        <w:t>Ustęp 2 e (nowy)</w:t>
      </w:r>
      <w:r w:rsidRPr="00EE255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54119" w:rsidRPr="00EE2555" w14:paraId="2097B8AD" w14:textId="77777777" w:rsidTr="002F060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E4DB4" w14:textId="77777777" w:rsidR="00E54119" w:rsidRPr="00EE2555" w:rsidRDefault="00E54119" w:rsidP="002F0607"/>
        </w:tc>
      </w:tr>
      <w:tr w:rsidR="00E54119" w:rsidRPr="00EE2555" w14:paraId="4C858BD4" w14:textId="77777777" w:rsidTr="002F060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486DB" w14:textId="77777777" w:rsidR="00E54119" w:rsidRPr="00EE2555" w:rsidRDefault="00E54119" w:rsidP="002F0607">
            <w:pPr>
              <w:pStyle w:val="AmColumnHeading"/>
            </w:pPr>
            <w:r w:rsidRPr="00EE2555"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680BD" w14:textId="77777777" w:rsidR="00E54119" w:rsidRPr="00EE2555" w:rsidRDefault="00E54119" w:rsidP="002F0607">
            <w:pPr>
              <w:pStyle w:val="AmColumnHeading"/>
            </w:pPr>
            <w:r w:rsidRPr="00EE2555">
              <w:t>Poprawka</w:t>
            </w:r>
          </w:p>
        </w:tc>
      </w:tr>
      <w:tr w:rsidR="00E54119" w:rsidRPr="00EE2555" w14:paraId="531501B1" w14:textId="77777777" w:rsidTr="002F060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2348F" w14:textId="77777777" w:rsidR="00E54119" w:rsidRPr="00EE2555" w:rsidRDefault="00E54119" w:rsidP="002F060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7250B" w14:textId="77777777" w:rsidR="00E54119" w:rsidRPr="00EE2555" w:rsidRDefault="00E54119" w:rsidP="002F0607">
            <w:pPr>
              <w:pStyle w:val="Normal6a"/>
            </w:pPr>
            <w:r w:rsidRPr="00EE2555">
              <w:rPr>
                <w:b/>
                <w:i/>
              </w:rPr>
              <w:t>2 e.</w:t>
            </w:r>
            <w:r w:rsidRPr="00EE2555">
              <w:tab/>
            </w:r>
            <w:r w:rsidRPr="00EE2555">
              <w:rPr>
                <w:b/>
                <w:i/>
              </w:rPr>
              <w:t>apeluje o zagwarantowanie w nowej perspektywie finansowej Unii Europejskiej znaczącego wzmocnienia inwestycji w nowoczesne oczyszczalnie ścieków oraz systemy retencji i filtracji zanieczyszczeń — zarówno w państwach nadbałtyckich, jak i w całych dorzeczach odprowadzających wody do Bałtyku; podkreśla, że bez kompleksowej modernizacji infrastruktury wodno-ściekowej wszelkie wysiłki na rzecz poprawy jakości wód Morza Bałtyckiego pozostaną jedynie deklaratywne i nieskuteczne;</w:t>
            </w:r>
          </w:p>
        </w:tc>
      </w:tr>
    </w:tbl>
    <w:p w14:paraId="67EED650" w14:textId="77777777" w:rsidR="00E54119" w:rsidRPr="00EE2555" w:rsidRDefault="00E54119" w:rsidP="00E54119">
      <w:pPr>
        <w:pStyle w:val="AmOrLang"/>
      </w:pPr>
      <w:r w:rsidRPr="00EE2555">
        <w:t xml:space="preserve">Or. </w:t>
      </w:r>
      <w:r w:rsidRPr="00EE2555">
        <w:rPr>
          <w:rStyle w:val="HideTWBExt"/>
        </w:rPr>
        <w:t>&lt;Original&gt;</w:t>
      </w:r>
      <w:r w:rsidRPr="00EE2555">
        <w:rPr>
          <w:rStyle w:val="HideTWBInt"/>
        </w:rPr>
        <w:t>{PL}</w:t>
      </w:r>
      <w:proofErr w:type="spellStart"/>
      <w:r w:rsidRPr="00EE2555">
        <w:t>pl</w:t>
      </w:r>
      <w:proofErr w:type="spellEnd"/>
      <w:r w:rsidRPr="00EE2555">
        <w:rPr>
          <w:rStyle w:val="HideTWBExt"/>
        </w:rPr>
        <w:t>&lt;/Original&gt;</w:t>
      </w:r>
    </w:p>
    <w:p w14:paraId="50A0B44C" w14:textId="0F0A5029" w:rsidR="00E54119" w:rsidRPr="00EE2555" w:rsidRDefault="00E54119" w:rsidP="00E54119">
      <w:r w:rsidRPr="00EE2555">
        <w:rPr>
          <w:rStyle w:val="HideTWBExt"/>
        </w:rPr>
        <w:t>&lt;/Amend&gt;&lt;/RepeatBlock-Amend&gt;</w:t>
      </w:r>
    </w:p>
    <w:p w14:paraId="564FFA04" w14:textId="322E7741" w:rsidR="00E6252C" w:rsidRPr="00EE2555" w:rsidRDefault="00E6252C" w:rsidP="00E54119"/>
    <w:sectPr w:rsidR="00E6252C" w:rsidRPr="00EE2555" w:rsidSect="00B506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84854" w14:textId="77777777" w:rsidR="00936D1E" w:rsidRPr="00EE2555" w:rsidRDefault="00936D1E">
      <w:r w:rsidRPr="00EE2555">
        <w:separator/>
      </w:r>
    </w:p>
  </w:endnote>
  <w:endnote w:type="continuationSeparator" w:id="0">
    <w:p w14:paraId="3D972951" w14:textId="77777777" w:rsidR="00936D1E" w:rsidRPr="00EE2555" w:rsidRDefault="00936D1E">
      <w:r w:rsidRPr="00EE25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9E70C" w14:textId="1FE9FF10" w:rsidR="00B5066B" w:rsidRPr="0072150E" w:rsidRDefault="00B5066B" w:rsidP="00B5066B">
    <w:pPr>
      <w:pStyle w:val="EPFooter"/>
      <w:rPr>
        <w:lang w:val="de-DE"/>
      </w:rPr>
    </w:pPr>
    <w:r w:rsidRPr="0072150E">
      <w:rPr>
        <w:lang w:val="de-DE"/>
      </w:rPr>
      <w:t>PE</w:t>
    </w:r>
    <w:r w:rsidRPr="0072150E">
      <w:rPr>
        <w:rStyle w:val="HideTWBExt"/>
        <w:lang w:val="de-DE"/>
      </w:rPr>
      <w:t>&lt;NoPE&gt;</w:t>
    </w:r>
    <w:r w:rsidRPr="0072150E">
      <w:rPr>
        <w:lang w:val="de-DE"/>
      </w:rPr>
      <w:t>778.396</w:t>
    </w:r>
    <w:r w:rsidRPr="0072150E">
      <w:rPr>
        <w:rStyle w:val="HideTWBExt"/>
        <w:lang w:val="de-DE"/>
      </w:rPr>
      <w:t>&lt;/NoPE&gt;&lt;Version&gt;</w:t>
    </w:r>
    <w:r w:rsidRPr="0072150E">
      <w:rPr>
        <w:lang w:val="de-DE"/>
      </w:rPr>
      <w:t>v01-00</w:t>
    </w:r>
    <w:r w:rsidRPr="0072150E">
      <w:rPr>
        <w:rStyle w:val="HideTWBExt"/>
        <w:lang w:val="de-DE"/>
      </w:rPr>
      <w:t>&lt;/Version&gt;</w:t>
    </w:r>
    <w:r w:rsidRPr="0072150E">
      <w:rPr>
        <w:lang w:val="de-DE"/>
      </w:rPr>
      <w:tab/>
    </w:r>
    <w:r w:rsidRPr="00EE2555">
      <w:fldChar w:fldCharType="begin"/>
    </w:r>
    <w:r w:rsidRPr="0072150E">
      <w:rPr>
        <w:lang w:val="de-DE"/>
      </w:rPr>
      <w:instrText xml:space="preserve"> PAGE  \* MERGEFORMAT </w:instrText>
    </w:r>
    <w:r w:rsidRPr="00EE2555">
      <w:fldChar w:fldCharType="separate"/>
    </w:r>
    <w:r w:rsidRPr="0072150E">
      <w:rPr>
        <w:noProof/>
        <w:lang w:val="de-DE"/>
      </w:rPr>
      <w:t>2</w:t>
    </w:r>
    <w:r w:rsidRPr="00EE2555">
      <w:fldChar w:fldCharType="end"/>
    </w:r>
    <w:r w:rsidRPr="0072150E">
      <w:rPr>
        <w:lang w:val="de-DE"/>
      </w:rPr>
      <w:t>/</w:t>
    </w:r>
    <w:r w:rsidR="0072150E">
      <w:fldChar w:fldCharType="begin"/>
    </w:r>
    <w:r w:rsidR="0072150E" w:rsidRPr="0072150E">
      <w:rPr>
        <w:lang w:val="de-DE"/>
      </w:rPr>
      <w:instrText xml:space="preserve"> NUMPAGES  \* MERGEFORMAT </w:instrText>
    </w:r>
    <w:r w:rsidR="0072150E">
      <w:fldChar w:fldCharType="separate"/>
    </w:r>
    <w:r w:rsidRPr="0072150E">
      <w:rPr>
        <w:noProof/>
        <w:lang w:val="de-DE"/>
      </w:rPr>
      <w:t>109</w:t>
    </w:r>
    <w:r w:rsidR="0072150E">
      <w:rPr>
        <w:noProof/>
      </w:rPr>
      <w:fldChar w:fldCharType="end"/>
    </w:r>
    <w:r w:rsidRPr="0072150E">
      <w:rPr>
        <w:lang w:val="de-DE"/>
      </w:rPr>
      <w:tab/>
    </w:r>
    <w:r w:rsidRPr="0072150E">
      <w:rPr>
        <w:rStyle w:val="HideTWBExt"/>
        <w:lang w:val="de-DE"/>
      </w:rPr>
      <w:t>&lt;PathFdR&gt;</w:t>
    </w:r>
    <w:r w:rsidR="00EE2555" w:rsidRPr="0072150E">
      <w:rPr>
        <w:lang w:val="de-DE"/>
      </w:rPr>
      <w:t>AM\1330201PL.docx</w:t>
    </w:r>
    <w:r w:rsidRPr="0072150E">
      <w:rPr>
        <w:rStyle w:val="HideTWBExt"/>
        <w:lang w:val="de-DE"/>
      </w:rPr>
      <w:t>&lt;/PathFdR&gt;</w:t>
    </w:r>
  </w:p>
  <w:p w14:paraId="2AEAC12B" w14:textId="47E15340" w:rsidR="00E6252C" w:rsidRPr="00EE2555" w:rsidRDefault="00B5066B" w:rsidP="00B5066B">
    <w:pPr>
      <w:pStyle w:val="EPFooter2"/>
    </w:pPr>
    <w:r w:rsidRPr="00EE2555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D01B4" w14:textId="413752AC" w:rsidR="00B5066B" w:rsidRPr="0072150E" w:rsidRDefault="00B5066B" w:rsidP="00B5066B">
    <w:pPr>
      <w:pStyle w:val="EPFooter"/>
      <w:rPr>
        <w:lang w:val="de-DE"/>
      </w:rPr>
    </w:pPr>
    <w:r w:rsidRPr="0072150E">
      <w:rPr>
        <w:rStyle w:val="HideTWBExt"/>
        <w:lang w:val="de-DE"/>
      </w:rPr>
      <w:t>&lt;PathFdR&gt;</w:t>
    </w:r>
    <w:r w:rsidR="00EE2555" w:rsidRPr="0072150E">
      <w:rPr>
        <w:lang w:val="de-DE"/>
      </w:rPr>
      <w:t>AM\1330201PL.docx</w:t>
    </w:r>
    <w:r w:rsidRPr="0072150E">
      <w:rPr>
        <w:rStyle w:val="HideTWBExt"/>
        <w:lang w:val="de-DE"/>
      </w:rPr>
      <w:t>&lt;/PathFdR&gt;</w:t>
    </w:r>
    <w:r w:rsidRPr="0072150E">
      <w:rPr>
        <w:lang w:val="de-DE"/>
      </w:rPr>
      <w:tab/>
    </w:r>
    <w:r w:rsidRPr="00EE2555">
      <w:fldChar w:fldCharType="begin"/>
    </w:r>
    <w:r w:rsidRPr="0072150E">
      <w:rPr>
        <w:lang w:val="de-DE"/>
      </w:rPr>
      <w:instrText xml:space="preserve"> PAGE  \* MERGEFORMAT </w:instrText>
    </w:r>
    <w:r w:rsidRPr="00EE2555">
      <w:fldChar w:fldCharType="separate"/>
    </w:r>
    <w:r w:rsidRPr="0072150E">
      <w:rPr>
        <w:noProof/>
        <w:lang w:val="de-DE"/>
      </w:rPr>
      <w:t>109</w:t>
    </w:r>
    <w:r w:rsidRPr="00EE2555">
      <w:fldChar w:fldCharType="end"/>
    </w:r>
    <w:r w:rsidRPr="0072150E">
      <w:rPr>
        <w:lang w:val="de-DE"/>
      </w:rPr>
      <w:t>/</w:t>
    </w:r>
    <w:r w:rsidR="0072150E">
      <w:fldChar w:fldCharType="begin"/>
    </w:r>
    <w:r w:rsidR="0072150E" w:rsidRPr="0072150E">
      <w:rPr>
        <w:lang w:val="de-DE"/>
      </w:rPr>
      <w:instrText xml:space="preserve"> NUMPAGES  \* MERGEFORMAT </w:instrText>
    </w:r>
    <w:r w:rsidR="0072150E">
      <w:fldChar w:fldCharType="separate"/>
    </w:r>
    <w:r w:rsidRPr="0072150E">
      <w:rPr>
        <w:noProof/>
        <w:lang w:val="de-DE"/>
      </w:rPr>
      <w:t>109</w:t>
    </w:r>
    <w:r w:rsidR="0072150E">
      <w:rPr>
        <w:noProof/>
      </w:rPr>
      <w:fldChar w:fldCharType="end"/>
    </w:r>
    <w:r w:rsidRPr="0072150E">
      <w:rPr>
        <w:lang w:val="de-DE"/>
      </w:rPr>
      <w:tab/>
      <w:t>PE</w:t>
    </w:r>
    <w:r w:rsidRPr="0072150E">
      <w:rPr>
        <w:rStyle w:val="HideTWBExt"/>
        <w:lang w:val="de-DE"/>
      </w:rPr>
      <w:t>&lt;NoPE&gt;</w:t>
    </w:r>
    <w:r w:rsidRPr="0072150E">
      <w:rPr>
        <w:lang w:val="de-DE"/>
      </w:rPr>
      <w:t>778.396</w:t>
    </w:r>
    <w:r w:rsidRPr="0072150E">
      <w:rPr>
        <w:rStyle w:val="HideTWBExt"/>
        <w:lang w:val="de-DE"/>
      </w:rPr>
      <w:t>&lt;/NoPE&gt;&lt;Version&gt;</w:t>
    </w:r>
    <w:r w:rsidRPr="0072150E">
      <w:rPr>
        <w:lang w:val="de-DE"/>
      </w:rPr>
      <w:t>v01-00</w:t>
    </w:r>
    <w:r w:rsidRPr="0072150E">
      <w:rPr>
        <w:rStyle w:val="HideTWBExt"/>
        <w:lang w:val="de-DE"/>
      </w:rPr>
      <w:t>&lt;/Version&gt;</w:t>
    </w:r>
  </w:p>
  <w:p w14:paraId="5BEA4A50" w14:textId="02976C9E" w:rsidR="00E6252C" w:rsidRPr="00EE2555" w:rsidRDefault="00B5066B" w:rsidP="00B5066B">
    <w:pPr>
      <w:pStyle w:val="EPFooter2"/>
    </w:pPr>
    <w:r w:rsidRPr="0072150E">
      <w:rPr>
        <w:lang w:val="de-DE"/>
      </w:rPr>
      <w:tab/>
    </w:r>
    <w:r w:rsidRPr="0072150E">
      <w:rPr>
        <w:lang w:val="de-DE"/>
      </w:rPr>
      <w:tab/>
    </w:r>
    <w:r w:rsidRPr="00EE2555"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2D1EA" w14:textId="6CF4CE2B" w:rsidR="00B5066B" w:rsidRPr="0072150E" w:rsidRDefault="00B5066B" w:rsidP="00B5066B">
    <w:pPr>
      <w:pStyle w:val="EPFooter"/>
      <w:rPr>
        <w:lang w:val="de-DE"/>
      </w:rPr>
    </w:pPr>
    <w:r w:rsidRPr="0072150E">
      <w:rPr>
        <w:rStyle w:val="HideTWBExt"/>
        <w:lang w:val="de-DE"/>
      </w:rPr>
      <w:t>&lt;PathFdR&gt;</w:t>
    </w:r>
    <w:r w:rsidR="00EE2555" w:rsidRPr="0072150E">
      <w:rPr>
        <w:lang w:val="de-DE"/>
      </w:rPr>
      <w:t>AM\1330201PL.docx</w:t>
    </w:r>
    <w:r w:rsidRPr="0072150E">
      <w:rPr>
        <w:rStyle w:val="HideTWBExt"/>
        <w:lang w:val="de-DE"/>
      </w:rPr>
      <w:t>&lt;/PathFdR&gt;</w:t>
    </w:r>
    <w:r w:rsidRPr="0072150E">
      <w:rPr>
        <w:lang w:val="de-DE"/>
      </w:rPr>
      <w:tab/>
    </w:r>
    <w:r w:rsidRPr="0072150E">
      <w:rPr>
        <w:lang w:val="de-DE"/>
      </w:rPr>
      <w:tab/>
      <w:t>PE</w:t>
    </w:r>
    <w:r w:rsidRPr="0072150E">
      <w:rPr>
        <w:rStyle w:val="HideTWBExt"/>
        <w:lang w:val="de-DE"/>
      </w:rPr>
      <w:t>&lt;NoPE&gt;</w:t>
    </w:r>
    <w:r w:rsidRPr="0072150E">
      <w:rPr>
        <w:lang w:val="de-DE"/>
      </w:rPr>
      <w:t>778.396</w:t>
    </w:r>
    <w:r w:rsidRPr="0072150E">
      <w:rPr>
        <w:rStyle w:val="HideTWBExt"/>
        <w:lang w:val="de-DE"/>
      </w:rPr>
      <w:t>&lt;/NoPE&gt;&lt;Version&gt;</w:t>
    </w:r>
    <w:r w:rsidRPr="0072150E">
      <w:rPr>
        <w:lang w:val="de-DE"/>
      </w:rPr>
      <w:t>v01-00</w:t>
    </w:r>
    <w:r w:rsidRPr="0072150E">
      <w:rPr>
        <w:rStyle w:val="HideTWBExt"/>
        <w:lang w:val="de-DE"/>
      </w:rPr>
      <w:t>&lt;/Version&gt;</w:t>
    </w:r>
  </w:p>
  <w:p w14:paraId="75D7BE31" w14:textId="3A18E68B" w:rsidR="00E6252C" w:rsidRPr="00EE2555" w:rsidRDefault="00B5066B" w:rsidP="00B5066B">
    <w:pPr>
      <w:pStyle w:val="EPFooter2"/>
    </w:pPr>
    <w:r w:rsidRPr="00EE2555">
      <w:t>PL</w:t>
    </w:r>
    <w:r w:rsidRPr="00EE2555">
      <w:tab/>
    </w:r>
    <w:r w:rsidRPr="00EE2555">
      <w:rPr>
        <w:b w:val="0"/>
        <w:i/>
        <w:color w:val="C0C0C0"/>
        <w:sz w:val="22"/>
      </w:rPr>
      <w:t>Zjednoczona w różnorodności</w:t>
    </w:r>
    <w:r w:rsidRPr="00EE2555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AB3C3" w14:textId="77777777" w:rsidR="00936D1E" w:rsidRPr="00EE2555" w:rsidRDefault="00936D1E">
      <w:r w:rsidRPr="00EE2555">
        <w:separator/>
      </w:r>
    </w:p>
  </w:footnote>
  <w:footnote w:type="continuationSeparator" w:id="0">
    <w:p w14:paraId="3F22266E" w14:textId="77777777" w:rsidR="00936D1E" w:rsidRPr="00EE2555" w:rsidRDefault="00936D1E">
      <w:r w:rsidRPr="00EE255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D60D6" w14:textId="77777777" w:rsidR="00C70DDA" w:rsidRDefault="00C70D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4665B" w14:textId="77777777" w:rsidR="00C70DDA" w:rsidRDefault="00C70D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0DB14" w14:textId="77777777" w:rsidR="00C70DDA" w:rsidRDefault="00C70D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W_DocType" w:val="NORMAL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0"/>
    <w:docVar w:name="TXTLANGUE" w:val="PL"/>
    <w:docVar w:name="TXTLANGUEMIN" w:val="pl"/>
    <w:docVar w:name="TXTNRPE" w:val="778.396"/>
    <w:docVar w:name="TXTPEorAP" w:val="PE"/>
    <w:docVar w:name="TXTROUTE" w:val="AM\1330201PL.docx"/>
    <w:docVar w:name="TXTVERSION" w:val="01-00"/>
  </w:docVars>
  <w:rsids>
    <w:rsidRoot w:val="00A77B3E"/>
    <w:rsid w:val="000A2963"/>
    <w:rsid w:val="0033186D"/>
    <w:rsid w:val="00470E45"/>
    <w:rsid w:val="005A6083"/>
    <w:rsid w:val="0072150E"/>
    <w:rsid w:val="007826F4"/>
    <w:rsid w:val="0082370B"/>
    <w:rsid w:val="00936D1E"/>
    <w:rsid w:val="009C7C9E"/>
    <w:rsid w:val="00A77B3E"/>
    <w:rsid w:val="00B5066B"/>
    <w:rsid w:val="00C70DDA"/>
    <w:rsid w:val="00CA2A55"/>
    <w:rsid w:val="00CF0809"/>
    <w:rsid w:val="00E54119"/>
    <w:rsid w:val="00E6252C"/>
    <w:rsid w:val="00EE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579A6EF"/>
  <w15:docId w15:val="{CD8D19DE-62E9-4A6D-9178-BFA5F39D0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link w:val="EPNameZnak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CF08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F0809"/>
    <w:rPr>
      <w:sz w:val="24"/>
      <w:szCs w:val="24"/>
    </w:rPr>
  </w:style>
  <w:style w:type="paragraph" w:customStyle="1" w:styleId="Normalny1">
    <w:name w:val="Normalny1"/>
    <w:basedOn w:val="EPName"/>
    <w:link w:val="NormalZnak"/>
    <w:rsid w:val="00CF0809"/>
    <w:rPr>
      <w:rFonts w:ascii="Times New Roman" w:hAnsi="Times New Roman" w:cs="Times New Roman"/>
      <w:sz w:val="24"/>
    </w:rPr>
  </w:style>
  <w:style w:type="character" w:customStyle="1" w:styleId="EPNameZnak">
    <w:name w:val="EPName Znak"/>
    <w:basedOn w:val="DefaultParagraphFont"/>
    <w:link w:val="EPName"/>
    <w:rsid w:val="00CF0809"/>
    <w:rPr>
      <w:rFonts w:ascii="Arial Narrow" w:eastAsia="Arial" w:hAnsi="Arial Narrow" w:cs="Arial"/>
      <w:b/>
      <w:sz w:val="32"/>
      <w:szCs w:val="24"/>
    </w:rPr>
  </w:style>
  <w:style w:type="character" w:customStyle="1" w:styleId="NormalZnak">
    <w:name w:val="Normal Znak"/>
    <w:basedOn w:val="EPNameZnak"/>
    <w:link w:val="Normalny1"/>
    <w:rsid w:val="00CF0809"/>
    <w:rPr>
      <w:rFonts w:ascii="Arial Narrow" w:eastAsia="Arial" w:hAnsi="Arial Narrow" w:cs="Arial"/>
      <w:b/>
      <w:sz w:val="24"/>
      <w:szCs w:val="24"/>
    </w:rPr>
  </w:style>
  <w:style w:type="paragraph" w:styleId="Footer">
    <w:name w:val="footer"/>
    <w:basedOn w:val="Normal"/>
    <w:link w:val="FooterChar"/>
    <w:rsid w:val="00C70D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70DD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109</Pages>
  <Words>18471</Words>
  <Characters>151136</Characters>
  <Application>Microsoft Office Word</Application>
  <DocSecurity>0</DocSecurity>
  <Lines>1259</Lines>
  <Paragraphs>338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FABINSKA Bozena</cp:lastModifiedBy>
  <cp:revision>2</cp:revision>
  <dcterms:created xsi:type="dcterms:W3CDTF">2025-11-26T07:51:00Z</dcterms:created>
  <dcterms:modified xsi:type="dcterms:W3CDTF">2025-11-26T07:51:00Z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1330201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290191</vt:lpwstr>
  </property>
  <property fmtid="{D5CDD505-2E9C-101B-9397-08002B2CF9AE}" pid="7" name="dmxml.render.traceId">
    <vt:lpwstr>691db60c371313971f541d421a3b9e46</vt:lpwstr>
  </property>
  <property fmtid="{D5CDD505-2E9C-101B-9397-08002B2CF9AE}" pid="8" name="FooterPath">
    <vt:lpwstr>AM\1330201PL.docx</vt:lpwstr>
  </property>
  <property fmtid="{D5CDD505-2E9C-101B-9397-08002B2CF9AE}" pid="9" name="PE Number">
    <vt:lpwstr>778.396</vt:lpwstr>
  </property>
  <property fmtid="{D5CDD505-2E9C-101B-9397-08002B2CF9AE}" pid="10" name="UID">
    <vt:lpwstr>eu.europa.europarl-DIN1-2025-0000223617_01.00-xm-01.00_text-xml</vt:lpwstr>
  </property>
  <property fmtid="{D5CDD505-2E9C-101B-9397-08002B2CF9AE}" pid="11" name="LastEdited with">
    <vt:lpwstr>10.2.0 Build [20251118]</vt:lpwstr>
  </property>
  <property fmtid="{D5CDD505-2E9C-101B-9397-08002B2CF9AE}" pid="12" name="Bookout">
    <vt:lpwstr>OK - 2025/11/25 17:40</vt:lpwstr>
  </property>
</Properties>
</file>