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3518C7" w:rsidRPr="00214F34" w14:paraId="7386C881" w14:textId="77777777" w:rsidTr="00AA2BD8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F2AD8" w14:textId="77777777" w:rsidR="00640EAE" w:rsidRPr="00214F34" w:rsidRDefault="00640EAE" w:rsidP="00AA2BD8">
            <w:pPr>
              <w:pStyle w:val="EPName"/>
            </w:pPr>
            <w:r w:rsidRPr="00214F34">
              <w:t>Európsky parlament</w:t>
            </w:r>
          </w:p>
          <w:p w14:paraId="672B730A" w14:textId="77777777" w:rsidR="00640EAE" w:rsidRPr="00214F34" w:rsidRDefault="00640EAE" w:rsidP="00AA2BD8">
            <w:pPr>
              <w:pStyle w:val="EPTerm"/>
            </w:pPr>
            <w:r w:rsidRPr="00214F34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8E926EB" w14:textId="77777777" w:rsidR="00640EAE" w:rsidRPr="00214F34" w:rsidRDefault="00640EAE" w:rsidP="00AA2BD8">
            <w:pPr>
              <w:pStyle w:val="EPLogo"/>
            </w:pPr>
            <w:r w:rsidRPr="00214F34">
              <w:rPr>
                <w:noProof/>
              </w:rPr>
              <w:drawing>
                <wp:inline distT="0" distB="0" distL="0" distR="0" wp14:anchorId="6FADA957" wp14:editId="74464F2F">
                  <wp:extent cx="1162050" cy="638175"/>
                  <wp:effectExtent l="0" t="0" r="0" b="9525"/>
                  <wp:docPr id="94368317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6F37A" w14:textId="77777777" w:rsidR="00640EAE" w:rsidRPr="00214F34" w:rsidRDefault="00640EAE" w:rsidP="00640EAE">
      <w:pPr>
        <w:pStyle w:val="LineTop"/>
      </w:pPr>
      <w:r w:rsidRPr="00214F34">
        <w:t xml:space="preserve"> </w:t>
      </w:r>
    </w:p>
    <w:p w14:paraId="2F77577A" w14:textId="77777777" w:rsidR="00640EAE" w:rsidRPr="00214F34" w:rsidRDefault="00640EAE" w:rsidP="00640EAE">
      <w:pPr>
        <w:pStyle w:val="EPBody"/>
      </w:pPr>
      <w:r w:rsidRPr="00214F34">
        <w:rPr>
          <w:rStyle w:val="HideTWBExt"/>
        </w:rPr>
        <w:t>&lt;Commission&gt;</w:t>
      </w:r>
      <w:r w:rsidRPr="00214F34">
        <w:rPr>
          <w:rStyle w:val="HideTWBInt"/>
        </w:rPr>
        <w:t>{PECH}</w:t>
      </w:r>
      <w:r w:rsidRPr="00214F34">
        <w:t>Výbor pre rybárstvo</w:t>
      </w:r>
      <w:r w:rsidRPr="00214F34">
        <w:rPr>
          <w:rStyle w:val="HideTWBExt"/>
        </w:rPr>
        <w:t>&lt;/Commission&gt;</w:t>
      </w:r>
    </w:p>
    <w:p w14:paraId="1063BA17" w14:textId="77777777" w:rsidR="00640EAE" w:rsidRPr="00214F34" w:rsidRDefault="00640EAE" w:rsidP="00640EAE">
      <w:pPr>
        <w:pStyle w:val="LineBottom"/>
      </w:pPr>
      <w:r w:rsidRPr="00214F34">
        <w:t xml:space="preserve"> </w:t>
      </w:r>
    </w:p>
    <w:p w14:paraId="5CE6C4DE" w14:textId="77777777" w:rsidR="00640EAE" w:rsidRPr="00214F34" w:rsidRDefault="00640EAE" w:rsidP="00640EAE">
      <w:pPr>
        <w:pStyle w:val="CoverReference"/>
      </w:pPr>
      <w:r w:rsidRPr="00214F34">
        <w:rPr>
          <w:rStyle w:val="HideTWBExt"/>
        </w:rPr>
        <w:t>&lt;RefProc&gt;</w:t>
      </w:r>
      <w:r w:rsidRPr="00214F34">
        <w:t>2024/2127</w:t>
      </w:r>
      <w:r w:rsidRPr="00214F34">
        <w:rPr>
          <w:rStyle w:val="HideTWBExt"/>
        </w:rPr>
        <w:t>&lt;/RefProc&gt;&lt;RefTypeProc&gt;</w:t>
      </w:r>
      <w:r w:rsidRPr="00214F34">
        <w:t>(INI)</w:t>
      </w:r>
      <w:r w:rsidRPr="00214F34">
        <w:rPr>
          <w:rStyle w:val="HideTWBExt"/>
        </w:rPr>
        <w:t>&lt;/RefTypeProc&gt;</w:t>
      </w:r>
    </w:p>
    <w:p w14:paraId="1C1B618D" w14:textId="77777777" w:rsidR="00640EAE" w:rsidRPr="00214F34" w:rsidRDefault="00640EAE" w:rsidP="00640EAE">
      <w:pPr>
        <w:pStyle w:val="CoverDate"/>
      </w:pPr>
      <w:r w:rsidRPr="00214F34">
        <w:rPr>
          <w:rStyle w:val="HideTWBExt"/>
        </w:rPr>
        <w:t>&lt;Date&gt;</w:t>
      </w:r>
      <w:r w:rsidRPr="00214F34">
        <w:rPr>
          <w:rStyle w:val="HideTWBInt"/>
        </w:rPr>
        <w:t>{19/11/2025}</w:t>
      </w:r>
      <w:r w:rsidRPr="00214F34">
        <w:t>19.11.2025</w:t>
      </w:r>
      <w:r w:rsidRPr="00214F34">
        <w:rPr>
          <w:rStyle w:val="HideTWBExt"/>
        </w:rPr>
        <w:t>&lt;/Date&gt;</w:t>
      </w:r>
    </w:p>
    <w:p w14:paraId="617A1D16" w14:textId="77777777" w:rsidR="00640EAE" w:rsidRPr="00214F34" w:rsidRDefault="00640EAE" w:rsidP="00640EAE">
      <w:pPr>
        <w:pStyle w:val="CoverDocType"/>
      </w:pPr>
      <w:r w:rsidRPr="00214F34">
        <w:rPr>
          <w:rStyle w:val="HideTWBExt"/>
        </w:rPr>
        <w:t>&lt;TypeAM&gt;</w:t>
      </w:r>
      <w:r w:rsidRPr="00214F34">
        <w:t>POZMEŇUJÚCE NÁVRHY</w:t>
      </w:r>
      <w:r w:rsidRPr="00214F34">
        <w:rPr>
          <w:rStyle w:val="HideTWBExt"/>
        </w:rPr>
        <w:t>&lt;/TypeAM&gt;</w:t>
      </w:r>
    </w:p>
    <w:p w14:paraId="24BABE0B" w14:textId="77777777" w:rsidR="00640EAE" w:rsidRPr="00214F34" w:rsidRDefault="00640EAE" w:rsidP="00640EAE">
      <w:pPr>
        <w:pStyle w:val="CoverDocType24a"/>
      </w:pPr>
      <w:r w:rsidRPr="00214F34">
        <w:rPr>
          <w:rStyle w:val="HideTWBExt"/>
        </w:rPr>
        <w:t>&lt;RangeAM&gt;</w:t>
      </w:r>
      <w:r w:rsidRPr="00214F34">
        <w:t>1 - 215</w:t>
      </w:r>
      <w:r w:rsidRPr="00214F34">
        <w:rPr>
          <w:rStyle w:val="HideTWBExt"/>
        </w:rPr>
        <w:t>&lt;/RangeAM&gt;</w:t>
      </w:r>
    </w:p>
    <w:p w14:paraId="2B1978CD" w14:textId="77777777" w:rsidR="00640EAE" w:rsidRPr="00214F34" w:rsidRDefault="00640EAE" w:rsidP="00640EAE">
      <w:pPr>
        <w:pStyle w:val="CoverBold"/>
      </w:pPr>
      <w:r w:rsidRPr="00214F34">
        <w:rPr>
          <w:rStyle w:val="HideTWBExt"/>
        </w:rPr>
        <w:t>&lt;TitreType&gt;</w:t>
      </w:r>
      <w:r w:rsidRPr="00214F34">
        <w:t>Návrh správy</w:t>
      </w:r>
      <w:r w:rsidRPr="00214F34">
        <w:rPr>
          <w:rStyle w:val="HideTWBExt"/>
        </w:rPr>
        <w:t>&lt;/TitreType&gt;</w:t>
      </w:r>
    </w:p>
    <w:p w14:paraId="0B3C0AEC" w14:textId="77777777" w:rsidR="00640EAE" w:rsidRPr="00214F34" w:rsidRDefault="00640EAE" w:rsidP="00640EAE">
      <w:pPr>
        <w:pStyle w:val="CoverBold"/>
      </w:pPr>
      <w:r w:rsidRPr="00214F34">
        <w:rPr>
          <w:rStyle w:val="HideTWBExt"/>
        </w:rPr>
        <w:t>&lt;Rapporteur&gt;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&lt;/Rapporteur&gt;</w:t>
      </w:r>
    </w:p>
    <w:p w14:paraId="197BA6ED" w14:textId="77777777" w:rsidR="00640EAE" w:rsidRPr="00214F34" w:rsidRDefault="00640EAE" w:rsidP="00640EAE">
      <w:pPr>
        <w:pStyle w:val="CoverNormal24a"/>
      </w:pPr>
      <w:r w:rsidRPr="00214F34">
        <w:rPr>
          <w:rStyle w:val="HideTWBExt"/>
        </w:rPr>
        <w:t>&lt;DocRefPE&gt;</w:t>
      </w:r>
      <w:r w:rsidRPr="00214F34">
        <w:t>(PE778.399v01-00)</w:t>
      </w:r>
      <w:r w:rsidRPr="00214F34">
        <w:rPr>
          <w:rStyle w:val="HideTWBExt"/>
        </w:rPr>
        <w:t>&lt;/DocRefPE&gt;</w:t>
      </w:r>
    </w:p>
    <w:p w14:paraId="37BF8580" w14:textId="77777777" w:rsidR="00640EAE" w:rsidRPr="00214F34" w:rsidRDefault="00640EAE" w:rsidP="00640EAE">
      <w:pPr>
        <w:pStyle w:val="CoverNormal"/>
      </w:pPr>
      <w:r w:rsidRPr="00214F34">
        <w:rPr>
          <w:rStyle w:val="HideTWBExt"/>
        </w:rPr>
        <w:t>&lt;Titre&gt;</w:t>
      </w:r>
      <w:r w:rsidRPr="00214F34">
        <w:t>Viacročný plán pre Baltské more a ďalší postup</w:t>
      </w:r>
      <w:r w:rsidRPr="00214F34">
        <w:rPr>
          <w:rStyle w:val="HideTWBExt"/>
        </w:rPr>
        <w:t>&lt;/Titre&gt;</w:t>
      </w:r>
    </w:p>
    <w:p w14:paraId="49714A34" w14:textId="77777777" w:rsidR="00640EAE" w:rsidRPr="00214F34" w:rsidRDefault="00640EAE" w:rsidP="00640EAE">
      <w:pPr>
        <w:pStyle w:val="CoverNormal24a"/>
      </w:pPr>
      <w:r w:rsidRPr="00214F34">
        <w:rPr>
          <w:rStyle w:val="HideTWBExt"/>
        </w:rPr>
        <w:t>&lt;DocRef&gt;</w:t>
      </w:r>
      <w:r w:rsidRPr="00214F34">
        <w:t>(2024/2127(INI))</w:t>
      </w:r>
      <w:r w:rsidRPr="00214F34">
        <w:rPr>
          <w:rStyle w:val="HideTWBExt"/>
        </w:rPr>
        <w:t>&lt;/DocRef&gt;</w:t>
      </w:r>
    </w:p>
    <w:p w14:paraId="1A388A67" w14:textId="77777777" w:rsidR="00640EAE" w:rsidRPr="00214F34" w:rsidRDefault="00640EAE" w:rsidP="00640EAE">
      <w:r w:rsidRPr="00214F34">
        <w:br w:type="page"/>
      </w:r>
      <w:proofErr w:type="spellStart"/>
      <w:r w:rsidRPr="00214F34">
        <w:lastRenderedPageBreak/>
        <w:t>AM_Com_NonLegReport</w:t>
      </w:r>
      <w:proofErr w:type="spellEnd"/>
    </w:p>
    <w:p w14:paraId="5619CD0D" w14:textId="06225F46" w:rsidR="00640EAE" w:rsidRPr="00214F34" w:rsidRDefault="00640EAE" w:rsidP="00640EAE">
      <w:pPr>
        <w:pStyle w:val="AmNumberTabs"/>
      </w:pPr>
      <w:r w:rsidRPr="00214F34">
        <w:br w:type="page"/>
      </w:r>
      <w:r w:rsidRPr="00214F34">
        <w:rPr>
          <w:rStyle w:val="HideTWBExt"/>
        </w:rPr>
        <w:lastRenderedPageBreak/>
        <w:t>&lt;RepeatBlock-Amend&gt;&lt;Amend&gt;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</w:t>
      </w:r>
      <w:r w:rsidRPr="00214F34">
        <w:rPr>
          <w:rStyle w:val="HideTWBExt"/>
        </w:rPr>
        <w:t>&lt;/NumAm&gt;</w:t>
      </w:r>
    </w:p>
    <w:p w14:paraId="36DC41D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3AD5BD7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4D1CC6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F9B6D4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-1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E450A13" w14:textId="77777777" w:rsidTr="00AA2BD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BF8D0" w14:textId="77777777" w:rsidR="00640EAE" w:rsidRPr="00214F34" w:rsidRDefault="00640EAE" w:rsidP="00AA2BD8"/>
        </w:tc>
      </w:tr>
      <w:tr w:rsidR="003518C7" w:rsidRPr="00214F34" w14:paraId="297B724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02B7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FF5F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49CC36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CB3BC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8233D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článok 3 ods. 3 Zmluvy o Európskej únii (ZEÚ), článok 4, článok 43 ods. 3 a článok 191 Zmluvy o fungovaní Európskej únie (ZFEÚ) a článok 37 Charty základných práv Európskej únie,</w:t>
            </w:r>
          </w:p>
        </w:tc>
      </w:tr>
    </w:tbl>
    <w:p w14:paraId="3D0079D7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4120C4E1" w14:textId="564F1508" w:rsidR="0051195D" w:rsidRPr="00214F34" w:rsidRDefault="00640EAE" w:rsidP="00640EAE">
      <w:pPr>
        <w:pStyle w:val="AmNumberTabs"/>
      </w:pPr>
      <w:r w:rsidRPr="00214F34">
        <w:rPr>
          <w:rStyle w:val="HideTWBExt"/>
        </w:rPr>
        <w:t>&lt;/Amend&gt;</w:t>
      </w:r>
    </w:p>
    <w:p w14:paraId="629DF8A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</w:t>
      </w:r>
      <w:r w:rsidRPr="00214F34">
        <w:rPr>
          <w:rStyle w:val="HideTWBExt"/>
        </w:rPr>
        <w:t>&lt;/NumAm&gt;</w:t>
      </w:r>
    </w:p>
    <w:p w14:paraId="6158803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1B3CD47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7AFC26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CC2D0B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2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47404AB" w14:textId="77777777" w:rsidTr="00AA2BD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D3B97" w14:textId="77777777" w:rsidR="00640EAE" w:rsidRPr="00214F34" w:rsidRDefault="00640EAE" w:rsidP="00AA2BD8"/>
        </w:tc>
      </w:tr>
      <w:tr w:rsidR="003518C7" w:rsidRPr="00214F34" w14:paraId="240AA51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3F4C8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25C4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E1EAEA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BAADC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6956A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uznesenie Európskeho parlamentu z 18. januára 2024 o akčnom pláne EÚ: ochrana a obnova morských ekosystémov pre udržateľné a odolné rybárstvo (2023/2124(INI)),</w:t>
            </w:r>
          </w:p>
        </w:tc>
      </w:tr>
    </w:tbl>
    <w:p w14:paraId="6A1FA19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8353098" w14:textId="5A865ADE" w:rsidR="0051195D" w:rsidRPr="00214F34" w:rsidRDefault="00640EAE" w:rsidP="00640EAE">
      <w:r w:rsidRPr="00214F34">
        <w:rPr>
          <w:rStyle w:val="HideTWBExt"/>
        </w:rPr>
        <w:t>&lt;/Amend&gt;</w:t>
      </w:r>
    </w:p>
    <w:p w14:paraId="3BF88F2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</w:t>
      </w:r>
      <w:r w:rsidRPr="00214F34">
        <w:rPr>
          <w:rStyle w:val="HideTWBExt"/>
        </w:rPr>
        <w:t>&lt;/NumAm&gt;</w:t>
      </w:r>
    </w:p>
    <w:p w14:paraId="4997BC5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5D21C0F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2F43EE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F1F3F0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3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1E78F3B" w14:textId="77777777" w:rsidTr="00AA2BD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2A2AD" w14:textId="77777777" w:rsidR="00640EAE" w:rsidRPr="00214F34" w:rsidRDefault="00640EAE" w:rsidP="00AA2BD8"/>
        </w:tc>
      </w:tr>
      <w:tr w:rsidR="003518C7" w:rsidRPr="00214F34" w14:paraId="25D7DFC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E8FB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D468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1D43F5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1497B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CF29C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nariadenie Európskeho parlamentu a Rady (EÚ) 2020/1781 z 25. novembra 2020, ktorým </w:t>
            </w:r>
            <w:r w:rsidRPr="00214F34">
              <w:rPr>
                <w:b/>
                <w:i/>
              </w:rPr>
              <w:lastRenderedPageBreak/>
              <w:t>sa mení nariadenie (EÚ) 2016/1139, pokiaľ ide o zníženie rybolovnej kapacity v Baltskom mori, a nariadenie (EÚ) č. 508/2014, pokiaľ ide o trvalé ukončenie rybolovných činností flotíl loviacich tresku škvrnitú vo východnej oblasti Baltského mora, tresku škvrnitú v západnej oblasti Baltského mora a sleďa atlantického v západnej oblasti Baltského mora,</w:t>
            </w:r>
          </w:p>
        </w:tc>
      </w:tr>
    </w:tbl>
    <w:p w14:paraId="568E98F6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0725683" w14:textId="378F0396" w:rsidR="0051195D" w:rsidRPr="00214F34" w:rsidRDefault="00640EAE" w:rsidP="00640EAE">
      <w:r w:rsidRPr="00214F34">
        <w:rPr>
          <w:rStyle w:val="HideTWBExt"/>
        </w:rPr>
        <w:t>&lt;/Amend&gt;</w:t>
      </w:r>
    </w:p>
    <w:p w14:paraId="127D469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</w:t>
      </w:r>
      <w:r w:rsidRPr="00214F34">
        <w:rPr>
          <w:rStyle w:val="HideTWBExt"/>
        </w:rPr>
        <w:t>&lt;/NumAm&gt;</w:t>
      </w:r>
    </w:p>
    <w:p w14:paraId="6B08F4A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19E8B8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A5C74D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7FA528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6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DAA2FB7" w14:textId="77777777" w:rsidTr="00AA2BD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D3F17" w14:textId="77777777" w:rsidR="00640EAE" w:rsidRPr="00214F34" w:rsidRDefault="00640EAE" w:rsidP="00AA2BD8"/>
        </w:tc>
      </w:tr>
      <w:tr w:rsidR="003518C7" w:rsidRPr="00214F34" w14:paraId="14AE48D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581E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66A7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8F65CB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E41FD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682D7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uznesenie Európskeho parlamentu z 27. apríla 2021 o chemických rezíduách v Baltskom mori na základe petícií č. 1328/2019 a č. 0406/2020 (2021/2567(RSP));</w:t>
            </w:r>
          </w:p>
        </w:tc>
      </w:tr>
    </w:tbl>
    <w:p w14:paraId="1E5037B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55174AE3" w14:textId="06755F57" w:rsidR="0051195D" w:rsidRPr="00214F34" w:rsidRDefault="00640EAE" w:rsidP="00640EAE">
      <w:r w:rsidRPr="00214F34">
        <w:rPr>
          <w:rStyle w:val="HideTWBExt"/>
        </w:rPr>
        <w:t>&lt;/Amend&gt;</w:t>
      </w:r>
    </w:p>
    <w:p w14:paraId="1E1F64A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</w:t>
      </w:r>
      <w:r w:rsidRPr="00214F34">
        <w:rPr>
          <w:rStyle w:val="HideTWBExt"/>
        </w:rPr>
        <w:t>&lt;/NumAm&gt;</w:t>
      </w:r>
    </w:p>
    <w:p w14:paraId="35641E0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5CDFB19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CAD455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E4A507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8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C2F9645" w14:textId="77777777" w:rsidTr="00AA2BD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D6C46" w14:textId="77777777" w:rsidR="00640EAE" w:rsidRPr="00214F34" w:rsidRDefault="00640EAE" w:rsidP="00AA2BD8"/>
        </w:tc>
      </w:tr>
      <w:tr w:rsidR="003518C7" w:rsidRPr="00214F34" w14:paraId="2FF48C0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48A9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4AAA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E37802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DF3CA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E6C24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oznámenie Komisie Európskemu parlamentu, Rade, Európskemu hospodárskemu a sociálnemu výboru a Výboru regiónov z 21. februára 2023 s názvom Akčný plán EÚ: ochrana a obnova morských ekosystémov pre udržateľné a odolné rybárstvo,</w:t>
            </w:r>
          </w:p>
        </w:tc>
      </w:tr>
    </w:tbl>
    <w:p w14:paraId="423C91FE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E0E0816" w14:textId="28B982BC" w:rsidR="0051195D" w:rsidRPr="00214F34" w:rsidRDefault="00640EAE" w:rsidP="00640EAE">
      <w:r w:rsidRPr="00214F34">
        <w:rPr>
          <w:rStyle w:val="HideTWBExt"/>
        </w:rPr>
        <w:t>&lt;/Amend&gt;</w:t>
      </w:r>
    </w:p>
    <w:p w14:paraId="2F94208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</w:t>
      </w:r>
      <w:r w:rsidRPr="00214F34">
        <w:rPr>
          <w:rStyle w:val="HideTWBExt"/>
        </w:rPr>
        <w:t>&lt;/NumAm&gt;</w:t>
      </w:r>
    </w:p>
    <w:p w14:paraId="60AF9A7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4BC61B34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0A0E6E6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6AE87C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09C1B7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8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CF54C2B" w14:textId="77777777" w:rsidTr="00AA2BD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657DC" w14:textId="77777777" w:rsidR="00640EAE" w:rsidRPr="00214F34" w:rsidRDefault="00640EAE" w:rsidP="00AA2BD8"/>
        </w:tc>
      </w:tr>
      <w:tr w:rsidR="003518C7" w:rsidRPr="00214F34" w14:paraId="21FD6B3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7DEC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9FA8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935941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6996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7293B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rozsudok Súdneho dvora z 11. januára 2024 vo veci C-330/22, EU:C:2024:19, </w:t>
            </w:r>
            <w:proofErr w:type="spellStart"/>
            <w:r w:rsidRPr="00214F34">
              <w:rPr>
                <w:b/>
                <w:i/>
              </w:rPr>
              <w:t>Friends</w:t>
            </w:r>
            <w:proofErr w:type="spellEnd"/>
            <w:r w:rsidRPr="00214F34">
              <w:rPr>
                <w:b/>
                <w:i/>
              </w:rPr>
              <w:t xml:space="preserve">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Irish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Environment</w:t>
            </w:r>
            <w:proofErr w:type="spellEnd"/>
            <w:r w:rsidRPr="00214F34">
              <w:rPr>
                <w:b/>
                <w:i/>
              </w:rPr>
              <w:t xml:space="preserve"> CLG proti Minister </w:t>
            </w:r>
            <w:proofErr w:type="spellStart"/>
            <w:r w:rsidRPr="00214F34">
              <w:rPr>
                <w:b/>
                <w:i/>
              </w:rPr>
              <w:t>for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Agriculture</w:t>
            </w:r>
            <w:proofErr w:type="spellEnd"/>
            <w:r w:rsidRPr="00214F34">
              <w:rPr>
                <w:b/>
                <w:i/>
              </w:rPr>
              <w:t xml:space="preserve">, </w:t>
            </w:r>
            <w:proofErr w:type="spellStart"/>
            <w:r w:rsidRPr="00214F34">
              <w:rPr>
                <w:b/>
                <w:i/>
              </w:rPr>
              <w:t>Food</w:t>
            </w:r>
            <w:proofErr w:type="spellEnd"/>
            <w:r w:rsidRPr="00214F34">
              <w:rPr>
                <w:b/>
                <w:i/>
              </w:rPr>
              <w:t xml:space="preserve"> and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Marine, Írsko,</w:t>
            </w:r>
          </w:p>
        </w:tc>
      </w:tr>
    </w:tbl>
    <w:p w14:paraId="577F70DA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1948A15" w14:textId="4F193901" w:rsidR="0051195D" w:rsidRPr="00214F34" w:rsidRDefault="00640EAE" w:rsidP="00640EAE">
      <w:r w:rsidRPr="00214F34">
        <w:rPr>
          <w:rStyle w:val="HideTWBExt"/>
        </w:rPr>
        <w:t>&lt;/Amend&gt;</w:t>
      </w:r>
    </w:p>
    <w:p w14:paraId="561EEDA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</w:t>
      </w:r>
      <w:r w:rsidRPr="00214F34">
        <w:rPr>
          <w:rStyle w:val="HideTWBExt"/>
        </w:rPr>
        <w:t>&lt;/NumAm&gt;</w:t>
      </w:r>
    </w:p>
    <w:p w14:paraId="7B8FDE7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956109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5C71B7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27671C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8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0556157" w14:textId="77777777" w:rsidTr="00AA2BD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90584" w14:textId="77777777" w:rsidR="00640EAE" w:rsidRPr="00214F34" w:rsidRDefault="00640EAE" w:rsidP="00AA2BD8"/>
        </w:tc>
      </w:tr>
      <w:tr w:rsidR="003518C7" w:rsidRPr="00214F34" w14:paraId="3A6320B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3E58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A2CB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A86DAE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A95B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DB49D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oznámenie Komisie zo 6. júna 2025 s názvom Udržateľný rybolov v EÚ: aktuálny stav a smerovanie na rok 2026 (COM(2025)296),</w:t>
            </w:r>
          </w:p>
        </w:tc>
      </w:tr>
    </w:tbl>
    <w:p w14:paraId="5288B10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5A357EFF" w14:textId="60FC1C9A" w:rsidR="0051195D" w:rsidRPr="00214F34" w:rsidRDefault="00640EAE" w:rsidP="00640EAE">
      <w:r w:rsidRPr="00214F34">
        <w:rPr>
          <w:rStyle w:val="HideTWBExt"/>
        </w:rPr>
        <w:t>&lt;/Amend&gt;</w:t>
      </w:r>
    </w:p>
    <w:p w14:paraId="5CC7A2B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</w:t>
      </w:r>
      <w:r w:rsidRPr="00214F34">
        <w:rPr>
          <w:rStyle w:val="HideTWBExt"/>
        </w:rPr>
        <w:t>&lt;/NumAm&gt;</w:t>
      </w:r>
    </w:p>
    <w:p w14:paraId="71B9D37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t xml:space="preserve">, 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00F1802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BCE137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BCC7D2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8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803BF1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A9285" w14:textId="77777777" w:rsidR="00640EAE" w:rsidRPr="00214F34" w:rsidRDefault="00640EAE" w:rsidP="00AA2BD8"/>
        </w:tc>
      </w:tr>
      <w:tr w:rsidR="003518C7" w:rsidRPr="00214F34" w14:paraId="7BB002E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7FB0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7060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F2746C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B49A1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481D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oznámenie Komisie zo 6. júna 2025 s názvom Udržateľný </w:t>
            </w:r>
            <w:r w:rsidRPr="00214F34">
              <w:rPr>
                <w:b/>
                <w:i/>
              </w:rPr>
              <w:lastRenderedPageBreak/>
              <w:t>rybolov v EÚ: aktuálny stav a smerovanie na rok 2026,</w:t>
            </w:r>
          </w:p>
        </w:tc>
      </w:tr>
    </w:tbl>
    <w:p w14:paraId="50D39A1C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92C04C4" w14:textId="60CBFF35" w:rsidR="0051195D" w:rsidRPr="00214F34" w:rsidRDefault="00640EAE" w:rsidP="00640EAE">
      <w:r w:rsidRPr="00214F34">
        <w:rPr>
          <w:rStyle w:val="HideTWBExt"/>
        </w:rPr>
        <w:t>&lt;/Amend&gt;</w:t>
      </w:r>
    </w:p>
    <w:p w14:paraId="4362114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</w:t>
      </w:r>
      <w:r w:rsidRPr="00214F34">
        <w:rPr>
          <w:rStyle w:val="HideTWBExt"/>
        </w:rPr>
        <w:t>&lt;/NumAm&gt;</w:t>
      </w:r>
    </w:p>
    <w:p w14:paraId="243D41E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5D154F5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590DCE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178254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8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16C85D9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BAD1A" w14:textId="77777777" w:rsidR="00640EAE" w:rsidRPr="00214F34" w:rsidRDefault="00640EAE" w:rsidP="00AA2BD8"/>
        </w:tc>
      </w:tr>
      <w:tr w:rsidR="003518C7" w:rsidRPr="00214F34" w14:paraId="291B2B3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7DA0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3421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271E19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5EC65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AAB7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oznámenie Komisie zo 6. júna 2025 s názvom Udržateľný rybolov v EÚ: aktuálny stav a smerovanie na rok 2026,</w:t>
            </w:r>
          </w:p>
        </w:tc>
      </w:tr>
    </w:tbl>
    <w:p w14:paraId="65E7DEA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3EB1448" w14:textId="0B5692FB" w:rsidR="0051195D" w:rsidRPr="00214F34" w:rsidRDefault="00640EAE" w:rsidP="00640EAE">
      <w:r w:rsidRPr="00214F34">
        <w:rPr>
          <w:rStyle w:val="HideTWBExt"/>
        </w:rPr>
        <w:t>&lt;/Amend&gt;</w:t>
      </w:r>
    </w:p>
    <w:p w14:paraId="7E99704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</w:t>
      </w:r>
      <w:r w:rsidRPr="00214F34">
        <w:rPr>
          <w:rStyle w:val="HideTWBExt"/>
        </w:rPr>
        <w:t>&lt;/NumAm&gt;</w:t>
      </w:r>
    </w:p>
    <w:p w14:paraId="5F75B03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40F6B04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2D4B23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4C694F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8 b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DF964A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DBA86" w14:textId="77777777" w:rsidR="00640EAE" w:rsidRPr="00214F34" w:rsidRDefault="00640EAE" w:rsidP="00AA2BD8"/>
        </w:tc>
      </w:tr>
      <w:tr w:rsidR="003518C7" w:rsidRPr="00214F34" w14:paraId="4734DA8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6F01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5C72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5D01A8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F9CCB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F0358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Rámec pre európsky plán riadenia kormorána veľkého Európskej poradnej komisie FAO pre vnútrozemský rybolov a </w:t>
            </w:r>
            <w:proofErr w:type="spellStart"/>
            <w:r w:rsidRPr="00214F34">
              <w:rPr>
                <w:b/>
                <w:i/>
              </w:rPr>
              <w:t>akvakultúru</w:t>
            </w:r>
            <w:proofErr w:type="spellEnd"/>
            <w:r w:rsidRPr="00214F34">
              <w:rPr>
                <w:b/>
                <w:i/>
              </w:rPr>
              <w:t xml:space="preserve"> (EIFAAC) z apríla 2025,</w:t>
            </w:r>
          </w:p>
        </w:tc>
      </w:tr>
    </w:tbl>
    <w:p w14:paraId="6B9601B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1B53D4B" w14:textId="74CD6395" w:rsidR="0051195D" w:rsidRPr="00214F34" w:rsidRDefault="00640EAE" w:rsidP="00640EAE">
      <w:r w:rsidRPr="00214F34">
        <w:rPr>
          <w:rStyle w:val="HideTWBExt"/>
        </w:rPr>
        <w:t>&lt;/Amend&gt;</w:t>
      </w:r>
    </w:p>
    <w:p w14:paraId="76FB118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</w:t>
      </w:r>
      <w:r w:rsidRPr="00214F34">
        <w:rPr>
          <w:rStyle w:val="HideTWBExt"/>
        </w:rPr>
        <w:t>&lt;/NumAm&gt;</w:t>
      </w:r>
    </w:p>
    <w:p w14:paraId="18DC752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C86746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D2BEE6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965C99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9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31E869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3C6CE" w14:textId="77777777" w:rsidR="00640EAE" w:rsidRPr="00214F34" w:rsidRDefault="00640EAE" w:rsidP="00AA2BD8"/>
        </w:tc>
      </w:tr>
      <w:tr w:rsidR="003518C7" w:rsidRPr="00214F34" w14:paraId="10FE8E3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EC3E0" w14:textId="77777777" w:rsidR="00640EAE" w:rsidRPr="00214F34" w:rsidRDefault="00640EAE" w:rsidP="00AA2BD8">
            <w:pPr>
              <w:pStyle w:val="AmColumnHeading"/>
            </w:pPr>
            <w:r w:rsidRPr="00214F34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D1A8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E6D9D0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1EB02" w14:textId="77777777" w:rsidR="00640EAE" w:rsidRPr="00214F34" w:rsidRDefault="00640EAE" w:rsidP="00AA2BD8">
            <w:pPr>
              <w:pStyle w:val="Normal6a"/>
            </w:pPr>
            <w:r w:rsidRPr="00214F34">
              <w:t>–</w:t>
            </w:r>
            <w:r w:rsidRPr="00214F34">
              <w:tab/>
              <w:t xml:space="preserve">so zreteľom na Dohovor o ochrane morského prostredia oblasti Baltského mora z roku 1992 (Helsinský dohovor), ktorý nadobudol platnosť 17. januára 2000, </w:t>
            </w:r>
            <w:r w:rsidRPr="00214F34">
              <w:rPr>
                <w:b/>
                <w:bCs/>
                <w:i/>
                <w:iCs/>
              </w:rPr>
              <w:t>a</w:t>
            </w:r>
            <w:r w:rsidRPr="00214F34">
              <w:t xml:space="preserve"> na Komisiu pre ochranu baltského morského prostredia, známu aj ako Helsinská komisia (HELCOM),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17336" w14:textId="77777777" w:rsidR="00640EAE" w:rsidRPr="00214F34" w:rsidRDefault="00640EAE" w:rsidP="00AA2BD8">
            <w:pPr>
              <w:pStyle w:val="Normal6a"/>
            </w:pPr>
            <w:r w:rsidRPr="00214F34">
              <w:t>–</w:t>
            </w:r>
            <w:r w:rsidRPr="00214F34">
              <w:tab/>
              <w:t>so zreteľom na Dohovor o ochrane morského prostredia oblasti Baltského mora z roku 1992 (Helsinský dohovor), ktorý nadobudol platnosť 17. januára 2000, na Komisiu pre ochranu baltského morského prostredia, známu aj ako Helsinská komisia (HELCOM)</w:t>
            </w:r>
            <w:r w:rsidRPr="00214F34">
              <w:rPr>
                <w:b/>
                <w:bCs/>
                <w:i/>
                <w:iCs/>
              </w:rPr>
              <w:t>, akčný plán pre Baltské more a zistenia Komisie pre ochranu baltského morského prostredia (HELCOM) o chemickej munícii vyhodenej do mora</w:t>
            </w:r>
            <w:r w:rsidRPr="00214F34">
              <w:t>,</w:t>
            </w:r>
          </w:p>
        </w:tc>
      </w:tr>
    </w:tbl>
    <w:p w14:paraId="5E2E218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4AD26F00" w14:textId="2AC85DC2" w:rsidR="0051195D" w:rsidRPr="00214F34" w:rsidRDefault="00640EAE" w:rsidP="00640EAE">
      <w:r w:rsidRPr="00214F34">
        <w:rPr>
          <w:rStyle w:val="HideTWBExt"/>
        </w:rPr>
        <w:t>&lt;/Amend&gt;</w:t>
      </w:r>
    </w:p>
    <w:p w14:paraId="06C867C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</w:t>
      </w:r>
      <w:r w:rsidRPr="00214F34">
        <w:rPr>
          <w:rStyle w:val="HideTWBExt"/>
        </w:rPr>
        <w:t>&lt;/NumAm&gt;</w:t>
      </w:r>
    </w:p>
    <w:p w14:paraId="5142CB0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0A73EE8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C91F40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64C761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9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2BDD9D9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BCC6A" w14:textId="77777777" w:rsidR="00640EAE" w:rsidRPr="00214F34" w:rsidRDefault="00640EAE" w:rsidP="00AA2BD8"/>
        </w:tc>
      </w:tr>
      <w:tr w:rsidR="003518C7" w:rsidRPr="00214F34" w14:paraId="7439586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B1D6B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4659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48B6A0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10A09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AD21C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oznámenie Komisie z 29. januára 2025 s názvom Kompas konkurencieschopnosti pre EÚ (COM(2025)30),</w:t>
            </w:r>
          </w:p>
        </w:tc>
      </w:tr>
    </w:tbl>
    <w:p w14:paraId="436F003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2E7C985" w14:textId="1468BD0A" w:rsidR="0051195D" w:rsidRPr="00214F34" w:rsidRDefault="00640EAE" w:rsidP="00640EAE">
      <w:r w:rsidRPr="00214F34">
        <w:rPr>
          <w:rStyle w:val="HideTWBExt"/>
        </w:rPr>
        <w:t>&lt;/Amend&gt;</w:t>
      </w:r>
    </w:p>
    <w:p w14:paraId="05F06C5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</w:t>
      </w:r>
      <w:r w:rsidRPr="00214F34">
        <w:rPr>
          <w:rStyle w:val="HideTWBExt"/>
        </w:rPr>
        <w:t>&lt;/NumAm&gt;</w:t>
      </w:r>
    </w:p>
    <w:p w14:paraId="7378DC8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7EB13D9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094071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9E103B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9 b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DF0002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7DE17" w14:textId="77777777" w:rsidR="00640EAE" w:rsidRPr="00214F34" w:rsidRDefault="00640EAE" w:rsidP="00AA2BD8"/>
        </w:tc>
      </w:tr>
      <w:tr w:rsidR="003518C7" w:rsidRPr="00214F34" w14:paraId="4DBC4C4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1E1C8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F8FC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617EBD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7A227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481E4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oznámenie Komisie zo 6. júna 2025 s názvom Udržateľný rybolov v EÚ: aktuálny stav a smerovanie na rok 2026,</w:t>
            </w:r>
          </w:p>
        </w:tc>
      </w:tr>
    </w:tbl>
    <w:p w14:paraId="0EC01D35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CACF957" w14:textId="7B2D3C6A" w:rsidR="0051195D" w:rsidRPr="00214F34" w:rsidRDefault="00640EAE" w:rsidP="00640EAE">
      <w:r w:rsidRPr="00214F34">
        <w:rPr>
          <w:rStyle w:val="HideTWBExt"/>
        </w:rPr>
        <w:lastRenderedPageBreak/>
        <w:t>&lt;/Amend&gt;</w:t>
      </w:r>
    </w:p>
    <w:p w14:paraId="54722F3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</w:t>
      </w:r>
      <w:r w:rsidRPr="00214F34">
        <w:rPr>
          <w:rStyle w:val="HideTWBExt"/>
        </w:rPr>
        <w:t>&lt;/NumAm&gt;</w:t>
      </w:r>
    </w:p>
    <w:p w14:paraId="3B898FB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275B57A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63EFC1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9599DF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9 c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59890D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E4C79" w14:textId="77777777" w:rsidR="00640EAE" w:rsidRPr="00214F34" w:rsidRDefault="00640EAE" w:rsidP="00AA2BD8"/>
        </w:tc>
      </w:tr>
      <w:tr w:rsidR="003518C7" w:rsidRPr="00214F34" w14:paraId="532D4FA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8EAC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4E04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596DB8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65CB2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EC70B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 svoje uznesenie zo 4. decembra 2008 o vypracovaní európskeho plánu regulácie populácie kormoránov s cieľom zníženia škôd, ktoré kormorány spôsobujú populáciám rýb, rybnému hospodárstvu a </w:t>
            </w:r>
            <w:proofErr w:type="spellStart"/>
            <w:r w:rsidRPr="00214F34">
              <w:rPr>
                <w:b/>
                <w:i/>
              </w:rPr>
              <w:t>akvakultúre</w:t>
            </w:r>
            <w:proofErr w:type="spellEnd"/>
            <w:r w:rsidRPr="00214F34">
              <w:rPr>
                <w:b/>
                <w:i/>
              </w:rPr>
              <w:t>,</w:t>
            </w:r>
          </w:p>
        </w:tc>
      </w:tr>
    </w:tbl>
    <w:p w14:paraId="6771489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0CC2A6F" w14:textId="7FFA0A83" w:rsidR="0051195D" w:rsidRPr="00214F34" w:rsidRDefault="00640EAE" w:rsidP="00640EAE">
      <w:r w:rsidRPr="00214F34">
        <w:rPr>
          <w:rStyle w:val="HideTWBExt"/>
        </w:rPr>
        <w:t>&lt;/Amend&gt;</w:t>
      </w:r>
    </w:p>
    <w:p w14:paraId="3500C39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</w:t>
      </w:r>
      <w:r w:rsidRPr="00214F34">
        <w:rPr>
          <w:rStyle w:val="HideTWBExt"/>
        </w:rPr>
        <w:t>&lt;/NumAm&gt;</w:t>
      </w:r>
    </w:p>
    <w:p w14:paraId="795D5CB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0DBB9E6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1B94E1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CF6367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9 d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318259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4CA0D" w14:textId="77777777" w:rsidR="00640EAE" w:rsidRPr="00214F34" w:rsidRDefault="00640EAE" w:rsidP="00AA2BD8"/>
        </w:tc>
      </w:tr>
      <w:tr w:rsidR="003518C7" w:rsidRPr="00214F34" w14:paraId="4EF10C1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62B8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FC90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E1A81C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94DFC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1738C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uznesenie Európskeho parlamentu o chemických rezíduách v Baltskom mori na základe petícií č. 1328/2019 a č. 0406/2020 (2021/2567(RSP)),</w:t>
            </w:r>
          </w:p>
        </w:tc>
      </w:tr>
    </w:tbl>
    <w:p w14:paraId="29F1607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87A9196" w14:textId="2C0DD540" w:rsidR="0051195D" w:rsidRPr="00214F34" w:rsidRDefault="00640EAE" w:rsidP="00640EAE">
      <w:r w:rsidRPr="00214F34">
        <w:rPr>
          <w:rStyle w:val="HideTWBExt"/>
        </w:rPr>
        <w:t>&lt;/Amend&gt;</w:t>
      </w:r>
    </w:p>
    <w:p w14:paraId="7170B50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</w:t>
      </w:r>
      <w:r w:rsidRPr="00214F34">
        <w:rPr>
          <w:rStyle w:val="HideTWBExt"/>
        </w:rPr>
        <w:t>&lt;/NumAm&gt;</w:t>
      </w:r>
    </w:p>
    <w:p w14:paraId="0BDD968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4EE4698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BB1012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08666A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9 e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278C38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DBA15" w14:textId="77777777" w:rsidR="00640EAE" w:rsidRPr="00214F34" w:rsidRDefault="00640EAE" w:rsidP="00AA2BD8"/>
        </w:tc>
      </w:tr>
      <w:tr w:rsidR="003518C7" w:rsidRPr="00214F34" w14:paraId="137D844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1A3F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B8AE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5AE670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8A45C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62DF8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návrh uznesenia Európskeho parlamentu o opatreniach </w:t>
            </w:r>
            <w:r w:rsidRPr="00214F34">
              <w:rPr>
                <w:b/>
                <w:i/>
              </w:rPr>
              <w:lastRenderedPageBreak/>
              <w:t>EÚ proti ruským tieňovým flotilám a zabezpečení úplného vykonávania sankcií proti Rusku (2024/2885(RSP)),</w:t>
            </w:r>
          </w:p>
        </w:tc>
      </w:tr>
    </w:tbl>
    <w:p w14:paraId="7EB41D2F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D214E0A" w14:textId="5ED08E81" w:rsidR="0051195D" w:rsidRPr="00214F34" w:rsidRDefault="00640EAE" w:rsidP="00640EAE">
      <w:r w:rsidRPr="00214F34">
        <w:rPr>
          <w:rStyle w:val="HideTWBExt"/>
        </w:rPr>
        <w:t>&lt;/Amend&gt;</w:t>
      </w:r>
    </w:p>
    <w:p w14:paraId="5B1F497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</w:t>
      </w:r>
      <w:r w:rsidRPr="00214F34">
        <w:rPr>
          <w:rStyle w:val="HideTWBExt"/>
        </w:rPr>
        <w:t>&lt;/NumAm&gt;</w:t>
      </w:r>
    </w:p>
    <w:p w14:paraId="5A51502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7C7C319E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4388719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47B473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867BEC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12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43BB85A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EC22A" w14:textId="77777777" w:rsidR="00640EAE" w:rsidRPr="00214F34" w:rsidRDefault="00640EAE" w:rsidP="00AA2BD8"/>
        </w:tc>
      </w:tr>
      <w:tr w:rsidR="003518C7" w:rsidRPr="00214F34" w14:paraId="44B3736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C082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251A8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137D5B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FC476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0AE9E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správu UNEP z roku 2016 s názvom </w:t>
            </w:r>
            <w:proofErr w:type="spellStart"/>
            <w:r w:rsidRPr="00214F34">
              <w:rPr>
                <w:b/>
                <w:i/>
              </w:rPr>
              <w:t>Options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for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Ecosystem-based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Adaptation</w:t>
            </w:r>
            <w:proofErr w:type="spellEnd"/>
            <w:r w:rsidRPr="00214F34">
              <w:rPr>
                <w:b/>
                <w:i/>
              </w:rPr>
              <w:t xml:space="preserve"> (EBA) in </w:t>
            </w:r>
            <w:proofErr w:type="spellStart"/>
            <w:r w:rsidRPr="00214F34">
              <w:rPr>
                <w:b/>
                <w:i/>
              </w:rPr>
              <w:t>Coastal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Environments</w:t>
            </w:r>
            <w:proofErr w:type="spellEnd"/>
            <w:r w:rsidRPr="00214F34">
              <w:rPr>
                <w:b/>
                <w:i/>
              </w:rPr>
              <w:t xml:space="preserve">: a </w:t>
            </w:r>
            <w:proofErr w:type="spellStart"/>
            <w:r w:rsidRPr="00214F34">
              <w:rPr>
                <w:b/>
                <w:i/>
              </w:rPr>
              <w:t>Guide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for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environmental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managers</w:t>
            </w:r>
            <w:proofErr w:type="spellEnd"/>
            <w:r w:rsidRPr="00214F34">
              <w:rPr>
                <w:b/>
                <w:i/>
              </w:rPr>
              <w:t xml:space="preserve"> and </w:t>
            </w:r>
            <w:proofErr w:type="spellStart"/>
            <w:r w:rsidRPr="00214F34">
              <w:rPr>
                <w:b/>
                <w:i/>
              </w:rPr>
              <w:t>planners</w:t>
            </w:r>
            <w:proofErr w:type="spellEnd"/>
            <w:r w:rsidRPr="00214F34">
              <w:rPr>
                <w:b/>
                <w:i/>
              </w:rPr>
              <w:t xml:space="preserve"> (Možnosti adaptácie založenej na ekosystémoch v pobrežnom prostredí: Príručka pre environmentálnych manažérov a plánovačov),</w:t>
            </w:r>
          </w:p>
        </w:tc>
      </w:tr>
    </w:tbl>
    <w:p w14:paraId="160F94B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2ADF5FA" w14:textId="6EC82CC1" w:rsidR="0051195D" w:rsidRPr="00214F34" w:rsidRDefault="00640EAE" w:rsidP="00640EAE">
      <w:r w:rsidRPr="00214F34">
        <w:rPr>
          <w:rStyle w:val="HideTWBExt"/>
        </w:rPr>
        <w:t>&lt;/Amend&gt;</w:t>
      </w:r>
    </w:p>
    <w:p w14:paraId="79B7A16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</w:t>
      </w:r>
      <w:r w:rsidRPr="00214F34">
        <w:rPr>
          <w:rStyle w:val="HideTWBExt"/>
        </w:rPr>
        <w:t>&lt;/NumAm&gt;</w:t>
      </w:r>
    </w:p>
    <w:p w14:paraId="14B7D0E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6AD5D15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7CD8D0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3A8919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21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34CEC3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57F2E" w14:textId="77777777" w:rsidR="00640EAE" w:rsidRPr="00214F34" w:rsidRDefault="00640EAE" w:rsidP="00AA2BD8"/>
        </w:tc>
      </w:tr>
      <w:tr w:rsidR="003518C7" w:rsidRPr="00214F34" w14:paraId="3E6F482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DDD88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87A0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55B34F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FA435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správu Postupimského inštitútu pre výskum vplyvu klímy z 24. septembra 2025 s názvom </w:t>
            </w:r>
            <w:proofErr w:type="spellStart"/>
            <w:r w:rsidRPr="00214F34">
              <w:rPr>
                <w:b/>
                <w:i/>
              </w:rPr>
              <w:t>Planetary</w:t>
            </w:r>
            <w:proofErr w:type="spellEnd"/>
            <w:r w:rsidRPr="00214F34">
              <w:rPr>
                <w:b/>
                <w:i/>
              </w:rPr>
              <w:t xml:space="preserve"> Health </w:t>
            </w:r>
            <w:proofErr w:type="spellStart"/>
            <w:r w:rsidRPr="00214F34">
              <w:rPr>
                <w:b/>
                <w:i/>
              </w:rPr>
              <w:t>Check</w:t>
            </w:r>
            <w:proofErr w:type="spellEnd"/>
            <w:r w:rsidRPr="00214F34">
              <w:rPr>
                <w:b/>
                <w:i/>
              </w:rPr>
              <w:t xml:space="preserve"> 2025: A </w:t>
            </w:r>
            <w:proofErr w:type="spellStart"/>
            <w:r w:rsidRPr="00214F34">
              <w:rPr>
                <w:b/>
                <w:i/>
              </w:rPr>
              <w:t>Scientific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Assessment</w:t>
            </w:r>
            <w:proofErr w:type="spellEnd"/>
            <w:r w:rsidRPr="00214F34">
              <w:rPr>
                <w:b/>
                <w:i/>
              </w:rPr>
              <w:t xml:space="preserve">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State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Planet</w:t>
            </w:r>
            <w:proofErr w:type="spellEnd"/>
            <w:r w:rsidRPr="00214F34">
              <w:rPr>
                <w:b/>
                <w:i/>
              </w:rPr>
              <w:t xml:space="preserve"> (Zdravotná prehliadka planéty 2025: vedecké posúdenie stavu planéty),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B6D42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470B1C0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77CE9EC1" w14:textId="10400D8B" w:rsidR="0051195D" w:rsidRPr="00214F34" w:rsidRDefault="00640EAE" w:rsidP="00640EAE">
      <w:r w:rsidRPr="00214F34">
        <w:rPr>
          <w:rStyle w:val="HideTWBExt"/>
        </w:rPr>
        <w:lastRenderedPageBreak/>
        <w:t>&lt;/Amend&gt;</w:t>
      </w:r>
    </w:p>
    <w:p w14:paraId="6968F11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</w:t>
      </w:r>
      <w:r w:rsidRPr="00214F34">
        <w:rPr>
          <w:rStyle w:val="HideTWBExt"/>
        </w:rPr>
        <w:t>&lt;/NumAm&gt;</w:t>
      </w:r>
    </w:p>
    <w:p w14:paraId="79F5331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4EB5638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FB8F79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5FFD7E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21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925A4E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B0759" w14:textId="77777777" w:rsidR="00640EAE" w:rsidRPr="00214F34" w:rsidRDefault="00640EAE" w:rsidP="00AA2BD8"/>
        </w:tc>
      </w:tr>
      <w:tr w:rsidR="003518C7" w:rsidRPr="00214F34" w14:paraId="1FDF373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49F1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724E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B5F21A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6F507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správu Postupimského inštitútu pre výskum vplyvu klímy z 24. septembra 2025 s názvom </w:t>
            </w:r>
            <w:proofErr w:type="spellStart"/>
            <w:r w:rsidRPr="00214F34">
              <w:rPr>
                <w:b/>
                <w:i/>
              </w:rPr>
              <w:t>Planetary</w:t>
            </w:r>
            <w:proofErr w:type="spellEnd"/>
            <w:r w:rsidRPr="00214F34">
              <w:rPr>
                <w:b/>
                <w:i/>
              </w:rPr>
              <w:t xml:space="preserve"> Health </w:t>
            </w:r>
            <w:proofErr w:type="spellStart"/>
            <w:r w:rsidRPr="00214F34">
              <w:rPr>
                <w:b/>
                <w:i/>
              </w:rPr>
              <w:t>Check</w:t>
            </w:r>
            <w:proofErr w:type="spellEnd"/>
            <w:r w:rsidRPr="00214F34">
              <w:rPr>
                <w:b/>
                <w:i/>
              </w:rPr>
              <w:t xml:space="preserve"> 2025: A </w:t>
            </w:r>
            <w:proofErr w:type="spellStart"/>
            <w:r w:rsidRPr="00214F34">
              <w:rPr>
                <w:b/>
                <w:i/>
              </w:rPr>
              <w:t>Scientific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Assessment</w:t>
            </w:r>
            <w:proofErr w:type="spellEnd"/>
            <w:r w:rsidRPr="00214F34">
              <w:rPr>
                <w:b/>
                <w:i/>
              </w:rPr>
              <w:t xml:space="preserve">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State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Planet</w:t>
            </w:r>
            <w:proofErr w:type="spellEnd"/>
            <w:r w:rsidRPr="00214F34">
              <w:rPr>
                <w:b/>
                <w:i/>
              </w:rPr>
              <w:t xml:space="preserve"> (Zdravotná prehliadka planéty 2025: vedecké posúdenie stavu planéty),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2ED88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6B9B7DDA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2950603" w14:textId="47380124" w:rsidR="0051195D" w:rsidRPr="00214F34" w:rsidRDefault="00640EAE" w:rsidP="00640EAE">
      <w:r w:rsidRPr="00214F34">
        <w:rPr>
          <w:rStyle w:val="HideTWBExt"/>
        </w:rPr>
        <w:t>&lt;/Amend&gt;</w:t>
      </w:r>
    </w:p>
    <w:p w14:paraId="39B96F0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</w:t>
      </w:r>
      <w:r w:rsidRPr="00214F34">
        <w:rPr>
          <w:rStyle w:val="HideTWBExt"/>
        </w:rPr>
        <w:t>&lt;/NumAm&gt;</w:t>
      </w:r>
    </w:p>
    <w:p w14:paraId="19E6726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38C0D9F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976200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3B6D9A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21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441FBD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9795F" w14:textId="77777777" w:rsidR="00640EAE" w:rsidRPr="00214F34" w:rsidRDefault="00640EAE" w:rsidP="00AA2BD8"/>
        </w:tc>
      </w:tr>
      <w:tr w:rsidR="003518C7" w:rsidRPr="00214F34" w14:paraId="0CCEEA6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7482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7492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779E42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2A3CA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správu Postupimského inštitútu pre výskum vplyvu klímy z 24. septembra 2025 s názvom </w:t>
            </w:r>
            <w:proofErr w:type="spellStart"/>
            <w:r w:rsidRPr="00214F34">
              <w:rPr>
                <w:b/>
                <w:i/>
              </w:rPr>
              <w:t>Planetary</w:t>
            </w:r>
            <w:proofErr w:type="spellEnd"/>
            <w:r w:rsidRPr="00214F34">
              <w:rPr>
                <w:b/>
                <w:i/>
              </w:rPr>
              <w:t xml:space="preserve"> Health </w:t>
            </w:r>
            <w:proofErr w:type="spellStart"/>
            <w:r w:rsidRPr="00214F34">
              <w:rPr>
                <w:b/>
                <w:i/>
              </w:rPr>
              <w:t>Check</w:t>
            </w:r>
            <w:proofErr w:type="spellEnd"/>
            <w:r w:rsidRPr="00214F34">
              <w:rPr>
                <w:b/>
                <w:i/>
              </w:rPr>
              <w:t xml:space="preserve"> 2025: A </w:t>
            </w:r>
            <w:proofErr w:type="spellStart"/>
            <w:r w:rsidRPr="00214F34">
              <w:rPr>
                <w:b/>
                <w:i/>
              </w:rPr>
              <w:t>Scientific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Assessment</w:t>
            </w:r>
            <w:proofErr w:type="spellEnd"/>
            <w:r w:rsidRPr="00214F34">
              <w:rPr>
                <w:b/>
                <w:i/>
              </w:rPr>
              <w:t xml:space="preserve">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State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Planet</w:t>
            </w:r>
            <w:proofErr w:type="spellEnd"/>
            <w:r w:rsidRPr="00214F34">
              <w:rPr>
                <w:b/>
                <w:i/>
              </w:rPr>
              <w:t xml:space="preserve"> (Zdravotná prehliadka planéty 2025: vedecké posúdenie stavu planéty),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275B0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1A31EEA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B92F465" w14:textId="089D51B7" w:rsidR="0051195D" w:rsidRPr="00214F34" w:rsidRDefault="00640EAE" w:rsidP="00640EAE">
      <w:r w:rsidRPr="00214F34">
        <w:rPr>
          <w:rStyle w:val="HideTWBExt"/>
        </w:rPr>
        <w:t>&lt;/Amend&gt;</w:t>
      </w:r>
    </w:p>
    <w:p w14:paraId="3248CBA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21</w:t>
      </w:r>
      <w:r w:rsidRPr="00214F34">
        <w:rPr>
          <w:rStyle w:val="HideTWBExt"/>
        </w:rPr>
        <w:t>&lt;/NumAm&gt;</w:t>
      </w:r>
    </w:p>
    <w:p w14:paraId="2DB9CB9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4BC343D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D0EFBA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2D9205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21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A95C55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B82CD" w14:textId="77777777" w:rsidR="00640EAE" w:rsidRPr="00214F34" w:rsidRDefault="00640EAE" w:rsidP="00AA2BD8"/>
        </w:tc>
      </w:tr>
      <w:tr w:rsidR="003518C7" w:rsidRPr="00214F34" w14:paraId="75EF964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096C4" w14:textId="77777777" w:rsidR="00640EAE" w:rsidRPr="00214F34" w:rsidRDefault="00640EAE" w:rsidP="00AA2BD8">
            <w:pPr>
              <w:pStyle w:val="AmColumnHeading"/>
            </w:pPr>
            <w:r w:rsidRPr="00214F34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48FD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980ED6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60EB3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správu Postupimského inštitútu pre výskum vplyvu klímy z 24. septembra 2025 s názvom </w:t>
            </w:r>
            <w:proofErr w:type="spellStart"/>
            <w:r w:rsidRPr="00214F34">
              <w:rPr>
                <w:b/>
                <w:i/>
              </w:rPr>
              <w:t>Planetary</w:t>
            </w:r>
            <w:proofErr w:type="spellEnd"/>
            <w:r w:rsidRPr="00214F34">
              <w:rPr>
                <w:b/>
                <w:i/>
              </w:rPr>
              <w:t xml:space="preserve"> Health </w:t>
            </w:r>
            <w:proofErr w:type="spellStart"/>
            <w:r w:rsidRPr="00214F34">
              <w:rPr>
                <w:b/>
                <w:i/>
              </w:rPr>
              <w:t>Check</w:t>
            </w:r>
            <w:proofErr w:type="spellEnd"/>
            <w:r w:rsidRPr="00214F34">
              <w:rPr>
                <w:b/>
                <w:i/>
              </w:rPr>
              <w:t xml:space="preserve"> 2025: A </w:t>
            </w:r>
            <w:proofErr w:type="spellStart"/>
            <w:r w:rsidRPr="00214F34">
              <w:rPr>
                <w:b/>
                <w:i/>
              </w:rPr>
              <w:t>Scientific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Assessment</w:t>
            </w:r>
            <w:proofErr w:type="spellEnd"/>
            <w:r w:rsidRPr="00214F34">
              <w:rPr>
                <w:b/>
                <w:i/>
              </w:rPr>
              <w:t xml:space="preserve">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State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Planet</w:t>
            </w:r>
            <w:proofErr w:type="spellEnd"/>
            <w:r w:rsidRPr="00214F34">
              <w:rPr>
                <w:b/>
                <w:i/>
              </w:rPr>
              <w:t xml:space="preserve"> (Zdravotná prehliadka planéty 2025: vedecké posúdenie stavu planéty),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E8CEA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7221A20C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B415C04" w14:textId="0F52A7B0" w:rsidR="0051195D" w:rsidRPr="00214F34" w:rsidRDefault="00640EAE" w:rsidP="00640EAE">
      <w:r w:rsidRPr="00214F34">
        <w:rPr>
          <w:rStyle w:val="HideTWBExt"/>
        </w:rPr>
        <w:t>&lt;/Amend&gt;</w:t>
      </w:r>
    </w:p>
    <w:p w14:paraId="7F81EFD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22</w:t>
      </w:r>
      <w:r w:rsidRPr="00214F34">
        <w:rPr>
          <w:rStyle w:val="HideTWBExt"/>
        </w:rPr>
        <w:t>&lt;/NumAm&gt;</w:t>
      </w:r>
    </w:p>
    <w:p w14:paraId="36DB867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t xml:space="preserve">, 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1EC352D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64DA50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BC0A36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21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87BF2B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8B607" w14:textId="77777777" w:rsidR="00640EAE" w:rsidRPr="00214F34" w:rsidRDefault="00640EAE" w:rsidP="00AA2BD8"/>
        </w:tc>
      </w:tr>
      <w:tr w:rsidR="003518C7" w:rsidRPr="00214F34" w14:paraId="7E71F1A8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A93C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4B99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B4AD14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0C59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správu Postupimského inštitútu pre výskum vplyvu klímy z 24. septembra 2025 s názvom </w:t>
            </w:r>
            <w:proofErr w:type="spellStart"/>
            <w:r w:rsidRPr="00214F34">
              <w:rPr>
                <w:b/>
                <w:i/>
              </w:rPr>
              <w:t>Planetary</w:t>
            </w:r>
            <w:proofErr w:type="spellEnd"/>
            <w:r w:rsidRPr="00214F34">
              <w:rPr>
                <w:b/>
                <w:i/>
              </w:rPr>
              <w:t xml:space="preserve"> Health </w:t>
            </w:r>
            <w:proofErr w:type="spellStart"/>
            <w:r w:rsidRPr="00214F34">
              <w:rPr>
                <w:b/>
                <w:i/>
              </w:rPr>
              <w:t>Check</w:t>
            </w:r>
            <w:proofErr w:type="spellEnd"/>
            <w:r w:rsidRPr="00214F34">
              <w:rPr>
                <w:b/>
                <w:i/>
              </w:rPr>
              <w:t xml:space="preserve"> 2025: A </w:t>
            </w:r>
            <w:proofErr w:type="spellStart"/>
            <w:r w:rsidRPr="00214F34">
              <w:rPr>
                <w:b/>
                <w:i/>
              </w:rPr>
              <w:t>Scientific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Assessment</w:t>
            </w:r>
            <w:proofErr w:type="spellEnd"/>
            <w:r w:rsidRPr="00214F34">
              <w:rPr>
                <w:b/>
                <w:i/>
              </w:rPr>
              <w:t xml:space="preserve">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State of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Planet</w:t>
            </w:r>
            <w:proofErr w:type="spellEnd"/>
            <w:r w:rsidRPr="00214F34">
              <w:rPr>
                <w:b/>
                <w:i/>
              </w:rPr>
              <w:t xml:space="preserve"> (Zdravotná prehliadka planéty 2025: vedecké posúdenie stavu planéty),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A4DE3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604CA75A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A7FD09F" w14:textId="77BD17DC" w:rsidR="0051195D" w:rsidRPr="00214F34" w:rsidRDefault="00640EAE" w:rsidP="00640EAE">
      <w:r w:rsidRPr="00214F34">
        <w:rPr>
          <w:rStyle w:val="HideTWBExt"/>
        </w:rPr>
        <w:t>&lt;/Amend&gt;</w:t>
      </w:r>
    </w:p>
    <w:p w14:paraId="5D21F7D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23</w:t>
      </w:r>
      <w:r w:rsidRPr="00214F34">
        <w:rPr>
          <w:rStyle w:val="HideTWBExt"/>
        </w:rPr>
        <w:t>&lt;/NumAm&gt;</w:t>
      </w:r>
    </w:p>
    <w:p w14:paraId="7B2DC3C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25BD815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218AA3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747139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21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70A463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75B67" w14:textId="77777777" w:rsidR="00640EAE" w:rsidRPr="00214F34" w:rsidRDefault="00640EAE" w:rsidP="00AA2BD8"/>
        </w:tc>
      </w:tr>
      <w:tr w:rsidR="003518C7" w:rsidRPr="00214F34" w14:paraId="09E3040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3ECD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0E30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74C617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E2AA7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725A7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 xml:space="preserve">so zreteľom na záväzky štátov v rámci cieľov udržateľného rozvoja OSN, konkrétne na cieľ 3.9 znížiť počet úmrtí a ochorení spôsobených nebezpečnými chemickými látkami a kontamináciou, cieľ 6.3 zlepšiť kvalitu vody odstránením skládok a minimalizovaním uvoľňovania </w:t>
            </w:r>
            <w:r w:rsidRPr="00214F34">
              <w:rPr>
                <w:b/>
                <w:i/>
              </w:rPr>
              <w:lastRenderedPageBreak/>
              <w:t>nebezpečných chemických látok a ciele 14.1 a 14.2 predchádzať znečisťovaniu morí a chrániť morské a pobrežné ekosystémy,</w:t>
            </w:r>
          </w:p>
        </w:tc>
      </w:tr>
    </w:tbl>
    <w:p w14:paraId="6843FE5A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5F95E57D" w14:textId="1381A0A9" w:rsidR="0051195D" w:rsidRPr="00214F34" w:rsidRDefault="00640EAE" w:rsidP="00640EAE">
      <w:r w:rsidRPr="00214F34">
        <w:rPr>
          <w:rStyle w:val="HideTWBExt"/>
        </w:rPr>
        <w:t>&lt;/Amend&gt;</w:t>
      </w:r>
    </w:p>
    <w:p w14:paraId="1344F45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24</w:t>
      </w:r>
      <w:r w:rsidRPr="00214F34">
        <w:rPr>
          <w:rStyle w:val="HideTWBExt"/>
        </w:rPr>
        <w:t>&lt;/NumAm&gt;</w:t>
      </w:r>
    </w:p>
    <w:p w14:paraId="575DB85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4175D78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0DAC59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3DB006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23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CB8B02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A70DD" w14:textId="77777777" w:rsidR="00640EAE" w:rsidRPr="00214F34" w:rsidRDefault="00640EAE" w:rsidP="00AA2BD8"/>
        </w:tc>
      </w:tr>
      <w:tr w:rsidR="003518C7" w:rsidRPr="00214F34" w14:paraId="7C69E9C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A377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E706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3657B2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ADF3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161E6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uznesenie 1612(2008) Parlamentného zhromaždenia Rady Európy o chemickej munícii zakopanej v Baltskom mori a na sprievodnú správu z 28. apríla 2008,</w:t>
            </w:r>
          </w:p>
        </w:tc>
      </w:tr>
    </w:tbl>
    <w:p w14:paraId="5731CB9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5C355E57" w14:textId="2C5C9D47" w:rsidR="0051195D" w:rsidRPr="00214F34" w:rsidRDefault="00640EAE" w:rsidP="00640EAE">
      <w:r w:rsidRPr="00214F34">
        <w:rPr>
          <w:rStyle w:val="HideTWBExt"/>
        </w:rPr>
        <w:t>&lt;/Amend&gt;</w:t>
      </w:r>
    </w:p>
    <w:p w14:paraId="67D0ADB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25</w:t>
      </w:r>
      <w:r w:rsidRPr="00214F34">
        <w:rPr>
          <w:rStyle w:val="HideTWBExt"/>
        </w:rPr>
        <w:t>&lt;/NumAm&gt;</w:t>
      </w:r>
    </w:p>
    <w:p w14:paraId="4BA5B60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Jessica</w:t>
      </w:r>
      <w:proofErr w:type="spellEnd"/>
      <w:r w:rsidRPr="00214F34">
        <w:t xml:space="preserve"> </w:t>
      </w:r>
      <w:proofErr w:type="spellStart"/>
      <w:r w:rsidRPr="00214F34">
        <w:t>Polfjärd</w:t>
      </w:r>
      <w:proofErr w:type="spellEnd"/>
      <w:r w:rsidRPr="00214F34">
        <w:rPr>
          <w:rStyle w:val="HideTWBExt"/>
        </w:rPr>
        <w:t>&lt;/Members&gt;</w:t>
      </w:r>
    </w:p>
    <w:p w14:paraId="2F43FA6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DE9806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1EEEFF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Citácia 25 a (nová)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F45C0C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8B1B2" w14:textId="77777777" w:rsidR="00640EAE" w:rsidRPr="00214F34" w:rsidRDefault="00640EAE" w:rsidP="00AA2BD8"/>
        </w:tc>
      </w:tr>
      <w:tr w:rsidR="003518C7" w:rsidRPr="00214F34" w14:paraId="0693D26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12DD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9717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DCBAD2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C8FEA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9E890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–</w:t>
            </w:r>
            <w:r w:rsidRPr="00214F34">
              <w:tab/>
            </w:r>
            <w:r w:rsidRPr="00214F34">
              <w:rPr>
                <w:b/>
                <w:i/>
              </w:rPr>
              <w:t>so zreteľom na oznámenie Komisie z 29. januára 2025 s názvom Kompas konkurencieschopnosti pre EÚ (COM(2025)0030),</w:t>
            </w:r>
          </w:p>
        </w:tc>
      </w:tr>
    </w:tbl>
    <w:p w14:paraId="79BED75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414210A" w14:textId="2958B99E" w:rsidR="0051195D" w:rsidRPr="00214F34" w:rsidRDefault="00640EAE" w:rsidP="00640EAE">
      <w:r w:rsidRPr="00214F34">
        <w:rPr>
          <w:rStyle w:val="HideTWBExt"/>
        </w:rPr>
        <w:t>&lt;/Amend&gt;</w:t>
      </w:r>
    </w:p>
    <w:p w14:paraId="3003CC0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26</w:t>
      </w:r>
      <w:r w:rsidRPr="00214F34">
        <w:rPr>
          <w:rStyle w:val="HideTWBExt"/>
        </w:rPr>
        <w:t>&lt;/NumAm&gt;</w:t>
      </w:r>
    </w:p>
    <w:p w14:paraId="1CB6868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2153B10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2BC088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2A0F85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CD71D6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409C2" w14:textId="77777777" w:rsidR="00640EAE" w:rsidRPr="00214F34" w:rsidRDefault="00640EAE" w:rsidP="00AA2BD8"/>
        </w:tc>
      </w:tr>
      <w:tr w:rsidR="003518C7" w:rsidRPr="00214F34" w14:paraId="4960243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F248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80B8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C6E001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B60AD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 Baltskom mori (nariadenie o viacročnom pláne pre Baltské more) </w:t>
            </w:r>
            <w:r w:rsidRPr="00214F34">
              <w:rPr>
                <w:b/>
                <w:bCs/>
                <w:i/>
                <w:iCs/>
              </w:rPr>
              <w:t xml:space="preserve">nedosiahol svoje ciele a neviedol k obnove a zachovaniu populácií lovených druhov nad úrovňami, pri ktorých možno dosiahnuť maximálny udržateľný výnos, ani k uplatňovaniu ekosystémového prístupu k riadeniu rybárstva, </w:t>
            </w:r>
            <w:r w:rsidRPr="00214F34">
              <w:t xml:space="preserve">čo vyústilo do </w:t>
            </w:r>
            <w:r w:rsidRPr="00214F34">
              <w:rPr>
                <w:b/>
                <w:bCs/>
                <w:i/>
                <w:iCs/>
              </w:rPr>
              <w:t xml:space="preserve">mnohých katastrofálnych sociálno-ekonomických dôsledkov </w:t>
            </w:r>
            <w:r w:rsidRPr="00214F34">
              <w:t xml:space="preserve">pre odvetvie </w:t>
            </w:r>
            <w:r w:rsidRPr="00214F34">
              <w:rPr>
                <w:b/>
                <w:bCs/>
                <w:i/>
                <w:iCs/>
              </w:rPr>
              <w:t>rybárstva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893E1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 Baltskom mori (nariadenie o viacročnom pláne pre Baltské more) </w:t>
            </w:r>
            <w:r w:rsidRPr="00214F34">
              <w:rPr>
                <w:b/>
                <w:i/>
              </w:rPr>
              <w:t>prispel k udržaniu rybolovného tlaku v súla</w:t>
            </w:r>
            <w:r w:rsidRPr="00214F34">
              <w:rPr>
                <w:b/>
                <w:bCs/>
                <w:i/>
                <w:iCs/>
              </w:rPr>
              <w:t>de s úrovňami potrebnými na dosiahnutie maximálneho udržateľného výnosu (MSY),</w:t>
            </w:r>
            <w:r w:rsidRPr="00214F34">
              <w:rPr>
                <w:b/>
                <w:i/>
              </w:rPr>
              <w:t xml:space="preserve"> pričom v roku 2023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sa v </w:t>
            </w:r>
            <w:proofErr w:type="spellStart"/>
            <w:r w:rsidRPr="00214F34">
              <w:rPr>
                <w:b/>
                <w:i/>
              </w:rPr>
              <w:t>ekoregiónoch</w:t>
            </w:r>
            <w:proofErr w:type="spellEnd"/>
            <w:r w:rsidRPr="00214F34">
              <w:t xml:space="preserve"> </w:t>
            </w:r>
            <w:r w:rsidRPr="00214F34">
              <w:rPr>
                <w:b/>
                <w:i/>
              </w:rPr>
              <w:t xml:space="preserve">Baltského mora, Keltského mora a Severného mora a priľahlých oblastí znížil priemerný rybolovný tlak pod úroveň MSY a úmrtnosť spôsobená rybolovom bola o 54 %, 48 %, resp. 23 % nižšia ako cieľové úrovne MSY v porovnaní s úrovňami nad cieľovou úrovňou v roku 2003; keďže populácie rýb v Baltskom mori sa naďalej znižujú v dôsledku tlakov, ktoré nesúvisia s rybolovom, ako sú </w:t>
            </w:r>
            <w:proofErr w:type="spellStart"/>
            <w:r w:rsidRPr="00214F34">
              <w:rPr>
                <w:b/>
                <w:i/>
              </w:rPr>
              <w:t>eutrofizácia</w:t>
            </w:r>
            <w:proofErr w:type="spellEnd"/>
            <w:r w:rsidRPr="00214F34">
              <w:rPr>
                <w:b/>
                <w:i/>
              </w:rPr>
              <w:t>, zmena klímy, znečistenie, chemická munícia a nerovnováha predátorov</w:t>
            </w:r>
            <w:r w:rsidRPr="00214F34">
              <w:t xml:space="preserve">, čo vyústilo do </w:t>
            </w:r>
            <w:r w:rsidRPr="00214F34">
              <w:rPr>
                <w:b/>
                <w:i/>
              </w:rPr>
              <w:t>závažných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 xml:space="preserve">sociálno-ekonomických dôsledkov </w:t>
            </w:r>
            <w:r w:rsidRPr="00214F34">
              <w:t xml:space="preserve">pre </w:t>
            </w:r>
            <w:r w:rsidRPr="00214F34">
              <w:rPr>
                <w:b/>
                <w:bCs/>
                <w:i/>
                <w:iCs/>
              </w:rPr>
              <w:t xml:space="preserve">toto </w:t>
            </w:r>
            <w:r w:rsidRPr="00214F34">
              <w:t xml:space="preserve">odvetvie; </w:t>
            </w:r>
            <w:r w:rsidRPr="00214F34">
              <w:rPr>
                <w:b/>
                <w:i/>
              </w:rPr>
              <w:t>keďže Komisia uznáva potrebu riešiť tieto ďalšie environmentálne výzvy na podporu dlhodobej udržateľnosti</w:t>
            </w:r>
            <w:r w:rsidRPr="00214F34">
              <w:rPr>
                <w:b/>
                <w:i/>
                <w:vertAlign w:val="superscript"/>
              </w:rPr>
              <w:t>5a</w:t>
            </w:r>
            <w:r w:rsidRPr="00214F34">
              <w:rPr>
                <w:b/>
                <w:i/>
              </w:rPr>
              <w:t>;</w:t>
            </w:r>
          </w:p>
        </w:tc>
      </w:tr>
      <w:tr w:rsidR="003518C7" w:rsidRPr="00214F34" w14:paraId="2A520AC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58A82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F5A26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_________________</w:t>
            </w:r>
          </w:p>
        </w:tc>
      </w:tr>
      <w:tr w:rsidR="003518C7" w:rsidRPr="00214F34" w14:paraId="6630295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4036C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404FE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5a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https://eur-lex.europa.eu/legal-content/SK/TXT/?uri=celex:52025DC0296.</w:t>
            </w:r>
          </w:p>
        </w:tc>
      </w:tr>
    </w:tbl>
    <w:p w14:paraId="60AE3B51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F89F7E1" w14:textId="172672A3" w:rsidR="0051195D" w:rsidRPr="00214F34" w:rsidRDefault="00640EAE" w:rsidP="00640EAE">
      <w:r w:rsidRPr="00214F34">
        <w:rPr>
          <w:rStyle w:val="HideTWBExt"/>
        </w:rPr>
        <w:t>&lt;/Amend&gt;</w:t>
      </w:r>
    </w:p>
    <w:p w14:paraId="169B4E6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27</w:t>
      </w:r>
      <w:r w:rsidRPr="00214F34">
        <w:rPr>
          <w:rStyle w:val="HideTWBExt"/>
        </w:rPr>
        <w:t>&lt;/NumAm&gt;</w:t>
      </w:r>
    </w:p>
    <w:p w14:paraId="5F1BEB8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Michal </w:t>
      </w:r>
      <w:proofErr w:type="spellStart"/>
      <w:r w:rsidRPr="00214F34">
        <w:t>Wiezik</w:t>
      </w:r>
      <w:proofErr w:type="spellEnd"/>
      <w:r w:rsidRPr="00214F34">
        <w:rPr>
          <w:rStyle w:val="HideTWBExt"/>
        </w:rPr>
        <w:t>&lt;/Members&gt;</w:t>
      </w:r>
    </w:p>
    <w:p w14:paraId="4D27B4F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757666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EFFD64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A64EBDE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D4F37" w14:textId="77777777" w:rsidR="00640EAE" w:rsidRPr="00214F34" w:rsidRDefault="00640EAE" w:rsidP="00AA2BD8"/>
        </w:tc>
      </w:tr>
      <w:tr w:rsidR="003518C7" w:rsidRPr="00214F34" w14:paraId="4A256B1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952E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F3F8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24E7ADE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B63DF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 Baltskom mori (nariadenie o viacročnom pláne pre Baltské more) </w:t>
            </w:r>
            <w:r w:rsidRPr="00214F34">
              <w:lastRenderedPageBreak/>
              <w:t>nedosiahol svoje ciele a neviedol k obnove a zachovaniu populácií lovených druhov nad úrovňami, pri ktorých možno dosiahnuť maximálny udržateľný výnos, ani k uplatňovaniu ekosystémového prístupu k riadeniu rybárstva, čo vyústilo do mnohých katastrofálnych sociálno-ekonomických dôsledkov pre odvetvie rybárstva;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33329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A.</w:t>
            </w:r>
            <w:r w:rsidRPr="00214F34">
              <w:tab/>
              <w:t xml:space="preserve">keďže viacročný plán EÚ pre rybolov v Baltskom mori (nariadenie o viacročnom pláne pre Baltské more) </w:t>
            </w:r>
            <w:r w:rsidRPr="00214F34">
              <w:lastRenderedPageBreak/>
              <w:t xml:space="preserve">nedosiahol svoje ciele a neviedol k obnove a zachovaniu populácií lovených druhov nad úrovňami, pri ktorých možno dosiahnuť maximálny udržateľný výnos, ani k uplatňovaniu ekosystémového prístupu k riadeniu rybárstva, čo vyústilo do mnohých katastrofálnych sociálno-ekonomických dôsledkov pre odvetvie rybárstva; </w:t>
            </w:r>
            <w:r w:rsidRPr="00214F34">
              <w:rPr>
                <w:b/>
                <w:i/>
              </w:rPr>
              <w:t>keďže pravidelné aktualizácie údajov o úlovkoch a hrubej pridanej hodnote v odvetví rekreačného rybolovu vrátane morského rekreačného rybolovu by umožnili komplexné posúdenie celkového vplyvu prebiehajúcej krízy ekosystému na všetky zainteresované strany v oblasti rybolovu v regióne Baltského mora;</w:t>
            </w:r>
          </w:p>
        </w:tc>
      </w:tr>
    </w:tbl>
    <w:p w14:paraId="77CC81B8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9C05D8D" w14:textId="7B995F55" w:rsidR="0051195D" w:rsidRPr="00214F34" w:rsidRDefault="00640EAE" w:rsidP="00640EAE">
      <w:r w:rsidRPr="00214F34">
        <w:rPr>
          <w:rStyle w:val="HideTWBExt"/>
        </w:rPr>
        <w:t>&lt;/Amend&gt;</w:t>
      </w:r>
    </w:p>
    <w:p w14:paraId="75EB9EA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28</w:t>
      </w:r>
      <w:r w:rsidRPr="00214F34">
        <w:rPr>
          <w:rStyle w:val="HideTWBExt"/>
        </w:rPr>
        <w:t>&lt;/NumAm&gt;</w:t>
      </w:r>
    </w:p>
    <w:p w14:paraId="6B32FE7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1E589D8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8A11C5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7C9019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244519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E9203" w14:textId="77777777" w:rsidR="00640EAE" w:rsidRPr="00214F34" w:rsidRDefault="00640EAE" w:rsidP="00AA2BD8"/>
        </w:tc>
      </w:tr>
      <w:tr w:rsidR="003518C7" w:rsidRPr="00214F34" w14:paraId="396C9FD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BA35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5258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A059A8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D4DCE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 Baltskom mori (nariadenie o viacročnom pláne pre Baltské more) </w:t>
            </w:r>
            <w:r w:rsidRPr="00214F34">
              <w:rPr>
                <w:b/>
                <w:bCs/>
                <w:i/>
                <w:iCs/>
              </w:rPr>
              <w:t xml:space="preserve">nedosiahol svoje ciele a neviedol k obnove a zachovaniu populácií lovených druhov nad </w:t>
            </w:r>
            <w:r w:rsidRPr="00214F34">
              <w:t>úrovňami</w:t>
            </w:r>
            <w:r w:rsidRPr="00214F34">
              <w:rPr>
                <w:b/>
                <w:bCs/>
                <w:i/>
                <w:iCs/>
              </w:rPr>
              <w:t>, pri ktorých možno dosiahnuť maximálny udržateľný výnos, ani k uplatňovaniu ekosystémového prístupu k riadeniu rybárstva, čo vyústilo do mnohých katastrofálnych sociálno-ekonomických dôsledkov pre odvetvie rybárstva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EA8FC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 Baltskom mori (nariadenie o viacročnom pláne pre Baltské more) </w:t>
            </w:r>
            <w:r w:rsidRPr="00214F34">
              <w:rPr>
                <w:b/>
                <w:i/>
              </w:rPr>
              <w:t>pomohol udržať rybolovný tlak v súlade s</w:t>
            </w:r>
            <w:r w:rsidRPr="00214F34">
              <w:t xml:space="preserve"> úrovňami </w:t>
            </w:r>
            <w:r w:rsidRPr="00214F34">
              <w:rPr>
                <w:b/>
                <w:i/>
              </w:rPr>
              <w:t>maximálneho udržateľného výnosu</w:t>
            </w:r>
            <w:r w:rsidRPr="00214F34">
              <w:t>;</w:t>
            </w:r>
          </w:p>
        </w:tc>
      </w:tr>
    </w:tbl>
    <w:p w14:paraId="7405CB6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DBE1C6A" w14:textId="1D588476" w:rsidR="0051195D" w:rsidRPr="00214F34" w:rsidRDefault="00640EAE" w:rsidP="00640EAE">
      <w:r w:rsidRPr="00214F34">
        <w:rPr>
          <w:rStyle w:val="HideTWBExt"/>
        </w:rPr>
        <w:t>&lt;/Amend&gt;</w:t>
      </w:r>
    </w:p>
    <w:p w14:paraId="1937F17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29</w:t>
      </w:r>
      <w:r w:rsidRPr="00214F34">
        <w:rPr>
          <w:rStyle w:val="HideTWBExt"/>
        </w:rPr>
        <w:t>&lt;/NumAm&gt;</w:t>
      </w:r>
    </w:p>
    <w:p w14:paraId="1237A3D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7B957D1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&lt;/RepeatBlock-By&gt;</w:t>
      </w:r>
    </w:p>
    <w:p w14:paraId="30ECE39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AE360F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EA496D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A8531" w14:textId="77777777" w:rsidR="00640EAE" w:rsidRPr="00214F34" w:rsidRDefault="00640EAE" w:rsidP="00AA2BD8"/>
        </w:tc>
      </w:tr>
      <w:tr w:rsidR="003518C7" w:rsidRPr="00214F34" w14:paraId="6D1C7F8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CBC5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1E21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FAF67B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6185D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 Baltskom mori (nariadenie o viacročnom pláne pre Baltské more) </w:t>
            </w:r>
            <w:r w:rsidRPr="00214F34">
              <w:rPr>
                <w:b/>
                <w:bCs/>
                <w:i/>
                <w:iCs/>
              </w:rPr>
              <w:t>nedosiahol svoje ciele a neviedol k obnove a zachovaniu populácií lovených druhov nad úrovňami, pri ktorých možno dosiahnuť maximálny udržateľný výnos, ani k uplatňovaniu ekosystémového prístupu k riadeniu rybárstva, čo vyústilo do mnohých katastrofálnych sociálno-ekonomických dôsledkov pre odvetvie rybárstva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1A763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 Baltskom mori (nariadenie o viacročnom pláne pre Baltské more) </w:t>
            </w:r>
            <w:r w:rsidRPr="00214F34">
              <w:rPr>
                <w:b/>
                <w:i/>
              </w:rPr>
              <w:t>pomohol udržať rybolovný tlak v súlade s</w:t>
            </w:r>
            <w:r w:rsidRPr="00214F34">
              <w:t xml:space="preserve"> úrovňami </w:t>
            </w:r>
            <w:r w:rsidRPr="00214F34">
              <w:rPr>
                <w:b/>
                <w:i/>
              </w:rPr>
              <w:t>maximálneho udržateľného výnosu</w:t>
            </w:r>
            <w:r w:rsidRPr="00214F34">
              <w:t>;</w:t>
            </w:r>
          </w:p>
        </w:tc>
      </w:tr>
    </w:tbl>
    <w:p w14:paraId="7729CC5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6FBB5E0" w14:textId="1990F3AF" w:rsidR="0051195D" w:rsidRPr="00214F34" w:rsidRDefault="00640EAE" w:rsidP="00640EAE">
      <w:r w:rsidRPr="00214F34">
        <w:rPr>
          <w:rStyle w:val="HideTWBExt"/>
        </w:rPr>
        <w:t>&lt;/Amend&gt;</w:t>
      </w:r>
    </w:p>
    <w:p w14:paraId="1250B2E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30</w:t>
      </w:r>
      <w:r w:rsidRPr="00214F34">
        <w:rPr>
          <w:rStyle w:val="HideTWBExt"/>
        </w:rPr>
        <w:t>&lt;/NumAm&gt;</w:t>
      </w:r>
    </w:p>
    <w:p w14:paraId="3CEBD98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3F04DDD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8BE899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0B170E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F89BBC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5EC5F" w14:textId="77777777" w:rsidR="00640EAE" w:rsidRPr="00214F34" w:rsidRDefault="00640EAE" w:rsidP="00AA2BD8"/>
        </w:tc>
      </w:tr>
      <w:tr w:rsidR="003518C7" w:rsidRPr="00214F34" w14:paraId="16E2487B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66AC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BE2A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12F4E5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3522E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 Baltskom mori (nariadenie o viacročnom pláne pre Baltské more) </w:t>
            </w:r>
            <w:r w:rsidRPr="00214F34">
              <w:rPr>
                <w:b/>
                <w:bCs/>
                <w:i/>
                <w:iCs/>
              </w:rPr>
              <w:t xml:space="preserve">nedosiahol svoje ciele a neviedol k obnove a zachovaniu populácií lovených druhov nad </w:t>
            </w:r>
            <w:r w:rsidRPr="00214F34">
              <w:t>úrovňami</w:t>
            </w:r>
            <w:r w:rsidRPr="00214F34">
              <w:rPr>
                <w:b/>
                <w:bCs/>
                <w:i/>
                <w:iCs/>
              </w:rPr>
              <w:t>, pri ktorých možno dosiahnuť maximálny udržateľný výnos, ani k uplatňovaniu ekosystémového prístupu k riadeniu rybárstva</w:t>
            </w:r>
            <w:r w:rsidRPr="00214F34">
              <w:t>, čo vyústilo do mnohých katastrofálnych sociálno-ekonomických dôsledkov pre odvetvie rybárstva;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46ABA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 Baltskom mori (nariadenie o viacročnom pláne pre Baltské more) </w:t>
            </w:r>
            <w:r w:rsidRPr="00214F34">
              <w:rPr>
                <w:b/>
                <w:i/>
              </w:rPr>
              <w:t>pomohol udržať rybolovný tlak v súlade s</w:t>
            </w:r>
            <w:r w:rsidRPr="00214F34">
              <w:t xml:space="preserve"> úrovňami </w:t>
            </w:r>
            <w:r w:rsidRPr="00214F34">
              <w:rPr>
                <w:b/>
                <w:i/>
              </w:rPr>
              <w:t>maximálneho udržateľného výnosu; keďže napriek výraznému zníženiu rybolovného úsilia v posledných rokoch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sa </w:t>
            </w:r>
            <w:r w:rsidRPr="00214F34">
              <w:rPr>
                <w:b/>
                <w:bCs/>
                <w:i/>
                <w:iCs/>
              </w:rPr>
              <w:t>populácie niektorých</w:t>
            </w:r>
            <w:r w:rsidRPr="00214F34">
              <w:rPr>
                <w:b/>
                <w:i/>
              </w:rPr>
              <w:t xml:space="preserve"> rýb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zhoršili v dôsledku kombinácie tlakov, ktoré sa netýkajú len rybolovnej činnosti, vrátane </w:t>
            </w:r>
            <w:proofErr w:type="spellStart"/>
            <w:r w:rsidRPr="00214F34">
              <w:rPr>
                <w:b/>
                <w:i/>
              </w:rPr>
              <w:t>eutrofizácie</w:t>
            </w:r>
            <w:proofErr w:type="spellEnd"/>
            <w:r w:rsidRPr="00214F34">
              <w:rPr>
                <w:b/>
                <w:i/>
              </w:rPr>
              <w:t xml:space="preserve">, znečistenia, </w:t>
            </w:r>
            <w:proofErr w:type="spellStart"/>
            <w:r w:rsidRPr="00214F34">
              <w:rPr>
                <w:b/>
                <w:i/>
              </w:rPr>
              <w:t>predácie</w:t>
            </w:r>
            <w:proofErr w:type="spellEnd"/>
            <w:r w:rsidRPr="00214F34">
              <w:rPr>
                <w:b/>
                <w:i/>
              </w:rPr>
              <w:t xml:space="preserve"> a zmien ekosystému v dôsledku klímy</w:t>
            </w:r>
            <w:r w:rsidRPr="00214F34">
              <w:t>, čo vyústilo do mnohých katastrofálnych sociálno-ekonomických dôsledkov pre odvetvie rybárstva;</w:t>
            </w:r>
          </w:p>
        </w:tc>
      </w:tr>
    </w:tbl>
    <w:p w14:paraId="5EDE531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D661F2D" w14:textId="1226D5F4" w:rsidR="0051195D" w:rsidRPr="00214F34" w:rsidRDefault="00640EAE" w:rsidP="00640EAE">
      <w:r w:rsidRPr="00214F34">
        <w:rPr>
          <w:rStyle w:val="HideTWBExt"/>
        </w:rPr>
        <w:lastRenderedPageBreak/>
        <w:t>&lt;/Amend&gt;</w:t>
      </w:r>
    </w:p>
    <w:p w14:paraId="555D9D3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31</w:t>
      </w:r>
      <w:r w:rsidRPr="00214F34">
        <w:rPr>
          <w:rStyle w:val="HideTWBExt"/>
        </w:rPr>
        <w:t>&lt;/NumAm&gt;</w:t>
      </w:r>
    </w:p>
    <w:p w14:paraId="0365A0C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6CD68D1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DEED90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F080A1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F613D6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86256" w14:textId="77777777" w:rsidR="00640EAE" w:rsidRPr="00214F34" w:rsidRDefault="00640EAE" w:rsidP="00AA2BD8"/>
        </w:tc>
      </w:tr>
      <w:tr w:rsidR="003518C7" w:rsidRPr="00214F34" w14:paraId="199E59C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C9EA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FA3D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7136AC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646B5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>keďže viacročný plán EÚ pre rybolov v Baltskom mori (nariadenie o viacročnom pláne pre Baltské more) nedosiahol svoje ciele a neviedol k obnove a zachovaniu populácií lovených druhov nad úrovňami, pri ktorých možno dosiahnuť maximálny udržateľný výnos, ani k uplatňovaniu ekosystémového prístupu k riadeniu rybárstva, čo vyústilo do mnohých katastrofálnych sociálno-ekonomických dôsledkov pre odvetvie rybárstva;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388CA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>keďže viacročný plán EÚ pre rybolov v Baltskom mori (nariadenie o viacročnom pláne pre Baltské more) nedosiahol svoje ciele a neviedol k obnove a zachovaniu populácií lovených druhov nad úrovňami, pri ktorých možno dosiahnuť maximálny udržateľný výnos, ani k uplatňovaniu ekosystémového prístupu</w:t>
            </w:r>
            <w:r w:rsidRPr="00214F34">
              <w:rPr>
                <w:b/>
                <w:bCs/>
                <w:i/>
                <w:iCs/>
              </w:rPr>
              <w:t>, ani k uplatňovaniu prístupu predbežnej opatrnosti</w:t>
            </w:r>
            <w:r w:rsidRPr="00214F34">
              <w:t xml:space="preserve"> k riadeniu rybárstva, čo vyústilo do mnohých katastrofálnych sociálno-ekonomických dôsledkov pre odvetvie rybárstva;</w:t>
            </w:r>
          </w:p>
        </w:tc>
      </w:tr>
    </w:tbl>
    <w:p w14:paraId="5EF31885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30A618A" w14:textId="2F009F2D" w:rsidR="0051195D" w:rsidRPr="00214F34" w:rsidRDefault="00640EAE" w:rsidP="00640EAE">
      <w:r w:rsidRPr="00214F34">
        <w:rPr>
          <w:rStyle w:val="HideTWBExt"/>
        </w:rPr>
        <w:t>&lt;/Amend&gt;</w:t>
      </w:r>
    </w:p>
    <w:p w14:paraId="5FB0369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32</w:t>
      </w:r>
      <w:r w:rsidRPr="00214F34">
        <w:rPr>
          <w:rStyle w:val="HideTWBExt"/>
        </w:rPr>
        <w:t>&lt;/NumAm&gt;</w:t>
      </w:r>
    </w:p>
    <w:p w14:paraId="062A7B3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26C5062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F8AE47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E6B3CD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CBCEC3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AB48A" w14:textId="77777777" w:rsidR="00640EAE" w:rsidRPr="00214F34" w:rsidRDefault="00640EAE" w:rsidP="00AA2BD8"/>
        </w:tc>
      </w:tr>
      <w:tr w:rsidR="003518C7" w:rsidRPr="00214F34" w14:paraId="52585012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E20B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AE60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F9BA40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4AA18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>keďže viacročný plán EÚ pre rybolov v Baltskom mori (nariadenie o viacročnom pláne pre Baltské more) nedosiahol svoje ciele a neviedol k obnove a zachovaniu populácií lovených druhov nad úrovňami, pri ktorých možno dosiahnuť maximálny udržateľný výnos, ani k uplatňovaniu ekosystémového prístupu k riadeniu rybárstva, čo vyústilo do mnohých katastrofálnych sociálno-ekonomických dôsledkov pre odvetvie rybárstva;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E0F3E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 Baltskom mori (nariadenie o viacročnom pláne pre Baltské more) nedosiahol </w:t>
            </w:r>
            <w:r w:rsidRPr="00214F34">
              <w:rPr>
                <w:b/>
                <w:bCs/>
                <w:i/>
                <w:iCs/>
              </w:rPr>
              <w:t>v plnej miere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t>svoje ciele a neviedol k obnove a zachovaniu populácií lovených druhov nad úrovňami, pri ktorých možno dosiahnuť maximálny udržateľný výnos, ani k uplatňovaniu ekosystémového prístupu k riadeniu rybárstva, čo vyústilo do mnohých katastrofálnych sociálno-ekonomických dôsledkov pre odvetvie rybárstva;</w:t>
            </w:r>
          </w:p>
        </w:tc>
      </w:tr>
    </w:tbl>
    <w:p w14:paraId="60F06699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766B43F9" w14:textId="019CF56B" w:rsidR="0051195D" w:rsidRPr="00214F34" w:rsidRDefault="00640EAE" w:rsidP="00640EAE">
      <w:r w:rsidRPr="00214F34">
        <w:rPr>
          <w:rStyle w:val="HideTWBExt"/>
        </w:rPr>
        <w:t>&lt;/Amend&gt;</w:t>
      </w:r>
    </w:p>
    <w:p w14:paraId="3FBA5A5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33</w:t>
      </w:r>
      <w:r w:rsidRPr="00214F34">
        <w:rPr>
          <w:rStyle w:val="HideTWBExt"/>
        </w:rPr>
        <w:t>&lt;/NumAm&gt;</w:t>
      </w:r>
    </w:p>
    <w:p w14:paraId="6B295BC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2CB2D1C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325F20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1C35F6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1D42519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07A63" w14:textId="77777777" w:rsidR="00640EAE" w:rsidRPr="00214F34" w:rsidRDefault="00640EAE" w:rsidP="00AA2BD8"/>
        </w:tc>
      </w:tr>
      <w:tr w:rsidR="003518C7" w:rsidRPr="00214F34" w14:paraId="1378AEE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FF0B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39FD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B82D22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B0161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 Baltskom mori (nariadenie o viacročnom pláne pre Baltské more) </w:t>
            </w:r>
            <w:r w:rsidRPr="00214F34">
              <w:rPr>
                <w:b/>
                <w:bCs/>
                <w:i/>
                <w:iCs/>
              </w:rPr>
              <w:t>nedosiahol</w:t>
            </w:r>
            <w:r w:rsidRPr="00214F34">
              <w:t xml:space="preserve"> svoje ciele </w:t>
            </w:r>
            <w:r w:rsidRPr="00214F34">
              <w:rPr>
                <w:b/>
                <w:bCs/>
                <w:i/>
                <w:iCs/>
              </w:rPr>
              <w:t xml:space="preserve">a neviedol k obnove a zachovaniu populácií </w:t>
            </w:r>
            <w:r w:rsidRPr="00214F34">
              <w:t>lovených druhov nad úrovňami</w:t>
            </w:r>
            <w:r w:rsidRPr="00214F34">
              <w:rPr>
                <w:b/>
                <w:bCs/>
                <w:i/>
                <w:iCs/>
              </w:rPr>
              <w:t>, pri ktorých možno dosiahnuť maximálny udržateľný výnos, ani k uplatňovaniu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ekosystémového prístupu</w:t>
            </w:r>
            <w:r w:rsidRPr="00214F34">
              <w:t xml:space="preserve"> k riadeniu rybárstva, čo vyústilo do mnohých katastrofálnych sociálno-ekonomických dôsledkov pre odvetvie rybárstva;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0ACD2" w14:textId="77777777" w:rsidR="00640EAE" w:rsidRPr="00214F34" w:rsidRDefault="00640EAE" w:rsidP="00AA2BD8">
            <w:pPr>
              <w:pStyle w:val="Normal6a"/>
            </w:pPr>
            <w:r w:rsidRPr="00214F34">
              <w:t>A.</w:t>
            </w:r>
            <w:r w:rsidRPr="00214F34">
              <w:tab/>
              <w:t xml:space="preserve">keďže viacročný plán EÚ pre rybolov v Baltskom mori (nariadenie o viacročnom pláne pre Baltské more) </w:t>
            </w:r>
            <w:r w:rsidRPr="00214F34">
              <w:rPr>
                <w:b/>
                <w:bCs/>
                <w:i/>
                <w:iCs/>
              </w:rPr>
              <w:t xml:space="preserve">do veľkej miery nesplnil </w:t>
            </w:r>
            <w:r w:rsidRPr="00214F34">
              <w:t xml:space="preserve">svoje ciele </w:t>
            </w:r>
            <w:r w:rsidRPr="00214F34">
              <w:rPr>
                <w:b/>
                <w:bCs/>
                <w:i/>
                <w:iCs/>
              </w:rPr>
              <w:t xml:space="preserve">obnoviť a zachovať populácie </w:t>
            </w:r>
            <w:r w:rsidRPr="00214F34">
              <w:t>lovených druhov nad úrovňami</w:t>
            </w:r>
            <w:r w:rsidRPr="00214F34">
              <w:rPr>
                <w:b/>
                <w:bCs/>
                <w:i/>
                <w:iCs/>
              </w:rPr>
              <w:t xml:space="preserve"> maximálneho udržateľného výnosu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a uplatňovať ekosystémový prístup</w:t>
            </w:r>
            <w:r w:rsidRPr="00214F34">
              <w:t xml:space="preserve"> k riadeniu rybárstva, čo vyústilo do mnohých katastrofálnych sociálno-ekonomických dôsledkov pre odvetvie rybárstva;</w:t>
            </w:r>
          </w:p>
        </w:tc>
      </w:tr>
    </w:tbl>
    <w:p w14:paraId="54C5D2A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C1C40A7" w14:textId="443017E1" w:rsidR="0051195D" w:rsidRPr="00214F34" w:rsidRDefault="00640EAE" w:rsidP="00640EAE">
      <w:r w:rsidRPr="00214F34">
        <w:rPr>
          <w:rStyle w:val="HideTWBExt"/>
        </w:rPr>
        <w:t>&lt;/Amend&gt;</w:t>
      </w:r>
    </w:p>
    <w:p w14:paraId="3BE1BD7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34</w:t>
      </w:r>
      <w:r w:rsidRPr="00214F34">
        <w:rPr>
          <w:rStyle w:val="HideTWBExt"/>
        </w:rPr>
        <w:t>&lt;/NumAm&gt;</w:t>
      </w:r>
    </w:p>
    <w:p w14:paraId="5E2D487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t xml:space="preserve">, 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0A41710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B998F5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D1D54E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 xml:space="preserve">Odôvodnenie A </w:t>
      </w:r>
      <w:proofErr w:type="spellStart"/>
      <w:r w:rsidRPr="00214F34">
        <w:t>a</w:t>
      </w:r>
      <w:proofErr w:type="spellEnd"/>
      <w:r w:rsidRPr="00214F34">
        <w:t xml:space="preserve">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5234DD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FCACA" w14:textId="77777777" w:rsidR="00640EAE" w:rsidRPr="00214F34" w:rsidRDefault="00640EAE" w:rsidP="00AA2BD8"/>
        </w:tc>
      </w:tr>
      <w:tr w:rsidR="003518C7" w:rsidRPr="00214F34" w14:paraId="144F5E9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D521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356A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ED7E0A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D9E40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CE8B3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Aa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napriek výraznému zníženiu rybolovného úsilia v posledných rokoch sa populácie niektorých druhov rýb zhoršili v dôsledku kombinácie tlakov, ktoré sa netýkajú len rybolovnej činnosti, vrátane </w:t>
            </w:r>
            <w:proofErr w:type="spellStart"/>
            <w:r w:rsidRPr="00214F34">
              <w:rPr>
                <w:b/>
                <w:i/>
              </w:rPr>
              <w:t>eutrofizácie</w:t>
            </w:r>
            <w:proofErr w:type="spellEnd"/>
            <w:r w:rsidRPr="00214F34">
              <w:rPr>
                <w:b/>
                <w:i/>
              </w:rPr>
              <w:t>, poľnohospodárstva, drevospracujúceho priemyslu, znečistenia a zmien ekosystému v dôsledku klímy, čo viedlo k mnohým katastrofálnym sociálno-ekonomickým dôsledkom pre odvetvie rybárstva;</w:t>
            </w:r>
          </w:p>
        </w:tc>
      </w:tr>
    </w:tbl>
    <w:p w14:paraId="6AD19D3C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C7B0A86" w14:textId="068A06B4" w:rsidR="0051195D" w:rsidRPr="00214F34" w:rsidRDefault="00640EAE" w:rsidP="00640EAE">
      <w:r w:rsidRPr="00214F34">
        <w:rPr>
          <w:rStyle w:val="HideTWBExt"/>
        </w:rPr>
        <w:t>&lt;/Amend&gt;</w:t>
      </w:r>
    </w:p>
    <w:p w14:paraId="3C9018D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35</w:t>
      </w:r>
      <w:r w:rsidRPr="00214F34">
        <w:rPr>
          <w:rStyle w:val="HideTWBExt"/>
        </w:rPr>
        <w:t>&lt;/NumAm&gt;</w:t>
      </w:r>
    </w:p>
    <w:p w14:paraId="7F165AC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Magdalena</w:t>
      </w:r>
      <w:proofErr w:type="spellEnd"/>
      <w:r w:rsidRPr="00214F34">
        <w:t xml:space="preserve"> </w:t>
      </w:r>
      <w:proofErr w:type="spellStart"/>
      <w:r w:rsidRPr="00214F34">
        <w:t>Adamowicz</w:t>
      </w:r>
      <w:proofErr w:type="spellEnd"/>
      <w:r w:rsidRPr="00214F34">
        <w:rPr>
          <w:rStyle w:val="HideTWBExt"/>
        </w:rPr>
        <w:t>&lt;/Members&gt;</w:t>
      </w:r>
    </w:p>
    <w:p w14:paraId="17A5809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343549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911B52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 xml:space="preserve">Odôvodnenie A </w:t>
      </w:r>
      <w:proofErr w:type="spellStart"/>
      <w:r w:rsidRPr="00214F34">
        <w:t>a</w:t>
      </w:r>
      <w:proofErr w:type="spellEnd"/>
      <w:r w:rsidRPr="00214F34">
        <w:t xml:space="preserve">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8C5246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F296E" w14:textId="77777777" w:rsidR="00640EAE" w:rsidRPr="00214F34" w:rsidRDefault="00640EAE" w:rsidP="00AA2BD8"/>
        </w:tc>
      </w:tr>
      <w:tr w:rsidR="003518C7" w:rsidRPr="00214F34" w14:paraId="30CCDD21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222C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E638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4B9887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BFF79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49F8D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Aa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viacročný program neprispel k zvýšeniu počtu celkových povolených výlovov stanovených na úrovni maximálneho udržateľného výnosu a nepomohol pri riešení zložitých prípadov, ako sú populácie tresky vo východnej a západnej časti Baltského mora a sleďa obyčajného, a keďže ustanovenia viacročného programu boli v niektorých prípadoch kontraproduktívne;</w:t>
            </w:r>
          </w:p>
        </w:tc>
      </w:tr>
    </w:tbl>
    <w:p w14:paraId="6CB5F9F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0FB1459" w14:textId="1C42D79D" w:rsidR="0051195D" w:rsidRPr="00214F34" w:rsidRDefault="00640EAE" w:rsidP="00640EAE">
      <w:r w:rsidRPr="00214F34">
        <w:rPr>
          <w:rStyle w:val="HideTWBExt"/>
        </w:rPr>
        <w:t>&lt;/Amend&gt;</w:t>
      </w:r>
    </w:p>
    <w:p w14:paraId="600086F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36</w:t>
      </w:r>
      <w:r w:rsidRPr="00214F34">
        <w:rPr>
          <w:rStyle w:val="HideTWBExt"/>
        </w:rPr>
        <w:t>&lt;/NumAm&gt;</w:t>
      </w:r>
    </w:p>
    <w:p w14:paraId="0F4791A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47AC2D5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353D20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1ADEAB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 xml:space="preserve">Odôvodnenie A </w:t>
      </w:r>
      <w:proofErr w:type="spellStart"/>
      <w:r w:rsidRPr="00214F34">
        <w:t>a</w:t>
      </w:r>
      <w:proofErr w:type="spellEnd"/>
      <w:r w:rsidRPr="00214F34">
        <w:t xml:space="preserve">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4B499E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2CFA3" w14:textId="77777777" w:rsidR="00640EAE" w:rsidRPr="00214F34" w:rsidRDefault="00640EAE" w:rsidP="00AA2BD8"/>
        </w:tc>
      </w:tr>
      <w:tr w:rsidR="003518C7" w:rsidRPr="00214F34" w14:paraId="2849B40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0E5C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C836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B57554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D21F4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C4F33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Aa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napriek výraznému zníženiu rybolovného úsilia v posledných rokoch sa stav niektorých populácií rýb zhoršil v dôsledku kombinácie iných stresových faktorov, než je rybolovná činnosť;</w:t>
            </w:r>
          </w:p>
        </w:tc>
      </w:tr>
    </w:tbl>
    <w:p w14:paraId="506E970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04B2A298" w14:textId="3DA4970C" w:rsidR="0051195D" w:rsidRPr="00214F34" w:rsidRDefault="00640EAE" w:rsidP="00640EAE">
      <w:r w:rsidRPr="00214F34">
        <w:rPr>
          <w:rStyle w:val="HideTWBExt"/>
        </w:rPr>
        <w:t>&lt;/Amend&gt;</w:t>
      </w:r>
    </w:p>
    <w:p w14:paraId="3D49298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37</w:t>
      </w:r>
      <w:r w:rsidRPr="00214F34">
        <w:rPr>
          <w:rStyle w:val="HideTWBExt"/>
        </w:rPr>
        <w:t>&lt;/NumAm&gt;</w:t>
      </w:r>
    </w:p>
    <w:p w14:paraId="3ACAE91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Jessica</w:t>
      </w:r>
      <w:proofErr w:type="spellEnd"/>
      <w:r w:rsidRPr="00214F34">
        <w:t xml:space="preserve"> </w:t>
      </w:r>
      <w:proofErr w:type="spellStart"/>
      <w:r w:rsidRPr="00214F34">
        <w:t>Polfjärd</w:t>
      </w:r>
      <w:proofErr w:type="spellEnd"/>
      <w:r w:rsidRPr="00214F34">
        <w:rPr>
          <w:rStyle w:val="HideTWBExt"/>
        </w:rPr>
        <w:t>&lt;/Members&gt;</w:t>
      </w:r>
    </w:p>
    <w:p w14:paraId="155D41B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5AFF1D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9DC7F9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&lt;Article&gt;</w:t>
      </w:r>
      <w:r w:rsidRPr="00214F34">
        <w:t xml:space="preserve">Odôvodnenie A </w:t>
      </w:r>
      <w:proofErr w:type="spellStart"/>
      <w:r w:rsidRPr="00214F34">
        <w:t>a</w:t>
      </w:r>
      <w:proofErr w:type="spellEnd"/>
      <w:r w:rsidRPr="00214F34">
        <w:t xml:space="preserve">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AE8B83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7CB8D" w14:textId="77777777" w:rsidR="00640EAE" w:rsidRPr="00214F34" w:rsidRDefault="00640EAE" w:rsidP="00AA2BD8"/>
        </w:tc>
      </w:tr>
      <w:tr w:rsidR="003518C7" w:rsidRPr="00214F34" w14:paraId="16D188D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EECB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C1C2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903700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B9D88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76D28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Aa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udržateľné riadenie populácií rýb v Baltskom mori komplikujú nedostatky v údajoch, ktoré vyplývajú z toho, že Ruská federácia údaje neoznamuje;</w:t>
            </w:r>
          </w:p>
        </w:tc>
      </w:tr>
    </w:tbl>
    <w:p w14:paraId="43ED5D8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9AE0ED6" w14:textId="04294170" w:rsidR="0051195D" w:rsidRPr="00214F34" w:rsidRDefault="00640EAE" w:rsidP="00640EAE">
      <w:r w:rsidRPr="00214F34">
        <w:rPr>
          <w:rStyle w:val="HideTWBExt"/>
        </w:rPr>
        <w:t>&lt;/Amend&gt;</w:t>
      </w:r>
    </w:p>
    <w:p w14:paraId="2B165EC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38</w:t>
      </w:r>
      <w:r w:rsidRPr="00214F34">
        <w:rPr>
          <w:rStyle w:val="HideTWBExt"/>
        </w:rPr>
        <w:t>&lt;/NumAm&gt;</w:t>
      </w:r>
    </w:p>
    <w:p w14:paraId="143E85D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3DA1F7A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9A78EE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C20F7D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C4B67C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11CD2" w14:textId="77777777" w:rsidR="00640EAE" w:rsidRPr="00214F34" w:rsidRDefault="00640EAE" w:rsidP="00AA2BD8"/>
        </w:tc>
      </w:tr>
      <w:tr w:rsidR="003518C7" w:rsidRPr="00214F34" w14:paraId="788E1DD1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9F03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0AE5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2AD5B6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ADAAD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41383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Ab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podľa Komisie v roku 2023 pokračoval v </w:t>
            </w:r>
            <w:proofErr w:type="spellStart"/>
            <w:r w:rsidRPr="00214F34">
              <w:rPr>
                <w:b/>
                <w:i/>
              </w:rPr>
              <w:t>ekoregiónoch</w:t>
            </w:r>
            <w:proofErr w:type="spellEnd"/>
            <w:r w:rsidRPr="00214F34">
              <w:rPr>
                <w:b/>
                <w:i/>
              </w:rPr>
              <w:t xml:space="preserve"> Baltského mora, Keltského mora a Severného mora a priľahlých oblastí trend znižovania priemerného rybolovného tlaku na úroveň udržateľnosti [z 29 %, 51 % a 65 % nad cieľovou hodnotou rybolovnej úmrtnosti v súlade s dosiahnutím maximálneho udržateľného výnosu (FMSY) v roku 2003 na 54 %, 48 % a 23 % pod cieľovou hodnotou FMSY v roku 2023];</w:t>
            </w:r>
          </w:p>
        </w:tc>
      </w:tr>
    </w:tbl>
    <w:p w14:paraId="4F97B3CA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4C5F831" w14:textId="09D92986" w:rsidR="0051195D" w:rsidRPr="00214F34" w:rsidRDefault="00640EAE" w:rsidP="00640EAE">
      <w:r w:rsidRPr="00214F34">
        <w:rPr>
          <w:rStyle w:val="HideTWBExt"/>
        </w:rPr>
        <w:t>&lt;/Amend&gt;</w:t>
      </w:r>
    </w:p>
    <w:p w14:paraId="532CCF2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39</w:t>
      </w:r>
      <w:r w:rsidRPr="00214F34">
        <w:rPr>
          <w:rStyle w:val="HideTWBExt"/>
        </w:rPr>
        <w:t>&lt;/NumAm&gt;</w:t>
      </w:r>
    </w:p>
    <w:p w14:paraId="7912E66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651DC6D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2624CF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02FB3A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CF45BC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B637C" w14:textId="77777777" w:rsidR="00640EAE" w:rsidRPr="00214F34" w:rsidRDefault="00640EAE" w:rsidP="00AA2BD8"/>
        </w:tc>
      </w:tr>
      <w:tr w:rsidR="003518C7" w:rsidRPr="00214F34" w14:paraId="576745A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1789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C4BD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BBD807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83F49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093A8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Ab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viacročný plán neprispel, ako sa predpokladalo, k zvýšeniu počtu celkových povolených výlovov </w:t>
            </w:r>
            <w:r w:rsidRPr="00214F34">
              <w:rPr>
                <w:b/>
                <w:i/>
              </w:rPr>
              <w:lastRenderedPageBreak/>
              <w:t>stanovených na úrovni maximálneho udržateľného výnosu a nepomohol vyriešiť zložité prípady, ako sú populácie tresky vo východnej a v západnej časti Baltského mora a západné populácie sleďa, a ustanovenia viacročného plánu boli v niektorých prípadoch neúčinné;</w:t>
            </w:r>
          </w:p>
        </w:tc>
      </w:tr>
    </w:tbl>
    <w:p w14:paraId="7FF5B5AF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1F7CFCB9" w14:textId="1047E8B9" w:rsidR="0051195D" w:rsidRPr="00214F34" w:rsidRDefault="00640EAE" w:rsidP="00640EAE">
      <w:r w:rsidRPr="00214F34">
        <w:rPr>
          <w:rStyle w:val="HideTWBExt"/>
        </w:rPr>
        <w:t>&lt;/Amend&gt;</w:t>
      </w:r>
    </w:p>
    <w:p w14:paraId="4C6B67F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40</w:t>
      </w:r>
      <w:r w:rsidRPr="00214F34">
        <w:rPr>
          <w:rStyle w:val="HideTWBExt"/>
        </w:rPr>
        <w:t>&lt;/NumAm&gt;</w:t>
      </w:r>
    </w:p>
    <w:p w14:paraId="4F80DFB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Jessica</w:t>
      </w:r>
      <w:proofErr w:type="spellEnd"/>
      <w:r w:rsidRPr="00214F34">
        <w:t xml:space="preserve"> </w:t>
      </w:r>
      <w:proofErr w:type="spellStart"/>
      <w:r w:rsidRPr="00214F34">
        <w:t>Polfjärd</w:t>
      </w:r>
      <w:proofErr w:type="spellEnd"/>
      <w:r w:rsidRPr="00214F34">
        <w:rPr>
          <w:rStyle w:val="HideTWBExt"/>
        </w:rPr>
        <w:t>&lt;/Members&gt;</w:t>
      </w:r>
    </w:p>
    <w:p w14:paraId="1E12B5D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ED79EF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0FA9F6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F5B827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32B28" w14:textId="77777777" w:rsidR="00640EAE" w:rsidRPr="00214F34" w:rsidRDefault="00640EAE" w:rsidP="00AA2BD8"/>
        </w:tc>
      </w:tr>
      <w:tr w:rsidR="003518C7" w:rsidRPr="00214F34" w14:paraId="07A9E64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8B60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CA16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DA6F65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43286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2F468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Ab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Rusko jednostranne rozhoduje o kvótach, pričom neberie do úvahy vedecké odporúčania a neustále stanovuje kvóty presahujúce maximálny udržateľný výnos;</w:t>
            </w:r>
          </w:p>
        </w:tc>
      </w:tr>
    </w:tbl>
    <w:p w14:paraId="69449F0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7109CA0" w14:textId="0894B379" w:rsidR="0051195D" w:rsidRPr="00214F34" w:rsidRDefault="00640EAE" w:rsidP="00640EAE">
      <w:r w:rsidRPr="00214F34">
        <w:rPr>
          <w:rStyle w:val="HideTWBExt"/>
        </w:rPr>
        <w:t>&lt;/Amend&gt;</w:t>
      </w:r>
    </w:p>
    <w:p w14:paraId="04ADB69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41</w:t>
      </w:r>
      <w:r w:rsidRPr="00214F34">
        <w:rPr>
          <w:rStyle w:val="HideTWBExt"/>
        </w:rPr>
        <w:t>&lt;/NumAm&gt;</w:t>
      </w:r>
    </w:p>
    <w:p w14:paraId="174203B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t xml:space="preserve">, 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A96376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FD98BF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7DC73F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 c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F0277C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A1C75" w14:textId="77777777" w:rsidR="00640EAE" w:rsidRPr="00214F34" w:rsidRDefault="00640EAE" w:rsidP="00AA2BD8"/>
        </w:tc>
      </w:tr>
      <w:tr w:rsidR="003518C7" w:rsidRPr="00214F34" w14:paraId="323C764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A5E9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AC6E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30C805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2B279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5B1A3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Ac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flotily EÚ v roku 2022 strávili v Baltskom mori 267 000 dní, čo predstavuje 8 % pokles v porovnaní s rokom 2021 (alebo 30 % pokles v porovnaní s obdobím 2013 – 2021) a dosiahli najnižšiu úroveň od roku 2013; keďže v roku 2021 flotila v Baltskom mori spotrebovala 63,6 milióna litrov odhadovanej hodnoty paliva, v roku 2022 sa táto hodnota znížila na 45,7 milióna </w:t>
            </w:r>
            <w:r w:rsidRPr="00214F34">
              <w:rPr>
                <w:b/>
                <w:i/>
              </w:rPr>
              <w:lastRenderedPageBreak/>
              <w:t>litrov (–28 %);</w:t>
            </w:r>
          </w:p>
        </w:tc>
      </w:tr>
    </w:tbl>
    <w:p w14:paraId="61A4B0C5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5F14124" w14:textId="061E58A0" w:rsidR="0051195D" w:rsidRPr="00214F34" w:rsidRDefault="00640EAE" w:rsidP="00640EAE">
      <w:r w:rsidRPr="00214F34">
        <w:rPr>
          <w:rStyle w:val="HideTWBExt"/>
        </w:rPr>
        <w:t>&lt;/Amend&gt;</w:t>
      </w:r>
    </w:p>
    <w:p w14:paraId="411BC7B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42</w:t>
      </w:r>
      <w:r w:rsidRPr="00214F34">
        <w:rPr>
          <w:rStyle w:val="HideTWBExt"/>
        </w:rPr>
        <w:t>&lt;/NumAm&gt;</w:t>
      </w:r>
    </w:p>
    <w:p w14:paraId="61CA5BD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Jessica</w:t>
      </w:r>
      <w:proofErr w:type="spellEnd"/>
      <w:r w:rsidRPr="00214F34">
        <w:t xml:space="preserve"> </w:t>
      </w:r>
      <w:proofErr w:type="spellStart"/>
      <w:r w:rsidRPr="00214F34">
        <w:t>Polfjärd</w:t>
      </w:r>
      <w:proofErr w:type="spellEnd"/>
      <w:r w:rsidRPr="00214F34">
        <w:rPr>
          <w:rStyle w:val="HideTWBExt"/>
        </w:rPr>
        <w:t>&lt;/Members&gt;</w:t>
      </w:r>
    </w:p>
    <w:p w14:paraId="2B328AE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D073EB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9FDF64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 c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328260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DEF0B" w14:textId="77777777" w:rsidR="00640EAE" w:rsidRPr="00214F34" w:rsidRDefault="00640EAE" w:rsidP="00AA2BD8"/>
        </w:tc>
      </w:tr>
      <w:tr w:rsidR="003518C7" w:rsidRPr="00214F34" w14:paraId="30CCB08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7BAC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43A4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CC622C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CF2C0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98313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Ac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operácie ruskej tieňovej flotily v Baltskom mori vyvolávajú obavy aj v súvislosti s rybolovom, pretože predstavujú značné riziko poškodenia životného prostredia v regióne Baltského mora a môžu narušiť rovnováhu ekosystémov Baltského mora;</w:t>
            </w:r>
          </w:p>
        </w:tc>
      </w:tr>
    </w:tbl>
    <w:p w14:paraId="183112F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7AE15D7" w14:textId="2DB0A1E9" w:rsidR="0051195D" w:rsidRPr="00214F34" w:rsidRDefault="00640EAE" w:rsidP="00640EAE">
      <w:r w:rsidRPr="00214F34">
        <w:rPr>
          <w:rStyle w:val="HideTWBExt"/>
        </w:rPr>
        <w:t>&lt;/Amend&gt;</w:t>
      </w:r>
    </w:p>
    <w:p w14:paraId="0117D00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43</w:t>
      </w:r>
      <w:r w:rsidRPr="00214F34">
        <w:rPr>
          <w:rStyle w:val="HideTWBExt"/>
        </w:rPr>
        <w:t>&lt;/NumAm&gt;</w:t>
      </w:r>
    </w:p>
    <w:p w14:paraId="0993572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74846EF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7A26E6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D727E7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A d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99F0D6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BAB7F" w14:textId="77777777" w:rsidR="00640EAE" w:rsidRPr="00214F34" w:rsidRDefault="00640EAE" w:rsidP="00AA2BD8"/>
        </w:tc>
      </w:tr>
      <w:tr w:rsidR="003518C7" w:rsidRPr="00214F34" w14:paraId="6895922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2730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38D0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67BDA4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4580D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2D6EC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Ad.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Komisia uznáva, že je potrebné vynaložiť úsilie aj na riešenie tlakov, ktoré nie sú spojené s rybolovom a ktoré čoraz viac ovplyvňujú populácie rýb, vrátane faktorov, ako je početnosť </w:t>
            </w:r>
            <w:proofErr w:type="spellStart"/>
            <w:r w:rsidRPr="00214F34">
              <w:rPr>
                <w:b/>
                <w:i/>
              </w:rPr>
              <w:t>zooplanktónu</w:t>
            </w:r>
            <w:proofErr w:type="spellEnd"/>
            <w:r w:rsidRPr="00214F34">
              <w:rPr>
                <w:b/>
                <w:i/>
              </w:rPr>
              <w:t xml:space="preserve"> a </w:t>
            </w:r>
            <w:proofErr w:type="spellStart"/>
            <w:r w:rsidRPr="00214F34">
              <w:rPr>
                <w:b/>
                <w:i/>
              </w:rPr>
              <w:t>eutrofizácia</w:t>
            </w:r>
            <w:proofErr w:type="spellEnd"/>
            <w:r w:rsidRPr="00214F34">
              <w:rPr>
                <w:b/>
                <w:i/>
              </w:rPr>
              <w:t>;</w:t>
            </w:r>
          </w:p>
        </w:tc>
      </w:tr>
    </w:tbl>
    <w:p w14:paraId="6872892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632B894" w14:textId="0D045418" w:rsidR="0051195D" w:rsidRPr="00214F34" w:rsidRDefault="00640EAE" w:rsidP="00640EAE">
      <w:r w:rsidRPr="00214F34">
        <w:rPr>
          <w:rStyle w:val="HideTWBExt"/>
        </w:rPr>
        <w:t>&lt;/Amend&gt;</w:t>
      </w:r>
    </w:p>
    <w:p w14:paraId="1A7AF6C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44</w:t>
      </w:r>
      <w:r w:rsidRPr="00214F34">
        <w:rPr>
          <w:rStyle w:val="HideTWBExt"/>
        </w:rPr>
        <w:t>&lt;/NumAm&gt;</w:t>
      </w:r>
    </w:p>
    <w:p w14:paraId="7A594A1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4E7C377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E6975E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EDBE67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&lt;Article&gt;</w:t>
      </w:r>
      <w:r w:rsidRPr="00214F34">
        <w:t>Odôvodnenie B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2C0C58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4759C" w14:textId="77777777" w:rsidR="00640EAE" w:rsidRPr="00214F34" w:rsidRDefault="00640EAE" w:rsidP="00AA2BD8"/>
        </w:tc>
      </w:tr>
      <w:tr w:rsidR="003518C7" w:rsidRPr="00214F34" w14:paraId="115A385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790E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FEB1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4EB5CB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FD518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populácie tresky škvrnitej v Baltskom mori </w:t>
            </w:r>
            <w:r w:rsidRPr="00214F34">
              <w:rPr>
                <w:b/>
                <w:bCs/>
                <w:i/>
                <w:iCs/>
              </w:rPr>
              <w:t>sa zrútili a neobnovili</w:t>
            </w:r>
            <w:r w:rsidRPr="00214F34">
              <w:t xml:space="preserve"> napriek tomu, že cielený rybolov bol od roku 2019 uzavretý;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EC6BF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populácie tresky škvrnitej v Baltskom mori </w:t>
            </w:r>
            <w:r w:rsidRPr="00214F34">
              <w:rPr>
                <w:b/>
                <w:i/>
              </w:rPr>
              <w:t>pravdepodobne vykazujú pomalú obnovu s klesajúcou tendenciou v porovnaní s predchádzajúcimi rokmi, a to v dôsledku nepriaznivých environmentálnych podmienok</w:t>
            </w:r>
            <w:r w:rsidRPr="00214F34">
              <w:t xml:space="preserve"> napriek tomu, že cielený rybolov bol od roku 2019 uzavretý; </w:t>
            </w:r>
            <w:r w:rsidRPr="00214F34">
              <w:rPr>
                <w:b/>
                <w:i/>
              </w:rPr>
              <w:t>keďže kľúčové faktory vrátane stratifikácie kyslíka, ktorá bráni doplneniu, spolu s rastúcim tlakom predátorov a napadnutím parazitmi, ktoré zvyšujú úmrtnosť mladých jedincov, významne prispievajú k súčasnému stavu populácie a jej pomalej obnove;</w:t>
            </w:r>
          </w:p>
        </w:tc>
      </w:tr>
    </w:tbl>
    <w:p w14:paraId="44517FD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D4E5E02" w14:textId="05A282B9" w:rsidR="0051195D" w:rsidRPr="00214F34" w:rsidRDefault="00640EAE" w:rsidP="00640EAE">
      <w:r w:rsidRPr="00214F34">
        <w:rPr>
          <w:rStyle w:val="HideTWBExt"/>
        </w:rPr>
        <w:t>&lt;/Amend&gt;</w:t>
      </w:r>
    </w:p>
    <w:p w14:paraId="1A4F6B9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45</w:t>
      </w:r>
      <w:r w:rsidRPr="00214F34">
        <w:rPr>
          <w:rStyle w:val="HideTWBExt"/>
        </w:rPr>
        <w:t>&lt;/NumAm&gt;</w:t>
      </w:r>
    </w:p>
    <w:p w14:paraId="73DF1E9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51A4D96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C3407F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322BBF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B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21CD1D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1CAC5" w14:textId="77777777" w:rsidR="00640EAE" w:rsidRPr="00214F34" w:rsidRDefault="00640EAE" w:rsidP="00AA2BD8"/>
        </w:tc>
      </w:tr>
      <w:tr w:rsidR="003518C7" w:rsidRPr="00214F34" w14:paraId="62D6DF0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A0822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6C59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38ECD3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74A69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>keďže populácie tresky škvrnitej v Baltskom mori sa zrútili a neobnovili napriek tomu, že cielený rybolov bol od roku 2019 uzavretý;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E9ECC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populácie tresky škvrnitej v Baltskom mori sa zrútili a neobnovili napriek tomu, že cielený rybolov bol od roku 2019 uzavretý; </w:t>
            </w:r>
            <w:r w:rsidRPr="00214F34">
              <w:rPr>
                <w:b/>
                <w:i/>
              </w:rPr>
              <w:t>keďže státisíce tresiek sa stále lovia ako „vedľajší úlovok“ pri rybolove zameranom predovšetkým na iné druhy; keďže sú potrebné ďalšie ochranné opatrenia, aby sa zabránilo ďalšiemu úbytku populácií tresky v Baltskom mori;</w:t>
            </w:r>
          </w:p>
        </w:tc>
      </w:tr>
    </w:tbl>
    <w:p w14:paraId="6864111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2657423" w14:textId="61F0BC8E" w:rsidR="0051195D" w:rsidRPr="00214F34" w:rsidRDefault="00640EAE" w:rsidP="00640EAE">
      <w:r w:rsidRPr="00214F34">
        <w:rPr>
          <w:rStyle w:val="HideTWBExt"/>
        </w:rPr>
        <w:t>&lt;/Amend&gt;</w:t>
      </w:r>
    </w:p>
    <w:p w14:paraId="1ED3FC7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46</w:t>
      </w:r>
      <w:r w:rsidRPr="00214F34">
        <w:rPr>
          <w:rStyle w:val="HideTWBExt"/>
        </w:rPr>
        <w:t>&lt;/NumAm&gt;</w:t>
      </w:r>
    </w:p>
    <w:p w14:paraId="4589CBD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25D795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7055CC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3C4BAB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B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0C5CBEA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B234B" w14:textId="77777777" w:rsidR="00640EAE" w:rsidRPr="00214F34" w:rsidRDefault="00640EAE" w:rsidP="00AA2BD8"/>
        </w:tc>
      </w:tr>
      <w:tr w:rsidR="003518C7" w:rsidRPr="00214F34" w14:paraId="07885C2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C976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99B5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EAA43E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402F6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populácie tresky škvrnitej v Baltskom mori </w:t>
            </w:r>
            <w:r w:rsidRPr="00214F34">
              <w:rPr>
                <w:b/>
                <w:bCs/>
                <w:i/>
                <w:iCs/>
              </w:rPr>
              <w:t>sa zrútili a neobnovili</w:t>
            </w:r>
            <w:r w:rsidRPr="00214F34">
              <w:t xml:space="preserve"> napriek tomu, že cielený rybolov bol od roku 2019 uzavretý;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25315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ICES odhaduje, že</w:t>
            </w:r>
            <w:r w:rsidRPr="00214F34">
              <w:t xml:space="preserve"> populácie tresky škvrnitej v Baltskom mori </w:t>
            </w:r>
            <w:r w:rsidRPr="00214F34">
              <w:rPr>
                <w:b/>
                <w:i/>
              </w:rPr>
              <w:t>sa budú naďalej vyvíjať pomaly a v porovnaní s predchádzajúcimi rokmi vykazujú klesajúci trend</w:t>
            </w:r>
            <w:r w:rsidRPr="00214F34">
              <w:t xml:space="preserve"> napriek tomu, že cielený rybolov bol od roku 2019 uzavretý;</w:t>
            </w:r>
          </w:p>
        </w:tc>
      </w:tr>
    </w:tbl>
    <w:p w14:paraId="24FC4871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0B38A694" w14:textId="7D73E81F" w:rsidR="0051195D" w:rsidRPr="00214F34" w:rsidRDefault="00640EAE" w:rsidP="00640EAE">
      <w:r w:rsidRPr="00214F34">
        <w:rPr>
          <w:rStyle w:val="HideTWBExt"/>
        </w:rPr>
        <w:t>&lt;/Amend&gt;</w:t>
      </w:r>
    </w:p>
    <w:p w14:paraId="62B0880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47</w:t>
      </w:r>
      <w:r w:rsidRPr="00214F34">
        <w:rPr>
          <w:rStyle w:val="HideTWBExt"/>
        </w:rPr>
        <w:t>&lt;/NumAm&gt;</w:t>
      </w:r>
    </w:p>
    <w:p w14:paraId="295E521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2280762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542882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46EC21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B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DEA3B3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80E52" w14:textId="77777777" w:rsidR="00640EAE" w:rsidRPr="00214F34" w:rsidRDefault="00640EAE" w:rsidP="00AA2BD8"/>
        </w:tc>
      </w:tr>
      <w:tr w:rsidR="003518C7" w:rsidRPr="00214F34" w14:paraId="69BBB82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E047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D58F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276DC9E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48CA1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populácie tresky škvrnitej v Baltskom mori </w:t>
            </w:r>
            <w:r w:rsidRPr="00214F34">
              <w:rPr>
                <w:b/>
                <w:bCs/>
                <w:i/>
                <w:iCs/>
              </w:rPr>
              <w:t>sa zrútili a neobnovili</w:t>
            </w:r>
            <w:r w:rsidRPr="00214F34">
              <w:t xml:space="preserve"> napriek tomu, že cielený rybolov bol od roku 2019 uzavretý;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3DBE0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ICES odhaduje, že</w:t>
            </w:r>
            <w:r w:rsidRPr="00214F34">
              <w:t xml:space="preserve"> populácie tresky škvrnitej v Baltskom mori </w:t>
            </w:r>
            <w:r w:rsidRPr="00214F34">
              <w:rPr>
                <w:b/>
                <w:i/>
              </w:rPr>
              <w:t>sa budú naďalej vyvíjať pomaly a v porovnaní s predchádzajúcimi rokmi budú mať klesajúcu tendenciu</w:t>
            </w:r>
            <w:r w:rsidRPr="00214F34">
              <w:t xml:space="preserve"> napriek tomu, že cielený rybolov bol od roku 2019 uzavretý;</w:t>
            </w:r>
          </w:p>
        </w:tc>
      </w:tr>
    </w:tbl>
    <w:p w14:paraId="14FA74B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FB57466" w14:textId="675D3A3E" w:rsidR="0051195D" w:rsidRPr="00214F34" w:rsidRDefault="00640EAE" w:rsidP="00640EAE">
      <w:r w:rsidRPr="00214F34">
        <w:rPr>
          <w:rStyle w:val="HideTWBExt"/>
        </w:rPr>
        <w:t>&lt;/Amend&gt;</w:t>
      </w:r>
    </w:p>
    <w:p w14:paraId="070383B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48</w:t>
      </w:r>
      <w:r w:rsidRPr="00214F34">
        <w:rPr>
          <w:rStyle w:val="HideTWBExt"/>
        </w:rPr>
        <w:t>&lt;/NumAm&gt;</w:t>
      </w:r>
    </w:p>
    <w:p w14:paraId="2CE1905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t xml:space="preserve">, </w:t>
      </w:r>
      <w:proofErr w:type="spellStart"/>
      <w:r w:rsidRPr="00214F34">
        <w:t>Elsi</w:t>
      </w:r>
      <w:proofErr w:type="spellEnd"/>
      <w:r w:rsidRPr="00214F34">
        <w:t xml:space="preserve"> </w:t>
      </w:r>
      <w:proofErr w:type="spellStart"/>
      <w:r w:rsidRPr="00214F34">
        <w:t>Katainen</w:t>
      </w:r>
      <w:proofErr w:type="spellEnd"/>
      <w:r w:rsidRPr="00214F34">
        <w:rPr>
          <w:rStyle w:val="HideTWBExt"/>
        </w:rPr>
        <w:t>&lt;/Members&gt;</w:t>
      </w:r>
    </w:p>
    <w:p w14:paraId="646A8F8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710090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D38129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B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E1B716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ED12D" w14:textId="77777777" w:rsidR="00640EAE" w:rsidRPr="00214F34" w:rsidRDefault="00640EAE" w:rsidP="00AA2BD8"/>
        </w:tc>
      </w:tr>
      <w:tr w:rsidR="003518C7" w:rsidRPr="00214F34" w14:paraId="1CA75FC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A764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75C9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A858FE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11540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populácie tresky škvrnitej v Baltskom mori </w:t>
            </w:r>
            <w:r w:rsidRPr="00214F34">
              <w:rPr>
                <w:b/>
                <w:bCs/>
                <w:i/>
                <w:iCs/>
              </w:rPr>
              <w:t>sa zrútili a neobnovili</w:t>
            </w:r>
            <w:r w:rsidRPr="00214F34">
              <w:t xml:space="preserve"> napriek tomu, že cielený rybolov bol od roku 2019 uzavretý;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9238D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ICES odhaduje, že</w:t>
            </w:r>
            <w:r w:rsidRPr="00214F34">
              <w:t xml:space="preserve"> populácie tresky škvrnitej v Baltskom mori </w:t>
            </w:r>
            <w:r w:rsidRPr="00214F34">
              <w:rPr>
                <w:b/>
                <w:i/>
              </w:rPr>
              <w:t>sa budú naďalej vyvíjať pomaly a v porovnaní s predchádzajúcimi rokmi budú mať klesajúcu tendenciu</w:t>
            </w:r>
            <w:r w:rsidRPr="00214F34">
              <w:t xml:space="preserve"> napriek </w:t>
            </w:r>
            <w:r w:rsidRPr="00214F34">
              <w:lastRenderedPageBreak/>
              <w:t>tomu, že cielený rybolov bol od roku 2019 uzavretý;</w:t>
            </w:r>
          </w:p>
        </w:tc>
      </w:tr>
    </w:tbl>
    <w:p w14:paraId="50EE1C75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47FD45E" w14:textId="59C68D4B" w:rsidR="0051195D" w:rsidRPr="00214F34" w:rsidRDefault="00640EAE" w:rsidP="00640EAE">
      <w:r w:rsidRPr="00214F34">
        <w:rPr>
          <w:rStyle w:val="HideTWBExt"/>
        </w:rPr>
        <w:t>&lt;/Amend&gt;</w:t>
      </w:r>
    </w:p>
    <w:p w14:paraId="6E17262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49</w:t>
      </w:r>
      <w:r w:rsidRPr="00214F34">
        <w:rPr>
          <w:rStyle w:val="HideTWBExt"/>
        </w:rPr>
        <w:t>&lt;/NumAm&gt;</w:t>
      </w:r>
    </w:p>
    <w:p w14:paraId="091F387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t xml:space="preserve">, 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0DC579E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BE282D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BC319F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B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F6A372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93104" w14:textId="77777777" w:rsidR="00640EAE" w:rsidRPr="00214F34" w:rsidRDefault="00640EAE" w:rsidP="00AA2BD8"/>
        </w:tc>
      </w:tr>
      <w:tr w:rsidR="003518C7" w:rsidRPr="00214F34" w14:paraId="24EDDC5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29EB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EF01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483ACB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A55E9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populácie tresky škvrnitej v Baltskom mori </w:t>
            </w:r>
            <w:r w:rsidRPr="00214F34">
              <w:rPr>
                <w:b/>
                <w:bCs/>
                <w:i/>
                <w:iCs/>
              </w:rPr>
              <w:t>sa zrútili a neobnovili</w:t>
            </w:r>
            <w:r w:rsidRPr="00214F34">
              <w:t xml:space="preserve"> napriek tomu, že cielený rybolov bol od roku 2019 uzavretý;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EABD9" w14:textId="77777777" w:rsidR="00640EAE" w:rsidRPr="00214F34" w:rsidRDefault="00640EAE" w:rsidP="00AA2BD8">
            <w:pPr>
              <w:pStyle w:val="Normal6a"/>
            </w:pPr>
            <w:r w:rsidRPr="00214F34">
              <w:t>B.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ICES odhaduje, že</w:t>
            </w:r>
            <w:r w:rsidRPr="00214F34">
              <w:t xml:space="preserve"> populácie tresky škvrnitej v Baltskom mori </w:t>
            </w:r>
            <w:r w:rsidRPr="00214F34">
              <w:rPr>
                <w:b/>
                <w:i/>
              </w:rPr>
              <w:t>sa budú naďalej vyvíjať pomaly a v porovnaní s predchádzajúcimi rokmi budú mať klesajúcu tendenciu</w:t>
            </w:r>
            <w:r w:rsidRPr="00214F34">
              <w:t xml:space="preserve"> napriek tomu, že cielený rybolov bol od roku 2019 uzavretý;</w:t>
            </w:r>
          </w:p>
        </w:tc>
      </w:tr>
    </w:tbl>
    <w:p w14:paraId="5A86300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A519355" w14:textId="68ECD820" w:rsidR="0051195D" w:rsidRPr="00214F34" w:rsidRDefault="00640EAE" w:rsidP="00640EAE">
      <w:r w:rsidRPr="00214F34">
        <w:rPr>
          <w:rStyle w:val="HideTWBExt"/>
        </w:rPr>
        <w:t>&lt;/Amend&gt;</w:t>
      </w:r>
    </w:p>
    <w:p w14:paraId="0298157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50</w:t>
      </w:r>
      <w:r w:rsidRPr="00214F34">
        <w:rPr>
          <w:rStyle w:val="HideTWBExt"/>
        </w:rPr>
        <w:t>&lt;/NumAm&gt;</w:t>
      </w:r>
    </w:p>
    <w:p w14:paraId="1F7D059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1A4D7AD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96F091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3BC6F8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B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0E2BE3A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056E8" w14:textId="77777777" w:rsidR="00640EAE" w:rsidRPr="00214F34" w:rsidRDefault="00640EAE" w:rsidP="00AA2BD8"/>
        </w:tc>
      </w:tr>
      <w:tr w:rsidR="003518C7" w:rsidRPr="00214F34" w14:paraId="542FCAC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8768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839D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F42EF9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40D0A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5080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Ba.</w:t>
            </w:r>
            <w:r w:rsidRPr="00214F34">
              <w:tab/>
            </w:r>
            <w:r w:rsidRPr="00214F34">
              <w:rPr>
                <w:b/>
                <w:i/>
              </w:rPr>
              <w:t>keďže na populácie lososa a pstruha sa nariadenie o viacročnom pláne pre Baltské more nevzťahuje; keďže existujú dôležité vzájomné väzby medzi populáciami lososa a pstruha a populáciami sleďa, najmä vzhľadom na potravinové ekosystémy;</w:t>
            </w:r>
          </w:p>
        </w:tc>
      </w:tr>
    </w:tbl>
    <w:p w14:paraId="35EEE414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B631F97" w14:textId="28B093C8" w:rsidR="0051195D" w:rsidRPr="00214F34" w:rsidRDefault="00640EAE" w:rsidP="00640EAE">
      <w:r w:rsidRPr="00214F34">
        <w:rPr>
          <w:rStyle w:val="HideTWBExt"/>
        </w:rPr>
        <w:t>&lt;/Amend&gt;</w:t>
      </w:r>
    </w:p>
    <w:p w14:paraId="3EC7EA9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51</w:t>
      </w:r>
      <w:r w:rsidRPr="00214F34">
        <w:rPr>
          <w:rStyle w:val="HideTWBExt"/>
        </w:rPr>
        <w:t>&lt;/NumAm&gt;</w:t>
      </w:r>
    </w:p>
    <w:p w14:paraId="167FBB9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Magdalena</w:t>
      </w:r>
      <w:proofErr w:type="spellEnd"/>
      <w:r w:rsidRPr="00214F34">
        <w:t xml:space="preserve"> </w:t>
      </w:r>
      <w:proofErr w:type="spellStart"/>
      <w:r w:rsidRPr="00214F34">
        <w:t>Adamowicz</w:t>
      </w:r>
      <w:proofErr w:type="spellEnd"/>
      <w:r w:rsidRPr="00214F34">
        <w:rPr>
          <w:rStyle w:val="HideTWBExt"/>
        </w:rPr>
        <w:t>&lt;/Members&gt;</w:t>
      </w:r>
    </w:p>
    <w:p w14:paraId="3D4B3DD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&lt;/RepeatBlock-By&gt;</w:t>
      </w:r>
    </w:p>
    <w:p w14:paraId="0A8FE8E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DE6953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C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B16644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6909C" w14:textId="77777777" w:rsidR="00640EAE" w:rsidRPr="00214F34" w:rsidRDefault="00640EAE" w:rsidP="00AA2BD8"/>
        </w:tc>
      </w:tr>
      <w:tr w:rsidR="003518C7" w:rsidRPr="00214F34" w14:paraId="65C580D2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2973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0107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B95807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BEA54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>keďže maloobjemový pobrežný rybolov predstavuje 92 % plavidiel v Baltskom mori, pričom vyloďuje len 7 % celkovej hmotnosti, ale predstavuje 22 % vylodenej hodnoty, čo v tomto segmente flotily vykazuje vyššiu pridanú hodnotu;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983E3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>keďže maloobjemový pobrežný rybolov predstavuje 92 % plavidiel v Baltskom mori, pričom vyloďuje len 7 % celkovej hmotnosti, ale predstavuje 22 % vylodenej hodnoty, čo v tomto segmente flotily vykazuje vyššiu pridanú hodnotu;</w:t>
            </w:r>
            <w:r w:rsidRPr="00214F34">
              <w:rPr>
                <w:b/>
                <w:i/>
              </w:rPr>
              <w:t> keďže maloobjemová pobrežná flotila sa vo veľkej miere spolieha na dostupnosť väčších populácií rýb, ktoré sú rozhodujúce pre ekonomickú životaschopnosť tohto odvetvia; a keďže súčasné vykonávanie viacročného plánu pre Baltské more túto potrebu účinne nerieši, čo vedie k závažným sociálno-ekonomickým problémom pre miestne rybárske komunity a širšie odvetvie;</w:t>
            </w:r>
          </w:p>
        </w:tc>
      </w:tr>
    </w:tbl>
    <w:p w14:paraId="716E4FBC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C4C5F9D" w14:textId="2FF5DED3" w:rsidR="0051195D" w:rsidRPr="00214F34" w:rsidRDefault="00640EAE" w:rsidP="00640EAE">
      <w:r w:rsidRPr="00214F34">
        <w:rPr>
          <w:rStyle w:val="HideTWBExt"/>
        </w:rPr>
        <w:t>&lt;/Amend&gt;</w:t>
      </w:r>
    </w:p>
    <w:p w14:paraId="05A1DA6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52</w:t>
      </w:r>
      <w:r w:rsidRPr="00214F34">
        <w:rPr>
          <w:rStyle w:val="HideTWBExt"/>
        </w:rPr>
        <w:t>&lt;/NumAm&gt;</w:t>
      </w:r>
    </w:p>
    <w:p w14:paraId="2D456D9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t xml:space="preserve">, 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B898DE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715CE3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A95F14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C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C87BC1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6C31B" w14:textId="77777777" w:rsidR="00640EAE" w:rsidRPr="00214F34" w:rsidRDefault="00640EAE" w:rsidP="00AA2BD8"/>
        </w:tc>
      </w:tr>
      <w:tr w:rsidR="003518C7" w:rsidRPr="00214F34" w14:paraId="7DF4495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8DEE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B540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4FAFAB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F8267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>keďže maloobjemový pobrežný rybolov predstavuje 92 % plavidiel v Baltskom mori, pričom vyloďuje len 7 % celkovej hmotnosti</w:t>
            </w:r>
            <w:r w:rsidRPr="00214F34">
              <w:rPr>
                <w:b/>
                <w:bCs/>
                <w:i/>
                <w:iCs/>
              </w:rPr>
              <w:t>, ale predstavuje</w:t>
            </w:r>
            <w:r w:rsidRPr="00214F34">
              <w:t xml:space="preserve"> 22 % vylodenej hodnoty, čo </w:t>
            </w:r>
            <w:r w:rsidRPr="00214F34">
              <w:rPr>
                <w:b/>
                <w:bCs/>
                <w:i/>
                <w:iCs/>
              </w:rPr>
              <w:t>v tomto segmente flotily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t xml:space="preserve">vykazuje </w:t>
            </w:r>
            <w:r w:rsidRPr="00214F34">
              <w:rPr>
                <w:b/>
                <w:bCs/>
                <w:i/>
                <w:iCs/>
              </w:rPr>
              <w:t>vyššiu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t>pridanú hodnotu;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A6896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 xml:space="preserve">keďže maloobjemový pobrežný rybolov predstavuje 92 % plavidiel v Baltskom mori, pričom vyloďuje len 7 % celkovej hmotnosti </w:t>
            </w:r>
            <w:r w:rsidRPr="00214F34">
              <w:rPr>
                <w:b/>
                <w:bCs/>
                <w:i/>
                <w:iCs/>
              </w:rPr>
              <w:t>a </w:t>
            </w:r>
            <w:r w:rsidRPr="00214F34">
              <w:t xml:space="preserve">22 % vylodenej hodnoty, čo vykazuje </w:t>
            </w:r>
            <w:r w:rsidRPr="00214F34">
              <w:rPr>
                <w:b/>
                <w:bCs/>
                <w:i/>
                <w:iCs/>
              </w:rPr>
              <w:t xml:space="preserve">vysokú </w:t>
            </w:r>
            <w:r w:rsidRPr="00214F34">
              <w:t>pridanú hodnotu</w:t>
            </w:r>
            <w:r w:rsidRPr="00214F34">
              <w:rPr>
                <w:b/>
                <w:bCs/>
                <w:i/>
                <w:iCs/>
              </w:rPr>
              <w:t xml:space="preserve"> pre pobrežné komunity</w:t>
            </w:r>
            <w:r w:rsidRPr="00214F34">
              <w:t>;</w:t>
            </w:r>
            <w:r w:rsidRPr="00214F34">
              <w:rPr>
                <w:b/>
                <w:i/>
              </w:rPr>
              <w:t xml:space="preserve"> keďže aktívny rybársky výstroj slúži na hlavné dodávanie morských plodov v regióne</w:t>
            </w:r>
            <w:r w:rsidRPr="00214F34">
              <w:t>;</w:t>
            </w:r>
          </w:p>
        </w:tc>
      </w:tr>
    </w:tbl>
    <w:p w14:paraId="7B70149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7712EF1" w14:textId="15D3D3B5" w:rsidR="0051195D" w:rsidRPr="00214F34" w:rsidRDefault="00640EAE" w:rsidP="00640EAE">
      <w:r w:rsidRPr="00214F34">
        <w:rPr>
          <w:rStyle w:val="HideTWBExt"/>
        </w:rPr>
        <w:t>&lt;/Amend&gt;</w:t>
      </w:r>
    </w:p>
    <w:p w14:paraId="07C6D72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53</w:t>
      </w:r>
      <w:r w:rsidRPr="00214F34">
        <w:rPr>
          <w:rStyle w:val="HideTWBExt"/>
        </w:rPr>
        <w:t>&lt;/NumAm&gt;</w:t>
      </w:r>
    </w:p>
    <w:p w14:paraId="7239B7F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2B5401D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0D726B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8F5084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C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72772D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A9449" w14:textId="77777777" w:rsidR="00640EAE" w:rsidRPr="00214F34" w:rsidRDefault="00640EAE" w:rsidP="00AA2BD8"/>
        </w:tc>
      </w:tr>
      <w:tr w:rsidR="003518C7" w:rsidRPr="00214F34" w14:paraId="1C97E8F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E408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F713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567368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1CB64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 xml:space="preserve">keďže maloobjemový pobrežný rybolov predstavuje 92 % plavidiel v Baltskom mori, pričom vyloďuje len 7 % celkovej hmotnosti, </w:t>
            </w:r>
            <w:r w:rsidRPr="00214F34">
              <w:rPr>
                <w:b/>
                <w:bCs/>
                <w:i/>
                <w:iCs/>
              </w:rPr>
              <w:t>ale predstavuje</w:t>
            </w:r>
            <w:r w:rsidRPr="00214F34">
              <w:t xml:space="preserve"> 22 % vylodenej hodnoty, čo </w:t>
            </w:r>
            <w:r w:rsidRPr="00214F34">
              <w:rPr>
                <w:b/>
                <w:bCs/>
                <w:i/>
                <w:iCs/>
              </w:rPr>
              <w:t>v tomto segmente flotily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t>vykazuje vyššiu pridanú hodnotu;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46584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 xml:space="preserve">keďže maloobjemový pobrežný rybolov predstavuje 92 % plavidiel v Baltskom mori, pričom vyloďuje len 7 % celkovej hmotnosti, 22 % vylodenej hodnoty, čo vykazuje vyššiu pridanú hodnotu </w:t>
            </w:r>
            <w:r w:rsidRPr="00214F34">
              <w:rPr>
                <w:b/>
                <w:bCs/>
                <w:i/>
                <w:iCs/>
              </w:rPr>
              <w:t>pre pobrežné komunity</w:t>
            </w:r>
            <w:r w:rsidRPr="00214F34">
              <w:t>;</w:t>
            </w:r>
            <w:r w:rsidRPr="00214F34">
              <w:rPr>
                <w:b/>
                <w:i/>
              </w:rPr>
              <w:t xml:space="preserve"> keďže aktívny rybársky výstroj slúži na hlavné dodávanie morských plodov v regióne;</w:t>
            </w:r>
          </w:p>
        </w:tc>
      </w:tr>
    </w:tbl>
    <w:p w14:paraId="43A4582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46E0DD7" w14:textId="12D77C7C" w:rsidR="0051195D" w:rsidRPr="00214F34" w:rsidRDefault="00640EAE" w:rsidP="00640EAE">
      <w:r w:rsidRPr="00214F34">
        <w:rPr>
          <w:rStyle w:val="HideTWBExt"/>
        </w:rPr>
        <w:t>&lt;/Amend&gt;</w:t>
      </w:r>
    </w:p>
    <w:p w14:paraId="0293949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54</w:t>
      </w:r>
      <w:r w:rsidRPr="00214F34">
        <w:rPr>
          <w:rStyle w:val="HideTWBExt"/>
        </w:rPr>
        <w:t>&lt;/NumAm&gt;</w:t>
      </w:r>
    </w:p>
    <w:p w14:paraId="72B8FA0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3D5C410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7375E5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22C182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C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D6A9859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7B8D5" w14:textId="77777777" w:rsidR="00640EAE" w:rsidRPr="00214F34" w:rsidRDefault="00640EAE" w:rsidP="00AA2BD8"/>
        </w:tc>
      </w:tr>
      <w:tr w:rsidR="003518C7" w:rsidRPr="00214F34" w14:paraId="62DDB08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3676B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372F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8CD18C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9826E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 xml:space="preserve">keďže maloobjemový pobrežný rybolov predstavuje 92 % plavidiel v Baltskom mori, </w:t>
            </w:r>
            <w:r w:rsidRPr="00214F34">
              <w:rPr>
                <w:b/>
                <w:bCs/>
                <w:i/>
                <w:iCs/>
              </w:rPr>
              <w:t>pričom vyloďuje len</w:t>
            </w:r>
            <w:r w:rsidRPr="00214F34">
              <w:t xml:space="preserve"> 7 % celkovej hmotnosti</w:t>
            </w:r>
            <w:r w:rsidRPr="00214F34">
              <w:rPr>
                <w:b/>
                <w:bCs/>
                <w:i/>
                <w:iCs/>
              </w:rPr>
              <w:t>,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rPr>
                <w:b/>
                <w:bCs/>
                <w:i/>
                <w:iCs/>
              </w:rPr>
              <w:t>ale predstavuje</w:t>
            </w:r>
            <w:r w:rsidRPr="00214F34">
              <w:t xml:space="preserve"> 22 % vylodenej hodnoty, čo</w:t>
            </w:r>
            <w:r w:rsidRPr="00214F34">
              <w:rPr>
                <w:b/>
                <w:bCs/>
                <w:i/>
                <w:iCs/>
              </w:rPr>
              <w:t xml:space="preserve"> v tomto segmente flotily vykazuje vyššiu pridanú hodnotu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DA4ED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 xml:space="preserve">keďže maloobjemový pobrežný rybolov predstavuje 92 % plavidiel </w:t>
            </w:r>
            <w:r w:rsidRPr="00214F34">
              <w:rPr>
                <w:b/>
                <w:bCs/>
                <w:i/>
                <w:iCs/>
              </w:rPr>
              <w:t>vykonávajúcich činnosť</w:t>
            </w:r>
            <w:r w:rsidRPr="00214F34">
              <w:t xml:space="preserve"> v Baltskom mori, </w:t>
            </w:r>
            <w:r w:rsidRPr="00214F34">
              <w:rPr>
                <w:b/>
                <w:bCs/>
                <w:i/>
                <w:iCs/>
              </w:rPr>
              <w:t xml:space="preserve">čím prispieva </w:t>
            </w:r>
            <w:r w:rsidRPr="00214F34">
              <w:t xml:space="preserve">7 % celkovej </w:t>
            </w:r>
            <w:r w:rsidRPr="00214F34">
              <w:rPr>
                <w:b/>
                <w:bCs/>
                <w:i/>
                <w:iCs/>
              </w:rPr>
              <w:t xml:space="preserve">vylodenej </w:t>
            </w:r>
            <w:r w:rsidRPr="00214F34">
              <w:t xml:space="preserve">hmotnosti </w:t>
            </w:r>
            <w:r w:rsidRPr="00214F34">
              <w:rPr>
                <w:b/>
                <w:bCs/>
                <w:i/>
                <w:iCs/>
              </w:rPr>
              <w:t>a </w:t>
            </w:r>
            <w:r w:rsidRPr="00214F34">
              <w:t xml:space="preserve">22 % vylodenej hodnoty, čo </w:t>
            </w:r>
            <w:r w:rsidRPr="00214F34">
              <w:rPr>
                <w:b/>
                <w:bCs/>
                <w:i/>
                <w:iCs/>
              </w:rPr>
              <w:t>pobrežným komunitám poskytuje významné hospodárske a sociálne výhody</w:t>
            </w:r>
            <w:r w:rsidRPr="00214F34">
              <w:t>;</w:t>
            </w:r>
          </w:p>
        </w:tc>
      </w:tr>
    </w:tbl>
    <w:p w14:paraId="7F3B52D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BD5EB5E" w14:textId="21E6F5AD" w:rsidR="0051195D" w:rsidRPr="00214F34" w:rsidRDefault="00640EAE" w:rsidP="00640EAE">
      <w:r w:rsidRPr="00214F34">
        <w:rPr>
          <w:rStyle w:val="HideTWBExt"/>
        </w:rPr>
        <w:t>&lt;/Amend&gt;</w:t>
      </w:r>
    </w:p>
    <w:p w14:paraId="73EE864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55</w:t>
      </w:r>
      <w:r w:rsidRPr="00214F34">
        <w:rPr>
          <w:rStyle w:val="HideTWBExt"/>
        </w:rPr>
        <w:t>&lt;/NumAm&gt;</w:t>
      </w:r>
    </w:p>
    <w:p w14:paraId="20A1E38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DA3740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2A65E2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375AC9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C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BFED45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B1B31" w14:textId="77777777" w:rsidR="00640EAE" w:rsidRPr="00214F34" w:rsidRDefault="00640EAE" w:rsidP="00AA2BD8"/>
        </w:tc>
      </w:tr>
      <w:tr w:rsidR="003518C7" w:rsidRPr="00214F34" w14:paraId="44AA16D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591A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2AC5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BB9682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B078D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 xml:space="preserve">keďže maloobjemový pobrežný </w:t>
            </w:r>
            <w:r w:rsidRPr="00214F34">
              <w:lastRenderedPageBreak/>
              <w:t xml:space="preserve">rybolov predstavuje 92 % plavidiel v Baltskom mori, pričom vyloďuje len 7 % celkovej hmotnosti, ale predstavuje 22 % vylodenej hodnoty, čo </w:t>
            </w:r>
            <w:r w:rsidRPr="00214F34">
              <w:rPr>
                <w:b/>
                <w:bCs/>
                <w:i/>
                <w:iCs/>
              </w:rPr>
              <w:t>v tomto segmente flotily</w:t>
            </w:r>
            <w:r w:rsidRPr="00214F34">
              <w:t xml:space="preserve"> vykazuje vyššiu pridanú hodnotu;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D9713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C.</w:t>
            </w:r>
            <w:r w:rsidRPr="00214F34">
              <w:tab/>
              <w:t xml:space="preserve">keďže maloobjemový pobrežný </w:t>
            </w:r>
            <w:r w:rsidRPr="00214F34">
              <w:lastRenderedPageBreak/>
              <w:t>rybolov predstavuje 92 % plavidiel v Baltskom mori, pričom vyloďuje len 7 % celkovej hmotnosti, ale predstavuje 22 % vylodenej hodnoty, čo vykazuje vyššiu pridanú hodnotu</w:t>
            </w:r>
            <w:r w:rsidRPr="00214F34">
              <w:rPr>
                <w:b/>
                <w:bCs/>
                <w:i/>
                <w:iCs/>
              </w:rPr>
              <w:t xml:space="preserve"> pre pobrežné komunity</w:t>
            </w:r>
            <w:r w:rsidRPr="00214F34">
              <w:t>;</w:t>
            </w:r>
          </w:p>
        </w:tc>
      </w:tr>
    </w:tbl>
    <w:p w14:paraId="02DC849F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2C40CEC1" w14:textId="60D877F0" w:rsidR="0051195D" w:rsidRPr="00214F34" w:rsidRDefault="00640EAE" w:rsidP="00640EAE">
      <w:r w:rsidRPr="00214F34">
        <w:rPr>
          <w:rStyle w:val="HideTWBExt"/>
        </w:rPr>
        <w:t>&lt;/Amend&gt;</w:t>
      </w:r>
    </w:p>
    <w:p w14:paraId="5B7C937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56</w:t>
      </w:r>
      <w:r w:rsidRPr="00214F34">
        <w:rPr>
          <w:rStyle w:val="HideTWBExt"/>
        </w:rPr>
        <w:t>&lt;/NumAm&gt;</w:t>
      </w:r>
    </w:p>
    <w:p w14:paraId="5531FDD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79E50BF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309905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0F2889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C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AB204A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F94F2" w14:textId="77777777" w:rsidR="00640EAE" w:rsidRPr="00214F34" w:rsidRDefault="00640EAE" w:rsidP="00AA2BD8"/>
        </w:tc>
      </w:tr>
      <w:tr w:rsidR="003518C7" w:rsidRPr="00214F34" w14:paraId="37A487E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A0A22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3976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5942E9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EDDA5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 xml:space="preserve">keďže maloobjemový pobrežný rybolov predstavuje 92 % plavidiel v Baltskom mori, pričom vyloďuje </w:t>
            </w:r>
            <w:r w:rsidRPr="00214F34">
              <w:rPr>
                <w:b/>
                <w:i/>
              </w:rPr>
              <w:t>len</w:t>
            </w:r>
            <w:r w:rsidRPr="00214F34">
              <w:t xml:space="preserve"> 7 % celkovej hmotnosti</w:t>
            </w:r>
            <w:r w:rsidRPr="00214F34">
              <w:rPr>
                <w:b/>
                <w:i/>
              </w:rPr>
              <w:t>, ale predstavuje</w:t>
            </w:r>
            <w:r w:rsidRPr="00214F34">
              <w:t xml:space="preserve"> 22 % vylodenej hodnoty, čo </w:t>
            </w:r>
            <w:r w:rsidRPr="00214F34">
              <w:rPr>
                <w:b/>
                <w:i/>
              </w:rPr>
              <w:t>v tomto segmente flotily</w:t>
            </w:r>
            <w:r w:rsidRPr="00214F34">
              <w:t xml:space="preserve"> vykazuje </w:t>
            </w:r>
            <w:r w:rsidRPr="00214F34">
              <w:rPr>
                <w:b/>
                <w:i/>
              </w:rPr>
              <w:t>vyššiu</w:t>
            </w:r>
            <w:r w:rsidRPr="00214F34">
              <w:t xml:space="preserve"> pridanú hodnotu;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9E146" w14:textId="77777777" w:rsidR="00640EAE" w:rsidRPr="00214F34" w:rsidRDefault="00640EAE" w:rsidP="00AA2BD8">
            <w:pPr>
              <w:pStyle w:val="Normal6a"/>
            </w:pPr>
            <w:r w:rsidRPr="00214F34">
              <w:t>C.</w:t>
            </w:r>
            <w:r w:rsidRPr="00214F34">
              <w:tab/>
              <w:t xml:space="preserve">keďže maloobjemový pobrežný rybolov predstavuje 92 % plavidiel v Baltskom mori, pričom vyloďuje 7 % celkovej hmotnosti </w:t>
            </w:r>
            <w:r w:rsidRPr="00214F34">
              <w:rPr>
                <w:b/>
                <w:bCs/>
                <w:i/>
                <w:iCs/>
              </w:rPr>
              <w:t>a </w:t>
            </w:r>
            <w:r w:rsidRPr="00214F34">
              <w:t xml:space="preserve">22 % vylodenej hodnoty, čo vykazuje </w:t>
            </w:r>
            <w:r w:rsidRPr="00214F34">
              <w:rPr>
                <w:b/>
                <w:bCs/>
                <w:i/>
                <w:iCs/>
              </w:rPr>
              <w:t xml:space="preserve">vysokú </w:t>
            </w:r>
            <w:r w:rsidRPr="00214F34">
              <w:t>pridanú hodnotu</w:t>
            </w:r>
            <w:r w:rsidRPr="00214F34">
              <w:rPr>
                <w:b/>
                <w:bCs/>
                <w:i/>
                <w:iCs/>
              </w:rPr>
              <w:t xml:space="preserve"> pre pobrežné komunity</w:t>
            </w:r>
            <w:r w:rsidRPr="00214F34">
              <w:t>;</w:t>
            </w:r>
          </w:p>
        </w:tc>
      </w:tr>
    </w:tbl>
    <w:p w14:paraId="60CB5F7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79651AD" w14:textId="751B5769" w:rsidR="0051195D" w:rsidRPr="00214F34" w:rsidRDefault="00640EAE" w:rsidP="00640EAE">
      <w:r w:rsidRPr="00214F34">
        <w:rPr>
          <w:rStyle w:val="HideTWBExt"/>
        </w:rPr>
        <w:t>&lt;/Amend&gt;</w:t>
      </w:r>
    </w:p>
    <w:p w14:paraId="27882AA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57</w:t>
      </w:r>
      <w:r w:rsidRPr="00214F34">
        <w:rPr>
          <w:rStyle w:val="HideTWBExt"/>
        </w:rPr>
        <w:t>&lt;/NumAm&gt;</w:t>
      </w:r>
    </w:p>
    <w:p w14:paraId="2DD85F1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60C4F82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F71DC1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E15675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C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94AC35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9B67E" w14:textId="77777777" w:rsidR="00640EAE" w:rsidRPr="00214F34" w:rsidRDefault="00640EAE" w:rsidP="00AA2BD8"/>
        </w:tc>
      </w:tr>
      <w:tr w:rsidR="003518C7" w:rsidRPr="00214F34" w14:paraId="0384177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5741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4789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7E2072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44648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92F22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Ca.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napriek svojej početnej prevahe má maloobjemový pobrežný rybolov obmedzený prístup k rybolovným kvótam, ktoré sú zväčša sústredené v rukách veľkých prevádzkovateľov alebo priemyselných flotíl, čo vedie k </w:t>
            </w:r>
            <w:proofErr w:type="spellStart"/>
            <w:r w:rsidRPr="00214F34">
              <w:rPr>
                <w:b/>
                <w:i/>
              </w:rPr>
              <w:t>marginalizácii</w:t>
            </w:r>
            <w:proofErr w:type="spellEnd"/>
            <w:r w:rsidRPr="00214F34">
              <w:rPr>
                <w:b/>
                <w:i/>
              </w:rPr>
              <w:t xml:space="preserve"> rodinných rybárskych podnikov;</w:t>
            </w:r>
          </w:p>
        </w:tc>
      </w:tr>
    </w:tbl>
    <w:p w14:paraId="6538B71C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715470CE" w14:textId="4BD58E81" w:rsidR="0051195D" w:rsidRPr="00214F34" w:rsidRDefault="00640EAE" w:rsidP="00640EAE">
      <w:r w:rsidRPr="00214F34">
        <w:rPr>
          <w:rStyle w:val="HideTWBExt"/>
        </w:rPr>
        <w:t>&lt;/Amend&gt;</w:t>
      </w:r>
    </w:p>
    <w:p w14:paraId="4A00F9E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lastRenderedPageBreak/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58</w:t>
      </w:r>
      <w:r w:rsidRPr="00214F34">
        <w:rPr>
          <w:rStyle w:val="HideTWBExt"/>
        </w:rPr>
        <w:t>&lt;/NumAm&gt;</w:t>
      </w:r>
    </w:p>
    <w:p w14:paraId="2280169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t xml:space="preserve">, 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26EE97F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A497A3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FE13C8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D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C6A726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C16FB" w14:textId="77777777" w:rsidR="00640EAE" w:rsidRPr="00214F34" w:rsidRDefault="00640EAE" w:rsidP="00AA2BD8"/>
        </w:tc>
      </w:tr>
      <w:tr w:rsidR="003518C7" w:rsidRPr="00214F34" w14:paraId="78313D9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39D6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9626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195106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5D0AF" w14:textId="77777777" w:rsidR="00640EAE" w:rsidRPr="00214F34" w:rsidRDefault="00640EAE" w:rsidP="00AA2BD8">
            <w:pPr>
              <w:pStyle w:val="Normal6a"/>
            </w:pPr>
            <w:r w:rsidRPr="00214F34">
              <w:t>D.</w:t>
            </w:r>
            <w:r w:rsidRPr="00214F34">
              <w:tab/>
              <w:t>keďže podľa posúdení Vedeckého, technického a hospodárskeho výboru Komisie pre rybárstvo sa hrubá pridaná hodnota pre drobných rybárov od vzniku nariadenia o viacročnom pláne pre Baltské more výrazne znížila, čo ohrozuje potravinovú bezpečnosť EÚ a zvyšuje jej závislosť od dovozu;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38DD6" w14:textId="77777777" w:rsidR="00640EAE" w:rsidRPr="00214F34" w:rsidRDefault="00640EAE" w:rsidP="00AA2BD8">
            <w:pPr>
              <w:pStyle w:val="Normal6a"/>
            </w:pPr>
            <w:r w:rsidRPr="00214F34">
              <w:t>D.</w:t>
            </w:r>
            <w:r w:rsidRPr="00214F34">
              <w:tab/>
              <w:t xml:space="preserve">keďže podľa posúdení Vedeckého, technického a hospodárskeho výboru Komisie pre rybárstvo sa hrubá pridaná hodnota pre drobných rybárov od vzniku nariadenia o viacročnom pláne pre Baltské more výrazne znížila, čo ohrozuje potravinovú bezpečnosť EÚ a zvyšuje jej závislosť od dovozu; </w:t>
            </w:r>
            <w:r w:rsidRPr="00214F34">
              <w:rPr>
                <w:b/>
                <w:bCs/>
                <w:i/>
                <w:iCs/>
              </w:rPr>
              <w:t>keďže posilnenie európskych pobrežných komunít a podpora miestneho maloobjemového rybolovu sú nevyhnutné na zníženie tejto závislosti a zabezpečenie hospodárskej a sociálnej udržateľnosti európskeho pobrežia;</w:t>
            </w:r>
          </w:p>
        </w:tc>
      </w:tr>
    </w:tbl>
    <w:p w14:paraId="5EA3FC9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{ES}</w:t>
      </w:r>
      <w:r w:rsidRPr="00214F34">
        <w:t>es</w:t>
      </w:r>
      <w:r w:rsidRPr="00214F34">
        <w:rPr>
          <w:rStyle w:val="HideTWBExt"/>
        </w:rPr>
        <w:t>&lt;/Original&gt;</w:t>
      </w:r>
    </w:p>
    <w:p w14:paraId="50AEB4EE" w14:textId="541E0246" w:rsidR="0051195D" w:rsidRPr="00214F34" w:rsidRDefault="00640EAE" w:rsidP="00640EAE">
      <w:r w:rsidRPr="00214F34">
        <w:rPr>
          <w:rStyle w:val="HideTWBExt"/>
        </w:rPr>
        <w:t>&lt;/Amend&gt;</w:t>
      </w:r>
    </w:p>
    <w:p w14:paraId="171454C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59</w:t>
      </w:r>
      <w:r w:rsidRPr="00214F34">
        <w:rPr>
          <w:rStyle w:val="HideTWBExt"/>
        </w:rPr>
        <w:t>&lt;/NumAm&gt;</w:t>
      </w:r>
    </w:p>
    <w:p w14:paraId="0205B8C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308F6E2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980EA2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1A3451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D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BAC2E4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F41CD" w14:textId="77777777" w:rsidR="00640EAE" w:rsidRPr="00214F34" w:rsidRDefault="00640EAE" w:rsidP="00AA2BD8"/>
        </w:tc>
      </w:tr>
      <w:tr w:rsidR="003518C7" w:rsidRPr="00214F34" w14:paraId="5644455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7A38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9F83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F8224E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457D9" w14:textId="77777777" w:rsidR="00640EAE" w:rsidRPr="00214F34" w:rsidRDefault="00640EAE" w:rsidP="00AA2BD8">
            <w:pPr>
              <w:pStyle w:val="Normal6a"/>
            </w:pPr>
            <w:r w:rsidRPr="00214F34">
              <w:t>D.</w:t>
            </w:r>
            <w:r w:rsidRPr="00214F34">
              <w:tab/>
              <w:t>keďže podľa posúdení Vedeckého, technického a hospodárskeho výboru Komisie pre rybárstvo sa hrubá pridaná hodnota pre drobných rybárov od vzniku nariadenia o viacročnom pláne pre Baltské more výrazne znížila, čo ohrozuje potravinovú bezpečnosť EÚ a zvyšuje jej závislosť od dovozu;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AD960" w14:textId="77777777" w:rsidR="00640EAE" w:rsidRPr="00214F34" w:rsidRDefault="00640EAE" w:rsidP="00AA2BD8">
            <w:pPr>
              <w:pStyle w:val="Normal6a"/>
            </w:pPr>
            <w:r w:rsidRPr="00214F34">
              <w:t>D.</w:t>
            </w:r>
            <w:r w:rsidRPr="00214F34">
              <w:tab/>
              <w:t xml:space="preserve">keďže podľa posúdení Vedeckého, technického a hospodárskeho výboru Komisie pre rybárstvo sa hrubá pridaná hodnota pre drobných rybárov </w:t>
            </w:r>
            <w:r w:rsidRPr="00214F34">
              <w:rPr>
                <w:b/>
                <w:bCs/>
                <w:i/>
                <w:iCs/>
              </w:rPr>
              <w:t xml:space="preserve">v regióne Baltského mora </w:t>
            </w:r>
            <w:r w:rsidRPr="00214F34">
              <w:t>od vzniku nariadenia o viacročnom pláne pre Baltské more výrazne znížila, čo ohrozuje potravinovú bezpečnosť EÚ a zvyšuje jej závislosť od dovozu;</w:t>
            </w:r>
          </w:p>
        </w:tc>
      </w:tr>
    </w:tbl>
    <w:p w14:paraId="7ECE4A0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500F8220" w14:textId="4AFB7491" w:rsidR="0051195D" w:rsidRPr="00214F34" w:rsidRDefault="00640EAE" w:rsidP="00640EAE">
      <w:r w:rsidRPr="00214F34">
        <w:rPr>
          <w:rStyle w:val="HideTWBExt"/>
        </w:rPr>
        <w:t>&lt;/Amend&gt;</w:t>
      </w:r>
    </w:p>
    <w:p w14:paraId="0F19521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lastRenderedPageBreak/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60</w:t>
      </w:r>
      <w:r w:rsidRPr="00214F34">
        <w:rPr>
          <w:rStyle w:val="HideTWBExt"/>
        </w:rPr>
        <w:t>&lt;/NumAm&gt;</w:t>
      </w:r>
    </w:p>
    <w:p w14:paraId="596F421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1C47C20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7EC481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E95516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D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F91607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089C1" w14:textId="77777777" w:rsidR="00640EAE" w:rsidRPr="00214F34" w:rsidRDefault="00640EAE" w:rsidP="00AA2BD8"/>
        </w:tc>
      </w:tr>
      <w:tr w:rsidR="003518C7" w:rsidRPr="00214F34" w14:paraId="71A9EF6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EADA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8427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7BE428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1E9AF" w14:textId="77777777" w:rsidR="00640EAE" w:rsidRPr="00214F34" w:rsidRDefault="00640EAE" w:rsidP="00AA2BD8">
            <w:pPr>
              <w:pStyle w:val="Normal6a"/>
            </w:pPr>
            <w:r w:rsidRPr="00214F34">
              <w:t>D.</w:t>
            </w:r>
            <w:r w:rsidRPr="00214F34">
              <w:tab/>
              <w:t xml:space="preserve">keďže podľa posúdení Vedeckého, technického a hospodárskeho výboru Komisie pre rybárstvo sa hrubá pridaná hodnota pre </w:t>
            </w:r>
            <w:r w:rsidRPr="00214F34">
              <w:rPr>
                <w:b/>
                <w:bCs/>
                <w:i/>
                <w:iCs/>
              </w:rPr>
              <w:t>drobných</w:t>
            </w:r>
            <w:r w:rsidRPr="00214F34">
              <w:t xml:space="preserve"> rybárov od vzniku nariadenia o viacročnom pláne pre Baltské more výrazne znížila, čo ohrozuje potravinovú bezpečnosť EÚ a zvyšuje jej závislosť od dovozu;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E98F2" w14:textId="77777777" w:rsidR="00640EAE" w:rsidRPr="00214F34" w:rsidRDefault="00640EAE" w:rsidP="00AA2BD8">
            <w:pPr>
              <w:pStyle w:val="Normal6a"/>
            </w:pPr>
            <w:r w:rsidRPr="00214F34">
              <w:t>D.</w:t>
            </w:r>
            <w:r w:rsidRPr="00214F34">
              <w:tab/>
              <w:t xml:space="preserve">keďže podľa posúdení Vedeckého, technického a hospodárskeho výboru Komisie pre rybárstvo sa hrubá pridaná hodnota pre </w:t>
            </w:r>
            <w:r w:rsidRPr="00214F34">
              <w:rPr>
                <w:b/>
                <w:bCs/>
                <w:i/>
                <w:iCs/>
              </w:rPr>
              <w:t xml:space="preserve">baltských </w:t>
            </w:r>
            <w:r w:rsidRPr="00214F34">
              <w:t>rybárov od vzniku nariadenia o viacročnom pláne pre Baltské more výrazne znížila, čo ohrozuje potravinovú bezpečnosť EÚ a zvyšuje jej závislosť od dovozu;</w:t>
            </w:r>
          </w:p>
        </w:tc>
      </w:tr>
    </w:tbl>
    <w:p w14:paraId="4909E00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4620F45" w14:textId="1AE41083" w:rsidR="0051195D" w:rsidRPr="00214F34" w:rsidRDefault="00640EAE" w:rsidP="00640EAE">
      <w:r w:rsidRPr="00214F34">
        <w:rPr>
          <w:rStyle w:val="HideTWBExt"/>
        </w:rPr>
        <w:t>&lt;/Amend&gt;</w:t>
      </w:r>
    </w:p>
    <w:p w14:paraId="0A8446E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61</w:t>
      </w:r>
      <w:r w:rsidRPr="00214F34">
        <w:rPr>
          <w:rStyle w:val="HideTWBExt"/>
        </w:rPr>
        <w:t>&lt;/NumAm&gt;</w:t>
      </w:r>
    </w:p>
    <w:p w14:paraId="0F9FF7F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Michal </w:t>
      </w:r>
      <w:proofErr w:type="spellStart"/>
      <w:r w:rsidRPr="00214F34">
        <w:t>Wiezik</w:t>
      </w:r>
      <w:proofErr w:type="spellEnd"/>
      <w:r w:rsidRPr="00214F34">
        <w:rPr>
          <w:rStyle w:val="HideTWBExt"/>
        </w:rPr>
        <w:t>&lt;/Members&gt;</w:t>
      </w:r>
    </w:p>
    <w:p w14:paraId="06F76FA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D824B3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A8CE4C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D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605989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2B2E4" w14:textId="77777777" w:rsidR="00640EAE" w:rsidRPr="00214F34" w:rsidRDefault="00640EAE" w:rsidP="00AA2BD8"/>
        </w:tc>
      </w:tr>
      <w:tr w:rsidR="003518C7" w:rsidRPr="00214F34" w14:paraId="52BFD12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AADF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FEA6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E39996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68774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723EB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Da.</w:t>
            </w:r>
            <w:r w:rsidRPr="00214F34">
              <w:tab/>
            </w:r>
            <w:r w:rsidRPr="00214F34">
              <w:rPr>
                <w:b/>
                <w:i/>
              </w:rPr>
              <w:t>keďže z dostupných údajov vyplýva, že odvetvie rekreačného rybolovu v regióne Baltského mora predstavuje významnú sociálno-ekonomickú zainteresovanú stranu, pričom podľa odhadov sa tejto činnosti aktívne venuje až 11 miliónov občanov EÚ</w:t>
            </w: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rPr>
                <w:b/>
                <w:i/>
              </w:rPr>
              <w:t>, čo v regióne Baltského mora vytvára hospodársky prínos vo výške 1,5 miliardy EUR a podporuje vytvorenie viac ako 14 000 pracovných miest v ekvivalente plného pracovného času súvisiacich s morským rekreačným rybolovom</w:t>
            </w:r>
            <w:r w:rsidRPr="00214F34">
              <w:rPr>
                <w:b/>
                <w:i/>
                <w:vertAlign w:val="superscript"/>
              </w:rPr>
              <w:t>2a</w:t>
            </w:r>
            <w:r w:rsidRPr="00214F34">
              <w:rPr>
                <w:b/>
                <w:i/>
              </w:rPr>
              <w:t xml:space="preserve">; </w:t>
            </w:r>
          </w:p>
        </w:tc>
      </w:tr>
      <w:tr w:rsidR="003518C7" w:rsidRPr="00214F34" w14:paraId="00EA85EE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E021F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4179C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_________________</w:t>
            </w:r>
          </w:p>
        </w:tc>
      </w:tr>
      <w:tr w:rsidR="003518C7" w:rsidRPr="00214F34" w14:paraId="5088607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0AF29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C9E79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t xml:space="preserve"> </w:t>
            </w:r>
            <w:proofErr w:type="spellStart"/>
            <w:r w:rsidRPr="00214F34">
              <w:rPr>
                <w:b/>
                <w:i/>
              </w:rPr>
              <w:t>Coalition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Clean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Baltic</w:t>
            </w:r>
            <w:proofErr w:type="spellEnd"/>
            <w:r w:rsidRPr="00214F34">
              <w:rPr>
                <w:b/>
                <w:i/>
              </w:rPr>
              <w:t xml:space="preserve"> (CCB) (2017): </w:t>
            </w:r>
            <w:proofErr w:type="spellStart"/>
            <w:r w:rsidRPr="00214F34">
              <w:rPr>
                <w:b/>
                <w:i/>
              </w:rPr>
              <w:t>Recreational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fishing</w:t>
            </w:r>
            <w:proofErr w:type="spellEnd"/>
            <w:r w:rsidRPr="00214F34">
              <w:rPr>
                <w:b/>
                <w:i/>
              </w:rPr>
              <w:t xml:space="preserve"> in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Baltic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Sea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region</w:t>
            </w:r>
            <w:proofErr w:type="spellEnd"/>
            <w:r w:rsidRPr="00214F34">
              <w:rPr>
                <w:b/>
                <w:i/>
              </w:rPr>
              <w:t xml:space="preserve"> (Rekreačný rybolov v regióne Baltského mora).</w:t>
            </w:r>
          </w:p>
        </w:tc>
      </w:tr>
      <w:tr w:rsidR="003518C7" w:rsidRPr="00214F34" w14:paraId="6504E0E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8E31D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D8003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2a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Výskum Výboru pre rybárstvo – Marine </w:t>
            </w:r>
            <w:proofErr w:type="spellStart"/>
            <w:r w:rsidRPr="00214F34">
              <w:rPr>
                <w:b/>
                <w:i/>
              </w:rPr>
              <w:lastRenderedPageBreak/>
              <w:t>recreational</w:t>
            </w:r>
            <w:proofErr w:type="spellEnd"/>
            <w:r w:rsidRPr="00214F34">
              <w:rPr>
                <w:b/>
                <w:i/>
              </w:rPr>
              <w:t xml:space="preserve"> and </w:t>
            </w:r>
            <w:proofErr w:type="spellStart"/>
            <w:r w:rsidRPr="00214F34">
              <w:rPr>
                <w:b/>
                <w:i/>
              </w:rPr>
              <w:t>semi-subsistence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fishing</w:t>
            </w:r>
            <w:proofErr w:type="spellEnd"/>
            <w:r w:rsidRPr="00214F34">
              <w:rPr>
                <w:b/>
                <w:i/>
              </w:rPr>
              <w:t xml:space="preserve"> – </w:t>
            </w:r>
            <w:proofErr w:type="spellStart"/>
            <w:r w:rsidRPr="00214F34">
              <w:rPr>
                <w:b/>
                <w:i/>
              </w:rPr>
              <w:t>its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value</w:t>
            </w:r>
            <w:proofErr w:type="spellEnd"/>
            <w:r w:rsidRPr="00214F34">
              <w:rPr>
                <w:b/>
                <w:i/>
              </w:rPr>
              <w:t xml:space="preserve"> and </w:t>
            </w:r>
            <w:proofErr w:type="spellStart"/>
            <w:r w:rsidRPr="00214F34">
              <w:rPr>
                <w:b/>
                <w:i/>
              </w:rPr>
              <w:t>its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impact</w:t>
            </w:r>
            <w:proofErr w:type="spellEnd"/>
            <w:r w:rsidRPr="00214F34">
              <w:rPr>
                <w:b/>
                <w:i/>
              </w:rPr>
              <w:t xml:space="preserve"> on </w:t>
            </w:r>
            <w:proofErr w:type="spellStart"/>
            <w:r w:rsidRPr="00214F34">
              <w:rPr>
                <w:b/>
                <w:i/>
              </w:rPr>
              <w:t>fish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stocks</w:t>
            </w:r>
            <w:proofErr w:type="spellEnd"/>
            <w:r w:rsidRPr="00214F34">
              <w:rPr>
                <w:b/>
                <w:i/>
              </w:rPr>
              <w:t xml:space="preserve"> (Morský rekreačný a </w:t>
            </w:r>
            <w:proofErr w:type="spellStart"/>
            <w:r w:rsidRPr="00214F34">
              <w:rPr>
                <w:b/>
                <w:i/>
              </w:rPr>
              <w:t>polosamozásobiteľský</w:t>
            </w:r>
            <w:proofErr w:type="spellEnd"/>
            <w:r w:rsidRPr="00214F34">
              <w:rPr>
                <w:b/>
                <w:i/>
              </w:rPr>
              <w:t xml:space="preserve"> rybolov – jeho hodnota a vplyv na populácie rýb) | </w:t>
            </w:r>
            <w:proofErr w:type="spellStart"/>
            <w:r w:rsidRPr="00214F34">
              <w:rPr>
                <w:b/>
                <w:i/>
              </w:rPr>
              <w:t>Think</w:t>
            </w:r>
            <w:proofErr w:type="spellEnd"/>
            <w:r w:rsidRPr="00214F34">
              <w:rPr>
                <w:b/>
                <w:i/>
              </w:rPr>
              <w:t xml:space="preserve"> Tank | Európsky parlament, https://www.europarl.europa.eu/RegData/etudes/STUD/2017/601996/IPOL_STU(2017)601996_EN.pdf.</w:t>
            </w:r>
          </w:p>
        </w:tc>
      </w:tr>
    </w:tbl>
    <w:p w14:paraId="073615C2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013F682" w14:textId="40ED5A4A" w:rsidR="0051195D" w:rsidRPr="00214F34" w:rsidRDefault="00640EAE" w:rsidP="00640EAE">
      <w:r w:rsidRPr="00214F34">
        <w:rPr>
          <w:rStyle w:val="HideTWBExt"/>
        </w:rPr>
        <w:t>&lt;/Amend&gt;</w:t>
      </w:r>
    </w:p>
    <w:p w14:paraId="2406018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62</w:t>
      </w:r>
      <w:r w:rsidRPr="00214F34">
        <w:rPr>
          <w:rStyle w:val="HideTWBExt"/>
        </w:rPr>
        <w:t>&lt;/NumAm&gt;</w:t>
      </w:r>
    </w:p>
    <w:p w14:paraId="157457A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2B5283F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79CA73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FC6D93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D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B91D6A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71733" w14:textId="77777777" w:rsidR="00640EAE" w:rsidRPr="00214F34" w:rsidRDefault="00640EAE" w:rsidP="00AA2BD8"/>
        </w:tc>
      </w:tr>
      <w:tr w:rsidR="003518C7" w:rsidRPr="00214F34" w14:paraId="7B9C62E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5417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DB9C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E69FF4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A2117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4309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Da.</w:t>
            </w:r>
            <w:r w:rsidRPr="00214F34">
              <w:tab/>
            </w:r>
            <w:r w:rsidRPr="00214F34">
              <w:rPr>
                <w:b/>
                <w:i/>
              </w:rPr>
              <w:t>keďže pri využívaní morských zdrojov sa musia vyvážiť environmentálne ciele s potravinovou bezpečnosťou, cenovou stabilitou a dostupnosťou miestnych produktov pre občanov EÚ;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keďže strata dodávok rýb s pôvodom v EÚ zvyšuje závislosť od dovozu z tretích krajín a oslabuje odolnosť trhu;</w:t>
            </w:r>
          </w:p>
        </w:tc>
      </w:tr>
    </w:tbl>
    <w:p w14:paraId="637242F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1D8E731B" w14:textId="31810E13" w:rsidR="0051195D" w:rsidRPr="00214F34" w:rsidRDefault="00640EAE" w:rsidP="00640EAE">
      <w:r w:rsidRPr="00214F34">
        <w:rPr>
          <w:rStyle w:val="HideTWBExt"/>
        </w:rPr>
        <w:t>&lt;/Amend&gt;</w:t>
      </w:r>
    </w:p>
    <w:p w14:paraId="6B6B4AC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63</w:t>
      </w:r>
      <w:r w:rsidRPr="00214F34">
        <w:rPr>
          <w:rStyle w:val="HideTWBExt"/>
        </w:rPr>
        <w:t>&lt;/NumAm&gt;</w:t>
      </w:r>
    </w:p>
    <w:p w14:paraId="0E20718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0DAF718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EA21D3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C474EB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D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505839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2F7B3" w14:textId="77777777" w:rsidR="00640EAE" w:rsidRPr="00214F34" w:rsidRDefault="00640EAE" w:rsidP="00AA2BD8"/>
        </w:tc>
      </w:tr>
      <w:tr w:rsidR="003518C7" w:rsidRPr="00214F34" w14:paraId="40B39DF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6117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90BB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012461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FB378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4D8E9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Db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Baltské more je základom živobytia a kultúrnej identity tisícov rodín a rybolov bez ohľadu na jeho rozsah je súčasťou sociálneho a hospodárskeho dedičstva regiónu;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keďže obmedzenia rybolovu sa musia uplatňovať tak, aby </w:t>
            </w:r>
            <w:r w:rsidRPr="00214F34">
              <w:rPr>
                <w:b/>
                <w:i/>
              </w:rPr>
              <w:lastRenderedPageBreak/>
              <w:t>neznemožňovali podnikanie a následne neviedli k trvalému vyľudneniu pobrežných oblastí a prípadnému zániku povolaní súvisiacich s rybolovom;</w:t>
            </w:r>
          </w:p>
        </w:tc>
      </w:tr>
    </w:tbl>
    <w:p w14:paraId="3817222A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6811FE18" w14:textId="6A86883C" w:rsidR="0051195D" w:rsidRPr="00214F34" w:rsidRDefault="00640EAE" w:rsidP="00640EAE">
      <w:r w:rsidRPr="00214F34">
        <w:rPr>
          <w:rStyle w:val="HideTWBExt"/>
        </w:rPr>
        <w:t>&lt;/Amend&gt;</w:t>
      </w:r>
    </w:p>
    <w:p w14:paraId="51E0331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64</w:t>
      </w:r>
      <w:r w:rsidRPr="00214F34">
        <w:rPr>
          <w:rStyle w:val="HideTWBExt"/>
        </w:rPr>
        <w:t>&lt;/NumAm&gt;</w:t>
      </w:r>
    </w:p>
    <w:p w14:paraId="211445B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21C3EB0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41B578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7FAECC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D c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48AC2F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97FDB" w14:textId="77777777" w:rsidR="00640EAE" w:rsidRPr="00214F34" w:rsidRDefault="00640EAE" w:rsidP="00AA2BD8"/>
        </w:tc>
      </w:tr>
      <w:tr w:rsidR="003518C7" w:rsidRPr="00214F34" w14:paraId="1B990492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5248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69FB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8AB389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12284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5F4C0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Dc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rekreačný rybolov v regióne Baltského mora zohráva dôležitú sociálno-ekonomickú úlohu a značný počet občanov EÚ sa tejto činnosti pravidelne venuje;</w:t>
            </w:r>
          </w:p>
        </w:tc>
      </w:tr>
    </w:tbl>
    <w:p w14:paraId="0BA63C8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1F3AB0C6" w14:textId="036D4B82" w:rsidR="0051195D" w:rsidRPr="00214F34" w:rsidRDefault="00640EAE" w:rsidP="00640EAE">
      <w:r w:rsidRPr="00214F34">
        <w:rPr>
          <w:rStyle w:val="HideTWBExt"/>
        </w:rPr>
        <w:t>&lt;/Amend&gt;</w:t>
      </w:r>
    </w:p>
    <w:p w14:paraId="4D805C4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65</w:t>
      </w:r>
      <w:r w:rsidRPr="00214F34">
        <w:rPr>
          <w:rStyle w:val="HideTWBExt"/>
        </w:rPr>
        <w:t>&lt;/NumAm&gt;</w:t>
      </w:r>
    </w:p>
    <w:p w14:paraId="505FD89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080514C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5FB4D7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4D8B8E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 xml:space="preserve">Odôvodnenie D </w:t>
      </w:r>
      <w:proofErr w:type="spellStart"/>
      <w:r w:rsidRPr="00214F34">
        <w:t>d</w:t>
      </w:r>
      <w:proofErr w:type="spellEnd"/>
      <w:r w:rsidRPr="00214F34">
        <w:t xml:space="preserve">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122D8E9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99557" w14:textId="77777777" w:rsidR="00640EAE" w:rsidRPr="00214F34" w:rsidRDefault="00640EAE" w:rsidP="00AA2BD8"/>
        </w:tc>
      </w:tr>
      <w:tr w:rsidR="003518C7" w:rsidRPr="00214F34" w14:paraId="4D195C0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8463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AE1E8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CFCFDA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C0461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0F1E7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Dd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maloobjemový rybolov v Baltskom mori je nielen súčasťou stáročného kultúrneho dedičstva, ale aj činnosťou, ktorá sa odovzdáva z generácie na generáciu a je dôležitým zdrojom zamestnanosti v pobrežných regiónoch;</w:t>
            </w:r>
          </w:p>
        </w:tc>
      </w:tr>
    </w:tbl>
    <w:p w14:paraId="709B446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10B3FE28" w14:textId="0F9D3796" w:rsidR="0051195D" w:rsidRPr="00214F34" w:rsidRDefault="00640EAE" w:rsidP="00640EAE">
      <w:r w:rsidRPr="00214F34">
        <w:rPr>
          <w:rStyle w:val="HideTWBExt"/>
        </w:rPr>
        <w:t>&lt;/Amend&gt;</w:t>
      </w:r>
    </w:p>
    <w:p w14:paraId="7CC8077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66</w:t>
      </w:r>
      <w:r w:rsidRPr="00214F34">
        <w:rPr>
          <w:rStyle w:val="HideTWBExt"/>
        </w:rPr>
        <w:t>&lt;/NumAm&gt;</w:t>
      </w:r>
    </w:p>
    <w:p w14:paraId="20D467E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0FA20D5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&lt;/RepeatBlock-By&gt;</w:t>
      </w:r>
    </w:p>
    <w:p w14:paraId="56E76E7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785C89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E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96F822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CF7E9" w14:textId="77777777" w:rsidR="00640EAE" w:rsidRPr="00214F34" w:rsidRDefault="00640EAE" w:rsidP="00AA2BD8"/>
        </w:tc>
      </w:tr>
      <w:tr w:rsidR="003518C7" w:rsidRPr="00214F34" w14:paraId="4AE2E052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2051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9154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9A2411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49036" w14:textId="77777777" w:rsidR="00640EAE" w:rsidRPr="00214F34" w:rsidRDefault="00640EAE" w:rsidP="00AA2BD8">
            <w:pPr>
              <w:pStyle w:val="Normal6a"/>
            </w:pPr>
            <w:r w:rsidRPr="00214F34">
              <w:t>E.</w:t>
            </w:r>
            <w:r w:rsidRPr="00214F34">
              <w:tab/>
              <w:t xml:space="preserve">keďže Baltské more trpí mnohými tlakmi spôsobenými ľudskou činnosťou a dlhodobou degradáciou a </w:t>
            </w:r>
            <w:r w:rsidRPr="00214F34">
              <w:rPr>
                <w:b/>
                <w:bCs/>
                <w:i/>
                <w:iCs/>
              </w:rPr>
              <w:t xml:space="preserve">je obzvlášť zraniteľné </w:t>
            </w:r>
            <w:r w:rsidRPr="00214F34">
              <w:t xml:space="preserve">vzhľadom na jeho </w:t>
            </w:r>
            <w:r w:rsidRPr="00214F34">
              <w:rPr>
                <w:b/>
                <w:bCs/>
                <w:i/>
                <w:iCs/>
              </w:rPr>
              <w:t>plytké morské dno s </w:t>
            </w:r>
            <w:r w:rsidRPr="00214F34">
              <w:t>geneticky</w:t>
            </w:r>
            <w:r w:rsidRPr="00214F34">
              <w:rPr>
                <w:b/>
                <w:bCs/>
                <w:i/>
                <w:iCs/>
              </w:rPr>
              <w:t xml:space="preserve"> jedinečnými druhmi, ktoré sa vyvinuli na život v </w:t>
            </w:r>
            <w:proofErr w:type="spellStart"/>
            <w:r w:rsidRPr="00214F34">
              <w:rPr>
                <w:b/>
                <w:bCs/>
                <w:i/>
                <w:iCs/>
              </w:rPr>
              <w:t>brakickej</w:t>
            </w:r>
            <w:proofErr w:type="spellEnd"/>
            <w:r w:rsidRPr="00214F34">
              <w:rPr>
                <w:b/>
                <w:bCs/>
                <w:i/>
                <w:iCs/>
              </w:rPr>
              <w:t xml:space="preserve"> vode s prirodzene </w:t>
            </w:r>
            <w:r w:rsidRPr="00214F34">
              <w:t xml:space="preserve">nízkou slanosťou a </w:t>
            </w:r>
            <w:r w:rsidRPr="00214F34">
              <w:rPr>
                <w:b/>
                <w:bCs/>
                <w:i/>
                <w:iCs/>
              </w:rPr>
              <w:t xml:space="preserve">hladinou </w:t>
            </w:r>
            <w:r w:rsidRPr="00214F34">
              <w:t>kyslíka;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D7370" w14:textId="77777777" w:rsidR="00640EAE" w:rsidRPr="00214F34" w:rsidRDefault="00640EAE" w:rsidP="00AA2BD8">
            <w:pPr>
              <w:pStyle w:val="Normal6a"/>
            </w:pPr>
            <w:r w:rsidRPr="00214F34">
              <w:t>E.</w:t>
            </w:r>
            <w:r w:rsidRPr="00214F34">
              <w:tab/>
              <w:t xml:space="preserve">keďže Baltské more trpí mnohými tlakmi spôsobenými ľudskou činnosťou a dlhodobou degradáciou a vzhľadom na jeho </w:t>
            </w:r>
            <w:r w:rsidRPr="00214F34">
              <w:rPr>
                <w:b/>
                <w:i/>
              </w:rPr>
              <w:t>geografickú plytkosť, obmedzenú výmenu vody so Severným morom a silnú vertikálnu stratifikáciu, ktorá vedie k zhoršenému miešaniu povrchových a dnových vôd, je jedným z najcitlivejších morských ekosystémov na svete, ktorý je domovom</w:t>
            </w:r>
            <w:r w:rsidRPr="00214F34">
              <w:t xml:space="preserve"> geneticky </w:t>
            </w:r>
            <w:r w:rsidRPr="00214F34">
              <w:rPr>
                <w:b/>
                <w:bCs/>
                <w:i/>
                <w:iCs/>
              </w:rPr>
              <w:t>jedinečných druhov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prispôsobených </w:t>
            </w:r>
            <w:r w:rsidRPr="00214F34">
              <w:rPr>
                <w:b/>
                <w:bCs/>
                <w:i/>
                <w:iCs/>
              </w:rPr>
              <w:t xml:space="preserve">životu v </w:t>
            </w:r>
            <w:proofErr w:type="spellStart"/>
            <w:r w:rsidRPr="00214F34">
              <w:rPr>
                <w:b/>
                <w:bCs/>
                <w:i/>
                <w:iCs/>
              </w:rPr>
              <w:t>brakických</w:t>
            </w:r>
            <w:proofErr w:type="spellEnd"/>
            <w:r w:rsidRPr="00214F34">
              <w:rPr>
                <w:b/>
                <w:bCs/>
              </w:rPr>
              <w:t xml:space="preserve"> </w:t>
            </w:r>
            <w:r w:rsidRPr="00214F34">
              <w:rPr>
                <w:b/>
                <w:i/>
              </w:rPr>
              <w:t>vodách s</w:t>
            </w:r>
            <w:r w:rsidRPr="00214F34">
              <w:t xml:space="preserve"> nízkou slanosťou a </w:t>
            </w:r>
            <w:r w:rsidRPr="00214F34">
              <w:rPr>
                <w:b/>
                <w:i/>
              </w:rPr>
              <w:t>nedostatkom</w:t>
            </w:r>
            <w:r w:rsidRPr="00214F34">
              <w:t xml:space="preserve"> kyslíka;</w:t>
            </w:r>
          </w:p>
        </w:tc>
      </w:tr>
    </w:tbl>
    <w:p w14:paraId="00A6F78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2D9CA49C" w14:textId="2073B5EA" w:rsidR="0051195D" w:rsidRPr="00214F34" w:rsidRDefault="00640EAE" w:rsidP="00640EAE">
      <w:r w:rsidRPr="00214F34">
        <w:rPr>
          <w:rStyle w:val="HideTWBExt"/>
        </w:rPr>
        <w:t>&lt;/Amend&gt;</w:t>
      </w:r>
    </w:p>
    <w:p w14:paraId="73BB115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67</w:t>
      </w:r>
      <w:r w:rsidRPr="00214F34">
        <w:rPr>
          <w:rStyle w:val="HideTWBExt"/>
        </w:rPr>
        <w:t>&lt;/NumAm&gt;</w:t>
      </w:r>
    </w:p>
    <w:p w14:paraId="6A940EB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4D047F9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09F447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912015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E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62B3E9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B23DB" w14:textId="77777777" w:rsidR="00640EAE" w:rsidRPr="00214F34" w:rsidRDefault="00640EAE" w:rsidP="00AA2BD8"/>
        </w:tc>
      </w:tr>
      <w:tr w:rsidR="003518C7" w:rsidRPr="00214F34" w14:paraId="56EC8EF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CB28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A7C3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D6A6A8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58819" w14:textId="77777777" w:rsidR="00640EAE" w:rsidRPr="00214F34" w:rsidRDefault="00640EAE" w:rsidP="00AA2BD8">
            <w:pPr>
              <w:pStyle w:val="Normal6a"/>
            </w:pPr>
            <w:r w:rsidRPr="00214F34">
              <w:t>E.</w:t>
            </w:r>
            <w:r w:rsidRPr="00214F34">
              <w:tab/>
              <w:t xml:space="preserve">keďže Baltské more </w:t>
            </w:r>
            <w:r w:rsidRPr="00214F34">
              <w:rPr>
                <w:b/>
                <w:bCs/>
                <w:i/>
                <w:iCs/>
              </w:rPr>
              <w:t>trpí mnohými tlakmi spôsobenými ľudskou činnosťou a dlhodobou degradáciou a je obzvlášť zraniteľné vzhľadom na jeho plytké morské dno s geneticky jedinečnými druhmi, ktoré sa vyvinuli na život v </w:t>
            </w:r>
            <w:proofErr w:type="spellStart"/>
            <w:r w:rsidRPr="00214F34">
              <w:rPr>
                <w:b/>
                <w:bCs/>
                <w:i/>
                <w:iCs/>
              </w:rPr>
              <w:t>brakickej</w:t>
            </w:r>
            <w:proofErr w:type="spellEnd"/>
            <w:r w:rsidRPr="00214F34">
              <w:rPr>
                <w:b/>
                <w:bCs/>
                <w:i/>
                <w:iCs/>
              </w:rPr>
              <w:t xml:space="preserve"> vode s prirodzene nízkou slanosťou a hladinou kyslíka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31647" w14:textId="77777777" w:rsidR="00640EAE" w:rsidRPr="00214F34" w:rsidRDefault="00640EAE" w:rsidP="00AA2BD8">
            <w:pPr>
              <w:pStyle w:val="Normal6a"/>
            </w:pPr>
            <w:r w:rsidRPr="00214F34">
              <w:t>E.</w:t>
            </w:r>
            <w:r w:rsidRPr="00214F34">
              <w:tab/>
              <w:t>keďže Baltské more</w:t>
            </w:r>
            <w:r w:rsidRPr="00214F34">
              <w:rPr>
                <w:b/>
                <w:bCs/>
                <w:i/>
                <w:iCs/>
              </w:rPr>
              <w:t xml:space="preserve"> je ovplyvnené kombináciou tlakov</w:t>
            </w:r>
            <w:r w:rsidRPr="00214F34">
              <w:rPr>
                <w:b/>
                <w:bCs/>
                <w:i/>
              </w:rPr>
              <w:t xml:space="preserve"> </w:t>
            </w:r>
            <w:r w:rsidRPr="00214F34">
              <w:rPr>
                <w:b/>
                <w:bCs/>
                <w:i/>
                <w:iCs/>
              </w:rPr>
              <w:t>vrátane zvyškového znečistenia, chemickej munície,</w:t>
            </w:r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eutrofizácie</w:t>
            </w:r>
            <w:proofErr w:type="spellEnd"/>
            <w:r w:rsidRPr="00214F34">
              <w:rPr>
                <w:b/>
                <w:i/>
              </w:rPr>
              <w:t>, nerovnováhy p</w:t>
            </w:r>
            <w:r w:rsidRPr="00214F34">
              <w:rPr>
                <w:b/>
                <w:bCs/>
                <w:i/>
                <w:iCs/>
              </w:rPr>
              <w:t xml:space="preserve">redátorov a meniacich sa environmentálnych podmienok a jeho jedinečná </w:t>
            </w:r>
            <w:proofErr w:type="spellStart"/>
            <w:r w:rsidRPr="00214F34">
              <w:rPr>
                <w:b/>
                <w:bCs/>
                <w:i/>
                <w:iCs/>
              </w:rPr>
              <w:t>brakická</w:t>
            </w:r>
            <w:proofErr w:type="spellEnd"/>
            <w:r w:rsidRPr="00214F34">
              <w:rPr>
                <w:b/>
                <w:bCs/>
                <w:i/>
                <w:iCs/>
              </w:rPr>
              <w:t xml:space="preserve"> povaha si vyžaduje prístupy k riadeniu prispôsobené regionálnym osobitostiam</w:t>
            </w:r>
            <w:r w:rsidRPr="00214F34">
              <w:t>;</w:t>
            </w:r>
          </w:p>
        </w:tc>
      </w:tr>
    </w:tbl>
    <w:p w14:paraId="3686650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E457747" w14:textId="5CDDE9FF" w:rsidR="0051195D" w:rsidRPr="00214F34" w:rsidRDefault="00640EAE" w:rsidP="00640EAE">
      <w:r w:rsidRPr="00214F34">
        <w:rPr>
          <w:rStyle w:val="HideTWBExt"/>
        </w:rPr>
        <w:t>&lt;/Amend&gt;</w:t>
      </w:r>
    </w:p>
    <w:p w14:paraId="09366DA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68</w:t>
      </w:r>
      <w:r w:rsidRPr="00214F34">
        <w:rPr>
          <w:rStyle w:val="HideTWBExt"/>
        </w:rPr>
        <w:t>&lt;/NumAm&gt;</w:t>
      </w:r>
    </w:p>
    <w:p w14:paraId="0818CDE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3AA0AA0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0A8B45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31ABAC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&lt;Article&gt;</w:t>
      </w:r>
      <w:r w:rsidRPr="00214F34">
        <w:t>Odôvodnenie F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7C66A9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D44D4" w14:textId="77777777" w:rsidR="00640EAE" w:rsidRPr="00214F34" w:rsidRDefault="00640EAE" w:rsidP="00AA2BD8"/>
        </w:tc>
      </w:tr>
      <w:tr w:rsidR="003518C7" w:rsidRPr="00214F34" w14:paraId="11C84228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4A43B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D692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BB53CC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EC077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hoci sa tlak v počiatočnej fáze reťazca, ako je zaťaženie živinami a </w:t>
            </w:r>
            <w:r w:rsidRPr="00214F34">
              <w:t xml:space="preserve">znečisťujúce chemikálie,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 xml:space="preserve">, časom </w:t>
            </w:r>
            <w:r w:rsidRPr="00214F34">
              <w:rPr>
                <w:b/>
                <w:bCs/>
                <w:i/>
                <w:iCs/>
              </w:rPr>
              <w:t>znížil</w:t>
            </w:r>
            <w:r w:rsidRPr="00214F34">
              <w:t xml:space="preserve">, rybolov naďalej </w:t>
            </w:r>
            <w:r w:rsidRPr="00214F34">
              <w:rPr>
                <w:b/>
                <w:bCs/>
                <w:i/>
                <w:iCs/>
              </w:rPr>
              <w:t>predstavuje</w:t>
            </w:r>
            <w:r w:rsidRPr="00214F34">
              <w:t xml:space="preserve"> silný stresový faktor, pokiaľ ide o kľúčové populácie rýb;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A6298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rybolov je hlavnou činnosťou, ktorá ovplyvňuje morský ekosystém prostredníctvom selektívneho lovu druhov, a kombinácia tejto činnosti s tlakom z odvetví využívania pôdy spolu s vypúšťaním neupravených odpadových vôd predstavuje veľký tlak na ekosystém prostredníctvom obohacovania živinami a organickými látkami; keďže vplyvy obohacovania živinami a rybolovu sú v </w:t>
            </w:r>
            <w:proofErr w:type="spellStart"/>
            <w:r w:rsidRPr="00214F34">
              <w:rPr>
                <w:b/>
                <w:i/>
              </w:rPr>
              <w:t>ekoregióne</w:t>
            </w:r>
            <w:proofErr w:type="spellEnd"/>
            <w:r w:rsidRPr="00214F34">
              <w:rPr>
                <w:b/>
                <w:i/>
              </w:rPr>
              <w:t xml:space="preserve"> rozšírené;</w:t>
            </w:r>
            <w:r w:rsidRPr="00214F34">
              <w:t xml:space="preserve"> keďže znečisťujúce chemikálie,</w:t>
            </w:r>
            <w:r w:rsidRPr="00214F34">
              <w:rPr>
                <w:b/>
                <w:bCs/>
                <w:i/>
                <w:iCs/>
              </w:rPr>
              <w:t xml:space="preserve"> ktoré sú dedičstvom z minulosti,</w:t>
            </w:r>
            <w:r w:rsidRPr="00214F34">
              <w:t xml:space="preserve">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 xml:space="preserve">, </w:t>
            </w:r>
            <w:r w:rsidRPr="00214F34">
              <w:rPr>
                <w:b/>
                <w:i/>
              </w:rPr>
              <w:t>sa</w:t>
            </w:r>
            <w:r w:rsidRPr="00214F34">
              <w:t xml:space="preserve"> časom </w:t>
            </w:r>
            <w:r w:rsidRPr="00214F34">
              <w:rPr>
                <w:b/>
                <w:bCs/>
                <w:i/>
                <w:iCs/>
              </w:rPr>
              <w:t>znížili</w:t>
            </w:r>
            <w:r w:rsidRPr="00214F34">
              <w:t xml:space="preserve">, </w:t>
            </w:r>
            <w:r w:rsidRPr="00214F34">
              <w:rPr>
                <w:b/>
                <w:bCs/>
                <w:i/>
                <w:iCs/>
              </w:rPr>
              <w:t>environmentálne tlaky a </w:t>
            </w:r>
            <w:r w:rsidRPr="00214F34">
              <w:t xml:space="preserve">rybolov naďalej </w:t>
            </w:r>
            <w:r w:rsidRPr="00214F34">
              <w:rPr>
                <w:b/>
                <w:bCs/>
                <w:i/>
                <w:iCs/>
              </w:rPr>
              <w:t>predstavujú</w:t>
            </w:r>
            <w:r w:rsidRPr="00214F34">
              <w:t xml:space="preserve"> silný stresový faktor, pokiaľ ide o kľúčové populácie rýb;</w:t>
            </w:r>
          </w:p>
        </w:tc>
      </w:tr>
    </w:tbl>
    <w:p w14:paraId="42E99D2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82A4556" w14:textId="173E8224" w:rsidR="0051195D" w:rsidRPr="00214F34" w:rsidRDefault="00640EAE" w:rsidP="00640EAE">
      <w:r w:rsidRPr="00214F34">
        <w:rPr>
          <w:rStyle w:val="HideTWBExt"/>
        </w:rPr>
        <w:t>&lt;/Amend&gt;</w:t>
      </w:r>
    </w:p>
    <w:p w14:paraId="0BE1F0B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69</w:t>
      </w:r>
      <w:r w:rsidRPr="00214F34">
        <w:rPr>
          <w:rStyle w:val="HideTWBExt"/>
        </w:rPr>
        <w:t>&lt;/NumAm&gt;</w:t>
      </w:r>
    </w:p>
    <w:p w14:paraId="75DB783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FA0900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DC15A1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DAA1B9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E18314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06324" w14:textId="77777777" w:rsidR="00640EAE" w:rsidRPr="00214F34" w:rsidRDefault="00640EAE" w:rsidP="00AA2BD8"/>
        </w:tc>
      </w:tr>
      <w:tr w:rsidR="003518C7" w:rsidRPr="00214F34" w14:paraId="2EFB749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7120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CBC2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00FB29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5B7AC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hoci sa tlak v počiatočnej fáze reťazca, ako je </w:t>
            </w:r>
            <w:r w:rsidRPr="00214F34">
              <w:rPr>
                <w:b/>
                <w:bCs/>
                <w:i/>
                <w:iCs/>
              </w:rPr>
              <w:t>zaťaženie živinami</w:t>
            </w:r>
            <w:r w:rsidRPr="00214F34">
              <w:t xml:space="preserve"> a znečisťujúce chemikálie</w:t>
            </w:r>
            <w:r w:rsidRPr="00214F34">
              <w:rPr>
                <w:b/>
                <w:bCs/>
                <w:i/>
                <w:iCs/>
              </w:rPr>
              <w:t xml:space="preserve">, napr. ortuť a polychlórovaný </w:t>
            </w:r>
            <w:proofErr w:type="spellStart"/>
            <w:r w:rsidRPr="00214F34">
              <w:rPr>
                <w:b/>
                <w:bCs/>
                <w:i/>
                <w:iCs/>
              </w:rPr>
              <w:t>bifenyl</w:t>
            </w:r>
            <w:proofErr w:type="spellEnd"/>
            <w:r w:rsidRPr="00214F34">
              <w:rPr>
                <w:b/>
                <w:bCs/>
                <w:i/>
                <w:iCs/>
              </w:rPr>
              <w:t xml:space="preserve">, časom </w:t>
            </w:r>
            <w:r w:rsidRPr="00214F34">
              <w:t>znížil</w:t>
            </w:r>
            <w:r w:rsidRPr="00214F34">
              <w:rPr>
                <w:b/>
                <w:bCs/>
                <w:i/>
                <w:iCs/>
              </w:rPr>
              <w:t>, rybolov naďalej predstavuje silný stresový faktor, pokiaľ ide o kľúčové populácie rýb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43F5C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hoci sa </w:t>
            </w:r>
            <w:r w:rsidRPr="00214F34">
              <w:rPr>
                <w:b/>
                <w:bCs/>
                <w:i/>
                <w:iCs/>
              </w:rPr>
              <w:t>v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rPr>
                <w:b/>
                <w:i/>
              </w:rPr>
              <w:t xml:space="preserve">posledných desaťročiach </w:t>
            </w:r>
            <w:r w:rsidRPr="00214F34">
              <w:t xml:space="preserve">tlak v počiatočnej fáze reťazca, ako je </w:t>
            </w:r>
            <w:r w:rsidRPr="00214F34">
              <w:rPr>
                <w:b/>
                <w:bCs/>
                <w:i/>
                <w:iCs/>
              </w:rPr>
              <w:t>prílev živín</w:t>
            </w:r>
            <w:r w:rsidRPr="00214F34">
              <w:t xml:space="preserve"> a znečisťujúce chemikálie </w:t>
            </w:r>
            <w:r w:rsidRPr="00214F34">
              <w:rPr>
                <w:b/>
                <w:i/>
              </w:rPr>
              <w:t>vráta</w:t>
            </w:r>
            <w:r w:rsidRPr="00214F34">
              <w:rPr>
                <w:b/>
                <w:bCs/>
                <w:i/>
                <w:iCs/>
              </w:rPr>
              <w:t xml:space="preserve">ne ortuti a polychlórovaného </w:t>
            </w:r>
            <w:proofErr w:type="spellStart"/>
            <w:r w:rsidRPr="00214F34">
              <w:rPr>
                <w:b/>
                <w:bCs/>
                <w:i/>
                <w:iCs/>
              </w:rPr>
              <w:t>bifenylu</w:t>
            </w:r>
            <w:proofErr w:type="spellEnd"/>
            <w:r w:rsidRPr="00214F34">
              <w:rPr>
                <w:b/>
                <w:bCs/>
                <w:i/>
                <w:iCs/>
              </w:rPr>
              <w:t xml:space="preserve"> </w:t>
            </w:r>
            <w:r w:rsidRPr="00214F34">
              <w:t>znížil</w:t>
            </w:r>
            <w:r w:rsidRPr="00214F34">
              <w:rPr>
                <w:b/>
                <w:bCs/>
                <w:i/>
                <w:iCs/>
              </w:rPr>
              <w:t>, ale stále existujú bodové</w:t>
            </w:r>
            <w:r w:rsidRPr="00214F34">
              <w:rPr>
                <w:b/>
                <w:i/>
              </w:rPr>
              <w:t xml:space="preserve"> a rozptýlené zdroje znečistenia vrátane komunálnych odpadových vôd a priemyselného odpadu, ktoré ovplyvňujú reprodukciu, prežívanie lariev a mláďat rýb a prispievajú k </w:t>
            </w:r>
            <w:proofErr w:type="spellStart"/>
            <w:r w:rsidRPr="00214F34">
              <w:rPr>
                <w:b/>
                <w:i/>
              </w:rPr>
              <w:t>eutrofizácii</w:t>
            </w:r>
            <w:proofErr w:type="spellEnd"/>
            <w:r w:rsidRPr="00214F34">
              <w:rPr>
                <w:b/>
                <w:i/>
              </w:rPr>
              <w:t xml:space="preserve"> a zhoršovaniu kvality vody, a keďže rybolov je len jedným z mnohých faktorov ovplyvňujúcich stav ekosystému Baltského mora</w:t>
            </w:r>
            <w:r w:rsidRPr="00214F34">
              <w:t>;</w:t>
            </w:r>
          </w:p>
        </w:tc>
      </w:tr>
    </w:tbl>
    <w:p w14:paraId="65443D86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1C0EDAB3" w14:textId="05F92DA0" w:rsidR="0051195D" w:rsidRPr="00214F34" w:rsidRDefault="00640EAE" w:rsidP="00640EAE">
      <w:r w:rsidRPr="00214F34">
        <w:rPr>
          <w:rStyle w:val="HideTWBExt"/>
        </w:rPr>
        <w:t>&lt;/Amend&gt;</w:t>
      </w:r>
    </w:p>
    <w:p w14:paraId="4B352A9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70</w:t>
      </w:r>
      <w:r w:rsidRPr="00214F34">
        <w:rPr>
          <w:rStyle w:val="HideTWBExt"/>
        </w:rPr>
        <w:t>&lt;/NumAm&gt;</w:t>
      </w:r>
    </w:p>
    <w:p w14:paraId="51B07CF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7AB6BE7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FB6821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7A8E37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DE5699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A96BC" w14:textId="77777777" w:rsidR="00640EAE" w:rsidRPr="00214F34" w:rsidRDefault="00640EAE" w:rsidP="00AA2BD8"/>
        </w:tc>
      </w:tr>
      <w:tr w:rsidR="003518C7" w:rsidRPr="00214F34" w14:paraId="38364081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1722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5B61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A16A8F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573A7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hoci</w:t>
            </w:r>
            <w:r w:rsidRPr="00214F34">
              <w:t xml:space="preserve"> sa tlak v počiatočnej fáze reťazca, ako je zaťaženie živinami a znečisťujúce chemikálie,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>, časom znížil</w:t>
            </w:r>
            <w:r w:rsidRPr="00214F34">
              <w:rPr>
                <w:b/>
                <w:bCs/>
                <w:i/>
                <w:iCs/>
              </w:rPr>
              <w:t>, rybolov naďalej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predstavuje silný stresový faktor, pokiaľ ide o kľúčové</w:t>
            </w:r>
            <w:r w:rsidRPr="00214F34">
              <w:t xml:space="preserve"> populácie rýb;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27887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sa tlak v počiatočnej fáze reťazca, ako je zaťaženie živinami a znečisťujúce chemikálie,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>, časom znížil</w:t>
            </w:r>
            <w:r w:rsidRPr="00214F34">
              <w:rPr>
                <w:b/>
                <w:bCs/>
                <w:i/>
                <w:iCs/>
              </w:rPr>
              <w:t>;</w:t>
            </w:r>
            <w:r w:rsidRPr="00214F34">
              <w:rPr>
                <w:b/>
                <w:i/>
              </w:rPr>
              <w:t xml:space="preserve"> </w:t>
            </w:r>
            <w:r w:rsidRPr="00214F34">
              <w:rPr>
                <w:b/>
                <w:bCs/>
                <w:i/>
                <w:iCs/>
              </w:rPr>
              <w:t>keďže rybolovom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rPr>
                <w:b/>
                <w:i/>
              </w:rPr>
              <w:t>sa takisto znížili emisie a tlak na</w:t>
            </w:r>
            <w:r w:rsidRPr="00214F34">
              <w:t xml:space="preserve"> populácie rýb </w:t>
            </w:r>
            <w:r w:rsidRPr="00214F34">
              <w:rPr>
                <w:b/>
                <w:bCs/>
                <w:i/>
                <w:iCs/>
              </w:rPr>
              <w:t>v súlade</w:t>
            </w:r>
            <w:r w:rsidRPr="00214F34">
              <w:rPr>
                <w:b/>
                <w:i/>
              </w:rPr>
              <w:t xml:space="preserve"> s vedeckými odporúčaniami, keďže veterné elektrárne na mori patria medzi najrýchlejšie sa rozvíjajúce odvetvia na mori, pričom podľa prognóz sa kapacita v Baltskom mori po roku 2025 výrazne zvýši</w:t>
            </w:r>
            <w:r w:rsidRPr="00214F34">
              <w:t>;</w:t>
            </w:r>
          </w:p>
        </w:tc>
      </w:tr>
    </w:tbl>
    <w:p w14:paraId="025DB281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8AF6EF1" w14:textId="5F95A201" w:rsidR="0051195D" w:rsidRPr="00214F34" w:rsidRDefault="00640EAE" w:rsidP="00640EAE">
      <w:r w:rsidRPr="00214F34">
        <w:rPr>
          <w:rStyle w:val="HideTWBExt"/>
        </w:rPr>
        <w:t>&lt;/Amend&gt;</w:t>
      </w:r>
    </w:p>
    <w:p w14:paraId="26663E3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71</w:t>
      </w:r>
      <w:r w:rsidRPr="00214F34">
        <w:rPr>
          <w:rStyle w:val="HideTWBExt"/>
        </w:rPr>
        <w:t>&lt;/NumAm&gt;</w:t>
      </w:r>
    </w:p>
    <w:p w14:paraId="3B6E2A3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0C57209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58AA7D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3567CB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50F0F1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A36A5" w14:textId="77777777" w:rsidR="00640EAE" w:rsidRPr="00214F34" w:rsidRDefault="00640EAE" w:rsidP="00AA2BD8"/>
        </w:tc>
      </w:tr>
      <w:tr w:rsidR="003518C7" w:rsidRPr="00214F34" w14:paraId="6F33467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2B33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1C79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BC5948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45107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hoci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t xml:space="preserve">sa tlak v počiatočnej fáze reťazca, ako je zaťaženie živinami a znečisťujúce chemikálie,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>, časom znížil</w:t>
            </w:r>
            <w:r w:rsidRPr="00214F34">
              <w:rPr>
                <w:b/>
                <w:bCs/>
                <w:i/>
                <w:iCs/>
              </w:rPr>
              <w:t>, rybolov naďalej predstavuje silný stresový faktor</w:t>
            </w:r>
            <w:r w:rsidRPr="00214F34">
              <w:t>, pokiaľ ide o kľúčové populácie rýb;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539C2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sa tlak v počiatočnej fáze reťazca, ako je zaťaženie živinami a znečisťujúce chemikálie,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>, časom znížil</w:t>
            </w:r>
            <w:r w:rsidRPr="00214F34">
              <w:rPr>
                <w:b/>
                <w:bCs/>
                <w:i/>
                <w:iCs/>
              </w:rPr>
              <w:t>;</w:t>
            </w:r>
            <w:r w:rsidRPr="00214F34">
              <w:rPr>
                <w:b/>
                <w:i/>
              </w:rPr>
              <w:t xml:space="preserve"> </w:t>
            </w:r>
            <w:r w:rsidRPr="00214F34">
              <w:rPr>
                <w:b/>
                <w:bCs/>
                <w:i/>
                <w:iCs/>
              </w:rPr>
              <w:t>keďže rybolovom sa znížili emisie a tlak</w:t>
            </w:r>
            <w:r w:rsidRPr="00214F34">
              <w:t xml:space="preserve">, pokiaľ ide o kľúčové populácie rýb; </w:t>
            </w:r>
            <w:r w:rsidRPr="00214F34">
              <w:rPr>
                <w:b/>
                <w:i/>
              </w:rPr>
              <w:t>keďže veterné parky na mori patria medzi najrýchlejšie sa rozvíjajúce odvetvia na mori;</w:t>
            </w:r>
          </w:p>
        </w:tc>
      </w:tr>
    </w:tbl>
    <w:p w14:paraId="05DEE837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A157C11" w14:textId="537F472B" w:rsidR="0051195D" w:rsidRPr="00214F34" w:rsidRDefault="00640EAE" w:rsidP="00640EAE">
      <w:r w:rsidRPr="00214F34">
        <w:rPr>
          <w:rStyle w:val="HideTWBExt"/>
        </w:rPr>
        <w:lastRenderedPageBreak/>
        <w:t>&lt;/Amend&gt;</w:t>
      </w:r>
    </w:p>
    <w:p w14:paraId="4E2EB3F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72</w:t>
      </w:r>
      <w:r w:rsidRPr="00214F34">
        <w:rPr>
          <w:rStyle w:val="HideTWBExt"/>
        </w:rPr>
        <w:t>&lt;/NumAm&gt;</w:t>
      </w:r>
    </w:p>
    <w:p w14:paraId="70BB2A2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574DEE9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3C6120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0ADAEB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5DDE47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39F94" w14:textId="77777777" w:rsidR="00640EAE" w:rsidRPr="00214F34" w:rsidRDefault="00640EAE" w:rsidP="00AA2BD8"/>
        </w:tc>
      </w:tr>
      <w:tr w:rsidR="003518C7" w:rsidRPr="00214F34" w14:paraId="0D645E9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2215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6C3D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897B6A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D528B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hoci</w:t>
            </w:r>
            <w:r w:rsidRPr="00214F34">
              <w:t xml:space="preserve"> sa tlak v počiatočnej fáze reťazca, ako je zaťaženie živinami a znečisťujúce chemikálie,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>, časom znížil</w:t>
            </w:r>
            <w:r w:rsidRPr="00214F34">
              <w:rPr>
                <w:b/>
                <w:bCs/>
                <w:i/>
                <w:iCs/>
              </w:rPr>
              <w:t>, rybolov naďalej predstavuje silný stresový faktor, pokiaľ ide o kľúčové populácie rýb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48538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sa tlak v počiatočnej fáze reťazca, ako je zaťaženie živinami a znečisťujúce chemikálie,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>, časom znížil;</w:t>
            </w:r>
          </w:p>
        </w:tc>
      </w:tr>
    </w:tbl>
    <w:p w14:paraId="2F47ABB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75D6751" w14:textId="6B9467E5" w:rsidR="0051195D" w:rsidRPr="00214F34" w:rsidRDefault="00640EAE" w:rsidP="00640EAE">
      <w:r w:rsidRPr="00214F34">
        <w:rPr>
          <w:rStyle w:val="HideTWBExt"/>
        </w:rPr>
        <w:t>&lt;/Amend&gt;</w:t>
      </w:r>
    </w:p>
    <w:p w14:paraId="08E0893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73</w:t>
      </w:r>
      <w:r w:rsidRPr="00214F34">
        <w:rPr>
          <w:rStyle w:val="HideTWBExt"/>
        </w:rPr>
        <w:t>&lt;/NumAm&gt;</w:t>
      </w:r>
    </w:p>
    <w:p w14:paraId="28FBC47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5DABD9E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4D324E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33B44F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3949F8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0FD5D" w14:textId="77777777" w:rsidR="00640EAE" w:rsidRPr="00214F34" w:rsidRDefault="00640EAE" w:rsidP="00AA2BD8"/>
        </w:tc>
      </w:tr>
      <w:tr w:rsidR="003518C7" w:rsidRPr="00214F34" w14:paraId="247DD50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876C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1726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9EF127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1FC3C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hoci sa tlak v počiatočnej fáze reťazca, ako je zaťaženie živinami a znečisťujúce chemikálie, napr. ortuť a polychlórovaný </w:t>
            </w:r>
            <w:proofErr w:type="spellStart"/>
            <w:r w:rsidRPr="00214F34">
              <w:rPr>
                <w:b/>
                <w:bCs/>
                <w:i/>
                <w:iCs/>
              </w:rPr>
              <w:t>bifenyl</w:t>
            </w:r>
            <w:proofErr w:type="spellEnd"/>
            <w:r w:rsidRPr="00214F34">
              <w:rPr>
                <w:b/>
                <w:bCs/>
                <w:i/>
                <w:iCs/>
              </w:rPr>
              <w:t>, časom znížil, rybolov naďalej predstavuje silný stresový faktor, pokiaľ ide o kľúčové</w:t>
            </w:r>
            <w:r w:rsidRPr="00214F34">
              <w:t xml:space="preserve"> populácie rýb;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62DFC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sa dosiahol významný pokrok v znižovaní prísunu živín a</w:t>
            </w:r>
            <w:r w:rsidRPr="00214F34">
              <w:rPr>
                <w:b/>
                <w:i/>
              </w:rPr>
              <w:t xml:space="preserve"> nebezpečných látok, ale kombinovaný vplyv prirodzenej </w:t>
            </w:r>
            <w:proofErr w:type="spellStart"/>
            <w:r w:rsidRPr="00214F34">
              <w:rPr>
                <w:b/>
                <w:i/>
              </w:rPr>
              <w:t>predácie</w:t>
            </w:r>
            <w:proofErr w:type="spellEnd"/>
            <w:r w:rsidRPr="00214F34">
              <w:rPr>
                <w:b/>
                <w:i/>
              </w:rPr>
              <w:t>, degradácie biotopov a premenlivých environmentálnych podmienok naďalej ovplyvňuje</w:t>
            </w:r>
            <w:r w:rsidRPr="00214F34">
              <w:t xml:space="preserve"> populácie rýb;</w:t>
            </w:r>
          </w:p>
        </w:tc>
      </w:tr>
    </w:tbl>
    <w:p w14:paraId="53A4F54A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BF28ADD" w14:textId="7A62F457" w:rsidR="0051195D" w:rsidRPr="00214F34" w:rsidRDefault="00640EAE" w:rsidP="00640EAE">
      <w:r w:rsidRPr="00214F34">
        <w:rPr>
          <w:rStyle w:val="HideTWBExt"/>
        </w:rPr>
        <w:t>&lt;/Amend&gt;</w:t>
      </w:r>
    </w:p>
    <w:p w14:paraId="74AA7E9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74</w:t>
      </w:r>
      <w:r w:rsidRPr="00214F34">
        <w:rPr>
          <w:rStyle w:val="HideTWBExt"/>
        </w:rPr>
        <w:t>&lt;/NumAm&gt;</w:t>
      </w:r>
    </w:p>
    <w:p w14:paraId="4BC6A2E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Michal </w:t>
      </w:r>
      <w:proofErr w:type="spellStart"/>
      <w:r w:rsidRPr="00214F34">
        <w:t>Wiezik</w:t>
      </w:r>
      <w:proofErr w:type="spellEnd"/>
      <w:r w:rsidRPr="00214F34">
        <w:rPr>
          <w:rStyle w:val="HideTWBExt"/>
        </w:rPr>
        <w:t>&lt;/Members&gt;</w:t>
      </w:r>
    </w:p>
    <w:p w14:paraId="1E640EC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F9784C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2CD2DF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0B2E02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84F31" w14:textId="77777777" w:rsidR="00640EAE" w:rsidRPr="00214F34" w:rsidRDefault="00640EAE" w:rsidP="00AA2BD8"/>
        </w:tc>
      </w:tr>
      <w:tr w:rsidR="003518C7" w:rsidRPr="00214F34" w14:paraId="299AC661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DC103" w14:textId="77777777" w:rsidR="00640EAE" w:rsidRPr="00214F34" w:rsidRDefault="00640EAE" w:rsidP="00AA2BD8">
            <w:pPr>
              <w:pStyle w:val="AmColumnHeading"/>
            </w:pPr>
            <w:r w:rsidRPr="00214F34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2545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4A941B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94E3B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hoci sa tlak v počiatočnej fáze reťazca, ako </w:t>
            </w:r>
            <w:r w:rsidRPr="00214F34">
              <w:rPr>
                <w:b/>
                <w:bCs/>
                <w:i/>
                <w:iCs/>
              </w:rPr>
              <w:t xml:space="preserve">je zaťaženie živinami a </w:t>
            </w:r>
            <w:r w:rsidRPr="00214F34">
              <w:t xml:space="preserve">znečisťujúce chemikálie,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>, časom znížil, rybolov naďalej predstavuje silný stresový faktor, pokiaľ ide o kľúčové populácie rýb;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B02DA" w14:textId="77777777" w:rsidR="00640EAE" w:rsidRPr="00214F34" w:rsidRDefault="00640EAE" w:rsidP="00AA2BD8">
            <w:pPr>
              <w:pStyle w:val="Normal6a"/>
            </w:pPr>
            <w:r w:rsidRPr="00214F34">
              <w:t>F.</w:t>
            </w:r>
            <w:r w:rsidRPr="00214F34">
              <w:tab/>
              <w:t xml:space="preserve">keďže hoci sa tlak v počiatočnej fáze reťazca, ako </w:t>
            </w:r>
            <w:r w:rsidRPr="00214F34">
              <w:rPr>
                <w:b/>
                <w:bCs/>
                <w:i/>
                <w:iCs/>
              </w:rPr>
              <w:t>sú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t xml:space="preserve">znečisťujúce chemikálie, napr. ortuť a polychlórovaný </w:t>
            </w:r>
            <w:proofErr w:type="spellStart"/>
            <w:r w:rsidRPr="00214F34">
              <w:t>bifenyl</w:t>
            </w:r>
            <w:proofErr w:type="spellEnd"/>
            <w:r w:rsidRPr="00214F34">
              <w:t>, časom znížil, rybolov naďalej predstavuje silný stresový faktor, pokiaľ ide o kľúčové populácie rýb;</w:t>
            </w:r>
          </w:p>
        </w:tc>
      </w:tr>
    </w:tbl>
    <w:p w14:paraId="5C4B894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327679E" w14:textId="58DE9401" w:rsidR="0051195D" w:rsidRPr="00214F34" w:rsidRDefault="00640EAE" w:rsidP="00640EAE">
      <w:r w:rsidRPr="00214F34">
        <w:rPr>
          <w:rStyle w:val="HideTWBExt"/>
        </w:rPr>
        <w:t>&lt;/Amend&gt;</w:t>
      </w:r>
    </w:p>
    <w:p w14:paraId="7628F78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75</w:t>
      </w:r>
      <w:r w:rsidRPr="00214F34">
        <w:rPr>
          <w:rStyle w:val="HideTWBExt"/>
        </w:rPr>
        <w:t>&lt;/NumAm&gt;</w:t>
      </w:r>
    </w:p>
    <w:p w14:paraId="1CAE2D4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Michal </w:t>
      </w:r>
      <w:proofErr w:type="spellStart"/>
      <w:r w:rsidRPr="00214F34">
        <w:t>Wiezik</w:t>
      </w:r>
      <w:proofErr w:type="spellEnd"/>
      <w:r w:rsidRPr="00214F34">
        <w:rPr>
          <w:rStyle w:val="HideTWBExt"/>
        </w:rPr>
        <w:t>&lt;/Members&gt;</w:t>
      </w:r>
    </w:p>
    <w:p w14:paraId="610BA7E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734273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6D1904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B8CC0B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97E3C" w14:textId="77777777" w:rsidR="00640EAE" w:rsidRPr="00214F34" w:rsidRDefault="00640EAE" w:rsidP="00AA2BD8"/>
        </w:tc>
      </w:tr>
      <w:tr w:rsidR="003518C7" w:rsidRPr="00214F34" w14:paraId="3235B0B8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98B6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71D8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74008C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95E68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79445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Fa.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nedávne štúdie odhalili, že metóda obnovy </w:t>
            </w:r>
            <w:proofErr w:type="spellStart"/>
            <w:r w:rsidRPr="00214F34">
              <w:rPr>
                <w:b/>
                <w:i/>
              </w:rPr>
              <w:t>holorubom</w:t>
            </w:r>
            <w:proofErr w:type="spellEnd"/>
            <w:r w:rsidRPr="00214F34">
              <w:rPr>
                <w:b/>
                <w:i/>
              </w:rPr>
              <w:t xml:space="preserve"> v rámci lesného hospodárstva, ktorá prevažuje v regióne Baltského mora, je spojená s oveľa väčšími škodlivými dôsledkami pre životné prostredie vrátane vody, ktoré vyplývajú najmä z odtoku nerozpustných látok, rozpusteného organického uhlíka a živín, čo vedie k znečisteniu vodných tokov, ako sa predtým predpokladalo</w:t>
            </w: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rPr>
                <w:b/>
                <w:i/>
              </w:rPr>
              <w:t>; keďže zatiaľ čo zaťaženie živinami pochádzajúcimi z poľnohospodárstva sa riešilo aj na úrovni EÚ, zaťaženie živinami, za ktoré mohlo byť zodpovedné určité obhospodarovanie lesov, sa pri hodnotení stavu oblasti Baltského mora ešte musí náležite zohľadniť;</w:t>
            </w:r>
          </w:p>
        </w:tc>
      </w:tr>
      <w:tr w:rsidR="003518C7" w:rsidRPr="00214F34" w14:paraId="76F949D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CF7AF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6BC0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_________________</w:t>
            </w:r>
          </w:p>
        </w:tc>
      </w:tr>
      <w:tr w:rsidR="003518C7" w:rsidRPr="00214F34" w14:paraId="3D115BD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388E3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751FE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t xml:space="preserve"> </w:t>
            </w:r>
            <w:proofErr w:type="spellStart"/>
            <w:r w:rsidRPr="00214F34">
              <w:rPr>
                <w:b/>
                <w:i/>
              </w:rPr>
              <w:t>Brunner</w:t>
            </w:r>
            <w:proofErr w:type="spellEnd"/>
            <w:r w:rsidRPr="00214F34">
              <w:rPr>
                <w:b/>
                <w:i/>
              </w:rPr>
              <w:t xml:space="preserve">, A., </w:t>
            </w:r>
            <w:proofErr w:type="spellStart"/>
            <w:r w:rsidRPr="00214F34">
              <w:rPr>
                <w:b/>
                <w:i/>
              </w:rPr>
              <w:t>Valkonen</w:t>
            </w:r>
            <w:proofErr w:type="spellEnd"/>
            <w:r w:rsidRPr="00214F34">
              <w:rPr>
                <w:b/>
                <w:i/>
              </w:rPr>
              <w:t xml:space="preserve">, S., </w:t>
            </w:r>
            <w:proofErr w:type="spellStart"/>
            <w:r w:rsidRPr="00214F34">
              <w:rPr>
                <w:b/>
                <w:i/>
              </w:rPr>
              <w:t>Goude</w:t>
            </w:r>
            <w:proofErr w:type="spellEnd"/>
            <w:r w:rsidRPr="00214F34">
              <w:rPr>
                <w:b/>
                <w:i/>
              </w:rPr>
              <w:t xml:space="preserve">, M., </w:t>
            </w:r>
            <w:proofErr w:type="spellStart"/>
            <w:r w:rsidRPr="00214F34">
              <w:rPr>
                <w:b/>
                <w:i/>
              </w:rPr>
              <w:t>Hanssen</w:t>
            </w:r>
            <w:proofErr w:type="spellEnd"/>
            <w:r w:rsidRPr="00214F34">
              <w:rPr>
                <w:b/>
                <w:i/>
              </w:rPr>
              <w:t xml:space="preserve">, K.H., </w:t>
            </w:r>
            <w:proofErr w:type="spellStart"/>
            <w:r w:rsidRPr="00214F34">
              <w:rPr>
                <w:b/>
                <w:i/>
              </w:rPr>
              <w:t>Erefur</w:t>
            </w:r>
            <w:proofErr w:type="spellEnd"/>
            <w:r w:rsidRPr="00214F34">
              <w:rPr>
                <w:b/>
                <w:i/>
              </w:rPr>
              <w:t xml:space="preserve">, C. (2025). </w:t>
            </w:r>
            <w:proofErr w:type="spellStart"/>
            <w:r w:rsidRPr="00214F34">
              <w:rPr>
                <w:b/>
                <w:i/>
              </w:rPr>
              <w:t>Definitions</w:t>
            </w:r>
            <w:proofErr w:type="spellEnd"/>
            <w:r w:rsidRPr="00214F34">
              <w:rPr>
                <w:b/>
                <w:i/>
              </w:rPr>
              <w:t xml:space="preserve"> and </w:t>
            </w:r>
            <w:proofErr w:type="spellStart"/>
            <w:r w:rsidRPr="00214F34">
              <w:rPr>
                <w:b/>
                <w:i/>
              </w:rPr>
              <w:t>Terminology</w:t>
            </w:r>
            <w:proofErr w:type="spellEnd"/>
            <w:r w:rsidRPr="00214F34">
              <w:rPr>
                <w:b/>
                <w:i/>
              </w:rPr>
              <w:t xml:space="preserve">: </w:t>
            </w:r>
            <w:proofErr w:type="spellStart"/>
            <w:r w:rsidRPr="00214F34">
              <w:rPr>
                <w:b/>
                <w:i/>
              </w:rPr>
              <w:t>What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Is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Continuous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Cover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Forestry</w:t>
            </w:r>
            <w:proofErr w:type="spellEnd"/>
            <w:r w:rsidRPr="00214F34">
              <w:rPr>
                <w:b/>
                <w:i/>
              </w:rPr>
              <w:t xml:space="preserve"> in </w:t>
            </w:r>
            <w:proofErr w:type="spellStart"/>
            <w:r w:rsidRPr="00214F34">
              <w:rPr>
                <w:b/>
                <w:i/>
              </w:rPr>
              <w:t>Fennoscandia</w:t>
            </w:r>
            <w:proofErr w:type="spellEnd"/>
            <w:r w:rsidRPr="00214F34">
              <w:rPr>
                <w:b/>
                <w:i/>
              </w:rPr>
              <w:t xml:space="preserve">? (Vymedzenie pojmov a terminológia: Čo je súvislé lesné hospodárstvo vo </w:t>
            </w:r>
            <w:proofErr w:type="spellStart"/>
            <w:r w:rsidRPr="00214F34">
              <w:rPr>
                <w:b/>
                <w:i/>
              </w:rPr>
              <w:t>Fennoškandinávii</w:t>
            </w:r>
            <w:proofErr w:type="spellEnd"/>
            <w:r w:rsidRPr="00214F34">
              <w:rPr>
                <w:b/>
                <w:i/>
              </w:rPr>
              <w:t xml:space="preserve">?). In: </w:t>
            </w:r>
            <w:proofErr w:type="spellStart"/>
            <w:r w:rsidRPr="00214F34">
              <w:rPr>
                <w:b/>
                <w:i/>
              </w:rPr>
              <w:t>Rautio</w:t>
            </w:r>
            <w:proofErr w:type="spellEnd"/>
            <w:r w:rsidRPr="00214F34">
              <w:rPr>
                <w:b/>
                <w:i/>
              </w:rPr>
              <w:t xml:space="preserve">, P., </w:t>
            </w:r>
            <w:proofErr w:type="spellStart"/>
            <w:r w:rsidRPr="00214F34">
              <w:rPr>
                <w:b/>
                <w:i/>
              </w:rPr>
              <w:t>Routa</w:t>
            </w:r>
            <w:proofErr w:type="spellEnd"/>
            <w:r w:rsidRPr="00214F34">
              <w:rPr>
                <w:b/>
                <w:i/>
              </w:rPr>
              <w:t xml:space="preserve">, J., </w:t>
            </w:r>
            <w:proofErr w:type="spellStart"/>
            <w:r w:rsidRPr="00214F34">
              <w:rPr>
                <w:b/>
                <w:i/>
              </w:rPr>
              <w:t>Huuskonen</w:t>
            </w:r>
            <w:proofErr w:type="spellEnd"/>
            <w:r w:rsidRPr="00214F34">
              <w:rPr>
                <w:b/>
                <w:i/>
              </w:rPr>
              <w:t xml:space="preserve">, S., </w:t>
            </w:r>
            <w:proofErr w:type="spellStart"/>
            <w:r w:rsidRPr="00214F34">
              <w:rPr>
                <w:b/>
                <w:i/>
              </w:rPr>
              <w:t>Holmström</w:t>
            </w:r>
            <w:proofErr w:type="spellEnd"/>
            <w:r w:rsidRPr="00214F34">
              <w:rPr>
                <w:b/>
                <w:i/>
              </w:rPr>
              <w:t xml:space="preserve">, E., </w:t>
            </w:r>
            <w:proofErr w:type="spellStart"/>
            <w:r w:rsidRPr="00214F34">
              <w:rPr>
                <w:b/>
                <w:i/>
              </w:rPr>
              <w:t>Cedergren</w:t>
            </w:r>
            <w:proofErr w:type="spellEnd"/>
            <w:r w:rsidRPr="00214F34">
              <w:rPr>
                <w:b/>
                <w:i/>
              </w:rPr>
              <w:t xml:space="preserve">, J., </w:t>
            </w:r>
            <w:proofErr w:type="spellStart"/>
            <w:r w:rsidRPr="00214F34">
              <w:rPr>
                <w:b/>
                <w:i/>
              </w:rPr>
              <w:t>Kuehne</w:t>
            </w:r>
            <w:proofErr w:type="spellEnd"/>
            <w:r w:rsidRPr="00214F34">
              <w:rPr>
                <w:b/>
                <w:i/>
              </w:rPr>
              <w:t xml:space="preserve">, C. </w:t>
            </w:r>
            <w:r w:rsidRPr="00214F34">
              <w:rPr>
                <w:b/>
                <w:i/>
              </w:rPr>
              <w:lastRenderedPageBreak/>
              <w:t>(</w:t>
            </w:r>
            <w:proofErr w:type="spellStart"/>
            <w:r w:rsidRPr="00214F34">
              <w:rPr>
                <w:b/>
                <w:i/>
              </w:rPr>
              <w:t>eds</w:t>
            </w:r>
            <w:proofErr w:type="spellEnd"/>
            <w:r w:rsidRPr="00214F34">
              <w:rPr>
                <w:b/>
                <w:i/>
              </w:rPr>
              <w:t xml:space="preserve">) </w:t>
            </w:r>
            <w:proofErr w:type="spellStart"/>
            <w:r w:rsidRPr="00214F34">
              <w:rPr>
                <w:b/>
                <w:i/>
              </w:rPr>
              <w:t>Continuous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Cover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Forestry</w:t>
            </w:r>
            <w:proofErr w:type="spellEnd"/>
            <w:r w:rsidRPr="00214F34">
              <w:rPr>
                <w:b/>
                <w:i/>
              </w:rPr>
              <w:t xml:space="preserve"> in </w:t>
            </w:r>
            <w:proofErr w:type="spellStart"/>
            <w:r w:rsidRPr="00214F34">
              <w:rPr>
                <w:b/>
                <w:i/>
              </w:rPr>
              <w:t>Boreal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Nordic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Countries</w:t>
            </w:r>
            <w:proofErr w:type="spellEnd"/>
            <w:r w:rsidRPr="00214F34">
              <w:rPr>
                <w:b/>
                <w:i/>
              </w:rPr>
              <w:t xml:space="preserve">. Management </w:t>
            </w:r>
            <w:proofErr w:type="spellStart"/>
            <w:r w:rsidRPr="00214F34">
              <w:rPr>
                <w:b/>
                <w:i/>
              </w:rPr>
              <w:t>Forest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Ecosystems</w:t>
            </w:r>
            <w:proofErr w:type="spellEnd"/>
            <w:r w:rsidRPr="00214F34">
              <w:rPr>
                <w:b/>
                <w:i/>
              </w:rPr>
              <w:t xml:space="preserve"> (Riadenie súvislého lesného hospodárstva v boreálnej severskej oblasti. Riadenie lesných ekosystémov), zväzok 45. </w:t>
            </w:r>
            <w:proofErr w:type="spellStart"/>
            <w:r w:rsidRPr="00214F34">
              <w:rPr>
                <w:b/>
                <w:i/>
              </w:rPr>
              <w:t>Springer</w:t>
            </w:r>
            <w:proofErr w:type="spellEnd"/>
            <w:r w:rsidRPr="00214F34">
              <w:rPr>
                <w:b/>
                <w:i/>
              </w:rPr>
              <w:t xml:space="preserve">, </w:t>
            </w:r>
            <w:proofErr w:type="spellStart"/>
            <w:r w:rsidRPr="00214F34">
              <w:rPr>
                <w:b/>
                <w:i/>
              </w:rPr>
              <w:t>Cham</w:t>
            </w:r>
            <w:proofErr w:type="spellEnd"/>
            <w:r w:rsidRPr="00214F34">
              <w:rPr>
                <w:b/>
                <w:i/>
              </w:rPr>
              <w:t>. https://doi.org/10.1007/978-3-031-70484-0_2.</w:t>
            </w:r>
          </w:p>
        </w:tc>
      </w:tr>
    </w:tbl>
    <w:p w14:paraId="5DFCDD0F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79C0837" w14:textId="48B96AC1" w:rsidR="0051195D" w:rsidRPr="00214F34" w:rsidRDefault="00640EAE" w:rsidP="00640EAE">
      <w:r w:rsidRPr="00214F34">
        <w:rPr>
          <w:rStyle w:val="HideTWBExt"/>
        </w:rPr>
        <w:t>&lt;/Amend&gt;</w:t>
      </w:r>
    </w:p>
    <w:p w14:paraId="4106CF8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76</w:t>
      </w:r>
      <w:r w:rsidRPr="00214F34">
        <w:rPr>
          <w:rStyle w:val="HideTWBExt"/>
        </w:rPr>
        <w:t>&lt;/NumAm&gt;</w:t>
      </w:r>
    </w:p>
    <w:p w14:paraId="3D54C62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84200D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727D11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D8D18D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C6BAE8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E3CB4" w14:textId="77777777" w:rsidR="00640EAE" w:rsidRPr="00214F34" w:rsidRDefault="00640EAE" w:rsidP="00AA2BD8"/>
        </w:tc>
      </w:tr>
      <w:tr w:rsidR="003518C7" w:rsidRPr="00214F34" w14:paraId="6B1E591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2D1B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482E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5E8846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DAA25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5039D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Fa.</w:t>
            </w:r>
            <w:r w:rsidRPr="00214F34">
              <w:tab/>
            </w:r>
            <w:r w:rsidRPr="00214F34">
              <w:rPr>
                <w:b/>
                <w:i/>
              </w:rPr>
              <w:t>keďže zvýšená aktivita tzv. tieňovej flotily Ruskej federácie, ktorá na prepravu ropy a ropných produktov cez Baltské more využíva zastarané plavidlá, ktoré nespĺňajú bezpečnostné normy, predstavuje vážne riziko environmentálnej katastrofy;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keďže dôsledky prípadného úniku ropy by mohli postihnúť všetky krajiny v regióne, čo zdôrazňuje potrebu, aby Komisia vypracovala koordinovaný plán prevencie, reakcie a financovania núdzových situácií v prípade havárie, aby členské štáty neboli zaťažené nákladmi na riešenie dôsledkov prípadnej kontaminácie;</w:t>
            </w:r>
          </w:p>
        </w:tc>
      </w:tr>
    </w:tbl>
    <w:p w14:paraId="042BA89A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540D47EA" w14:textId="19EFDF3C" w:rsidR="0051195D" w:rsidRPr="00214F34" w:rsidRDefault="00640EAE" w:rsidP="00640EAE">
      <w:r w:rsidRPr="00214F34">
        <w:rPr>
          <w:rStyle w:val="HideTWBExt"/>
        </w:rPr>
        <w:t>&lt;/Amend&gt;</w:t>
      </w:r>
    </w:p>
    <w:p w14:paraId="28B50EC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77</w:t>
      </w:r>
      <w:r w:rsidRPr="00214F34">
        <w:rPr>
          <w:rStyle w:val="HideTWBExt"/>
        </w:rPr>
        <w:t>&lt;/NumAm&gt;</w:t>
      </w:r>
    </w:p>
    <w:p w14:paraId="4505A03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03E064B5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5284177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0862F4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6D00C2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6F0676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F4D2D" w14:textId="77777777" w:rsidR="00640EAE" w:rsidRPr="00214F34" w:rsidRDefault="00640EAE" w:rsidP="00AA2BD8"/>
        </w:tc>
      </w:tr>
      <w:tr w:rsidR="003518C7" w:rsidRPr="00214F34" w14:paraId="6486C06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AB847" w14:textId="77777777" w:rsidR="00640EAE" w:rsidRPr="00214F34" w:rsidRDefault="00640EAE" w:rsidP="00AA2BD8">
            <w:pPr>
              <w:pStyle w:val="AmColumnHeading"/>
            </w:pPr>
            <w:r w:rsidRPr="00214F34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C2C9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5FD5FBE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FB6FD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BC8A6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Fa.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sa ukázalo, že prístupy v existujúcich právnych predpisoch EÚ, ako napríklad prístupy v smernici o dusičnanoch, boli spočiatku úspešné pri znižovaní hladín dusíka vo vodách EÚ a boli v súlade s cieľmi rámcovej smernice o morskej stratégii, ktorými sú okrem iného minimalizácia </w:t>
            </w:r>
            <w:proofErr w:type="spellStart"/>
            <w:r w:rsidRPr="00214F34">
              <w:rPr>
                <w:b/>
                <w:i/>
              </w:rPr>
              <w:t>eutrofizácie</w:t>
            </w:r>
            <w:proofErr w:type="spellEnd"/>
            <w:r w:rsidRPr="00214F34">
              <w:rPr>
                <w:b/>
                <w:i/>
              </w:rPr>
              <w:t xml:space="preserve"> spôsobenej človekom, najmä jej nepriaznivých účinkov; keďže existuje značný priestor na zlepšenie, pokiaľ ide o vykonávanie, ktoré zhoršujú hydrologické účinky zmeny klímy;</w:t>
            </w:r>
          </w:p>
        </w:tc>
      </w:tr>
    </w:tbl>
    <w:p w14:paraId="144EFB41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C95E97C" w14:textId="3509B093" w:rsidR="0051195D" w:rsidRPr="00214F34" w:rsidRDefault="00640EAE" w:rsidP="00640EAE">
      <w:r w:rsidRPr="00214F34">
        <w:rPr>
          <w:rStyle w:val="HideTWBExt"/>
        </w:rPr>
        <w:t>&lt;/Amend&gt;</w:t>
      </w:r>
    </w:p>
    <w:p w14:paraId="233B7A0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78</w:t>
      </w:r>
      <w:r w:rsidRPr="00214F34">
        <w:rPr>
          <w:rStyle w:val="HideTWBExt"/>
        </w:rPr>
        <w:t>&lt;/NumAm&gt;</w:t>
      </w:r>
    </w:p>
    <w:p w14:paraId="3BC473B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A974CC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96860D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457814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C61125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66518" w14:textId="77777777" w:rsidR="00640EAE" w:rsidRPr="00214F34" w:rsidRDefault="00640EAE" w:rsidP="00AA2BD8"/>
        </w:tc>
      </w:tr>
      <w:tr w:rsidR="003518C7" w:rsidRPr="00214F34" w14:paraId="142796C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8D45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7E84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6DA0DA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F609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8C7E9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Fb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od konca druhej svetovej vojny sa do morského prostredia postupne uvoľňujú desaťtisíce ton konvenčných a chemických zbraní obsahujúcich nebezpečné látky vrátane chemických bojových látok, ako je sírny yperit, slzotvorný plyn a paralytické </w:t>
            </w:r>
            <w:proofErr w:type="spellStart"/>
            <w:r w:rsidRPr="00214F34">
              <w:rPr>
                <w:b/>
                <w:i/>
              </w:rPr>
              <w:t>konvulzívne</w:t>
            </w:r>
            <w:proofErr w:type="spellEnd"/>
            <w:r w:rsidRPr="00214F34">
              <w:rPr>
                <w:b/>
                <w:i/>
              </w:rPr>
              <w:t xml:space="preserve"> látky, ktoré v dôsledku postupnej korózie postupne uvoľňujú toxíny, čo vedie k jeho kontaminácii, poškodeniu ekosystémov a strate biodiverzity, ako aj k ohrozeniu ľudského zdravia a hospodárskych činností závislých od mora vrátane rybolovu, dopravy, ťažby surovín a rozvoja morskej energie;</w:t>
            </w:r>
          </w:p>
        </w:tc>
      </w:tr>
    </w:tbl>
    <w:p w14:paraId="264BDCD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1BF1F6A1" w14:textId="47635402" w:rsidR="0051195D" w:rsidRPr="00214F34" w:rsidRDefault="00640EAE" w:rsidP="00640EAE">
      <w:r w:rsidRPr="00214F34">
        <w:rPr>
          <w:rStyle w:val="HideTWBExt"/>
        </w:rPr>
        <w:t>&lt;/Amend&gt;</w:t>
      </w:r>
    </w:p>
    <w:p w14:paraId="15DCACE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79</w:t>
      </w:r>
      <w:r w:rsidRPr="00214F34">
        <w:rPr>
          <w:rStyle w:val="HideTWBExt"/>
        </w:rPr>
        <w:t>&lt;/NumAm&gt;</w:t>
      </w:r>
    </w:p>
    <w:p w14:paraId="4DE15B0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96EF2B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0622D0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166112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 c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850744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CD411" w14:textId="77777777" w:rsidR="00640EAE" w:rsidRPr="00214F34" w:rsidRDefault="00640EAE" w:rsidP="00AA2BD8"/>
        </w:tc>
      </w:tr>
      <w:tr w:rsidR="003518C7" w:rsidRPr="00214F34" w14:paraId="57B8395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9BB68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7691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AA04F2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C2368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72918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Fc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akýkoľvek únik zo zariadení na skladovanie chemikálií by mohol viesť k rýchlemu zamoreniu veľkej časti Baltského mora, čo by presahovalo možnosti jednotlivých krajín a vyžadovalo by si koordinovanú reakciu Európskej únie;</w:t>
            </w:r>
          </w:p>
        </w:tc>
      </w:tr>
    </w:tbl>
    <w:p w14:paraId="2309E91C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32A83D58" w14:textId="4E408B65" w:rsidR="0051195D" w:rsidRPr="00214F34" w:rsidRDefault="00640EAE" w:rsidP="00640EAE">
      <w:r w:rsidRPr="00214F34">
        <w:rPr>
          <w:rStyle w:val="HideTWBExt"/>
        </w:rPr>
        <w:t>&lt;/Amend&gt;</w:t>
      </w:r>
    </w:p>
    <w:p w14:paraId="6B44832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80</w:t>
      </w:r>
      <w:r w:rsidRPr="00214F34">
        <w:rPr>
          <w:rStyle w:val="HideTWBExt"/>
        </w:rPr>
        <w:t>&lt;/NumAm&gt;</w:t>
      </w:r>
    </w:p>
    <w:p w14:paraId="3E691C9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617B364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EDD548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C015F2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F d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993EB0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BD193" w14:textId="77777777" w:rsidR="00640EAE" w:rsidRPr="00214F34" w:rsidRDefault="00640EAE" w:rsidP="00AA2BD8"/>
        </w:tc>
      </w:tr>
      <w:tr w:rsidR="003518C7" w:rsidRPr="00214F34" w14:paraId="45096A9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BC09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8F77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6D7746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9FF4A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37FB7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Fd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obnova morského dna Baltského mora vrátane odstránenia chemických zbraní, toxického nákladu a rádioaktívnych látok si vyžaduje dlhodobý a finančne zabezpečený plán na úrovni Európskej únie;</w:t>
            </w:r>
          </w:p>
        </w:tc>
      </w:tr>
    </w:tbl>
    <w:p w14:paraId="6299AD5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6CDBC456" w14:textId="3C9B0013" w:rsidR="0051195D" w:rsidRPr="00214F34" w:rsidRDefault="00640EAE" w:rsidP="00640EAE">
      <w:r w:rsidRPr="00214F34">
        <w:rPr>
          <w:rStyle w:val="HideTWBExt"/>
        </w:rPr>
        <w:t>&lt;/Amend&gt;</w:t>
      </w:r>
    </w:p>
    <w:p w14:paraId="004BD19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81</w:t>
      </w:r>
      <w:r w:rsidRPr="00214F34">
        <w:rPr>
          <w:rStyle w:val="HideTWBExt"/>
        </w:rPr>
        <w:t>&lt;/NumAm&gt;</w:t>
      </w:r>
    </w:p>
    <w:p w14:paraId="77B5703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Michal </w:t>
      </w:r>
      <w:proofErr w:type="spellStart"/>
      <w:r w:rsidRPr="00214F34">
        <w:t>Wiezik</w:t>
      </w:r>
      <w:proofErr w:type="spellEnd"/>
      <w:r w:rsidRPr="00214F34">
        <w:rPr>
          <w:rStyle w:val="HideTWBExt"/>
        </w:rPr>
        <w:t>&lt;/Members&gt;</w:t>
      </w:r>
    </w:p>
    <w:p w14:paraId="069DE0D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1C6920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9DE250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G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3DB273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EBCBC" w14:textId="77777777" w:rsidR="00640EAE" w:rsidRPr="00214F34" w:rsidRDefault="00640EAE" w:rsidP="00AA2BD8"/>
        </w:tc>
      </w:tr>
      <w:tr w:rsidR="003518C7" w:rsidRPr="00214F34" w14:paraId="56AAAA1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BC47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DDE0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1B7653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C63D6" w14:textId="77777777" w:rsidR="00640EAE" w:rsidRPr="00214F34" w:rsidRDefault="00640EAE" w:rsidP="00AA2BD8">
            <w:pPr>
              <w:pStyle w:val="Normal6a"/>
            </w:pPr>
            <w:r w:rsidRPr="00214F34">
              <w:t>G.</w:t>
            </w:r>
            <w:r w:rsidRPr="00214F34">
              <w:tab/>
              <w:t xml:space="preserve">keďže vplyvy otepľovania morskej vody spôsobené globálnou zmenou klímy majú obzvlášť rýchly účinok v Baltskom </w:t>
            </w:r>
            <w:r w:rsidRPr="00214F34">
              <w:lastRenderedPageBreak/>
              <w:t>mori a očakáva sa, že povedú k ďalším ďalekosiahlym a väčšinou neznámym dôsledkom vrátane neistoty týkajúcej sa budúcej reprodukčnej schopnosti populácií rýb;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EF204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G.</w:t>
            </w:r>
            <w:r w:rsidRPr="00214F34">
              <w:tab/>
              <w:t xml:space="preserve">keďže vplyvy otepľovania morskej vody spôsobené globálnou zmenou klímy majú obzvlášť rýchly účinok v Baltskom </w:t>
            </w:r>
            <w:r w:rsidRPr="00214F34">
              <w:lastRenderedPageBreak/>
              <w:t xml:space="preserve">mori a očakáva sa, že povedú k ďalším ďalekosiahlym a väčšinou neznámym dôsledkom vrátane neistoty týkajúcej sa budúcej reprodukčnej schopnosti populácií rýb; </w:t>
            </w:r>
            <w:r w:rsidRPr="00214F34">
              <w:rPr>
                <w:b/>
                <w:i/>
              </w:rPr>
              <w:t xml:space="preserve">keďže nové zistenia poukazujú na priamy vplyv postupov obnovy </w:t>
            </w:r>
            <w:proofErr w:type="spellStart"/>
            <w:r w:rsidRPr="00214F34">
              <w:rPr>
                <w:b/>
                <w:i/>
              </w:rPr>
              <w:t>holorubom</w:t>
            </w:r>
            <w:proofErr w:type="spellEnd"/>
            <w:r w:rsidRPr="00214F34">
              <w:rPr>
                <w:b/>
                <w:i/>
              </w:rPr>
              <w:t xml:space="preserve"> na teplotu potokov po prúde od obnovy </w:t>
            </w:r>
            <w:proofErr w:type="spellStart"/>
            <w:r w:rsidRPr="00214F34">
              <w:rPr>
                <w:b/>
                <w:i/>
              </w:rPr>
              <w:t>holorubom</w:t>
            </w:r>
            <w:proofErr w:type="spellEnd"/>
            <w:r w:rsidRPr="00214F34">
              <w:rPr>
                <w:b/>
                <w:i/>
              </w:rPr>
              <w:t xml:space="preserve"> s možným účinkom na celú morskú oblasť</w:t>
            </w: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rPr>
                <w:b/>
                <w:i/>
              </w:rPr>
              <w:t xml:space="preserve">; keďže dôsledky zmien teplotných výkyvov môžu významne ovplyvniť vývoj </w:t>
            </w:r>
            <w:proofErr w:type="spellStart"/>
            <w:r w:rsidRPr="00214F34">
              <w:rPr>
                <w:b/>
                <w:i/>
              </w:rPr>
              <w:t>taxónov</w:t>
            </w:r>
            <w:proofErr w:type="spellEnd"/>
            <w:r w:rsidRPr="00214F34">
              <w:rPr>
                <w:b/>
                <w:i/>
              </w:rPr>
              <w:t>, ako sú lososovité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ryby</w:t>
            </w:r>
            <w:r w:rsidRPr="00214F34">
              <w:rPr>
                <w:b/>
                <w:i/>
                <w:vertAlign w:val="superscript"/>
              </w:rPr>
              <w:t>2a</w:t>
            </w:r>
            <w:r w:rsidRPr="00214F34">
              <w:rPr>
                <w:b/>
                <w:i/>
              </w:rPr>
              <w:t>,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alebo určovať rast a prežitie ohrozených druhov, ako je </w:t>
            </w:r>
            <w:r w:rsidRPr="00214F34">
              <w:rPr>
                <w:b/>
                <w:bCs/>
                <w:i/>
                <w:iCs/>
              </w:rPr>
              <w:t>sladkovodná perlorodka</w:t>
            </w:r>
            <w:r w:rsidRPr="00214F34">
              <w:rPr>
                <w:b/>
                <w:i/>
                <w:vertAlign w:val="superscript"/>
              </w:rPr>
              <w:t>3a</w:t>
            </w:r>
            <w:r w:rsidRPr="00214F34">
              <w:rPr>
                <w:b/>
                <w:i/>
              </w:rPr>
              <w:t>; </w:t>
            </w:r>
          </w:p>
        </w:tc>
      </w:tr>
      <w:tr w:rsidR="003518C7" w:rsidRPr="00214F34" w14:paraId="160EDB9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38A36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A042C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_________________</w:t>
            </w:r>
          </w:p>
        </w:tc>
      </w:tr>
      <w:tr w:rsidR="003518C7" w:rsidRPr="00214F34" w14:paraId="7516A4F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9D30A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21B86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t xml:space="preserve"> </w:t>
            </w:r>
            <w:proofErr w:type="spellStart"/>
            <w:r w:rsidRPr="00214F34">
              <w:rPr>
                <w:b/>
                <w:i/>
              </w:rPr>
              <w:t>Myrstener</w:t>
            </w:r>
            <w:proofErr w:type="spellEnd"/>
            <w:r w:rsidRPr="00214F34">
              <w:rPr>
                <w:b/>
                <w:i/>
              </w:rPr>
              <w:t xml:space="preserve">, M., </w:t>
            </w:r>
            <w:proofErr w:type="spellStart"/>
            <w:r w:rsidRPr="00214F34">
              <w:rPr>
                <w:b/>
                <w:i/>
              </w:rPr>
              <w:t>Greiser</w:t>
            </w:r>
            <w:proofErr w:type="spellEnd"/>
            <w:r w:rsidRPr="00214F34">
              <w:rPr>
                <w:b/>
                <w:i/>
              </w:rPr>
              <w:t xml:space="preserve">, C., &amp; </w:t>
            </w:r>
            <w:proofErr w:type="spellStart"/>
            <w:r w:rsidRPr="00214F34">
              <w:rPr>
                <w:b/>
                <w:i/>
              </w:rPr>
              <w:t>Kuglerová</w:t>
            </w:r>
            <w:proofErr w:type="spellEnd"/>
            <w:r w:rsidRPr="00214F34">
              <w:rPr>
                <w:b/>
                <w:i/>
              </w:rPr>
              <w:t xml:space="preserve">, L. (2025). </w:t>
            </w:r>
            <w:proofErr w:type="spellStart"/>
            <w:r w:rsidRPr="00214F34">
              <w:rPr>
                <w:b/>
                <w:i/>
              </w:rPr>
              <w:t>Downstream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temperature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effects</w:t>
            </w:r>
            <w:proofErr w:type="spellEnd"/>
            <w:r w:rsidRPr="00214F34">
              <w:rPr>
                <w:b/>
                <w:i/>
              </w:rPr>
              <w:t xml:space="preserve"> of </w:t>
            </w:r>
            <w:proofErr w:type="spellStart"/>
            <w:r w:rsidRPr="00214F34">
              <w:rPr>
                <w:b/>
                <w:i/>
              </w:rPr>
              <w:t>boreal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forest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clearcutting</w:t>
            </w:r>
            <w:proofErr w:type="spellEnd"/>
            <w:r w:rsidRPr="00214F34">
              <w:rPr>
                <w:b/>
                <w:i/>
              </w:rPr>
              <w:t xml:space="preserve"> vary </w:t>
            </w:r>
            <w:proofErr w:type="spellStart"/>
            <w:r w:rsidRPr="00214F34">
              <w:rPr>
                <w:b/>
                <w:i/>
              </w:rPr>
              <w:t>with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riparian</w:t>
            </w:r>
            <w:proofErr w:type="spellEnd"/>
            <w:r w:rsidRPr="00214F34">
              <w:rPr>
                <w:b/>
                <w:i/>
              </w:rPr>
              <w:t xml:space="preserve"> buffer </w:t>
            </w:r>
            <w:proofErr w:type="spellStart"/>
            <w:r w:rsidRPr="00214F34">
              <w:rPr>
                <w:b/>
                <w:i/>
              </w:rPr>
              <w:t>width</w:t>
            </w:r>
            <w:proofErr w:type="spellEnd"/>
            <w:r w:rsidRPr="00214F34">
              <w:rPr>
                <w:b/>
                <w:i/>
              </w:rPr>
              <w:t xml:space="preserve"> (Vplyv výrubu boreálnych lesov na teplotu v dolnom toku sa líši v závislosti od šírky pobrežného nárazníka). </w:t>
            </w:r>
            <w:proofErr w:type="spellStart"/>
            <w:r w:rsidRPr="00214F34">
              <w:rPr>
                <w:b/>
                <w:i/>
              </w:rPr>
              <w:t>Water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Resources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Research</w:t>
            </w:r>
            <w:proofErr w:type="spellEnd"/>
            <w:r w:rsidRPr="00214F34">
              <w:rPr>
                <w:b/>
                <w:i/>
              </w:rPr>
              <w:t>, 61, e2024WR037705. https://doi.org/10.1029/ 2024WR037705.</w:t>
            </w:r>
          </w:p>
        </w:tc>
      </w:tr>
      <w:tr w:rsidR="003518C7" w:rsidRPr="00214F34" w14:paraId="1A8CD46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29369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DDF50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2a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Steel, E. A., </w:t>
            </w:r>
            <w:proofErr w:type="spellStart"/>
            <w:r w:rsidRPr="00214F34">
              <w:rPr>
                <w:b/>
                <w:i/>
              </w:rPr>
              <w:t>Tillotson</w:t>
            </w:r>
            <w:proofErr w:type="spellEnd"/>
            <w:r w:rsidRPr="00214F34">
              <w:rPr>
                <w:b/>
                <w:i/>
              </w:rPr>
              <w:t xml:space="preserve">, A., </w:t>
            </w:r>
            <w:proofErr w:type="spellStart"/>
            <w:r w:rsidRPr="00214F34">
              <w:rPr>
                <w:b/>
                <w:i/>
              </w:rPr>
              <w:t>Larsen</w:t>
            </w:r>
            <w:proofErr w:type="spellEnd"/>
            <w:r w:rsidRPr="00214F34">
              <w:rPr>
                <w:b/>
                <w:i/>
              </w:rPr>
              <w:t xml:space="preserve">, D. A., </w:t>
            </w:r>
            <w:proofErr w:type="spellStart"/>
            <w:r w:rsidRPr="00214F34">
              <w:rPr>
                <w:b/>
                <w:i/>
              </w:rPr>
              <w:t>Fullerton</w:t>
            </w:r>
            <w:proofErr w:type="spellEnd"/>
            <w:r w:rsidRPr="00214F34">
              <w:rPr>
                <w:b/>
                <w:i/>
              </w:rPr>
              <w:t xml:space="preserve">, A. H., </w:t>
            </w:r>
            <w:proofErr w:type="spellStart"/>
            <w:r w:rsidRPr="00214F34">
              <w:rPr>
                <w:b/>
                <w:i/>
              </w:rPr>
              <w:t>Denton</w:t>
            </w:r>
            <w:proofErr w:type="spellEnd"/>
            <w:r w:rsidRPr="00214F34">
              <w:rPr>
                <w:b/>
                <w:i/>
              </w:rPr>
              <w:t xml:space="preserve">, K. P., &amp; </w:t>
            </w:r>
            <w:proofErr w:type="spellStart"/>
            <w:r w:rsidRPr="00214F34">
              <w:rPr>
                <w:b/>
                <w:i/>
              </w:rPr>
              <w:t>Beckman</w:t>
            </w:r>
            <w:proofErr w:type="spellEnd"/>
            <w:r w:rsidRPr="00214F34">
              <w:rPr>
                <w:b/>
                <w:i/>
              </w:rPr>
              <w:t xml:space="preserve">, B. R. (2012). </w:t>
            </w:r>
            <w:proofErr w:type="spellStart"/>
            <w:r w:rsidRPr="00214F34">
              <w:rPr>
                <w:b/>
                <w:i/>
              </w:rPr>
              <w:t>Beyond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mean</w:t>
            </w:r>
            <w:proofErr w:type="spellEnd"/>
            <w:r w:rsidRPr="00214F34">
              <w:rPr>
                <w:b/>
                <w:i/>
              </w:rPr>
              <w:t xml:space="preserve">: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role of variability in </w:t>
            </w:r>
            <w:proofErr w:type="spellStart"/>
            <w:r w:rsidRPr="00214F34">
              <w:rPr>
                <w:b/>
                <w:i/>
              </w:rPr>
              <w:t>predicting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ecological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effects</w:t>
            </w:r>
            <w:proofErr w:type="spellEnd"/>
            <w:r w:rsidRPr="00214F34">
              <w:rPr>
                <w:b/>
                <w:i/>
              </w:rPr>
              <w:t xml:space="preserve"> of stream </w:t>
            </w:r>
            <w:proofErr w:type="spellStart"/>
            <w:r w:rsidRPr="00214F34">
              <w:rPr>
                <w:b/>
                <w:i/>
              </w:rPr>
              <w:t>temperature</w:t>
            </w:r>
            <w:proofErr w:type="spellEnd"/>
            <w:r w:rsidRPr="00214F34">
              <w:rPr>
                <w:b/>
                <w:i/>
              </w:rPr>
              <w:t xml:space="preserve"> on </w:t>
            </w:r>
            <w:proofErr w:type="spellStart"/>
            <w:r w:rsidRPr="00214F34">
              <w:rPr>
                <w:b/>
                <w:i/>
              </w:rPr>
              <w:t>salmon</w:t>
            </w:r>
            <w:proofErr w:type="spellEnd"/>
            <w:r w:rsidRPr="00214F34">
              <w:rPr>
                <w:b/>
                <w:i/>
              </w:rPr>
              <w:t xml:space="preserve">. (Za hranicou priemeru: Úloha variability pri predpovedaní ekologických účinkov teploty toku na lososa). </w:t>
            </w:r>
            <w:proofErr w:type="spellStart"/>
            <w:r w:rsidRPr="00214F34">
              <w:rPr>
                <w:b/>
                <w:i/>
              </w:rPr>
              <w:t>Ecosphere</w:t>
            </w:r>
            <w:proofErr w:type="spellEnd"/>
            <w:r w:rsidRPr="00214F34">
              <w:rPr>
                <w:b/>
                <w:i/>
              </w:rPr>
              <w:t>, 3, 1 – 11. https://doi.org/10.1890/es12-00255.1.</w:t>
            </w:r>
          </w:p>
        </w:tc>
      </w:tr>
      <w:tr w:rsidR="003518C7" w:rsidRPr="00214F34" w14:paraId="49E15F9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E797F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7C870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3a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Wagner, A., Linke, D., </w:t>
            </w:r>
            <w:proofErr w:type="spellStart"/>
            <w:r w:rsidRPr="00214F34">
              <w:rPr>
                <w:b/>
                <w:i/>
              </w:rPr>
              <w:t>Grunicke</w:t>
            </w:r>
            <w:proofErr w:type="spellEnd"/>
            <w:r w:rsidRPr="00214F34">
              <w:rPr>
                <w:b/>
                <w:i/>
              </w:rPr>
              <w:t xml:space="preserve">, F., &amp; </w:t>
            </w:r>
            <w:proofErr w:type="spellStart"/>
            <w:r w:rsidRPr="00214F34">
              <w:rPr>
                <w:b/>
                <w:i/>
              </w:rPr>
              <w:t>Berendonk</w:t>
            </w:r>
            <w:proofErr w:type="spellEnd"/>
            <w:r w:rsidRPr="00214F34">
              <w:rPr>
                <w:b/>
                <w:i/>
              </w:rPr>
              <w:t xml:space="preserve">, T. U. (2024). </w:t>
            </w:r>
            <w:proofErr w:type="spellStart"/>
            <w:r w:rsidRPr="00214F34">
              <w:rPr>
                <w:b/>
                <w:i/>
              </w:rPr>
              <w:t>Thermal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tolerance</w:t>
            </w:r>
            <w:proofErr w:type="spellEnd"/>
            <w:r w:rsidRPr="00214F34">
              <w:rPr>
                <w:b/>
                <w:i/>
              </w:rPr>
              <w:t xml:space="preserve"> and </w:t>
            </w:r>
            <w:proofErr w:type="spellStart"/>
            <w:r w:rsidRPr="00214F34">
              <w:rPr>
                <w:b/>
                <w:i/>
              </w:rPr>
              <w:t>vulnerability</w:t>
            </w:r>
            <w:proofErr w:type="spellEnd"/>
            <w:r w:rsidRPr="00214F34">
              <w:rPr>
                <w:b/>
                <w:i/>
              </w:rPr>
              <w:t xml:space="preserve"> to </w:t>
            </w:r>
            <w:proofErr w:type="spellStart"/>
            <w:r w:rsidRPr="00214F34">
              <w:rPr>
                <w:b/>
                <w:i/>
              </w:rPr>
              <w:t>climate</w:t>
            </w:r>
            <w:proofErr w:type="spellEnd"/>
            <w:r w:rsidRPr="00214F34">
              <w:rPr>
                <w:b/>
                <w:i/>
              </w:rPr>
              <w:t xml:space="preserve"> change of a </w:t>
            </w:r>
            <w:proofErr w:type="spellStart"/>
            <w:r w:rsidRPr="00214F34">
              <w:rPr>
                <w:b/>
                <w:i/>
              </w:rPr>
              <w:t>threatened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freshwater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mussel</w:t>
            </w:r>
            <w:proofErr w:type="spellEnd"/>
            <w:r w:rsidRPr="00214F34">
              <w:rPr>
                <w:b/>
                <w:i/>
              </w:rPr>
              <w:t xml:space="preserve"> (Tepelná tolerancia a zraniteľnosť ohrozených sladkovodných lastúrnikov voči zmene klímy). </w:t>
            </w:r>
            <w:proofErr w:type="spellStart"/>
            <w:r w:rsidRPr="00214F34">
              <w:rPr>
                <w:b/>
                <w:i/>
              </w:rPr>
              <w:t>Diversity</w:t>
            </w:r>
            <w:proofErr w:type="spellEnd"/>
            <w:r w:rsidRPr="00214F34">
              <w:rPr>
                <w:b/>
                <w:i/>
              </w:rPr>
              <w:t>, 16, 1 – 24. https://doi.org/10.3390/d16010039.</w:t>
            </w:r>
          </w:p>
        </w:tc>
      </w:tr>
    </w:tbl>
    <w:p w14:paraId="661CAA5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1410F88" w14:textId="74C0F725" w:rsidR="0051195D" w:rsidRPr="00214F34" w:rsidRDefault="00640EAE" w:rsidP="00640EAE">
      <w:r w:rsidRPr="00214F34">
        <w:rPr>
          <w:rStyle w:val="HideTWBExt"/>
        </w:rPr>
        <w:t>&lt;/Amend&gt;</w:t>
      </w:r>
    </w:p>
    <w:p w14:paraId="59E0F74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lastRenderedPageBreak/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82</w:t>
      </w:r>
      <w:r w:rsidRPr="00214F34">
        <w:rPr>
          <w:rStyle w:val="HideTWBExt"/>
        </w:rPr>
        <w:t>&lt;/NumAm&gt;</w:t>
      </w:r>
    </w:p>
    <w:p w14:paraId="267C57A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0B3CA11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FFC413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B5E1F8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G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D7599B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DAF93" w14:textId="77777777" w:rsidR="00640EAE" w:rsidRPr="00214F34" w:rsidRDefault="00640EAE" w:rsidP="00AA2BD8"/>
        </w:tc>
      </w:tr>
      <w:tr w:rsidR="003518C7" w:rsidRPr="00214F34" w14:paraId="046F964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67F88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768E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D0DC9A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4ABC2" w14:textId="77777777" w:rsidR="00640EAE" w:rsidRPr="00214F34" w:rsidRDefault="00640EAE" w:rsidP="00AA2BD8">
            <w:pPr>
              <w:pStyle w:val="Normal6a"/>
            </w:pPr>
            <w:r w:rsidRPr="00214F34">
              <w:t>G.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vplyvy otepľovania morskej vody spôsobené globálnou zmenou klímy majú obzvlášť rýchly účinok v Baltskom mori a očakáva sa, že povedú k ďalším ďalekosiahlym a väčšinou neznámym dôsledkom </w:t>
            </w:r>
            <w:r w:rsidRPr="00214F34">
              <w:t xml:space="preserve">vrátane </w:t>
            </w:r>
            <w:r w:rsidRPr="00214F34">
              <w:rPr>
                <w:b/>
                <w:bCs/>
                <w:i/>
                <w:iCs/>
              </w:rPr>
              <w:t>neistoty týkajúcej sa budúcej reprodukčnej schopnosti populácií rýb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E1163" w14:textId="77777777" w:rsidR="00640EAE" w:rsidRPr="00214F34" w:rsidRDefault="00640EAE" w:rsidP="00AA2BD8">
            <w:pPr>
              <w:pStyle w:val="Normal6a"/>
            </w:pPr>
            <w:r w:rsidRPr="00214F34">
              <w:t>G.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 xml:space="preserve">environmentálna a klimatická variabilita </w:t>
            </w:r>
            <w:r w:rsidRPr="00214F34">
              <w:t xml:space="preserve">vrátane </w:t>
            </w:r>
            <w:r w:rsidRPr="00214F34">
              <w:rPr>
                <w:b/>
                <w:i/>
              </w:rPr>
              <w:t>otepľovania a úbytku kyslíka zmenila rozloženie a produktivitu rýb</w:t>
            </w:r>
            <w:r w:rsidRPr="00214F34">
              <w:t>;</w:t>
            </w:r>
          </w:p>
        </w:tc>
      </w:tr>
    </w:tbl>
    <w:p w14:paraId="64FCBD9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CFB4BC9" w14:textId="4F031C9B" w:rsidR="0051195D" w:rsidRPr="00214F34" w:rsidRDefault="00640EAE" w:rsidP="00640EAE">
      <w:r w:rsidRPr="00214F34">
        <w:rPr>
          <w:rStyle w:val="HideTWBExt"/>
        </w:rPr>
        <w:t>&lt;/Amend&gt;</w:t>
      </w:r>
    </w:p>
    <w:p w14:paraId="4560AB0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83</w:t>
      </w:r>
      <w:r w:rsidRPr="00214F34">
        <w:rPr>
          <w:rStyle w:val="HideTWBExt"/>
        </w:rPr>
        <w:t>&lt;/NumAm&gt;</w:t>
      </w:r>
    </w:p>
    <w:p w14:paraId="288D1FE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490CBE6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8F129B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6DA497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G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FDC624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04679" w14:textId="77777777" w:rsidR="00640EAE" w:rsidRPr="00214F34" w:rsidRDefault="00640EAE" w:rsidP="00AA2BD8"/>
        </w:tc>
      </w:tr>
      <w:tr w:rsidR="003518C7" w:rsidRPr="00214F34" w14:paraId="017D180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415B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1DD2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E71C7E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07521" w14:textId="77777777" w:rsidR="00640EAE" w:rsidRPr="00214F34" w:rsidRDefault="00640EAE" w:rsidP="00AA2BD8">
            <w:pPr>
              <w:pStyle w:val="Normal6a"/>
            </w:pPr>
            <w:r w:rsidRPr="00214F34">
              <w:t>G.</w:t>
            </w:r>
            <w:r w:rsidRPr="00214F34">
              <w:tab/>
              <w:t>keďže vplyvy otepľovania morskej vody spôsobené globálnou zmenou klímy majú obzvlášť rýchly účinok v Baltskom mori a očakáva sa, že povedú k ďalším ďalekosiahlym a väčšinou neznámym dôsledkom vrátane neistoty týkajúcej sa budúcej reprodukčnej schopnosti populácií rýb;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A34A1" w14:textId="77777777" w:rsidR="00640EAE" w:rsidRPr="00214F34" w:rsidRDefault="00640EAE" w:rsidP="00AA2BD8">
            <w:pPr>
              <w:pStyle w:val="Normal6a"/>
            </w:pPr>
            <w:r w:rsidRPr="00214F34">
              <w:t>G.</w:t>
            </w:r>
            <w:r w:rsidRPr="00214F34">
              <w:tab/>
              <w:t>keďže vplyvy otepľovania morskej vody spôsobené globálnou zmenou klímy majú obzvlášť rýchly účinok v Baltskom mori</w:t>
            </w:r>
            <w:r w:rsidRPr="00214F34">
              <w:rPr>
                <w:b/>
                <w:bCs/>
                <w:i/>
                <w:iCs/>
              </w:rPr>
              <w:t>, pričom Baltské more sa otepľuje dvojnásobne rýchlejšie ako svetový oceán</w:t>
            </w:r>
            <w:r w:rsidRPr="00214F34">
              <w:rPr>
                <w:b/>
                <w:bCs/>
                <w:i/>
                <w:iCs/>
                <w:vertAlign w:val="superscript"/>
              </w:rPr>
              <w:t>1a</w:t>
            </w:r>
            <w:r w:rsidRPr="00214F34">
              <w:rPr>
                <w:b/>
                <w:bCs/>
                <w:i/>
                <w:iCs/>
              </w:rPr>
              <w:t>,</w:t>
            </w:r>
            <w:r w:rsidRPr="00214F34">
              <w:t xml:space="preserve"> a očakáva sa, že povedú k ďalším ďalekosiahlym a väčšinou neznámym dôsledkom vrátane neistoty týkajúcej sa budúcej reprodukčnej schopnosti populácií rýb;</w:t>
            </w:r>
          </w:p>
        </w:tc>
      </w:tr>
      <w:tr w:rsidR="003518C7" w:rsidRPr="00214F34" w14:paraId="5932869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F94DB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E7385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_________________</w:t>
            </w:r>
          </w:p>
        </w:tc>
      </w:tr>
      <w:tr w:rsidR="003518C7" w:rsidRPr="00214F34" w14:paraId="79FD904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311F3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453B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t xml:space="preserve"> </w:t>
            </w:r>
            <w:proofErr w:type="spellStart"/>
            <w:r w:rsidRPr="00214F34">
              <w:rPr>
                <w:b/>
                <w:i/>
              </w:rPr>
              <w:t>Baltic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Green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Transition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Information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Factory</w:t>
            </w:r>
            <w:proofErr w:type="spellEnd"/>
            <w:r w:rsidRPr="00214F34">
              <w:rPr>
                <w:b/>
                <w:i/>
              </w:rPr>
              <w:t xml:space="preserve"> (</w:t>
            </w:r>
            <w:proofErr w:type="spellStart"/>
            <w:r w:rsidRPr="00214F34">
              <w:rPr>
                <w:b/>
                <w:i/>
              </w:rPr>
              <w:t>Baltic</w:t>
            </w:r>
            <w:proofErr w:type="spellEnd"/>
            <w:r w:rsidRPr="00214F34">
              <w:rPr>
                <w:b/>
                <w:i/>
              </w:rPr>
              <w:t xml:space="preserve"> GTIF), 14. 4. 2025. </w:t>
            </w:r>
          </w:p>
        </w:tc>
      </w:tr>
    </w:tbl>
    <w:p w14:paraId="0F94754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33E4F91" w14:textId="4D648A00" w:rsidR="0051195D" w:rsidRPr="00214F34" w:rsidRDefault="00640EAE" w:rsidP="00640EAE">
      <w:r w:rsidRPr="00214F34">
        <w:rPr>
          <w:rStyle w:val="HideTWBExt"/>
        </w:rPr>
        <w:t>&lt;/Amend&gt;</w:t>
      </w:r>
    </w:p>
    <w:p w14:paraId="285CAB4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84</w:t>
      </w:r>
      <w:r w:rsidRPr="00214F34">
        <w:rPr>
          <w:rStyle w:val="HideTWBExt"/>
        </w:rPr>
        <w:t>&lt;/NumAm&gt;</w:t>
      </w:r>
    </w:p>
    <w:p w14:paraId="0622F0F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05834CD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9267E9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4D21A3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G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04E2C5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4FA96" w14:textId="77777777" w:rsidR="00640EAE" w:rsidRPr="00214F34" w:rsidRDefault="00640EAE" w:rsidP="00AA2BD8"/>
        </w:tc>
      </w:tr>
      <w:tr w:rsidR="003518C7" w:rsidRPr="00214F34" w14:paraId="618E737B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7523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97DD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F3EE2E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11A9D" w14:textId="77777777" w:rsidR="00640EAE" w:rsidRPr="00214F34" w:rsidRDefault="00640EAE" w:rsidP="00AA2BD8">
            <w:pPr>
              <w:pStyle w:val="Normal6a"/>
            </w:pPr>
            <w:r w:rsidRPr="00214F34">
              <w:t>G.</w:t>
            </w:r>
            <w:r w:rsidRPr="00214F34">
              <w:tab/>
              <w:t xml:space="preserve">keďže vplyvy otepľovania </w:t>
            </w:r>
            <w:r w:rsidRPr="00214F34">
              <w:rPr>
                <w:b/>
                <w:bCs/>
                <w:i/>
                <w:iCs/>
              </w:rPr>
              <w:t>morskej vody spôsobené globálnou zmenou klímy majú obzvlášť rýchly účinok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v Baltskom mori a očakáva sa, že povedú</w:t>
            </w:r>
            <w:r w:rsidRPr="00214F34">
              <w:t xml:space="preserve"> k ďalším ďalekosiahlym a </w:t>
            </w:r>
            <w:r w:rsidRPr="00214F34">
              <w:rPr>
                <w:b/>
                <w:bCs/>
                <w:i/>
                <w:iCs/>
              </w:rPr>
              <w:t xml:space="preserve">väčšinou neznámym dôsledkom vrátane neistoty týkajúcej sa budúcej reprodukčnej </w:t>
            </w:r>
            <w:r w:rsidRPr="00214F34">
              <w:t>schopnosti populácií rýb;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6C636" w14:textId="77777777" w:rsidR="00640EAE" w:rsidRPr="00214F34" w:rsidRDefault="00640EAE" w:rsidP="00AA2BD8">
            <w:pPr>
              <w:pStyle w:val="Normal6a"/>
            </w:pPr>
            <w:r w:rsidRPr="00214F34">
              <w:t>G.</w:t>
            </w:r>
            <w:r w:rsidRPr="00214F34">
              <w:tab/>
              <w:t xml:space="preserve">keďže vplyvy otepľovania </w:t>
            </w:r>
            <w:r w:rsidRPr="00214F34">
              <w:rPr>
                <w:b/>
                <w:i/>
              </w:rPr>
              <w:t>vôd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Baltského mora,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ktoré postupuje dvakrát rýchlejšie ako priemer svetového oceánu, vedú k zvýšenému nedostatku kyslíka a poruchám reprodukčného cyklu mnohých druhov a môžu následne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viesť</w:t>
            </w:r>
            <w:r w:rsidRPr="00214F34">
              <w:t xml:space="preserve"> k ďalším ďalekosiahlym a </w:t>
            </w:r>
            <w:r w:rsidRPr="00214F34">
              <w:rPr>
                <w:b/>
                <w:i/>
              </w:rPr>
              <w:t>do značnej miery nepredvídateľným zmenám v</w:t>
            </w:r>
            <w:r w:rsidRPr="00214F34">
              <w:t xml:space="preserve"> schopnosti </w:t>
            </w:r>
            <w:r w:rsidRPr="00214F34">
              <w:rPr>
                <w:b/>
                <w:i/>
              </w:rPr>
              <w:t>obnovy</w:t>
            </w:r>
            <w:r w:rsidRPr="00214F34">
              <w:t xml:space="preserve"> populácií rýb;</w:t>
            </w:r>
          </w:p>
        </w:tc>
      </w:tr>
    </w:tbl>
    <w:p w14:paraId="1A93973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2DAA6175" w14:textId="2B1D67B6" w:rsidR="0051195D" w:rsidRPr="00214F34" w:rsidRDefault="00640EAE" w:rsidP="00640EAE">
      <w:r w:rsidRPr="00214F34">
        <w:rPr>
          <w:rStyle w:val="HideTWBExt"/>
        </w:rPr>
        <w:t>&lt;/Amend&gt;</w:t>
      </w:r>
    </w:p>
    <w:p w14:paraId="4F80454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85</w:t>
      </w:r>
      <w:r w:rsidRPr="00214F34">
        <w:rPr>
          <w:rStyle w:val="HideTWBExt"/>
        </w:rPr>
        <w:t>&lt;/NumAm&gt;</w:t>
      </w:r>
    </w:p>
    <w:p w14:paraId="06EE3B0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Siegbert</w:t>
      </w:r>
      <w:proofErr w:type="spellEnd"/>
      <w:r w:rsidRPr="00214F34">
        <w:t xml:space="preserve"> Frank </w:t>
      </w:r>
      <w:proofErr w:type="spellStart"/>
      <w:r w:rsidRPr="00214F34">
        <w:t>Droese</w:t>
      </w:r>
      <w:proofErr w:type="spellEnd"/>
      <w:r w:rsidRPr="00214F34">
        <w:t xml:space="preserve">, </w:t>
      </w:r>
      <w:proofErr w:type="spellStart"/>
      <w:r w:rsidRPr="00214F34">
        <w:t>Volker</w:t>
      </w:r>
      <w:proofErr w:type="spellEnd"/>
      <w:r w:rsidRPr="00214F34">
        <w:t xml:space="preserve"> </w:t>
      </w:r>
      <w:proofErr w:type="spellStart"/>
      <w:r w:rsidRPr="00214F34">
        <w:t>Schnurrbusch</w:t>
      </w:r>
      <w:proofErr w:type="spellEnd"/>
      <w:r w:rsidRPr="00214F34">
        <w:rPr>
          <w:rStyle w:val="HideTWBExt"/>
        </w:rPr>
        <w:t>&lt;/Members&gt;</w:t>
      </w:r>
    </w:p>
    <w:p w14:paraId="7C5ABED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058861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F1CF28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G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D8BB74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1EF07" w14:textId="77777777" w:rsidR="00640EAE" w:rsidRPr="00214F34" w:rsidRDefault="00640EAE" w:rsidP="00AA2BD8"/>
        </w:tc>
      </w:tr>
      <w:tr w:rsidR="003518C7" w:rsidRPr="00214F34" w14:paraId="5A29A4D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339E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0DFE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6BCBE7E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58761" w14:textId="77777777" w:rsidR="00640EAE" w:rsidRPr="00214F34" w:rsidRDefault="00640EAE" w:rsidP="00AA2BD8">
            <w:pPr>
              <w:pStyle w:val="Normal6a"/>
            </w:pPr>
            <w:r w:rsidRPr="00214F34">
              <w:t>G.</w:t>
            </w:r>
            <w:r w:rsidRPr="00214F34">
              <w:tab/>
              <w:t xml:space="preserve">keďže vplyvy otepľovania morskej vody spôsobené </w:t>
            </w:r>
            <w:r w:rsidRPr="00214F34">
              <w:rPr>
                <w:b/>
                <w:bCs/>
                <w:i/>
                <w:iCs/>
              </w:rPr>
              <w:t>globálnou zmenou klímy</w:t>
            </w:r>
            <w:r w:rsidRPr="00214F34">
              <w:t xml:space="preserve"> majú obzvlášť rýchly účinok v Baltskom mori a očakáva sa, že povedú k ďalším ďalekosiahlym a väčšinou neznámym dôsledkom vrátane neistoty týkajúcej sa budúcej reprodukčnej schopnosti populácií rýb;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73B5B" w14:textId="77777777" w:rsidR="00640EAE" w:rsidRPr="00214F34" w:rsidRDefault="00640EAE" w:rsidP="00AA2BD8">
            <w:pPr>
              <w:pStyle w:val="Normal6a"/>
            </w:pPr>
            <w:r w:rsidRPr="00214F34">
              <w:t>G.</w:t>
            </w:r>
            <w:r w:rsidRPr="00214F34">
              <w:tab/>
              <w:t xml:space="preserve">keďže vplyvy otepľovania morskej vody spôsobené </w:t>
            </w:r>
            <w:r w:rsidRPr="00214F34">
              <w:rPr>
                <w:b/>
                <w:bCs/>
                <w:i/>
                <w:iCs/>
              </w:rPr>
              <w:t xml:space="preserve">meniacimi sa podmienkami životného prostredia </w:t>
            </w:r>
            <w:r w:rsidRPr="00214F34">
              <w:t>majú obzvlášť rýchly účinok v Baltskom mori a očakáva sa, že povedú k ďalším ďalekosiahlym a väčšinou neznámym dôsledkom vrátane neistoty týkajúcej sa budúcej reprodukčnej schopnosti populácií rýb;</w:t>
            </w:r>
          </w:p>
        </w:tc>
      </w:tr>
    </w:tbl>
    <w:p w14:paraId="51E4B69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FEA603C" w14:textId="4E3DE8B8" w:rsidR="0051195D" w:rsidRPr="00214F34" w:rsidRDefault="00640EAE" w:rsidP="00640EAE">
      <w:r w:rsidRPr="00214F34">
        <w:rPr>
          <w:rStyle w:val="HideTWBExt"/>
        </w:rPr>
        <w:t>&lt;/Amend&gt;</w:t>
      </w:r>
    </w:p>
    <w:p w14:paraId="686ED19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86</w:t>
      </w:r>
      <w:r w:rsidRPr="00214F34">
        <w:rPr>
          <w:rStyle w:val="HideTWBExt"/>
        </w:rPr>
        <w:t>&lt;/NumAm&gt;</w:t>
      </w:r>
    </w:p>
    <w:p w14:paraId="7E6AC56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6123C17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3C1727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F50BAE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G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2B3957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E5BC5" w14:textId="77777777" w:rsidR="00640EAE" w:rsidRPr="00214F34" w:rsidRDefault="00640EAE" w:rsidP="00AA2BD8"/>
        </w:tc>
      </w:tr>
      <w:tr w:rsidR="003518C7" w:rsidRPr="00214F34" w14:paraId="07F6DD4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8FA14" w14:textId="77777777" w:rsidR="00640EAE" w:rsidRPr="00214F34" w:rsidRDefault="00640EAE" w:rsidP="00AA2BD8">
            <w:pPr>
              <w:pStyle w:val="AmColumnHeading"/>
            </w:pPr>
            <w:r w:rsidRPr="00214F34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E859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25060E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398DA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BB58B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Ga.</w:t>
            </w:r>
            <w:r w:rsidRPr="00214F34">
              <w:tab/>
            </w:r>
            <w:r w:rsidRPr="00214F34">
              <w:rPr>
                <w:b/>
                <w:i/>
              </w:rPr>
              <w:t>keďže neúplné vykonávanie právnych predpisov EÚ je naďalej relevantným faktorom a je dôležité, aby Komisia a členské štáty plne vykonávali príslušné právne predpisy EÚ a zlepšili vykonávanie iných regionálnych morských dohovorov, ako je akčný plán Komisie pre ochranu baltského morského prostredia, s cieľom riešiť zlyhanie ekosystému v Baltskom mori;</w:t>
            </w:r>
          </w:p>
        </w:tc>
      </w:tr>
    </w:tbl>
    <w:p w14:paraId="70A140D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26A3F2E" w14:textId="7542A07F" w:rsidR="0051195D" w:rsidRPr="00214F34" w:rsidRDefault="00640EAE" w:rsidP="00640EAE">
      <w:r w:rsidRPr="00214F34">
        <w:rPr>
          <w:rStyle w:val="HideTWBExt"/>
        </w:rPr>
        <w:t>&lt;/Amend&gt;</w:t>
      </w:r>
    </w:p>
    <w:p w14:paraId="6866EBC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87</w:t>
      </w:r>
      <w:r w:rsidRPr="00214F34">
        <w:rPr>
          <w:rStyle w:val="HideTWBExt"/>
        </w:rPr>
        <w:t>&lt;/NumAm&gt;</w:t>
      </w:r>
    </w:p>
    <w:p w14:paraId="4F7070B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t xml:space="preserve">, 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27A1B9A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25C485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94ED63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109B79E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CDBD1" w14:textId="77777777" w:rsidR="00640EAE" w:rsidRPr="00214F34" w:rsidRDefault="00640EAE" w:rsidP="00AA2BD8"/>
        </w:tc>
      </w:tr>
      <w:tr w:rsidR="003518C7" w:rsidRPr="00214F34" w14:paraId="6A4DD8E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6084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9855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3F1FEE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74F37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členské štáty </w:t>
            </w:r>
            <w:r w:rsidRPr="00214F34">
              <w:rPr>
                <w:b/>
                <w:bCs/>
                <w:i/>
                <w:iCs/>
              </w:rPr>
              <w:t>naďalej rozhodujú o nebezpečne vysokých kvótach pre populácie rýb, ktoré dosahujú rekordnú nízku úroveň biomasy alebo sa k nej približujú, pričom neberú do úvahy úrovne požadované nariadením o viacročnom pláne pre Baltské more a rámcovou smernicou o morskej stratégii, ktoré si takisto vyžadujú vyvážené potravinové siete a populácie so zdravým rozložením podľa veľkosti a veku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6D264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pri stanovovaní celkových povolených výlovov na rok 2026</w:t>
            </w:r>
            <w:r w:rsidRPr="00214F34">
              <w:t xml:space="preserve"> členské štáty </w:t>
            </w:r>
            <w:r w:rsidRPr="00214F34">
              <w:rPr>
                <w:b/>
                <w:i/>
              </w:rPr>
              <w:t xml:space="preserve">účinne vyvážili environmentálnu udržateľnosť so sociálno-ekonomickou realitou, pričom zachovali minimálnu úroveň činnosti a zároveň naďalej podporovali obnovu populácie; </w:t>
            </w:r>
            <w:r w:rsidRPr="00214F34">
              <w:rPr>
                <w:b/>
                <w:bCs/>
                <w:i/>
                <w:iCs/>
              </w:rPr>
              <w:t xml:space="preserve">keďže rámcovou smernicou o morskej stratégii sa vyžaduje dosiahnutie dobrého environmentálneho stavu, vyvážených potravinových sietí a zdravých populácií a zaoberá sa znečisťujúcimi látkami, </w:t>
            </w:r>
            <w:proofErr w:type="spellStart"/>
            <w:r w:rsidRPr="00214F34">
              <w:rPr>
                <w:b/>
                <w:bCs/>
                <w:i/>
                <w:iCs/>
              </w:rPr>
              <w:t>eutrofizáciou</w:t>
            </w:r>
            <w:proofErr w:type="spellEnd"/>
            <w:r w:rsidRPr="00214F34">
              <w:rPr>
                <w:b/>
                <w:bCs/>
                <w:i/>
                <w:iCs/>
              </w:rPr>
              <w:t>, inváznymi druhmi, morským odpadom, energiou vrátane podmorského hluku a vplyvmi zmeny klímy</w:t>
            </w:r>
            <w:r w:rsidRPr="00214F34">
              <w:t>;</w:t>
            </w:r>
          </w:p>
        </w:tc>
      </w:tr>
    </w:tbl>
    <w:p w14:paraId="45CC9CB7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910A4C2" w14:textId="55A4E62E" w:rsidR="0051195D" w:rsidRPr="00214F34" w:rsidRDefault="00640EAE" w:rsidP="00640EAE">
      <w:r w:rsidRPr="00214F34">
        <w:rPr>
          <w:rStyle w:val="HideTWBExt"/>
        </w:rPr>
        <w:t>&lt;/Amend&gt;</w:t>
      </w:r>
    </w:p>
    <w:p w14:paraId="2C9E298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88</w:t>
      </w:r>
      <w:r w:rsidRPr="00214F34">
        <w:rPr>
          <w:rStyle w:val="HideTWBExt"/>
        </w:rPr>
        <w:t>&lt;/NumAm&gt;</w:t>
      </w:r>
    </w:p>
    <w:p w14:paraId="4AACB28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E48E61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DB0CBE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28BA0A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BF43CC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E2B69" w14:textId="77777777" w:rsidR="00640EAE" w:rsidRPr="00214F34" w:rsidRDefault="00640EAE" w:rsidP="00AA2BD8"/>
        </w:tc>
      </w:tr>
      <w:tr w:rsidR="003518C7" w:rsidRPr="00214F34" w14:paraId="2C52238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C6BD8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2173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17947D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8C302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členské štáty </w:t>
            </w:r>
            <w:r w:rsidRPr="00214F34">
              <w:rPr>
                <w:b/>
                <w:bCs/>
                <w:i/>
                <w:iCs/>
              </w:rPr>
              <w:t>naďalej rozhodujú o nebezpečne vysokých kvótach pre populácie rýb, ktoré dosahujú rekordnú nízku úroveň biomasy alebo sa k nej približujú, pričom neberú do úvahy úrovne požadované nariadením o viacročnom pláne pre Baltské more a rámcovou smernicou o morskej stratégii, ktoré si takisto vyžadujú vyvážené potravinové siete a populácie so zdravým rozložením podľa veľkosti a veku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E17F1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členské štáty </w:t>
            </w:r>
            <w:r w:rsidRPr="00214F34">
              <w:rPr>
                <w:b/>
                <w:i/>
              </w:rPr>
              <w:t>sa pri stanovovaní celkových povolených výlovov (TAC) na rok 2026 usilujú o rovnováhu medzi environmentálnymi cieľmi a sociálno-ekonomickou realitou, pričom sa zachováva minimálna úroveň činnosti a zároveň sa naďalej podporuje obnova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populácií</w:t>
            </w:r>
            <w:r w:rsidRPr="00214F34">
              <w:t>;</w:t>
            </w:r>
          </w:p>
        </w:tc>
      </w:tr>
    </w:tbl>
    <w:p w14:paraId="14C54A3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571008E9" w14:textId="6FBDBECE" w:rsidR="0051195D" w:rsidRPr="00214F34" w:rsidRDefault="00640EAE" w:rsidP="00640EAE">
      <w:r w:rsidRPr="00214F34">
        <w:rPr>
          <w:rStyle w:val="HideTWBExt"/>
        </w:rPr>
        <w:t>&lt;/Amend&gt;</w:t>
      </w:r>
    </w:p>
    <w:p w14:paraId="2B2FD49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89</w:t>
      </w:r>
      <w:r w:rsidRPr="00214F34">
        <w:rPr>
          <w:rStyle w:val="HideTWBExt"/>
        </w:rPr>
        <w:t>&lt;/NumAm&gt;</w:t>
      </w:r>
    </w:p>
    <w:p w14:paraId="64FA4FD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71D58F1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8DE869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BDD719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9E0FE0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AC268" w14:textId="77777777" w:rsidR="00640EAE" w:rsidRPr="00214F34" w:rsidRDefault="00640EAE" w:rsidP="00AA2BD8"/>
        </w:tc>
      </w:tr>
      <w:tr w:rsidR="003518C7" w:rsidRPr="00214F34" w14:paraId="4F7EA4C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D275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ABFD8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2A875B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32713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>keďže členské štáty naďalej rozhodujú o nebezpečne vysokých kvótach pre populácie rýb, ktoré dosahujú rekordnú nízku úroveň biomasy alebo sa k nej približujú, pričom neberú do úvahy úrovne požadované nariadením o viacročnom pláne pre Baltské more a rámcovou smernicou o morskej stratégii, ktoré si takisto vyžadujú vyvážené potravinové siete a populácie so zdravým rozložením podľa veľkosti a veku;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EEF1F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členské štáty naďalej rozhodujú o nebezpečne vysokých kvótach pre populácie rýb, ktoré dosahujú rekordnú nízku úroveň biomasy alebo sa k nej približujú, pričom neberú do úvahy úrovne požadované nariadením o viacročnom pláne pre Baltské more a rámcovou smernicou o morskej stratégii, ktoré si takisto vyžadujú vyvážené potravinové siete a populácie so zdravým rozložením podľa veľkosti a veku; </w:t>
            </w:r>
            <w:r w:rsidRPr="00214F34">
              <w:rPr>
                <w:b/>
                <w:i/>
              </w:rPr>
              <w:t>keďže členské štáty opakovane nerešpektujú odporúčanie o nulovom výlove a stanovujú vysoké kvóty na vedľajšie úlovky;</w:t>
            </w:r>
          </w:p>
        </w:tc>
      </w:tr>
    </w:tbl>
    <w:p w14:paraId="33B7E3B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349712C" w14:textId="30A6AF5B" w:rsidR="0051195D" w:rsidRPr="00214F34" w:rsidRDefault="00640EAE" w:rsidP="00640EAE">
      <w:r w:rsidRPr="00214F34">
        <w:rPr>
          <w:rStyle w:val="HideTWBExt"/>
        </w:rPr>
        <w:t>&lt;/Amend&gt;</w:t>
      </w:r>
    </w:p>
    <w:p w14:paraId="6B3D8FA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90</w:t>
      </w:r>
      <w:r w:rsidRPr="00214F34">
        <w:rPr>
          <w:rStyle w:val="HideTWBExt"/>
        </w:rPr>
        <w:t>&lt;/NumAm&gt;</w:t>
      </w:r>
    </w:p>
    <w:p w14:paraId="33BCAAE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67F4FA1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C2A471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CF5892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0FA6C6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AA00A" w14:textId="77777777" w:rsidR="00640EAE" w:rsidRPr="00214F34" w:rsidRDefault="00640EAE" w:rsidP="00AA2BD8"/>
        </w:tc>
      </w:tr>
      <w:tr w:rsidR="003518C7" w:rsidRPr="00214F34" w14:paraId="46D49FA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EBF2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748E8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875666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EC747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členské štáty </w:t>
            </w:r>
            <w:r w:rsidRPr="00214F34">
              <w:rPr>
                <w:b/>
                <w:bCs/>
                <w:i/>
                <w:iCs/>
              </w:rPr>
              <w:t>naďalej rozhodujú o nebezpečne vysokých kvótach pre populácie rýb, ktoré dosahujú rekordnú nízku úroveň biomasy alebo sa k nej približujú, pričom neberú do úvahy úrovne požadované nariadením o viacročnom pláne pre Baltské more a rámcovou smernicou o morskej stratégii, ktoré si takisto vyžadujú vyvážené potravinové siete a populácie so zdravým rozložením podľa veľkosti a veku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FD7C4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 xml:space="preserve">pri stanovovaní celkových povolených výlovov sa </w:t>
            </w:r>
            <w:r w:rsidRPr="00214F34">
              <w:t xml:space="preserve">členské štáty </w:t>
            </w:r>
            <w:r w:rsidRPr="00214F34">
              <w:rPr>
                <w:b/>
                <w:i/>
              </w:rPr>
              <w:t>snažili dosiahnuť rovnováhu medzi environmentálnou udržateľnosťou a sociálno-ekonomickou realitou, zachovať minimálnu úroveň činnosti a zároveň naďalej podporovať obnovu populácie</w:t>
            </w:r>
            <w:r w:rsidRPr="00214F34">
              <w:t>;</w:t>
            </w:r>
          </w:p>
        </w:tc>
      </w:tr>
    </w:tbl>
    <w:p w14:paraId="6AE63BF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9165964" w14:textId="1D97FFBA" w:rsidR="0051195D" w:rsidRPr="00214F34" w:rsidRDefault="00640EAE" w:rsidP="00640EAE">
      <w:r w:rsidRPr="00214F34">
        <w:rPr>
          <w:rStyle w:val="HideTWBExt"/>
        </w:rPr>
        <w:t>&lt;/Amend&gt;</w:t>
      </w:r>
    </w:p>
    <w:p w14:paraId="7CD710D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91</w:t>
      </w:r>
      <w:r w:rsidRPr="00214F34">
        <w:rPr>
          <w:rStyle w:val="HideTWBExt"/>
        </w:rPr>
        <w:t>&lt;/NumAm&gt;</w:t>
      </w:r>
    </w:p>
    <w:p w14:paraId="61AF31C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t xml:space="preserve">, </w:t>
      </w:r>
      <w:proofErr w:type="spellStart"/>
      <w:r w:rsidRPr="00214F34">
        <w:t>Elsi</w:t>
      </w:r>
      <w:proofErr w:type="spellEnd"/>
      <w:r w:rsidRPr="00214F34">
        <w:t xml:space="preserve"> </w:t>
      </w:r>
      <w:proofErr w:type="spellStart"/>
      <w:r w:rsidRPr="00214F34">
        <w:t>Katainen</w:t>
      </w:r>
      <w:proofErr w:type="spellEnd"/>
      <w:r w:rsidRPr="00214F34">
        <w:rPr>
          <w:rStyle w:val="HideTWBExt"/>
        </w:rPr>
        <w:t>&lt;/Members&gt;</w:t>
      </w:r>
    </w:p>
    <w:p w14:paraId="19154F0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18567B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5E84C0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6C0141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9174F" w14:textId="77777777" w:rsidR="00640EAE" w:rsidRPr="00214F34" w:rsidRDefault="00640EAE" w:rsidP="00AA2BD8"/>
        </w:tc>
      </w:tr>
      <w:tr w:rsidR="003518C7" w:rsidRPr="00214F34" w14:paraId="43AAFC6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F300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3A5C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3E3DA5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2286E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členské štáty </w:t>
            </w:r>
            <w:r w:rsidRPr="00214F34">
              <w:rPr>
                <w:b/>
                <w:bCs/>
                <w:i/>
                <w:iCs/>
              </w:rPr>
              <w:t>naďalej rozhodujú o nebezpečne vysokých kvótach pre populácie rýb, ktoré dosahujú rekordnú nízku úroveň biomasy alebo sa k nej približujú, pričom neberú do úvahy úrovne požadované nariadením o viacročnom pláne pre Baltské more a rámcovou smernicou o morskej stratégii, ktoré si takisto vyžadujú vyvážené potravinové siete a populácie so zdravým rozložením podľa veľkosti a veku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5C71A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pri stanovovaní celkových povolených výlovov na rok 2026</w:t>
            </w:r>
            <w:r w:rsidRPr="00214F34">
              <w:t xml:space="preserve"> členské štáty </w:t>
            </w:r>
            <w:r w:rsidRPr="00214F34">
              <w:rPr>
                <w:b/>
                <w:i/>
              </w:rPr>
              <w:t>účinne vyvážili environmentálnu udržateľnosť so sociálno-ekonomickou realitou, pričom zachovali minimálnu úroveň činnosti a zároveň naďalej podporovali obnovu populácie;</w:t>
            </w:r>
          </w:p>
        </w:tc>
      </w:tr>
    </w:tbl>
    <w:p w14:paraId="473BB6F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82224FF" w14:textId="58E6CB2A" w:rsidR="0051195D" w:rsidRPr="00214F34" w:rsidRDefault="00640EAE" w:rsidP="00640EAE">
      <w:r w:rsidRPr="00214F34">
        <w:rPr>
          <w:rStyle w:val="HideTWBExt"/>
        </w:rPr>
        <w:t>&lt;/Amend&gt;</w:t>
      </w:r>
    </w:p>
    <w:p w14:paraId="448D5C3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92</w:t>
      </w:r>
      <w:r w:rsidRPr="00214F34">
        <w:rPr>
          <w:rStyle w:val="HideTWBExt"/>
        </w:rPr>
        <w:t>&lt;/NumAm&gt;</w:t>
      </w:r>
    </w:p>
    <w:p w14:paraId="7E1683D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40CD9AB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&lt;/RepeatBlock-By&gt;</w:t>
      </w:r>
    </w:p>
    <w:p w14:paraId="2AB61C6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76C69C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AB70E6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36A70" w14:textId="77777777" w:rsidR="00640EAE" w:rsidRPr="00214F34" w:rsidRDefault="00640EAE" w:rsidP="00AA2BD8"/>
        </w:tc>
      </w:tr>
      <w:tr w:rsidR="003518C7" w:rsidRPr="00214F34" w14:paraId="329EFE6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126D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CE01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CE345C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34423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členské štáty naďalej rozhodujú o nebezpečne vysokých kvótach pre populácie rýb, ktoré dosahujú rekordnú nízku úroveň biomasy alebo sa k nej približujú, </w:t>
            </w:r>
            <w:r w:rsidRPr="00214F34">
              <w:rPr>
                <w:b/>
                <w:bCs/>
                <w:i/>
                <w:iCs/>
              </w:rPr>
              <w:t>pričom neberú do úvahy úrovne požadované nariadením</w:t>
            </w:r>
            <w:r w:rsidRPr="00214F34">
              <w:t xml:space="preserve"> o viacročnom pláne pre Baltské more a </w:t>
            </w:r>
            <w:r w:rsidRPr="00214F34">
              <w:rPr>
                <w:b/>
                <w:bCs/>
                <w:i/>
                <w:iCs/>
              </w:rPr>
              <w:t>rámcovou smernicou</w:t>
            </w:r>
            <w:r w:rsidRPr="00214F34">
              <w:t xml:space="preserve"> o morskej stratégii, ktoré si takisto vyžadujú vyvážené potravinové siete a populácie so zdravým rozložením podľa veľkosti a veku;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9B074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členské štáty naďalej rozhodujú o nebezpečne vysokých kvótach pre populácie rýb, ktoré dosahujú rekordnú nízku úroveň biomasy alebo sa k nej približujú, </w:t>
            </w:r>
            <w:r w:rsidRPr="00214F34">
              <w:rPr>
                <w:b/>
                <w:bCs/>
                <w:i/>
                <w:iCs/>
              </w:rPr>
              <w:t xml:space="preserve">čo vážne spochybňuje zlučiteľnosť týchto rozhodnutí s príslušnými právnymi predpismi EÚ, ako sú napríklad nariadenie </w:t>
            </w:r>
            <w:r w:rsidRPr="00214F34">
              <w:t xml:space="preserve">o viacročnom pláne pre Baltské more a </w:t>
            </w:r>
            <w:r w:rsidRPr="00214F34">
              <w:rPr>
                <w:b/>
                <w:bCs/>
                <w:i/>
                <w:iCs/>
              </w:rPr>
              <w:t>rámcová smernica</w:t>
            </w:r>
            <w:r w:rsidRPr="00214F34">
              <w:t xml:space="preserve"> o morskej stratégii, ktoré si takisto vyžadujú vyvážené potravinové siete a populácie so zdravým rozložením podľa veľkosti a veku;</w:t>
            </w:r>
          </w:p>
        </w:tc>
      </w:tr>
    </w:tbl>
    <w:p w14:paraId="15F7E15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8C9BC86" w14:textId="618DAE56" w:rsidR="0051195D" w:rsidRPr="00214F34" w:rsidRDefault="00640EAE" w:rsidP="00640EAE">
      <w:r w:rsidRPr="00214F34">
        <w:rPr>
          <w:rStyle w:val="HideTWBExt"/>
        </w:rPr>
        <w:t>&lt;/Amend&gt;</w:t>
      </w:r>
    </w:p>
    <w:p w14:paraId="0C71962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93</w:t>
      </w:r>
      <w:r w:rsidRPr="00214F34">
        <w:rPr>
          <w:rStyle w:val="HideTWBExt"/>
        </w:rPr>
        <w:t>&lt;/NumAm&gt;</w:t>
      </w:r>
    </w:p>
    <w:p w14:paraId="7C99549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Magdalena</w:t>
      </w:r>
      <w:proofErr w:type="spellEnd"/>
      <w:r w:rsidRPr="00214F34">
        <w:t xml:space="preserve"> </w:t>
      </w:r>
      <w:proofErr w:type="spellStart"/>
      <w:r w:rsidRPr="00214F34">
        <w:t>Adamowicz</w:t>
      </w:r>
      <w:proofErr w:type="spellEnd"/>
      <w:r w:rsidRPr="00214F34">
        <w:rPr>
          <w:rStyle w:val="HideTWBExt"/>
        </w:rPr>
        <w:t>&lt;/Members&gt;</w:t>
      </w:r>
    </w:p>
    <w:p w14:paraId="2150091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67898B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B8829A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BB3413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3D9B2" w14:textId="77777777" w:rsidR="00640EAE" w:rsidRPr="00214F34" w:rsidRDefault="00640EAE" w:rsidP="00AA2BD8"/>
        </w:tc>
      </w:tr>
      <w:tr w:rsidR="003518C7" w:rsidRPr="00214F34" w14:paraId="21DBD61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942E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9728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5D9F20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15F3E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členské štáty naďalej rozhodujú o nebezpečne vysokých kvótach pre populácie rýb, ktoré dosahujú rekordnú nízku úroveň biomasy alebo sa k nej približujú, pričom neberú do úvahy úrovne požadované nariadením o viacročnom pláne pre Baltské more a rámcovou smernicou o morskej stratégii, ktoré si takisto vyžadujú vyvážené potravinové siete a populácie so zdravým rozložením podľa veľkosti a veku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F7F0C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 xml:space="preserve">súčasné dosiahnutie cieľa maximálneho udržateľného výnosu pre každý druh pri zohľadnení kritických medzidruhových závislostí, ako je závislosť medzi šprotou a treskou, nie je realistické a vedie k nepriaznivým sociálno-ekonomickým vplyvom na odvetvie rybolovu a </w:t>
            </w:r>
            <w:r w:rsidRPr="00214F34">
              <w:rPr>
                <w:b/>
                <w:bCs/>
                <w:i/>
                <w:iCs/>
              </w:rPr>
              <w:t>pobrežné komunity</w:t>
            </w:r>
            <w:r w:rsidRPr="00214F34">
              <w:t>;</w:t>
            </w:r>
          </w:p>
        </w:tc>
      </w:tr>
    </w:tbl>
    <w:p w14:paraId="352714B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18A201C" w14:textId="37529B54" w:rsidR="0051195D" w:rsidRPr="00214F34" w:rsidRDefault="00640EAE" w:rsidP="00640EAE">
      <w:r w:rsidRPr="00214F34">
        <w:rPr>
          <w:rStyle w:val="HideTWBExt"/>
        </w:rPr>
        <w:t>&lt;/Amend&gt;</w:t>
      </w:r>
    </w:p>
    <w:p w14:paraId="0755496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94</w:t>
      </w:r>
      <w:r w:rsidRPr="00214F34">
        <w:rPr>
          <w:rStyle w:val="HideTWBExt"/>
        </w:rPr>
        <w:t>&lt;/NumAm&gt;</w:t>
      </w:r>
    </w:p>
    <w:p w14:paraId="6DECC29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2EF2D99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592B76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8927E5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C9372B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60250" w14:textId="77777777" w:rsidR="00640EAE" w:rsidRPr="00214F34" w:rsidRDefault="00640EAE" w:rsidP="00AA2BD8"/>
        </w:tc>
      </w:tr>
      <w:tr w:rsidR="003518C7" w:rsidRPr="00214F34" w14:paraId="6F86466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453B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C2B4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650608E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78296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členské štáty naďalej rozhodujú o nebezpečne vysokých </w:t>
            </w:r>
            <w:r w:rsidRPr="00214F34">
              <w:t>kvótach pre populácie rýb</w:t>
            </w:r>
            <w:r w:rsidRPr="00214F34">
              <w:rPr>
                <w:b/>
                <w:bCs/>
                <w:i/>
                <w:iCs/>
              </w:rPr>
              <w:t>, ktoré dosahujú rekordnú nízku úroveň biomasy alebo sa k nej približujú, pričom neberú do úvahy úrovne požadované nariadením o viacročnom pláne pre Baltské more a rámcovou smernicou o morskej stratégii, ktoré si takisto vyžadujú vyvážené potravinové siete a populácie so zdravým rozložením</w:t>
            </w:r>
            <w:r w:rsidRPr="00214F34">
              <w:t xml:space="preserve"> podľa veľkosti a veku;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96B91" w14:textId="77777777" w:rsidR="00640EAE" w:rsidRPr="00214F34" w:rsidRDefault="00640EAE" w:rsidP="00AA2BD8">
            <w:pPr>
              <w:pStyle w:val="Normal6a"/>
            </w:pPr>
            <w:r w:rsidRPr="00214F34">
              <w:t>H.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nedávne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rozhodnutia o </w:t>
            </w:r>
            <w:r w:rsidRPr="00214F34">
              <w:t xml:space="preserve">kvótach pre populácie rýb </w:t>
            </w:r>
            <w:r w:rsidRPr="00214F34">
              <w:rPr>
                <w:b/>
                <w:i/>
              </w:rPr>
              <w:t>odrážali kombináciu vedeckých odporúčaní, sociálno-ekonomických úvah a regionálnych skutočností, je kľúčové zabezpečiť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vyváženosť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biologickej </w:t>
            </w:r>
            <w:r w:rsidRPr="00214F34">
              <w:rPr>
                <w:b/>
                <w:bCs/>
                <w:i/>
                <w:iCs/>
              </w:rPr>
              <w:t>udržateľnosti a živ</w:t>
            </w:r>
            <w:r w:rsidRPr="00214F34">
              <w:rPr>
                <w:b/>
                <w:i/>
              </w:rPr>
              <w:t>otaschopnosti rybárskych spoločenstiev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a zdravé rozloženie</w:t>
            </w:r>
            <w:r w:rsidRPr="00214F34">
              <w:t xml:space="preserve"> podľa veľkosti a veku;</w:t>
            </w:r>
          </w:p>
        </w:tc>
      </w:tr>
    </w:tbl>
    <w:p w14:paraId="3495215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9D38953" w14:textId="582D0D2D" w:rsidR="0051195D" w:rsidRPr="00214F34" w:rsidRDefault="00640EAE" w:rsidP="00640EAE">
      <w:r w:rsidRPr="00214F34">
        <w:rPr>
          <w:rStyle w:val="HideTWBExt"/>
        </w:rPr>
        <w:t>&lt;/Amend&gt;</w:t>
      </w:r>
    </w:p>
    <w:p w14:paraId="499AFD2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95</w:t>
      </w:r>
      <w:r w:rsidRPr="00214F34">
        <w:rPr>
          <w:rStyle w:val="HideTWBExt"/>
        </w:rPr>
        <w:t>&lt;/NumAm&gt;</w:t>
      </w:r>
    </w:p>
    <w:p w14:paraId="59EFD04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6017578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A86381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A2317A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769CBA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F7C8B" w14:textId="77777777" w:rsidR="00640EAE" w:rsidRPr="00214F34" w:rsidRDefault="00640EAE" w:rsidP="00AA2BD8"/>
        </w:tc>
      </w:tr>
      <w:tr w:rsidR="003518C7" w:rsidRPr="00214F34" w14:paraId="281C41E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6493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2A4E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3C0042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8FF8D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0ACB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Ha.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</w:t>
            </w:r>
            <w:proofErr w:type="spellStart"/>
            <w:r w:rsidRPr="00214F34">
              <w:rPr>
                <w:b/>
                <w:i/>
              </w:rPr>
              <w:t>sviňuchy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tuponosé</w:t>
            </w:r>
            <w:proofErr w:type="spellEnd"/>
            <w:r w:rsidRPr="00214F34">
              <w:rPr>
                <w:b/>
                <w:i/>
              </w:rPr>
              <w:t xml:space="preserve"> v Baltskom mori sú na pokraji vyhynutia a zostalo ich len niekoľko stoviek; keďže tento druh je neustále ohrozovaný pri love ako vedľajší úlovok, znečisťujúcimi látkami v životnom prostredí, úbytkom koristi a rušením podmorským hlukom;</w:t>
            </w:r>
          </w:p>
        </w:tc>
      </w:tr>
    </w:tbl>
    <w:p w14:paraId="586B8A01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32EA88D" w14:textId="309A39A8" w:rsidR="0051195D" w:rsidRPr="00214F34" w:rsidRDefault="00640EAE" w:rsidP="00640EAE">
      <w:r w:rsidRPr="00214F34">
        <w:rPr>
          <w:rStyle w:val="HideTWBExt"/>
        </w:rPr>
        <w:t>&lt;/Amend&gt;</w:t>
      </w:r>
    </w:p>
    <w:p w14:paraId="7C13F2E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96</w:t>
      </w:r>
      <w:r w:rsidRPr="00214F34">
        <w:rPr>
          <w:rStyle w:val="HideTWBExt"/>
        </w:rPr>
        <w:t>&lt;/NumAm&gt;</w:t>
      </w:r>
    </w:p>
    <w:p w14:paraId="245A1F4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Magdalena</w:t>
      </w:r>
      <w:proofErr w:type="spellEnd"/>
      <w:r w:rsidRPr="00214F34">
        <w:t xml:space="preserve"> </w:t>
      </w:r>
      <w:proofErr w:type="spellStart"/>
      <w:r w:rsidRPr="00214F34">
        <w:t>Adamowicz</w:t>
      </w:r>
      <w:proofErr w:type="spellEnd"/>
      <w:r w:rsidRPr="00214F34">
        <w:rPr>
          <w:rStyle w:val="HideTWBExt"/>
        </w:rPr>
        <w:t>&lt;/Members&gt;</w:t>
      </w:r>
    </w:p>
    <w:p w14:paraId="306F73D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EBCA32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5CCD08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E5D1B9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8F3C7" w14:textId="77777777" w:rsidR="00640EAE" w:rsidRPr="00214F34" w:rsidRDefault="00640EAE" w:rsidP="00AA2BD8"/>
        </w:tc>
      </w:tr>
      <w:tr w:rsidR="003518C7" w:rsidRPr="00214F34" w14:paraId="0C3622A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86B44" w14:textId="77777777" w:rsidR="00640EAE" w:rsidRPr="00214F34" w:rsidRDefault="00640EAE" w:rsidP="00AA2BD8">
            <w:pPr>
              <w:pStyle w:val="AmColumnHeading"/>
            </w:pPr>
            <w:r w:rsidRPr="00214F34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7C96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947FCE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C16EB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7FC53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Ha.</w:t>
            </w:r>
            <w:r w:rsidRPr="00214F34">
              <w:tab/>
            </w:r>
            <w:r w:rsidRPr="00214F34">
              <w:rPr>
                <w:b/>
                <w:i/>
              </w:rPr>
              <w:t>keďže súčasné vykonávanie viacročného plánu nepodporilo účinnú regionálnu spoluprácu a jeho úspech oslabuje nedostatok zdrojov na regionálnej úrovni;</w:t>
            </w:r>
          </w:p>
        </w:tc>
      </w:tr>
    </w:tbl>
    <w:p w14:paraId="79BD1FF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5C065B9" w14:textId="6780844C" w:rsidR="0051195D" w:rsidRPr="00214F34" w:rsidRDefault="00640EAE" w:rsidP="00640EAE">
      <w:r w:rsidRPr="00214F34">
        <w:rPr>
          <w:rStyle w:val="HideTWBExt"/>
        </w:rPr>
        <w:t>&lt;/Amend&gt;</w:t>
      </w:r>
    </w:p>
    <w:p w14:paraId="4A7458B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97</w:t>
      </w:r>
      <w:r w:rsidRPr="00214F34">
        <w:rPr>
          <w:rStyle w:val="HideTWBExt"/>
        </w:rPr>
        <w:t>&lt;/NumAm&gt;</w:t>
      </w:r>
    </w:p>
    <w:p w14:paraId="6C7C3B5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74FCA6A2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1B9179C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6F9BAE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5843A8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481B70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674F5" w14:textId="77777777" w:rsidR="00640EAE" w:rsidRPr="00214F34" w:rsidRDefault="00640EAE" w:rsidP="00AA2BD8"/>
        </w:tc>
      </w:tr>
      <w:tr w:rsidR="003518C7" w:rsidRPr="00214F34" w14:paraId="0FAB99B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6F06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1014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4FEF5D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440BE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49544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Ha.</w:t>
            </w:r>
            <w:r w:rsidRPr="00214F34">
              <w:tab/>
            </w:r>
            <w:r w:rsidRPr="00214F34">
              <w:rPr>
                <w:b/>
                <w:i/>
              </w:rPr>
              <w:t>keďže Súdny dvor uvádza, že dosiahnutie miery využívania maximálneho udržateľného výnosu, ako je zakotvené v SRP, sa prísne a bez výnimky vzťahuje na cieľové populácie uvedené na zozname;</w:t>
            </w:r>
          </w:p>
        </w:tc>
      </w:tr>
    </w:tbl>
    <w:p w14:paraId="042941E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8C4B0DA" w14:textId="3DD1D3DF" w:rsidR="0051195D" w:rsidRPr="00214F34" w:rsidRDefault="00640EAE" w:rsidP="00640EAE">
      <w:r w:rsidRPr="00214F34">
        <w:rPr>
          <w:rStyle w:val="HideTWBExt"/>
        </w:rPr>
        <w:t>&lt;/Amend&gt;</w:t>
      </w:r>
    </w:p>
    <w:p w14:paraId="7A346B0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98</w:t>
      </w:r>
      <w:r w:rsidRPr="00214F34">
        <w:rPr>
          <w:rStyle w:val="HideTWBExt"/>
        </w:rPr>
        <w:t>&lt;/NumAm&gt;</w:t>
      </w:r>
    </w:p>
    <w:p w14:paraId="47FB0EF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0579D35B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2DADF15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50FB78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700564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H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199496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A2639" w14:textId="77777777" w:rsidR="00640EAE" w:rsidRPr="00214F34" w:rsidRDefault="00640EAE" w:rsidP="00AA2BD8"/>
        </w:tc>
      </w:tr>
      <w:tr w:rsidR="003518C7" w:rsidRPr="00214F34" w14:paraId="34F831B8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1AF1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6C17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F37E64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82AA0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7FA3D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Hb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existujúce pravidlá o medziročnej flexibilite zakotvené v SRP sa zneužívajú a oslabujú riadenie kvót; keďže Rada sa v niektorých prípadoch rozhodla túto možnosť nevyužiť z dôvodu kritickej situácie populácií; keďže neexistuje žiadne jasné pravidlo pre využívanie tejto flexibility pri takýchto </w:t>
            </w:r>
            <w:r w:rsidRPr="00214F34">
              <w:rPr>
                <w:b/>
                <w:i/>
              </w:rPr>
              <w:lastRenderedPageBreak/>
              <w:t>populáciách;</w:t>
            </w:r>
          </w:p>
        </w:tc>
      </w:tr>
    </w:tbl>
    <w:p w14:paraId="5E891B43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A893018" w14:textId="4CE7B666" w:rsidR="0051195D" w:rsidRPr="00214F34" w:rsidRDefault="00640EAE" w:rsidP="00640EAE">
      <w:r w:rsidRPr="00214F34">
        <w:rPr>
          <w:rStyle w:val="HideTWBExt"/>
        </w:rPr>
        <w:t>&lt;/Amend&gt;</w:t>
      </w:r>
    </w:p>
    <w:p w14:paraId="5E9BF22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99</w:t>
      </w:r>
      <w:r w:rsidRPr="00214F34">
        <w:rPr>
          <w:rStyle w:val="HideTWBExt"/>
        </w:rPr>
        <w:t>&lt;/NumAm&gt;</w:t>
      </w:r>
    </w:p>
    <w:p w14:paraId="1FA69D5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Magdalena</w:t>
      </w:r>
      <w:proofErr w:type="spellEnd"/>
      <w:r w:rsidRPr="00214F34">
        <w:t xml:space="preserve"> </w:t>
      </w:r>
      <w:proofErr w:type="spellStart"/>
      <w:r w:rsidRPr="00214F34">
        <w:t>Adamowicz</w:t>
      </w:r>
      <w:proofErr w:type="spellEnd"/>
      <w:r w:rsidRPr="00214F34">
        <w:rPr>
          <w:rStyle w:val="HideTWBExt"/>
        </w:rPr>
        <w:t>&lt;/Members&gt;</w:t>
      </w:r>
    </w:p>
    <w:p w14:paraId="55EDCE4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F0FF0F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19CAFF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I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F58579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67376" w14:textId="77777777" w:rsidR="00640EAE" w:rsidRPr="00214F34" w:rsidRDefault="00640EAE" w:rsidP="00AA2BD8"/>
        </w:tc>
      </w:tr>
      <w:tr w:rsidR="003518C7" w:rsidRPr="00214F34" w14:paraId="59AAF75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476D8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0319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6AED8B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0D3FA" w14:textId="77777777" w:rsidR="00640EAE" w:rsidRPr="00214F34" w:rsidRDefault="00640EAE" w:rsidP="00AA2BD8">
            <w:pPr>
              <w:pStyle w:val="Normal6a"/>
            </w:pPr>
            <w:r w:rsidRPr="00214F34">
              <w:t>I.</w:t>
            </w:r>
            <w:r w:rsidRPr="00214F34">
              <w:tab/>
              <w:t xml:space="preserve">keďže priemyselný rybolov na účely rybej múčky a rybieho oleja bol povolený v regióne Baltského mora v roku 1995 a odvtedy sa rybolov transformoval prostredníctvom individuálnych systémov prevoditeľných kvót tak, aby sa prispôsobil menšiemu počtu a väčším plavidlám, ktoré ovládajú vykládku sleďa; </w:t>
            </w:r>
            <w:r w:rsidRPr="00214F34">
              <w:rPr>
                <w:b/>
                <w:i/>
              </w:rPr>
              <w:t>keďže v súčasnosti sa vo Švédsku a vo Fínsku len 10 % a 17 % úlovkov využíva na priamu ľudskú spotrebu;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0D6D7" w14:textId="77777777" w:rsidR="00640EAE" w:rsidRPr="00214F34" w:rsidRDefault="00640EAE" w:rsidP="00AA2BD8">
            <w:pPr>
              <w:pStyle w:val="Normal6a"/>
            </w:pPr>
            <w:r w:rsidRPr="00214F34">
              <w:t>I.</w:t>
            </w:r>
            <w:r w:rsidRPr="00214F34">
              <w:tab/>
              <w:t>keďže priemyselný rybolov na účely rybej múčky a rybieho oleja bol povolený v regióne Baltského mora v roku 1995 a odvtedy sa rybolov transformoval prostredníctvom individuálnych systémov prevoditeľných kvót tak, aby sa prispôsobil menšiemu počtu a väčším plavidlám, ktoré ovládajú vykládku sleďa; </w:t>
            </w:r>
          </w:p>
        </w:tc>
      </w:tr>
    </w:tbl>
    <w:p w14:paraId="7CBC9974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78436B9" w14:textId="6A57E116" w:rsidR="0051195D" w:rsidRPr="00214F34" w:rsidRDefault="00640EAE" w:rsidP="00640EAE">
      <w:r w:rsidRPr="00214F34">
        <w:rPr>
          <w:rStyle w:val="HideTWBExt"/>
        </w:rPr>
        <w:t>&lt;/Amend&gt;</w:t>
      </w:r>
    </w:p>
    <w:p w14:paraId="646E820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100</w:t>
      </w:r>
      <w:r w:rsidRPr="00214F34">
        <w:rPr>
          <w:rStyle w:val="HideTWBExt"/>
        </w:rPr>
        <w:t>&lt;/NumAm&gt;</w:t>
      </w:r>
    </w:p>
    <w:p w14:paraId="7E7F032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69A913B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666027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2793E6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I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DA6FA3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D12CC" w14:textId="77777777" w:rsidR="00640EAE" w:rsidRPr="00214F34" w:rsidRDefault="00640EAE" w:rsidP="00AA2BD8"/>
        </w:tc>
      </w:tr>
      <w:tr w:rsidR="003518C7" w:rsidRPr="00214F34" w14:paraId="41DF9CC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A159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AA38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F01F0EE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E3D29" w14:textId="77777777" w:rsidR="00640EAE" w:rsidRPr="00214F34" w:rsidRDefault="00640EAE" w:rsidP="00AA2BD8">
            <w:pPr>
              <w:pStyle w:val="Normal6a"/>
            </w:pPr>
            <w:r w:rsidRPr="00214F34">
              <w:t>I.</w:t>
            </w:r>
            <w:r w:rsidRPr="00214F34">
              <w:tab/>
              <w:t xml:space="preserve">keďže priemyselný rybolov na účely rybej múčky a rybieho oleja bol povolený v regióne Baltského mora v roku 1995 </w:t>
            </w:r>
            <w:r w:rsidRPr="00214F34">
              <w:rPr>
                <w:b/>
                <w:bCs/>
                <w:i/>
                <w:iCs/>
              </w:rPr>
              <w:t>a odvtedy sa rybolov transformoval prostredníctvom individuálnych systémov prevoditeľných kvót tak, aby sa prispôsobil menšiemu počtu a väčším plavidlám, ktoré ovládajú vykládku sleďa</w:t>
            </w:r>
            <w:r w:rsidRPr="00214F34">
              <w:t xml:space="preserve">; keďže v súčasnosti sa vo Švédsku a vo Fínsku len 10 % a 17 % úlovkov využíva </w:t>
            </w:r>
            <w:r w:rsidRPr="00214F34">
              <w:lastRenderedPageBreak/>
              <w:t>na priamu ľudskú spotrebu;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D1094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I.</w:t>
            </w:r>
            <w:r w:rsidRPr="00214F34">
              <w:tab/>
              <w:t>keďže priemyselný rybolov na účely rybej múčky a rybieho oleja bol povolený v regióne Baltského mora v roku 1995</w:t>
            </w:r>
            <w:r w:rsidRPr="00214F34">
              <w:rPr>
                <w:b/>
                <w:bCs/>
                <w:i/>
                <w:iCs/>
              </w:rPr>
              <w:t>;</w:t>
            </w:r>
            <w:r w:rsidRPr="00214F34">
              <w:rPr>
                <w:b/>
                <w:i/>
              </w:rPr>
              <w:t xml:space="preserve"> keďže pobaltské členské štáty zaviedli</w:t>
            </w:r>
            <w:r w:rsidRPr="00214F34">
              <w:rPr>
                <w:b/>
                <w:bCs/>
                <w:i/>
                <w:iCs/>
              </w:rPr>
              <w:t xml:space="preserve"> individuálne prevoditeľné kvóty</w:t>
            </w:r>
            <w:r w:rsidRPr="00214F34">
              <w:t>; keďže v súčasnosti sa vo Švédsku a vo Fínsku len 10 % a 17 % úlovkov využíva na priamu ľudskú spotrebu;</w:t>
            </w:r>
          </w:p>
        </w:tc>
      </w:tr>
    </w:tbl>
    <w:p w14:paraId="4884BB5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FE7F337" w14:textId="2713F37D" w:rsidR="0051195D" w:rsidRPr="00214F34" w:rsidRDefault="00640EAE" w:rsidP="00640EAE">
      <w:r w:rsidRPr="00214F34">
        <w:rPr>
          <w:rStyle w:val="HideTWBExt"/>
        </w:rPr>
        <w:t>&lt;/Amend&gt;</w:t>
      </w:r>
    </w:p>
    <w:p w14:paraId="7A0DC38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101</w:t>
      </w:r>
      <w:r w:rsidRPr="00214F34">
        <w:rPr>
          <w:rStyle w:val="HideTWBExt"/>
        </w:rPr>
        <w:t>&lt;/NumAm&gt;</w:t>
      </w:r>
    </w:p>
    <w:p w14:paraId="7D12CC4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5533056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163ED6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1977B3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I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4112A4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E8494" w14:textId="77777777" w:rsidR="00640EAE" w:rsidRPr="00214F34" w:rsidRDefault="00640EAE" w:rsidP="00AA2BD8"/>
        </w:tc>
      </w:tr>
      <w:tr w:rsidR="003518C7" w:rsidRPr="00214F34" w14:paraId="671B1F9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00A8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1FA4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85D87C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83E6D" w14:textId="77777777" w:rsidR="00640EAE" w:rsidRPr="00214F34" w:rsidRDefault="00640EAE" w:rsidP="00AA2BD8">
            <w:pPr>
              <w:pStyle w:val="Normal6a"/>
            </w:pPr>
            <w:r w:rsidRPr="00214F34">
              <w:t>I.</w:t>
            </w:r>
            <w:r w:rsidRPr="00214F34">
              <w:tab/>
              <w:t>keďže priemyselný rybolov na účely rybej múčky a rybieho oleja bol povolený v regióne Baltského mora v roku 1995</w:t>
            </w:r>
            <w:r w:rsidRPr="00214F34">
              <w:rPr>
                <w:b/>
                <w:bCs/>
                <w:i/>
                <w:iCs/>
              </w:rPr>
              <w:t xml:space="preserve"> a odvtedy sa rybolov transformoval prostredníctvom individuálnych systémov </w:t>
            </w:r>
            <w:r w:rsidRPr="00214F34">
              <w:t xml:space="preserve">prevoditeľných kvót </w:t>
            </w:r>
            <w:r w:rsidRPr="00214F34">
              <w:rPr>
                <w:b/>
                <w:bCs/>
                <w:i/>
                <w:iCs/>
              </w:rPr>
              <w:t>tak, aby sa prispôsobil menšiemu počtu a väčším plavidlám, ktoré ovládajú vykládku sleďa</w:t>
            </w:r>
            <w:r w:rsidRPr="00214F34">
              <w:t xml:space="preserve">; keďže v súčasnosti sa vo Švédsku a vo Fínsku </w:t>
            </w:r>
            <w:r w:rsidRPr="00214F34">
              <w:rPr>
                <w:b/>
                <w:bCs/>
                <w:i/>
                <w:iCs/>
              </w:rPr>
              <w:t>len</w:t>
            </w:r>
            <w:r w:rsidRPr="00214F34">
              <w:t xml:space="preserve"> 10 % a 17 % úlovkov využíva na priamu ľudskú spotrebu;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F8927" w14:textId="77777777" w:rsidR="00640EAE" w:rsidRPr="00214F34" w:rsidRDefault="00640EAE" w:rsidP="00AA2BD8">
            <w:pPr>
              <w:pStyle w:val="Normal6a"/>
            </w:pPr>
            <w:r w:rsidRPr="00214F34">
              <w:t>I.</w:t>
            </w:r>
            <w:r w:rsidRPr="00214F34">
              <w:tab/>
              <w:t>keďže priemyselný rybolov na účely rybej múčky a rybieho oleja bol povolený v regióne Baltského mora v roku 1995</w:t>
            </w:r>
            <w:r w:rsidRPr="00214F34">
              <w:rPr>
                <w:b/>
                <w:bCs/>
                <w:i/>
                <w:iCs/>
              </w:rPr>
              <w:t>;</w:t>
            </w:r>
            <w:r w:rsidRPr="00214F34">
              <w:rPr>
                <w:b/>
                <w:i/>
              </w:rPr>
              <w:t xml:space="preserve"> keďže pobaltské členské štáty </w:t>
            </w:r>
            <w:r w:rsidRPr="00214F34">
              <w:rPr>
                <w:b/>
                <w:bCs/>
                <w:i/>
                <w:iCs/>
              </w:rPr>
              <w:t>zaviedli individuálne systémy</w:t>
            </w:r>
            <w:r w:rsidRPr="00214F34">
              <w:t xml:space="preserve"> prevoditeľných kvót; keďže v súčasnosti sa vo Švédsku a vo Fínsku 10 % a 17 % úlovkov využíva na priamu ľudskú spotrebu;</w:t>
            </w:r>
          </w:p>
        </w:tc>
      </w:tr>
    </w:tbl>
    <w:p w14:paraId="272F3C6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D8C525B" w14:textId="5A2E1EF4" w:rsidR="0051195D" w:rsidRPr="00214F34" w:rsidRDefault="00640EAE" w:rsidP="00640EAE">
      <w:r w:rsidRPr="00214F34">
        <w:rPr>
          <w:rStyle w:val="HideTWBExt"/>
        </w:rPr>
        <w:t>&lt;/Amend&gt;</w:t>
      </w:r>
    </w:p>
    <w:p w14:paraId="185768E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102</w:t>
      </w:r>
      <w:r w:rsidRPr="00214F34">
        <w:rPr>
          <w:rStyle w:val="HideTWBExt"/>
        </w:rPr>
        <w:t>&lt;/NumAm&gt;</w:t>
      </w:r>
    </w:p>
    <w:p w14:paraId="6C5FA4F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t xml:space="preserve">, 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2C48125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3F4441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CE4C77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I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FDD7EE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551BC" w14:textId="77777777" w:rsidR="00640EAE" w:rsidRPr="00214F34" w:rsidRDefault="00640EAE" w:rsidP="00AA2BD8"/>
        </w:tc>
      </w:tr>
      <w:tr w:rsidR="003518C7" w:rsidRPr="00214F34" w14:paraId="571A031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A231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0BB3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6E88EE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67835" w14:textId="77777777" w:rsidR="00640EAE" w:rsidRPr="00214F34" w:rsidRDefault="00640EAE" w:rsidP="00AA2BD8">
            <w:pPr>
              <w:pStyle w:val="Normal6a"/>
            </w:pPr>
            <w:r w:rsidRPr="00214F34">
              <w:t>I.</w:t>
            </w:r>
            <w:r w:rsidRPr="00214F34">
              <w:tab/>
              <w:t>keďže priemyselný rybolov na účely rybej múčky a rybieho oleja bol povolený v regióne Baltského mora v roku 1995</w:t>
            </w:r>
            <w:r w:rsidRPr="00214F34">
              <w:rPr>
                <w:b/>
                <w:bCs/>
                <w:i/>
                <w:iCs/>
              </w:rPr>
              <w:t xml:space="preserve"> a odvtedy sa rybolov transformoval prostredníctvom individuálnych systémov </w:t>
            </w:r>
            <w:r w:rsidRPr="00214F34">
              <w:t xml:space="preserve">prevoditeľných kvót </w:t>
            </w:r>
            <w:r w:rsidRPr="00214F34">
              <w:rPr>
                <w:b/>
                <w:bCs/>
                <w:i/>
                <w:iCs/>
              </w:rPr>
              <w:t>tak, aby sa prispôsobil menšiemu počtu a väčším plavidlám, ktoré ovládajú vykládku sleďa</w:t>
            </w:r>
            <w:r w:rsidRPr="00214F34">
              <w:t xml:space="preserve">; keďže v súčasnosti sa vo Švédsku a vo Fínsku </w:t>
            </w:r>
            <w:r w:rsidRPr="00214F34">
              <w:rPr>
                <w:b/>
                <w:bCs/>
                <w:i/>
                <w:iCs/>
              </w:rPr>
              <w:t>len</w:t>
            </w:r>
            <w:r w:rsidRPr="00214F34">
              <w:t xml:space="preserve"> 10 % a 17 % úlovkov využíva </w:t>
            </w:r>
            <w:r w:rsidRPr="00214F34">
              <w:lastRenderedPageBreak/>
              <w:t>na priamu ľudskú spotrebu;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E48B8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I.</w:t>
            </w:r>
            <w:r w:rsidRPr="00214F34">
              <w:tab/>
              <w:t>keďže priemyselný rybolov na účely rybej múčky a rybieho oleja bol povolený v regióne Baltského mora v roku 1995</w:t>
            </w:r>
            <w:r w:rsidRPr="00214F34">
              <w:rPr>
                <w:b/>
                <w:bCs/>
                <w:i/>
                <w:iCs/>
              </w:rPr>
              <w:t>;</w:t>
            </w:r>
            <w:r w:rsidRPr="00214F34">
              <w:rPr>
                <w:b/>
                <w:i/>
              </w:rPr>
              <w:t xml:space="preserve"> keďže pobaltské členské štáty </w:t>
            </w:r>
            <w:r w:rsidRPr="00214F34">
              <w:rPr>
                <w:b/>
                <w:bCs/>
                <w:i/>
                <w:iCs/>
              </w:rPr>
              <w:t>zaviedli individuálne systémy</w:t>
            </w:r>
            <w:r w:rsidRPr="00214F34">
              <w:t xml:space="preserve"> prevoditeľných kvót; keďže v súčasnosti sa vo Švédsku a vo Fínsku 10 % a 17 % úlovkov využíva na priamu ľudskú spotrebu;</w:t>
            </w:r>
          </w:p>
        </w:tc>
      </w:tr>
    </w:tbl>
    <w:p w14:paraId="52BF7934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7457863" w14:textId="1699A3C6" w:rsidR="0051195D" w:rsidRPr="00214F34" w:rsidRDefault="00640EAE" w:rsidP="00640EAE">
      <w:r w:rsidRPr="00214F34">
        <w:rPr>
          <w:rStyle w:val="HideTWBExt"/>
        </w:rPr>
        <w:t>&lt;/Amend&gt;</w:t>
      </w:r>
    </w:p>
    <w:p w14:paraId="6038B1C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103</w:t>
      </w:r>
      <w:r w:rsidRPr="00214F34">
        <w:rPr>
          <w:rStyle w:val="HideTWBExt"/>
        </w:rPr>
        <w:t>&lt;/NumAm&gt;</w:t>
      </w:r>
    </w:p>
    <w:p w14:paraId="7A07F58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rPr>
          <w:rStyle w:val="HideTWBExt"/>
        </w:rPr>
        <w:t>&lt;/Members&gt;</w:t>
      </w:r>
    </w:p>
    <w:p w14:paraId="1E623F2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A1D037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61BFA8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I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8E84AD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7BDC6" w14:textId="77777777" w:rsidR="00640EAE" w:rsidRPr="00214F34" w:rsidRDefault="00640EAE" w:rsidP="00AA2BD8"/>
        </w:tc>
      </w:tr>
      <w:tr w:rsidR="003518C7" w:rsidRPr="00214F34" w14:paraId="10F83D2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CFCE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E935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862E6E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E5D48" w14:textId="77777777" w:rsidR="00640EAE" w:rsidRPr="00214F34" w:rsidRDefault="00640EAE" w:rsidP="00AA2BD8">
            <w:pPr>
              <w:pStyle w:val="Normal6a"/>
            </w:pPr>
            <w:r w:rsidRPr="00214F34">
              <w:t>I.</w:t>
            </w:r>
            <w:r w:rsidRPr="00214F34">
              <w:tab/>
              <w:t>keďže priemyselný rybolov na účely rybej múčky a rybieho oleja bol povolený v regióne Baltského mora v roku 1995</w:t>
            </w:r>
            <w:r w:rsidRPr="00214F34">
              <w:rPr>
                <w:b/>
                <w:bCs/>
                <w:i/>
                <w:iCs/>
              </w:rPr>
              <w:t xml:space="preserve"> a odvtedy sa rybolov transformoval prostredníctvom individuálnych systémov </w:t>
            </w:r>
            <w:r w:rsidRPr="00214F34">
              <w:t xml:space="preserve">prevoditeľných kvót </w:t>
            </w:r>
            <w:r w:rsidRPr="00214F34">
              <w:rPr>
                <w:b/>
                <w:bCs/>
                <w:i/>
                <w:iCs/>
              </w:rPr>
              <w:t>tak, aby sa prispôsobil menšiemu počtu a väčším plavidlám, ktoré ovládajú vykládku sleďa</w:t>
            </w:r>
            <w:r w:rsidRPr="00214F34">
              <w:t xml:space="preserve">; keďže v súčasnosti sa vo Švédsku a vo Fínsku </w:t>
            </w:r>
            <w:r w:rsidRPr="00214F34">
              <w:rPr>
                <w:b/>
                <w:bCs/>
                <w:i/>
                <w:iCs/>
              </w:rPr>
              <w:t>len</w:t>
            </w:r>
            <w:r w:rsidRPr="00214F34">
              <w:t xml:space="preserve"> 10 % a 17 % úlovkov využíva na priamu ľudskú spotrebu;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D4668" w14:textId="77777777" w:rsidR="00640EAE" w:rsidRPr="00214F34" w:rsidRDefault="00640EAE" w:rsidP="00AA2BD8">
            <w:pPr>
              <w:pStyle w:val="Normal6a"/>
            </w:pPr>
            <w:r w:rsidRPr="00214F34">
              <w:t>I.</w:t>
            </w:r>
            <w:r w:rsidRPr="00214F34">
              <w:tab/>
              <w:t>keďže priemyselný rybolov na účely rybej múčky a rybieho oleja bol povolený v regióne Baltského mora v roku 1995</w:t>
            </w:r>
            <w:r w:rsidRPr="00214F34">
              <w:rPr>
                <w:b/>
                <w:bCs/>
                <w:i/>
                <w:iCs/>
              </w:rPr>
              <w:t>;</w:t>
            </w:r>
            <w:r w:rsidRPr="00214F34">
              <w:rPr>
                <w:b/>
                <w:i/>
              </w:rPr>
              <w:t xml:space="preserve"> keďže pobaltské členské štáty </w:t>
            </w:r>
            <w:r w:rsidRPr="00214F34">
              <w:rPr>
                <w:b/>
                <w:bCs/>
                <w:i/>
                <w:iCs/>
              </w:rPr>
              <w:t>zaviedli individuálne systémy</w:t>
            </w:r>
            <w:r w:rsidRPr="00214F34">
              <w:t xml:space="preserve"> prevoditeľných kvót; keďže v súčasnosti sa vo Švédsku a vo Fínsku 10 % a 17 % úlovkov využíva na priamu ľudskú spotrebu;</w:t>
            </w:r>
          </w:p>
        </w:tc>
      </w:tr>
    </w:tbl>
    <w:p w14:paraId="05415E67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503CD0D" w14:textId="37CF3C4E" w:rsidR="0051195D" w:rsidRPr="00214F34" w:rsidRDefault="00640EAE" w:rsidP="00640EAE">
      <w:r w:rsidRPr="00214F34">
        <w:rPr>
          <w:rStyle w:val="HideTWBExt"/>
        </w:rPr>
        <w:t>&lt;/Amend&gt;</w:t>
      </w:r>
    </w:p>
    <w:p w14:paraId="3839330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104</w:t>
      </w:r>
      <w:r w:rsidRPr="00214F34">
        <w:rPr>
          <w:rStyle w:val="HideTWBExt"/>
        </w:rPr>
        <w:t>&lt;/NumAm&gt;</w:t>
      </w:r>
    </w:p>
    <w:p w14:paraId="056790A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7125FD5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9759B5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FD47E0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I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13149AA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34880" w14:textId="77777777" w:rsidR="00640EAE" w:rsidRPr="00214F34" w:rsidRDefault="00640EAE" w:rsidP="00AA2BD8"/>
        </w:tc>
      </w:tr>
      <w:tr w:rsidR="003518C7" w:rsidRPr="00214F34" w14:paraId="505E09D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3DF9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48B3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38024F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C2172" w14:textId="77777777" w:rsidR="00640EAE" w:rsidRPr="00214F34" w:rsidRDefault="00640EAE" w:rsidP="00AA2BD8">
            <w:pPr>
              <w:pStyle w:val="Normal6a"/>
            </w:pPr>
            <w:r w:rsidRPr="00214F34">
              <w:t>I.</w:t>
            </w:r>
            <w:r w:rsidRPr="00214F34">
              <w:tab/>
              <w:t>keďže priemyselný rybolov na účely rybej múčky a rybieho oleja bol povolený v regióne Baltského mora v roku 1995</w:t>
            </w:r>
            <w:r w:rsidRPr="00214F34">
              <w:rPr>
                <w:b/>
                <w:bCs/>
                <w:i/>
                <w:iCs/>
              </w:rPr>
              <w:t xml:space="preserve"> a odvtedy sa rybolov transformoval prostredníctvom individuálnych systémov </w:t>
            </w:r>
            <w:r w:rsidRPr="00214F34">
              <w:t xml:space="preserve">prevoditeľných kvót </w:t>
            </w:r>
            <w:r w:rsidRPr="00214F34">
              <w:rPr>
                <w:b/>
                <w:bCs/>
                <w:i/>
                <w:iCs/>
              </w:rPr>
              <w:t>tak, aby sa prispôsobil menšiemu počtu a väčším plavidlám, ktoré ovládajú vykládku sleďa</w:t>
            </w:r>
            <w:r w:rsidRPr="00214F34">
              <w:t xml:space="preserve">; keďže v súčasnosti sa vo Švédsku a vo Fínsku len 10 % a 17 % úlovkov využíva </w:t>
            </w:r>
            <w:r w:rsidRPr="00214F34">
              <w:lastRenderedPageBreak/>
              <w:t>na priamu ľudskú spotrebu;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BEFEC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I.</w:t>
            </w:r>
            <w:r w:rsidRPr="00214F34">
              <w:tab/>
              <w:t>keďže priemyselný rybolov na účely rybej múčky a rybieho oleja bol povolený v regióne Baltského mora v roku 1995</w:t>
            </w:r>
            <w:r w:rsidRPr="00214F34">
              <w:rPr>
                <w:b/>
                <w:bCs/>
                <w:i/>
                <w:iCs/>
              </w:rPr>
              <w:t>;</w:t>
            </w:r>
            <w:r w:rsidRPr="00214F34">
              <w:rPr>
                <w:b/>
                <w:i/>
              </w:rPr>
              <w:t xml:space="preserve"> keďže pobaltské členské štáty </w:t>
            </w:r>
            <w:r w:rsidRPr="00214F34">
              <w:rPr>
                <w:b/>
                <w:bCs/>
                <w:i/>
                <w:iCs/>
              </w:rPr>
              <w:t>zaviedli individuálne systémy</w:t>
            </w:r>
            <w:r w:rsidRPr="00214F34">
              <w:t xml:space="preserve"> prevoditeľných kvót; keďže v súčasnosti sa vo Švédsku a vo Fínsku len 10 % a 17 % úlovkov využíva na priamu ľudskú spotrebu;</w:t>
            </w:r>
          </w:p>
        </w:tc>
      </w:tr>
    </w:tbl>
    <w:p w14:paraId="16164D8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79AAC68" w14:textId="70A9FAF4" w:rsidR="0051195D" w:rsidRPr="00214F34" w:rsidRDefault="00640EAE" w:rsidP="00640EAE">
      <w:r w:rsidRPr="00214F34">
        <w:rPr>
          <w:rStyle w:val="HideTWBExt"/>
        </w:rPr>
        <w:t>&lt;/Amend&gt;</w:t>
      </w:r>
    </w:p>
    <w:p w14:paraId="76849C7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105</w:t>
      </w:r>
      <w:r w:rsidRPr="00214F34">
        <w:rPr>
          <w:rStyle w:val="HideTWBExt"/>
        </w:rPr>
        <w:t>&lt;/NumAm&gt;</w:t>
      </w:r>
    </w:p>
    <w:p w14:paraId="5873CBA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6D5880E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75744A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9F200B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I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B544AE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11D63B" w14:textId="77777777" w:rsidR="00640EAE" w:rsidRPr="00214F34" w:rsidRDefault="00640EAE" w:rsidP="00AA2BD8"/>
        </w:tc>
      </w:tr>
      <w:tr w:rsidR="003518C7" w:rsidRPr="00214F34" w14:paraId="34E025A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B80D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9FBD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A88BB2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04AE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59F30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Ia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rozsiahle využívanie individuálnych prevoditeľných kvót zvýhodnilo veľké priemyselné činnosti na úkor populácií rýb a drobných rybárov;</w:t>
            </w:r>
          </w:p>
        </w:tc>
      </w:tr>
    </w:tbl>
    <w:p w14:paraId="6A814C71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D5988BB" w14:textId="7D5E7393" w:rsidR="0051195D" w:rsidRPr="00214F34" w:rsidRDefault="00640EAE" w:rsidP="00640EAE">
      <w:r w:rsidRPr="00214F34">
        <w:rPr>
          <w:rStyle w:val="HideTWBExt"/>
        </w:rPr>
        <w:t>&lt;/Amend&gt;</w:t>
      </w:r>
    </w:p>
    <w:p w14:paraId="356CAC2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106</w:t>
      </w:r>
      <w:r w:rsidRPr="00214F34">
        <w:rPr>
          <w:rStyle w:val="HideTWBExt"/>
        </w:rPr>
        <w:t>&lt;/NumAm&gt;</w:t>
      </w:r>
    </w:p>
    <w:p w14:paraId="2515097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3318138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DB14BC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5B5CEB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I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42D7A8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72043" w14:textId="77777777" w:rsidR="00640EAE" w:rsidRPr="00214F34" w:rsidRDefault="00640EAE" w:rsidP="00AA2BD8"/>
        </w:tc>
      </w:tr>
      <w:tr w:rsidR="003518C7" w:rsidRPr="00214F34" w14:paraId="6ACA565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1DB1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DEF1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E213CA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F33A6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D64D0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Ia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vplyv na štruktúru populácie určuje predovšetkým použitý výstroj a rybolovné techniky bez ohľadu na následné využitie úlovku;</w:t>
            </w:r>
          </w:p>
        </w:tc>
      </w:tr>
    </w:tbl>
    <w:p w14:paraId="3C1FC7C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0C9B0364" w14:textId="2A3EF3BB" w:rsidR="0051195D" w:rsidRPr="00214F34" w:rsidRDefault="00640EAE" w:rsidP="00640EAE">
      <w:r w:rsidRPr="00214F34">
        <w:rPr>
          <w:rStyle w:val="HideTWBExt"/>
        </w:rPr>
        <w:t>&lt;/Amend&gt;</w:t>
      </w:r>
    </w:p>
    <w:p w14:paraId="5C9FF2D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107</w:t>
      </w:r>
      <w:r w:rsidRPr="00214F34">
        <w:rPr>
          <w:rStyle w:val="HideTWBExt"/>
        </w:rPr>
        <w:t>&lt;/NumAm&gt;</w:t>
      </w:r>
    </w:p>
    <w:p w14:paraId="7F33854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768C116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685D53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751B5F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J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A21DA6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E7881" w14:textId="77777777" w:rsidR="00640EAE" w:rsidRPr="00214F34" w:rsidRDefault="00640EAE" w:rsidP="00AA2BD8"/>
        </w:tc>
      </w:tr>
      <w:tr w:rsidR="003518C7" w:rsidRPr="00214F34" w14:paraId="35D8026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4B70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F3D8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254400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07F75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 xml:space="preserve">keďže posúdenia jednotlivých </w:t>
            </w:r>
            <w:r w:rsidRPr="00214F34">
              <w:lastRenderedPageBreak/>
              <w:t>druhov a vedecké odporúčania viedli v </w:t>
            </w:r>
            <w:r w:rsidRPr="00214F34">
              <w:rPr>
                <w:b/>
                <w:bCs/>
                <w:i/>
                <w:iCs/>
              </w:rPr>
              <w:t>súčasných</w:t>
            </w:r>
            <w:r w:rsidRPr="00214F34">
              <w:t xml:space="preserve"> environmentálnych </w:t>
            </w:r>
            <w:r w:rsidRPr="00214F34">
              <w:rPr>
                <w:b/>
                <w:bCs/>
                <w:i/>
                <w:iCs/>
              </w:rPr>
              <w:t>podmienkach</w:t>
            </w:r>
            <w:r w:rsidRPr="00214F34">
              <w:t xml:space="preserve"> k štrukturálnemu nadhodnoteniu reprodukčnej schopnosti populácií a celkovej veľkosti populácie;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69022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J.</w:t>
            </w:r>
            <w:r w:rsidRPr="00214F34">
              <w:tab/>
              <w:t xml:space="preserve">keďže posúdenia jednotlivých </w:t>
            </w:r>
            <w:r w:rsidRPr="00214F34">
              <w:lastRenderedPageBreak/>
              <w:t xml:space="preserve">druhov a vedecké odporúčania viedli v </w:t>
            </w:r>
            <w:r w:rsidRPr="00214F34">
              <w:rPr>
                <w:b/>
                <w:i/>
              </w:rPr>
              <w:t>kontexte špecifických</w:t>
            </w:r>
            <w:r w:rsidRPr="00214F34">
              <w:t xml:space="preserve"> environmentálnych </w:t>
            </w:r>
            <w:r w:rsidRPr="00214F34">
              <w:rPr>
                <w:b/>
                <w:bCs/>
                <w:i/>
                <w:iCs/>
              </w:rPr>
              <w:t>podmienok</w:t>
            </w:r>
            <w:r w:rsidRPr="00214F34">
              <w:rPr>
                <w:b/>
                <w:bCs/>
              </w:rPr>
              <w:t xml:space="preserve"> v </w:t>
            </w:r>
            <w:r w:rsidRPr="00214F34">
              <w:rPr>
                <w:b/>
                <w:i/>
              </w:rPr>
              <w:t>Baltskom mori</w:t>
            </w:r>
            <w:r w:rsidRPr="00214F34">
              <w:t xml:space="preserve"> k štrukturálnemu nadhodnoteniu reprodukčnej schopnosti populácií a celkovej veľkosti populácie</w:t>
            </w:r>
            <w:r w:rsidRPr="00214F34">
              <w:rPr>
                <w:b/>
                <w:i/>
              </w:rPr>
              <w:t>, čo poukazuje na potrebu špecifickejších prístupov pre jednotlivé morské oblasti</w:t>
            </w:r>
            <w:r w:rsidRPr="00214F34">
              <w:t>;</w:t>
            </w:r>
          </w:p>
        </w:tc>
      </w:tr>
    </w:tbl>
    <w:p w14:paraId="6528C739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830E3C9" w14:textId="686FB384" w:rsidR="0051195D" w:rsidRPr="00214F34" w:rsidRDefault="00640EAE" w:rsidP="00640EAE">
      <w:r w:rsidRPr="00214F34">
        <w:rPr>
          <w:rStyle w:val="HideTWBExt"/>
        </w:rPr>
        <w:t>&lt;/Amend&gt;</w:t>
      </w:r>
    </w:p>
    <w:p w14:paraId="1DF0078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108</w:t>
      </w:r>
      <w:r w:rsidRPr="00214F34">
        <w:rPr>
          <w:rStyle w:val="HideTWBExt"/>
        </w:rPr>
        <w:t>&lt;/NumAm&gt;</w:t>
      </w:r>
    </w:p>
    <w:p w14:paraId="1C5CC39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2DC86EF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D56D8C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7C6D6E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J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8A6904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E635B" w14:textId="77777777" w:rsidR="00640EAE" w:rsidRPr="00214F34" w:rsidRDefault="00640EAE" w:rsidP="00AA2BD8"/>
        </w:tc>
      </w:tr>
      <w:tr w:rsidR="003518C7" w:rsidRPr="00214F34" w14:paraId="49159F98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A7F5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4DED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FE3116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85A9E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 xml:space="preserve">keďže posúdenia </w:t>
            </w:r>
            <w:r w:rsidRPr="00214F34">
              <w:rPr>
                <w:b/>
                <w:bCs/>
                <w:i/>
                <w:iCs/>
              </w:rPr>
              <w:t>jednotlivých</w:t>
            </w:r>
            <w:r w:rsidRPr="00214F34">
              <w:t xml:space="preserve"> druhov a vedecké odporúčania viedli </w:t>
            </w:r>
            <w:r w:rsidRPr="00214F34">
              <w:rPr>
                <w:b/>
                <w:bCs/>
                <w:i/>
                <w:iCs/>
              </w:rPr>
              <w:t>v súčasných environmentálnych podmienkach</w:t>
            </w:r>
            <w:r w:rsidRPr="00214F34">
              <w:t xml:space="preserve"> k štrukturálnemu nadhodnoteniu reprodukčnej schopnosti populácií a celkovej veľkosti populácie;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9356B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 xml:space="preserve">keďže posúdenia </w:t>
            </w:r>
            <w:r w:rsidRPr="00214F34">
              <w:rPr>
                <w:b/>
                <w:i/>
              </w:rPr>
              <w:t xml:space="preserve">niektorých </w:t>
            </w:r>
            <w:r w:rsidRPr="00214F34">
              <w:t>druhov a vedecké odporúčania viedli k štrukturálnemu nadhodnoteniu reprodukčnej kapacity populácií a celkovej veľkosti populácie</w:t>
            </w:r>
            <w:r w:rsidRPr="00214F34">
              <w:rPr>
                <w:b/>
                <w:i/>
              </w:rPr>
              <w:t>, čo výrazne ovplyvnilo zdroje a riadiacu a prevádzkovú kapacitu odvetvia rybárstva v Baltskom mori</w:t>
            </w:r>
            <w:r w:rsidRPr="00214F34">
              <w:t>;</w:t>
            </w:r>
          </w:p>
        </w:tc>
      </w:tr>
    </w:tbl>
    <w:p w14:paraId="45206E5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DEC7E26" w14:textId="0836079B" w:rsidR="0051195D" w:rsidRPr="00214F34" w:rsidRDefault="00640EAE" w:rsidP="00640EAE">
      <w:r w:rsidRPr="00214F34">
        <w:rPr>
          <w:rStyle w:val="HideTWBExt"/>
        </w:rPr>
        <w:t>&lt;/Amend&gt;</w:t>
      </w:r>
    </w:p>
    <w:p w14:paraId="64B3F44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109</w:t>
      </w:r>
      <w:r w:rsidRPr="00214F34">
        <w:rPr>
          <w:rStyle w:val="HideTWBExt"/>
        </w:rPr>
        <w:t>&lt;/NumAm&gt;</w:t>
      </w:r>
    </w:p>
    <w:p w14:paraId="66B05DC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170993E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57BAFC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5133B3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J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59DB64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453BF" w14:textId="77777777" w:rsidR="00640EAE" w:rsidRPr="00214F34" w:rsidRDefault="00640EAE" w:rsidP="00AA2BD8"/>
        </w:tc>
      </w:tr>
      <w:tr w:rsidR="003518C7" w:rsidRPr="00214F34" w14:paraId="18E0C86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5BCB8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5C84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DA9CB8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5AA69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>keďže posúdenia jednotlivých druhov a vedecké odporúčania viedli v súčasných environmentálnych podmienkach k štrukturálnemu nadhodnoteniu reprodukčnej schopnosti populácií a celkovej veľkosti populácie;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72315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 xml:space="preserve">keďže posúdenia jednotlivých druhov a vedecké odporúčania viedli v súčasných environmentálnych podmienkach k štrukturálnemu nadhodnoteniu reprodukčnej schopnosti populácií a celkovej veľkosti populácie; </w:t>
            </w:r>
            <w:r w:rsidRPr="00214F34">
              <w:rPr>
                <w:b/>
                <w:i/>
              </w:rPr>
              <w:t xml:space="preserve">keďže nesprávne nahlasovanie zostáva v oblasti rybárstva v Baltskom mori stále </w:t>
            </w:r>
            <w:r w:rsidRPr="00214F34">
              <w:rPr>
                <w:b/>
                <w:i/>
              </w:rPr>
              <w:lastRenderedPageBreak/>
              <w:t>aktuálnym problémom;</w:t>
            </w:r>
          </w:p>
        </w:tc>
      </w:tr>
    </w:tbl>
    <w:p w14:paraId="05F1BE02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4E94299" w14:textId="2612FC8A" w:rsidR="0051195D" w:rsidRPr="00214F34" w:rsidRDefault="00640EAE" w:rsidP="00640EAE">
      <w:r w:rsidRPr="00214F34">
        <w:rPr>
          <w:rStyle w:val="HideTWBExt"/>
        </w:rPr>
        <w:t>&lt;/Amend&gt;</w:t>
      </w:r>
    </w:p>
    <w:p w14:paraId="6E7EC82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110</w:t>
      </w:r>
      <w:r w:rsidRPr="00214F34">
        <w:rPr>
          <w:rStyle w:val="HideTWBExt"/>
        </w:rPr>
        <w:t>&lt;/NumAm&gt;</w:t>
      </w:r>
    </w:p>
    <w:p w14:paraId="10D1627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4BBBA1C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83A701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4EAF48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J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1C8293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4A919" w14:textId="77777777" w:rsidR="00640EAE" w:rsidRPr="00214F34" w:rsidRDefault="00640EAE" w:rsidP="00AA2BD8"/>
        </w:tc>
      </w:tr>
      <w:tr w:rsidR="003518C7" w:rsidRPr="00214F34" w14:paraId="678D104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28DB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41BD8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F86B07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723DB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posúdenia jednotlivých druhov a vedecké odporúčania viedli</w:t>
            </w:r>
            <w:r w:rsidRPr="00214F34">
              <w:t xml:space="preserve"> v súčasných environmentálnych podmienkach </w:t>
            </w:r>
            <w:r w:rsidRPr="00214F34">
              <w:rPr>
                <w:b/>
                <w:bCs/>
                <w:i/>
                <w:iCs/>
              </w:rPr>
              <w:t>k štrukturálnemu nadhodnoteniu</w:t>
            </w:r>
            <w:r w:rsidRPr="00214F34">
              <w:t xml:space="preserve"> reprodukčnej schopnosti </w:t>
            </w:r>
            <w:r w:rsidRPr="00214F34">
              <w:rPr>
                <w:b/>
                <w:bCs/>
                <w:i/>
                <w:iCs/>
              </w:rPr>
              <w:t>populácií</w:t>
            </w:r>
            <w:r w:rsidRPr="00214F34">
              <w:t xml:space="preserve"> a celkovej </w:t>
            </w:r>
            <w:r w:rsidRPr="00214F34">
              <w:rPr>
                <w:b/>
                <w:bCs/>
                <w:i/>
                <w:iCs/>
              </w:rPr>
              <w:t>veľkosti populácie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73FC7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 xml:space="preserve">keďže v súčasných </w:t>
            </w:r>
            <w:r w:rsidRPr="00214F34">
              <w:rPr>
                <w:b/>
                <w:i/>
              </w:rPr>
              <w:t>dynamicky sa meniacich</w:t>
            </w:r>
            <w:r w:rsidRPr="00214F34">
              <w:t xml:space="preserve"> environmentálnych podmienkach </w:t>
            </w:r>
            <w:r w:rsidRPr="00214F34">
              <w:rPr>
                <w:b/>
                <w:i/>
              </w:rPr>
              <w:t>so zvyšujúcim sa obsahom kyslíka a trofickým tlakom vedie používanie vedeckých hodnotení založených len na analýze jednotlivých druhov k nesprávnemu posúdeniu</w:t>
            </w:r>
            <w:r w:rsidRPr="00214F34">
              <w:t xml:space="preserve"> reprodukčnej schopnosti a celkovej </w:t>
            </w:r>
            <w:r w:rsidRPr="00214F34">
              <w:rPr>
                <w:b/>
                <w:i/>
              </w:rPr>
              <w:t>biomasy</w:t>
            </w:r>
            <w:r w:rsidRPr="00214F34">
              <w:t>;</w:t>
            </w:r>
          </w:p>
        </w:tc>
      </w:tr>
    </w:tbl>
    <w:p w14:paraId="7D2D037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0559DC36" w14:textId="42EB19EA" w:rsidR="0051195D" w:rsidRPr="00214F34" w:rsidRDefault="00640EAE" w:rsidP="00640EAE">
      <w:r w:rsidRPr="00214F34">
        <w:rPr>
          <w:rStyle w:val="HideTWBExt"/>
        </w:rPr>
        <w:t>&lt;/Amend&gt;</w:t>
      </w:r>
    </w:p>
    <w:p w14:paraId="3D81603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111</w:t>
      </w:r>
      <w:r w:rsidRPr="00214F34">
        <w:rPr>
          <w:rStyle w:val="HideTWBExt"/>
        </w:rPr>
        <w:t>&lt;/NumAm&gt;</w:t>
      </w:r>
    </w:p>
    <w:p w14:paraId="2754FED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02C238C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00A0C7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C8D95C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J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8C183C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74AE7" w14:textId="77777777" w:rsidR="00640EAE" w:rsidRPr="00214F34" w:rsidRDefault="00640EAE" w:rsidP="00AA2BD8"/>
        </w:tc>
      </w:tr>
      <w:tr w:rsidR="003518C7" w:rsidRPr="00214F34" w14:paraId="5D354E2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9D09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44CD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0567F4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3B117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 xml:space="preserve">keďže posúdenia </w:t>
            </w:r>
            <w:r w:rsidRPr="00214F34">
              <w:rPr>
                <w:b/>
                <w:bCs/>
                <w:i/>
                <w:iCs/>
              </w:rPr>
              <w:t>jednotlivých</w:t>
            </w:r>
            <w:r w:rsidRPr="00214F34">
              <w:t xml:space="preserve"> druhov a vedecké odporúčania viedli </w:t>
            </w:r>
            <w:r w:rsidRPr="00214F34">
              <w:rPr>
                <w:b/>
                <w:bCs/>
                <w:i/>
                <w:iCs/>
              </w:rPr>
              <w:t>v súčasných environmentálnych podmienkach</w:t>
            </w:r>
            <w:r w:rsidRPr="00214F34">
              <w:t xml:space="preserve"> k štrukturálnemu nadhodnoteniu reprodukčnej schopnosti populácií a celkovej veľkosti populácie;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D9C6A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 xml:space="preserve">keďže posúdenia </w:t>
            </w:r>
            <w:r w:rsidRPr="00214F34">
              <w:rPr>
                <w:b/>
                <w:i/>
              </w:rPr>
              <w:t xml:space="preserve">niektorých </w:t>
            </w:r>
            <w:r w:rsidRPr="00214F34">
              <w:t>druhov a vedecké odporúčania viedli k štrukturálnemu nadhodnoteniu reprodukčnej schopnosti populácií a celkovej veľkosti populácie</w:t>
            </w:r>
            <w:r w:rsidRPr="00214F34">
              <w:rPr>
                <w:b/>
                <w:bCs/>
                <w:i/>
                <w:iCs/>
              </w:rPr>
              <w:t>, ako aj k</w:t>
            </w:r>
            <w:r w:rsidRPr="00214F34">
              <w:rPr>
                <w:b/>
                <w:i/>
              </w:rPr>
              <w:t xml:space="preserve"> nestabilite obchodných operácií baltských rybárskych spoločností</w:t>
            </w:r>
            <w:r w:rsidRPr="00214F34">
              <w:t>;</w:t>
            </w:r>
          </w:p>
        </w:tc>
      </w:tr>
    </w:tbl>
    <w:p w14:paraId="215D886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815C709" w14:textId="1C47C24C" w:rsidR="0051195D" w:rsidRPr="00214F34" w:rsidRDefault="00640EAE" w:rsidP="00640EAE">
      <w:r w:rsidRPr="00214F34">
        <w:rPr>
          <w:rStyle w:val="HideTWBExt"/>
        </w:rPr>
        <w:t>&lt;/Amend&gt;</w:t>
      </w:r>
    </w:p>
    <w:p w14:paraId="7836336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112</w:t>
      </w:r>
      <w:r w:rsidRPr="00214F34">
        <w:rPr>
          <w:rStyle w:val="HideTWBExt"/>
        </w:rPr>
        <w:t>&lt;/NumAm&gt;</w:t>
      </w:r>
    </w:p>
    <w:p w14:paraId="525EDE5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1C84AD6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8FD6E0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D722CE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J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0A933E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15C28" w14:textId="77777777" w:rsidR="00640EAE" w:rsidRPr="00214F34" w:rsidRDefault="00640EAE" w:rsidP="00AA2BD8"/>
        </w:tc>
      </w:tr>
      <w:tr w:rsidR="003518C7" w:rsidRPr="00214F34" w14:paraId="4F9DDCD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85EA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35E8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76DC3B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E4413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>keďže posúdenia jednotlivých druhov a vedecké odporúčania viedli v súčasných environmentálnych podmienkach k štrukturálnemu nadhodnoteniu reprodukčnej schopnosti populácií a celkovej veľkosti populácie;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68589" w14:textId="77777777" w:rsidR="00640EAE" w:rsidRPr="00214F34" w:rsidRDefault="00640EAE" w:rsidP="00AA2BD8">
            <w:pPr>
              <w:pStyle w:val="Normal6a"/>
            </w:pPr>
            <w:r w:rsidRPr="00214F34">
              <w:t>J.</w:t>
            </w:r>
            <w:r w:rsidRPr="00214F34">
              <w:tab/>
              <w:t xml:space="preserve">keďže posúdenia </w:t>
            </w:r>
            <w:r w:rsidRPr="00214F34">
              <w:rPr>
                <w:b/>
                <w:bCs/>
                <w:i/>
                <w:iCs/>
              </w:rPr>
              <w:t xml:space="preserve">niektorých </w:t>
            </w:r>
            <w:r w:rsidRPr="00214F34">
              <w:t>jednotlivých druhov a vedecké odporúčania viedli v súčasných environmentálnych podmienkach k štrukturálnemu nadhodnoteniu reprodukčnej schopnosti populácií a celkovej veľkosti populácie;</w:t>
            </w:r>
          </w:p>
        </w:tc>
      </w:tr>
    </w:tbl>
    <w:p w14:paraId="48F93ED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FAED544" w14:textId="1CED4495" w:rsidR="0051195D" w:rsidRPr="00214F34" w:rsidRDefault="00640EAE" w:rsidP="00640EAE">
      <w:r w:rsidRPr="00214F34">
        <w:rPr>
          <w:rStyle w:val="HideTWBExt"/>
        </w:rPr>
        <w:t>&lt;/Amend&gt;</w:t>
      </w:r>
    </w:p>
    <w:p w14:paraId="5DBBDF8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113</w:t>
      </w:r>
      <w:r w:rsidRPr="00214F34">
        <w:rPr>
          <w:rStyle w:val="HideTWBExt"/>
        </w:rPr>
        <w:t>&lt;/NumAm&gt;</w:t>
      </w:r>
    </w:p>
    <w:p w14:paraId="0B7B931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1EC5B62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1EA2B9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F96505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J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22CB36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5CED6" w14:textId="77777777" w:rsidR="00640EAE" w:rsidRPr="00214F34" w:rsidRDefault="00640EAE" w:rsidP="00AA2BD8"/>
        </w:tc>
      </w:tr>
      <w:tr w:rsidR="003518C7" w:rsidRPr="00214F34" w14:paraId="22C4150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BFB3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25E9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632F9F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8B57E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782D4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Ja.</w:t>
            </w:r>
            <w:r w:rsidRPr="00214F34">
              <w:tab/>
            </w:r>
            <w:r w:rsidRPr="00214F34">
              <w:rPr>
                <w:b/>
                <w:i/>
              </w:rPr>
              <w:t>keďže účinnosť povinnosti vylodiť úlovky v Baltskom mori je naďalej obmedzená jej slabým vykonávaním; keďže členské štáty zabezpečia, aby lovné plavidlá Únie, ktoré predstavujú vysoké riziko nedodržania povinnosti vylodiť úlovky, mali na palube nainštalovaný prevádzkový systém diaľkového elektronického monitorovania, a môžu toto opatrenie stanoviť aj pre menšie plavidlá na základe rizika nedodržania povinnosti vylodiť úlovky;</w:t>
            </w:r>
          </w:p>
        </w:tc>
      </w:tr>
    </w:tbl>
    <w:p w14:paraId="0CACA21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AD98761" w14:textId="55D2537F" w:rsidR="0051195D" w:rsidRPr="00214F34" w:rsidRDefault="00640EAE" w:rsidP="00640EAE">
      <w:r w:rsidRPr="00214F34">
        <w:rPr>
          <w:rStyle w:val="HideTWBExt"/>
        </w:rPr>
        <w:t>&lt;/Amend&gt;</w:t>
      </w:r>
    </w:p>
    <w:p w14:paraId="5953313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114</w:t>
      </w:r>
      <w:r w:rsidRPr="00214F34">
        <w:rPr>
          <w:rStyle w:val="HideTWBExt"/>
        </w:rPr>
        <w:t>&lt;/NumAm&gt;</w:t>
      </w:r>
    </w:p>
    <w:p w14:paraId="6793618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1C12008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9AB8F5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5A5E07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K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A331F5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0ADAB" w14:textId="77777777" w:rsidR="00640EAE" w:rsidRPr="00214F34" w:rsidRDefault="00640EAE" w:rsidP="00AA2BD8"/>
        </w:tc>
      </w:tr>
      <w:tr w:rsidR="003518C7" w:rsidRPr="00214F34" w14:paraId="1A5C2EB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5F22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74F5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D32D7D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85E4B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odporúčanie</w:t>
            </w:r>
            <w:r w:rsidRPr="00214F34">
              <w:t xml:space="preserve"> ICES </w:t>
            </w:r>
            <w:r w:rsidRPr="00214F34">
              <w:rPr>
                <w:b/>
                <w:bCs/>
                <w:i/>
                <w:iCs/>
              </w:rPr>
              <w:t>dostatočne nezdôrazňuje rizikové aspekty a malo</w:t>
            </w:r>
            <w:r w:rsidRPr="00214F34">
              <w:t xml:space="preserve"> by byť vylepšené, aby lepšie </w:t>
            </w:r>
            <w:r w:rsidRPr="00214F34">
              <w:rPr>
                <w:b/>
                <w:bCs/>
                <w:i/>
                <w:iCs/>
              </w:rPr>
              <w:t>odrážalo</w:t>
            </w:r>
            <w:r w:rsidRPr="00214F34">
              <w:t xml:space="preserve"> kvalitu posúdení</w:t>
            </w:r>
            <w:r w:rsidRPr="00214F34">
              <w:rPr>
                <w:b/>
                <w:bCs/>
                <w:i/>
                <w:iCs/>
              </w:rPr>
              <w:t xml:space="preserve"> a príslušné otázky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65835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predchádzajúce odporúčania</w:t>
            </w:r>
            <w:r w:rsidRPr="00214F34">
              <w:t xml:space="preserve"> ICES </w:t>
            </w:r>
            <w:r w:rsidRPr="00214F34">
              <w:rPr>
                <w:b/>
                <w:i/>
              </w:rPr>
              <w:t>nezohľadňovali v dostatočnej miere neistoty a environmentálne faktory ovplyvňujúce stav populácií, ako je nedostatok kyslíka, dostupnosť potravy a medzidruhové vzťahy, a mali</w:t>
            </w:r>
            <w:r w:rsidRPr="00214F34">
              <w:t xml:space="preserve"> by byť vylepšené, aby lepšie </w:t>
            </w:r>
            <w:r w:rsidRPr="00214F34">
              <w:rPr>
                <w:b/>
                <w:bCs/>
                <w:i/>
                <w:iCs/>
              </w:rPr>
              <w:t>odrážali</w:t>
            </w:r>
            <w:r w:rsidRPr="00214F34">
              <w:t xml:space="preserve"> kvalitu posúdení;</w:t>
            </w:r>
          </w:p>
        </w:tc>
      </w:tr>
    </w:tbl>
    <w:p w14:paraId="528F7D91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3F51E8EE" w14:textId="65D10681" w:rsidR="0051195D" w:rsidRPr="00214F34" w:rsidRDefault="00640EAE" w:rsidP="00640EAE">
      <w:r w:rsidRPr="00214F34">
        <w:rPr>
          <w:rStyle w:val="HideTWBExt"/>
        </w:rPr>
        <w:t>&lt;/Amend&gt;</w:t>
      </w:r>
    </w:p>
    <w:p w14:paraId="006F5F5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115</w:t>
      </w:r>
      <w:r w:rsidRPr="00214F34">
        <w:rPr>
          <w:rStyle w:val="HideTWBExt"/>
        </w:rPr>
        <w:t>&lt;/NumAm&gt;</w:t>
      </w:r>
    </w:p>
    <w:p w14:paraId="4BA8FD9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2D168A0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4B984C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C28CC5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K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5ABD18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523D0" w14:textId="77777777" w:rsidR="00640EAE" w:rsidRPr="00214F34" w:rsidRDefault="00640EAE" w:rsidP="00AA2BD8"/>
        </w:tc>
      </w:tr>
      <w:tr w:rsidR="003518C7" w:rsidRPr="00214F34" w14:paraId="3AF424A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228B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009C8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5710CC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01E0C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odporúčanie ICES dostatočne </w:t>
            </w:r>
            <w:r w:rsidRPr="00214F34">
              <w:rPr>
                <w:b/>
                <w:bCs/>
                <w:i/>
                <w:iCs/>
              </w:rPr>
              <w:t>nezdôrazňuje</w:t>
            </w:r>
            <w:r w:rsidRPr="00214F34">
              <w:t xml:space="preserve"> rizikové aspekty a </w:t>
            </w:r>
            <w:r w:rsidRPr="00214F34">
              <w:rPr>
                <w:b/>
                <w:bCs/>
                <w:i/>
                <w:iCs/>
              </w:rPr>
              <w:t>malo</w:t>
            </w:r>
            <w:r w:rsidRPr="00214F34">
              <w:t xml:space="preserve"> by </w:t>
            </w:r>
            <w:r w:rsidRPr="00214F34">
              <w:rPr>
                <w:b/>
                <w:bCs/>
                <w:i/>
                <w:iCs/>
              </w:rPr>
              <w:t>byť vylepšené</w:t>
            </w:r>
            <w:r w:rsidRPr="00214F34">
              <w:t xml:space="preserve">, aby lepšie </w:t>
            </w:r>
            <w:r w:rsidRPr="00214F34">
              <w:rPr>
                <w:b/>
                <w:bCs/>
                <w:i/>
                <w:iCs/>
              </w:rPr>
              <w:t>odrážalo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t>kvalitu posúdení a príslušné otázky;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D8F59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žiadosti Komisie o </w:t>
            </w:r>
            <w:r w:rsidRPr="00214F34">
              <w:t>odporúčanie</w:t>
            </w:r>
            <w:r w:rsidRPr="00214F34">
              <w:rPr>
                <w:b/>
                <w:bCs/>
                <w:i/>
                <w:iCs/>
              </w:rPr>
              <w:t>, ktoré zaslala rade</w:t>
            </w:r>
            <w:r w:rsidRPr="00214F34">
              <w:t xml:space="preserve"> ICES</w:t>
            </w:r>
            <w:r w:rsidRPr="00214F34">
              <w:rPr>
                <w:b/>
                <w:bCs/>
                <w:i/>
                <w:iCs/>
              </w:rPr>
              <w:t>,</w:t>
            </w:r>
            <w:r w:rsidRPr="00214F34">
              <w:t xml:space="preserve"> dostatočne </w:t>
            </w:r>
            <w:r w:rsidRPr="00214F34">
              <w:rPr>
                <w:b/>
                <w:bCs/>
                <w:i/>
                <w:iCs/>
              </w:rPr>
              <w:t xml:space="preserve">nezahŕňajú potrebu zdôrazniť </w:t>
            </w:r>
            <w:r w:rsidRPr="00214F34">
              <w:t xml:space="preserve">rizikové aspekty a </w:t>
            </w:r>
            <w:r w:rsidRPr="00214F34">
              <w:rPr>
                <w:b/>
                <w:bCs/>
                <w:i/>
                <w:iCs/>
              </w:rPr>
              <w:t>žiadosť by sa mala zlepšiť</w:t>
            </w:r>
            <w:r w:rsidRPr="00214F34">
              <w:t xml:space="preserve">, aby lepšie </w:t>
            </w:r>
            <w:r w:rsidRPr="00214F34">
              <w:rPr>
                <w:b/>
                <w:bCs/>
                <w:i/>
                <w:iCs/>
              </w:rPr>
              <w:t>odrážala</w:t>
            </w:r>
            <w:r w:rsidRPr="00214F34">
              <w:t xml:space="preserve"> kvalitu posúdení a príslušné otázky;</w:t>
            </w:r>
          </w:p>
        </w:tc>
      </w:tr>
    </w:tbl>
    <w:p w14:paraId="1D03A754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DF32214" w14:textId="3036F91D" w:rsidR="0051195D" w:rsidRPr="00214F34" w:rsidRDefault="00640EAE" w:rsidP="00640EAE">
      <w:r w:rsidRPr="00214F34">
        <w:rPr>
          <w:rStyle w:val="HideTWBExt"/>
        </w:rPr>
        <w:t>&lt;/Amend&gt;</w:t>
      </w:r>
    </w:p>
    <w:p w14:paraId="1B96BAF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116</w:t>
      </w:r>
      <w:r w:rsidRPr="00214F34">
        <w:rPr>
          <w:rStyle w:val="HideTWBExt"/>
        </w:rPr>
        <w:t>&lt;/NumAm&gt;</w:t>
      </w:r>
    </w:p>
    <w:p w14:paraId="008EBD6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7F04793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9AC508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29982E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K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E0A14B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F1B61" w14:textId="77777777" w:rsidR="00640EAE" w:rsidRPr="00214F34" w:rsidRDefault="00640EAE" w:rsidP="00AA2BD8"/>
        </w:tc>
      </w:tr>
      <w:tr w:rsidR="003518C7" w:rsidRPr="00214F34" w14:paraId="4D210681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92DA2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87D7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01FEFA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37462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odporúčanie ICES dostatočne nezdôrazňuje rizikové aspekty a malo by </w:t>
            </w:r>
            <w:r w:rsidRPr="00214F34">
              <w:rPr>
                <w:b/>
                <w:bCs/>
                <w:i/>
                <w:iCs/>
              </w:rPr>
              <w:t>byť vylepšené</w:t>
            </w:r>
            <w:r w:rsidRPr="00214F34">
              <w:t>, aby lepšie odrážalo kvalitu posúdení a príslušné otázky;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48E32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odporúčanie ICES dostatočne nezdôrazňuje rizikové aspekty a malo by </w:t>
            </w:r>
            <w:r w:rsidRPr="00214F34">
              <w:rPr>
                <w:b/>
                <w:bCs/>
                <w:i/>
                <w:iCs/>
              </w:rPr>
              <w:t>sa naďalej vyvíjať vrátane lepšieho informovania o neistote údajov</w:t>
            </w:r>
            <w:r w:rsidRPr="00214F34">
              <w:t>, aby lepšie odrážalo kvalitu posúdení a príslušné otázky;</w:t>
            </w:r>
          </w:p>
        </w:tc>
      </w:tr>
    </w:tbl>
    <w:p w14:paraId="0439AB32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BF8909E" w14:textId="33694241" w:rsidR="0051195D" w:rsidRPr="00214F34" w:rsidRDefault="00640EAE" w:rsidP="00640EAE">
      <w:r w:rsidRPr="00214F34">
        <w:rPr>
          <w:rStyle w:val="HideTWBExt"/>
        </w:rPr>
        <w:t>&lt;/Amend&gt;</w:t>
      </w:r>
    </w:p>
    <w:p w14:paraId="1B371B3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117</w:t>
      </w:r>
      <w:r w:rsidRPr="00214F34">
        <w:rPr>
          <w:rStyle w:val="HideTWBExt"/>
        </w:rPr>
        <w:t>&lt;/NumAm&gt;</w:t>
      </w:r>
    </w:p>
    <w:p w14:paraId="2C1B09A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244D55B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5DEC48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E25F72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K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A3B599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6C4DE" w14:textId="77777777" w:rsidR="00640EAE" w:rsidRPr="00214F34" w:rsidRDefault="00640EAE" w:rsidP="00AA2BD8"/>
        </w:tc>
      </w:tr>
      <w:tr w:rsidR="003518C7" w:rsidRPr="00214F34" w14:paraId="7420434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96AC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2E5A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24DB4D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2DDCE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odporúčanie ICES </w:t>
            </w:r>
            <w:r w:rsidRPr="00214F34">
              <w:rPr>
                <w:b/>
                <w:bCs/>
                <w:i/>
                <w:iCs/>
              </w:rPr>
              <w:t>dostatočne nezdôrazňuje rizikové aspekty a malo</w:t>
            </w:r>
            <w:r w:rsidRPr="00214F34">
              <w:t xml:space="preserve"> by byť vylepšené, aby lepšie odrážalo kvalitu posúdení a príslušné otázky;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3F2FE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odporúčanie ICES by </w:t>
            </w:r>
            <w:r w:rsidRPr="00214F34">
              <w:rPr>
                <w:b/>
                <w:bCs/>
                <w:i/>
                <w:iCs/>
              </w:rPr>
              <w:t xml:space="preserve">malo </w:t>
            </w:r>
            <w:r w:rsidRPr="00214F34">
              <w:t>byť vylepšené, aby lepšie odrážalo kvalitu posúdení a príslušné otázky;</w:t>
            </w:r>
          </w:p>
        </w:tc>
      </w:tr>
    </w:tbl>
    <w:p w14:paraId="7A20842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2BB5F91" w14:textId="4C7A043D" w:rsidR="0051195D" w:rsidRPr="00214F34" w:rsidRDefault="00640EAE" w:rsidP="00640EAE">
      <w:r w:rsidRPr="00214F34">
        <w:rPr>
          <w:rStyle w:val="HideTWBExt"/>
        </w:rPr>
        <w:t>&lt;/Amend&gt;</w:t>
      </w:r>
    </w:p>
    <w:p w14:paraId="643B314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118</w:t>
      </w:r>
      <w:r w:rsidRPr="00214F34">
        <w:rPr>
          <w:rStyle w:val="HideTWBExt"/>
        </w:rPr>
        <w:t>&lt;/NumAm&gt;</w:t>
      </w:r>
    </w:p>
    <w:p w14:paraId="4DDE5C2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66829C4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BB18A7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51A903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K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C8B2D1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B474E" w14:textId="77777777" w:rsidR="00640EAE" w:rsidRPr="00214F34" w:rsidRDefault="00640EAE" w:rsidP="00AA2BD8"/>
        </w:tc>
      </w:tr>
      <w:tr w:rsidR="003518C7" w:rsidRPr="00214F34" w14:paraId="4B0C710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D963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85AB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EA6570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7DD06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odporúčanie ICES </w:t>
            </w:r>
            <w:r w:rsidRPr="00214F34">
              <w:rPr>
                <w:b/>
                <w:bCs/>
                <w:i/>
                <w:iCs/>
              </w:rPr>
              <w:t>dostatočne nezdôrazňuje rizikové aspekty a malo</w:t>
            </w:r>
            <w:r w:rsidRPr="00214F34">
              <w:t xml:space="preserve"> by byť vylepšené, aby lepšie odrážalo kvalitu posúdení a príslušné otázky;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708B8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odporúčanie ICES by </w:t>
            </w:r>
            <w:r w:rsidRPr="00214F34">
              <w:rPr>
                <w:b/>
                <w:bCs/>
                <w:i/>
                <w:iCs/>
              </w:rPr>
              <w:t xml:space="preserve">malo </w:t>
            </w:r>
            <w:r w:rsidRPr="00214F34">
              <w:t>byť vylepšené, aby lepšie odrážalo kvalitu posúdení a príslušné otázky;</w:t>
            </w:r>
          </w:p>
        </w:tc>
      </w:tr>
    </w:tbl>
    <w:p w14:paraId="3E64AB3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B790658" w14:textId="370A0FE3" w:rsidR="0051195D" w:rsidRPr="00214F34" w:rsidRDefault="00640EAE" w:rsidP="00640EAE">
      <w:r w:rsidRPr="00214F34">
        <w:rPr>
          <w:rStyle w:val="HideTWBExt"/>
        </w:rPr>
        <w:t>&lt;/Amend&gt;</w:t>
      </w:r>
    </w:p>
    <w:p w14:paraId="5070916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119</w:t>
      </w:r>
      <w:r w:rsidRPr="00214F34">
        <w:rPr>
          <w:rStyle w:val="HideTWBExt"/>
        </w:rPr>
        <w:t>&lt;/NumAm&gt;</w:t>
      </w:r>
    </w:p>
    <w:p w14:paraId="0986C0E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11A36FB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6021E8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A5A8A8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K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29852B9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0E9DB" w14:textId="77777777" w:rsidR="00640EAE" w:rsidRPr="00214F34" w:rsidRDefault="00640EAE" w:rsidP="00AA2BD8"/>
        </w:tc>
      </w:tr>
      <w:tr w:rsidR="003518C7" w:rsidRPr="00214F34" w14:paraId="244633E1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A46B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7CD9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28706F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11069" w14:textId="77777777" w:rsidR="00640EAE" w:rsidRPr="00214F34" w:rsidRDefault="00640EAE" w:rsidP="00AA2BD8">
            <w:pPr>
              <w:pStyle w:val="Normal6a"/>
            </w:pPr>
            <w:r w:rsidRPr="00214F34">
              <w:t>K.</w:t>
            </w:r>
            <w:r w:rsidRPr="00214F34">
              <w:tab/>
              <w:t xml:space="preserve">keďže odporúčanie ICES </w:t>
            </w:r>
            <w:r w:rsidRPr="00214F34">
              <w:lastRenderedPageBreak/>
              <w:t xml:space="preserve">dostatočne </w:t>
            </w:r>
            <w:r w:rsidRPr="00214F34">
              <w:rPr>
                <w:b/>
                <w:bCs/>
                <w:i/>
                <w:iCs/>
              </w:rPr>
              <w:t>nezdôrazňuje</w:t>
            </w:r>
            <w:r w:rsidRPr="00214F34">
              <w:t xml:space="preserve"> rizikové aspekty a </w:t>
            </w:r>
            <w:r w:rsidRPr="00214F34">
              <w:rPr>
                <w:b/>
                <w:bCs/>
                <w:i/>
                <w:iCs/>
              </w:rPr>
              <w:t>malo by byť vylepšené, aby lepšie odrážalo</w:t>
            </w:r>
            <w:r w:rsidRPr="00214F34">
              <w:t xml:space="preserve"> kvalitu posúdení a príslušné otázky;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F6589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K.</w:t>
            </w:r>
            <w:r w:rsidRPr="00214F34">
              <w:tab/>
              <w:t xml:space="preserve">keďže odporúčanie ICES </w:t>
            </w:r>
            <w:r w:rsidRPr="00214F34">
              <w:lastRenderedPageBreak/>
              <w:t xml:space="preserve">dostatočne </w:t>
            </w:r>
            <w:r w:rsidRPr="00214F34">
              <w:rPr>
                <w:b/>
                <w:bCs/>
                <w:i/>
                <w:iCs/>
              </w:rPr>
              <w:t>zdôrazňuje</w:t>
            </w:r>
            <w:r w:rsidRPr="00214F34">
              <w:t xml:space="preserve"> rizikové aspekty a </w:t>
            </w:r>
            <w:r w:rsidRPr="00214F34">
              <w:rPr>
                <w:b/>
                <w:bCs/>
                <w:i/>
                <w:iCs/>
              </w:rPr>
              <w:t xml:space="preserve">odráža </w:t>
            </w:r>
            <w:r w:rsidRPr="00214F34">
              <w:t>kvalitu posúdení a príslušné otázky;</w:t>
            </w:r>
          </w:p>
        </w:tc>
      </w:tr>
    </w:tbl>
    <w:p w14:paraId="01243065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8FE779E" w14:textId="6461384E" w:rsidR="0051195D" w:rsidRPr="00214F34" w:rsidRDefault="00640EAE" w:rsidP="00640EAE">
      <w:r w:rsidRPr="00214F34">
        <w:rPr>
          <w:rStyle w:val="HideTWBExt"/>
        </w:rPr>
        <w:t>&lt;/Amend&gt;</w:t>
      </w:r>
    </w:p>
    <w:p w14:paraId="2413FAF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120</w:t>
      </w:r>
      <w:r w:rsidRPr="00214F34">
        <w:rPr>
          <w:rStyle w:val="HideTWBExt"/>
        </w:rPr>
        <w:t>&lt;/NumAm&gt;</w:t>
      </w:r>
    </w:p>
    <w:p w14:paraId="2D8F10A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647FE7F2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19F2135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6DD638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63FE0E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K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CA32DF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2B914" w14:textId="77777777" w:rsidR="00640EAE" w:rsidRPr="00214F34" w:rsidRDefault="00640EAE" w:rsidP="00AA2BD8"/>
        </w:tc>
      </w:tr>
      <w:tr w:rsidR="003518C7" w:rsidRPr="00214F34" w14:paraId="7653C04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69C8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F5A9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0AF5A8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53B91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AEB3E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Ka.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genetická štruktúra populácií a </w:t>
            </w:r>
            <w:proofErr w:type="spellStart"/>
            <w:r w:rsidRPr="00214F34">
              <w:rPr>
                <w:b/>
                <w:i/>
              </w:rPr>
              <w:t>subpopulácií</w:t>
            </w:r>
            <w:proofErr w:type="spellEnd"/>
            <w:r w:rsidRPr="00214F34">
              <w:rPr>
                <w:b/>
                <w:i/>
              </w:rPr>
              <w:t xml:space="preserve"> komerčne využívaných populácií nie je úplne známa;</w:t>
            </w:r>
          </w:p>
        </w:tc>
      </w:tr>
    </w:tbl>
    <w:p w14:paraId="5230BEF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87D4388" w14:textId="3319EB7C" w:rsidR="0051195D" w:rsidRPr="00214F34" w:rsidRDefault="00640EAE" w:rsidP="00640EAE">
      <w:r w:rsidRPr="00214F34">
        <w:rPr>
          <w:rStyle w:val="HideTWBExt"/>
        </w:rPr>
        <w:t>&lt;/Amend&gt;</w:t>
      </w:r>
    </w:p>
    <w:p w14:paraId="085DCF0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121</w:t>
      </w:r>
      <w:r w:rsidRPr="00214F34">
        <w:rPr>
          <w:rStyle w:val="HideTWBExt"/>
        </w:rPr>
        <w:t>&lt;/NumAm&gt;</w:t>
      </w:r>
    </w:p>
    <w:p w14:paraId="11DBEC3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Sofie </w:t>
      </w:r>
      <w:proofErr w:type="spellStart"/>
      <w:r w:rsidRPr="00214F34">
        <w:t>Eriksson</w:t>
      </w:r>
      <w:proofErr w:type="spellEnd"/>
      <w:r w:rsidRPr="00214F34">
        <w:t xml:space="preserve">, </w:t>
      </w:r>
      <w:proofErr w:type="spellStart"/>
      <w:r w:rsidRPr="00214F34">
        <w:t>André</w:t>
      </w:r>
      <w:proofErr w:type="spellEnd"/>
      <w:r w:rsidRPr="00214F34">
        <w:t xml:space="preserve"> Rodrigues</w:t>
      </w:r>
      <w:r w:rsidRPr="00214F34">
        <w:rPr>
          <w:rStyle w:val="HideTWBExt"/>
        </w:rPr>
        <w:t>&lt;/Members&gt;</w:t>
      </w:r>
    </w:p>
    <w:p w14:paraId="3D01444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4A468B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253603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L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282B40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02A47" w14:textId="77777777" w:rsidR="00640EAE" w:rsidRPr="00214F34" w:rsidRDefault="00640EAE" w:rsidP="00AA2BD8"/>
        </w:tc>
      </w:tr>
      <w:tr w:rsidR="003518C7" w:rsidRPr="00214F34" w14:paraId="33C2FA5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0EF9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3800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7E5071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A89C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3D37B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La.</w:t>
            </w:r>
            <w:r w:rsidRPr="00214F34">
              <w:tab/>
            </w:r>
            <w:r w:rsidRPr="00214F34">
              <w:rPr>
                <w:b/>
                <w:i/>
              </w:rPr>
              <w:t>keďže odvetvie rekreačného rybolovu v regióne Baltského mora predstavuje významnú sociálno-ekonomickú zainteresovanú stranu, ktorá podľa odhadov predstavuje 8 až 10 miliónov občanov EÚ, ktorí sa aktívne zapájajú do tejto činnosti</w:t>
            </w: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rPr>
                <w:b/>
                <w:i/>
              </w:rPr>
              <w:t>, čo v regióne Baltského mora vytvára hospodársky prínos vo výške 1 558 miliónov EUR;</w:t>
            </w:r>
          </w:p>
        </w:tc>
      </w:tr>
      <w:tr w:rsidR="003518C7" w:rsidRPr="00214F34" w14:paraId="7B1F491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F309D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8D6A4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_________________</w:t>
            </w:r>
          </w:p>
        </w:tc>
      </w:tr>
      <w:tr w:rsidR="003518C7" w:rsidRPr="00214F34" w14:paraId="6D3B06D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3C667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F4F89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t xml:space="preserve"> </w:t>
            </w:r>
            <w:proofErr w:type="spellStart"/>
            <w:r w:rsidRPr="00214F34">
              <w:rPr>
                <w:b/>
                <w:i/>
              </w:rPr>
              <w:t>Coalition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Clean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Baltic</w:t>
            </w:r>
            <w:proofErr w:type="spellEnd"/>
            <w:r w:rsidRPr="00214F34">
              <w:rPr>
                <w:b/>
                <w:i/>
              </w:rPr>
              <w:t xml:space="preserve"> (CCB) | </w:t>
            </w:r>
            <w:proofErr w:type="spellStart"/>
            <w:r w:rsidRPr="00214F34">
              <w:rPr>
                <w:b/>
                <w:i/>
              </w:rPr>
              <w:t>Recreational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fishing</w:t>
            </w:r>
            <w:proofErr w:type="spellEnd"/>
            <w:r w:rsidRPr="00214F34">
              <w:rPr>
                <w:b/>
                <w:i/>
              </w:rPr>
              <w:t xml:space="preserve"> in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Baltic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Sea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region</w:t>
            </w:r>
            <w:proofErr w:type="spellEnd"/>
            <w:r w:rsidRPr="00214F34">
              <w:rPr>
                <w:b/>
                <w:i/>
              </w:rPr>
              <w:t xml:space="preserve"> (Rekreačný rybolov v regióne </w:t>
            </w:r>
            <w:r w:rsidRPr="00214F34">
              <w:rPr>
                <w:b/>
                <w:i/>
              </w:rPr>
              <w:lastRenderedPageBreak/>
              <w:t xml:space="preserve">Baltského mora) | 2017 (s. 6). </w:t>
            </w:r>
          </w:p>
        </w:tc>
      </w:tr>
    </w:tbl>
    <w:p w14:paraId="0C818E25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17429C8" w14:textId="6136CBA0" w:rsidR="0051195D" w:rsidRPr="00214F34" w:rsidRDefault="00640EAE" w:rsidP="00640EAE">
      <w:r w:rsidRPr="00214F34">
        <w:rPr>
          <w:rStyle w:val="HideTWBExt"/>
        </w:rPr>
        <w:t>&lt;/Amend&gt;</w:t>
      </w:r>
    </w:p>
    <w:p w14:paraId="4F7BC0E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122</w:t>
      </w:r>
      <w:r w:rsidRPr="00214F34">
        <w:rPr>
          <w:rStyle w:val="HideTWBExt"/>
        </w:rPr>
        <w:t>&lt;/NumAm&gt;</w:t>
      </w:r>
    </w:p>
    <w:p w14:paraId="59A3DF5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EBBF7C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C1C773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B16333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M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21C0FE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70A89" w14:textId="77777777" w:rsidR="00640EAE" w:rsidRPr="00214F34" w:rsidRDefault="00640EAE" w:rsidP="00AA2BD8"/>
        </w:tc>
      </w:tr>
      <w:tr w:rsidR="003518C7" w:rsidRPr="00214F34" w14:paraId="3A028EE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AB42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D646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CD53BC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0FD93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M.</w:t>
            </w:r>
            <w:r w:rsidRPr="00214F34">
              <w:tab/>
            </w:r>
            <w:r w:rsidRPr="00214F34">
              <w:rPr>
                <w:b/>
                <w:i/>
              </w:rPr>
              <w:t>keďže Spojené štáty, Kanada, Nový Zéland a Austrália používajú opatrnejší prístup k stanovovaniu kvót ako EÚ a zahŕňajú explicitné rezervy neistoty a automaticky spustené plány obnovy v prípade porušenia limitných hodnôt;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CB915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1B64649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306BAEC5" w14:textId="7573E060" w:rsidR="0051195D" w:rsidRPr="00214F34" w:rsidRDefault="00640EAE" w:rsidP="00640EAE">
      <w:r w:rsidRPr="00214F34">
        <w:rPr>
          <w:rStyle w:val="HideTWBExt"/>
        </w:rPr>
        <w:t>&lt;/Amend&gt;</w:t>
      </w:r>
    </w:p>
    <w:p w14:paraId="3FF1E99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123</w:t>
      </w:r>
      <w:r w:rsidRPr="00214F34">
        <w:rPr>
          <w:rStyle w:val="HideTWBExt"/>
        </w:rPr>
        <w:t>&lt;/NumAm&gt;</w:t>
      </w:r>
    </w:p>
    <w:p w14:paraId="3E9BEC1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Sofie </w:t>
      </w:r>
      <w:proofErr w:type="spellStart"/>
      <w:r w:rsidRPr="00214F34">
        <w:t>Eriksson</w:t>
      </w:r>
      <w:proofErr w:type="spellEnd"/>
      <w:r w:rsidRPr="00214F34">
        <w:t xml:space="preserve">, </w:t>
      </w:r>
      <w:proofErr w:type="spellStart"/>
      <w:r w:rsidRPr="00214F34">
        <w:t>André</w:t>
      </w:r>
      <w:proofErr w:type="spellEnd"/>
      <w:r w:rsidRPr="00214F34">
        <w:t xml:space="preserve"> Rodrigues, </w:t>
      </w:r>
      <w:proofErr w:type="spellStart"/>
      <w:r w:rsidRPr="00214F34">
        <w:t>Eric</w:t>
      </w:r>
      <w:proofErr w:type="spellEnd"/>
      <w:r w:rsidRPr="00214F34">
        <w:t xml:space="preserve"> </w:t>
      </w:r>
      <w:proofErr w:type="spellStart"/>
      <w:r w:rsidRPr="00214F34">
        <w:t>Sargiacomo</w:t>
      </w:r>
      <w:proofErr w:type="spellEnd"/>
      <w:r w:rsidRPr="00214F34">
        <w:rPr>
          <w:rStyle w:val="HideTWBExt"/>
        </w:rPr>
        <w:t>&lt;/Members&gt;</w:t>
      </w:r>
    </w:p>
    <w:p w14:paraId="7EBD608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22D3F5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CE4934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M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B3A677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3B382" w14:textId="77777777" w:rsidR="00640EAE" w:rsidRPr="00214F34" w:rsidRDefault="00640EAE" w:rsidP="00AA2BD8"/>
        </w:tc>
      </w:tr>
      <w:tr w:rsidR="003518C7" w:rsidRPr="00214F34" w14:paraId="2996AE7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FB63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D42C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1BC9C2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10373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M.</w:t>
            </w:r>
            <w:r w:rsidRPr="00214F34">
              <w:tab/>
            </w:r>
            <w:r w:rsidRPr="00214F34">
              <w:rPr>
                <w:b/>
                <w:i/>
              </w:rPr>
              <w:t>keďže Spojené štáty, Kanada, Nový Zéland a Austrália používajú opatrnejší prístup k stanovovaniu kvót ako EÚ a zahŕňajú explicitné rezervy neistoty a automaticky spustené plány obnovy v prípade porušenia limitných hodnôt;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E06ED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0BBE2BE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7DC4CA5" w14:textId="19A7F4B2" w:rsidR="0051195D" w:rsidRPr="00214F34" w:rsidRDefault="00640EAE" w:rsidP="00640EAE">
      <w:r w:rsidRPr="00214F34">
        <w:rPr>
          <w:rStyle w:val="HideTWBExt"/>
        </w:rPr>
        <w:t>&lt;/Amend&gt;</w:t>
      </w:r>
    </w:p>
    <w:p w14:paraId="465C13B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124</w:t>
      </w:r>
      <w:r w:rsidRPr="00214F34">
        <w:rPr>
          <w:rStyle w:val="HideTWBExt"/>
        </w:rPr>
        <w:t>&lt;/NumAm&gt;</w:t>
      </w:r>
    </w:p>
    <w:p w14:paraId="556C733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3C8C35B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9F533D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ED2F68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M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031EE6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88C0E" w14:textId="77777777" w:rsidR="00640EAE" w:rsidRPr="00214F34" w:rsidRDefault="00640EAE" w:rsidP="00AA2BD8"/>
        </w:tc>
      </w:tr>
      <w:tr w:rsidR="003518C7" w:rsidRPr="00214F34" w14:paraId="01A06D4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3758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097E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AA9C68E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D4072" w14:textId="77777777" w:rsidR="00640EAE" w:rsidRPr="00214F34" w:rsidRDefault="00640EAE" w:rsidP="00AA2BD8">
            <w:pPr>
              <w:pStyle w:val="Normal6a"/>
            </w:pPr>
            <w:r w:rsidRPr="00214F34">
              <w:t>M.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Spojené štáty, Kanada, Nový Zéland a Austrália používajú opatrnejší prístup k stanovovaniu kvót ako EÚ a zahŕňajú explicitné rezervy neistoty a automaticky spustené plány </w:t>
            </w:r>
            <w:r w:rsidRPr="00214F34">
              <w:t xml:space="preserve">obnovy </w:t>
            </w:r>
            <w:r w:rsidRPr="00214F34">
              <w:rPr>
                <w:b/>
                <w:bCs/>
                <w:i/>
                <w:iCs/>
              </w:rPr>
              <w:t>v prípade porušenia limitných hodnôt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E0E5B" w14:textId="77777777" w:rsidR="00640EAE" w:rsidRPr="00214F34" w:rsidRDefault="00640EAE" w:rsidP="00AA2BD8">
            <w:pPr>
              <w:pStyle w:val="Normal6a"/>
            </w:pPr>
            <w:r w:rsidRPr="00214F34">
              <w:t>M.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 xml:space="preserve">ostatné rybárske krajiny </w:t>
            </w:r>
            <w:r w:rsidRPr="00214F34">
              <w:rPr>
                <w:b/>
                <w:bCs/>
                <w:i/>
                <w:iCs/>
              </w:rPr>
              <w:t>vrátane Spojených štátov, Kanady, Nového Zélandu a Austrálie</w:t>
            </w:r>
            <w:r w:rsidRPr="00214F34">
              <w:rPr>
                <w:b/>
                <w:bCs/>
                <w:i/>
              </w:rPr>
              <w:t xml:space="preserve"> </w:t>
            </w:r>
            <w:r w:rsidRPr="00214F34">
              <w:rPr>
                <w:b/>
                <w:bCs/>
                <w:i/>
                <w:iCs/>
              </w:rPr>
              <w:t>uplatňujú</w:t>
            </w:r>
            <w:r w:rsidRPr="00214F34">
              <w:rPr>
                <w:b/>
                <w:i/>
              </w:rPr>
              <w:t xml:space="preserve"> rôzne systémy riadenia založené na vedeckých poznatkoch s rôznym stupňom opatrnosti a automatickými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mechanizmami</w:t>
            </w:r>
            <w:r w:rsidRPr="00214F34">
              <w:t xml:space="preserve"> obnovy;</w:t>
            </w:r>
          </w:p>
        </w:tc>
      </w:tr>
    </w:tbl>
    <w:p w14:paraId="0E33331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15E2E0A" w14:textId="5D3BDCB5" w:rsidR="0051195D" w:rsidRPr="00214F34" w:rsidRDefault="00640EAE" w:rsidP="00640EAE">
      <w:r w:rsidRPr="00214F34">
        <w:rPr>
          <w:rStyle w:val="HideTWBExt"/>
        </w:rPr>
        <w:t>&lt;/Amend&gt;</w:t>
      </w:r>
    </w:p>
    <w:p w14:paraId="004D35B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125</w:t>
      </w:r>
      <w:r w:rsidRPr="00214F34">
        <w:rPr>
          <w:rStyle w:val="HideTWBExt"/>
        </w:rPr>
        <w:t>&lt;/NumAm&gt;</w:t>
      </w:r>
    </w:p>
    <w:p w14:paraId="2D12D1F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460D25A7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016A5FB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8E7E15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2BC1D2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M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D43CC2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7F521" w14:textId="77777777" w:rsidR="00640EAE" w:rsidRPr="00214F34" w:rsidRDefault="00640EAE" w:rsidP="00AA2BD8"/>
        </w:tc>
      </w:tr>
      <w:tr w:rsidR="003518C7" w:rsidRPr="00214F34" w14:paraId="059309EB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BD3D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B2A4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28DF19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04187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ECAFC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Ma.</w:t>
            </w:r>
            <w:r w:rsidRPr="00214F34">
              <w:tab/>
            </w:r>
            <w:r w:rsidRPr="00214F34">
              <w:rPr>
                <w:b/>
                <w:i/>
              </w:rPr>
              <w:t>keďže účinne chránené a dobre prepojené chránené morské oblasti sa považujú za dôležité nástroje na zmiernenie zmeny klímy, ako aj na dosiahnutie širších cieľov, ako sú biodiverzita, odolnosť a zdravie ekosystémov; keďže obnova vegetatívnych pobrežných ekosystémov, ako sú prílivové močiare a lúky s morskou trávou (pobrežné ekosystémy s modrým uhlíkom), môže zmierniť zmenu klímy prostredníctvom zvýšeného príjmu a ukladania uhlíka;</w:t>
            </w:r>
          </w:p>
        </w:tc>
      </w:tr>
    </w:tbl>
    <w:p w14:paraId="6A7A626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71F40B3" w14:textId="741F0CB8" w:rsidR="0051195D" w:rsidRPr="00214F34" w:rsidRDefault="00640EAE" w:rsidP="00640EAE">
      <w:r w:rsidRPr="00214F34">
        <w:rPr>
          <w:rStyle w:val="HideTWBExt"/>
        </w:rPr>
        <w:t>&lt;/Amend&gt;</w:t>
      </w:r>
    </w:p>
    <w:p w14:paraId="189A920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126</w:t>
      </w:r>
      <w:r w:rsidRPr="00214F34">
        <w:rPr>
          <w:rStyle w:val="HideTWBExt"/>
        </w:rPr>
        <w:t>&lt;/NumAm&gt;</w:t>
      </w:r>
    </w:p>
    <w:p w14:paraId="7CE035F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4082F30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AB283F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D7EC4C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N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38298A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FB293" w14:textId="77777777" w:rsidR="00640EAE" w:rsidRPr="00214F34" w:rsidRDefault="00640EAE" w:rsidP="00AA2BD8"/>
        </w:tc>
      </w:tr>
      <w:tr w:rsidR="003518C7" w:rsidRPr="00214F34" w14:paraId="4B854BE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72432" w14:textId="77777777" w:rsidR="00640EAE" w:rsidRPr="00214F34" w:rsidRDefault="00640EAE" w:rsidP="00AA2BD8">
            <w:pPr>
              <w:pStyle w:val="AmColumnHeading"/>
            </w:pPr>
            <w:r w:rsidRPr="00214F34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470B8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2804CA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D25D8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N.</w:t>
            </w:r>
            <w:r w:rsidRPr="00214F34">
              <w:tab/>
            </w:r>
            <w:r w:rsidRPr="00214F34">
              <w:rPr>
                <w:b/>
                <w:i/>
              </w:rPr>
              <w:t>keďže rozhodnutia o celkovom povolenom výlove (TAC), technické pravidlá a nápravné opatrenia nesplnili požiadavku článku 5 nariadenia o viacročnom pláne pre Baltské more, že sa majú prijať opatrenia „s cieľom zabezpečiť rýchly návrat príslušnej populácie nad úrovne, pri ktorých možno dosiahnuť MSY“;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1BC44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7F09753C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2DBE7033" w14:textId="28E38572" w:rsidR="0051195D" w:rsidRPr="00214F34" w:rsidRDefault="00640EAE" w:rsidP="00640EAE">
      <w:r w:rsidRPr="00214F34">
        <w:rPr>
          <w:rStyle w:val="HideTWBExt"/>
        </w:rPr>
        <w:t>&lt;/Amend&gt;</w:t>
      </w:r>
    </w:p>
    <w:p w14:paraId="6921BF6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127</w:t>
      </w:r>
      <w:r w:rsidRPr="00214F34">
        <w:rPr>
          <w:rStyle w:val="HideTWBExt"/>
        </w:rPr>
        <w:t>&lt;/NumAm&gt;</w:t>
      </w:r>
    </w:p>
    <w:p w14:paraId="4EB85F2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122756B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A36E53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703C83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N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0A4F78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5CFE2" w14:textId="77777777" w:rsidR="00640EAE" w:rsidRPr="00214F34" w:rsidRDefault="00640EAE" w:rsidP="00AA2BD8"/>
        </w:tc>
      </w:tr>
      <w:tr w:rsidR="003518C7" w:rsidRPr="00214F34" w14:paraId="3BA9BC5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8DB7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96EB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BA4E3E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C6A71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N.</w:t>
            </w:r>
            <w:r w:rsidRPr="00214F34">
              <w:tab/>
            </w:r>
            <w:r w:rsidRPr="00214F34">
              <w:rPr>
                <w:b/>
                <w:i/>
              </w:rPr>
              <w:t>keďže rozhodnutia o celkovom povolenom výlove (TAC), technické pravidlá a nápravné opatrenia nesplnili požiadavku článku 5 nariadenia o viacročnom pláne pre Baltské more, že sa majú prijať opatrenia „s cieľom zabezpečiť rýchly návrat príslušnej populácie nad úrovne, pri ktorých možno dosiahnuť MSY“;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C5A66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0FC70D0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0BE2125" w14:textId="624A7FCE" w:rsidR="0051195D" w:rsidRPr="00214F34" w:rsidRDefault="00640EAE" w:rsidP="00640EAE">
      <w:r w:rsidRPr="00214F34">
        <w:rPr>
          <w:rStyle w:val="HideTWBExt"/>
        </w:rPr>
        <w:t>&lt;/Amend&gt;</w:t>
      </w:r>
    </w:p>
    <w:p w14:paraId="4F83BCE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128</w:t>
      </w:r>
      <w:r w:rsidRPr="00214F34">
        <w:rPr>
          <w:rStyle w:val="HideTWBExt"/>
        </w:rPr>
        <w:t>&lt;/NumAm&gt;</w:t>
      </w:r>
    </w:p>
    <w:p w14:paraId="0BF3B60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1F99F90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0F3C2B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2817DE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N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82F7C0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90E1E" w14:textId="77777777" w:rsidR="00640EAE" w:rsidRPr="00214F34" w:rsidRDefault="00640EAE" w:rsidP="00AA2BD8"/>
        </w:tc>
      </w:tr>
      <w:tr w:rsidR="003518C7" w:rsidRPr="00214F34" w14:paraId="0728812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4E37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63EE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FF8440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0AA50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N.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rozhodnutia o celkovom povolenom výlove (TAC), technické pravidlá a nápravné opatrenia nesplnili </w:t>
            </w:r>
            <w:r w:rsidRPr="00214F34">
              <w:rPr>
                <w:b/>
                <w:i/>
              </w:rPr>
              <w:lastRenderedPageBreak/>
              <w:t>požiadavku článku 5 nariadenia o viacročnom pláne pre Baltské more, že sa majú prijať opatrenia „s cieľom zabezpečiť rýchly návrat príslušnej populácie nad úrovne, pri ktorých možno dosiahnuť MSY“;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2886B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lastRenderedPageBreak/>
              <w:t>vypúšťa sa</w:t>
            </w:r>
          </w:p>
        </w:tc>
      </w:tr>
    </w:tbl>
    <w:p w14:paraId="4257254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BD147CC" w14:textId="243EC381" w:rsidR="0051195D" w:rsidRPr="00214F34" w:rsidRDefault="00640EAE" w:rsidP="00640EAE">
      <w:r w:rsidRPr="00214F34">
        <w:rPr>
          <w:rStyle w:val="HideTWBExt"/>
        </w:rPr>
        <w:t>&lt;/Amend&gt;</w:t>
      </w:r>
    </w:p>
    <w:p w14:paraId="23C8936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129</w:t>
      </w:r>
      <w:r w:rsidRPr="00214F34">
        <w:rPr>
          <w:rStyle w:val="HideTWBExt"/>
        </w:rPr>
        <w:t>&lt;/NumAm&gt;</w:t>
      </w:r>
    </w:p>
    <w:p w14:paraId="60CBD89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0740201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21B33D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8A1C9F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N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52335C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E5F19" w14:textId="77777777" w:rsidR="00640EAE" w:rsidRPr="00214F34" w:rsidRDefault="00640EAE" w:rsidP="00AA2BD8"/>
        </w:tc>
      </w:tr>
      <w:tr w:rsidR="003518C7" w:rsidRPr="00214F34" w14:paraId="23093D51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2B1C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B697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A1C17F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20C6A" w14:textId="77777777" w:rsidR="00640EAE" w:rsidRPr="00214F34" w:rsidRDefault="00640EAE" w:rsidP="00AA2BD8">
            <w:pPr>
              <w:pStyle w:val="Normal6a"/>
            </w:pPr>
            <w:r w:rsidRPr="00214F34">
              <w:t>N.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rozhodnutia o celkovom povolenom výlove (TAC), technické pravidlá a nápravné opatrenia nesplnili požiadavku</w:t>
            </w:r>
            <w:r w:rsidRPr="00214F34">
              <w:t xml:space="preserve"> článku 5 nariadenia o viacročnom pláne pre Baltské more</w:t>
            </w:r>
            <w:r w:rsidRPr="00214F34">
              <w:rPr>
                <w:b/>
                <w:bCs/>
                <w:i/>
                <w:iCs/>
              </w:rPr>
              <w:t>, že sa majú prijať</w:t>
            </w:r>
            <w:r w:rsidRPr="00214F34">
              <w:t xml:space="preserve"> opatrenia „s cieľom zabezpečiť rýchly návrat príslušnej populácie nad úrovne, pri ktorých možno dosiahnuť MSY“;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31CFD" w14:textId="77777777" w:rsidR="00640EAE" w:rsidRPr="00214F34" w:rsidRDefault="00640EAE" w:rsidP="00AA2BD8">
            <w:pPr>
              <w:pStyle w:val="Normal6a"/>
            </w:pPr>
            <w:r w:rsidRPr="00214F34">
              <w:t>N.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vykonávanie</w:t>
            </w:r>
            <w:r w:rsidRPr="00214F34">
              <w:t xml:space="preserve"> článku 5 nariadenia o viacročnom pláne pre Baltské more </w:t>
            </w:r>
            <w:r w:rsidRPr="00214F34">
              <w:rPr>
                <w:b/>
                <w:i/>
              </w:rPr>
              <w:t>nebolo dostatočné a v prípade, že boli prijaté opatrenia</w:t>
            </w:r>
            <w:r w:rsidRPr="00214F34">
              <w:t xml:space="preserve"> „s cieľom zabezpečiť rýchly návrat príslušnej populácie nad úrovne, pri ktorých možno dosiahnuť MSY“</w:t>
            </w:r>
            <w:r w:rsidRPr="00214F34">
              <w:rPr>
                <w:b/>
                <w:i/>
              </w:rPr>
              <w:t>, nedosiahli svoj cieľ, ako napríklad rozhodnutia o celkovom povolenom výlove (TAC), opatrenia týkajúce sa technických pravidiel a iné nápravné opatrenia</w:t>
            </w:r>
            <w:r w:rsidRPr="00214F34">
              <w:t>;</w:t>
            </w:r>
          </w:p>
        </w:tc>
      </w:tr>
    </w:tbl>
    <w:p w14:paraId="52D104F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C80A31A" w14:textId="37B8A9E9" w:rsidR="0051195D" w:rsidRPr="00214F34" w:rsidRDefault="00640EAE" w:rsidP="00640EAE">
      <w:r w:rsidRPr="00214F34">
        <w:rPr>
          <w:rStyle w:val="HideTWBExt"/>
        </w:rPr>
        <w:t>&lt;/Amend&gt;</w:t>
      </w:r>
    </w:p>
    <w:p w14:paraId="4B50A7F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130</w:t>
      </w:r>
      <w:r w:rsidRPr="00214F34">
        <w:rPr>
          <w:rStyle w:val="HideTWBExt"/>
        </w:rPr>
        <w:t>&lt;/NumAm&gt;</w:t>
      </w:r>
    </w:p>
    <w:p w14:paraId="70495A8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4922705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93C932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3E5CE9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N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951EC0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3D3D2" w14:textId="77777777" w:rsidR="00640EAE" w:rsidRPr="00214F34" w:rsidRDefault="00640EAE" w:rsidP="00AA2BD8"/>
        </w:tc>
      </w:tr>
      <w:tr w:rsidR="003518C7" w:rsidRPr="00214F34" w14:paraId="10710DC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82F4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B21E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634D17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9C010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A17EE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Na.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existuje jasná nejednoznačnosť medzi článkom 4 ods. 6 a článkom 5 nariadenia o viacročnom pláne pre Baltské more, čo vedie k právnej neistote, pokiaľ ide o ich uplatniteľnosť; keďže je potrebné dosiahnuť väčšiu právnu jasnosť a konzistentnosť, pokiaľ </w:t>
            </w:r>
            <w:r w:rsidRPr="00214F34">
              <w:rPr>
                <w:b/>
                <w:i/>
              </w:rPr>
              <w:lastRenderedPageBreak/>
              <w:t>ide o opatrenia, ktoré je Rada oprávnená a povinná prijať pri stanovovaní rybolovných možností;</w:t>
            </w:r>
          </w:p>
        </w:tc>
      </w:tr>
    </w:tbl>
    <w:p w14:paraId="53539692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4BBFD5A" w14:textId="48C4338F" w:rsidR="0051195D" w:rsidRPr="00214F34" w:rsidRDefault="00640EAE" w:rsidP="00640EAE">
      <w:r w:rsidRPr="00214F34">
        <w:rPr>
          <w:rStyle w:val="HideTWBExt"/>
        </w:rPr>
        <w:t>&lt;/Amend&gt;</w:t>
      </w:r>
    </w:p>
    <w:p w14:paraId="1411367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131</w:t>
      </w:r>
      <w:r w:rsidRPr="00214F34">
        <w:rPr>
          <w:rStyle w:val="HideTWBExt"/>
        </w:rPr>
        <w:t>&lt;/NumAm&gt;</w:t>
      </w:r>
    </w:p>
    <w:p w14:paraId="736245E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1C21436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323AA2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A43449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O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CD247A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AB444" w14:textId="77777777" w:rsidR="00640EAE" w:rsidRPr="00214F34" w:rsidRDefault="00640EAE" w:rsidP="00AA2BD8"/>
        </w:tc>
      </w:tr>
      <w:tr w:rsidR="003518C7" w:rsidRPr="00214F34" w14:paraId="7D80631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3BF4B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E49C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15633A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5DAAB" w14:textId="77777777" w:rsidR="00640EAE" w:rsidRPr="00214F34" w:rsidRDefault="00640EAE" w:rsidP="00AA2BD8">
            <w:pPr>
              <w:pStyle w:val="Normal6a"/>
            </w:pPr>
            <w:r w:rsidRPr="00214F34">
              <w:t>O.</w:t>
            </w:r>
            <w:r w:rsidRPr="00214F34">
              <w:tab/>
              <w:t xml:space="preserve">keďže zatiaľ čo nariadenie o viacročnom pláne pre Baltské more malo 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prístupu, takéto zmeny mali obmedzený úspech;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2BB3E" w14:textId="77777777" w:rsidR="00640EAE" w:rsidRPr="00214F34" w:rsidRDefault="00640EAE" w:rsidP="00AA2BD8">
            <w:pPr>
              <w:pStyle w:val="Normal6a"/>
            </w:pPr>
            <w:r w:rsidRPr="00214F34">
              <w:t>O.</w:t>
            </w:r>
            <w:r w:rsidRPr="00214F34">
              <w:tab/>
              <w:t xml:space="preserve">keďže zatiaľ čo nariadenie o viacročnom pláne pre Baltské more malo 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prístupu, takéto zmeny mali obmedzený úspech</w:t>
            </w:r>
            <w:r w:rsidRPr="00214F34">
              <w:rPr>
                <w:b/>
                <w:bCs/>
                <w:i/>
                <w:iCs/>
              </w:rPr>
              <w:t>, pričom to veľmi súvisí s obmedzenými opatreniami, ktoré prijali členské štáty</w:t>
            </w:r>
            <w:r w:rsidRPr="00214F34">
              <w:t>;</w:t>
            </w:r>
          </w:p>
        </w:tc>
      </w:tr>
    </w:tbl>
    <w:p w14:paraId="430890D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D5D138E" w14:textId="3AAA7083" w:rsidR="0051195D" w:rsidRPr="00214F34" w:rsidRDefault="00640EAE" w:rsidP="00640EAE">
      <w:r w:rsidRPr="00214F34">
        <w:rPr>
          <w:rStyle w:val="HideTWBExt"/>
        </w:rPr>
        <w:t>&lt;/Amend&gt;</w:t>
      </w:r>
    </w:p>
    <w:p w14:paraId="748532C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132</w:t>
      </w:r>
      <w:r w:rsidRPr="00214F34">
        <w:rPr>
          <w:rStyle w:val="HideTWBExt"/>
        </w:rPr>
        <w:t>&lt;/NumAm&gt;</w:t>
      </w:r>
    </w:p>
    <w:p w14:paraId="34F8DF2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4A96525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3E24FD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C1CC7D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O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107963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B3E74" w14:textId="77777777" w:rsidR="00640EAE" w:rsidRPr="00214F34" w:rsidRDefault="00640EAE" w:rsidP="00AA2BD8"/>
        </w:tc>
      </w:tr>
      <w:tr w:rsidR="003518C7" w:rsidRPr="00214F34" w14:paraId="3AAFE6D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AD762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599F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4833E4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72DE8" w14:textId="77777777" w:rsidR="00640EAE" w:rsidRPr="00214F34" w:rsidRDefault="00640EAE" w:rsidP="00AA2BD8">
            <w:pPr>
              <w:pStyle w:val="Normal6a"/>
            </w:pPr>
            <w:r w:rsidRPr="00214F34">
              <w:t>O.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zatiaľ čo</w:t>
            </w:r>
            <w:r w:rsidRPr="00214F34">
              <w:t xml:space="preserve"> nariadenie o viacročnom pláne pre Baltské more </w:t>
            </w:r>
            <w:r w:rsidRPr="00214F34">
              <w:rPr>
                <w:b/>
                <w:bCs/>
                <w:i/>
                <w:iCs/>
              </w:rPr>
              <w:t>malo</w:t>
            </w:r>
            <w:r w:rsidRPr="00214F34">
              <w:t xml:space="preserve"> 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prístupu</w:t>
            </w:r>
            <w:r w:rsidRPr="00214F34">
              <w:rPr>
                <w:b/>
                <w:bCs/>
                <w:i/>
                <w:iCs/>
              </w:rPr>
              <w:t>, takéto zmeny mali obmedzený úspech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8DD6C" w14:textId="77777777" w:rsidR="00640EAE" w:rsidRPr="00214F34" w:rsidRDefault="00640EAE" w:rsidP="00AA2BD8">
            <w:pPr>
              <w:pStyle w:val="Normal6a"/>
            </w:pPr>
            <w:r w:rsidRPr="00214F34">
              <w:t>O.</w:t>
            </w:r>
            <w:r w:rsidRPr="00214F34">
              <w:tab/>
              <w:t xml:space="preserve">keďže nariadenie o viacročnom pláne pre Baltské more </w:t>
            </w:r>
            <w:r w:rsidRPr="00214F34">
              <w:rPr>
                <w:b/>
                <w:bCs/>
                <w:i/>
                <w:iCs/>
              </w:rPr>
              <w:t xml:space="preserve">má </w:t>
            </w:r>
            <w:r w:rsidRPr="00214F34">
              <w:t xml:space="preserve">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prístupu;</w:t>
            </w:r>
          </w:p>
        </w:tc>
      </w:tr>
    </w:tbl>
    <w:p w14:paraId="09F996B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B302B73" w14:textId="4717D1A8" w:rsidR="0051195D" w:rsidRPr="00214F34" w:rsidRDefault="00640EAE" w:rsidP="00640EAE">
      <w:r w:rsidRPr="00214F34">
        <w:rPr>
          <w:rStyle w:val="HideTWBExt"/>
        </w:rPr>
        <w:t>&lt;/Amend&gt;</w:t>
      </w:r>
    </w:p>
    <w:p w14:paraId="706E68E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133</w:t>
      </w:r>
      <w:r w:rsidRPr="00214F34">
        <w:rPr>
          <w:rStyle w:val="HideTWBExt"/>
        </w:rPr>
        <w:t>&lt;/NumAm&gt;</w:t>
      </w:r>
    </w:p>
    <w:p w14:paraId="56BB0CF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60ECDEE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A30443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8B50AC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O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B32F84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C562E" w14:textId="77777777" w:rsidR="00640EAE" w:rsidRPr="00214F34" w:rsidRDefault="00640EAE" w:rsidP="00AA2BD8"/>
        </w:tc>
      </w:tr>
      <w:tr w:rsidR="003518C7" w:rsidRPr="00214F34" w14:paraId="6BB376CB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BA64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65CD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AA838F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144C7" w14:textId="77777777" w:rsidR="00640EAE" w:rsidRPr="00214F34" w:rsidRDefault="00640EAE" w:rsidP="00AA2BD8">
            <w:pPr>
              <w:pStyle w:val="Normal6a"/>
            </w:pPr>
            <w:r w:rsidRPr="00214F34">
              <w:t>O.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zatiaľ čo</w:t>
            </w:r>
            <w:r w:rsidRPr="00214F34">
              <w:t xml:space="preserve"> nariadenie o viacročnom pláne pre Baltské more </w:t>
            </w:r>
            <w:r w:rsidRPr="00214F34">
              <w:rPr>
                <w:b/>
                <w:bCs/>
                <w:i/>
                <w:iCs/>
              </w:rPr>
              <w:t>malo</w:t>
            </w:r>
            <w:r w:rsidRPr="00214F34">
              <w:t xml:space="preserve"> 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prístupu</w:t>
            </w:r>
            <w:r w:rsidRPr="00214F34">
              <w:rPr>
                <w:b/>
                <w:bCs/>
                <w:i/>
                <w:iCs/>
              </w:rPr>
              <w:t>, takéto zmeny mali obmedzený úspech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86A07" w14:textId="77777777" w:rsidR="00640EAE" w:rsidRPr="00214F34" w:rsidRDefault="00640EAE" w:rsidP="00AA2BD8">
            <w:pPr>
              <w:pStyle w:val="Normal6a"/>
            </w:pPr>
            <w:r w:rsidRPr="00214F34">
              <w:t>O.</w:t>
            </w:r>
            <w:r w:rsidRPr="00214F34">
              <w:tab/>
              <w:t xml:space="preserve">keďže nariadenie o viacročnom pláne pre Baltské more </w:t>
            </w:r>
            <w:r w:rsidRPr="00214F34">
              <w:rPr>
                <w:b/>
                <w:bCs/>
                <w:i/>
                <w:iCs/>
              </w:rPr>
              <w:t xml:space="preserve">má </w:t>
            </w:r>
            <w:r w:rsidRPr="00214F34">
              <w:t xml:space="preserve">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prístupu;</w:t>
            </w:r>
          </w:p>
        </w:tc>
      </w:tr>
    </w:tbl>
    <w:p w14:paraId="029DBB25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CEDE920" w14:textId="78211E07" w:rsidR="0051195D" w:rsidRPr="00214F34" w:rsidRDefault="00640EAE" w:rsidP="00640EAE">
      <w:r w:rsidRPr="00214F34">
        <w:rPr>
          <w:rStyle w:val="HideTWBExt"/>
        </w:rPr>
        <w:t>&lt;/Amend&gt;</w:t>
      </w:r>
    </w:p>
    <w:p w14:paraId="6C40BEE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134</w:t>
      </w:r>
      <w:r w:rsidRPr="00214F34">
        <w:rPr>
          <w:rStyle w:val="HideTWBExt"/>
        </w:rPr>
        <w:t>&lt;/NumAm&gt;</w:t>
      </w:r>
    </w:p>
    <w:p w14:paraId="0AE95E9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35DFA90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064D61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77570E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O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5952BD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8BA71" w14:textId="77777777" w:rsidR="00640EAE" w:rsidRPr="00214F34" w:rsidRDefault="00640EAE" w:rsidP="00AA2BD8"/>
        </w:tc>
      </w:tr>
      <w:tr w:rsidR="003518C7" w:rsidRPr="00214F34" w14:paraId="43D162B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F7FB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37A8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ACEC78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4EB1C" w14:textId="77777777" w:rsidR="00640EAE" w:rsidRPr="00214F34" w:rsidRDefault="00640EAE" w:rsidP="00AA2BD8">
            <w:pPr>
              <w:pStyle w:val="Normal6a"/>
            </w:pPr>
            <w:r w:rsidRPr="00214F34">
              <w:t>O.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zatiaľ čo</w:t>
            </w:r>
            <w:r w:rsidRPr="00214F34">
              <w:t xml:space="preserve"> nariadenie o viacročnom pláne pre Baltské more </w:t>
            </w:r>
            <w:r w:rsidRPr="00214F34">
              <w:rPr>
                <w:b/>
                <w:bCs/>
                <w:i/>
                <w:iCs/>
              </w:rPr>
              <w:t>malo</w:t>
            </w:r>
            <w:r w:rsidRPr="00214F34">
              <w:t xml:space="preserve"> 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prístupu</w:t>
            </w:r>
            <w:r w:rsidRPr="00214F34">
              <w:rPr>
                <w:b/>
                <w:bCs/>
                <w:i/>
                <w:iCs/>
              </w:rPr>
              <w:t>, takéto zmeny mali obmedzený úspech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C68D6" w14:textId="77777777" w:rsidR="00640EAE" w:rsidRPr="00214F34" w:rsidRDefault="00640EAE" w:rsidP="00AA2BD8">
            <w:pPr>
              <w:pStyle w:val="Normal6a"/>
            </w:pPr>
            <w:r w:rsidRPr="00214F34">
              <w:t>O.</w:t>
            </w:r>
            <w:r w:rsidRPr="00214F34">
              <w:tab/>
              <w:t xml:space="preserve">keďže nariadenie o viacročnom pláne pre Baltské more </w:t>
            </w:r>
            <w:r w:rsidRPr="00214F34">
              <w:rPr>
                <w:b/>
                <w:bCs/>
                <w:i/>
                <w:iCs/>
              </w:rPr>
              <w:t xml:space="preserve">má </w:t>
            </w:r>
            <w:r w:rsidRPr="00214F34">
              <w:t xml:space="preserve">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prístupu;</w:t>
            </w:r>
          </w:p>
        </w:tc>
      </w:tr>
    </w:tbl>
    <w:p w14:paraId="59C8CA6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0FE3CF8" w14:textId="070994C8" w:rsidR="0051195D" w:rsidRPr="00214F34" w:rsidRDefault="00640EAE" w:rsidP="00640EAE">
      <w:r w:rsidRPr="00214F34">
        <w:rPr>
          <w:rStyle w:val="HideTWBExt"/>
        </w:rPr>
        <w:t>&lt;/Amend&gt;</w:t>
      </w:r>
    </w:p>
    <w:p w14:paraId="2EB2B4D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135</w:t>
      </w:r>
      <w:r w:rsidRPr="00214F34">
        <w:rPr>
          <w:rStyle w:val="HideTWBExt"/>
        </w:rPr>
        <w:t>&lt;/NumAm&gt;</w:t>
      </w:r>
    </w:p>
    <w:p w14:paraId="18CF7F5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6B55A03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EEF8BB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6CF8E2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O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B6194B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E0BA4" w14:textId="77777777" w:rsidR="00640EAE" w:rsidRPr="00214F34" w:rsidRDefault="00640EAE" w:rsidP="00AA2BD8"/>
        </w:tc>
      </w:tr>
      <w:tr w:rsidR="003518C7" w:rsidRPr="00214F34" w14:paraId="089FE8A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3910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014F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A06A4C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DCBC6" w14:textId="77777777" w:rsidR="00640EAE" w:rsidRPr="00214F34" w:rsidRDefault="00640EAE" w:rsidP="00AA2BD8">
            <w:pPr>
              <w:pStyle w:val="Normal6a"/>
            </w:pPr>
            <w:r w:rsidRPr="00214F34">
              <w:t>O.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zatiaľ čo</w:t>
            </w:r>
            <w:r w:rsidRPr="00214F34">
              <w:t xml:space="preserve"> nariadenie o viacročnom pláne pre Baltské more malo 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</w:t>
            </w:r>
            <w:r w:rsidRPr="00214F34">
              <w:lastRenderedPageBreak/>
              <w:t>prístupu</w:t>
            </w:r>
            <w:r w:rsidRPr="00214F34">
              <w:rPr>
                <w:b/>
                <w:bCs/>
                <w:i/>
                <w:iCs/>
              </w:rPr>
              <w:t>, takéto zmeny mali obmedzený úspech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F5B1A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O.</w:t>
            </w:r>
            <w:r w:rsidRPr="00214F34">
              <w:tab/>
              <w:t xml:space="preserve">keďže nariadenie o viacročnom pláne pre Baltské more malo byť flexibilným rámcom, ktorý sa má upraviť na základe </w:t>
            </w:r>
            <w:proofErr w:type="spellStart"/>
            <w:r w:rsidRPr="00214F34">
              <w:t>regionalizovaného</w:t>
            </w:r>
            <w:proofErr w:type="spellEnd"/>
            <w:r w:rsidRPr="00214F34">
              <w:t xml:space="preserve"> prístupu;</w:t>
            </w:r>
          </w:p>
        </w:tc>
      </w:tr>
    </w:tbl>
    <w:p w14:paraId="0BEC1FD7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907F83B" w14:textId="7C8E41C2" w:rsidR="0051195D" w:rsidRPr="00214F34" w:rsidRDefault="00640EAE" w:rsidP="00640EAE">
      <w:r w:rsidRPr="00214F34">
        <w:rPr>
          <w:rStyle w:val="HideTWBExt"/>
        </w:rPr>
        <w:t>&lt;/Amend&gt;</w:t>
      </w:r>
    </w:p>
    <w:p w14:paraId="6A2DE08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136</w:t>
      </w:r>
      <w:r w:rsidRPr="00214F34">
        <w:rPr>
          <w:rStyle w:val="HideTWBExt"/>
        </w:rPr>
        <w:t>&lt;/NumAm&gt;</w:t>
      </w:r>
    </w:p>
    <w:p w14:paraId="7D0AF4C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285C70E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D64DB4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13D594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O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35BF7F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7105F" w14:textId="77777777" w:rsidR="00640EAE" w:rsidRPr="00214F34" w:rsidRDefault="00640EAE" w:rsidP="00AA2BD8"/>
        </w:tc>
      </w:tr>
      <w:tr w:rsidR="003518C7" w:rsidRPr="00214F34" w14:paraId="0E2AAB0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45DF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60FD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A0A753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F47F7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89936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Oa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tradičný rybolov je stáročia trvajúce povolanie založené na znalostiach odovzdávaných z generácie na generáciu a skúsenosti rybárov, ktoré sú hlboko zakorenené v úcte k moru a prírodným zdrojom, sú kľúčovým prvkom pri správnom formulovaní politík, plánov riadenia a opatrení na ochranu morského prostredia;</w:t>
            </w:r>
          </w:p>
        </w:tc>
      </w:tr>
    </w:tbl>
    <w:p w14:paraId="3E3FE5EC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658A52BC" w14:textId="34645CE3" w:rsidR="0051195D" w:rsidRPr="00214F34" w:rsidRDefault="00640EAE" w:rsidP="00640EAE">
      <w:r w:rsidRPr="00214F34">
        <w:rPr>
          <w:rStyle w:val="HideTWBExt"/>
        </w:rPr>
        <w:t>&lt;/Amend&gt;</w:t>
      </w:r>
    </w:p>
    <w:p w14:paraId="0CE56E2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137</w:t>
      </w:r>
      <w:r w:rsidRPr="00214F34">
        <w:rPr>
          <w:rStyle w:val="HideTWBExt"/>
        </w:rPr>
        <w:t>&lt;/NumAm&gt;</w:t>
      </w:r>
    </w:p>
    <w:p w14:paraId="58C0483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639ED1E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EE74AA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A28E52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P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F92BCD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BF13E" w14:textId="77777777" w:rsidR="00640EAE" w:rsidRPr="00214F34" w:rsidRDefault="00640EAE" w:rsidP="00AA2BD8"/>
        </w:tc>
      </w:tr>
      <w:tr w:rsidR="003518C7" w:rsidRPr="00214F34" w14:paraId="12DE4971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2DAAB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BC12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0402BD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43E27" w14:textId="77777777" w:rsidR="00640EAE" w:rsidRPr="00214F34" w:rsidRDefault="00640EAE" w:rsidP="00AA2BD8">
            <w:pPr>
              <w:pStyle w:val="Normal6a"/>
            </w:pPr>
            <w:r w:rsidRPr="00214F34">
              <w:t>P.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>hoci je</w:t>
            </w:r>
            <w:r w:rsidRPr="00214F34">
              <w:t xml:space="preserve"> vo viacerých nariadeniach EÚ, na ktoré sa odkazuje v nariadení o viacročnom pláne pre Baltské more, stanovené, ako sa vyhnúť riziku a posudzovať zdravé populácie a zložky ekosystémov</w:t>
            </w:r>
            <w:r w:rsidRPr="00214F34">
              <w:rPr>
                <w:b/>
                <w:bCs/>
                <w:i/>
                <w:iCs/>
              </w:rPr>
              <w:t>, pri rozhodnutiach o riadení sa to dostatočne nezohľadnilo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150A9" w14:textId="77777777" w:rsidR="00640EAE" w:rsidRPr="00214F34" w:rsidRDefault="00640EAE" w:rsidP="00AA2BD8">
            <w:pPr>
              <w:pStyle w:val="Normal6a"/>
            </w:pPr>
            <w:r w:rsidRPr="00214F34">
              <w:t>P.</w:t>
            </w:r>
            <w:r w:rsidRPr="00214F34">
              <w:tab/>
              <w:t xml:space="preserve">keďže vo viacerých nariadeniach EÚ, na ktoré sa odkazuje v nariadení o viacročnom pláne pre Baltské more, </w:t>
            </w:r>
            <w:r w:rsidRPr="00214F34">
              <w:rPr>
                <w:b/>
                <w:bCs/>
                <w:i/>
                <w:iCs/>
              </w:rPr>
              <w:t>je</w:t>
            </w:r>
            <w:r w:rsidRPr="00214F34">
              <w:t xml:space="preserve"> stanovené, ako sa vyhnúť riziku a posudzovať zdravé populácie a zložky ekosystémov;</w:t>
            </w:r>
          </w:p>
        </w:tc>
      </w:tr>
    </w:tbl>
    <w:p w14:paraId="28DF167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5AC82F6F" w14:textId="116DF65A" w:rsidR="0051195D" w:rsidRPr="00214F34" w:rsidRDefault="00640EAE" w:rsidP="00640EAE">
      <w:r w:rsidRPr="00214F34">
        <w:rPr>
          <w:rStyle w:val="HideTWBExt"/>
        </w:rPr>
        <w:t>&lt;/Amend&gt;</w:t>
      </w:r>
    </w:p>
    <w:p w14:paraId="10ADCF1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lastRenderedPageBreak/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138</w:t>
      </w:r>
      <w:r w:rsidRPr="00214F34">
        <w:rPr>
          <w:rStyle w:val="HideTWBExt"/>
        </w:rPr>
        <w:t>&lt;/NumAm&gt;</w:t>
      </w:r>
    </w:p>
    <w:p w14:paraId="76ED81C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1098E83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5116AE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83F39D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P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C9488B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A0A93" w14:textId="77777777" w:rsidR="00640EAE" w:rsidRPr="00214F34" w:rsidRDefault="00640EAE" w:rsidP="00AA2BD8"/>
        </w:tc>
      </w:tr>
      <w:tr w:rsidR="003518C7" w:rsidRPr="00214F34" w14:paraId="60791AC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D89C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A909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7AFA4F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48FFF" w14:textId="77777777" w:rsidR="00640EAE" w:rsidRPr="00214F34" w:rsidRDefault="00640EAE" w:rsidP="00AA2BD8">
            <w:pPr>
              <w:pStyle w:val="Normal6a"/>
            </w:pPr>
            <w:r w:rsidRPr="00214F34">
              <w:t>P.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hoci </w:t>
            </w:r>
            <w:r w:rsidRPr="00214F34">
              <w:t>je vo viacerých nariadeniach EÚ, na ktoré sa odkazuje v nariadení o viacročnom pláne pre Baltské more, stanovené, ako sa vyhnúť riziku a posudzovať zdravé populácie a zložky ekosystémov</w:t>
            </w:r>
            <w:r w:rsidRPr="00214F34">
              <w:rPr>
                <w:b/>
                <w:bCs/>
                <w:i/>
                <w:iCs/>
              </w:rPr>
              <w:t>, pri rozhodnutiach o riadení sa to dostatočne nezohľadnilo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4E55B" w14:textId="77777777" w:rsidR="00640EAE" w:rsidRPr="00214F34" w:rsidRDefault="00640EAE" w:rsidP="00AA2BD8">
            <w:pPr>
              <w:pStyle w:val="Normal6a"/>
            </w:pPr>
            <w:r w:rsidRPr="00214F34">
              <w:t>P.</w:t>
            </w:r>
            <w:r w:rsidRPr="00214F34">
              <w:tab/>
              <w:t>keďže je vo viacerých nariadeniach EÚ, na ktoré sa odkazuje v nariadení o viacročnom pláne pre Baltské more, stanovené, ako sa vyhnúť riziku a posudzovať zdravé populácie a zložky ekosystémov;</w:t>
            </w:r>
          </w:p>
        </w:tc>
      </w:tr>
    </w:tbl>
    <w:p w14:paraId="7859119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A8E9487" w14:textId="0C05AB79" w:rsidR="0051195D" w:rsidRPr="00214F34" w:rsidRDefault="00640EAE" w:rsidP="00640EAE">
      <w:r w:rsidRPr="00214F34">
        <w:rPr>
          <w:rStyle w:val="HideTWBExt"/>
        </w:rPr>
        <w:t>&lt;/Amend&gt;</w:t>
      </w:r>
    </w:p>
    <w:p w14:paraId="60634A8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139</w:t>
      </w:r>
      <w:r w:rsidRPr="00214F34">
        <w:rPr>
          <w:rStyle w:val="HideTWBExt"/>
        </w:rPr>
        <w:t>&lt;/NumAm&gt;</w:t>
      </w:r>
    </w:p>
    <w:p w14:paraId="5C2E8F8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0146201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A4AD71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42A966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P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4A3A03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8B4FA" w14:textId="77777777" w:rsidR="00640EAE" w:rsidRPr="00214F34" w:rsidRDefault="00640EAE" w:rsidP="00AA2BD8"/>
        </w:tc>
      </w:tr>
      <w:tr w:rsidR="003518C7" w:rsidRPr="00214F34" w14:paraId="016D438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5CC5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E3E6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9451E0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51FEF" w14:textId="77777777" w:rsidR="00640EAE" w:rsidRPr="00214F34" w:rsidRDefault="00640EAE" w:rsidP="00AA2BD8">
            <w:pPr>
              <w:pStyle w:val="Normal6a"/>
            </w:pPr>
            <w:r w:rsidRPr="00214F34">
              <w:t>P.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hoci </w:t>
            </w:r>
            <w:r w:rsidRPr="00214F34">
              <w:t>je vo viacerých nariadeniach EÚ, na ktoré sa odkazuje v nariadení o viacročnom pláne pre Baltské more, stanovené, ako sa vyhnúť riziku a posudzovať zdravé populácie a zložky ekosystémov</w:t>
            </w:r>
            <w:r w:rsidRPr="00214F34">
              <w:rPr>
                <w:b/>
                <w:bCs/>
                <w:i/>
                <w:iCs/>
              </w:rPr>
              <w:t>, pri rozhodnutiach o riadení sa to dostatočne nezohľadnilo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6F801" w14:textId="77777777" w:rsidR="00640EAE" w:rsidRPr="00214F34" w:rsidRDefault="00640EAE" w:rsidP="00AA2BD8">
            <w:pPr>
              <w:pStyle w:val="Normal6a"/>
            </w:pPr>
            <w:r w:rsidRPr="00214F34">
              <w:t>P.</w:t>
            </w:r>
            <w:r w:rsidRPr="00214F34">
              <w:tab/>
              <w:t>keďže je vo viacerých nariadeniach EÚ, na ktoré sa odkazuje v nariadení o viacročnom pláne pre Baltské more, stanovené, ako sa vyhnúť riziku a posudzovať zdravé populácie a zložky ekosystémov;</w:t>
            </w:r>
          </w:p>
        </w:tc>
      </w:tr>
    </w:tbl>
    <w:p w14:paraId="7B9E8A7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427700D" w14:textId="0C33352D" w:rsidR="0051195D" w:rsidRPr="00214F34" w:rsidRDefault="00640EAE" w:rsidP="00640EAE">
      <w:r w:rsidRPr="00214F34">
        <w:rPr>
          <w:rStyle w:val="HideTWBExt"/>
        </w:rPr>
        <w:t>&lt;/Amend&gt;</w:t>
      </w:r>
    </w:p>
    <w:p w14:paraId="655BA4A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140</w:t>
      </w:r>
      <w:r w:rsidRPr="00214F34">
        <w:rPr>
          <w:rStyle w:val="HideTWBExt"/>
        </w:rPr>
        <w:t>&lt;/NumAm&gt;</w:t>
      </w:r>
    </w:p>
    <w:p w14:paraId="07C922F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4A4E43D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78CF26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53C6A2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P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BCBB78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23DDA" w14:textId="77777777" w:rsidR="00640EAE" w:rsidRPr="00214F34" w:rsidRDefault="00640EAE" w:rsidP="00AA2BD8"/>
        </w:tc>
      </w:tr>
      <w:tr w:rsidR="003518C7" w:rsidRPr="00214F34" w14:paraId="4165738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D708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25F0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989230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DDAE8" w14:textId="77777777" w:rsidR="00640EAE" w:rsidRPr="00214F34" w:rsidRDefault="00640EAE" w:rsidP="00AA2BD8">
            <w:pPr>
              <w:pStyle w:val="Normal6a"/>
            </w:pPr>
            <w:r w:rsidRPr="00214F34">
              <w:t>P.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hoci </w:t>
            </w:r>
            <w:r w:rsidRPr="00214F34">
              <w:t xml:space="preserve">je vo viacerých </w:t>
            </w:r>
            <w:r w:rsidRPr="00214F34">
              <w:lastRenderedPageBreak/>
              <w:t>nariadeniach EÚ, na ktoré sa odkazuje v nariadení o viacročnom pláne pre Baltské more, stanovené, ako sa vyhnúť riziku a posudzovať zdravé populácie a zložky ekosystémov</w:t>
            </w:r>
            <w:r w:rsidRPr="00214F34">
              <w:rPr>
                <w:b/>
                <w:bCs/>
                <w:i/>
                <w:iCs/>
              </w:rPr>
              <w:t>, pri rozhodnutiach o riadení sa to dostatočne nezohľadnilo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3F775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P.</w:t>
            </w:r>
            <w:r w:rsidRPr="00214F34">
              <w:tab/>
              <w:t xml:space="preserve">keďže je vo viacerých nariadeniach </w:t>
            </w:r>
            <w:r w:rsidRPr="00214F34">
              <w:lastRenderedPageBreak/>
              <w:t>EÚ, na ktoré sa odkazuje v nariadení o viacročnom pláne pre Baltské more, stanovené, ako sa vyhnúť riziku a posudzovať zdravé populácie a zložky ekosystémov;</w:t>
            </w:r>
          </w:p>
        </w:tc>
      </w:tr>
    </w:tbl>
    <w:p w14:paraId="2D1200D0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3100649" w14:textId="26B5FEA9" w:rsidR="0051195D" w:rsidRPr="00214F34" w:rsidRDefault="00640EAE" w:rsidP="00640EAE">
      <w:r w:rsidRPr="00214F34">
        <w:rPr>
          <w:rStyle w:val="HideTWBExt"/>
        </w:rPr>
        <w:t>&lt;/Amend&gt;</w:t>
      </w:r>
    </w:p>
    <w:p w14:paraId="1F0E471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141</w:t>
      </w:r>
      <w:r w:rsidRPr="00214F34">
        <w:rPr>
          <w:rStyle w:val="HideTWBExt"/>
        </w:rPr>
        <w:t>&lt;/NumAm&gt;</w:t>
      </w:r>
    </w:p>
    <w:p w14:paraId="01CA051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3E310A2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A5E939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951058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P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240C33E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D3D98" w14:textId="77777777" w:rsidR="00640EAE" w:rsidRPr="00214F34" w:rsidRDefault="00640EAE" w:rsidP="00AA2BD8"/>
        </w:tc>
      </w:tr>
      <w:tr w:rsidR="003518C7" w:rsidRPr="00214F34" w14:paraId="01896398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EDEE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9A19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A9CBB7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E7F2F" w14:textId="77777777" w:rsidR="00640EAE" w:rsidRPr="00214F34" w:rsidRDefault="00640EAE" w:rsidP="00AA2BD8">
            <w:pPr>
              <w:pStyle w:val="Normal6a"/>
            </w:pPr>
            <w:r w:rsidRPr="00214F34">
              <w:t>P.</w:t>
            </w:r>
            <w:r w:rsidRPr="00214F34">
              <w:tab/>
              <w:t xml:space="preserve">keďže </w:t>
            </w:r>
            <w:r w:rsidRPr="00214F34">
              <w:rPr>
                <w:b/>
                <w:bCs/>
                <w:i/>
                <w:iCs/>
              </w:rPr>
              <w:t xml:space="preserve">hoci </w:t>
            </w:r>
            <w:r w:rsidRPr="00214F34">
              <w:t>je vo viacerých nariadeniach EÚ, na ktoré sa odkazuje v nariadení o viacročnom pláne pre Baltské more, stanovené, ako sa vyhnúť riziku a posudzovať zdravé populácie a zložky ekosystémov</w:t>
            </w:r>
            <w:r w:rsidRPr="00214F34">
              <w:rPr>
                <w:b/>
                <w:bCs/>
                <w:i/>
                <w:iCs/>
              </w:rPr>
              <w:t>, pri rozhodnutiach o riadení sa to dostatočne nezohľadnilo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1F40F" w14:textId="77777777" w:rsidR="00640EAE" w:rsidRPr="00214F34" w:rsidRDefault="00640EAE" w:rsidP="00AA2BD8">
            <w:pPr>
              <w:pStyle w:val="Normal6a"/>
            </w:pPr>
            <w:r w:rsidRPr="00214F34">
              <w:t>P.</w:t>
            </w:r>
            <w:r w:rsidRPr="00214F34">
              <w:tab/>
              <w:t>keďže je vo viacerých nariadeniach EÚ, na ktoré sa odkazuje v nariadení o viacročnom pláne pre Baltské more, stanovené, ako sa vyhnúť riziku a posudzovať zdravé populácie a zložky ekosystémov;</w:t>
            </w:r>
          </w:p>
        </w:tc>
      </w:tr>
    </w:tbl>
    <w:p w14:paraId="49D024C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4FEA738" w14:textId="511F1B97" w:rsidR="0051195D" w:rsidRPr="00214F34" w:rsidRDefault="00640EAE" w:rsidP="00640EAE">
      <w:r w:rsidRPr="00214F34">
        <w:rPr>
          <w:rStyle w:val="HideTWBExt"/>
        </w:rPr>
        <w:t>&lt;/Amend&gt;</w:t>
      </w:r>
    </w:p>
    <w:p w14:paraId="6F6C482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142</w:t>
      </w:r>
      <w:r w:rsidRPr="00214F34">
        <w:rPr>
          <w:rStyle w:val="HideTWBExt"/>
        </w:rPr>
        <w:t>&lt;/NumAm&gt;</w:t>
      </w:r>
    </w:p>
    <w:p w14:paraId="2818BB2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7D005C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279A75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01663F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P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DE06AC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6CC82" w14:textId="77777777" w:rsidR="00640EAE" w:rsidRPr="00214F34" w:rsidRDefault="00640EAE" w:rsidP="00AA2BD8"/>
        </w:tc>
      </w:tr>
      <w:tr w:rsidR="003518C7" w:rsidRPr="00214F34" w14:paraId="3BE327A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CF5B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B218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6E384A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49D5E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5CA02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Pa.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zimný rybolov </w:t>
            </w:r>
            <w:proofErr w:type="spellStart"/>
            <w:r w:rsidRPr="00214F34">
              <w:rPr>
                <w:b/>
                <w:i/>
              </w:rPr>
              <w:t>pelagických</w:t>
            </w:r>
            <w:proofErr w:type="spellEnd"/>
            <w:r w:rsidRPr="00214F34">
              <w:rPr>
                <w:b/>
                <w:i/>
              </w:rPr>
              <w:t xml:space="preserve"> druhov v období ich intenzívneho rastu a hromadenia zásob energie pred neresením oslabuje reprodukčnú schopnosť populácií, keďže samice zbavené dostatočnej výživy produkujú menej početné a menej vyvinuté ikry, čo obmedzuje reprodukčný úspech a bráni obnove populácie;</w:t>
            </w:r>
          </w:p>
        </w:tc>
      </w:tr>
    </w:tbl>
    <w:p w14:paraId="51657B12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67B13D75" w14:textId="3D2F5168" w:rsidR="0051195D" w:rsidRPr="00214F34" w:rsidRDefault="00640EAE" w:rsidP="00640EAE">
      <w:r w:rsidRPr="00214F34">
        <w:rPr>
          <w:rStyle w:val="HideTWBExt"/>
        </w:rPr>
        <w:t>&lt;/Amend&gt;</w:t>
      </w:r>
    </w:p>
    <w:p w14:paraId="3729341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143</w:t>
      </w:r>
      <w:r w:rsidRPr="00214F34">
        <w:rPr>
          <w:rStyle w:val="HideTWBExt"/>
        </w:rPr>
        <w:t>&lt;/NumAm&gt;</w:t>
      </w:r>
    </w:p>
    <w:p w14:paraId="42C0E23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CB38C8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F241A5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7139E6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Q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40CAEE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18A1F" w14:textId="77777777" w:rsidR="00640EAE" w:rsidRPr="00214F34" w:rsidRDefault="00640EAE" w:rsidP="00AA2BD8"/>
        </w:tc>
      </w:tr>
      <w:tr w:rsidR="003518C7" w:rsidRPr="00214F34" w14:paraId="4790566B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E1C5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1582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560003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016D3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Q.</w:t>
            </w:r>
            <w:r w:rsidRPr="00214F34">
              <w:tab/>
            </w:r>
            <w:r w:rsidRPr="00214F34">
              <w:rPr>
                <w:b/>
                <w:i/>
              </w:rPr>
              <w:t>keďže rozhodovací systém EÚ o TAC v súčasnosti rozlišuje medzi riadením cieľových druhov a potrebami ochrany iných druhov napriek tomu, že sú súčasťou jedného ekosystému a majú rovnaké požiadavky na dosiahnutie zdravého stavu;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848DD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5EF4B46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33D7EE92" w14:textId="6CB93093" w:rsidR="0051195D" w:rsidRPr="00214F34" w:rsidRDefault="00640EAE" w:rsidP="00640EAE">
      <w:r w:rsidRPr="00214F34">
        <w:rPr>
          <w:rStyle w:val="HideTWBExt"/>
        </w:rPr>
        <w:t>&lt;/Amend&gt;</w:t>
      </w:r>
    </w:p>
    <w:p w14:paraId="49F5BD2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144</w:t>
      </w:r>
      <w:r w:rsidRPr="00214F34">
        <w:rPr>
          <w:rStyle w:val="HideTWBExt"/>
        </w:rPr>
        <w:t>&lt;/NumAm&gt;</w:t>
      </w:r>
    </w:p>
    <w:p w14:paraId="736641F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34FE189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30253F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B5BEEE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Q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5E4631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96C15" w14:textId="77777777" w:rsidR="00640EAE" w:rsidRPr="00214F34" w:rsidRDefault="00640EAE" w:rsidP="00AA2BD8"/>
        </w:tc>
      </w:tr>
      <w:tr w:rsidR="003518C7" w:rsidRPr="00214F34" w14:paraId="76B1E03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AD7D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7A64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AA768A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32DDE" w14:textId="77777777" w:rsidR="00640EAE" w:rsidRPr="00214F34" w:rsidRDefault="00640EAE" w:rsidP="00AA2BD8">
            <w:pPr>
              <w:pStyle w:val="Normal6a"/>
            </w:pPr>
            <w:r w:rsidRPr="00214F34">
              <w:t>Q.</w:t>
            </w:r>
            <w:r w:rsidRPr="00214F34">
              <w:tab/>
              <w:t xml:space="preserve">keďže rozhodovací systém EÚ o TAC v súčasnosti rozlišuje medzi riadením cieľových druhov a </w:t>
            </w:r>
            <w:r w:rsidRPr="00214F34">
              <w:rPr>
                <w:b/>
                <w:bCs/>
                <w:i/>
                <w:iCs/>
              </w:rPr>
              <w:t>potrebami ochrany iných druhov napriek tomu, že sú súčasťou jedného ekosystému a majú rovnaké požiadavky na dosiahnutie zdravého stavu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3649B" w14:textId="77777777" w:rsidR="00640EAE" w:rsidRPr="00214F34" w:rsidRDefault="00640EAE" w:rsidP="00AA2BD8">
            <w:pPr>
              <w:pStyle w:val="Normal6a"/>
            </w:pPr>
            <w:r w:rsidRPr="00214F34">
              <w:t>Q.</w:t>
            </w:r>
            <w:r w:rsidRPr="00214F34">
              <w:tab/>
              <w:t xml:space="preserve">keďže rozhodovací systém EÚ o TAC v súčasnosti rozlišuje medzi riadením cieľových druhov a </w:t>
            </w:r>
            <w:r w:rsidRPr="00214F34">
              <w:rPr>
                <w:b/>
                <w:i/>
              </w:rPr>
              <w:t xml:space="preserve">uplatňuje prístup predbežnej opatrnosti </w:t>
            </w:r>
            <w:r w:rsidRPr="00214F34">
              <w:rPr>
                <w:b/>
                <w:bCs/>
                <w:i/>
                <w:iCs/>
              </w:rPr>
              <w:t>k iným druhom s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cieľom zachovať ich zdravý stav</w:t>
            </w:r>
            <w:r w:rsidRPr="00214F34">
              <w:t>;</w:t>
            </w:r>
          </w:p>
        </w:tc>
      </w:tr>
    </w:tbl>
    <w:p w14:paraId="13676A9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C4C6434" w14:textId="017045F3" w:rsidR="0051195D" w:rsidRPr="00214F34" w:rsidRDefault="00640EAE" w:rsidP="00640EAE">
      <w:r w:rsidRPr="00214F34">
        <w:rPr>
          <w:rStyle w:val="HideTWBExt"/>
        </w:rPr>
        <w:t>&lt;/Amend&gt;</w:t>
      </w:r>
    </w:p>
    <w:p w14:paraId="25C985C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145</w:t>
      </w:r>
      <w:r w:rsidRPr="00214F34">
        <w:rPr>
          <w:rStyle w:val="HideTWBExt"/>
        </w:rPr>
        <w:t>&lt;/NumAm&gt;</w:t>
      </w:r>
    </w:p>
    <w:p w14:paraId="3F1E479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07AE127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C078DE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8DB26D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Q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E300E7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CE23C" w14:textId="77777777" w:rsidR="00640EAE" w:rsidRPr="00214F34" w:rsidRDefault="00640EAE" w:rsidP="00AA2BD8"/>
        </w:tc>
      </w:tr>
      <w:tr w:rsidR="003518C7" w:rsidRPr="00214F34" w14:paraId="2501E9D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87A1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0DCC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ABA0CA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50ED6" w14:textId="77777777" w:rsidR="00640EAE" w:rsidRPr="00214F34" w:rsidRDefault="00640EAE" w:rsidP="00AA2BD8">
            <w:pPr>
              <w:pStyle w:val="Normal6a"/>
            </w:pPr>
            <w:r w:rsidRPr="00214F34">
              <w:t>Q.</w:t>
            </w:r>
            <w:r w:rsidRPr="00214F34">
              <w:tab/>
              <w:t xml:space="preserve">keďže rozhodovací systém EÚ o TAC v súčasnosti rozlišuje medzi riadením cieľových druhov a potrebami ochrany iných druhov </w:t>
            </w:r>
            <w:r w:rsidRPr="00214F34">
              <w:rPr>
                <w:b/>
                <w:bCs/>
                <w:i/>
                <w:iCs/>
              </w:rPr>
              <w:t xml:space="preserve">napriek tomu, že </w:t>
            </w:r>
            <w:r w:rsidRPr="00214F34">
              <w:t xml:space="preserve">sú súčasťou jedného ekosystému </w:t>
            </w:r>
            <w:r w:rsidRPr="00214F34">
              <w:rPr>
                <w:b/>
                <w:bCs/>
                <w:i/>
                <w:iCs/>
              </w:rPr>
              <w:t>a majú rovnaké požiadavky na dosiahnutie zdravého stavu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6FBE4" w14:textId="77777777" w:rsidR="00640EAE" w:rsidRPr="00214F34" w:rsidRDefault="00640EAE" w:rsidP="00AA2BD8">
            <w:pPr>
              <w:pStyle w:val="Normal6a"/>
            </w:pPr>
            <w:r w:rsidRPr="00214F34">
              <w:t>Q.</w:t>
            </w:r>
            <w:r w:rsidRPr="00214F34">
              <w:tab/>
              <w:t>keďže rozhodovací systém EÚ o TAC v súčasnosti rozlišuje medzi riadením cieľových druhov a potrebami ochrany iných druhov</w:t>
            </w:r>
            <w:r w:rsidRPr="00214F34">
              <w:rPr>
                <w:b/>
                <w:bCs/>
                <w:i/>
                <w:iCs/>
              </w:rPr>
              <w:t>, ktoré</w:t>
            </w:r>
            <w:r w:rsidRPr="00214F34">
              <w:t xml:space="preserve"> sú súčasťou jedného ekosystému;</w:t>
            </w:r>
          </w:p>
        </w:tc>
      </w:tr>
    </w:tbl>
    <w:p w14:paraId="6E835C2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8B97B81" w14:textId="4073DC1A" w:rsidR="0051195D" w:rsidRPr="00214F34" w:rsidRDefault="00640EAE" w:rsidP="00640EAE">
      <w:r w:rsidRPr="00214F34">
        <w:rPr>
          <w:rStyle w:val="HideTWBExt"/>
        </w:rPr>
        <w:t>&lt;/Amend&gt;</w:t>
      </w:r>
    </w:p>
    <w:p w14:paraId="2CDC4D4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146</w:t>
      </w:r>
      <w:r w:rsidRPr="00214F34">
        <w:rPr>
          <w:rStyle w:val="HideTWBExt"/>
        </w:rPr>
        <w:t>&lt;/NumAm&gt;</w:t>
      </w:r>
    </w:p>
    <w:p w14:paraId="1A8C4FD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13E0CA4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1BD868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EDD9B8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Q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8F7DD5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3E794" w14:textId="77777777" w:rsidR="00640EAE" w:rsidRPr="00214F34" w:rsidRDefault="00640EAE" w:rsidP="00AA2BD8"/>
        </w:tc>
      </w:tr>
      <w:tr w:rsidR="003518C7" w:rsidRPr="00214F34" w14:paraId="79ABD6C8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29AB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5FEC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1EE0C2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BA33A" w14:textId="77777777" w:rsidR="00640EAE" w:rsidRPr="00214F34" w:rsidRDefault="00640EAE" w:rsidP="00AA2BD8">
            <w:pPr>
              <w:pStyle w:val="Normal6a"/>
            </w:pPr>
            <w:r w:rsidRPr="00214F34">
              <w:t>Q.</w:t>
            </w:r>
            <w:r w:rsidRPr="00214F34">
              <w:tab/>
              <w:t xml:space="preserve">keďže rozhodovací systém EÚ o TAC v súčasnosti rozlišuje medzi riadením cieľových druhov a </w:t>
            </w:r>
            <w:r w:rsidRPr="00214F34">
              <w:rPr>
                <w:b/>
                <w:bCs/>
                <w:i/>
                <w:iCs/>
              </w:rPr>
              <w:t>potrebami ochrany iných druhov napriek tomu, že sú súčasťou jedného ekosystému a majú rovnaké požiadavky</w:t>
            </w:r>
            <w:r w:rsidRPr="00214F34">
              <w:t xml:space="preserve"> na dosiahnutie zdravého stavu;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C98D" w14:textId="77777777" w:rsidR="00640EAE" w:rsidRPr="00214F34" w:rsidRDefault="00640EAE" w:rsidP="00AA2BD8">
            <w:pPr>
              <w:pStyle w:val="Normal6a"/>
            </w:pPr>
            <w:r w:rsidRPr="00214F34">
              <w:t>Q.</w:t>
            </w:r>
            <w:r w:rsidRPr="00214F34">
              <w:tab/>
              <w:t xml:space="preserve">keďže rozhodovací systém EÚ o TAC v súčasnosti rozlišuje medzi riadením cieľových druhov a </w:t>
            </w:r>
            <w:r w:rsidRPr="00214F34">
              <w:rPr>
                <w:b/>
                <w:i/>
              </w:rPr>
              <w:t xml:space="preserve">uplatňuje prístup predbežnej opatrnosti </w:t>
            </w:r>
            <w:r w:rsidRPr="00214F34">
              <w:rPr>
                <w:b/>
                <w:bCs/>
                <w:i/>
                <w:iCs/>
              </w:rPr>
              <w:t>k iným druhom</w:t>
            </w:r>
            <w:r w:rsidRPr="00214F34">
              <w:t xml:space="preserve"> na dosiahnutie</w:t>
            </w:r>
            <w:r w:rsidRPr="00214F34">
              <w:rPr>
                <w:b/>
                <w:bCs/>
                <w:i/>
                <w:iCs/>
              </w:rPr>
              <w:t xml:space="preserve"> alebo udržanie</w:t>
            </w:r>
            <w:r w:rsidRPr="00214F34">
              <w:t xml:space="preserve"> zdravého stavu;</w:t>
            </w:r>
          </w:p>
        </w:tc>
      </w:tr>
    </w:tbl>
    <w:p w14:paraId="245402AA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B83929E" w14:textId="45F701D6" w:rsidR="0051195D" w:rsidRPr="00214F34" w:rsidRDefault="00640EAE" w:rsidP="00640EAE">
      <w:r w:rsidRPr="00214F34">
        <w:rPr>
          <w:rStyle w:val="HideTWBExt"/>
        </w:rPr>
        <w:t>&lt;/Amend&gt;</w:t>
      </w:r>
    </w:p>
    <w:p w14:paraId="4055BFD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147</w:t>
      </w:r>
      <w:r w:rsidRPr="00214F34">
        <w:rPr>
          <w:rStyle w:val="HideTWBExt"/>
        </w:rPr>
        <w:t>&lt;/NumAm&gt;</w:t>
      </w:r>
    </w:p>
    <w:p w14:paraId="34AE683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21E1B5AB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6B031BD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150D6B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549CD7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Q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3FC9329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C6E34" w14:textId="77777777" w:rsidR="00640EAE" w:rsidRPr="00214F34" w:rsidRDefault="00640EAE" w:rsidP="00AA2BD8"/>
        </w:tc>
      </w:tr>
      <w:tr w:rsidR="003518C7" w:rsidRPr="00214F34" w14:paraId="2203B4C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676A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351B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373AEC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AE62D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D0273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Qa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funkčný ekosystém je dobre vymedzený v rámcovej smernici o morskej stratégii a vyžaduje si, aby sa všetky prvky morských potravových sietí, pokiaľ sú známe, vyskytovali v normálnom množstve </w:t>
            </w:r>
            <w:r w:rsidRPr="00214F34">
              <w:rPr>
                <w:b/>
                <w:i/>
              </w:rPr>
              <w:lastRenderedPageBreak/>
              <w:t>a rozmanitosti a na úrovniach schopných zabezpečiť dlhodobú početnosť druhov a zachovanie ich plnej reprodukčnej schopnosti;</w:t>
            </w:r>
          </w:p>
        </w:tc>
      </w:tr>
    </w:tbl>
    <w:p w14:paraId="3805C1B6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5AD8720" w14:textId="4FE5262D" w:rsidR="0051195D" w:rsidRPr="00214F34" w:rsidRDefault="00640EAE" w:rsidP="00640EAE">
      <w:r w:rsidRPr="00214F34">
        <w:rPr>
          <w:rStyle w:val="HideTWBExt"/>
        </w:rPr>
        <w:t>&lt;/Amend&gt;</w:t>
      </w:r>
    </w:p>
    <w:p w14:paraId="47488D3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148</w:t>
      </w:r>
      <w:r w:rsidRPr="00214F34">
        <w:rPr>
          <w:rStyle w:val="HideTWBExt"/>
        </w:rPr>
        <w:t>&lt;/NumAm&gt;</w:t>
      </w:r>
    </w:p>
    <w:p w14:paraId="455F6F6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79424B49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7F4F338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C79377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150725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Q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EB7A5F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406035" w14:textId="77777777" w:rsidR="00640EAE" w:rsidRPr="00214F34" w:rsidRDefault="00640EAE" w:rsidP="00AA2BD8"/>
        </w:tc>
      </w:tr>
      <w:tr w:rsidR="003518C7" w:rsidRPr="00214F34" w14:paraId="71F1054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8122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E7A28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8BE12F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4703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134AA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Qb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riadenie založené na ekosystémoch vymedzuje UNEP ako „riadenie ľudských činností a ich vplyvov na ekosystémy a prírodné zdroje na základe zohľadnenia celého ekosystému“;</w:t>
            </w:r>
          </w:p>
        </w:tc>
      </w:tr>
    </w:tbl>
    <w:p w14:paraId="2EEA197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A9DC0A5" w14:textId="65E0E48B" w:rsidR="0051195D" w:rsidRPr="00214F34" w:rsidRDefault="00640EAE" w:rsidP="00640EAE">
      <w:r w:rsidRPr="00214F34">
        <w:rPr>
          <w:rStyle w:val="HideTWBExt"/>
        </w:rPr>
        <w:t>&lt;/Amend&gt;</w:t>
      </w:r>
    </w:p>
    <w:p w14:paraId="2E521CD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149</w:t>
      </w:r>
      <w:r w:rsidRPr="00214F34">
        <w:rPr>
          <w:rStyle w:val="HideTWBExt"/>
        </w:rPr>
        <w:t>&lt;/NumAm&gt;</w:t>
      </w:r>
    </w:p>
    <w:p w14:paraId="1F28C5C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A378E0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050614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6AFFC2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A0F3A0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9B346" w14:textId="77777777" w:rsidR="00640EAE" w:rsidRPr="00214F34" w:rsidRDefault="00640EAE" w:rsidP="00AA2BD8"/>
        </w:tc>
      </w:tr>
      <w:tr w:rsidR="003518C7" w:rsidRPr="00214F34" w14:paraId="4CB758C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10D5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94EF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689023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6D970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 je prirodzenou súčasťou baltského ekosystému; keďže </w:t>
            </w:r>
            <w:r w:rsidRPr="00214F34">
              <w:rPr>
                <w:b/>
                <w:bCs/>
                <w:i/>
                <w:iCs/>
              </w:rPr>
              <w:t>z vedeckých dôkazov vyplýva, že ich vplyv na populácie rýb má byť lokalizovaný, špecifický pre daný kontext a celkové účinky zostávajú obmedzené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0682B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>keďže</w:t>
            </w:r>
            <w:r w:rsidRPr="00214F34">
              <w:rPr>
                <w:b/>
                <w:i/>
              </w:rPr>
              <w:t xml:space="preserve"> hoci</w:t>
            </w:r>
            <w:r w:rsidRPr="00214F34">
              <w:t xml:space="preserve"> je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 prirodzenou súčasťou baltského ekosystému</w:t>
            </w:r>
            <w:r w:rsidRPr="00214F34">
              <w:rPr>
                <w:b/>
                <w:i/>
              </w:rPr>
              <w:t>, negatívny vplyv predátorov na populácie tresky sa podceňuje, keďže ich zvýšený počet výrazne prispel k nárastu parazitizmu pečene tresky háďatkami, čo spôsobilo výrazné zhoršenie stavu a pravdepodobné zvýšenie prirodzenej úmrtnosti infikovaných tresiek</w:t>
            </w:r>
            <w:r w:rsidRPr="00214F34">
              <w:t xml:space="preserve">; keďže </w:t>
            </w:r>
            <w:r w:rsidRPr="00214F34">
              <w:rPr>
                <w:b/>
                <w:i/>
              </w:rPr>
              <w:t>rastúca populácia kormoránov veľkých (</w:t>
            </w:r>
            <w:proofErr w:type="spellStart"/>
            <w:r w:rsidRPr="00214F34">
              <w:rPr>
                <w:b/>
                <w:i/>
              </w:rPr>
              <w:t>Phalacrocorax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carbo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sinensis</w:t>
            </w:r>
            <w:proofErr w:type="spellEnd"/>
            <w:r w:rsidRPr="00214F34">
              <w:rPr>
                <w:b/>
                <w:i/>
              </w:rPr>
              <w:t xml:space="preserve">) v celej Európe predstavuje vážny tlak na biodiverzitu druhov rýb, </w:t>
            </w:r>
            <w:r w:rsidRPr="00214F34">
              <w:rPr>
                <w:b/>
                <w:i/>
              </w:rPr>
              <w:lastRenderedPageBreak/>
              <w:t xml:space="preserve">keďže tieto vtáky ako vysoko mobilné a mimoriadne nenásytné predátory spôsobujú škody v rybárstve, rybolove a </w:t>
            </w:r>
            <w:proofErr w:type="spellStart"/>
            <w:r w:rsidRPr="00214F34">
              <w:rPr>
                <w:b/>
                <w:i/>
              </w:rPr>
              <w:t>akvakultúr</w:t>
            </w:r>
            <w:r w:rsidRPr="00214F34">
              <w:rPr>
                <w:b/>
                <w:bCs/>
                <w:i/>
                <w:iCs/>
              </w:rPr>
              <w:t>e</w:t>
            </w:r>
            <w:proofErr w:type="spellEnd"/>
            <w:r w:rsidRPr="00214F34">
              <w:rPr>
                <w:b/>
                <w:bCs/>
                <w:i/>
                <w:iCs/>
              </w:rPr>
              <w:t xml:space="preserve"> a ich </w:t>
            </w:r>
            <w:proofErr w:type="spellStart"/>
            <w:r w:rsidRPr="00214F34">
              <w:rPr>
                <w:b/>
                <w:bCs/>
                <w:i/>
                <w:iCs/>
              </w:rPr>
              <w:t>predácia</w:t>
            </w:r>
            <w:proofErr w:type="spellEnd"/>
            <w:r w:rsidRPr="00214F34">
              <w:rPr>
                <w:b/>
                <w:bCs/>
                <w:i/>
                <w:iCs/>
              </w:rPr>
              <w:t>, potvrdená telemetrickými štúdiami, má rýchly a alarmujúco</w:t>
            </w:r>
            <w:r w:rsidRPr="00214F34">
              <w:rPr>
                <w:b/>
                <w:i/>
              </w:rPr>
              <w:t xml:space="preserve"> negatívny</w:t>
            </w:r>
            <w:r w:rsidRPr="00214F34">
              <w:rPr>
                <w:b/>
                <w:bCs/>
                <w:i/>
                <w:iCs/>
              </w:rPr>
              <w:t xml:space="preserve"> vplyv na populácie rýb v mor</w:t>
            </w:r>
            <w:r w:rsidRPr="00214F34">
              <w:rPr>
                <w:b/>
                <w:i/>
              </w:rPr>
              <w:t>ských aj vnútrozemských vodách</w:t>
            </w:r>
            <w:r w:rsidRPr="00214F34">
              <w:t>;</w:t>
            </w:r>
          </w:p>
        </w:tc>
      </w:tr>
    </w:tbl>
    <w:p w14:paraId="41274549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61BE21A7" w14:textId="1A99CFAC" w:rsidR="0051195D" w:rsidRPr="00214F34" w:rsidRDefault="00640EAE" w:rsidP="00640EAE">
      <w:r w:rsidRPr="00214F34">
        <w:rPr>
          <w:rStyle w:val="HideTWBExt"/>
        </w:rPr>
        <w:t>&lt;/Amend&gt;</w:t>
      </w:r>
    </w:p>
    <w:p w14:paraId="671A81F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150</w:t>
      </w:r>
      <w:r w:rsidRPr="00214F34">
        <w:rPr>
          <w:rStyle w:val="HideTWBExt"/>
        </w:rPr>
        <w:t>&lt;/NumAm&gt;</w:t>
      </w:r>
    </w:p>
    <w:p w14:paraId="7EF9AFB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Magdalena</w:t>
      </w:r>
      <w:proofErr w:type="spellEnd"/>
      <w:r w:rsidRPr="00214F34">
        <w:t xml:space="preserve"> </w:t>
      </w:r>
      <w:proofErr w:type="spellStart"/>
      <w:r w:rsidRPr="00214F34">
        <w:t>Adamowicz</w:t>
      </w:r>
      <w:proofErr w:type="spellEnd"/>
      <w:r w:rsidRPr="00214F34">
        <w:rPr>
          <w:rStyle w:val="HideTWBExt"/>
        </w:rPr>
        <w:t>&lt;/Members&gt;</w:t>
      </w:r>
    </w:p>
    <w:p w14:paraId="4BD79D8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9C43DE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887C7A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57FAC7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2E107" w14:textId="77777777" w:rsidR="00640EAE" w:rsidRPr="00214F34" w:rsidRDefault="00640EAE" w:rsidP="00AA2BD8"/>
        </w:tc>
      </w:tr>
      <w:tr w:rsidR="003518C7" w:rsidRPr="00214F34" w14:paraId="0A27E50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788A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13B9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0C26F8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AEB5B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rPr>
                <w:b/>
                <w:bCs/>
                <w:i/>
                <w:iCs/>
              </w:rPr>
              <w:t>predácia</w:t>
            </w:r>
            <w:proofErr w:type="spellEnd"/>
            <w:r w:rsidRPr="00214F34">
              <w:rPr>
                <w:b/>
                <w:bCs/>
                <w:i/>
                <w:iCs/>
              </w:rPr>
              <w:t xml:space="preserve"> pôvodnými druhmi je prirodzenou súčasťou baltského ekosystému</w:t>
            </w:r>
            <w:r w:rsidRPr="00214F34">
              <w:t xml:space="preserve">; keďže </w:t>
            </w:r>
            <w:r w:rsidRPr="00214F34">
              <w:rPr>
                <w:b/>
                <w:bCs/>
                <w:i/>
                <w:iCs/>
              </w:rPr>
              <w:t xml:space="preserve">z vedeckých dôkazov vyplýva, že ich </w:t>
            </w:r>
            <w:r w:rsidRPr="00214F34">
              <w:t xml:space="preserve">vplyv </w:t>
            </w:r>
            <w:r w:rsidRPr="00214F34">
              <w:rPr>
                <w:b/>
                <w:bCs/>
                <w:i/>
                <w:iCs/>
              </w:rPr>
              <w:t>na populácie rýb má byť lokalizovaný, špecifický pre daný kontext a celkové účinky zostávajú obmedzené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3CE69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súčasné vykonávanie viacročného plánu účinne nepodporilo ekosystémový prístup k riadeniu rybárstva, ktorý by mal začleňovať environmentálne faktory a</w:t>
            </w:r>
            <w:r w:rsidRPr="00214F34">
              <w:rPr>
                <w:b/>
                <w:bCs/>
                <w:i/>
                <w:iCs/>
              </w:rPr>
              <w:t> vzájomné ovplyvňovanie druhov ako</w:t>
            </w:r>
            <w:r w:rsidRPr="00214F34">
              <w:rPr>
                <w:b/>
                <w:i/>
              </w:rPr>
              <w:t xml:space="preserve"> základné zložky</w:t>
            </w:r>
            <w:r w:rsidRPr="00214F34">
              <w:t xml:space="preserve">; keďže </w:t>
            </w:r>
            <w:r w:rsidRPr="00214F34">
              <w:rPr>
                <w:b/>
                <w:i/>
              </w:rPr>
              <w:t>viacročný plán prehliada rozhodujúcu úlohu vzájomnej závislosti druhov, ako aj vekovú štruktúru populácií rýb; keďže</w:t>
            </w:r>
            <w:r w:rsidRPr="00214F34">
              <w:t xml:space="preserve"> vplyv </w:t>
            </w:r>
            <w:r w:rsidRPr="00214F34">
              <w:rPr>
                <w:b/>
                <w:i/>
              </w:rPr>
              <w:t xml:space="preserve">predátorov, ktorí nie sú rybami, ako sú tulene a kormorány, a prenos chorôb týmito druhmi sa primerane neriešia napriek ich </w:t>
            </w:r>
            <w:r w:rsidRPr="00214F34">
              <w:rPr>
                <w:b/>
                <w:bCs/>
                <w:i/>
                <w:iCs/>
              </w:rPr>
              <w:t>značnému vplyvu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rPr>
                <w:b/>
                <w:i/>
              </w:rPr>
              <w:t>na populácie rýb</w:t>
            </w:r>
            <w:r w:rsidRPr="00214F34">
              <w:t>;</w:t>
            </w:r>
          </w:p>
        </w:tc>
      </w:tr>
    </w:tbl>
    <w:p w14:paraId="1E3C8E25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35FA2FF" w14:textId="1425D299" w:rsidR="0051195D" w:rsidRPr="00214F34" w:rsidRDefault="00640EAE" w:rsidP="00640EAE">
      <w:r w:rsidRPr="00214F34">
        <w:rPr>
          <w:rStyle w:val="HideTWBExt"/>
        </w:rPr>
        <w:t>&lt;/Amend&gt;</w:t>
      </w:r>
    </w:p>
    <w:p w14:paraId="796A7C7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151</w:t>
      </w:r>
      <w:r w:rsidRPr="00214F34">
        <w:rPr>
          <w:rStyle w:val="HideTWBExt"/>
        </w:rPr>
        <w:t>&lt;/NumAm&gt;</w:t>
      </w:r>
    </w:p>
    <w:p w14:paraId="0535D45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Jessica</w:t>
      </w:r>
      <w:proofErr w:type="spellEnd"/>
      <w:r w:rsidRPr="00214F34">
        <w:t xml:space="preserve"> </w:t>
      </w:r>
      <w:proofErr w:type="spellStart"/>
      <w:r w:rsidRPr="00214F34">
        <w:t>Polfjärd</w:t>
      </w:r>
      <w:proofErr w:type="spellEnd"/>
      <w:r w:rsidRPr="00214F34">
        <w:rPr>
          <w:rStyle w:val="HideTWBExt"/>
        </w:rPr>
        <w:t>&lt;/Members&gt;</w:t>
      </w:r>
    </w:p>
    <w:p w14:paraId="7D1F27A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F401D2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9AB876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8E243E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7897C" w14:textId="77777777" w:rsidR="00640EAE" w:rsidRPr="00214F34" w:rsidRDefault="00640EAE" w:rsidP="00AA2BD8"/>
        </w:tc>
      </w:tr>
      <w:tr w:rsidR="003518C7" w:rsidRPr="00214F34" w14:paraId="6505A28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4817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765B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3A67AA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7E8DC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 </w:t>
            </w:r>
            <w:r w:rsidRPr="00214F34">
              <w:lastRenderedPageBreak/>
              <w:t xml:space="preserve">je prirodzenou súčasťou baltského ekosystému; keďže z vedeckých dôkazov vyplýva, že </w:t>
            </w:r>
            <w:r w:rsidRPr="00214F34">
              <w:rPr>
                <w:b/>
                <w:bCs/>
                <w:i/>
                <w:iCs/>
              </w:rPr>
              <w:t>ich</w:t>
            </w:r>
            <w:r w:rsidRPr="00214F34">
              <w:t xml:space="preserve"> vplyv na populácie rýb </w:t>
            </w:r>
            <w:r w:rsidRPr="00214F34">
              <w:rPr>
                <w:b/>
                <w:bCs/>
                <w:i/>
                <w:iCs/>
              </w:rPr>
              <w:t xml:space="preserve">má byť lokalizovaný, špecifický pre daný kontext a celkové účinky zostávajú </w:t>
            </w:r>
            <w:r w:rsidRPr="00214F34">
              <w:t>obmedzené;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D0A07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 </w:t>
            </w:r>
            <w:r w:rsidRPr="00214F34">
              <w:lastRenderedPageBreak/>
              <w:t xml:space="preserve">je prirodzenou súčasťou baltského ekosystému; keďže v </w:t>
            </w:r>
            <w:r w:rsidRPr="00214F34">
              <w:rPr>
                <w:b/>
                <w:i/>
              </w:rPr>
              <w:t>Baltskom mori rastie populácia predátorov vrátane kormoránov a tuleňov; keďže</w:t>
            </w:r>
            <w:r w:rsidRPr="00214F34">
              <w:t xml:space="preserve"> z vedeckých dôkazov vyplýva, že </w:t>
            </w:r>
            <w:r w:rsidRPr="00214F34">
              <w:rPr>
                <w:b/>
                <w:i/>
              </w:rPr>
              <w:t>majú</w:t>
            </w:r>
            <w:r w:rsidRPr="00214F34">
              <w:t xml:space="preserve"> vplyv na populácie rýb</w:t>
            </w:r>
            <w:r w:rsidRPr="00214F34">
              <w:rPr>
                <w:b/>
                <w:i/>
              </w:rPr>
              <w:t>, pričom údaje o rozsahu tohto vplyvu sú</w:t>
            </w:r>
            <w:r w:rsidRPr="00214F34">
              <w:t xml:space="preserve"> obmedzené;</w:t>
            </w:r>
            <w:r w:rsidRPr="00214F34">
              <w:rPr>
                <w:b/>
                <w:i/>
              </w:rPr>
              <w:t> keďže v záujme obnovy populácií rýb v Baltskom mori je potrebné zohľadniť všetky faktory ovplyvňujúce populácie rýb;</w:t>
            </w:r>
          </w:p>
        </w:tc>
      </w:tr>
    </w:tbl>
    <w:p w14:paraId="74BCE0F0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CDB2683" w14:textId="0D0E49D5" w:rsidR="0051195D" w:rsidRPr="00214F34" w:rsidRDefault="00640EAE" w:rsidP="00640EAE">
      <w:r w:rsidRPr="00214F34">
        <w:rPr>
          <w:rStyle w:val="HideTWBExt"/>
        </w:rPr>
        <w:t>&lt;/Amend&gt;</w:t>
      </w:r>
    </w:p>
    <w:p w14:paraId="05C6987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152</w:t>
      </w:r>
      <w:r w:rsidRPr="00214F34">
        <w:rPr>
          <w:rStyle w:val="HideTWBExt"/>
        </w:rPr>
        <w:t>&lt;/NumAm&gt;</w:t>
      </w:r>
    </w:p>
    <w:p w14:paraId="2ED3DCE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10CD80C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6D302E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822336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F228D6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9C836" w14:textId="77777777" w:rsidR="00640EAE" w:rsidRPr="00214F34" w:rsidRDefault="00640EAE" w:rsidP="00AA2BD8"/>
        </w:tc>
      </w:tr>
      <w:tr w:rsidR="003518C7" w:rsidRPr="00214F34" w14:paraId="3E31123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723F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CD26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A8C637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38191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pôvodnými druhmi je prirodzenou</w:t>
            </w:r>
            <w:r w:rsidRPr="00214F34">
              <w:t xml:space="preserve"> súčasťou baltského ekosystému</w:t>
            </w:r>
            <w:r w:rsidRPr="00214F34">
              <w:rPr>
                <w:b/>
                <w:i/>
              </w:rPr>
              <w:t>; keďže z vedeckých dôkazov vyplýva, že ich vplyv na</w:t>
            </w:r>
            <w:r w:rsidRPr="00214F34">
              <w:t xml:space="preserve"> populácie </w:t>
            </w:r>
            <w:r w:rsidRPr="00214F34">
              <w:rPr>
                <w:b/>
                <w:bCs/>
                <w:i/>
                <w:iCs/>
              </w:rPr>
              <w:t>rýb má byť lokalizovaný, špecifický pre daný kontext a celkové účinky zostávajú obmedzené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E987A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>prirodzená</w:t>
            </w:r>
            <w:r w:rsidRPr="00214F34">
              <w:t xml:space="preserve">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</w:t>
            </w:r>
            <w:r w:rsidRPr="00214F34">
              <w:rPr>
                <w:b/>
                <w:i/>
              </w:rPr>
              <w:t>je</w:t>
            </w:r>
            <w:r w:rsidRPr="00214F34">
              <w:t xml:space="preserve"> súčasťou baltského ekosystému</w:t>
            </w:r>
            <w:r w:rsidRPr="00214F34">
              <w:rPr>
                <w:b/>
                <w:i/>
              </w:rPr>
              <w:t>, ale rastúce</w:t>
            </w:r>
            <w:r w:rsidRPr="00214F34">
              <w:t xml:space="preserve"> populácie </w:t>
            </w:r>
            <w:r w:rsidRPr="00214F34">
              <w:rPr>
                <w:b/>
                <w:i/>
              </w:rPr>
              <w:t>niektorých chránených druhov, ako sú tulene sivé a kormorány, viedli k zvýšenému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lokalizovanému vplyvu na populácie rýb, rybársky výstroj a úlovky; keďže riešenie týchto interakcií si vyžaduje cielené a účinné riadiace opatrenia založené na vedeckých poznatkoch a dialógu s dotknutými rybárskymi komunitami</w:t>
            </w:r>
            <w:r w:rsidRPr="00214F34">
              <w:t>;</w:t>
            </w:r>
          </w:p>
        </w:tc>
      </w:tr>
    </w:tbl>
    <w:p w14:paraId="06D0188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2B05EC2" w14:textId="7849E681" w:rsidR="0051195D" w:rsidRPr="00214F34" w:rsidRDefault="00640EAE" w:rsidP="00640EAE">
      <w:r w:rsidRPr="00214F34">
        <w:rPr>
          <w:rStyle w:val="HideTWBExt"/>
        </w:rPr>
        <w:t>&lt;/Amend&gt;</w:t>
      </w:r>
    </w:p>
    <w:p w14:paraId="012467C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153</w:t>
      </w:r>
      <w:r w:rsidRPr="00214F34">
        <w:rPr>
          <w:rStyle w:val="HideTWBExt"/>
        </w:rPr>
        <w:t>&lt;/NumAm&gt;</w:t>
      </w:r>
    </w:p>
    <w:p w14:paraId="6CAEFB8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rPr>
          <w:rStyle w:val="HideTWBExt"/>
        </w:rPr>
        <w:t>&lt;/Members&gt;</w:t>
      </w:r>
    </w:p>
    <w:p w14:paraId="0FF3BAD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4539ED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701D56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C15318A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3CF51" w14:textId="77777777" w:rsidR="00640EAE" w:rsidRPr="00214F34" w:rsidRDefault="00640EAE" w:rsidP="00AA2BD8"/>
        </w:tc>
      </w:tr>
      <w:tr w:rsidR="003518C7" w:rsidRPr="00214F34" w14:paraId="7069A05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A502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2AE68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0D0C18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A5F7D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 je prirodzenou súčasťou baltského </w:t>
            </w:r>
            <w:r w:rsidRPr="00214F34">
              <w:lastRenderedPageBreak/>
              <w:t>ekosystému; keďže z vedeckých dôkazov vyplýva, že ich vplyv na populácie rýb má byť lokalizovaný</w:t>
            </w:r>
            <w:r w:rsidRPr="00214F34">
              <w:rPr>
                <w:b/>
                <w:bCs/>
                <w:i/>
                <w:iCs/>
              </w:rPr>
              <w:t>,</w:t>
            </w:r>
            <w:r w:rsidRPr="00214F34">
              <w:t xml:space="preserve"> špecifický pre daný kontext</w:t>
            </w:r>
            <w:r w:rsidRPr="00214F34">
              <w:rPr>
                <w:b/>
                <w:bCs/>
                <w:i/>
                <w:iCs/>
              </w:rPr>
              <w:t xml:space="preserve"> a celkové účinky zostávajú obmedzené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E055F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 je prirodzenou súčasťou baltského </w:t>
            </w:r>
            <w:r w:rsidRPr="00214F34">
              <w:lastRenderedPageBreak/>
              <w:t xml:space="preserve">ekosystému; keďže </w:t>
            </w:r>
            <w:proofErr w:type="spellStart"/>
            <w:r w:rsidRPr="00214F34">
              <w:rPr>
                <w:b/>
                <w:i/>
              </w:rPr>
              <w:t>predácia</w:t>
            </w:r>
            <w:proofErr w:type="spellEnd"/>
            <w:r w:rsidRPr="00214F34">
              <w:rPr>
                <w:b/>
                <w:i/>
              </w:rPr>
              <w:t xml:space="preserve"> zo strany rozširujúcich sa populácií tuleňov a kormoránov môže takisto významne ovplyvniť prežitie mladých tresiek, najmä v prípade tresky škvrnitej v západnej časti Baltského mora; </w:t>
            </w:r>
            <w:r w:rsidRPr="00214F34">
              <w:rPr>
                <w:b/>
                <w:bCs/>
                <w:i/>
                <w:iCs/>
              </w:rPr>
              <w:t>keďže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t xml:space="preserve">z vedeckých dôkazov vyplýva, že ich vplyv na populácie rýb má byť </w:t>
            </w:r>
            <w:r w:rsidRPr="00214F34">
              <w:rPr>
                <w:b/>
                <w:bCs/>
                <w:i/>
                <w:iCs/>
              </w:rPr>
              <w:t>zväčša</w:t>
            </w:r>
            <w:r w:rsidRPr="00214F34">
              <w:rPr>
                <w:b/>
                <w:bCs/>
              </w:rPr>
              <w:t xml:space="preserve"> </w:t>
            </w:r>
            <w:r w:rsidRPr="00214F34">
              <w:t xml:space="preserve">lokalizovaný </w:t>
            </w:r>
            <w:r w:rsidRPr="00214F34">
              <w:rPr>
                <w:b/>
                <w:i/>
              </w:rPr>
              <w:t>a</w:t>
            </w:r>
            <w:r w:rsidRPr="00214F34">
              <w:t xml:space="preserve"> špecifický pre daný kontext;</w:t>
            </w:r>
          </w:p>
        </w:tc>
      </w:tr>
    </w:tbl>
    <w:p w14:paraId="039C9AAE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BB43594" w14:textId="29E6C1C1" w:rsidR="0051195D" w:rsidRPr="00214F34" w:rsidRDefault="00640EAE" w:rsidP="00640EAE">
      <w:r w:rsidRPr="00214F34">
        <w:rPr>
          <w:rStyle w:val="HideTWBExt"/>
        </w:rPr>
        <w:t>&lt;/Amend&gt;</w:t>
      </w:r>
    </w:p>
    <w:p w14:paraId="567E36F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154</w:t>
      </w:r>
      <w:r w:rsidRPr="00214F34">
        <w:rPr>
          <w:rStyle w:val="HideTWBExt"/>
        </w:rPr>
        <w:t>&lt;/NumAm&gt;</w:t>
      </w:r>
    </w:p>
    <w:p w14:paraId="430F0D0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3374807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7713FC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EA89A5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B79142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709A0" w14:textId="77777777" w:rsidR="00640EAE" w:rsidRPr="00214F34" w:rsidRDefault="00640EAE" w:rsidP="00AA2BD8"/>
        </w:tc>
      </w:tr>
      <w:tr w:rsidR="003518C7" w:rsidRPr="00214F34" w14:paraId="6F8CA372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795A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608C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614FE5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739BD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rPr>
                <w:b/>
                <w:bCs/>
                <w:i/>
                <w:iCs/>
              </w:rPr>
              <w:t>predácia</w:t>
            </w:r>
            <w:proofErr w:type="spellEnd"/>
            <w:r w:rsidRPr="00214F34">
              <w:rPr>
                <w:b/>
                <w:bCs/>
                <w:i/>
                <w:iCs/>
              </w:rPr>
              <w:t xml:space="preserve"> pôvodnými druhmi je prirodzenou súčasťou baltského ekosystému</w:t>
            </w:r>
            <w:r w:rsidRPr="00214F34">
              <w:t>;</w:t>
            </w:r>
            <w:r w:rsidRPr="00214F34">
              <w:rPr>
                <w:b/>
                <w:i/>
              </w:rPr>
              <w:t xml:space="preserve"> </w:t>
            </w:r>
            <w:r w:rsidRPr="00214F34">
              <w:rPr>
                <w:b/>
                <w:bCs/>
                <w:i/>
                <w:iCs/>
              </w:rPr>
              <w:t>keďže z vedeckých dôkazov vyplýva, že ich vplyv na populácie rýb má byť lokalizovaný, špecifický pre daný kontext a celkové účinky zostávajú obmedzené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EBBBC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r w:rsidRPr="00214F34">
              <w:rPr>
                <w:b/>
                <w:i/>
              </w:rPr>
              <w:t xml:space="preserve">populácia kormorána v </w:t>
            </w:r>
            <w:r w:rsidRPr="00214F34">
              <w:rPr>
                <w:b/>
                <w:bCs/>
                <w:i/>
                <w:iCs/>
              </w:rPr>
              <w:t>posledných rokoch výrazne vzrástla, čo predstavuje značný tlak na populácie rýb, najmä v oblasti Baltského mora, a tým sa zvýraznila potreba vypracovať plán riadenia populácie kormorána v celej EÚ, ako nedávno navrhla Európska poradná komisia FAO pre vnútrozemský rybolov a </w:t>
            </w:r>
            <w:proofErr w:type="spellStart"/>
            <w:r w:rsidRPr="00214F34">
              <w:rPr>
                <w:b/>
                <w:bCs/>
                <w:i/>
                <w:iCs/>
              </w:rPr>
              <w:t>akvakultúru</w:t>
            </w:r>
            <w:proofErr w:type="spellEnd"/>
            <w:r w:rsidRPr="00214F34">
              <w:rPr>
                <w:b/>
                <w:bCs/>
                <w:i/>
                <w:iCs/>
              </w:rPr>
              <w:t>, s názvom Rámec pre európsky plán riadenia kormorána veľkého</w:t>
            </w:r>
            <w:r w:rsidRPr="00214F34">
              <w:t>;</w:t>
            </w:r>
          </w:p>
        </w:tc>
      </w:tr>
    </w:tbl>
    <w:p w14:paraId="4E6EAD05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49B6F21" w14:textId="06F068FE" w:rsidR="0051195D" w:rsidRPr="00214F34" w:rsidRDefault="00640EAE" w:rsidP="00640EAE">
      <w:r w:rsidRPr="00214F34">
        <w:rPr>
          <w:rStyle w:val="HideTWBExt"/>
        </w:rPr>
        <w:t>&lt;/Amend&gt;</w:t>
      </w:r>
    </w:p>
    <w:p w14:paraId="763D0D0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155</w:t>
      </w:r>
      <w:r w:rsidRPr="00214F34">
        <w:rPr>
          <w:rStyle w:val="HideTWBExt"/>
        </w:rPr>
        <w:t>&lt;/NumAm&gt;</w:t>
      </w:r>
    </w:p>
    <w:p w14:paraId="1F299E1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Carmen</w:t>
      </w:r>
      <w:proofErr w:type="spellEnd"/>
      <w:r w:rsidRPr="00214F34">
        <w:t xml:space="preserve"> </w:t>
      </w:r>
      <w:proofErr w:type="spellStart"/>
      <w:r w:rsidRPr="00214F34">
        <w:t>Crespo</w:t>
      </w:r>
      <w:proofErr w:type="spellEnd"/>
      <w:r w:rsidRPr="00214F34">
        <w:t xml:space="preserve"> </w:t>
      </w:r>
      <w:proofErr w:type="spellStart"/>
      <w:r w:rsidRPr="00214F34">
        <w:t>Díaz</w:t>
      </w:r>
      <w:proofErr w:type="spellEnd"/>
      <w:r w:rsidRPr="00214F34">
        <w:t xml:space="preserve">, Juan </w:t>
      </w:r>
      <w:proofErr w:type="spellStart"/>
      <w:r w:rsidRPr="00214F34">
        <w:t>Ignacio</w:t>
      </w:r>
      <w:proofErr w:type="spellEnd"/>
      <w:r w:rsidRPr="00214F34">
        <w:t xml:space="preserve"> </w:t>
      </w:r>
      <w:proofErr w:type="spellStart"/>
      <w:r w:rsidRPr="00214F34">
        <w:t>Zoido</w:t>
      </w:r>
      <w:proofErr w:type="spellEnd"/>
      <w:r w:rsidRPr="00214F34">
        <w:t xml:space="preserve"> </w:t>
      </w:r>
      <w:proofErr w:type="spellStart"/>
      <w:r w:rsidRPr="00214F34">
        <w:t>Álvarez</w:t>
      </w:r>
      <w:proofErr w:type="spellEnd"/>
      <w:r w:rsidRPr="00214F34">
        <w:t xml:space="preserve">, </w:t>
      </w:r>
      <w:proofErr w:type="spellStart"/>
      <w:r w:rsidRPr="00214F34">
        <w:t>Riho</w:t>
      </w:r>
      <w:proofErr w:type="spellEnd"/>
      <w:r w:rsidRPr="00214F34">
        <w:t xml:space="preserve"> </w:t>
      </w:r>
      <w:proofErr w:type="spellStart"/>
      <w:r w:rsidRPr="00214F34">
        <w:t>Terras</w:t>
      </w:r>
      <w:proofErr w:type="spellEnd"/>
      <w:r w:rsidRPr="00214F34">
        <w:rPr>
          <w:rStyle w:val="HideTWBExt"/>
        </w:rPr>
        <w:t>&lt;/Members&gt;</w:t>
      </w:r>
    </w:p>
    <w:p w14:paraId="1AA366A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9A4C26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0C368D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D03B80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A2ED7" w14:textId="77777777" w:rsidR="00640EAE" w:rsidRPr="00214F34" w:rsidRDefault="00640EAE" w:rsidP="00AA2BD8"/>
        </w:tc>
      </w:tr>
      <w:tr w:rsidR="003518C7" w:rsidRPr="00214F34" w14:paraId="64B8C85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8FC0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8831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F310E2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A8F0B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 je prirodzenou súčasťou </w:t>
            </w:r>
            <w:r w:rsidRPr="00214F34">
              <w:rPr>
                <w:b/>
                <w:bCs/>
                <w:i/>
                <w:iCs/>
              </w:rPr>
              <w:t>baltského</w:t>
            </w:r>
            <w:r w:rsidRPr="00214F34">
              <w:t xml:space="preserve"> ekosystému; keďže </w:t>
            </w:r>
            <w:r w:rsidRPr="00214F34">
              <w:rPr>
                <w:b/>
                <w:bCs/>
                <w:i/>
                <w:iCs/>
              </w:rPr>
              <w:t xml:space="preserve">z vedeckých dôkazov </w:t>
            </w:r>
            <w:r w:rsidRPr="00214F34">
              <w:rPr>
                <w:b/>
                <w:bCs/>
                <w:i/>
                <w:iCs/>
              </w:rPr>
              <w:lastRenderedPageBreak/>
              <w:t>vyplýva, že ich vplyv na populácie</w:t>
            </w:r>
            <w:r w:rsidRPr="00214F34">
              <w:t xml:space="preserve"> rýb </w:t>
            </w:r>
            <w:r w:rsidRPr="00214F34">
              <w:rPr>
                <w:b/>
                <w:bCs/>
                <w:i/>
                <w:iCs/>
              </w:rPr>
              <w:t>má byť lokalizovaný, špecifický pre daný kontext a celkové účinky zostávajú obmedzené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E5FE2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 je prirodzenou súčasťou ekosystému </w:t>
            </w:r>
            <w:r w:rsidRPr="00214F34">
              <w:rPr>
                <w:b/>
                <w:bCs/>
                <w:i/>
                <w:iCs/>
              </w:rPr>
              <w:t>Baltského mora</w:t>
            </w:r>
            <w:r w:rsidRPr="00214F34">
              <w:t xml:space="preserve">; keďže </w:t>
            </w:r>
            <w:r w:rsidRPr="00214F34">
              <w:rPr>
                <w:b/>
                <w:bCs/>
                <w:i/>
                <w:iCs/>
              </w:rPr>
              <w:t xml:space="preserve">napriek tomu </w:t>
            </w:r>
            <w:r w:rsidRPr="00214F34">
              <w:rPr>
                <w:b/>
                <w:bCs/>
                <w:i/>
                <w:iCs/>
              </w:rPr>
              <w:lastRenderedPageBreak/>
              <w:t>nekontrolovaný nárast populácií tuleňov a kormoránov spôsobuje vážnu ekologickú nerovnováhu a ohrozuje obnovu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populácií</w:t>
            </w:r>
            <w:r w:rsidRPr="00214F34">
              <w:t xml:space="preserve"> rýb</w:t>
            </w:r>
            <w:r w:rsidRPr="00214F34">
              <w:rPr>
                <w:b/>
                <w:bCs/>
                <w:i/>
                <w:iCs/>
              </w:rPr>
              <w:t>, pričom zhoršuje ťažkosti v odvetví rybárstva v tomto regióne</w:t>
            </w:r>
            <w:r w:rsidRPr="00214F34">
              <w:t>;</w:t>
            </w:r>
          </w:p>
        </w:tc>
      </w:tr>
    </w:tbl>
    <w:p w14:paraId="17F80E90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{ES}</w:t>
      </w:r>
      <w:r w:rsidRPr="00214F34">
        <w:t>es</w:t>
      </w:r>
      <w:r w:rsidRPr="00214F34">
        <w:rPr>
          <w:rStyle w:val="HideTWBExt"/>
        </w:rPr>
        <w:t>&lt;/Original&gt;</w:t>
      </w:r>
    </w:p>
    <w:p w14:paraId="1E180808" w14:textId="2253667B" w:rsidR="0051195D" w:rsidRPr="00214F34" w:rsidRDefault="00640EAE" w:rsidP="00640EAE">
      <w:r w:rsidRPr="00214F34">
        <w:rPr>
          <w:rStyle w:val="HideTWBExt"/>
        </w:rPr>
        <w:t>&lt;/Amend&gt;</w:t>
      </w:r>
    </w:p>
    <w:p w14:paraId="16A7E94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156</w:t>
      </w:r>
      <w:r w:rsidRPr="00214F34">
        <w:rPr>
          <w:rStyle w:val="HideTWBExt"/>
        </w:rPr>
        <w:t>&lt;/NumAm&gt;</w:t>
      </w:r>
    </w:p>
    <w:p w14:paraId="42ADCAB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t xml:space="preserve">, </w:t>
      </w:r>
      <w:proofErr w:type="spellStart"/>
      <w:r w:rsidRPr="00214F34">
        <w:t>Elsi</w:t>
      </w:r>
      <w:proofErr w:type="spellEnd"/>
      <w:r w:rsidRPr="00214F34">
        <w:t xml:space="preserve"> </w:t>
      </w:r>
      <w:proofErr w:type="spellStart"/>
      <w:r w:rsidRPr="00214F34">
        <w:t>Katainen</w:t>
      </w:r>
      <w:proofErr w:type="spellEnd"/>
      <w:r w:rsidRPr="00214F34">
        <w:rPr>
          <w:rStyle w:val="HideTWBExt"/>
        </w:rPr>
        <w:t>&lt;/Members&gt;</w:t>
      </w:r>
    </w:p>
    <w:p w14:paraId="2045F07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62620D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FC62F9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12C344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BC39D" w14:textId="77777777" w:rsidR="00640EAE" w:rsidRPr="00214F34" w:rsidRDefault="00640EAE" w:rsidP="00AA2BD8"/>
        </w:tc>
      </w:tr>
      <w:tr w:rsidR="003518C7" w:rsidRPr="00214F34" w14:paraId="1702493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E644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8F10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A0675B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0AADC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pôvodnými druhmi je prirodzenou súčasťou baltského ekosystému</w:t>
            </w:r>
            <w:r w:rsidRPr="00214F34">
              <w:t xml:space="preserve">; keďže z vedeckých dôkazov vyplýva, že ich vplyv na populácie rýb </w:t>
            </w:r>
            <w:r w:rsidRPr="00214F34">
              <w:rPr>
                <w:b/>
                <w:bCs/>
                <w:i/>
                <w:iCs/>
              </w:rPr>
              <w:t>má byť lokalizovaný, špecifický pre daný kontext a celkové účinky zostávajú obmedzené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7A3DE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zo strany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rozširujúcich sa populácií tuleňov a kormoránov takisto významne ovplyvňuje prežívanie mladých tresiek, najmä v </w:t>
            </w:r>
            <w:r w:rsidRPr="00214F34">
              <w:rPr>
                <w:b/>
                <w:bCs/>
                <w:i/>
                <w:iCs/>
              </w:rPr>
              <w:t>prípade tresky škvrnitej v západnej oblasti Baltského mora</w:t>
            </w:r>
            <w:r w:rsidRPr="00214F34">
              <w:t xml:space="preserve">; keďže z vedeckých dôkazov vyplýva, že ich vplyv na populácie rýb </w:t>
            </w:r>
            <w:r w:rsidRPr="00214F34">
              <w:rPr>
                <w:b/>
                <w:bCs/>
                <w:i/>
                <w:iCs/>
              </w:rPr>
              <w:t>spôsobuje pokles a bráni obnove populácií rýb</w:t>
            </w:r>
            <w:r w:rsidRPr="00214F34">
              <w:t>;</w:t>
            </w:r>
          </w:p>
        </w:tc>
      </w:tr>
    </w:tbl>
    <w:p w14:paraId="14DE768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03F7C5C" w14:textId="3576B1E0" w:rsidR="0051195D" w:rsidRPr="00214F34" w:rsidRDefault="00640EAE" w:rsidP="00640EAE">
      <w:r w:rsidRPr="00214F34">
        <w:rPr>
          <w:rStyle w:val="HideTWBExt"/>
        </w:rPr>
        <w:t>&lt;/Amend&gt;</w:t>
      </w:r>
    </w:p>
    <w:p w14:paraId="0F8DE90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157</w:t>
      </w:r>
      <w:r w:rsidRPr="00214F34">
        <w:rPr>
          <w:rStyle w:val="HideTWBExt"/>
        </w:rPr>
        <w:t>&lt;/NumAm&gt;</w:t>
      </w:r>
    </w:p>
    <w:p w14:paraId="5230C66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3437F44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1A2E44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11BDF7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404DDB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7CA9D" w14:textId="77777777" w:rsidR="00640EAE" w:rsidRPr="00214F34" w:rsidRDefault="00640EAE" w:rsidP="00AA2BD8"/>
        </w:tc>
      </w:tr>
      <w:tr w:rsidR="003518C7" w:rsidRPr="00214F34" w14:paraId="0DDC32A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9EEB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9039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D97818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F959E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 je prirodzenou súčasťou baltského ekosystému; keďže z vedeckých dôkazov vyplýva, že ich vplyv na populácie rýb </w:t>
            </w:r>
            <w:r w:rsidRPr="00214F34">
              <w:rPr>
                <w:b/>
                <w:bCs/>
                <w:i/>
                <w:iCs/>
              </w:rPr>
              <w:t>má byť lokalizovaný, špecifický pre daný kontext a celkové účinky zostávajú obmedzené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BB8A6" w14:textId="77777777" w:rsidR="00640EAE" w:rsidRPr="00214F34" w:rsidRDefault="00640EAE" w:rsidP="00AA2BD8">
            <w:pPr>
              <w:pStyle w:val="Normal6a"/>
            </w:pPr>
            <w:r w:rsidRPr="00214F34">
              <w:t>R.</w:t>
            </w:r>
            <w:r w:rsidRPr="00214F34">
              <w:tab/>
              <w:t xml:space="preserve">keďže </w:t>
            </w:r>
            <w:proofErr w:type="spellStart"/>
            <w:r w:rsidRPr="00214F34">
              <w:t>predácia</w:t>
            </w:r>
            <w:proofErr w:type="spellEnd"/>
            <w:r w:rsidRPr="00214F34">
              <w:t xml:space="preserve"> pôvodnými druhmi</w:t>
            </w:r>
            <w:r w:rsidRPr="00214F34">
              <w:rPr>
                <w:b/>
                <w:bCs/>
                <w:i/>
                <w:iCs/>
              </w:rPr>
              <w:t>,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 xml:space="preserve">ako sú tulene a kormorány, </w:t>
            </w:r>
            <w:r w:rsidRPr="00214F34">
              <w:t xml:space="preserve">je prirodzenou súčasťou baltského ekosystému; keďže z vedeckých dôkazov vyplýva, že ich </w:t>
            </w:r>
            <w:r w:rsidRPr="00214F34">
              <w:rPr>
                <w:b/>
                <w:bCs/>
                <w:i/>
                <w:iCs/>
              </w:rPr>
              <w:t xml:space="preserve">rastúci </w:t>
            </w:r>
            <w:r w:rsidRPr="00214F34">
              <w:t xml:space="preserve">vplyv na populácie rýb </w:t>
            </w:r>
            <w:r w:rsidRPr="00214F34">
              <w:rPr>
                <w:b/>
                <w:bCs/>
                <w:i/>
                <w:iCs/>
              </w:rPr>
              <w:t>spôsobuje výrazný pokles a bráni obnove populácií</w:t>
            </w:r>
            <w:r w:rsidRPr="00214F34">
              <w:t>;</w:t>
            </w:r>
          </w:p>
        </w:tc>
      </w:tr>
    </w:tbl>
    <w:p w14:paraId="285043D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E3692C7" w14:textId="2A46C933" w:rsidR="0051195D" w:rsidRPr="00214F34" w:rsidRDefault="00640EAE" w:rsidP="00640EAE">
      <w:r w:rsidRPr="00214F34">
        <w:rPr>
          <w:rStyle w:val="HideTWBExt"/>
        </w:rPr>
        <w:lastRenderedPageBreak/>
        <w:t>&lt;/Amend&gt;</w:t>
      </w:r>
    </w:p>
    <w:p w14:paraId="752FED4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158</w:t>
      </w:r>
      <w:r w:rsidRPr="00214F34">
        <w:rPr>
          <w:rStyle w:val="HideTWBExt"/>
        </w:rPr>
        <w:t>&lt;/NumAm&gt;</w:t>
      </w:r>
    </w:p>
    <w:p w14:paraId="4AAF7DC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4979678E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51867CC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F6D3E4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CFBD45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47CFA9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CA75A" w14:textId="77777777" w:rsidR="00640EAE" w:rsidRPr="00214F34" w:rsidRDefault="00640EAE" w:rsidP="00AA2BD8"/>
        </w:tc>
      </w:tr>
      <w:tr w:rsidR="003518C7" w:rsidRPr="00214F34" w14:paraId="7303286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56278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F6E9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EF0700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2713A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EAEB0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Ra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rekreačný rybolov má značnú spoločenskú a hospodársku hodnotu aj mimo finančného vyjadrenia a rybári prispievajú k obnove a ochrane prírody; keďže rekreačný rybolov môže mať značný vplyv na rybolovné zdroje, a členské štáty by preto mali zabezpečiť, aby sa vykonávalo spôsobom, ktorý je v súlade s cieľmi spoločnej rybárskej politiky; keďže aj rekreační rybári sú legitímnymi používateľmi morských biologických zdrojov;</w:t>
            </w:r>
          </w:p>
        </w:tc>
      </w:tr>
    </w:tbl>
    <w:p w14:paraId="7905969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BEC2C76" w14:textId="666E78CA" w:rsidR="0051195D" w:rsidRPr="00214F34" w:rsidRDefault="00640EAE" w:rsidP="00640EAE">
      <w:r w:rsidRPr="00214F34">
        <w:rPr>
          <w:rStyle w:val="HideTWBExt"/>
        </w:rPr>
        <w:t>&lt;/Amend&gt;</w:t>
      </w:r>
    </w:p>
    <w:p w14:paraId="3D0E0F3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159</w:t>
      </w:r>
      <w:r w:rsidRPr="00214F34">
        <w:rPr>
          <w:rStyle w:val="HideTWBExt"/>
        </w:rPr>
        <w:t>&lt;/NumAm&gt;</w:t>
      </w:r>
    </w:p>
    <w:p w14:paraId="5F699D3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Magdalena</w:t>
      </w:r>
      <w:proofErr w:type="spellEnd"/>
      <w:r w:rsidRPr="00214F34">
        <w:t xml:space="preserve"> </w:t>
      </w:r>
      <w:proofErr w:type="spellStart"/>
      <w:r w:rsidRPr="00214F34">
        <w:t>Adamowicz</w:t>
      </w:r>
      <w:proofErr w:type="spellEnd"/>
      <w:r w:rsidRPr="00214F34">
        <w:rPr>
          <w:rStyle w:val="HideTWBExt"/>
        </w:rPr>
        <w:t>&lt;/Members&gt;</w:t>
      </w:r>
    </w:p>
    <w:p w14:paraId="71C1660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374F27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8868EE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F8AC4E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42ACD" w14:textId="77777777" w:rsidR="00640EAE" w:rsidRPr="00214F34" w:rsidRDefault="00640EAE" w:rsidP="00AA2BD8"/>
        </w:tc>
      </w:tr>
      <w:tr w:rsidR="003518C7" w:rsidRPr="00214F34" w14:paraId="50495778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FAD5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B1A3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30C747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D65DF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9D63C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Ra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riadenie predátorov, najmä pokiaľ ide o vplyv predátorov, ako sú tulene a kormorány, na mieru prirodzenej úmrtnosti určitých druhov rýb, je kritickou otázkou, ktorej sa viacročný plán dostatočne nevenoval; keďže v rámci viacročného plánu sa nepodarilo podporiť účinnú regionálnu spoluprácu pri riadení týchto vzájomne súvisiacich výziev, ktoré sú nevyhnutné pre udržateľnosť populácií rýb a hospodársku životaschopnosť odvetvia;</w:t>
            </w:r>
          </w:p>
        </w:tc>
      </w:tr>
    </w:tbl>
    <w:p w14:paraId="2FDBF92E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5BDCE7C" w14:textId="24F3234B" w:rsidR="0051195D" w:rsidRPr="00214F34" w:rsidRDefault="00640EAE" w:rsidP="00640EAE">
      <w:r w:rsidRPr="00214F34">
        <w:rPr>
          <w:rStyle w:val="HideTWBExt"/>
        </w:rPr>
        <w:t>&lt;/Amend&gt;</w:t>
      </w:r>
    </w:p>
    <w:p w14:paraId="177DCEE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160</w:t>
      </w:r>
      <w:r w:rsidRPr="00214F34">
        <w:rPr>
          <w:rStyle w:val="HideTWBExt"/>
        </w:rPr>
        <w:t>&lt;/NumAm&gt;</w:t>
      </w:r>
    </w:p>
    <w:p w14:paraId="50781D8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2B11D68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65FD70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5C812A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078252A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0BA4E" w14:textId="77777777" w:rsidR="00640EAE" w:rsidRPr="00214F34" w:rsidRDefault="00640EAE" w:rsidP="00AA2BD8"/>
        </w:tc>
      </w:tr>
      <w:tr w:rsidR="003518C7" w:rsidRPr="00214F34" w14:paraId="1F6588D0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6AC8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4881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F8D6B2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E5EB8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47371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Ra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populácia kormorána v </w:t>
            </w:r>
            <w:r w:rsidRPr="00214F34">
              <w:rPr>
                <w:b/>
                <w:bCs/>
                <w:i/>
                <w:iCs/>
              </w:rPr>
              <w:t xml:space="preserve">posledných rokoch výrazne vzrástla, čo predstavuje značný tlak na populácie rýb, najmä v oblasti Baltského mora, a tým sa zvýraznila potreba vypracovať plán riadenia populácie kormorána v celej EÚ, ako nedávno navrhla Európska poradná komisia FAO pre vnútrozemský rybolov a </w:t>
            </w:r>
            <w:proofErr w:type="spellStart"/>
            <w:r w:rsidRPr="00214F34">
              <w:rPr>
                <w:b/>
                <w:bCs/>
                <w:i/>
                <w:iCs/>
              </w:rPr>
              <w:t>akvakultúru</w:t>
            </w:r>
            <w:proofErr w:type="spellEnd"/>
            <w:r w:rsidRPr="00214F34">
              <w:rPr>
                <w:b/>
                <w:bCs/>
                <w:i/>
                <w:iCs/>
              </w:rPr>
              <w:t>, s názvom Rámec pre európsky plán riadenia kormorána veľkého</w:t>
            </w: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rPr>
                <w:b/>
                <w:i/>
              </w:rPr>
              <w:t>;</w:t>
            </w:r>
          </w:p>
        </w:tc>
      </w:tr>
      <w:tr w:rsidR="003518C7" w:rsidRPr="00214F34" w14:paraId="7535A7C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56EDE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B2C78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_________________</w:t>
            </w:r>
          </w:p>
        </w:tc>
      </w:tr>
      <w:tr w:rsidR="003518C7" w:rsidRPr="00214F34" w14:paraId="549D99C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228E7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7F4F9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1a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https://www.fao.org/fishery/services/storage/fs/fishery/documents/EIFAAC/cormorantsplan/EuropeanManagementPlanforCormorants-April2025.pdf. </w:t>
            </w:r>
          </w:p>
        </w:tc>
      </w:tr>
    </w:tbl>
    <w:p w14:paraId="3D2105F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67F7C5B" w14:textId="36EDAD31" w:rsidR="0051195D" w:rsidRPr="00214F34" w:rsidRDefault="00640EAE" w:rsidP="00640EAE">
      <w:r w:rsidRPr="00214F34">
        <w:rPr>
          <w:rStyle w:val="HideTWBExt"/>
        </w:rPr>
        <w:t>&lt;/Amend&gt;</w:t>
      </w:r>
    </w:p>
    <w:p w14:paraId="20E2942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161</w:t>
      </w:r>
      <w:r w:rsidRPr="00214F34">
        <w:rPr>
          <w:rStyle w:val="HideTWBExt"/>
        </w:rPr>
        <w:t>&lt;/NumAm&gt;</w:t>
      </w:r>
    </w:p>
    <w:p w14:paraId="2F5A946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40FD07E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6249E0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5D04BF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C4EC8D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F0425" w14:textId="77777777" w:rsidR="00640EAE" w:rsidRPr="00214F34" w:rsidRDefault="00640EAE" w:rsidP="00AA2BD8"/>
        </w:tc>
      </w:tr>
      <w:tr w:rsidR="003518C7" w:rsidRPr="00214F34" w14:paraId="71871D9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CED2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2B85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7B85E7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76CAB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0C026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Ra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celostnejší prístup k situácii v Baltskom mori bol cieľom ministerského vyhlásenia z konferencií „Naše Baltské more“; keďže konkrétne výsledky týchto konferencií a deklarácie boli obmedzené, najmä pokiaľ ide o </w:t>
            </w:r>
            <w:r w:rsidRPr="00214F34">
              <w:rPr>
                <w:b/>
                <w:i/>
              </w:rPr>
              <w:lastRenderedPageBreak/>
              <w:t>pokrok v oblasti environmentálnych právnych predpisov;</w:t>
            </w:r>
          </w:p>
        </w:tc>
      </w:tr>
    </w:tbl>
    <w:p w14:paraId="470C4A27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38CA567" w14:textId="3D8594FB" w:rsidR="0051195D" w:rsidRPr="00214F34" w:rsidRDefault="00640EAE" w:rsidP="00640EAE">
      <w:r w:rsidRPr="00214F34">
        <w:rPr>
          <w:rStyle w:val="HideTWBExt"/>
        </w:rPr>
        <w:t>&lt;/Amend&gt;</w:t>
      </w:r>
    </w:p>
    <w:p w14:paraId="5C8FA9F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162</w:t>
      </w:r>
      <w:r w:rsidRPr="00214F34">
        <w:rPr>
          <w:rStyle w:val="HideTWBExt"/>
        </w:rPr>
        <w:t>&lt;/NumAm&gt;</w:t>
      </w:r>
    </w:p>
    <w:p w14:paraId="0E78F96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5204712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F75E0B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83B073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37E81E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0223E" w14:textId="77777777" w:rsidR="00640EAE" w:rsidRPr="00214F34" w:rsidRDefault="00640EAE" w:rsidP="00AA2BD8"/>
        </w:tc>
      </w:tr>
      <w:tr w:rsidR="003518C7" w:rsidRPr="00214F34" w14:paraId="080AF4D2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9A161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0DDD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B9A0DF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ED7DC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BD5E8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Rb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Parlament prijal európsky plán riadenia populácie kormorána, ktorého cieľom je zmierniť rastúci vplyv kormoránov na populácie rýb, rybolov a </w:t>
            </w:r>
            <w:proofErr w:type="spellStart"/>
            <w:r w:rsidRPr="00214F34">
              <w:rPr>
                <w:b/>
                <w:i/>
              </w:rPr>
              <w:t>akvakultúru</w:t>
            </w:r>
            <w:proofErr w:type="spellEnd"/>
            <w:r w:rsidRPr="00214F34">
              <w:rPr>
                <w:b/>
                <w:i/>
              </w:rPr>
              <w:t>, a načrtol sériu potenciálnych opatrení na riešenie pretrvávajúcich problémov, ktoré populácia kormorána predstavuje;</w:t>
            </w:r>
          </w:p>
        </w:tc>
      </w:tr>
    </w:tbl>
    <w:p w14:paraId="0016406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14C086E" w14:textId="70B1856F" w:rsidR="0051195D" w:rsidRPr="00214F34" w:rsidRDefault="00640EAE" w:rsidP="00640EAE">
      <w:r w:rsidRPr="00214F34">
        <w:rPr>
          <w:rStyle w:val="HideTWBExt"/>
        </w:rPr>
        <w:t>&lt;/Amend&gt;</w:t>
      </w:r>
    </w:p>
    <w:p w14:paraId="7D9915F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163</w:t>
      </w:r>
      <w:r w:rsidRPr="00214F34">
        <w:rPr>
          <w:rStyle w:val="HideTWBExt"/>
        </w:rPr>
        <w:t>&lt;/NumAm&gt;</w:t>
      </w:r>
    </w:p>
    <w:p w14:paraId="74ECD80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3D289E5F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5A5078E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C3B205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3539A9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56B573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D9009" w14:textId="77777777" w:rsidR="00640EAE" w:rsidRPr="00214F34" w:rsidRDefault="00640EAE" w:rsidP="00AA2BD8"/>
        </w:tc>
      </w:tr>
      <w:tr w:rsidR="003518C7" w:rsidRPr="00214F34" w14:paraId="3319146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D26A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FC5E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1320BA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07E32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628A5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Rb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ICES od roku 2022 odporúča zastaviť všetky komerčné a rekreačné úlovky lososa v hlavnej oblasti z dôvodu zmiešaného rybolovu, pri ktorom sa lovia lososy z viacerých riečnych populácií vrátane ohrozených populácií;</w:t>
            </w:r>
          </w:p>
        </w:tc>
      </w:tr>
    </w:tbl>
    <w:p w14:paraId="27F6952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3754854" w14:textId="39C4167D" w:rsidR="0051195D" w:rsidRPr="00214F34" w:rsidRDefault="00640EAE" w:rsidP="00640EAE">
      <w:r w:rsidRPr="00214F34">
        <w:rPr>
          <w:rStyle w:val="HideTWBExt"/>
        </w:rPr>
        <w:t>&lt;/Amend&gt;</w:t>
      </w:r>
    </w:p>
    <w:p w14:paraId="3658CBE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164</w:t>
      </w:r>
      <w:r w:rsidRPr="00214F34">
        <w:rPr>
          <w:rStyle w:val="HideTWBExt"/>
        </w:rPr>
        <w:t>&lt;/NumAm&gt;</w:t>
      </w:r>
    </w:p>
    <w:p w14:paraId="07929D7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1EAF4AC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5D378E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CD1DE8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R c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56D640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2CC1D" w14:textId="77777777" w:rsidR="00640EAE" w:rsidRPr="00214F34" w:rsidRDefault="00640EAE" w:rsidP="00AA2BD8"/>
        </w:tc>
      </w:tr>
      <w:tr w:rsidR="003518C7" w:rsidRPr="00214F34" w14:paraId="38D14E1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3452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180A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BC1062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D0CC9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06BB7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Rc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rastúce populácie tuleňov sivých a kormoránov prispeli k zvýšenému tlaku predátorov, poškodeniu rybárskeho výstroja a hospodárskym stratám v pobrežnom rybolove, čo má vplyv na dlhodobú životaschopnosť drobných hospodárskych subjektov a sociálnu štruktúru rybárskych komunít;</w:t>
            </w:r>
          </w:p>
        </w:tc>
      </w:tr>
    </w:tbl>
    <w:p w14:paraId="6715C24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2950B96" w14:textId="48CA51E4" w:rsidR="0051195D" w:rsidRPr="00214F34" w:rsidRDefault="00640EAE" w:rsidP="00640EAE">
      <w:r w:rsidRPr="00214F34">
        <w:rPr>
          <w:rStyle w:val="HideTWBExt"/>
        </w:rPr>
        <w:t>&lt;/Amend&gt;</w:t>
      </w:r>
    </w:p>
    <w:p w14:paraId="4FE4907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165</w:t>
      </w:r>
      <w:r w:rsidRPr="00214F34">
        <w:rPr>
          <w:rStyle w:val="HideTWBExt"/>
        </w:rPr>
        <w:t>&lt;/NumAm&gt;</w:t>
      </w:r>
    </w:p>
    <w:p w14:paraId="0E87A4E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04CD690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7427C0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C9D97A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FE3B09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08DFB" w14:textId="77777777" w:rsidR="00640EAE" w:rsidRPr="00214F34" w:rsidRDefault="00640EAE" w:rsidP="00AA2BD8"/>
        </w:tc>
      </w:tr>
      <w:tr w:rsidR="003518C7" w:rsidRPr="00214F34" w14:paraId="6E78DD5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BA6D2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B7EB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BDAF9E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0288D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>keďže prípravné diskusie týkajúce sa rozhodnutí o TAC prebiehajú v rámci Fóra pre rybolov v Baltskom mori (BALTFISH), čiže skupiny, ktorej chýba transparentnosť v porovnaní s inými prípravnými orgánmi a pracovnými skupinami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069E3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 xml:space="preserve">keďže prípravné diskusie týkajúce sa rozhodnutí o TAC prebiehajú v rámci Fóra pre rybolov v Baltskom mori (BALTFISH), čiže skupiny, ktorej chýba transparentnosť v porovnaní s inými prípravnými orgánmi a pracovnými skupinami EÚ; </w:t>
            </w:r>
            <w:r w:rsidRPr="00214F34">
              <w:rPr>
                <w:b/>
                <w:i/>
              </w:rPr>
              <w:t>keďže vzhľadom na regionalizáciu a s cieľom zabezpečiť pružné riadenie môže BALTFISH predkladať „spoločné odporúčania“ týkajúce sa konkrétnych opatrení, ktoré by sa mali zefektívniť;</w:t>
            </w:r>
          </w:p>
        </w:tc>
      </w:tr>
    </w:tbl>
    <w:p w14:paraId="1AB3492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7D628B2" w14:textId="6B0B06DB" w:rsidR="0051195D" w:rsidRPr="00214F34" w:rsidRDefault="00640EAE" w:rsidP="00640EAE">
      <w:r w:rsidRPr="00214F34">
        <w:rPr>
          <w:rStyle w:val="HideTWBExt"/>
        </w:rPr>
        <w:t>&lt;/Amend&gt;</w:t>
      </w:r>
    </w:p>
    <w:p w14:paraId="1B644AC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166</w:t>
      </w:r>
      <w:r w:rsidRPr="00214F34">
        <w:rPr>
          <w:rStyle w:val="HideTWBExt"/>
        </w:rPr>
        <w:t>&lt;/NumAm&gt;</w:t>
      </w:r>
    </w:p>
    <w:p w14:paraId="7196355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2A8A5F5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9797BA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48A969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&lt;Article&gt;</w:t>
      </w:r>
      <w:r w:rsidRPr="00214F34">
        <w:t>Odôvodnenie S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87D7A1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F99D6" w14:textId="77777777" w:rsidR="00640EAE" w:rsidRPr="00214F34" w:rsidRDefault="00640EAE" w:rsidP="00AA2BD8"/>
        </w:tc>
      </w:tr>
      <w:tr w:rsidR="003518C7" w:rsidRPr="00214F34" w14:paraId="74F4E4D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0910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9866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DE9596E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D0A3D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>keďže prípravné diskusie týkajúce sa rozhodnutí o TAC prebiehajú v rámci Fóra pre rybolov v Baltskom mori (BALTFISH)</w:t>
            </w:r>
            <w:r w:rsidRPr="00214F34">
              <w:rPr>
                <w:b/>
                <w:bCs/>
                <w:i/>
                <w:iCs/>
              </w:rPr>
              <w:t>, čiže skupiny, ktorej chýba transparentnosť v porovnaní s inými prípravnými orgánmi a pracovnými skupinami EÚ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EAE17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>keďže prípravné diskusie týkajúce sa rozhodnutí o TAC prebiehajú v rámci Fóra pre rybolov v Baltskom mori (BALTFISH);</w:t>
            </w:r>
          </w:p>
        </w:tc>
      </w:tr>
    </w:tbl>
    <w:p w14:paraId="7C18D03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AF45642" w14:textId="5EF7ABC2" w:rsidR="0051195D" w:rsidRPr="00214F34" w:rsidRDefault="00640EAE" w:rsidP="00640EAE">
      <w:r w:rsidRPr="00214F34">
        <w:rPr>
          <w:rStyle w:val="HideTWBExt"/>
        </w:rPr>
        <w:t>&lt;/Amend&gt;</w:t>
      </w:r>
    </w:p>
    <w:p w14:paraId="1EDD1E6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167</w:t>
      </w:r>
      <w:r w:rsidRPr="00214F34">
        <w:rPr>
          <w:rStyle w:val="HideTWBExt"/>
        </w:rPr>
        <w:t>&lt;/NumAm&gt;</w:t>
      </w:r>
    </w:p>
    <w:p w14:paraId="23E432B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047A02B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7C668A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1AA213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D8C32E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9248E" w14:textId="77777777" w:rsidR="00640EAE" w:rsidRPr="00214F34" w:rsidRDefault="00640EAE" w:rsidP="00AA2BD8"/>
        </w:tc>
      </w:tr>
      <w:tr w:rsidR="003518C7" w:rsidRPr="00214F34" w14:paraId="585BC7D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8ACA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4E82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ECC4AA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E2D24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>keďže prípravné diskusie týkajúce sa rozhodnutí o TAC prebiehajú v rámci Fóra pre rybolov v Baltskom mori (BALTFISH)</w:t>
            </w:r>
            <w:r w:rsidRPr="00214F34">
              <w:rPr>
                <w:b/>
                <w:bCs/>
                <w:i/>
                <w:iCs/>
              </w:rPr>
              <w:t>, čiže skupiny, ktorej chýba transparentnosť v porovnaní s inými prípravnými orgánmi a pracovnými skupinami EÚ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69419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>keďže prípravné diskusie týkajúce sa rozhodnutí o TAC prebiehajú v rámci Fóra pre rybolov v Baltskom mori (BALTFISH);</w:t>
            </w:r>
          </w:p>
        </w:tc>
      </w:tr>
    </w:tbl>
    <w:p w14:paraId="6E583AF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2218355" w14:textId="49DAD0D9" w:rsidR="0051195D" w:rsidRPr="00214F34" w:rsidRDefault="00640EAE" w:rsidP="00640EAE">
      <w:r w:rsidRPr="00214F34">
        <w:rPr>
          <w:rStyle w:val="HideTWBExt"/>
        </w:rPr>
        <w:t>&lt;/Amend&gt;</w:t>
      </w:r>
    </w:p>
    <w:p w14:paraId="4760857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168</w:t>
      </w:r>
      <w:r w:rsidRPr="00214F34">
        <w:rPr>
          <w:rStyle w:val="HideTWBExt"/>
        </w:rPr>
        <w:t>&lt;/NumAm&gt;</w:t>
      </w:r>
    </w:p>
    <w:p w14:paraId="5CEC666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7420ED7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E42874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94BBC3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051085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0E152" w14:textId="77777777" w:rsidR="00640EAE" w:rsidRPr="00214F34" w:rsidRDefault="00640EAE" w:rsidP="00AA2BD8"/>
        </w:tc>
      </w:tr>
      <w:tr w:rsidR="003518C7" w:rsidRPr="00214F34" w14:paraId="5A36DC1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9CDB2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4E23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33CDCB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6AAEA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>keďže prípravné diskusie týkajúce sa rozhodnutí o TAC prebiehajú v rámci Fóra pre rybolov v Baltskom mori (BALTFISH)</w:t>
            </w:r>
            <w:r w:rsidRPr="00214F34">
              <w:rPr>
                <w:b/>
                <w:bCs/>
                <w:i/>
                <w:iCs/>
              </w:rPr>
              <w:t xml:space="preserve">, čiže skupiny, ktorej chýba transparentnosť v porovnaní s inými </w:t>
            </w:r>
            <w:r w:rsidRPr="00214F34">
              <w:rPr>
                <w:b/>
                <w:bCs/>
                <w:i/>
                <w:iCs/>
              </w:rPr>
              <w:lastRenderedPageBreak/>
              <w:t>prípravnými orgánmi a pracovnými skupinami EÚ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781D6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S.</w:t>
            </w:r>
            <w:r w:rsidRPr="00214F34">
              <w:tab/>
              <w:t>keďže prípravné diskusie týkajúce sa rozhodnutí o TAC prebiehajú v rámci Fóra pre rybolov v Baltskom mori (BALTFISH);</w:t>
            </w:r>
          </w:p>
        </w:tc>
      </w:tr>
    </w:tbl>
    <w:p w14:paraId="30ED0B0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579ED17" w14:textId="10CC4F74" w:rsidR="0051195D" w:rsidRPr="00214F34" w:rsidRDefault="00640EAE" w:rsidP="00640EAE">
      <w:r w:rsidRPr="00214F34">
        <w:rPr>
          <w:rStyle w:val="HideTWBExt"/>
        </w:rPr>
        <w:t>&lt;/Amend&gt;</w:t>
      </w:r>
    </w:p>
    <w:p w14:paraId="2BA099A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169</w:t>
      </w:r>
      <w:r w:rsidRPr="00214F34">
        <w:rPr>
          <w:rStyle w:val="HideTWBExt"/>
        </w:rPr>
        <w:t>&lt;/NumAm&gt;</w:t>
      </w:r>
    </w:p>
    <w:p w14:paraId="4B32520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648204F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B05BF4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687626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4C84C0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5F297" w14:textId="77777777" w:rsidR="00640EAE" w:rsidRPr="00214F34" w:rsidRDefault="00640EAE" w:rsidP="00AA2BD8"/>
        </w:tc>
      </w:tr>
      <w:tr w:rsidR="003518C7" w:rsidRPr="00214F34" w14:paraId="1665305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A1CE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2F09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E4AF4B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D59B2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>keďže prípravné diskusie týkajúce sa rozhodnutí o TAC prebiehajú v rámci Fóra pre rybolov v Baltskom mori (BALTFISH)</w:t>
            </w:r>
            <w:r w:rsidRPr="00214F34">
              <w:rPr>
                <w:b/>
                <w:bCs/>
                <w:i/>
                <w:iCs/>
              </w:rPr>
              <w:t>, čiže skupiny, ktorej chýba transparentnosť v porovnaní s inými prípravnými orgánmi a pracovnými skupinami EÚ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6C973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>keďže prípravné diskusie týkajúce sa rozhodnutí o TAC prebiehajú v rámci Fóra pre rybolov v Baltskom mori (BALTFISH);</w:t>
            </w:r>
          </w:p>
        </w:tc>
      </w:tr>
    </w:tbl>
    <w:p w14:paraId="7C9A7281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6A7DA29" w14:textId="4C27CC41" w:rsidR="0051195D" w:rsidRPr="00214F34" w:rsidRDefault="00640EAE" w:rsidP="00640EAE">
      <w:r w:rsidRPr="00214F34">
        <w:rPr>
          <w:rStyle w:val="HideTWBExt"/>
        </w:rPr>
        <w:t>&lt;/Amend&gt;</w:t>
      </w:r>
    </w:p>
    <w:p w14:paraId="0BCC02E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170</w:t>
      </w:r>
      <w:r w:rsidRPr="00214F34">
        <w:rPr>
          <w:rStyle w:val="HideTWBExt"/>
        </w:rPr>
        <w:t>&lt;/NumAm&gt;</w:t>
      </w:r>
    </w:p>
    <w:p w14:paraId="2C98411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Siegbert</w:t>
      </w:r>
      <w:proofErr w:type="spellEnd"/>
      <w:r w:rsidRPr="00214F34">
        <w:t xml:space="preserve"> Frank </w:t>
      </w:r>
      <w:proofErr w:type="spellStart"/>
      <w:r w:rsidRPr="00214F34">
        <w:t>Droese</w:t>
      </w:r>
      <w:proofErr w:type="spellEnd"/>
      <w:r w:rsidRPr="00214F34">
        <w:t xml:space="preserve">, </w:t>
      </w:r>
      <w:proofErr w:type="spellStart"/>
      <w:r w:rsidRPr="00214F34">
        <w:t>Volker</w:t>
      </w:r>
      <w:proofErr w:type="spellEnd"/>
      <w:r w:rsidRPr="00214F34">
        <w:t xml:space="preserve"> </w:t>
      </w:r>
      <w:proofErr w:type="spellStart"/>
      <w:r w:rsidRPr="00214F34">
        <w:t>Schnurrbusch</w:t>
      </w:r>
      <w:proofErr w:type="spellEnd"/>
      <w:r w:rsidRPr="00214F34">
        <w:rPr>
          <w:rStyle w:val="HideTWBExt"/>
        </w:rPr>
        <w:t>&lt;/Members&gt;</w:t>
      </w:r>
    </w:p>
    <w:p w14:paraId="6806F6A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E30A3C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B07FDF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88EF14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672CC" w14:textId="77777777" w:rsidR="00640EAE" w:rsidRPr="00214F34" w:rsidRDefault="00640EAE" w:rsidP="00AA2BD8"/>
        </w:tc>
      </w:tr>
      <w:tr w:rsidR="003518C7" w:rsidRPr="00214F34" w14:paraId="37377B3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BCDB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0E9D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E112CB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F3AA8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>keďže prípravné diskusie týkajúce sa rozhodnutí o TAC prebiehajú v rámci Fóra pre rybolov v Baltskom mori (BALTFISH)</w:t>
            </w:r>
            <w:r w:rsidRPr="00214F34">
              <w:rPr>
                <w:b/>
                <w:bCs/>
                <w:i/>
                <w:iCs/>
              </w:rPr>
              <w:t xml:space="preserve">, čiže skupiny, ktorej chýba </w:t>
            </w:r>
            <w:r w:rsidRPr="00214F34">
              <w:t xml:space="preserve">transparentnosť </w:t>
            </w:r>
            <w:r w:rsidRPr="00214F34">
              <w:rPr>
                <w:b/>
                <w:bCs/>
                <w:i/>
                <w:iCs/>
              </w:rPr>
              <w:t>v porovnaní s inými prípravnými orgánmi a pracovnými skupinami EÚ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A3006" w14:textId="77777777" w:rsidR="00640EAE" w:rsidRPr="00214F34" w:rsidRDefault="00640EAE" w:rsidP="00AA2BD8">
            <w:pPr>
              <w:pStyle w:val="Normal6a"/>
            </w:pPr>
            <w:r w:rsidRPr="00214F34">
              <w:t>S.</w:t>
            </w:r>
            <w:r w:rsidRPr="00214F34">
              <w:tab/>
              <w:t xml:space="preserve">keďže prípravné diskusie týkajúce sa rozhodnutí o TAC prebiehajú v rámci Fóra pre rybolov v Baltskom mori (BALTFISH </w:t>
            </w:r>
            <w:r w:rsidRPr="00214F34">
              <w:rPr>
                <w:b/>
                <w:i/>
              </w:rPr>
              <w:t>a väčšia</w:t>
            </w:r>
            <w:r w:rsidRPr="00214F34">
              <w:t xml:space="preserve"> transparentnosť </w:t>
            </w:r>
            <w:r w:rsidRPr="00214F34">
              <w:rPr>
                <w:b/>
                <w:i/>
              </w:rPr>
              <w:t>a otvorenosť by bola prospešná na zvýšenie dôvery zainteresovaných strán a zabezpečenie jasnejšej komunikácie stanovísk členských štátov</w:t>
            </w:r>
            <w:r w:rsidRPr="00214F34">
              <w:t>;</w:t>
            </w:r>
          </w:p>
        </w:tc>
      </w:tr>
    </w:tbl>
    <w:p w14:paraId="03ED872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70A356E" w14:textId="4A67BE9C" w:rsidR="0051195D" w:rsidRPr="00214F34" w:rsidRDefault="00640EAE" w:rsidP="00640EAE">
      <w:r w:rsidRPr="00214F34">
        <w:rPr>
          <w:rStyle w:val="HideTWBExt"/>
        </w:rPr>
        <w:t>&lt;/Amend&gt;</w:t>
      </w:r>
    </w:p>
    <w:p w14:paraId="4BDE8B4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171</w:t>
      </w:r>
      <w:r w:rsidRPr="00214F34">
        <w:rPr>
          <w:rStyle w:val="HideTWBExt"/>
        </w:rPr>
        <w:t>&lt;/NumAm&gt;</w:t>
      </w:r>
    </w:p>
    <w:p w14:paraId="3391B0C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738A76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37AE8B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D3EADA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32BBB8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83B67" w14:textId="77777777" w:rsidR="00640EAE" w:rsidRPr="00214F34" w:rsidRDefault="00640EAE" w:rsidP="00AA2BD8"/>
        </w:tc>
      </w:tr>
      <w:tr w:rsidR="003518C7" w:rsidRPr="00214F34" w14:paraId="757F2DC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707F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925E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AAB8D5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D4ED1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58211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Sa.</w:t>
            </w:r>
            <w:r w:rsidRPr="00214F34">
              <w:tab/>
            </w:r>
            <w:r w:rsidRPr="00214F34">
              <w:rPr>
                <w:b/>
                <w:i/>
              </w:rPr>
              <w:t>keďže stanovenie rybolovných kvót len na jeden rok bráni hospodárskemu plánovaniu, plánovaniu investícií a zamestnanosti v odvetví rybárstva a zároveň môže viesť k nadmernému krátkodobému tlaku na zdroje;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keďže dvoj- alebo trojročný rozhodovací rámec by umožnil stabilnejšie riadenie, podporil obnovu ekosystému a spoľahlivejší zber údajov o populáciách;</w:t>
            </w:r>
          </w:p>
        </w:tc>
      </w:tr>
    </w:tbl>
    <w:p w14:paraId="025ACB55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33044D55" w14:textId="7037253D" w:rsidR="0051195D" w:rsidRPr="00214F34" w:rsidRDefault="00640EAE" w:rsidP="00640EAE">
      <w:r w:rsidRPr="00214F34">
        <w:rPr>
          <w:rStyle w:val="HideTWBExt"/>
        </w:rPr>
        <w:t>&lt;/Amend&gt;</w:t>
      </w:r>
    </w:p>
    <w:p w14:paraId="57F2B45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172</w:t>
      </w:r>
      <w:r w:rsidRPr="00214F34">
        <w:rPr>
          <w:rStyle w:val="HideTWBExt"/>
        </w:rPr>
        <w:t>&lt;/NumAm&gt;</w:t>
      </w:r>
    </w:p>
    <w:p w14:paraId="14FC830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363CA50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F94ABF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5958D6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ECFCFC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D7EA2" w14:textId="77777777" w:rsidR="00640EAE" w:rsidRPr="00214F34" w:rsidRDefault="00640EAE" w:rsidP="00AA2BD8"/>
        </w:tc>
      </w:tr>
      <w:tr w:rsidR="003518C7" w:rsidRPr="00214F34" w14:paraId="0B22270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24D8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5C84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0B7B04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F6D4A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0897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Sa.</w:t>
            </w:r>
            <w:r w:rsidRPr="00214F34">
              <w:tab/>
            </w:r>
            <w:r w:rsidRPr="00214F34">
              <w:rPr>
                <w:b/>
                <w:i/>
              </w:rPr>
              <w:t> keďže odvetvie rekreačného rybolovu v regióne Baltského mora predstavuje významnú sociálno-ekonomickú zainteresovanú stranu, ktorá podľa odhadov predstavuje 8 až 10 miliónov občanov EÚ, ktorí sa aktívne zapájajú do tejto činnosti</w:t>
            </w:r>
            <w:r w:rsidRPr="00214F34">
              <w:rPr>
                <w:b/>
                <w:i/>
                <w:vertAlign w:val="superscript"/>
              </w:rPr>
              <w:t>2a</w:t>
            </w:r>
            <w:r w:rsidRPr="00214F34">
              <w:rPr>
                <w:b/>
                <w:i/>
              </w:rPr>
              <w:t>, vytvára hospodársky prínos vo výške 1 558 miliónov EUR v regióne Baltského mora a podporuje vytvorenie 14 473 pracovných miest v ekvivalente plného pracovného času</w:t>
            </w:r>
            <w:r w:rsidRPr="00214F34">
              <w:rPr>
                <w:b/>
                <w:i/>
                <w:vertAlign w:val="superscript"/>
              </w:rPr>
              <w:t>3a</w:t>
            </w:r>
            <w:r w:rsidRPr="00214F34">
              <w:rPr>
                <w:b/>
                <w:i/>
              </w:rPr>
              <w:t>;</w:t>
            </w:r>
          </w:p>
        </w:tc>
      </w:tr>
      <w:tr w:rsidR="003518C7" w:rsidRPr="00214F34" w14:paraId="4382118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20688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1637A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_________________</w:t>
            </w:r>
          </w:p>
        </w:tc>
      </w:tr>
      <w:tr w:rsidR="003518C7" w:rsidRPr="00214F34" w14:paraId="23C2CCC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6D8C1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66239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2a</w:t>
            </w:r>
            <w:r w:rsidRPr="00214F34">
              <w:t xml:space="preserve"> </w:t>
            </w:r>
            <w:proofErr w:type="spellStart"/>
            <w:r w:rsidRPr="00214F34">
              <w:rPr>
                <w:b/>
                <w:i/>
              </w:rPr>
              <w:t>Coalition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Clean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Baltic</w:t>
            </w:r>
            <w:proofErr w:type="spellEnd"/>
            <w:r w:rsidRPr="00214F34">
              <w:rPr>
                <w:b/>
                <w:i/>
              </w:rPr>
              <w:t xml:space="preserve"> (CCB) | </w:t>
            </w:r>
            <w:proofErr w:type="spellStart"/>
            <w:r w:rsidRPr="00214F34">
              <w:rPr>
                <w:b/>
                <w:i/>
              </w:rPr>
              <w:t>Recreational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fishing</w:t>
            </w:r>
            <w:proofErr w:type="spellEnd"/>
            <w:r w:rsidRPr="00214F34">
              <w:rPr>
                <w:b/>
                <w:i/>
              </w:rPr>
              <w:t xml:space="preserve"> in </w:t>
            </w:r>
            <w:proofErr w:type="spellStart"/>
            <w:r w:rsidRPr="00214F34">
              <w:rPr>
                <w:b/>
                <w:i/>
              </w:rPr>
              <w:t>the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Baltic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Sea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region</w:t>
            </w:r>
            <w:proofErr w:type="spellEnd"/>
            <w:r w:rsidRPr="00214F34">
              <w:rPr>
                <w:b/>
                <w:i/>
              </w:rPr>
              <w:t xml:space="preserve"> (Rekreačný rybolov v regióne Baltského mora) | 2017 (s. 6). </w:t>
            </w:r>
          </w:p>
        </w:tc>
      </w:tr>
      <w:tr w:rsidR="003518C7" w:rsidRPr="00214F34" w14:paraId="2F4D8DB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76868" w14:textId="77777777" w:rsidR="00640EAE" w:rsidRPr="00214F34" w:rsidRDefault="00640EAE" w:rsidP="00AA2BD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D1D64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  <w:vertAlign w:val="superscript"/>
              </w:rPr>
              <w:t>3a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 xml:space="preserve">Výskum Výboru pre rybárstvo – Marine </w:t>
            </w:r>
            <w:proofErr w:type="spellStart"/>
            <w:r w:rsidRPr="00214F34">
              <w:rPr>
                <w:b/>
                <w:i/>
              </w:rPr>
              <w:lastRenderedPageBreak/>
              <w:t>recreational</w:t>
            </w:r>
            <w:proofErr w:type="spellEnd"/>
            <w:r w:rsidRPr="00214F34">
              <w:rPr>
                <w:b/>
                <w:i/>
              </w:rPr>
              <w:t xml:space="preserve"> and </w:t>
            </w:r>
            <w:proofErr w:type="spellStart"/>
            <w:r w:rsidRPr="00214F34">
              <w:rPr>
                <w:b/>
                <w:i/>
              </w:rPr>
              <w:t>semi-subsistence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fishing</w:t>
            </w:r>
            <w:proofErr w:type="spellEnd"/>
            <w:r w:rsidRPr="00214F34">
              <w:rPr>
                <w:b/>
                <w:i/>
              </w:rPr>
              <w:t xml:space="preserve"> – </w:t>
            </w:r>
            <w:proofErr w:type="spellStart"/>
            <w:r w:rsidRPr="00214F34">
              <w:rPr>
                <w:b/>
                <w:i/>
              </w:rPr>
              <w:t>its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value</w:t>
            </w:r>
            <w:proofErr w:type="spellEnd"/>
            <w:r w:rsidRPr="00214F34">
              <w:rPr>
                <w:b/>
                <w:i/>
              </w:rPr>
              <w:t xml:space="preserve"> and </w:t>
            </w:r>
            <w:proofErr w:type="spellStart"/>
            <w:r w:rsidRPr="00214F34">
              <w:rPr>
                <w:b/>
                <w:i/>
              </w:rPr>
              <w:t>its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impact</w:t>
            </w:r>
            <w:proofErr w:type="spellEnd"/>
            <w:r w:rsidRPr="00214F34">
              <w:rPr>
                <w:b/>
                <w:i/>
              </w:rPr>
              <w:t xml:space="preserve"> on </w:t>
            </w:r>
            <w:proofErr w:type="spellStart"/>
            <w:r w:rsidRPr="00214F34">
              <w:rPr>
                <w:b/>
                <w:i/>
              </w:rPr>
              <w:t>fish</w:t>
            </w:r>
            <w:proofErr w:type="spellEnd"/>
            <w:r w:rsidRPr="00214F34">
              <w:rPr>
                <w:b/>
                <w:i/>
              </w:rPr>
              <w:t xml:space="preserve"> </w:t>
            </w:r>
            <w:proofErr w:type="spellStart"/>
            <w:r w:rsidRPr="00214F34">
              <w:rPr>
                <w:b/>
                <w:i/>
              </w:rPr>
              <w:t>stocks</w:t>
            </w:r>
            <w:proofErr w:type="spellEnd"/>
            <w:r w:rsidRPr="00214F34">
              <w:rPr>
                <w:b/>
                <w:i/>
              </w:rPr>
              <w:t xml:space="preserve"> (Morský rekreačný a </w:t>
            </w:r>
            <w:proofErr w:type="spellStart"/>
            <w:r w:rsidRPr="00214F34">
              <w:rPr>
                <w:b/>
                <w:i/>
              </w:rPr>
              <w:t>polosamozásobiteľský</w:t>
            </w:r>
            <w:proofErr w:type="spellEnd"/>
            <w:r w:rsidRPr="00214F34">
              <w:rPr>
                <w:b/>
                <w:i/>
              </w:rPr>
              <w:t xml:space="preserve"> rybolov – jeho hodnota a vplyv na populácie rýb) | </w:t>
            </w:r>
            <w:proofErr w:type="spellStart"/>
            <w:r w:rsidRPr="00214F34">
              <w:rPr>
                <w:b/>
                <w:i/>
              </w:rPr>
              <w:t>Think</w:t>
            </w:r>
            <w:proofErr w:type="spellEnd"/>
            <w:r w:rsidRPr="00214F34">
              <w:rPr>
                <w:b/>
                <w:i/>
              </w:rPr>
              <w:t xml:space="preserve"> Tank | Európsky parlament.</w:t>
            </w:r>
          </w:p>
        </w:tc>
      </w:tr>
    </w:tbl>
    <w:p w14:paraId="4D41ED0F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F4715DE" w14:textId="75303AE7" w:rsidR="0051195D" w:rsidRPr="00214F34" w:rsidRDefault="00640EAE" w:rsidP="00640EAE">
      <w:r w:rsidRPr="00214F34">
        <w:rPr>
          <w:rStyle w:val="HideTWBExt"/>
        </w:rPr>
        <w:t>&lt;/Amend&gt;</w:t>
      </w:r>
    </w:p>
    <w:p w14:paraId="5C3CEA6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173</w:t>
      </w:r>
      <w:r w:rsidRPr="00214F34">
        <w:rPr>
          <w:rStyle w:val="HideTWBExt"/>
        </w:rPr>
        <w:t>&lt;/NumAm&gt;</w:t>
      </w:r>
    </w:p>
    <w:p w14:paraId="27F9ADD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308FCA7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756B5C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4898EB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8F70A1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56F2D" w14:textId="77777777" w:rsidR="00640EAE" w:rsidRPr="00214F34" w:rsidRDefault="00640EAE" w:rsidP="00AA2BD8"/>
        </w:tc>
      </w:tr>
      <w:tr w:rsidR="003518C7" w:rsidRPr="00214F34" w14:paraId="521E671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9ACD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8108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05C3FB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53CE9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E9DE6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Sa.</w:t>
            </w:r>
            <w:r w:rsidRPr="00214F34">
              <w:tab/>
            </w:r>
            <w:r w:rsidRPr="00214F34">
              <w:rPr>
                <w:b/>
                <w:i/>
              </w:rPr>
              <w:t>keďže opatrenia, ako aj nedostatočné opatrenia prijaté Ruskom v oblasti riadenia rybárstva sú v kontexte potrebnej obnovy Baltského mora znepokojujúce; keďže ruská tieňová flotila predstavuje vážnu hrozbu nielen pre morský ekosystém, ale aj pre bezpečnosť Baltského mora ako celku;</w:t>
            </w:r>
          </w:p>
        </w:tc>
      </w:tr>
    </w:tbl>
    <w:p w14:paraId="5E055467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ACD94BE" w14:textId="0D83D61A" w:rsidR="0051195D" w:rsidRPr="00214F34" w:rsidRDefault="00640EAE" w:rsidP="00640EAE">
      <w:r w:rsidRPr="00214F34">
        <w:rPr>
          <w:rStyle w:val="HideTWBExt"/>
        </w:rPr>
        <w:t>&lt;/Amend&gt;</w:t>
      </w:r>
    </w:p>
    <w:p w14:paraId="6E8558C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174</w:t>
      </w:r>
      <w:r w:rsidRPr="00214F34">
        <w:rPr>
          <w:rStyle w:val="HideTWBExt"/>
        </w:rPr>
        <w:t>&lt;/NumAm&gt;</w:t>
      </w:r>
    </w:p>
    <w:p w14:paraId="0CAADD4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11F79555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62289B9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AE6F00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892875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a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2E1D88C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F1628" w14:textId="77777777" w:rsidR="00640EAE" w:rsidRPr="00214F34" w:rsidRDefault="00640EAE" w:rsidP="00AA2BD8"/>
        </w:tc>
      </w:tr>
      <w:tr w:rsidR="003518C7" w:rsidRPr="00214F34" w14:paraId="5802D05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D286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4FF4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B471A6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F6940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5BFAD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Sa.</w:t>
            </w:r>
            <w:r w:rsidRPr="00214F34">
              <w:tab/>
            </w:r>
            <w:r w:rsidRPr="00214F34">
              <w:rPr>
                <w:b/>
                <w:i/>
              </w:rPr>
              <w:t>keďže viaceré závery z politických a vedeckých správ poukazujú na potrebu zlepšiť prístup k rozhodovaniu, prestať myslieť oddelene a uplatňovať plne celostný prístup;</w:t>
            </w:r>
          </w:p>
        </w:tc>
      </w:tr>
    </w:tbl>
    <w:p w14:paraId="21CCB0F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C6D3F5F" w14:textId="44AED684" w:rsidR="0051195D" w:rsidRPr="00214F34" w:rsidRDefault="00640EAE" w:rsidP="00640EAE">
      <w:r w:rsidRPr="00214F34">
        <w:rPr>
          <w:rStyle w:val="HideTWBExt"/>
        </w:rPr>
        <w:lastRenderedPageBreak/>
        <w:t>&lt;/Amend&gt;</w:t>
      </w:r>
    </w:p>
    <w:p w14:paraId="2C2B3F9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175</w:t>
      </w:r>
      <w:r w:rsidRPr="00214F34">
        <w:rPr>
          <w:rStyle w:val="HideTWBExt"/>
        </w:rPr>
        <w:t>&lt;/NumAm&gt;</w:t>
      </w:r>
    </w:p>
    <w:p w14:paraId="12344FD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BE8A55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71C664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78BAF7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A07864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8537C" w14:textId="77777777" w:rsidR="00640EAE" w:rsidRPr="00214F34" w:rsidRDefault="00640EAE" w:rsidP="00AA2BD8"/>
        </w:tc>
      </w:tr>
      <w:tr w:rsidR="003518C7" w:rsidRPr="00214F34" w14:paraId="358456D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8120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8C9D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26BFB4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50546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80F9E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Sb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rekreační rybári zohrávajú čoraz dôležitejšiu úlohu v komunitách v Baltskom mori, pričom spájajú ochranu životného prostredia s miestnym hospodárskym rozvojom;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zdôrazňuje, že rekreačný rybolov má minimálny vplyv na populácie rýb a zároveň podporuje cestovný ruch, malé podniky, pohostinstvo a pestovanie pobrežných tradícií a kultúry, čo prináša skutočný hospodársky prínos bez toho, aby poškodzoval ekosystém;</w:t>
            </w:r>
          </w:p>
        </w:tc>
      </w:tr>
    </w:tbl>
    <w:p w14:paraId="1394060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29B1C13F" w14:textId="30B7DA3D" w:rsidR="0051195D" w:rsidRPr="00214F34" w:rsidRDefault="00640EAE" w:rsidP="00640EAE">
      <w:r w:rsidRPr="00214F34">
        <w:rPr>
          <w:rStyle w:val="HideTWBExt"/>
        </w:rPr>
        <w:t>&lt;/Amend&gt;</w:t>
      </w:r>
    </w:p>
    <w:p w14:paraId="67FFF71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176</w:t>
      </w:r>
      <w:r w:rsidRPr="00214F34">
        <w:rPr>
          <w:rStyle w:val="HideTWBExt"/>
        </w:rPr>
        <w:t>&lt;/NumAm&gt;</w:t>
      </w:r>
    </w:p>
    <w:p w14:paraId="61B6AED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385EDEC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A953C4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A3559C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A3CEB0E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25B7F" w14:textId="77777777" w:rsidR="00640EAE" w:rsidRPr="00214F34" w:rsidRDefault="00640EAE" w:rsidP="00AA2BD8"/>
        </w:tc>
      </w:tr>
      <w:tr w:rsidR="003518C7" w:rsidRPr="00214F34" w14:paraId="0722809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262B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1A5CD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4A504D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CEA64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8D29F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Sb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dlhodobá udržateľnosť odvetvia rybárstva v Baltskom mori závisí od integrácie environmentálnych, hospodárskych a sociálnych cieľov, čím sa zabezpečí, aby riadiace opatrenia chránili zamestnanosť, regionálnu súdržnosť a zásobovanie potravinami v pobrežných oblastiach;</w:t>
            </w:r>
          </w:p>
        </w:tc>
      </w:tr>
    </w:tbl>
    <w:p w14:paraId="79B869B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6FB118D" w14:textId="32BCDD83" w:rsidR="0051195D" w:rsidRPr="00214F34" w:rsidRDefault="00640EAE" w:rsidP="00640EAE">
      <w:r w:rsidRPr="00214F34">
        <w:rPr>
          <w:rStyle w:val="HideTWBExt"/>
        </w:rPr>
        <w:t>&lt;/Amend&gt;</w:t>
      </w:r>
    </w:p>
    <w:p w14:paraId="4A05A627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177</w:t>
      </w:r>
      <w:r w:rsidRPr="00214F34">
        <w:rPr>
          <w:rStyle w:val="HideTWBExt"/>
        </w:rPr>
        <w:t>&lt;/NumAm&gt;</w:t>
      </w:r>
    </w:p>
    <w:p w14:paraId="55C40D0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lastRenderedPageBreak/>
        <w:t>&lt;RepeatBlock-By&gt;&lt;Members&gt;</w:t>
      </w:r>
      <w:proofErr w:type="spellStart"/>
      <w:r w:rsidRPr="00214F34">
        <w:t>Isabella</w:t>
      </w:r>
      <w:proofErr w:type="spellEnd"/>
      <w:r w:rsidRPr="00214F34">
        <w:t xml:space="preserve"> </w:t>
      </w:r>
      <w:proofErr w:type="spellStart"/>
      <w:r w:rsidRPr="00214F34">
        <w:t>Lövin</w:t>
      </w:r>
      <w:proofErr w:type="spellEnd"/>
      <w:r w:rsidRPr="00214F34">
        <w:rPr>
          <w:rStyle w:val="HideTWBExt"/>
        </w:rPr>
        <w:t>&lt;/Members&gt;</w:t>
      </w:r>
    </w:p>
    <w:p w14:paraId="5D3547E5" w14:textId="77777777" w:rsidR="00640EAE" w:rsidRPr="00214F34" w:rsidRDefault="00640EAE" w:rsidP="00640EAE">
      <w:r w:rsidRPr="00214F34">
        <w:rPr>
          <w:rStyle w:val="HideTWBExt"/>
        </w:rPr>
        <w:t>&lt;AuNomDe&gt;</w:t>
      </w:r>
      <w:r w:rsidRPr="00214F34">
        <w:rPr>
          <w:rStyle w:val="HideTWBInt"/>
        </w:rPr>
        <w:t>{Verts/ALE}</w:t>
      </w:r>
      <w:r w:rsidRPr="00214F34">
        <w:t xml:space="preserve">v mene skupiny </w:t>
      </w:r>
      <w:proofErr w:type="spellStart"/>
      <w:r w:rsidRPr="00214F34">
        <w:t>Verts</w:t>
      </w:r>
      <w:proofErr w:type="spellEnd"/>
      <w:r w:rsidRPr="00214F34">
        <w:t>/ALE</w:t>
      </w:r>
      <w:r w:rsidRPr="00214F34">
        <w:rPr>
          <w:rStyle w:val="HideTWBExt"/>
        </w:rPr>
        <w:t>&lt;/AuNomDe&gt;</w:t>
      </w:r>
    </w:p>
    <w:p w14:paraId="6014016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A874EE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3EB808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b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D20233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EE8A6" w14:textId="77777777" w:rsidR="00640EAE" w:rsidRPr="00214F34" w:rsidRDefault="00640EAE" w:rsidP="00AA2BD8"/>
        </w:tc>
      </w:tr>
      <w:tr w:rsidR="003518C7" w:rsidRPr="00214F34" w14:paraId="486F57B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2BE1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2F6B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5A9520D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5F3A1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05F00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Sb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oceánsky pakt do roku 2025, v ktorom sa oznamuje pripravovaný právne záväzný oceánsky akt, načrtáva spôsob, ako objasniť právny výklad a priority existujúcich politík;</w:t>
            </w:r>
          </w:p>
        </w:tc>
      </w:tr>
    </w:tbl>
    <w:p w14:paraId="1BBD8867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470B7D1" w14:textId="51269C6D" w:rsidR="0051195D" w:rsidRPr="00214F34" w:rsidRDefault="00640EAE" w:rsidP="00640EAE">
      <w:r w:rsidRPr="00214F34">
        <w:rPr>
          <w:rStyle w:val="HideTWBExt"/>
        </w:rPr>
        <w:t>&lt;/Amend&gt;</w:t>
      </w:r>
    </w:p>
    <w:p w14:paraId="3F2C2595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178</w:t>
      </w:r>
      <w:r w:rsidRPr="00214F34">
        <w:rPr>
          <w:rStyle w:val="HideTWBExt"/>
        </w:rPr>
        <w:t>&lt;/NumAm&gt;</w:t>
      </w:r>
    </w:p>
    <w:p w14:paraId="1BAA956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7A31725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5FB839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CF3FC9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c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6C4367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D0FCF" w14:textId="77777777" w:rsidR="00640EAE" w:rsidRPr="00214F34" w:rsidRDefault="00640EAE" w:rsidP="00AA2BD8"/>
        </w:tc>
      </w:tr>
      <w:tr w:rsidR="003518C7" w:rsidRPr="00214F34" w14:paraId="30A55B2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A4AE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820F5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104F26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7B712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712B2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Sc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>keďže regionálne a miestne poznatky vrátane poznatkov rybárov a pobrežných komunít predstavujú základnú zložku účinného riadenia;</w:t>
            </w:r>
          </w:p>
        </w:tc>
      </w:tr>
    </w:tbl>
    <w:p w14:paraId="35D36A8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B547F61" w14:textId="0AAA771E" w:rsidR="0051195D" w:rsidRPr="00214F34" w:rsidRDefault="00640EAE" w:rsidP="00640EAE">
      <w:r w:rsidRPr="00214F34">
        <w:rPr>
          <w:rStyle w:val="HideTWBExt"/>
        </w:rPr>
        <w:t>&lt;/Amend&gt;</w:t>
      </w:r>
    </w:p>
    <w:p w14:paraId="52B7BF3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179</w:t>
      </w:r>
      <w:r w:rsidRPr="00214F34">
        <w:rPr>
          <w:rStyle w:val="HideTWBExt"/>
        </w:rPr>
        <w:t>&lt;/NumAm&gt;</w:t>
      </w:r>
    </w:p>
    <w:p w14:paraId="6E30BAD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5E7C939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C37A8D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E55A39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d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FA16F0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19D04" w14:textId="77777777" w:rsidR="00640EAE" w:rsidRPr="00214F34" w:rsidRDefault="00640EAE" w:rsidP="00AA2BD8"/>
        </w:tc>
      </w:tr>
      <w:tr w:rsidR="003518C7" w:rsidRPr="00214F34" w14:paraId="5B7FAD0B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D51D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84C3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BD4179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E7682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52833" w14:textId="77777777" w:rsidR="00640EAE" w:rsidRPr="00214F34" w:rsidRDefault="00640EAE" w:rsidP="00AA2BD8">
            <w:pPr>
              <w:pStyle w:val="Normal6a"/>
            </w:pPr>
            <w:proofErr w:type="spellStart"/>
            <w:r w:rsidRPr="00214F34">
              <w:rPr>
                <w:b/>
                <w:i/>
              </w:rPr>
              <w:t>Sd</w:t>
            </w:r>
            <w:proofErr w:type="spellEnd"/>
            <w:r w:rsidRPr="00214F34">
              <w:rPr>
                <w:b/>
                <w:i/>
              </w:rPr>
              <w:t>.</w:t>
            </w:r>
            <w:r w:rsidRPr="00214F34">
              <w:tab/>
            </w:r>
            <w:r w:rsidRPr="00214F34">
              <w:rPr>
                <w:b/>
                <w:i/>
              </w:rPr>
              <w:t xml:space="preserve">keďže od ruskej invázie na Ukrajinu sa prítomnosť ruskej tieňovej flotily v Baltskom mori zvyšuje; keďže tieto plavidlá sa prevádzkujú s minimálnym ohľadom na bezpečnostné, environmentálne a regulačné normy, čím </w:t>
            </w:r>
            <w:r w:rsidRPr="00214F34">
              <w:rPr>
                <w:b/>
                <w:i/>
              </w:rPr>
              <w:lastRenderedPageBreak/>
              <w:t>potenciálne ohrozujú morský ekosystém a regionálny rybolov z dôvodu ich starnutia, nedostatočnej údržby a neprimeraných bezpečnostných postupov;</w:t>
            </w:r>
          </w:p>
        </w:tc>
      </w:tr>
    </w:tbl>
    <w:p w14:paraId="629A3813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6105686" w14:textId="51661588" w:rsidR="0051195D" w:rsidRPr="00214F34" w:rsidRDefault="00640EAE" w:rsidP="00640EAE">
      <w:r w:rsidRPr="00214F34">
        <w:rPr>
          <w:rStyle w:val="HideTWBExt"/>
        </w:rPr>
        <w:t>&lt;/Amend&gt;</w:t>
      </w:r>
    </w:p>
    <w:p w14:paraId="31DC3BC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180</w:t>
      </w:r>
      <w:r w:rsidRPr="00214F34">
        <w:rPr>
          <w:rStyle w:val="HideTWBExt"/>
        </w:rPr>
        <w:t>&lt;/NumAm&gt;</w:t>
      </w:r>
    </w:p>
    <w:p w14:paraId="68EDEAC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0A55AC7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3C5291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DC6407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Odôvodnenie S e (nové)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72D78D5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48275" w14:textId="77777777" w:rsidR="00640EAE" w:rsidRPr="00214F34" w:rsidRDefault="00640EAE" w:rsidP="00AA2BD8"/>
        </w:tc>
      </w:tr>
      <w:tr w:rsidR="003518C7" w:rsidRPr="00214F34" w14:paraId="7D718947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12AF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935C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6ED139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C758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4DADC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Se.</w:t>
            </w:r>
            <w:r w:rsidRPr="00214F34">
              <w:tab/>
            </w:r>
            <w:r w:rsidRPr="00214F34">
              <w:rPr>
                <w:b/>
                <w:i/>
              </w:rPr>
              <w:t>keďže posledné celoeurópske posúdenie sociálno-ekonomickej hodnoty odvetvia morského rekreačného rybolovu sa datuje do roku 2017 a jeho odporúčania ešte neboli vykonané s cieľom plne využiť potenciál tejto činnosti s nízkym vplyvom ako uznanej zložky stratégie modrého hospodárstva EÚ; </w:t>
            </w:r>
          </w:p>
        </w:tc>
      </w:tr>
    </w:tbl>
    <w:p w14:paraId="3014A66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7FE0C15" w14:textId="233F7EA7" w:rsidR="0051195D" w:rsidRPr="00214F34" w:rsidRDefault="00640EAE" w:rsidP="00640EAE">
      <w:r w:rsidRPr="00214F34">
        <w:rPr>
          <w:rStyle w:val="HideTWBExt"/>
        </w:rPr>
        <w:t>&lt;/Amend&gt;</w:t>
      </w:r>
    </w:p>
    <w:p w14:paraId="083CD81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181</w:t>
      </w:r>
      <w:r w:rsidRPr="00214F34">
        <w:rPr>
          <w:rStyle w:val="HideTWBExt"/>
        </w:rPr>
        <w:t>&lt;/NumAm&gt;</w:t>
      </w:r>
    </w:p>
    <w:p w14:paraId="2139B79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rPr>
          <w:rStyle w:val="HideTWBExt"/>
        </w:rPr>
        <w:t>&lt;/Members&gt;</w:t>
      </w:r>
    </w:p>
    <w:p w14:paraId="3E44737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30EA01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320F9A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Podnadpis 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4C55BB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697AB" w14:textId="77777777" w:rsidR="00640EAE" w:rsidRPr="00214F34" w:rsidRDefault="00640EAE" w:rsidP="00AA2BD8"/>
        </w:tc>
      </w:tr>
      <w:tr w:rsidR="003518C7" w:rsidRPr="00214F34" w14:paraId="7FFE46A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BE76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91A2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93CA20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95CBE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Naliehavé opatrenia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7CA68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vypúšťa sa</w:t>
            </w:r>
          </w:p>
        </w:tc>
      </w:tr>
    </w:tbl>
    <w:p w14:paraId="0621448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2F96CC3" w14:textId="454FDD24" w:rsidR="0051195D" w:rsidRPr="00214F34" w:rsidRDefault="00640EAE" w:rsidP="00640EAE">
      <w:r w:rsidRPr="00214F34">
        <w:rPr>
          <w:rStyle w:val="HideTWBExt"/>
        </w:rPr>
        <w:t>&lt;/Amend&gt;</w:t>
      </w:r>
    </w:p>
    <w:p w14:paraId="37D5088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182</w:t>
      </w:r>
      <w:r w:rsidRPr="00214F34">
        <w:rPr>
          <w:rStyle w:val="HideTWBExt"/>
        </w:rPr>
        <w:t>&lt;/NumAm&gt;</w:t>
      </w:r>
    </w:p>
    <w:p w14:paraId="02B5BD6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rPr>
          <w:rStyle w:val="HideTWBExt"/>
        </w:rPr>
        <w:t>&lt;/Members&gt;</w:t>
      </w:r>
    </w:p>
    <w:p w14:paraId="112ECF8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BDC956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85DABE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Podnadpis 1 a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4E2714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96C73" w14:textId="77777777" w:rsidR="00640EAE" w:rsidRPr="00214F34" w:rsidRDefault="00640EAE" w:rsidP="00AA2BD8"/>
        </w:tc>
      </w:tr>
      <w:tr w:rsidR="003518C7" w:rsidRPr="00214F34" w14:paraId="4B3B9D3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1D58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8FF6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76967D4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C002E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FC870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Stav Baltského mora</w:t>
            </w:r>
          </w:p>
        </w:tc>
      </w:tr>
    </w:tbl>
    <w:p w14:paraId="41C0DC4C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DF54EA8" w14:textId="1ED036DD" w:rsidR="0051195D" w:rsidRPr="00214F34" w:rsidRDefault="00640EAE" w:rsidP="00640EAE">
      <w:r w:rsidRPr="00214F34">
        <w:rPr>
          <w:rStyle w:val="HideTWBExt"/>
        </w:rPr>
        <w:t>&lt;/Amend&gt;</w:t>
      </w:r>
    </w:p>
    <w:p w14:paraId="4C4E509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183</w:t>
      </w:r>
      <w:r w:rsidRPr="00214F34">
        <w:rPr>
          <w:rStyle w:val="HideTWBExt"/>
        </w:rPr>
        <w:t>&lt;/NumAm&gt;</w:t>
      </w:r>
    </w:p>
    <w:p w14:paraId="737623D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1648F1E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774F0D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C47BA8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-1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DC88D73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C7C47" w14:textId="77777777" w:rsidR="00640EAE" w:rsidRPr="00214F34" w:rsidRDefault="00640EAE" w:rsidP="00AA2BD8"/>
        </w:tc>
      </w:tr>
      <w:tr w:rsidR="003518C7" w:rsidRPr="00214F34" w14:paraId="275B55F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776E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A4F9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929387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E2BA9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DFC6A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-1.</w:t>
            </w:r>
            <w:r w:rsidRPr="00214F34">
              <w:tab/>
            </w:r>
            <w:r w:rsidRPr="00214F34">
              <w:rPr>
                <w:b/>
                <w:i/>
              </w:rPr>
              <w:t>uznáva, že v súlade s článkom 43 ods. 3 ZFEÚ sú rozhodnutia o stanovení celkových povolených výlovov (TAC) a iných rybolovných možností vo výlučnej právomoci Rady, a teda aj členských štátov;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zdôrazňuje však, že tieto rozhodnutia musia v plnej miere zohľadňovať najnovšie vedecké údaje, rozmanitosť environmentálnych podmienok v regióne Baltského mora a potrebu dosiahnuť rovnováhu medzi environmentálnymi, sociálnymi a hospodárskymi cieľmi;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požaduje väčšiu transparentnosť rozhodovacieho procesu Rady a systematické zohľadňovanie vedeckých odporúčaní ICES v súlade so zásadou predbežnej opatrnosti;</w:t>
            </w:r>
          </w:p>
        </w:tc>
      </w:tr>
    </w:tbl>
    <w:p w14:paraId="0D67EB6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7E46658A" w14:textId="66BF5EEE" w:rsidR="0051195D" w:rsidRPr="00214F34" w:rsidRDefault="00640EAE" w:rsidP="00640EAE">
      <w:r w:rsidRPr="00214F34">
        <w:rPr>
          <w:rStyle w:val="HideTWBExt"/>
        </w:rPr>
        <w:t>&lt;/Amend&gt;</w:t>
      </w:r>
    </w:p>
    <w:p w14:paraId="4311A69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184</w:t>
      </w:r>
      <w:r w:rsidRPr="00214F34">
        <w:rPr>
          <w:rStyle w:val="HideTWBExt"/>
        </w:rPr>
        <w:t>&lt;/NumAm&gt;</w:t>
      </w:r>
    </w:p>
    <w:p w14:paraId="17305C5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3553AEF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66C953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EA479F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-1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89FAC5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84B5B" w14:textId="77777777" w:rsidR="00640EAE" w:rsidRPr="00214F34" w:rsidRDefault="00640EAE" w:rsidP="00AA2BD8"/>
        </w:tc>
      </w:tr>
      <w:tr w:rsidR="003518C7" w:rsidRPr="00214F34" w14:paraId="44A86CF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2532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BD93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50571C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A2298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DDE49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-1.</w:t>
            </w:r>
            <w:r w:rsidRPr="00214F34">
              <w:tab/>
            </w:r>
            <w:r w:rsidRPr="00214F34">
              <w:rPr>
                <w:b/>
                <w:i/>
              </w:rPr>
              <w:t xml:space="preserve">konštatuje, že účinnosť nariadenia o viacročnom pláne pre Baltské more pri </w:t>
            </w:r>
            <w:r w:rsidRPr="00214F34">
              <w:rPr>
                <w:b/>
                <w:i/>
              </w:rPr>
              <w:lastRenderedPageBreak/>
              <w:t>dosahovaní jeho všeobecných ekologických a sociálno-ekonomických cieľov bola obmedzená; vyjadruje poľutovanie nad tým, že sa nepodarilo obnoviť populácie rýb nad referenčné úrovne, že nedostatočné začlenenie ekosystémových aspektov a nedostatočné preventívne stanovenie kvót oslabili pokrok;</w:t>
            </w:r>
          </w:p>
        </w:tc>
      </w:tr>
    </w:tbl>
    <w:p w14:paraId="2CEAE8A3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EBF7ECA" w14:textId="4AEB8D08" w:rsidR="0051195D" w:rsidRPr="00214F34" w:rsidRDefault="00640EAE" w:rsidP="00640EAE">
      <w:r w:rsidRPr="00214F34">
        <w:rPr>
          <w:rStyle w:val="HideTWBExt"/>
        </w:rPr>
        <w:t>&lt;/Amend&gt;</w:t>
      </w:r>
    </w:p>
    <w:p w14:paraId="505C968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185</w:t>
      </w:r>
      <w:r w:rsidRPr="00214F34">
        <w:rPr>
          <w:rStyle w:val="HideTWBExt"/>
        </w:rPr>
        <w:t>&lt;/NumAm&gt;</w:t>
      </w:r>
    </w:p>
    <w:p w14:paraId="0B0782C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rPr>
          <w:rStyle w:val="HideTWBExt"/>
        </w:rPr>
        <w:t>&lt;/Members&gt;</w:t>
      </w:r>
    </w:p>
    <w:p w14:paraId="3A30B59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9B2CBD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B424E6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-1 a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CF99738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746F3" w14:textId="77777777" w:rsidR="00640EAE" w:rsidRPr="00214F34" w:rsidRDefault="00640EAE" w:rsidP="00AA2BD8"/>
        </w:tc>
      </w:tr>
      <w:tr w:rsidR="003518C7" w:rsidRPr="00214F34" w14:paraId="40EAAD6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B08F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50DA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86A55B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AC5B9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00F5D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-1a.</w:t>
            </w:r>
            <w:r w:rsidRPr="00214F34">
              <w:tab/>
            </w:r>
            <w:r w:rsidRPr="00214F34">
              <w:rPr>
                <w:b/>
                <w:i/>
              </w:rPr>
              <w:t xml:space="preserve">je znepokojený nedostatkom celostných politických prístupov, čo ešte viac skomplikovalo prácu na predchádzaní ďalšej degradácii a podporovaní väčšej odolnosti Baltského mora; konštatuje, že vonkajšie tlaky vrátane </w:t>
            </w:r>
            <w:proofErr w:type="spellStart"/>
            <w:r w:rsidRPr="00214F34">
              <w:rPr>
                <w:b/>
                <w:i/>
              </w:rPr>
              <w:t>eutrofizácie</w:t>
            </w:r>
            <w:proofErr w:type="spellEnd"/>
            <w:r w:rsidRPr="00214F34">
              <w:rPr>
                <w:b/>
                <w:i/>
              </w:rPr>
              <w:t>, zmien v dôsledku klímy, znečistenia a rastúcich populácií predátorov si vyžadujú systémy riadenia rybárstva, ktoré sú prispôsobivejšie a orientovanejšie na ekosystém;</w:t>
            </w:r>
          </w:p>
        </w:tc>
      </w:tr>
    </w:tbl>
    <w:p w14:paraId="12678C7A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C4E4AB8" w14:textId="2984D7DF" w:rsidR="0051195D" w:rsidRPr="00214F34" w:rsidRDefault="00640EAE" w:rsidP="00640EAE">
      <w:r w:rsidRPr="00214F34">
        <w:rPr>
          <w:rStyle w:val="HideTWBExt"/>
        </w:rPr>
        <w:t>&lt;/Amend&gt;</w:t>
      </w:r>
    </w:p>
    <w:p w14:paraId="66D4261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186</w:t>
      </w:r>
      <w:r w:rsidRPr="00214F34">
        <w:rPr>
          <w:rStyle w:val="HideTWBExt"/>
        </w:rPr>
        <w:t>&lt;/NumAm&gt;</w:t>
      </w:r>
    </w:p>
    <w:p w14:paraId="73C6896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229181E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331DE0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B1F7B3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-1 b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E5F66E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71AE4" w14:textId="77777777" w:rsidR="00640EAE" w:rsidRPr="00214F34" w:rsidRDefault="00640EAE" w:rsidP="00AA2BD8"/>
        </w:tc>
      </w:tr>
      <w:tr w:rsidR="003518C7" w:rsidRPr="00214F34" w14:paraId="41175A6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CAAF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71B1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AAE3EB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531B0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FECDA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-1b.</w:t>
            </w:r>
            <w:r w:rsidRPr="00214F34">
              <w:tab/>
            </w:r>
            <w:r w:rsidRPr="00214F34">
              <w:rPr>
                <w:b/>
                <w:i/>
              </w:rPr>
              <w:t xml:space="preserve">vyjadruje obavy, že pridaná hodnota z hľadiska regionálnej spolupráce bola nízka, keďže viacročný </w:t>
            </w:r>
            <w:r w:rsidRPr="00214F34">
              <w:rPr>
                <w:b/>
                <w:i/>
              </w:rPr>
              <w:lastRenderedPageBreak/>
              <w:t>plán väčšinou upevnil už existujúce alebo začaté možnosti spolupráce; konštatuje, že v dôsledku pomalých procesov a zvýšenej byrokracie, ktoré sprevádzajú takéto iniciatívy, bolo iniciovaných pomerne málo spoločných odporúčaní členských štátov, čo je znepokojujúcim signálom, že ustanovenia EÚ o regionalizácii v oblasti rybárstva sa nevyužívajú na prispôsobenie riadiacich opatrení osobitostiam Baltského mora; zdôrazňuje potrebu regionálnej spolupráce medzi pobaltskými krajinami vrátane všetkých zainteresovaných strán;</w:t>
            </w:r>
          </w:p>
        </w:tc>
      </w:tr>
    </w:tbl>
    <w:p w14:paraId="19A8ABF4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FF866C3" w14:textId="76D96F54" w:rsidR="0051195D" w:rsidRPr="00214F34" w:rsidRDefault="00640EAE" w:rsidP="00640EAE">
      <w:r w:rsidRPr="00214F34">
        <w:rPr>
          <w:rStyle w:val="HideTWBExt"/>
        </w:rPr>
        <w:t>&lt;/Amend&gt;</w:t>
      </w:r>
    </w:p>
    <w:p w14:paraId="7DD34C4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187</w:t>
      </w:r>
      <w:r w:rsidRPr="00214F34">
        <w:rPr>
          <w:rStyle w:val="HideTWBExt"/>
        </w:rPr>
        <w:t>&lt;/NumAm&gt;</w:t>
      </w:r>
    </w:p>
    <w:p w14:paraId="2E21321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4A8BFD3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77E04C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88AA31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-1 c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02CCA5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0280A" w14:textId="77777777" w:rsidR="00640EAE" w:rsidRPr="00214F34" w:rsidRDefault="00640EAE" w:rsidP="00AA2BD8"/>
        </w:tc>
      </w:tr>
      <w:tr w:rsidR="003518C7" w:rsidRPr="00214F34" w14:paraId="7ED25C4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A789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119A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73E2D1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C1C76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CCC16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-1c.</w:t>
            </w:r>
            <w:r w:rsidRPr="00214F34">
              <w:tab/>
            </w:r>
            <w:r w:rsidRPr="00214F34">
              <w:rPr>
                <w:b/>
                <w:i/>
              </w:rPr>
              <w:t>zdôrazňuje naliehavú potrebu urobiť viac z hľadiska celostnej koordinácie politík, ako aj urýchliť pokrok pri vykonávaní právnych predpisov v iných oblastiach politiky, aby sa predišlo výlučnému spoliehaniu sa na opatrenia v oblasti rybárstva; berie na vedomie úsilie, ktoré bolo vyvinuté v rámci konferencií „Naše Pobaltie“; vyjadruje však poľutovanie nad tým, že nedošlo k veľkému pokroku, pokiaľ ide o konkrétne výsledky;</w:t>
            </w:r>
          </w:p>
        </w:tc>
      </w:tr>
    </w:tbl>
    <w:p w14:paraId="27541DE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262B0EF" w14:textId="610AEA79" w:rsidR="0051195D" w:rsidRPr="00214F34" w:rsidRDefault="00640EAE" w:rsidP="00640EAE">
      <w:r w:rsidRPr="00214F34">
        <w:rPr>
          <w:rStyle w:val="HideTWBExt"/>
        </w:rPr>
        <w:t>&lt;/Amend&gt;</w:t>
      </w:r>
    </w:p>
    <w:p w14:paraId="237AEB9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188</w:t>
      </w:r>
      <w:r w:rsidRPr="00214F34">
        <w:rPr>
          <w:rStyle w:val="HideTWBExt"/>
        </w:rPr>
        <w:t>&lt;/NumAm&gt;</w:t>
      </w:r>
    </w:p>
    <w:p w14:paraId="3DABC74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0209ECE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1D3280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CB3458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-1 d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BDD9BB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FF4C2" w14:textId="77777777" w:rsidR="00640EAE" w:rsidRPr="00214F34" w:rsidRDefault="00640EAE" w:rsidP="00AA2BD8"/>
        </w:tc>
      </w:tr>
      <w:tr w:rsidR="003518C7" w:rsidRPr="00214F34" w14:paraId="2C9C3DC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B318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768CC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32621E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A520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8ED59" w14:textId="3A16982A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-1d.</w:t>
            </w:r>
            <w:r w:rsidRPr="00214F34">
              <w:tab/>
            </w:r>
            <w:r w:rsidRPr="00214F34">
              <w:rPr>
                <w:b/>
                <w:i/>
              </w:rPr>
              <w:t>zastáva názor, že situácia v Baltskom mori si vyžaduje rázne opatrenia na dosiahnutie pozitívneho vývoja v tejto morskej oblasti; konštatuje, že na dosiahnutie najlepších výsledkov je potrebné zapojiť všetky príslušné zainteresované strany vrátane miestnych komunít a rybárov a spolupracovať s nimi, aby sa našli potrebné opatrenia nielen na zastavenie súčasných negatívnych trendov v Baltskom mori, ale aj na zabezpečenie toho, aby potrebný prechod bol spravodlivý pre všetkých zúčastnených a aby sa pri ňom na nikoho nezabudlo;</w:t>
            </w:r>
          </w:p>
        </w:tc>
      </w:tr>
    </w:tbl>
    <w:p w14:paraId="08EFBDE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6526A9C" w14:textId="7055F9DC" w:rsidR="0051195D" w:rsidRPr="00214F34" w:rsidRDefault="00640EAE" w:rsidP="00640EAE">
      <w:r w:rsidRPr="00214F34">
        <w:rPr>
          <w:rStyle w:val="HideTWBExt"/>
        </w:rPr>
        <w:t>&lt;/Amend&gt;</w:t>
      </w:r>
    </w:p>
    <w:p w14:paraId="2EEEA41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189</w:t>
      </w:r>
      <w:r w:rsidRPr="00214F34">
        <w:rPr>
          <w:rStyle w:val="HideTWBExt"/>
        </w:rPr>
        <w:t>&lt;/NumAm&gt;</w:t>
      </w:r>
    </w:p>
    <w:p w14:paraId="141ACFD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rPr>
          <w:rStyle w:val="HideTWBExt"/>
        </w:rPr>
        <w:t>&lt;/Members&gt;</w:t>
      </w:r>
    </w:p>
    <w:p w14:paraId="63A3524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B974C7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65D950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-1 e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B690A1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AE392" w14:textId="77777777" w:rsidR="00640EAE" w:rsidRPr="00214F34" w:rsidRDefault="00640EAE" w:rsidP="00AA2BD8"/>
        </w:tc>
      </w:tr>
      <w:tr w:rsidR="003518C7" w:rsidRPr="00214F34" w14:paraId="3F5E8132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4FB1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12FA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21AFC9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F3F58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DE730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-1e.</w:t>
            </w:r>
            <w:r w:rsidRPr="00214F34">
              <w:tab/>
            </w:r>
            <w:r w:rsidRPr="00214F34">
              <w:rPr>
                <w:b/>
                <w:i/>
              </w:rPr>
              <w:t>Naliehavé opatrenia</w:t>
            </w:r>
          </w:p>
        </w:tc>
      </w:tr>
    </w:tbl>
    <w:p w14:paraId="0058489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ECA496D" w14:textId="55E6146F" w:rsidR="0051195D" w:rsidRPr="00214F34" w:rsidRDefault="00640EAE" w:rsidP="00640EAE">
      <w:r w:rsidRPr="00214F34">
        <w:rPr>
          <w:rStyle w:val="HideTWBExt"/>
        </w:rPr>
        <w:t>&lt;/Amend&gt;</w:t>
      </w:r>
    </w:p>
    <w:p w14:paraId="527C9F0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190</w:t>
      </w:r>
      <w:r w:rsidRPr="00214F34">
        <w:rPr>
          <w:rStyle w:val="HideTWBExt"/>
        </w:rPr>
        <w:t>&lt;/NumAm&gt;</w:t>
      </w:r>
    </w:p>
    <w:p w14:paraId="11EE2F5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799B7F0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D65795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8EC452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9E3735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51D57" w14:textId="77777777" w:rsidR="00640EAE" w:rsidRPr="00214F34" w:rsidRDefault="00640EAE" w:rsidP="00AA2BD8"/>
        </w:tc>
      </w:tr>
      <w:tr w:rsidR="003518C7" w:rsidRPr="00214F34" w14:paraId="6DBA3C7B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C973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0EA5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5D72D75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F1BB8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 xml:space="preserve">vyzýva Komisiu a Radu, aby využili </w:t>
            </w:r>
            <w:r w:rsidRPr="00214F34">
              <w:rPr>
                <w:b/>
                <w:bCs/>
                <w:i/>
                <w:iCs/>
              </w:rPr>
              <w:t>všetky dostupné</w:t>
            </w:r>
            <w:r w:rsidRPr="00214F34">
              <w:t xml:space="preserve"> právne nástroje na zastavenie akéhokoľvek ďalšieho zhoršovania stavu, ktoré by mohlo viesť </w:t>
            </w:r>
            <w:r w:rsidRPr="00214F34">
              <w:lastRenderedPageBreak/>
              <w:t>k úplnému kolapsu populácií rýb v Baltskom mori</w:t>
            </w:r>
            <w:r w:rsidRPr="00214F34">
              <w:rPr>
                <w:b/>
                <w:bCs/>
                <w:i/>
                <w:iCs/>
              </w:rPr>
              <w:t>, a to aj využívaním delegovaných aktov, spoločných odporúčaní a článkov 5 a 8 nariadenia o viacročnom pláne pre Baltské more, ustanovení podľa článku 12 nariadenia o SRP a iniciatív členských štátov prostredníctvom článkov 8, 11, 13, 17 a 20 nariadenia o SRP, a to buď jednostranne, alebo regionalizáciou podľa článku 18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71E04" w14:textId="77777777" w:rsidR="00640EAE" w:rsidRPr="00214F34" w:rsidRDefault="00640EAE" w:rsidP="00AA2BD8">
            <w:pPr>
              <w:pStyle w:val="Normal6a"/>
            </w:pPr>
            <w:r w:rsidRPr="00214F34">
              <w:lastRenderedPageBreak/>
              <w:t>1.</w:t>
            </w:r>
            <w:r w:rsidRPr="00214F34">
              <w:tab/>
              <w:t xml:space="preserve">vyzýva Komisiu a Radu, aby využili </w:t>
            </w:r>
            <w:r w:rsidRPr="00214F34">
              <w:rPr>
                <w:b/>
                <w:i/>
              </w:rPr>
              <w:t>vedecky podložený prístup a navrhli</w:t>
            </w:r>
            <w:r w:rsidRPr="00214F34">
              <w:t xml:space="preserve"> právne nástroje na zastavenie akéhokoľvek ďalšieho zhoršovania stavu, </w:t>
            </w:r>
            <w:r w:rsidRPr="00214F34">
              <w:lastRenderedPageBreak/>
              <w:t>ktoré by mohlo viesť k úplnému kolapsu populácií rýb v Baltskom mori;</w:t>
            </w:r>
          </w:p>
        </w:tc>
      </w:tr>
    </w:tbl>
    <w:p w14:paraId="0AF7CF94" w14:textId="77777777" w:rsidR="00640EAE" w:rsidRPr="00214F34" w:rsidRDefault="00640EAE" w:rsidP="00640EAE">
      <w:pPr>
        <w:pStyle w:val="AmOrLang"/>
      </w:pPr>
      <w:r w:rsidRPr="00214F34">
        <w:lastRenderedPageBreak/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304BB30" w14:textId="5FE30DB9" w:rsidR="0051195D" w:rsidRPr="00214F34" w:rsidRDefault="00640EAE" w:rsidP="00640EAE">
      <w:r w:rsidRPr="00214F34">
        <w:rPr>
          <w:rStyle w:val="HideTWBExt"/>
        </w:rPr>
        <w:t>&lt;/Amend&gt;</w:t>
      </w:r>
    </w:p>
    <w:p w14:paraId="5EF2934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191</w:t>
      </w:r>
      <w:r w:rsidRPr="00214F34">
        <w:rPr>
          <w:rStyle w:val="HideTWBExt"/>
        </w:rPr>
        <w:t>&lt;/NumAm&gt;</w:t>
      </w:r>
    </w:p>
    <w:p w14:paraId="1B08119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1F9678D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AA6741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EBFB79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7545B8A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23E7E" w14:textId="77777777" w:rsidR="00640EAE" w:rsidRPr="00214F34" w:rsidRDefault="00640EAE" w:rsidP="00AA2BD8"/>
        </w:tc>
      </w:tr>
      <w:tr w:rsidR="003518C7" w:rsidRPr="00214F34" w14:paraId="61E6FBB6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8890A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DF830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D5FF90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370BF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>vyzýva Komisiu a Radu, aby využili všetky dostupné právne nástroje na zastavenie akéhokoľvek ďalšieho zhoršovania stavu, ktoré by mohlo viesť k úplnému kolapsu populácií rýb v Baltskom mori, a to aj využívaním delegovaných aktov, spoločných odporúčaní a článkov 5 a 8 nariadenia o viacročnom pláne pre Baltské more, ustanovení podľa článku 12 nariadenia o SRP a iniciatív členských štátov prostredníctvom článkov 8, 11, 13, 17 a 20 nariadenia o SRP, a to buď jednostranne, alebo regionalizáciou podľa článku 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9445A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</w:r>
            <w:r w:rsidRPr="00214F34">
              <w:rPr>
                <w:b/>
                <w:i/>
              </w:rPr>
              <w:t xml:space="preserve">odsudzuje Komisiu a členské štáty za to, že neprijali dostatočné opatrenia na ochranu a obnovu ekosystémov Baltského mora pred hrozbami, ako je nadmerný rybolov, znečistenie a </w:t>
            </w:r>
            <w:proofErr w:type="spellStart"/>
            <w:r w:rsidRPr="00214F34">
              <w:rPr>
                <w:b/>
                <w:i/>
              </w:rPr>
              <w:t>eutrofizácia</w:t>
            </w:r>
            <w:proofErr w:type="spellEnd"/>
            <w:r w:rsidRPr="00214F34">
              <w:rPr>
                <w:b/>
                <w:i/>
              </w:rPr>
              <w:t>;</w:t>
            </w:r>
            <w:r w:rsidRPr="00214F34">
              <w:t xml:space="preserve"> vyzýva Komisiu a Radu, aby využili všetky dostupné právne nástroje na zastavenie akéhokoľvek ďalšieho zhoršovania stavu, ktoré by mohlo viesť k úplnému kolapsu populácií rýb v Baltskom mori, a to aj využívaním delegovaných aktov, spoločných odporúčaní a článkov 5 a 8 nariadenia o viacročnom pláne pre Baltské more, ustanovení podľa článku 12 nariadenia o SRP a iniciatív členských štátov prostredníctvom článkov 8, 11, 13, 17 a 20 nariadenia o SRP, a to buď jednostranne, alebo regionalizáciou podľa článku 18;</w:t>
            </w:r>
          </w:p>
        </w:tc>
      </w:tr>
    </w:tbl>
    <w:p w14:paraId="15E059B5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7FFA139F" w14:textId="5ADE2D06" w:rsidR="0051195D" w:rsidRPr="00214F34" w:rsidRDefault="00640EAE" w:rsidP="00640EAE">
      <w:r w:rsidRPr="00214F34">
        <w:rPr>
          <w:rStyle w:val="HideTWBExt"/>
        </w:rPr>
        <w:t>&lt;/Amend&gt;</w:t>
      </w:r>
    </w:p>
    <w:p w14:paraId="7DF8BBB3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192</w:t>
      </w:r>
      <w:r w:rsidRPr="00214F34">
        <w:rPr>
          <w:rStyle w:val="HideTWBExt"/>
        </w:rPr>
        <w:t>&lt;/NumAm&gt;</w:t>
      </w:r>
    </w:p>
    <w:p w14:paraId="4A45B85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6FBDB44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BB8E28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ED62E0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821452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0A11A" w14:textId="77777777" w:rsidR="00640EAE" w:rsidRPr="00214F34" w:rsidRDefault="00640EAE" w:rsidP="00AA2BD8"/>
        </w:tc>
      </w:tr>
      <w:tr w:rsidR="003518C7" w:rsidRPr="00214F34" w14:paraId="774468F3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5BEE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A9649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18DAD7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B2AD7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 xml:space="preserve">vyzýva Komisiu a Radu, aby </w:t>
            </w:r>
            <w:r w:rsidRPr="00214F34">
              <w:rPr>
                <w:b/>
                <w:bCs/>
                <w:i/>
                <w:iCs/>
              </w:rPr>
              <w:t xml:space="preserve">využili všetky dostupné právne nástroje na zastavenie akéhokoľvek ďalšieho zhoršovania stavu, ktoré by mohlo viesť k úplnému kolapsu </w:t>
            </w:r>
            <w:r w:rsidRPr="00214F34">
              <w:t xml:space="preserve">populácií rýb v Baltskom mori, a to aj využívaním </w:t>
            </w:r>
            <w:r w:rsidRPr="00214F34">
              <w:rPr>
                <w:b/>
                <w:bCs/>
                <w:i/>
                <w:iCs/>
              </w:rPr>
              <w:t>delegovaných aktov, spoločných odporúčaní a článkov 5 a 8 nariadenia o viacročnom pláne pre Baltské more, ustanovení podľa článku 12 nariadenia o </w:t>
            </w:r>
            <w:r w:rsidRPr="00214F34">
              <w:t xml:space="preserve">SRP a </w:t>
            </w:r>
            <w:r w:rsidRPr="00214F34">
              <w:rPr>
                <w:b/>
                <w:bCs/>
                <w:i/>
                <w:iCs/>
              </w:rPr>
              <w:t>iniciatív členských štátov prostredníctvom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 xml:space="preserve">článkov 8, 11, 13, 17 a 20 nariadenia o SRP, a to buď jednostranne, alebo </w:t>
            </w:r>
            <w:r w:rsidRPr="00214F34">
              <w:t xml:space="preserve">regionalizáciou </w:t>
            </w:r>
            <w:r w:rsidRPr="00214F34">
              <w:rPr>
                <w:b/>
                <w:bCs/>
                <w:i/>
                <w:iCs/>
              </w:rPr>
              <w:t>podľa článku 18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737A0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 xml:space="preserve">vyzýva Komisiu a Radu, aby </w:t>
            </w:r>
            <w:r w:rsidRPr="00214F34">
              <w:rPr>
                <w:b/>
                <w:i/>
              </w:rPr>
              <w:t>pokračovali v práci na obnove</w:t>
            </w:r>
            <w:r w:rsidRPr="00214F34">
              <w:t xml:space="preserve"> populácií rýb v Baltskom mori, a to aj s využívaním </w:t>
            </w:r>
            <w:r w:rsidRPr="00214F34">
              <w:rPr>
                <w:b/>
                <w:i/>
              </w:rPr>
              <w:t xml:space="preserve">nástrojov a opatrení stanovených v </w:t>
            </w:r>
            <w:r w:rsidRPr="00214F34">
              <w:t xml:space="preserve">SRP a </w:t>
            </w:r>
            <w:r w:rsidRPr="00214F34">
              <w:rPr>
                <w:b/>
                <w:i/>
              </w:rPr>
              <w:t>súvisiacich právnych predpisoch, najlepšie</w:t>
            </w:r>
            <w:r w:rsidRPr="00214F34">
              <w:t xml:space="preserve"> regionalizáciou </w:t>
            </w:r>
            <w:r w:rsidRPr="00214F34">
              <w:rPr>
                <w:b/>
                <w:i/>
              </w:rPr>
              <w:t>a s plným zapojením zainteresovaných strán</w:t>
            </w:r>
            <w:r w:rsidRPr="00214F34">
              <w:t>;</w:t>
            </w:r>
          </w:p>
        </w:tc>
      </w:tr>
    </w:tbl>
    <w:p w14:paraId="0344C537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D597029" w14:textId="004E82AF" w:rsidR="0051195D" w:rsidRPr="00214F34" w:rsidRDefault="00640EAE" w:rsidP="00640EAE">
      <w:r w:rsidRPr="00214F34">
        <w:rPr>
          <w:rStyle w:val="HideTWBExt"/>
        </w:rPr>
        <w:t>&lt;/Amend&gt;</w:t>
      </w:r>
    </w:p>
    <w:p w14:paraId="7A00204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193</w:t>
      </w:r>
      <w:r w:rsidRPr="00214F34">
        <w:rPr>
          <w:rStyle w:val="HideTWBExt"/>
        </w:rPr>
        <w:t>&lt;/NumAm&gt;</w:t>
      </w:r>
    </w:p>
    <w:p w14:paraId="71E4204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57B7632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164299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6A9C257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958B49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685D3" w14:textId="77777777" w:rsidR="00640EAE" w:rsidRPr="00214F34" w:rsidRDefault="00640EAE" w:rsidP="00AA2BD8"/>
        </w:tc>
      </w:tr>
      <w:tr w:rsidR="003518C7" w:rsidRPr="00214F34" w14:paraId="6502327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4BC8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15F4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3A54145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7C8B1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 xml:space="preserve">vyzýva Komisiu a Radu, aby </w:t>
            </w:r>
            <w:r w:rsidRPr="00214F34">
              <w:rPr>
                <w:b/>
                <w:bCs/>
                <w:i/>
                <w:iCs/>
              </w:rPr>
              <w:t xml:space="preserve">využili všetky dostupné právne nástroje na zastavenie akéhokoľvek ďalšieho zhoršovania stavu, ktoré by mohlo viesť k úplnému kolapsu </w:t>
            </w:r>
            <w:r w:rsidRPr="00214F34">
              <w:t xml:space="preserve">populácií rýb v Baltskom mori, a to aj využívaním </w:t>
            </w:r>
            <w:r w:rsidRPr="00214F34">
              <w:rPr>
                <w:b/>
                <w:bCs/>
                <w:i/>
                <w:iCs/>
              </w:rPr>
              <w:t>delegovaných aktov, spoločných odporúčaní a článkov 5 a 8 nariadenia o viacročnom pláne pre Baltské more, ustanovení podľa článku 12 nariadenia o </w:t>
            </w:r>
            <w:r w:rsidRPr="00214F34">
              <w:t xml:space="preserve">SRP a </w:t>
            </w:r>
            <w:r w:rsidRPr="00214F34">
              <w:rPr>
                <w:b/>
                <w:bCs/>
                <w:i/>
                <w:iCs/>
              </w:rPr>
              <w:t>iniciatív členských štátov prostredníctvom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 xml:space="preserve">článkov 8, 11, 13, 17 a 20 nariadenia o SRP, a to buď jednostranne, alebo </w:t>
            </w:r>
            <w:r w:rsidRPr="00214F34">
              <w:t xml:space="preserve">regionalizáciou </w:t>
            </w:r>
            <w:r w:rsidRPr="00214F34">
              <w:rPr>
                <w:b/>
                <w:bCs/>
                <w:i/>
                <w:iCs/>
              </w:rPr>
              <w:t>podľa článku 18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AFBA0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 xml:space="preserve">vyzýva Komisiu a Radu, aby </w:t>
            </w:r>
            <w:r w:rsidRPr="00214F34">
              <w:rPr>
                <w:b/>
                <w:i/>
              </w:rPr>
              <w:t>pokračovali v práci na obnove</w:t>
            </w:r>
            <w:r w:rsidRPr="00214F34">
              <w:t xml:space="preserve"> populácií rýb v Baltskom mori, a to aj s využívaním </w:t>
            </w:r>
            <w:r w:rsidRPr="00214F34">
              <w:rPr>
                <w:b/>
                <w:i/>
              </w:rPr>
              <w:t xml:space="preserve">nástrojov a opatrení stanovených v </w:t>
            </w:r>
            <w:r w:rsidRPr="00214F34">
              <w:t xml:space="preserve">SRP a </w:t>
            </w:r>
            <w:r w:rsidRPr="00214F34">
              <w:rPr>
                <w:b/>
                <w:i/>
              </w:rPr>
              <w:t>súvisiacich právnych predpisoch, najlepšie</w:t>
            </w:r>
            <w:r w:rsidRPr="00214F34">
              <w:t xml:space="preserve"> regionalizáciou </w:t>
            </w:r>
            <w:r w:rsidRPr="00214F34">
              <w:rPr>
                <w:b/>
                <w:i/>
              </w:rPr>
              <w:t>a s plným zapojením zainteresovaných strán</w:t>
            </w:r>
            <w:r w:rsidRPr="00214F34">
              <w:t>;</w:t>
            </w:r>
          </w:p>
        </w:tc>
      </w:tr>
    </w:tbl>
    <w:p w14:paraId="469D7166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23714DED" w14:textId="21143272" w:rsidR="0051195D" w:rsidRPr="00214F34" w:rsidRDefault="00640EAE" w:rsidP="00640EAE">
      <w:r w:rsidRPr="00214F34">
        <w:rPr>
          <w:rStyle w:val="HideTWBExt"/>
        </w:rPr>
        <w:t>&lt;/Amend&gt;</w:t>
      </w:r>
    </w:p>
    <w:p w14:paraId="379F612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194</w:t>
      </w:r>
      <w:r w:rsidRPr="00214F34">
        <w:rPr>
          <w:rStyle w:val="HideTWBExt"/>
        </w:rPr>
        <w:t>&lt;/NumAm&gt;</w:t>
      </w:r>
    </w:p>
    <w:p w14:paraId="785DCCB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4184266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5C2430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891C52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EA0364E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419D7" w14:textId="77777777" w:rsidR="00640EAE" w:rsidRPr="00214F34" w:rsidRDefault="00640EAE" w:rsidP="00AA2BD8"/>
        </w:tc>
      </w:tr>
      <w:tr w:rsidR="003518C7" w:rsidRPr="00214F34" w14:paraId="634D47E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02913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4967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AB9BF6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BEEFD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</w:r>
            <w:r w:rsidRPr="00214F34">
              <w:rPr>
                <w:b/>
                <w:bCs/>
                <w:i/>
                <w:iCs/>
              </w:rPr>
              <w:t>vyzýva Komisiu a Radu</w:t>
            </w:r>
            <w:r w:rsidRPr="00214F34">
              <w:t xml:space="preserve">, aby </w:t>
            </w:r>
            <w:r w:rsidRPr="00214F34">
              <w:rPr>
                <w:b/>
                <w:bCs/>
                <w:i/>
                <w:iCs/>
              </w:rPr>
              <w:t xml:space="preserve">využili všetky dostupné právne nástroje </w:t>
            </w:r>
            <w:r w:rsidRPr="00214F34">
              <w:t>na</w:t>
            </w:r>
            <w:r w:rsidRPr="00214F34">
              <w:rPr>
                <w:b/>
                <w:bCs/>
                <w:i/>
                <w:iCs/>
              </w:rPr>
              <w:t xml:space="preserve"> zastavenie akéhokoľvek ďalšieho zhoršovania stavu, ktoré by mohlo viesť k úplnému kolapsu </w:t>
            </w:r>
            <w:r w:rsidRPr="00214F34">
              <w:t>populácií rýb v Baltskom mori</w:t>
            </w:r>
            <w:r w:rsidRPr="00214F34">
              <w:rPr>
                <w:b/>
                <w:bCs/>
                <w:i/>
                <w:iCs/>
              </w:rPr>
              <w:t xml:space="preserve">, a to aj využívaním delegovaných aktov, spoločných odporúčaní a článkov 5 a 8 </w:t>
            </w:r>
            <w:r w:rsidRPr="00214F34">
              <w:t xml:space="preserve">nariadenia o viacročnom pláne pre Baltské more, </w:t>
            </w:r>
            <w:r w:rsidRPr="00214F34">
              <w:rPr>
                <w:b/>
                <w:bCs/>
                <w:i/>
                <w:iCs/>
              </w:rPr>
              <w:t>ustanovení podľa článku 12 nariadenia o </w:t>
            </w:r>
            <w:r w:rsidRPr="00214F34">
              <w:t xml:space="preserve">SRP </w:t>
            </w:r>
            <w:r w:rsidRPr="00214F34">
              <w:rPr>
                <w:b/>
                <w:bCs/>
                <w:i/>
                <w:iCs/>
              </w:rPr>
              <w:t>a iniciatív členských štátov prostredníctvom článkov 8, 11, 13, 17 a 20 nariadenia o SRP, a to buď jednostranne, alebo regionalizáciou podľa článku 18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C2EBB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</w:r>
            <w:r w:rsidRPr="00214F34">
              <w:rPr>
                <w:b/>
                <w:i/>
              </w:rPr>
              <w:t>zdôrazňuje, že je potrebné</w:t>
            </w:r>
            <w:r w:rsidRPr="00214F34">
              <w:t xml:space="preserve">, aby </w:t>
            </w:r>
            <w:r w:rsidRPr="00214F34">
              <w:rPr>
                <w:b/>
                <w:bCs/>
                <w:i/>
                <w:iCs/>
              </w:rPr>
              <w:t>Komisia a Rada zabezpečili</w:t>
            </w:r>
            <w:r w:rsidRPr="00214F34">
              <w:rPr>
                <w:b/>
                <w:i/>
              </w:rPr>
              <w:t xml:space="preserve"> účinné využívanie </w:t>
            </w:r>
            <w:r w:rsidRPr="00214F34">
              <w:rPr>
                <w:b/>
                <w:bCs/>
                <w:i/>
                <w:iCs/>
              </w:rPr>
              <w:t>existujúcich právnych a riadiacich</w:t>
            </w:r>
            <w:r w:rsidRPr="00214F34">
              <w:rPr>
                <w:i/>
                <w:iCs/>
              </w:rPr>
              <w:t xml:space="preserve"> </w:t>
            </w:r>
            <w:r w:rsidRPr="00214F34">
              <w:rPr>
                <w:b/>
                <w:bCs/>
                <w:i/>
                <w:iCs/>
              </w:rPr>
              <w:t>nástrojov</w:t>
            </w:r>
            <w:r w:rsidRPr="00214F34">
              <w:t xml:space="preserve"> na </w:t>
            </w:r>
            <w:r w:rsidRPr="00214F34">
              <w:rPr>
                <w:b/>
                <w:bCs/>
                <w:i/>
                <w:iCs/>
              </w:rPr>
              <w:t>predchádzanie ďalšiemu poklesu</w:t>
            </w:r>
            <w:r w:rsidRPr="00214F34">
              <w:t xml:space="preserve"> populácií rýb v Baltskom mori </w:t>
            </w:r>
            <w:r w:rsidRPr="00214F34">
              <w:rPr>
                <w:b/>
                <w:bCs/>
                <w:i/>
                <w:iCs/>
              </w:rPr>
              <w:t>vrátane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cielených opatrení,</w:t>
            </w:r>
            <w:r w:rsidRPr="00214F34">
              <w:t xml:space="preserve"> nariadenia o viacročnom pláne pre Baltské more, </w:t>
            </w:r>
            <w:r w:rsidRPr="00214F34">
              <w:rPr>
                <w:b/>
                <w:i/>
              </w:rPr>
              <w:t xml:space="preserve">nariadenia o kontrole rybárstva a </w:t>
            </w:r>
            <w:r w:rsidRPr="00214F34">
              <w:t>SRP;</w:t>
            </w:r>
          </w:p>
        </w:tc>
      </w:tr>
    </w:tbl>
    <w:p w14:paraId="62F1D6C5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306FA193" w14:textId="72C92E69" w:rsidR="0051195D" w:rsidRPr="00214F34" w:rsidRDefault="00640EAE" w:rsidP="00640EAE">
      <w:r w:rsidRPr="00214F34">
        <w:rPr>
          <w:rStyle w:val="HideTWBExt"/>
        </w:rPr>
        <w:t>&lt;/Amend&gt;</w:t>
      </w:r>
    </w:p>
    <w:p w14:paraId="3976F32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195</w:t>
      </w:r>
      <w:r w:rsidRPr="00214F34">
        <w:rPr>
          <w:rStyle w:val="HideTWBExt"/>
        </w:rPr>
        <w:t>&lt;/NumAm&gt;</w:t>
      </w:r>
    </w:p>
    <w:p w14:paraId="235B291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7B45005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12C174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384CAE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78827A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8621A" w14:textId="77777777" w:rsidR="00640EAE" w:rsidRPr="00214F34" w:rsidRDefault="00640EAE" w:rsidP="00AA2BD8"/>
        </w:tc>
      </w:tr>
      <w:tr w:rsidR="003518C7" w:rsidRPr="00214F34" w14:paraId="1D6B9BC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72CC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EB89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7F32A20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4A405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 xml:space="preserve">vyzýva Komisiu a Radu, aby využili všetky dostupné právne nástroje na zastavenie akéhokoľvek ďalšieho zhoršovania stavu, ktoré by mohlo viesť k úplnému kolapsu populácií rýb v Baltskom mori, a to aj </w:t>
            </w:r>
            <w:r w:rsidRPr="00214F34">
              <w:rPr>
                <w:b/>
                <w:bCs/>
                <w:i/>
                <w:iCs/>
              </w:rPr>
              <w:t>využívaním delegovaných aktov, spoločných odporúčaní a</w:t>
            </w:r>
            <w:r w:rsidRPr="00214F34">
              <w:t xml:space="preserve"> článkov 5 </w:t>
            </w:r>
            <w:r w:rsidRPr="00214F34">
              <w:rPr>
                <w:b/>
                <w:i/>
              </w:rPr>
              <w:t>a</w:t>
            </w:r>
            <w:r w:rsidRPr="00214F34">
              <w:t xml:space="preserve"> 8 nariadenia o viacročnom pláne pre Baltské more, ustanovení </w:t>
            </w:r>
            <w:r w:rsidRPr="00214F34">
              <w:rPr>
                <w:b/>
                <w:bCs/>
                <w:i/>
                <w:iCs/>
              </w:rPr>
              <w:t xml:space="preserve">podľa článku 12 nariadenia o SRP a iniciatív členských štátov prostredníctvom </w:t>
            </w:r>
            <w:r w:rsidRPr="00214F34">
              <w:t>článkov 8, 11, 13, 17 a 20 nariadenia o SRP</w:t>
            </w:r>
            <w:r w:rsidRPr="00214F34">
              <w:rPr>
                <w:b/>
                <w:bCs/>
                <w:i/>
                <w:iCs/>
              </w:rPr>
              <w:t>, a to buď jednostranne, alebo regionalizáciou podľa článku 18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53587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>vyzýva Komisiu a Radu, aby využili všetky dostupné právne nástroje na zastavenie akéhokoľvek ďalšieho zhoršovania stavu, ktoré by mohlo viesť k úplnému kolapsu populácií rýb v Baltskom mori</w:t>
            </w:r>
            <w:r w:rsidRPr="00214F34">
              <w:rPr>
                <w:b/>
                <w:bCs/>
                <w:i/>
                <w:iCs/>
              </w:rPr>
              <w:t>;</w:t>
            </w:r>
            <w:r w:rsidRPr="00214F34">
              <w:rPr>
                <w:b/>
                <w:i/>
              </w:rPr>
              <w:t xml:space="preserve"> zdôrazňuje, že Komisia a členské štáty majú k dispozícii niekoľko právnych nástrojov</w:t>
            </w:r>
            <w:r w:rsidRPr="00214F34">
              <w:t>, a to aj článkov 5</w:t>
            </w:r>
            <w:r w:rsidRPr="00214F34">
              <w:rPr>
                <w:b/>
                <w:i/>
              </w:rPr>
              <w:t>, 6, 7,</w:t>
            </w:r>
            <w:r w:rsidRPr="00214F34">
              <w:t xml:space="preserve"> 8 </w:t>
            </w:r>
            <w:r w:rsidRPr="00214F34">
              <w:rPr>
                <w:b/>
                <w:i/>
              </w:rPr>
              <w:t>a 9</w:t>
            </w:r>
            <w:r w:rsidRPr="00214F34">
              <w:t xml:space="preserve"> nariadenia o viacročnom pláne pre Baltské more, </w:t>
            </w:r>
            <w:r w:rsidRPr="00214F34">
              <w:rPr>
                <w:b/>
                <w:bCs/>
                <w:i/>
                <w:iCs/>
              </w:rPr>
              <w:t>ako aj</w:t>
            </w:r>
            <w:r w:rsidRPr="00214F34">
              <w:t xml:space="preserve"> ustanovení článkov </w:t>
            </w:r>
            <w:r w:rsidRPr="00214F34">
              <w:rPr>
                <w:b/>
                <w:i/>
              </w:rPr>
              <w:t>6, 7,</w:t>
            </w:r>
            <w:r w:rsidRPr="00214F34">
              <w:t xml:space="preserve"> 8, 11, </w:t>
            </w:r>
            <w:r w:rsidRPr="00214F34">
              <w:rPr>
                <w:b/>
                <w:i/>
              </w:rPr>
              <w:t>12,</w:t>
            </w:r>
            <w:r w:rsidRPr="00214F34">
              <w:t xml:space="preserve"> 13, </w:t>
            </w:r>
            <w:r w:rsidRPr="00214F34">
              <w:rPr>
                <w:b/>
                <w:i/>
              </w:rPr>
              <w:t>16,</w:t>
            </w:r>
            <w:r w:rsidRPr="00214F34">
              <w:t xml:space="preserve"> 17</w:t>
            </w:r>
            <w:r w:rsidRPr="00214F34">
              <w:rPr>
                <w:b/>
                <w:i/>
              </w:rPr>
              <w:t>, 18, 19</w:t>
            </w:r>
            <w:r w:rsidRPr="00214F34">
              <w:t xml:space="preserve"> a 20 nariadenia o SRP;</w:t>
            </w:r>
          </w:p>
        </w:tc>
      </w:tr>
    </w:tbl>
    <w:p w14:paraId="66A3DC4C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690FA72" w14:textId="3747452C" w:rsidR="0051195D" w:rsidRPr="00214F34" w:rsidRDefault="00640EAE" w:rsidP="00640EAE">
      <w:r w:rsidRPr="00214F34">
        <w:rPr>
          <w:rStyle w:val="HideTWBExt"/>
        </w:rPr>
        <w:t>&lt;/Amend&gt;</w:t>
      </w:r>
    </w:p>
    <w:p w14:paraId="1A230EEC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196</w:t>
      </w:r>
      <w:r w:rsidRPr="00214F34">
        <w:rPr>
          <w:rStyle w:val="HideTWBExt"/>
        </w:rPr>
        <w:t>&lt;/NumAm&gt;</w:t>
      </w:r>
    </w:p>
    <w:p w14:paraId="4E0037B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796577D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4B3343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9E71C5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1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327D34E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700D6" w14:textId="77777777" w:rsidR="00640EAE" w:rsidRPr="00214F34" w:rsidRDefault="00640EAE" w:rsidP="00AA2BD8"/>
        </w:tc>
      </w:tr>
      <w:tr w:rsidR="003518C7" w:rsidRPr="00214F34" w14:paraId="013ABBD1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22EB4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6814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447F33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402CA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 xml:space="preserve">vyzýva Komisiu a Radu, aby </w:t>
            </w:r>
            <w:r w:rsidRPr="00214F34">
              <w:rPr>
                <w:b/>
                <w:bCs/>
                <w:i/>
                <w:iCs/>
              </w:rPr>
              <w:t>využili všetky dostupné právne nástroje</w:t>
            </w:r>
            <w:r w:rsidRPr="00214F34">
              <w:t xml:space="preserve"> na zastavenie akéhokoľvek ďalšieho zhoršovania stavu, ktoré by mohlo viesť k úplnému kolapsu populácií rýb v Baltskom mori, a to aj využívaním delegovaných aktov, spoločných odporúčaní a článkov 5 a 8 nariadenia o viacročnom pláne pre Baltské more, ustanovení podľa článku 12 nariadenia o SRP a iniciatív členských štátov prostredníctvom článkov 8, 11, 13, 17 a 20 nariadenia o SRP, a to buď jednostranne, alebo regionalizáciou podľa článku 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BCC42" w14:textId="77777777" w:rsidR="00640EAE" w:rsidRPr="00214F34" w:rsidRDefault="00640EAE" w:rsidP="00AA2BD8">
            <w:pPr>
              <w:pStyle w:val="Normal6a"/>
            </w:pPr>
            <w:r w:rsidRPr="00214F34">
              <w:t>1.</w:t>
            </w:r>
            <w:r w:rsidRPr="00214F34">
              <w:tab/>
              <w:t xml:space="preserve">vyzýva Komisiu a Radu, aby </w:t>
            </w:r>
            <w:r w:rsidRPr="00214F34">
              <w:rPr>
                <w:b/>
                <w:bCs/>
                <w:i/>
                <w:iCs/>
              </w:rPr>
              <w:t>naďalej vynakladali snahy</w:t>
            </w:r>
            <w:r w:rsidRPr="00214F34">
              <w:t xml:space="preserve"> na zastavenie akéhokoľvek ďalšieho zhoršovania stavu, ktoré by mohlo viesť k úplnému kolapsu populácií rýb v Baltskom mori, a to aj využívaním delegovaných aktov, spoločných odporúčaní a článkov 5 a 8 nariadenia o viacročnom pláne pre Baltské more, ustanovení podľa článku 12 nariadenia o SRP a iniciatív členských štátov prostredníctvom článkov 8, 11, 13, 17 a 20 nariadenia o SRP, a to buď jednostranne, alebo regionalizáciou podľa článku 18;</w:t>
            </w:r>
          </w:p>
        </w:tc>
      </w:tr>
    </w:tbl>
    <w:p w14:paraId="074A6CC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3DF14014" w14:textId="4D3B17FB" w:rsidR="0051195D" w:rsidRPr="00214F34" w:rsidRDefault="00640EAE" w:rsidP="00640EAE">
      <w:r w:rsidRPr="00214F34">
        <w:rPr>
          <w:rStyle w:val="HideTWBExt"/>
        </w:rPr>
        <w:t>&lt;/Amend&gt;</w:t>
      </w:r>
    </w:p>
    <w:p w14:paraId="05267BD6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197</w:t>
      </w:r>
      <w:r w:rsidRPr="00214F34">
        <w:rPr>
          <w:rStyle w:val="HideTWBExt"/>
        </w:rPr>
        <w:t>&lt;/NumAm&gt;</w:t>
      </w:r>
    </w:p>
    <w:p w14:paraId="306980A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Eric</w:t>
      </w:r>
      <w:proofErr w:type="spellEnd"/>
      <w:r w:rsidRPr="00214F34">
        <w:t xml:space="preserve"> </w:t>
      </w:r>
      <w:proofErr w:type="spellStart"/>
      <w:r w:rsidRPr="00214F34">
        <w:t>Sargiacomo</w:t>
      </w:r>
      <w:proofErr w:type="spellEnd"/>
      <w:r w:rsidRPr="00214F34">
        <w:rPr>
          <w:rStyle w:val="HideTWBExt"/>
        </w:rPr>
        <w:t>&lt;/Members&gt;</w:t>
      </w:r>
    </w:p>
    <w:p w14:paraId="5A79848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2DECEB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8AC425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1 a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8B5265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A5FAC" w14:textId="77777777" w:rsidR="00640EAE" w:rsidRPr="00214F34" w:rsidRDefault="00640EAE" w:rsidP="00AA2BD8"/>
        </w:tc>
      </w:tr>
      <w:tr w:rsidR="003518C7" w:rsidRPr="00214F34" w14:paraId="4AA54C55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BF3A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F1BA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B93F18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E3138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3111B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1a.</w:t>
            </w:r>
            <w:r w:rsidRPr="00214F34">
              <w:tab/>
            </w:r>
            <w:r w:rsidRPr="00214F34">
              <w:rPr>
                <w:b/>
                <w:i/>
              </w:rPr>
              <w:t>vyzýva Komisiu, aby vyhodnotila zmeny v prideľovaní kvót medzi segmenty flotily od zavedenia individuálnych prenosných kvót (ITQ) a aby posúdila, či by súvislosť medzi tlakom na zdroje a metódami prideľovania rybolovných možností mohla čiastočne vysvetliť stav populácií rýb;</w:t>
            </w:r>
          </w:p>
        </w:tc>
      </w:tr>
    </w:tbl>
    <w:p w14:paraId="65A5B52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{FR}</w:t>
      </w:r>
      <w:proofErr w:type="spellStart"/>
      <w:r w:rsidRPr="00214F34">
        <w:t>fr</w:t>
      </w:r>
      <w:proofErr w:type="spellEnd"/>
      <w:r w:rsidRPr="00214F34">
        <w:rPr>
          <w:rStyle w:val="HideTWBExt"/>
        </w:rPr>
        <w:t>&lt;/Original&gt;</w:t>
      </w:r>
    </w:p>
    <w:p w14:paraId="1CCE4E8B" w14:textId="2122EB8A" w:rsidR="0051195D" w:rsidRPr="00214F34" w:rsidRDefault="00640EAE" w:rsidP="00640EAE">
      <w:r w:rsidRPr="00214F34">
        <w:rPr>
          <w:rStyle w:val="HideTWBExt"/>
        </w:rPr>
        <w:t>&lt;/Amend&gt;</w:t>
      </w:r>
    </w:p>
    <w:p w14:paraId="4F39353E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198</w:t>
      </w:r>
      <w:r w:rsidRPr="00214F34">
        <w:rPr>
          <w:rStyle w:val="HideTWBExt"/>
        </w:rPr>
        <w:t>&lt;/NumAm&gt;</w:t>
      </w:r>
    </w:p>
    <w:p w14:paraId="60BC7E2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3A40E7A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703B5B3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45E918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1 a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4A49A2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1F1C4" w14:textId="77777777" w:rsidR="00640EAE" w:rsidRPr="00214F34" w:rsidRDefault="00640EAE" w:rsidP="00AA2BD8"/>
        </w:tc>
      </w:tr>
      <w:tr w:rsidR="003518C7" w:rsidRPr="00214F34" w14:paraId="3A7F1AF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9F175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0C696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B0A74CF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B6C73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C3A04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1a.</w:t>
            </w:r>
            <w:r w:rsidRPr="00214F34">
              <w:tab/>
            </w:r>
            <w:r w:rsidRPr="00214F34">
              <w:rPr>
                <w:b/>
                <w:i/>
              </w:rPr>
              <w:t>vyjadruje poľutovanie nad dohodou Rady o obmedzeniach výlovu v Baltskom mori na rok 2026, ktorá nie je v súlade s nariadeniami EÚ, ignoruje vedecké odporúčania a ohrozuje populácie rýb a morské ekosystémy Baltského mora;</w:t>
            </w:r>
          </w:p>
        </w:tc>
      </w:tr>
    </w:tbl>
    <w:p w14:paraId="6B2FFC5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FA4C2C4" w14:textId="2AF193D1" w:rsidR="0051195D" w:rsidRPr="00214F34" w:rsidRDefault="00640EAE" w:rsidP="00640EAE">
      <w:r w:rsidRPr="00214F34">
        <w:rPr>
          <w:rStyle w:val="HideTWBExt"/>
        </w:rPr>
        <w:t>&lt;/Amend&gt;</w:t>
      </w:r>
    </w:p>
    <w:p w14:paraId="71330C0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199</w:t>
      </w:r>
      <w:r w:rsidRPr="00214F34">
        <w:rPr>
          <w:rStyle w:val="HideTWBExt"/>
        </w:rPr>
        <w:t>&lt;/NumAm&gt;</w:t>
      </w:r>
    </w:p>
    <w:p w14:paraId="4E60662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633C575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CF0592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4B99539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CC043B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8653A" w14:textId="77777777" w:rsidR="00640EAE" w:rsidRPr="00214F34" w:rsidRDefault="00640EAE" w:rsidP="00AA2BD8"/>
        </w:tc>
      </w:tr>
      <w:tr w:rsidR="003518C7" w:rsidRPr="00214F34" w14:paraId="08C8043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21DD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0A07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7C1423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7754B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>naliehavo vyzýva Komisiu, aby zastavila doterajší prístup k pokračujúcemu rybolovu v Baltskom mori a namiesto toho prešla do fázy obnovy a rekonštrukcie;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BB5FB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zastavila doterajší prístup k pokračujúcemu rybolovu v Baltskom mori a namiesto toho prešla do fázy obnovy a rekonštrukcie; </w:t>
            </w:r>
            <w:r w:rsidRPr="00214F34">
              <w:rPr>
                <w:b/>
                <w:i/>
              </w:rPr>
              <w:t>vyzýva členské štáty a Komisiu, aby pozastavili všetok rybolov v Baltskom mori, ktorý má negatívny vplyv na zraniteľné druhy, až kým sa všetky populácie rýb neobnovia nad bezpečnú biologickú hranicu a nebudú mať zdravé rozloženie podľa veľkosti a veku;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vyzýva členské štáty, aby zachovali preventívne obmedzenia rybolovu dovtedy, kým biomasa neresiacich sa populácií rýb nedosiahne zdravú úroveň aspoň tri po sebe nasledujúce roky;</w:t>
            </w:r>
          </w:p>
        </w:tc>
      </w:tr>
    </w:tbl>
    <w:p w14:paraId="1C15FE44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F93192C" w14:textId="12C838B8" w:rsidR="0051195D" w:rsidRPr="00214F34" w:rsidRDefault="00640EAE" w:rsidP="00640EAE">
      <w:r w:rsidRPr="00214F34">
        <w:rPr>
          <w:rStyle w:val="HideTWBExt"/>
        </w:rPr>
        <w:t>&lt;/Amend&gt;</w:t>
      </w:r>
    </w:p>
    <w:p w14:paraId="4464B38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200</w:t>
      </w:r>
      <w:r w:rsidRPr="00214F34">
        <w:rPr>
          <w:rStyle w:val="HideTWBExt"/>
        </w:rPr>
        <w:t>&lt;/NumAm&gt;</w:t>
      </w:r>
    </w:p>
    <w:p w14:paraId="66479C6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6448FAC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EC8B34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4936E1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8B92D60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3F98B" w14:textId="77777777" w:rsidR="00640EAE" w:rsidRPr="00214F34" w:rsidRDefault="00640EAE" w:rsidP="00AA2BD8"/>
        </w:tc>
      </w:tr>
      <w:tr w:rsidR="003518C7" w:rsidRPr="00214F34" w14:paraId="473A177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E9A9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D36BF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198ECC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2945C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</w:t>
            </w:r>
            <w:r w:rsidRPr="00214F34">
              <w:rPr>
                <w:b/>
                <w:bCs/>
                <w:i/>
                <w:iCs/>
              </w:rPr>
              <w:t xml:space="preserve">zastavila doterajší prístup k pokračujúcemu rybolovu </w:t>
            </w:r>
            <w:r w:rsidRPr="00214F34">
              <w:t xml:space="preserve">v Baltskom mori </w:t>
            </w:r>
            <w:r w:rsidRPr="00214F34">
              <w:rPr>
                <w:b/>
                <w:bCs/>
                <w:i/>
                <w:iCs/>
              </w:rPr>
              <w:t>a namiesto toho prešla do fázy obnovy a rekonštrukcie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25161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</w:t>
            </w:r>
            <w:r w:rsidRPr="00214F34">
              <w:rPr>
                <w:b/>
                <w:i/>
              </w:rPr>
              <w:t>po konzultácii s členskými štátmi vypracovala komplexný a medziodvetvový plán, ktorý sa bude zaoberať všetkými hlavnými stresovými faktormi</w:t>
            </w:r>
            <w:r w:rsidRPr="00214F34">
              <w:t xml:space="preserve"> v Baltskom mori </w:t>
            </w:r>
            <w:r w:rsidRPr="00214F34">
              <w:rPr>
                <w:b/>
                <w:i/>
              </w:rPr>
              <w:t>vrátane znečistenia živinami, chemického znečistenia, pozostatkov z druhej svetovej vojny, činností tretích krajín, morskej energie a vplyvu predátorov, pričom sa zároveň zabezpečí integrované riadenie a územné plánovanie morských oblastí so zapojením odvetvia rybárstva s cieľom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oživiť a obnoviť p</w:t>
            </w:r>
            <w:r w:rsidRPr="00214F34">
              <w:rPr>
                <w:b/>
                <w:i/>
              </w:rPr>
              <w:t>opulácie</w:t>
            </w:r>
            <w:r w:rsidRPr="00214F34">
              <w:t>;</w:t>
            </w:r>
          </w:p>
        </w:tc>
      </w:tr>
    </w:tbl>
    <w:p w14:paraId="22C04F6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20B3B548" w14:textId="46B31CB3" w:rsidR="0051195D" w:rsidRPr="00214F34" w:rsidRDefault="00640EAE" w:rsidP="00640EAE">
      <w:r w:rsidRPr="00214F34">
        <w:rPr>
          <w:rStyle w:val="HideTWBExt"/>
        </w:rPr>
        <w:t>&lt;/Amend&gt;</w:t>
      </w:r>
    </w:p>
    <w:p w14:paraId="0A2A18A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201</w:t>
      </w:r>
      <w:r w:rsidRPr="00214F34">
        <w:rPr>
          <w:rStyle w:val="HideTWBExt"/>
        </w:rPr>
        <w:t>&lt;/NumAm&gt;</w:t>
      </w:r>
    </w:p>
    <w:p w14:paraId="0C00E21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Aurelijus</w:t>
      </w:r>
      <w:proofErr w:type="spellEnd"/>
      <w:r w:rsidRPr="00214F34">
        <w:t xml:space="preserve"> </w:t>
      </w:r>
      <w:proofErr w:type="spellStart"/>
      <w:r w:rsidRPr="00214F34">
        <w:t>Veryga</w:t>
      </w:r>
      <w:proofErr w:type="spellEnd"/>
      <w:r w:rsidRPr="00214F34">
        <w:t xml:space="preserve">, Nora </w:t>
      </w:r>
      <w:proofErr w:type="spellStart"/>
      <w:r w:rsidRPr="00214F34">
        <w:t>Junco</w:t>
      </w:r>
      <w:proofErr w:type="spellEnd"/>
      <w:r w:rsidRPr="00214F34">
        <w:t xml:space="preserve"> </w:t>
      </w:r>
      <w:proofErr w:type="spellStart"/>
      <w:r w:rsidRPr="00214F34">
        <w:t>García</w:t>
      </w:r>
      <w:proofErr w:type="spellEnd"/>
      <w:r w:rsidRPr="00214F34">
        <w:t xml:space="preserve">, </w:t>
      </w:r>
      <w:proofErr w:type="spellStart"/>
      <w:r w:rsidRPr="00214F34">
        <w:t>Stephen</w:t>
      </w:r>
      <w:proofErr w:type="spellEnd"/>
      <w:r w:rsidRPr="00214F34">
        <w:t xml:space="preserve"> Nikola </w:t>
      </w:r>
      <w:proofErr w:type="spellStart"/>
      <w:r w:rsidRPr="00214F34">
        <w:t>Bartulica</w:t>
      </w:r>
      <w:proofErr w:type="spellEnd"/>
      <w:r w:rsidRPr="00214F34">
        <w:rPr>
          <w:rStyle w:val="HideTWBExt"/>
        </w:rPr>
        <w:t>&lt;/Members&gt;</w:t>
      </w:r>
    </w:p>
    <w:p w14:paraId="18EE45E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7FC759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B376D4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C89438E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74330" w14:textId="77777777" w:rsidR="00640EAE" w:rsidRPr="00214F34" w:rsidRDefault="00640EAE" w:rsidP="00AA2BD8"/>
        </w:tc>
      </w:tr>
      <w:tr w:rsidR="003518C7" w:rsidRPr="00214F34" w14:paraId="35F02BDB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1847D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48A7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254B65A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F2E86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</w:t>
            </w:r>
            <w:r w:rsidRPr="00214F34">
              <w:rPr>
                <w:b/>
                <w:bCs/>
                <w:i/>
                <w:iCs/>
              </w:rPr>
              <w:t>zastavila doterajší prístup k pokračujúcemu rybolovu v Baltskom mori a namiesto toho prešla do fázy obnovy a rekonštrukcie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8ACD5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</w:t>
            </w:r>
            <w:r w:rsidRPr="00214F34">
              <w:rPr>
                <w:b/>
                <w:i/>
              </w:rPr>
              <w:t>sa zaviazala ku komplexnému a medziodvetvovému plánu, ktorý sa bude zaoberať všetkými hlavnými stresovými faktormi ovplyvňujúc</w:t>
            </w:r>
            <w:r w:rsidRPr="00214F34">
              <w:rPr>
                <w:b/>
                <w:bCs/>
                <w:i/>
                <w:iCs/>
              </w:rPr>
              <w:t>imi Baltské more vr</w:t>
            </w:r>
            <w:r w:rsidRPr="00214F34">
              <w:rPr>
                <w:b/>
                <w:i/>
              </w:rPr>
              <w:t>átane znečistenia živinami, chemických kontaminantov, rozvoja energie z obnoviteľných zdrojov na mori, zmeny klímy a vplyvu predátorov, a ktorým sa zároveň zabezpečí inkluzívne riadenie a námorné územné plánovanie, do ktorého bude plne zapojené odvetvie rybárstva</w:t>
            </w:r>
            <w:r w:rsidRPr="00214F34">
              <w:t xml:space="preserve">; </w:t>
            </w:r>
            <w:r w:rsidRPr="00214F34">
              <w:rPr>
                <w:b/>
                <w:i/>
              </w:rPr>
              <w:t>zdôrazňuje, že tieto tlaky majú cezhraničnú a kumulatívnu povahu, a preto si vyžadujú koordinované opatrenia na úrovni EÚ;</w:t>
            </w:r>
          </w:p>
        </w:tc>
      </w:tr>
    </w:tbl>
    <w:p w14:paraId="5886D43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044B43D" w14:textId="47890093" w:rsidR="0051195D" w:rsidRPr="00214F34" w:rsidRDefault="00640EAE" w:rsidP="00640EAE">
      <w:r w:rsidRPr="00214F34">
        <w:rPr>
          <w:rStyle w:val="HideTWBExt"/>
        </w:rPr>
        <w:t>&lt;/Amend&gt;</w:t>
      </w:r>
    </w:p>
    <w:p w14:paraId="104B4D4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202</w:t>
      </w:r>
      <w:r w:rsidRPr="00214F34">
        <w:rPr>
          <w:rStyle w:val="HideTWBExt"/>
        </w:rPr>
        <w:t>&lt;/NumAm&gt;</w:t>
      </w:r>
    </w:p>
    <w:p w14:paraId="33E08AC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r w:rsidRPr="00214F34">
        <w:t xml:space="preserve">Emma </w:t>
      </w:r>
      <w:proofErr w:type="spellStart"/>
      <w:r w:rsidRPr="00214F34">
        <w:t>Wiesner</w:t>
      </w:r>
      <w:proofErr w:type="spellEnd"/>
      <w:r w:rsidRPr="00214F34">
        <w:t xml:space="preserve">, Michal </w:t>
      </w:r>
      <w:proofErr w:type="spellStart"/>
      <w:r w:rsidRPr="00214F34">
        <w:t>Wiezik</w:t>
      </w:r>
      <w:proofErr w:type="spellEnd"/>
      <w:r w:rsidRPr="00214F34">
        <w:t xml:space="preserve">, </w:t>
      </w:r>
      <w:proofErr w:type="spellStart"/>
      <w:r w:rsidRPr="00214F34">
        <w:t>Asger</w:t>
      </w:r>
      <w:proofErr w:type="spellEnd"/>
      <w:r w:rsidRPr="00214F34">
        <w:t xml:space="preserve"> </w:t>
      </w:r>
      <w:proofErr w:type="spellStart"/>
      <w:r w:rsidRPr="00214F34">
        <w:t>Christensen</w:t>
      </w:r>
      <w:proofErr w:type="spellEnd"/>
      <w:r w:rsidRPr="00214F34">
        <w:t xml:space="preserve">, Karin </w:t>
      </w:r>
      <w:proofErr w:type="spellStart"/>
      <w:r w:rsidRPr="00214F34">
        <w:t>Karlsbro</w:t>
      </w:r>
      <w:proofErr w:type="spellEnd"/>
      <w:r w:rsidRPr="00214F34">
        <w:rPr>
          <w:rStyle w:val="HideTWBExt"/>
        </w:rPr>
        <w:t>&lt;/Members&gt;</w:t>
      </w:r>
    </w:p>
    <w:p w14:paraId="483933B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58290A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CF4635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2D90ED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92A538" w14:textId="77777777" w:rsidR="00640EAE" w:rsidRPr="00214F34" w:rsidRDefault="00640EAE" w:rsidP="00AA2BD8"/>
        </w:tc>
      </w:tr>
      <w:tr w:rsidR="003518C7" w:rsidRPr="00214F34" w14:paraId="683D87E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A279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E9B0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138096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44DAB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</w:t>
            </w:r>
            <w:r w:rsidRPr="00214F34">
              <w:rPr>
                <w:b/>
                <w:bCs/>
                <w:i/>
                <w:iCs/>
              </w:rPr>
              <w:t>zastavila</w:t>
            </w:r>
            <w:r w:rsidRPr="00214F34">
              <w:t xml:space="preserve"> doterajší prístup </w:t>
            </w:r>
            <w:r w:rsidRPr="00214F34">
              <w:rPr>
                <w:b/>
                <w:bCs/>
                <w:i/>
                <w:iCs/>
              </w:rPr>
              <w:t>k</w:t>
            </w:r>
            <w:r w:rsidRPr="00214F34">
              <w:t> </w:t>
            </w:r>
            <w:r w:rsidRPr="00214F34">
              <w:rPr>
                <w:b/>
                <w:bCs/>
                <w:i/>
                <w:iCs/>
              </w:rPr>
              <w:t>pokračujúcemu rybolovu v Baltskom mori</w:t>
            </w:r>
            <w:r w:rsidRPr="00214F34">
              <w:t xml:space="preserve"> a namiesto toho </w:t>
            </w:r>
            <w:r w:rsidRPr="00214F34">
              <w:rPr>
                <w:b/>
                <w:bCs/>
                <w:i/>
                <w:iCs/>
              </w:rPr>
              <w:t>prešla do fázy obnovy a rekonštrukcie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456F0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 </w:t>
            </w:r>
            <w:r w:rsidRPr="00214F34">
              <w:rPr>
                <w:b/>
                <w:i/>
              </w:rPr>
              <w:t>a členské štáty</w:t>
            </w:r>
            <w:r w:rsidRPr="00214F34">
              <w:t xml:space="preserve">, aby </w:t>
            </w:r>
            <w:r w:rsidRPr="00214F34">
              <w:rPr>
                <w:b/>
                <w:i/>
              </w:rPr>
              <w:t xml:space="preserve">pri vykonávaní nariadenia o viacročnom pláne pre Baltské more, ako aj pri prijímaní akýchkoľvek vzájomne prepojených opatrení súvisiacich s inými právnymi predpismi EÚ alebo vnútroštátnymi právnymi predpismi, riešili všetky stresové faktory pre populácie rýb a </w:t>
            </w:r>
            <w:r w:rsidRPr="00214F34">
              <w:rPr>
                <w:b/>
                <w:bCs/>
                <w:i/>
                <w:iCs/>
              </w:rPr>
              <w:t>zastavili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súčasný</w:t>
            </w:r>
            <w:r w:rsidRPr="00214F34">
              <w:t xml:space="preserve"> doterajší prístup a namiesto toho </w:t>
            </w:r>
            <w:r w:rsidRPr="00214F34">
              <w:rPr>
                <w:b/>
                <w:i/>
              </w:rPr>
              <w:t>navrhli, prijali a vykonali opatrenia a činnosti s cieľom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 xml:space="preserve">obnoviť a rekonštruovať </w:t>
            </w:r>
            <w:r w:rsidRPr="00214F34">
              <w:rPr>
                <w:b/>
                <w:i/>
              </w:rPr>
              <w:t>populácie rýb</w:t>
            </w:r>
            <w:r w:rsidRPr="00214F34">
              <w:t>;</w:t>
            </w:r>
          </w:p>
        </w:tc>
      </w:tr>
    </w:tbl>
    <w:p w14:paraId="1DCDBAEB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015B10B5" w14:textId="78887E91" w:rsidR="0051195D" w:rsidRPr="00214F34" w:rsidRDefault="00640EAE" w:rsidP="00640EAE">
      <w:r w:rsidRPr="00214F34">
        <w:rPr>
          <w:rStyle w:val="HideTWBExt"/>
        </w:rPr>
        <w:t>&lt;/Amend&gt;</w:t>
      </w:r>
    </w:p>
    <w:p w14:paraId="430B2F6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203</w:t>
      </w:r>
      <w:r w:rsidRPr="00214F34">
        <w:rPr>
          <w:rStyle w:val="HideTWBExt"/>
        </w:rPr>
        <w:t>&lt;/NumAm&gt;</w:t>
      </w:r>
    </w:p>
    <w:p w14:paraId="1F27800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Siegbert</w:t>
      </w:r>
      <w:proofErr w:type="spellEnd"/>
      <w:r w:rsidRPr="00214F34">
        <w:t xml:space="preserve"> Frank </w:t>
      </w:r>
      <w:proofErr w:type="spellStart"/>
      <w:r w:rsidRPr="00214F34">
        <w:t>Droese</w:t>
      </w:r>
      <w:proofErr w:type="spellEnd"/>
      <w:r w:rsidRPr="00214F34">
        <w:t xml:space="preserve">, </w:t>
      </w:r>
      <w:proofErr w:type="spellStart"/>
      <w:r w:rsidRPr="00214F34">
        <w:t>Volker</w:t>
      </w:r>
      <w:proofErr w:type="spellEnd"/>
      <w:r w:rsidRPr="00214F34">
        <w:t xml:space="preserve"> </w:t>
      </w:r>
      <w:proofErr w:type="spellStart"/>
      <w:r w:rsidRPr="00214F34">
        <w:t>Schnurrbusch</w:t>
      </w:r>
      <w:proofErr w:type="spellEnd"/>
      <w:r w:rsidRPr="00214F34">
        <w:rPr>
          <w:rStyle w:val="HideTWBExt"/>
        </w:rPr>
        <w:t>&lt;/Members&gt;</w:t>
      </w:r>
    </w:p>
    <w:p w14:paraId="49676A0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1F5C68F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7328E7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9F98BCA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02574" w14:textId="77777777" w:rsidR="00640EAE" w:rsidRPr="00214F34" w:rsidRDefault="00640EAE" w:rsidP="00AA2BD8"/>
        </w:tc>
      </w:tr>
      <w:tr w:rsidR="003518C7" w:rsidRPr="00214F34" w14:paraId="0903EAA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4842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E6F63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773F5868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ED426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>naliehavo vyzýva Komisiu, aby zastavila doterajší prístup k pokračujúcemu rybolovu v Baltskom mori a namiesto toho prešla do fázy obnovy a rekonštrukcie;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DA5D2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>naliehavo vyzýva Komisiu, aby zastavila doterajší prístup k pokračujúcemu rybolovu v Baltskom mori a namiesto toho prešla do fázy obnovy a rekonštrukcie</w:t>
            </w:r>
            <w:r w:rsidRPr="00214F34">
              <w:rPr>
                <w:b/>
                <w:i/>
              </w:rPr>
              <w:t>, pričom by mala zabezpečiť, aby takéto opatrenia boli primerané, dočasné a sprevádzané sociálno-ekonomickou podporou pre drobných a pobrežných rybárov, ktorých živobytie závisí od týchto činností</w:t>
            </w:r>
            <w:r w:rsidRPr="00214F34">
              <w:t>;</w:t>
            </w:r>
          </w:p>
        </w:tc>
      </w:tr>
    </w:tbl>
    <w:p w14:paraId="542F75EE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2945A04" w14:textId="3BCC17E2" w:rsidR="0051195D" w:rsidRPr="00214F34" w:rsidRDefault="00640EAE" w:rsidP="00640EAE">
      <w:r w:rsidRPr="00214F34">
        <w:rPr>
          <w:rStyle w:val="HideTWBExt"/>
        </w:rPr>
        <w:t>&lt;/Amend&gt;</w:t>
      </w:r>
    </w:p>
    <w:p w14:paraId="572E630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204</w:t>
      </w:r>
      <w:r w:rsidRPr="00214F34">
        <w:rPr>
          <w:rStyle w:val="HideTWBExt"/>
        </w:rPr>
        <w:t>&lt;/NumAm&gt;</w:t>
      </w:r>
    </w:p>
    <w:p w14:paraId="299B07E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Bert</w:t>
      </w:r>
      <w:proofErr w:type="spellEnd"/>
      <w:r w:rsidRPr="00214F34">
        <w:t xml:space="preserve">-Jan </w:t>
      </w:r>
      <w:proofErr w:type="spellStart"/>
      <w:r w:rsidRPr="00214F34">
        <w:t>Ruissen</w:t>
      </w:r>
      <w:proofErr w:type="spellEnd"/>
      <w:r w:rsidRPr="00214F34">
        <w:rPr>
          <w:rStyle w:val="HideTWBExt"/>
        </w:rPr>
        <w:t>&lt;/Members&gt;</w:t>
      </w:r>
    </w:p>
    <w:p w14:paraId="3B8AC70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602A53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E89465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716F1BFD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C27C9" w14:textId="77777777" w:rsidR="00640EAE" w:rsidRPr="00214F34" w:rsidRDefault="00640EAE" w:rsidP="00AA2BD8"/>
        </w:tc>
      </w:tr>
      <w:tr w:rsidR="003518C7" w:rsidRPr="00214F34" w14:paraId="6566C97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1AE2C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3B22A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093A4FE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C2D74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</w:t>
            </w:r>
            <w:r w:rsidRPr="00214F34">
              <w:rPr>
                <w:b/>
                <w:bCs/>
                <w:i/>
                <w:iCs/>
              </w:rPr>
              <w:t xml:space="preserve">zastavila doterajší prístup k pokračujúcemu rybolovu </w:t>
            </w:r>
            <w:r w:rsidRPr="00214F34">
              <w:t xml:space="preserve">v Baltskom mori </w:t>
            </w:r>
            <w:r w:rsidRPr="00214F34">
              <w:rPr>
                <w:b/>
                <w:bCs/>
                <w:i/>
                <w:iCs/>
              </w:rPr>
              <w:t>a namiesto toho prešla do fázy obnovy a rekonštrukcie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896B5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</w:t>
            </w:r>
            <w:r w:rsidRPr="00214F34">
              <w:rPr>
                <w:b/>
                <w:i/>
              </w:rPr>
              <w:t>sa zaviazala ku komplexnému a medziodvetvovému plánu, ktorý sa bude zaoberať všetkými hlavnými stresovými faktormi</w:t>
            </w:r>
            <w:r w:rsidRPr="00214F34">
              <w:t xml:space="preserve"> v Baltskom mori </w:t>
            </w:r>
            <w:r w:rsidRPr="00214F34">
              <w:rPr>
                <w:b/>
                <w:i/>
              </w:rPr>
              <w:t>vrátane znečistenia živinami, chemických kontaminantov, energie z obnoviteľných zdrojov na mori, zmeny klímy a vplyvu predátorov, a ktorým sa zároveň zabezpečí inkluzívne riadenie a námorné územné plánovanie, do ktorého bude zapojené odvetvie rybárstva</w:t>
            </w:r>
            <w:r w:rsidRPr="00214F34">
              <w:t>;</w:t>
            </w:r>
          </w:p>
        </w:tc>
      </w:tr>
    </w:tbl>
    <w:p w14:paraId="1D17587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1D821F31" w14:textId="23A8712B" w:rsidR="0051195D" w:rsidRPr="00214F34" w:rsidRDefault="00640EAE" w:rsidP="00640EAE">
      <w:r w:rsidRPr="00214F34">
        <w:rPr>
          <w:rStyle w:val="HideTWBExt"/>
        </w:rPr>
        <w:t>&lt;/Amend&gt;</w:t>
      </w:r>
    </w:p>
    <w:p w14:paraId="5837CD79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205</w:t>
      </w:r>
      <w:r w:rsidRPr="00214F34">
        <w:rPr>
          <w:rStyle w:val="HideTWBExt"/>
        </w:rPr>
        <w:t>&lt;/NumAm&gt;</w:t>
      </w:r>
    </w:p>
    <w:p w14:paraId="6FD27A0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78A0BEBA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9C1D16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B8AD1D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9DC9B3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180F3" w14:textId="77777777" w:rsidR="00640EAE" w:rsidRPr="00214F34" w:rsidRDefault="00640EAE" w:rsidP="00AA2BD8"/>
        </w:tc>
      </w:tr>
      <w:tr w:rsidR="003518C7" w:rsidRPr="00214F34" w14:paraId="14AB718E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B0B2E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8D62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E5B0B0C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00598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</w:r>
            <w:r w:rsidRPr="00214F34">
              <w:rPr>
                <w:b/>
                <w:bCs/>
                <w:i/>
                <w:iCs/>
              </w:rPr>
              <w:t>naliehavo vyzýva Komisiu, aby zastavila doterajší prístup k pokračujúcemu rybolovu v Baltskom mori a namiesto toho prešla do fázy obnovy a rekonštrukcie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343C1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</w:r>
            <w:r w:rsidRPr="00214F34">
              <w:rPr>
                <w:b/>
                <w:bCs/>
                <w:i/>
                <w:iCs/>
              </w:rPr>
              <w:t>zdôrazňuje, že úsilie o rekonštrukciu a obnovu by malo byť založené na realistických a vedecky podložených postupoch riadenia, ktorými sa zabezpečí, že rybolovná činnosť zostane udržateľná, a ktoré sa vyhnú náhlym opatreniam, ktoré by mohli narušiť sociálno-ekonomickú stabilitu pobrežných komunít</w:t>
            </w:r>
            <w:r w:rsidRPr="00214F34">
              <w:t>;</w:t>
            </w:r>
          </w:p>
        </w:tc>
      </w:tr>
    </w:tbl>
    <w:p w14:paraId="25C38D39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5DA04E9" w14:textId="5A0D9095" w:rsidR="0051195D" w:rsidRPr="00214F34" w:rsidRDefault="00640EAE" w:rsidP="00640EAE">
      <w:r w:rsidRPr="00214F34">
        <w:rPr>
          <w:rStyle w:val="HideTWBExt"/>
        </w:rPr>
        <w:t>&lt;/Amend&gt;</w:t>
      </w:r>
    </w:p>
    <w:p w14:paraId="43F52561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206</w:t>
      </w:r>
      <w:r w:rsidRPr="00214F34">
        <w:rPr>
          <w:rStyle w:val="HideTWBExt"/>
        </w:rPr>
        <w:t>&lt;/NumAm&gt;</w:t>
      </w:r>
    </w:p>
    <w:p w14:paraId="2EA7E14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Magdalena</w:t>
      </w:r>
      <w:proofErr w:type="spellEnd"/>
      <w:r w:rsidRPr="00214F34">
        <w:t xml:space="preserve"> </w:t>
      </w:r>
      <w:proofErr w:type="spellStart"/>
      <w:r w:rsidRPr="00214F34">
        <w:t>Adamowicz</w:t>
      </w:r>
      <w:proofErr w:type="spellEnd"/>
      <w:r w:rsidRPr="00214F34">
        <w:rPr>
          <w:rStyle w:val="HideTWBExt"/>
        </w:rPr>
        <w:t>&lt;/Members&gt;</w:t>
      </w:r>
    </w:p>
    <w:p w14:paraId="7979BE2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4E81A15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5E1723C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CA664F2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36FD7" w14:textId="77777777" w:rsidR="00640EAE" w:rsidRPr="00214F34" w:rsidRDefault="00640EAE" w:rsidP="00AA2BD8"/>
        </w:tc>
      </w:tr>
      <w:tr w:rsidR="003518C7" w:rsidRPr="00214F34" w14:paraId="0FC0445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B6996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E78E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3D183E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A1644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>naliehavo vyzýva Komisiu, aby zastavila doterajší prístup k pokračujúcemu rybolovu v Baltskom mori a namiesto toho prešla do fázy obnovy a rekonštrukcie;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5210B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>naliehavo vyzýva Komisiu, aby zastavila doterajší prístup k pokračujúcemu rybolovu v Baltskom mori a namiesto toho prešla do fázy obnovy a rekonštrukcie</w:t>
            </w:r>
            <w:r w:rsidRPr="00214F34">
              <w:rPr>
                <w:b/>
                <w:bCs/>
                <w:i/>
                <w:iCs/>
              </w:rPr>
              <w:t xml:space="preserve"> a poskytovala sociálnu a zároveň finančnú podporu rybárom</w:t>
            </w:r>
            <w:r w:rsidRPr="00214F34">
              <w:t>;</w:t>
            </w:r>
          </w:p>
        </w:tc>
      </w:tr>
    </w:tbl>
    <w:p w14:paraId="67BD2341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9BBD93E" w14:textId="5DFE709E" w:rsidR="0051195D" w:rsidRPr="00214F34" w:rsidRDefault="00640EAE" w:rsidP="00640EAE">
      <w:r w:rsidRPr="00214F34">
        <w:rPr>
          <w:rStyle w:val="HideTWBExt"/>
        </w:rPr>
        <w:t>&lt;/Amend&gt;</w:t>
      </w:r>
    </w:p>
    <w:p w14:paraId="435AC7D2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207</w:t>
      </w:r>
      <w:r w:rsidRPr="00214F34">
        <w:rPr>
          <w:rStyle w:val="HideTWBExt"/>
        </w:rPr>
        <w:t>&lt;/NumAm&gt;</w:t>
      </w:r>
    </w:p>
    <w:p w14:paraId="0CB08EE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Kristoffer</w:t>
      </w:r>
      <w:proofErr w:type="spellEnd"/>
      <w:r w:rsidRPr="00214F34">
        <w:t xml:space="preserve"> </w:t>
      </w:r>
      <w:proofErr w:type="spellStart"/>
      <w:r w:rsidRPr="00214F34">
        <w:t>Storm</w:t>
      </w:r>
      <w:proofErr w:type="spellEnd"/>
      <w:r w:rsidRPr="00214F34">
        <w:rPr>
          <w:rStyle w:val="HideTWBExt"/>
        </w:rPr>
        <w:t>&lt;/Members&gt;</w:t>
      </w:r>
    </w:p>
    <w:p w14:paraId="6C66A53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38DDB18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BF18EC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0106A39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FE566" w14:textId="77777777" w:rsidR="00640EAE" w:rsidRPr="00214F34" w:rsidRDefault="00640EAE" w:rsidP="00AA2BD8"/>
        </w:tc>
      </w:tr>
      <w:tr w:rsidR="003518C7" w:rsidRPr="00214F34" w14:paraId="2EE48D6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7E36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B9FF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154B8C2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0FF53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</w:t>
            </w:r>
            <w:r w:rsidRPr="00214F34">
              <w:rPr>
                <w:b/>
                <w:bCs/>
                <w:i/>
                <w:iCs/>
              </w:rPr>
              <w:t>zastavila doterajší</w:t>
            </w:r>
            <w:r w:rsidRPr="00214F34">
              <w:t xml:space="preserve"> </w:t>
            </w:r>
            <w:r w:rsidRPr="00214F34">
              <w:rPr>
                <w:b/>
                <w:bCs/>
                <w:i/>
                <w:iCs/>
              </w:rPr>
              <w:t>prístup</w:t>
            </w:r>
            <w:r w:rsidRPr="00214F34">
              <w:t xml:space="preserve"> k pokračujúcemu rybolovu v Baltskom mori</w:t>
            </w:r>
            <w:r w:rsidRPr="00214F34">
              <w:rPr>
                <w:b/>
                <w:bCs/>
                <w:i/>
                <w:iCs/>
              </w:rPr>
              <w:t xml:space="preserve"> a namiesto toho prešla do fázy obnovy a rekonštrukcie</w:t>
            </w:r>
            <w:r w:rsidRPr="00214F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FC1A5" w14:textId="77777777" w:rsidR="00640EAE" w:rsidRPr="00214F34" w:rsidRDefault="00640EAE" w:rsidP="00AA2BD8">
            <w:pPr>
              <w:pStyle w:val="Normal6a"/>
            </w:pPr>
            <w:r w:rsidRPr="00214F34">
              <w:t>2.</w:t>
            </w:r>
            <w:r w:rsidRPr="00214F34">
              <w:tab/>
              <w:t xml:space="preserve">naliehavo vyzýva Komisiu, aby k pokračujúcemu rybolovu v Baltskom mori </w:t>
            </w:r>
            <w:r w:rsidRPr="00214F34">
              <w:rPr>
                <w:b/>
                <w:bCs/>
                <w:i/>
                <w:iCs/>
              </w:rPr>
              <w:t>zaujala vedecky podložený prístup, ktorý by zahŕňal všetky zainteresované strany, aby bolo zdravé nielen Baltské more, ale aj odvetvie rybolovu</w:t>
            </w:r>
            <w:r w:rsidRPr="00214F34">
              <w:t>;</w:t>
            </w:r>
          </w:p>
        </w:tc>
      </w:tr>
    </w:tbl>
    <w:p w14:paraId="0A40DC85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9CEE40E" w14:textId="75589F53" w:rsidR="0051195D" w:rsidRPr="00214F34" w:rsidRDefault="00640EAE" w:rsidP="00640EAE">
      <w:r w:rsidRPr="00214F34">
        <w:rPr>
          <w:rStyle w:val="HideTWBExt"/>
        </w:rPr>
        <w:t>&lt;/Amend&gt;</w:t>
      </w:r>
    </w:p>
    <w:p w14:paraId="017AAA9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208</w:t>
      </w:r>
      <w:r w:rsidRPr="00214F34">
        <w:rPr>
          <w:rStyle w:val="HideTWBExt"/>
        </w:rPr>
        <w:t>&lt;/NumAm&gt;</w:t>
      </w:r>
    </w:p>
    <w:p w14:paraId="59EF413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4AA4C294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DC97B8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595137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 a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33F97B3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83D6D" w14:textId="77777777" w:rsidR="00640EAE" w:rsidRPr="00214F34" w:rsidRDefault="00640EAE" w:rsidP="00AA2BD8"/>
        </w:tc>
      </w:tr>
      <w:tr w:rsidR="003518C7" w:rsidRPr="00214F34" w14:paraId="45C4D3D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8565B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59A14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ED3F2DA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0ED5A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E5947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2a.</w:t>
            </w:r>
            <w:r w:rsidRPr="00214F34">
              <w:tab/>
            </w:r>
            <w:r w:rsidRPr="00214F34">
              <w:rPr>
                <w:b/>
                <w:i/>
              </w:rPr>
              <w:t>zdôrazňuje, že proces obnovy populácií v Baltskom mori nesmie viesť k sociálno-ekonomickému kolapsu pobrežných regiónov;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vyzýva Komisiu, aby predložila program „Budúcnosť pobrežia Baltského mora“, ktorý by zahŕňal podporu príjmov rybárov a povolaní súvisiacich s rybolovom, miestne investície a zachovanie kultúrneho dedičstva;</w:t>
            </w:r>
          </w:p>
        </w:tc>
      </w:tr>
    </w:tbl>
    <w:p w14:paraId="44186AEA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14BAF221" w14:textId="77CA650D" w:rsidR="0051195D" w:rsidRPr="00214F34" w:rsidRDefault="00640EAE" w:rsidP="00640EAE">
      <w:r w:rsidRPr="00214F34">
        <w:rPr>
          <w:rStyle w:val="HideTWBExt"/>
        </w:rPr>
        <w:t>&lt;/Amend&gt;</w:t>
      </w:r>
    </w:p>
    <w:p w14:paraId="1BA42CD8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209</w:t>
      </w:r>
      <w:r w:rsidRPr="00214F34">
        <w:rPr>
          <w:rStyle w:val="HideTWBExt"/>
        </w:rPr>
        <w:t>&lt;/NumAm&gt;</w:t>
      </w:r>
    </w:p>
    <w:p w14:paraId="045912D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6833A62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207B0CC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2BA5EE8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 a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87E92F7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BBE41" w14:textId="77777777" w:rsidR="00640EAE" w:rsidRPr="00214F34" w:rsidRDefault="00640EAE" w:rsidP="00AA2BD8"/>
        </w:tc>
      </w:tr>
      <w:tr w:rsidR="003518C7" w:rsidRPr="00214F34" w14:paraId="2489127B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8CEEB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6E84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5E0992F3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6BEBE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0527E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2a.</w:t>
            </w:r>
            <w:r w:rsidRPr="00214F34">
              <w:tab/>
            </w:r>
            <w:r w:rsidRPr="00214F34">
              <w:rPr>
                <w:b/>
                <w:i/>
              </w:rPr>
              <w:t xml:space="preserve">opätovne vyzýva Komisiu, aby navrhla plán EÚ na riadenie populácie kormorána veľkého v oblasti rybolovu a </w:t>
            </w:r>
            <w:proofErr w:type="spellStart"/>
            <w:r w:rsidRPr="00214F34">
              <w:rPr>
                <w:b/>
                <w:i/>
              </w:rPr>
              <w:t>akvakultúry</w:t>
            </w:r>
            <w:proofErr w:type="spellEnd"/>
            <w:r w:rsidRPr="00214F34">
              <w:rPr>
                <w:b/>
                <w:i/>
              </w:rPr>
              <w:t xml:space="preserve"> v Baltskom mori na základe najlepších dostupných vedeckých odporúčaní a postupov členských štátov; zdôrazňuje potrebu preventívnych opatrení, kompenzácie strát a financovania zo zdrojov EÚ alebo z vnútroštátnych zdrojov;</w:t>
            </w:r>
          </w:p>
        </w:tc>
      </w:tr>
    </w:tbl>
    <w:p w14:paraId="305752B0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4DC6423E" w14:textId="210BFEAF" w:rsidR="0051195D" w:rsidRPr="00214F34" w:rsidRDefault="00640EAE" w:rsidP="00640EAE">
      <w:r w:rsidRPr="00214F34">
        <w:rPr>
          <w:rStyle w:val="HideTWBExt"/>
        </w:rPr>
        <w:t>&lt;/Amend&gt;</w:t>
      </w:r>
    </w:p>
    <w:p w14:paraId="559F8F5F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210</w:t>
      </w:r>
      <w:r w:rsidRPr="00214F34">
        <w:rPr>
          <w:rStyle w:val="HideTWBExt"/>
        </w:rPr>
        <w:t>&lt;/NumAm&gt;</w:t>
      </w:r>
    </w:p>
    <w:p w14:paraId="654C08A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Anja</w:t>
      </w:r>
      <w:proofErr w:type="spellEnd"/>
      <w:r w:rsidRPr="00214F34">
        <w:t xml:space="preserve"> </w:t>
      </w:r>
      <w:proofErr w:type="spellStart"/>
      <w:r w:rsidRPr="00214F34">
        <w:t>Hazekamp</w:t>
      </w:r>
      <w:proofErr w:type="spellEnd"/>
      <w:r w:rsidRPr="00214F34">
        <w:t xml:space="preserve">, </w:t>
      </w:r>
      <w:proofErr w:type="spellStart"/>
      <w:r w:rsidRPr="00214F34">
        <w:t>Sebastian</w:t>
      </w:r>
      <w:proofErr w:type="spellEnd"/>
      <w:r w:rsidRPr="00214F34">
        <w:t xml:space="preserve"> </w:t>
      </w:r>
      <w:proofErr w:type="spellStart"/>
      <w:r w:rsidRPr="00214F34">
        <w:t>Everding</w:t>
      </w:r>
      <w:proofErr w:type="spellEnd"/>
      <w:r w:rsidRPr="00214F34">
        <w:rPr>
          <w:rStyle w:val="HideTWBExt"/>
        </w:rPr>
        <w:t>&lt;/Members&gt;</w:t>
      </w:r>
    </w:p>
    <w:p w14:paraId="30F5B48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D1B9D8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0776E88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 a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25325B2B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394DA" w14:textId="77777777" w:rsidR="00640EAE" w:rsidRPr="00214F34" w:rsidRDefault="00640EAE" w:rsidP="00AA2BD8"/>
        </w:tc>
      </w:tr>
      <w:tr w:rsidR="003518C7" w:rsidRPr="00214F34" w14:paraId="040CEBBD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050B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5835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8C4627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C758B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64511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2a.</w:t>
            </w:r>
            <w:r w:rsidRPr="00214F34">
              <w:tab/>
            </w:r>
            <w:r w:rsidRPr="00214F34">
              <w:rPr>
                <w:b/>
                <w:i/>
              </w:rPr>
              <w:t>pripomína, že kŕmne ryby zohrávajú kľúčovú úlohu pre morské potravové siete a ekosystémy Baltského mora, a preto zdôrazňuje naliehavú potrebu zaviesť opatrenia, ktoré zabezpečia ich obnovu;</w:t>
            </w:r>
          </w:p>
        </w:tc>
      </w:tr>
    </w:tbl>
    <w:p w14:paraId="5103098F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6AE95372" w14:textId="7C929CF8" w:rsidR="0051195D" w:rsidRPr="00214F34" w:rsidRDefault="00640EAE" w:rsidP="00640EAE">
      <w:r w:rsidRPr="00214F34">
        <w:rPr>
          <w:rStyle w:val="HideTWBExt"/>
        </w:rPr>
        <w:t>&lt;/Amend&gt;</w:t>
      </w:r>
    </w:p>
    <w:p w14:paraId="348C4E9A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211</w:t>
      </w:r>
      <w:r w:rsidRPr="00214F34">
        <w:rPr>
          <w:rStyle w:val="HideTWBExt"/>
        </w:rPr>
        <w:t>&lt;/NumAm&gt;</w:t>
      </w:r>
    </w:p>
    <w:p w14:paraId="05B0483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56CEE00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5976923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4D5127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 b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5E81BD91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32790" w14:textId="77777777" w:rsidR="00640EAE" w:rsidRPr="00214F34" w:rsidRDefault="00640EAE" w:rsidP="00AA2BD8"/>
        </w:tc>
      </w:tr>
      <w:tr w:rsidR="003518C7" w:rsidRPr="00214F34" w14:paraId="2EA75DCC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2401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07E3B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9F8BB07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63612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53E03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2b.</w:t>
            </w:r>
            <w:r w:rsidRPr="00214F34">
              <w:tab/>
            </w:r>
            <w:r w:rsidRPr="00214F34">
              <w:rPr>
                <w:b/>
                <w:i/>
              </w:rPr>
              <w:t xml:space="preserve">zdôrazňuje, že všetky opatrenia týkajúce sa obnovy populácie musia zohľadňovať jedinečné hydrologické a chemické podmienky Baltského mora vrátane obmedzenej výmeny vody, </w:t>
            </w:r>
            <w:proofErr w:type="spellStart"/>
            <w:r w:rsidRPr="00214F34">
              <w:rPr>
                <w:b/>
                <w:i/>
              </w:rPr>
              <w:t>anoxických</w:t>
            </w:r>
            <w:proofErr w:type="spellEnd"/>
            <w:r w:rsidRPr="00214F34">
              <w:rPr>
                <w:b/>
                <w:i/>
              </w:rPr>
              <w:t xml:space="preserve"> zón a pretrvávajúceho znečistenia sedimentov;</w:t>
            </w:r>
          </w:p>
        </w:tc>
      </w:tr>
    </w:tbl>
    <w:p w14:paraId="662BCF63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352EB9EB" w14:textId="39BFFA42" w:rsidR="0051195D" w:rsidRPr="00214F34" w:rsidRDefault="00640EAE" w:rsidP="00640EAE">
      <w:r w:rsidRPr="00214F34">
        <w:rPr>
          <w:rStyle w:val="HideTWBExt"/>
        </w:rPr>
        <w:t>&lt;/Amend&gt;</w:t>
      </w:r>
    </w:p>
    <w:p w14:paraId="329BC01B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212</w:t>
      </w:r>
      <w:r w:rsidRPr="00214F34">
        <w:rPr>
          <w:rStyle w:val="HideTWBExt"/>
        </w:rPr>
        <w:t>&lt;/NumAm&gt;</w:t>
      </w:r>
    </w:p>
    <w:p w14:paraId="1C259FE1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Niclas</w:t>
      </w:r>
      <w:proofErr w:type="spellEnd"/>
      <w:r w:rsidRPr="00214F34">
        <w:t xml:space="preserve"> </w:t>
      </w:r>
      <w:proofErr w:type="spellStart"/>
      <w:r w:rsidRPr="00214F34">
        <w:t>Herbst</w:t>
      </w:r>
      <w:proofErr w:type="spellEnd"/>
      <w:r w:rsidRPr="00214F34">
        <w:rPr>
          <w:rStyle w:val="HideTWBExt"/>
        </w:rPr>
        <w:t>&lt;/Members&gt;</w:t>
      </w:r>
    </w:p>
    <w:p w14:paraId="6A734CEF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645B50A0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E31083B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 b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07EE17E4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58DCF" w14:textId="77777777" w:rsidR="00640EAE" w:rsidRPr="00214F34" w:rsidRDefault="00640EAE" w:rsidP="00AA2BD8"/>
        </w:tc>
      </w:tr>
      <w:tr w:rsidR="003518C7" w:rsidRPr="00214F34" w14:paraId="4240E364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74990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DFAF2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4A400E9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04620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F0873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2b.</w:t>
            </w:r>
            <w:r w:rsidRPr="00214F34">
              <w:tab/>
            </w:r>
            <w:r w:rsidRPr="00214F34">
              <w:rPr>
                <w:b/>
                <w:i/>
              </w:rPr>
              <w:t xml:space="preserve">ďalej opakuje svoju výzvu Komisii, aby preskúmala všetky dostupné právne opatrenia na zmiernenie nepriaznivých účinkov populácie kormoránov na rybolov a </w:t>
            </w:r>
            <w:proofErr w:type="spellStart"/>
            <w:r w:rsidRPr="00214F34">
              <w:rPr>
                <w:b/>
                <w:i/>
              </w:rPr>
              <w:t>akvakultúru</w:t>
            </w:r>
            <w:proofErr w:type="spellEnd"/>
            <w:r w:rsidRPr="00214F34">
              <w:rPr>
                <w:b/>
                <w:i/>
              </w:rPr>
              <w:t xml:space="preserve"> v Baltskom mori;</w:t>
            </w:r>
          </w:p>
        </w:tc>
      </w:tr>
    </w:tbl>
    <w:p w14:paraId="02C3E26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{EN}</w:t>
      </w:r>
      <w:proofErr w:type="spellStart"/>
      <w:r w:rsidRPr="00214F34">
        <w:t>en</w:t>
      </w:r>
      <w:proofErr w:type="spellEnd"/>
      <w:r w:rsidRPr="00214F34">
        <w:rPr>
          <w:rStyle w:val="HideTWBExt"/>
        </w:rPr>
        <w:t>&lt;/Original&gt;</w:t>
      </w:r>
    </w:p>
    <w:p w14:paraId="50505DAD" w14:textId="2FD0871E" w:rsidR="0051195D" w:rsidRPr="00214F34" w:rsidRDefault="00640EAE" w:rsidP="00640EAE">
      <w:r w:rsidRPr="00214F34">
        <w:rPr>
          <w:rStyle w:val="HideTWBExt"/>
        </w:rPr>
        <w:t>&lt;/Amend&gt;</w:t>
      </w:r>
    </w:p>
    <w:p w14:paraId="5B1ABE20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213</w:t>
      </w:r>
      <w:r w:rsidRPr="00214F34">
        <w:rPr>
          <w:rStyle w:val="HideTWBExt"/>
        </w:rPr>
        <w:t>&lt;/NumAm&gt;</w:t>
      </w:r>
    </w:p>
    <w:p w14:paraId="2BFCBB47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19A94A9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0EA04F3E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370CA7B5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 c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125D3B6F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AAEB4" w14:textId="77777777" w:rsidR="00640EAE" w:rsidRPr="00214F34" w:rsidRDefault="00640EAE" w:rsidP="00AA2BD8"/>
        </w:tc>
      </w:tr>
      <w:tr w:rsidR="003518C7" w:rsidRPr="00214F34" w14:paraId="50D5D37F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DD789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25DD1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46C50966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F8E4C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2C74F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2c.</w:t>
            </w:r>
            <w:r w:rsidRPr="00214F34">
              <w:tab/>
            </w:r>
            <w:r w:rsidRPr="00214F34">
              <w:rPr>
                <w:b/>
                <w:i/>
              </w:rPr>
              <w:t>vyzýva Komisiu a členské štáty, aby spustili dlhodobý a primerane financovaný program EÚ zameraný na neutralizáciu a odstránenie povojnových pozostatkov z Baltského mora, najmä konvenčnej munície a chemických zbraní;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zdôrazňuje, že rozsah ohrozenia zdravia ľudí, ekosystémov a hospodárskej činnosti si vyžaduje udržateľné a stabilné financovanie a koordináciu na úrovni EÚ, ktorá by presahovala rámec náhodných alebo projektových opatrení;</w:t>
            </w:r>
          </w:p>
        </w:tc>
      </w:tr>
    </w:tbl>
    <w:p w14:paraId="100676E2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47D955EC" w14:textId="630B73FF" w:rsidR="0051195D" w:rsidRPr="00214F34" w:rsidRDefault="00640EAE" w:rsidP="00640EAE">
      <w:r w:rsidRPr="00214F34">
        <w:rPr>
          <w:rStyle w:val="HideTWBExt"/>
        </w:rPr>
        <w:t>&lt;/Amend&gt;</w:t>
      </w:r>
    </w:p>
    <w:p w14:paraId="440C90CD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214</w:t>
      </w:r>
      <w:r w:rsidRPr="00214F34">
        <w:rPr>
          <w:rStyle w:val="HideTWBExt"/>
        </w:rPr>
        <w:t>&lt;/NumAm&gt;</w:t>
      </w:r>
    </w:p>
    <w:p w14:paraId="311BE8C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16BD1D9D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025E048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781A1899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 d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431F72D6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E9BE5" w14:textId="77777777" w:rsidR="00640EAE" w:rsidRPr="00214F34" w:rsidRDefault="00640EAE" w:rsidP="00AA2BD8"/>
        </w:tc>
      </w:tr>
      <w:tr w:rsidR="003518C7" w:rsidRPr="00214F34" w14:paraId="751ACA4A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562FF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38FA7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6B6F4411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F63CF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4B777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2d.</w:t>
            </w:r>
            <w:r w:rsidRPr="00214F34">
              <w:tab/>
            </w:r>
            <w:r w:rsidRPr="00214F34">
              <w:rPr>
                <w:b/>
                <w:i/>
              </w:rPr>
              <w:t>žiada, aby sa monitorovanie, mapovanie a činnosti obnovy týkajúce sa povojnovej kontaminácie zahrnuli do budúceho viacročného finančného rámca ako trvalý a osobitný nástroj;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zdôrazňuje, že len systematické financovanie umožní vypracovať spoľahlivé mapy rizík, pravidelne kontrolovať stav munície a vytvoriť technologicky bezpečné metódy jej odstraňovania alebo zabezpečenia, čo je predpokladom účinnej ochrany Baltského mora;</w:t>
            </w:r>
          </w:p>
        </w:tc>
      </w:tr>
    </w:tbl>
    <w:p w14:paraId="2693397D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28C0E403" w14:textId="791126E1" w:rsidR="0051195D" w:rsidRPr="00214F34" w:rsidRDefault="00640EAE" w:rsidP="00640EAE">
      <w:r w:rsidRPr="00214F34">
        <w:rPr>
          <w:rStyle w:val="HideTWBExt"/>
        </w:rPr>
        <w:t>&lt;/Amend&gt;</w:t>
      </w:r>
    </w:p>
    <w:p w14:paraId="524BC874" w14:textId="77777777" w:rsidR="00640EAE" w:rsidRPr="00214F34" w:rsidRDefault="00640EAE" w:rsidP="00640EAE">
      <w:pPr>
        <w:pStyle w:val="AmNumberTabs"/>
      </w:pPr>
      <w:r w:rsidRPr="00214F34">
        <w:rPr>
          <w:rStyle w:val="HideTWBExt"/>
        </w:rPr>
        <w:t>&lt;Amend&gt;</w:t>
      </w:r>
      <w:r w:rsidRPr="00214F34">
        <w:t>Pozmeňujúci návrh</w:t>
      </w:r>
      <w:r w:rsidRPr="00214F34">
        <w:tab/>
      </w:r>
      <w:r w:rsidRPr="00214F34">
        <w:tab/>
      </w:r>
      <w:r w:rsidRPr="00214F34">
        <w:rPr>
          <w:rStyle w:val="HideTWBExt"/>
        </w:rPr>
        <w:t>&lt;NumAm&gt;</w:t>
      </w:r>
      <w:r w:rsidRPr="00214F34">
        <w:t>215</w:t>
      </w:r>
      <w:r w:rsidRPr="00214F34">
        <w:rPr>
          <w:rStyle w:val="HideTWBExt"/>
        </w:rPr>
        <w:t>&lt;/NumAm&gt;</w:t>
      </w:r>
    </w:p>
    <w:p w14:paraId="4055F6B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&lt;RepeatBlock-By&gt;&lt;Members&gt;</w:t>
      </w:r>
      <w:proofErr w:type="spellStart"/>
      <w:r w:rsidRPr="00214F34">
        <w:t>Piotr</w:t>
      </w:r>
      <w:proofErr w:type="spellEnd"/>
      <w:r w:rsidRPr="00214F34">
        <w:t xml:space="preserve"> Müller</w:t>
      </w:r>
      <w:r w:rsidRPr="00214F34">
        <w:rPr>
          <w:rStyle w:val="HideTWBExt"/>
        </w:rPr>
        <w:t>&lt;/Members&gt;</w:t>
      </w:r>
    </w:p>
    <w:p w14:paraId="3CE68586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&lt;/RepeatBlock-By&gt;</w:t>
      </w:r>
    </w:p>
    <w:p w14:paraId="729D449C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&lt;DocAmend&gt;</w:t>
      </w:r>
      <w:r w:rsidRPr="00214F34">
        <w:t>Návrh uznesenia</w:t>
      </w:r>
      <w:r w:rsidRPr="00214F34">
        <w:rPr>
          <w:rStyle w:val="HideTWBExt"/>
        </w:rPr>
        <w:t>&lt;/DocAmend&gt;</w:t>
      </w:r>
    </w:p>
    <w:p w14:paraId="165E1A32" w14:textId="77777777" w:rsidR="00640EAE" w:rsidRPr="00214F34" w:rsidRDefault="00640EAE" w:rsidP="00640EAE">
      <w:pPr>
        <w:pStyle w:val="NormalBold"/>
      </w:pPr>
      <w:r w:rsidRPr="00214F34">
        <w:rPr>
          <w:rStyle w:val="HideTWBExt"/>
        </w:rPr>
        <w:t>&lt;Article&gt;</w:t>
      </w:r>
      <w:r w:rsidRPr="00214F34">
        <w:t>Odsek 2 e (nový)</w:t>
      </w:r>
      <w:r w:rsidRPr="00214F3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518C7" w:rsidRPr="00214F34" w14:paraId="63C96EBA" w14:textId="77777777" w:rsidTr="00AA2BD8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FBE04" w14:textId="77777777" w:rsidR="00640EAE" w:rsidRPr="00214F34" w:rsidRDefault="00640EAE" w:rsidP="00AA2BD8"/>
        </w:tc>
      </w:tr>
      <w:tr w:rsidR="003518C7" w:rsidRPr="00214F34" w14:paraId="5BA80579" w14:textId="77777777" w:rsidTr="00AA2BD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9B627" w14:textId="77777777" w:rsidR="00640EAE" w:rsidRPr="00214F34" w:rsidRDefault="00640EAE" w:rsidP="00AA2BD8">
            <w:pPr>
              <w:pStyle w:val="AmColumnHeading"/>
            </w:pPr>
            <w:r w:rsidRPr="00214F34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DD52E" w14:textId="77777777" w:rsidR="00640EAE" w:rsidRPr="00214F34" w:rsidRDefault="00640EAE" w:rsidP="00AA2BD8">
            <w:pPr>
              <w:pStyle w:val="AmColumnHeading"/>
            </w:pPr>
            <w:r w:rsidRPr="00214F34">
              <w:t>Pozmeňujúci návrh</w:t>
            </w:r>
          </w:p>
        </w:tc>
      </w:tr>
      <w:tr w:rsidR="003518C7" w:rsidRPr="00214F34" w14:paraId="1A95FACB" w14:textId="77777777" w:rsidTr="00AA2BD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6E2E6" w14:textId="77777777" w:rsidR="00640EAE" w:rsidRPr="00214F34" w:rsidRDefault="00640EAE" w:rsidP="00AA2BD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B79A1" w14:textId="77777777" w:rsidR="00640EAE" w:rsidRPr="00214F34" w:rsidRDefault="00640EAE" w:rsidP="00AA2BD8">
            <w:pPr>
              <w:pStyle w:val="Normal6a"/>
            </w:pPr>
            <w:r w:rsidRPr="00214F34">
              <w:rPr>
                <w:b/>
                <w:i/>
              </w:rPr>
              <w:t>2e.</w:t>
            </w:r>
            <w:r w:rsidRPr="00214F34">
              <w:tab/>
            </w:r>
            <w:r w:rsidRPr="00214F34">
              <w:rPr>
                <w:b/>
                <w:i/>
              </w:rPr>
              <w:t>žiada, aby nový viacročný finančný výhľad EÚ zaručil výrazné zvýšenie investícií do moderných čistiarní odpadových vôd a systémov na zadržiavanie a filtráciu znečistenia v krajinách Baltského mora, ako aj vo všetkých povodiach riek, ktoré vypúšťajú vodu do Baltského mora;</w:t>
            </w:r>
            <w:r w:rsidRPr="00214F34">
              <w:t xml:space="preserve"> </w:t>
            </w:r>
            <w:r w:rsidRPr="00214F34">
              <w:rPr>
                <w:b/>
                <w:i/>
              </w:rPr>
              <w:t>zdôrazňuje, že bez komplexnej modernizácie vodohospodárskej a kanalizačnej infraštruktúry zostanú všetky snahy o zlepšenie kvality vôd Baltského mora len deklaratívne a neúčinné;</w:t>
            </w:r>
          </w:p>
        </w:tc>
      </w:tr>
    </w:tbl>
    <w:p w14:paraId="06C30768" w14:textId="77777777" w:rsidR="00640EAE" w:rsidRPr="00214F34" w:rsidRDefault="00640EAE" w:rsidP="00640EAE">
      <w:pPr>
        <w:pStyle w:val="AmOrLang"/>
      </w:pPr>
      <w:r w:rsidRPr="00214F34">
        <w:t xml:space="preserve">Or. </w:t>
      </w:r>
      <w:r w:rsidRPr="00214F34">
        <w:rPr>
          <w:rStyle w:val="HideTWBExt"/>
        </w:rPr>
        <w:t>&lt;Original&gt;</w:t>
      </w:r>
      <w:r w:rsidRPr="00214F34">
        <w:rPr>
          <w:rStyle w:val="HideTWBInt"/>
        </w:rPr>
        <w:t>{PL}</w:t>
      </w:r>
      <w:proofErr w:type="spellStart"/>
      <w:r w:rsidRPr="00214F34">
        <w:t>pl</w:t>
      </w:r>
      <w:proofErr w:type="spellEnd"/>
      <w:r w:rsidRPr="00214F34">
        <w:rPr>
          <w:rStyle w:val="HideTWBExt"/>
        </w:rPr>
        <w:t>&lt;/Original&gt;</w:t>
      </w:r>
    </w:p>
    <w:p w14:paraId="02FFC31A" w14:textId="77777777" w:rsidR="00640EAE" w:rsidRPr="00214F34" w:rsidRDefault="00640EAE" w:rsidP="00640EAE">
      <w:r w:rsidRPr="00214F34">
        <w:rPr>
          <w:rStyle w:val="HideTWBExt"/>
        </w:rPr>
        <w:t>&lt;/Amend&gt;</w:t>
      </w:r>
    </w:p>
    <w:p w14:paraId="6C11FE82" w14:textId="28EC7744" w:rsidR="0051195D" w:rsidRPr="00214F34" w:rsidRDefault="00640EAE" w:rsidP="00640EAE">
      <w:r w:rsidRPr="00214F34">
        <w:rPr>
          <w:rStyle w:val="HideTWBExt"/>
        </w:rPr>
        <w:t>&lt;/RepeatBlock-Amend&gt;</w:t>
      </w:r>
    </w:p>
    <w:sectPr w:rsidR="0051195D" w:rsidRPr="00214F34" w:rsidSect="002042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3DA0A" w14:textId="77777777" w:rsidR="00640EAE" w:rsidRPr="00214F34" w:rsidRDefault="00640EAE">
      <w:r w:rsidRPr="00214F34">
        <w:separator/>
      </w:r>
    </w:p>
  </w:endnote>
  <w:endnote w:type="continuationSeparator" w:id="0">
    <w:p w14:paraId="3993876F" w14:textId="77777777" w:rsidR="00640EAE" w:rsidRPr="00214F34" w:rsidRDefault="00640EAE">
      <w:r w:rsidRPr="00214F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5BFD" w14:textId="77777777" w:rsidR="002042DC" w:rsidRPr="00214F34" w:rsidRDefault="002042DC" w:rsidP="002042DC">
    <w:pPr>
      <w:pStyle w:val="EPFooter"/>
    </w:pPr>
    <w:r w:rsidRPr="00214F34">
      <w:t>PE</w:t>
    </w:r>
    <w:r w:rsidRPr="00214F34">
      <w:rPr>
        <w:rStyle w:val="HideTWBExt"/>
      </w:rPr>
      <w:t>&lt;NoPE&gt;</w:t>
    </w:r>
    <w:r w:rsidRPr="00214F34">
      <w:t>778.396</w:t>
    </w:r>
    <w:r w:rsidRPr="00214F34">
      <w:rPr>
        <w:rStyle w:val="HideTWBExt"/>
      </w:rPr>
      <w:t>&lt;/NoPE&gt;&lt;Version&gt;</w:t>
    </w:r>
    <w:r w:rsidRPr="00214F34">
      <w:t>v01-00</w:t>
    </w:r>
    <w:r w:rsidRPr="00214F34">
      <w:rPr>
        <w:rStyle w:val="HideTWBExt"/>
      </w:rPr>
      <w:t>&lt;/Version&gt;</w:t>
    </w:r>
    <w:r w:rsidRPr="00214F34">
      <w:tab/>
    </w:r>
    <w:r w:rsidRPr="00214F34">
      <w:fldChar w:fldCharType="begin"/>
    </w:r>
    <w:r w:rsidRPr="00214F34">
      <w:instrText xml:space="preserve"> PAGE  \* MERGEFORMAT </w:instrText>
    </w:r>
    <w:r w:rsidRPr="00214F34">
      <w:fldChar w:fldCharType="separate"/>
    </w:r>
    <w:r w:rsidRPr="00214F34">
      <w:rPr>
        <w:noProof/>
      </w:rPr>
      <w:t>102</w:t>
    </w:r>
    <w:r w:rsidRPr="00214F34">
      <w:fldChar w:fldCharType="end"/>
    </w:r>
    <w:r w:rsidRPr="00214F34">
      <w:t>/</w:t>
    </w:r>
    <w:fldSimple w:instr=" NUMPAGES  \* MERGEFORMAT ">
      <w:r w:rsidRPr="00214F34">
        <w:rPr>
          <w:noProof/>
        </w:rPr>
        <w:t>102</w:t>
      </w:r>
    </w:fldSimple>
    <w:r w:rsidRPr="00214F34">
      <w:tab/>
    </w:r>
    <w:r w:rsidRPr="00214F34">
      <w:rPr>
        <w:rStyle w:val="HideTWBExt"/>
      </w:rPr>
      <w:t>&lt;PathFdR&gt;</w:t>
    </w:r>
    <w:r w:rsidRPr="00214F34">
      <w:t>AM\1330201SK.docx</w:t>
    </w:r>
    <w:r w:rsidRPr="00214F34">
      <w:rPr>
        <w:rStyle w:val="HideTWBExt"/>
      </w:rPr>
      <w:t>&lt;/PathFdR&gt;</w:t>
    </w:r>
  </w:p>
  <w:p w14:paraId="1FBCD8E1" w14:textId="3DCBD01B" w:rsidR="0051195D" w:rsidRPr="00214F34" w:rsidRDefault="002042DC" w:rsidP="002042DC">
    <w:pPr>
      <w:pStyle w:val="EPFooter2"/>
    </w:pPr>
    <w:r w:rsidRPr="00214F34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87D8F" w14:textId="77777777" w:rsidR="002042DC" w:rsidRPr="00214F34" w:rsidRDefault="002042DC" w:rsidP="002042DC">
    <w:pPr>
      <w:pStyle w:val="EPFooter"/>
    </w:pPr>
    <w:r w:rsidRPr="00214F34">
      <w:rPr>
        <w:rStyle w:val="HideTWBExt"/>
      </w:rPr>
      <w:t>&lt;PathFdR&gt;</w:t>
    </w:r>
    <w:r w:rsidRPr="00214F34">
      <w:t>AM\1330201SK.docx</w:t>
    </w:r>
    <w:r w:rsidRPr="00214F34">
      <w:rPr>
        <w:rStyle w:val="HideTWBExt"/>
      </w:rPr>
      <w:t>&lt;/PathFdR&gt;</w:t>
    </w:r>
    <w:r w:rsidRPr="00214F34">
      <w:tab/>
    </w:r>
    <w:r w:rsidRPr="00214F34">
      <w:fldChar w:fldCharType="begin"/>
    </w:r>
    <w:r w:rsidRPr="00214F34">
      <w:instrText xml:space="preserve"> PAGE  \* MERGEFORMAT </w:instrText>
    </w:r>
    <w:r w:rsidRPr="00214F34">
      <w:fldChar w:fldCharType="separate"/>
    </w:r>
    <w:r w:rsidRPr="00214F34">
      <w:rPr>
        <w:noProof/>
      </w:rPr>
      <w:t>101</w:t>
    </w:r>
    <w:r w:rsidRPr="00214F34">
      <w:fldChar w:fldCharType="end"/>
    </w:r>
    <w:r w:rsidRPr="00214F34">
      <w:t>/</w:t>
    </w:r>
    <w:fldSimple w:instr=" NUMPAGES  \* MERGEFORMAT ">
      <w:r w:rsidRPr="00214F34">
        <w:rPr>
          <w:noProof/>
        </w:rPr>
        <w:t>102</w:t>
      </w:r>
    </w:fldSimple>
    <w:r w:rsidRPr="00214F34">
      <w:tab/>
      <w:t>PE</w:t>
    </w:r>
    <w:r w:rsidRPr="00214F34">
      <w:rPr>
        <w:rStyle w:val="HideTWBExt"/>
      </w:rPr>
      <w:t>&lt;NoPE&gt;</w:t>
    </w:r>
    <w:r w:rsidRPr="00214F34">
      <w:t>778.396</w:t>
    </w:r>
    <w:r w:rsidRPr="00214F34">
      <w:rPr>
        <w:rStyle w:val="HideTWBExt"/>
      </w:rPr>
      <w:t>&lt;/NoPE&gt;&lt;Version&gt;</w:t>
    </w:r>
    <w:r w:rsidRPr="00214F34">
      <w:t>v01-00</w:t>
    </w:r>
    <w:r w:rsidRPr="00214F34">
      <w:rPr>
        <w:rStyle w:val="HideTWBExt"/>
      </w:rPr>
      <w:t>&lt;/Version&gt;</w:t>
    </w:r>
  </w:p>
  <w:p w14:paraId="2A72320E" w14:textId="005437B8" w:rsidR="0051195D" w:rsidRPr="00214F34" w:rsidRDefault="002042DC" w:rsidP="002042DC">
    <w:pPr>
      <w:pStyle w:val="EPFooter2"/>
    </w:pPr>
    <w:r w:rsidRPr="00214F34">
      <w:tab/>
    </w:r>
    <w:r w:rsidRPr="00214F34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A2D2" w14:textId="77777777" w:rsidR="002042DC" w:rsidRPr="00214F34" w:rsidRDefault="002042DC" w:rsidP="002042DC">
    <w:pPr>
      <w:pStyle w:val="EPFooter"/>
    </w:pPr>
    <w:r w:rsidRPr="00214F34">
      <w:rPr>
        <w:rStyle w:val="HideTWBExt"/>
      </w:rPr>
      <w:t>&lt;PathFdR&gt;</w:t>
    </w:r>
    <w:r w:rsidRPr="00214F34">
      <w:t>AM\1330201SK.docx</w:t>
    </w:r>
    <w:r w:rsidRPr="00214F34">
      <w:rPr>
        <w:rStyle w:val="HideTWBExt"/>
      </w:rPr>
      <w:t>&lt;/PathFdR&gt;</w:t>
    </w:r>
    <w:r w:rsidRPr="00214F34">
      <w:tab/>
    </w:r>
    <w:r w:rsidRPr="00214F34">
      <w:tab/>
      <w:t>PE</w:t>
    </w:r>
    <w:r w:rsidRPr="00214F34">
      <w:rPr>
        <w:rStyle w:val="HideTWBExt"/>
      </w:rPr>
      <w:t>&lt;NoPE&gt;</w:t>
    </w:r>
    <w:r w:rsidRPr="00214F34">
      <w:t>778.396</w:t>
    </w:r>
    <w:r w:rsidRPr="00214F34">
      <w:rPr>
        <w:rStyle w:val="HideTWBExt"/>
      </w:rPr>
      <w:t>&lt;/NoPE&gt;&lt;Version&gt;</w:t>
    </w:r>
    <w:r w:rsidRPr="00214F34">
      <w:t>v01-00</w:t>
    </w:r>
    <w:r w:rsidRPr="00214F34">
      <w:rPr>
        <w:rStyle w:val="HideTWBExt"/>
      </w:rPr>
      <w:t>&lt;/Version&gt;</w:t>
    </w:r>
  </w:p>
  <w:p w14:paraId="299FFAFA" w14:textId="2A8E0E3B" w:rsidR="0051195D" w:rsidRPr="00214F34" w:rsidRDefault="002042DC" w:rsidP="002042DC">
    <w:pPr>
      <w:pStyle w:val="EPFooter2"/>
    </w:pPr>
    <w:r w:rsidRPr="00214F34">
      <w:t>SK</w:t>
    </w:r>
    <w:r w:rsidRPr="00214F34">
      <w:tab/>
    </w:r>
    <w:r w:rsidRPr="00214F34">
      <w:rPr>
        <w:b w:val="0"/>
        <w:i/>
        <w:color w:val="C0C0C0"/>
        <w:sz w:val="22"/>
      </w:rPr>
      <w:t>Zjednotení v rozmanitosti</w:t>
    </w:r>
    <w:r w:rsidRPr="00214F34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C0F74" w14:textId="77777777" w:rsidR="00640EAE" w:rsidRPr="00214F34" w:rsidRDefault="00640EAE">
      <w:r w:rsidRPr="00214F34">
        <w:separator/>
      </w:r>
    </w:p>
  </w:footnote>
  <w:footnote w:type="continuationSeparator" w:id="0">
    <w:p w14:paraId="613B67B3" w14:textId="77777777" w:rsidR="00640EAE" w:rsidRPr="00214F34" w:rsidRDefault="00640EAE">
      <w:r w:rsidRPr="00214F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F1240" w14:textId="77777777" w:rsidR="005117E4" w:rsidRDefault="005117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7C0EC" w14:textId="77777777" w:rsidR="005117E4" w:rsidRDefault="005117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AF37B" w14:textId="77777777" w:rsidR="005117E4" w:rsidRDefault="005117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0"/>
    <w:docVar w:name="TXTLANGUE" w:val="SK"/>
    <w:docVar w:name="TXTLANGUEMIN" w:val="sk"/>
    <w:docVar w:name="TXTNRPE" w:val="778.396"/>
    <w:docVar w:name="TXTPEorAP" w:val="PE"/>
    <w:docVar w:name="TXTROUTE" w:val="AM\1330201SK.docx"/>
    <w:docVar w:name="TXTVERSION" w:val="01-00"/>
  </w:docVars>
  <w:rsids>
    <w:rsidRoot w:val="00A77B3E"/>
    <w:rsid w:val="00083D20"/>
    <w:rsid w:val="002042DC"/>
    <w:rsid w:val="00214F34"/>
    <w:rsid w:val="00331ED0"/>
    <w:rsid w:val="003518C7"/>
    <w:rsid w:val="005117E4"/>
    <w:rsid w:val="0051195D"/>
    <w:rsid w:val="00640C55"/>
    <w:rsid w:val="00640EAE"/>
    <w:rsid w:val="00A77B3E"/>
    <w:rsid w:val="00CA2A55"/>
    <w:rsid w:val="00DA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4E4FE"/>
  <w15:docId w15:val="{54BB8430-AF5A-4D27-ABD2-C817D821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3518C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518C7"/>
    <w:rPr>
      <w:sz w:val="24"/>
      <w:szCs w:val="24"/>
    </w:rPr>
  </w:style>
  <w:style w:type="paragraph" w:styleId="Footer">
    <w:name w:val="footer"/>
    <w:basedOn w:val="Normal"/>
    <w:link w:val="FooterChar"/>
    <w:rsid w:val="005117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117E4"/>
    <w:rPr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102</Pages>
  <Words>17667</Words>
  <Characters>107132</Characters>
  <Application>Microsoft Office Word</Application>
  <DocSecurity>0</DocSecurity>
  <Lines>5111</Lines>
  <Paragraphs>1888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2025-12-02T15:02:00Z</dcterms:created>
  <dcterms:modified xsi:type="dcterms:W3CDTF">2025-12-02T15:02:00Z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1330201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290191</vt:lpwstr>
  </property>
  <property fmtid="{D5CDD505-2E9C-101B-9397-08002B2CF9AE}" pid="7" name="dmxml.render.traceId">
    <vt:lpwstr>691db60c371313971f541d421a3b9e46</vt:lpwstr>
  </property>
  <property fmtid="{D5CDD505-2E9C-101B-9397-08002B2CF9AE}" pid="8" name="FooterPath">
    <vt:lpwstr>AM\1330201SK.docx</vt:lpwstr>
  </property>
  <property fmtid="{D5CDD505-2E9C-101B-9397-08002B2CF9AE}" pid="9" name="PE Number">
    <vt:lpwstr>778.396</vt:lpwstr>
  </property>
  <property fmtid="{D5CDD505-2E9C-101B-9397-08002B2CF9AE}" pid="10" name="UID">
    <vt:lpwstr>eu.europa.europarl-DIN1-2025-0000223617_01.00-xm-01.00_text-xml</vt:lpwstr>
  </property>
  <property fmtid="{D5CDD505-2E9C-101B-9397-08002B2CF9AE}" pid="11" name="OriLang">
    <vt:lpwstr>SK</vt:lpwstr>
  </property>
  <property fmtid="{D5CDD505-2E9C-101B-9397-08002B2CF9AE}" pid="12" name="LastEdited with">
    <vt:lpwstr>10.2.0 Build [20251118]</vt:lpwstr>
  </property>
  <property fmtid="{D5CDD505-2E9C-101B-9397-08002B2CF9AE}" pid="13" name="Bookout">
    <vt:lpwstr>OK - 2025/12/02 16:02</vt:lpwstr>
  </property>
</Properties>
</file>