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41B38" w:rsidRPr="004E27BE" w14:paraId="3C5226FD" w14:textId="77777777">
        <w:trPr>
          <w:trHeight w:hRule="exact" w:val="1417"/>
          <w:jc w:val="center"/>
        </w:trPr>
        <w:tc>
          <w:tcPr>
            <w:tcW w:w="6804" w:type="dxa"/>
            <w:tcBorders>
              <w:top w:val="nil"/>
              <w:left w:val="nil"/>
              <w:bottom w:val="nil"/>
              <w:right w:val="nil"/>
            </w:tcBorders>
            <w:vAlign w:val="center"/>
          </w:tcPr>
          <w:p w14:paraId="02F2EC3D" w14:textId="77777777" w:rsidR="00F71B18" w:rsidRPr="004E27BE" w:rsidRDefault="002B49EE">
            <w:pPr>
              <w:pStyle w:val="EPName"/>
            </w:pPr>
            <w:r w:rsidRPr="004E27BE">
              <w:t>Europski parlament</w:t>
            </w:r>
          </w:p>
          <w:p w14:paraId="3C5D9DD4" w14:textId="77777777" w:rsidR="00F71B18" w:rsidRPr="004E27BE" w:rsidRDefault="002B49EE">
            <w:pPr>
              <w:pStyle w:val="EPTerm"/>
            </w:pPr>
            <w:r w:rsidRPr="004E27BE">
              <w:t>2024-2029</w:t>
            </w:r>
          </w:p>
        </w:tc>
        <w:tc>
          <w:tcPr>
            <w:tcW w:w="2268" w:type="dxa"/>
            <w:tcBorders>
              <w:top w:val="nil"/>
              <w:left w:val="nil"/>
              <w:bottom w:val="nil"/>
              <w:right w:val="nil"/>
            </w:tcBorders>
          </w:tcPr>
          <w:p w14:paraId="6E7C944C" w14:textId="77777777" w:rsidR="00F71B18" w:rsidRPr="004E27BE" w:rsidRDefault="00741B38">
            <w:pPr>
              <w:pStyle w:val="EPLogo"/>
            </w:pPr>
            <w:r w:rsidRPr="004E27BE">
              <w:pict w14:anchorId="004809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3pt">
                  <v:imagedata r:id="rId6" o:title=""/>
                </v:shape>
              </w:pict>
            </w:r>
          </w:p>
        </w:tc>
      </w:tr>
    </w:tbl>
    <w:p w14:paraId="36AE89A8" w14:textId="77777777" w:rsidR="00F71B18" w:rsidRPr="004E27BE" w:rsidRDefault="002B49EE">
      <w:pPr>
        <w:pStyle w:val="LineTop"/>
      </w:pPr>
      <w:r w:rsidRPr="004E27BE">
        <w:t xml:space="preserve"> </w:t>
      </w:r>
    </w:p>
    <w:p w14:paraId="60E3D263" w14:textId="77777777" w:rsidR="00F71B18" w:rsidRPr="004E27BE" w:rsidRDefault="002B49EE">
      <w:pPr>
        <w:pStyle w:val="EPBody"/>
      </w:pPr>
      <w:r w:rsidRPr="004E27BE">
        <w:rPr>
          <w:rStyle w:val="HideTWBExt"/>
          <w:rFonts w:eastAsia="Times New Roman"/>
          <w:i w:val="0"/>
        </w:rPr>
        <w:t>&lt;Commission&gt;</w:t>
      </w:r>
      <w:r w:rsidRPr="004E27BE">
        <w:rPr>
          <w:rStyle w:val="HideTWBInt"/>
          <w:i w:val="0"/>
        </w:rPr>
        <w:t>{PECH}</w:t>
      </w:r>
      <w:r w:rsidRPr="004E27BE">
        <w:t>Odbor za ribarstvo</w:t>
      </w:r>
      <w:r w:rsidRPr="004E27BE">
        <w:rPr>
          <w:rStyle w:val="HideTWBExt"/>
          <w:rFonts w:eastAsia="Times New Roman"/>
          <w:i w:val="0"/>
        </w:rPr>
        <w:t>&lt;/Commission&gt;</w:t>
      </w:r>
    </w:p>
    <w:p w14:paraId="1F0B106F" w14:textId="77777777" w:rsidR="00F71B18" w:rsidRPr="004E27BE" w:rsidRDefault="002B49EE">
      <w:pPr>
        <w:pStyle w:val="LineBottom"/>
      </w:pPr>
      <w:r w:rsidRPr="004E27BE">
        <w:t xml:space="preserve"> </w:t>
      </w:r>
    </w:p>
    <w:p w14:paraId="06823E75" w14:textId="77777777" w:rsidR="00F71B18" w:rsidRPr="004E27BE" w:rsidRDefault="002B49EE">
      <w:pPr>
        <w:pStyle w:val="CoverReference"/>
      </w:pPr>
      <w:r w:rsidRPr="004E27BE">
        <w:rPr>
          <w:rStyle w:val="HideTWBExt"/>
          <w:rFonts w:eastAsia="Times New Roman"/>
          <w:b w:val="0"/>
        </w:rPr>
        <w:t>&lt;RefProc&gt;</w:t>
      </w:r>
      <w:r w:rsidRPr="004E27BE">
        <w:t>2024/2127</w:t>
      </w:r>
      <w:r w:rsidRPr="004E27BE">
        <w:rPr>
          <w:rStyle w:val="HideTWBExt"/>
          <w:rFonts w:eastAsia="Times New Roman"/>
          <w:b w:val="0"/>
        </w:rPr>
        <w:t>&lt;/RefProc&gt;&lt;RefTypeProc&gt;</w:t>
      </w:r>
      <w:r w:rsidRPr="004E27BE">
        <w:t>(INI)</w:t>
      </w:r>
      <w:r w:rsidRPr="004E27BE">
        <w:rPr>
          <w:rStyle w:val="HideTWBExt"/>
          <w:rFonts w:eastAsia="Times New Roman"/>
          <w:b w:val="0"/>
        </w:rPr>
        <w:t>&lt;/RefTypeProc&gt;</w:t>
      </w:r>
    </w:p>
    <w:p w14:paraId="4DA2B099" w14:textId="77777777" w:rsidR="00F71B18" w:rsidRPr="004E27BE" w:rsidRDefault="002B49EE">
      <w:pPr>
        <w:pStyle w:val="CoverDate"/>
        <w:rPr>
          <w:rStyle w:val="HideTWBExt"/>
        </w:rPr>
      </w:pPr>
      <w:r w:rsidRPr="004E27BE">
        <w:rPr>
          <w:rStyle w:val="HideTWBExt"/>
        </w:rPr>
        <w:t>&lt;Date&gt;</w:t>
      </w:r>
      <w:r w:rsidRPr="004E27BE">
        <w:rPr>
          <w:rStyle w:val="HideTWBInt"/>
        </w:rPr>
        <w:t>{19/11/2025}</w:t>
      </w:r>
      <w:r w:rsidRPr="004E27BE">
        <w:t>19.11.2025</w:t>
      </w:r>
      <w:r w:rsidRPr="004E27BE">
        <w:rPr>
          <w:rStyle w:val="HideTWBExt"/>
        </w:rPr>
        <w:t>&lt;/Date&gt;</w:t>
      </w:r>
    </w:p>
    <w:p w14:paraId="755DA9DB" w14:textId="77777777" w:rsidR="00F71B18" w:rsidRPr="004E27BE" w:rsidRDefault="002B49EE">
      <w:pPr>
        <w:pStyle w:val="CoverDocType"/>
      </w:pPr>
      <w:r w:rsidRPr="004E27BE">
        <w:rPr>
          <w:rStyle w:val="HideTWBExt"/>
          <w:b w:val="0"/>
        </w:rPr>
        <w:t>&lt;TypeAM&gt;</w:t>
      </w:r>
      <w:r w:rsidRPr="004E27BE">
        <w:t>AMANDMANI</w:t>
      </w:r>
      <w:r w:rsidRPr="004E27BE">
        <w:rPr>
          <w:rStyle w:val="HideTWBExt"/>
          <w:b w:val="0"/>
        </w:rPr>
        <w:t>&lt;/TypeAM&gt;</w:t>
      </w:r>
    </w:p>
    <w:p w14:paraId="254A3351" w14:textId="77777777" w:rsidR="00F71B18" w:rsidRPr="004E27BE" w:rsidRDefault="002B49EE">
      <w:pPr>
        <w:pStyle w:val="CoverDocType24a"/>
      </w:pPr>
      <w:r w:rsidRPr="004E27BE">
        <w:rPr>
          <w:rStyle w:val="HideTWBExt"/>
          <w:rFonts w:eastAsia="Times New Roman"/>
          <w:b w:val="0"/>
        </w:rPr>
        <w:t>&lt;RangeAM&gt;</w:t>
      </w:r>
      <w:r w:rsidRPr="004E27BE">
        <w:t>216 - 417</w:t>
      </w:r>
      <w:r w:rsidRPr="004E27BE">
        <w:rPr>
          <w:rStyle w:val="HideTWBExt"/>
          <w:rFonts w:eastAsia="Times New Roman"/>
          <w:b w:val="0"/>
        </w:rPr>
        <w:t>&lt;/RangeAM&gt;</w:t>
      </w:r>
    </w:p>
    <w:p w14:paraId="2A9F6E8A" w14:textId="77777777" w:rsidR="00F71B18" w:rsidRPr="004E27BE" w:rsidRDefault="002B49EE">
      <w:pPr>
        <w:pStyle w:val="CoverBold"/>
      </w:pPr>
      <w:r w:rsidRPr="004E27BE">
        <w:rPr>
          <w:rStyle w:val="HideTWBExt"/>
          <w:b w:val="0"/>
        </w:rPr>
        <w:t>&lt;TitreType&gt;</w:t>
      </w:r>
      <w:r w:rsidRPr="004E27BE">
        <w:t>Nacrt izvješća</w:t>
      </w:r>
      <w:r w:rsidRPr="004E27BE">
        <w:rPr>
          <w:rStyle w:val="HideTWBExt"/>
          <w:b w:val="0"/>
        </w:rPr>
        <w:t>&lt;/TitreType&gt;</w:t>
      </w:r>
    </w:p>
    <w:p w14:paraId="41605BE1" w14:textId="77777777" w:rsidR="00F71B18" w:rsidRPr="004E27BE" w:rsidRDefault="002B49EE">
      <w:pPr>
        <w:pStyle w:val="CoverBold"/>
      </w:pPr>
      <w:r w:rsidRPr="004E27BE">
        <w:rPr>
          <w:rStyle w:val="HideTWBExt"/>
          <w:b w:val="0"/>
        </w:rPr>
        <w:t>&lt;Rapporteur&gt;</w:t>
      </w:r>
      <w:r w:rsidRPr="004E27BE">
        <w:t>Isabella Lövin</w:t>
      </w:r>
      <w:r w:rsidRPr="004E27BE">
        <w:rPr>
          <w:rStyle w:val="HideTWBExt"/>
          <w:b w:val="0"/>
        </w:rPr>
        <w:t>&lt;/Rapporteur&gt;</w:t>
      </w:r>
    </w:p>
    <w:p w14:paraId="28B1A5F9" w14:textId="77777777" w:rsidR="00F71B18" w:rsidRPr="004E27BE" w:rsidRDefault="002B49EE">
      <w:pPr>
        <w:pStyle w:val="CoverNormal24a"/>
      </w:pPr>
      <w:r w:rsidRPr="004E27BE">
        <w:rPr>
          <w:rStyle w:val="HideTWBExt"/>
        </w:rPr>
        <w:t>&lt;DocRefPE&gt;</w:t>
      </w:r>
      <w:r w:rsidRPr="004E27BE">
        <w:t>(PE778.399v01-00)</w:t>
      </w:r>
      <w:r w:rsidRPr="004E27BE">
        <w:rPr>
          <w:rStyle w:val="HideTWBExt"/>
        </w:rPr>
        <w:t>&lt;/DocRefPE&gt;</w:t>
      </w:r>
    </w:p>
    <w:p w14:paraId="42391620" w14:textId="77777777" w:rsidR="00F71B18" w:rsidRPr="004E27BE" w:rsidRDefault="002B49EE">
      <w:pPr>
        <w:pStyle w:val="CoverNormal"/>
      </w:pPr>
      <w:r w:rsidRPr="004E27BE">
        <w:rPr>
          <w:rStyle w:val="HideTWBExt"/>
        </w:rPr>
        <w:t>&lt;Titre&gt;</w:t>
      </w:r>
      <w:r w:rsidRPr="004E27BE">
        <w:t>Višegodišnji plan za Baltičko more i daljnji koraci</w:t>
      </w:r>
      <w:r w:rsidRPr="004E27BE">
        <w:rPr>
          <w:rStyle w:val="HideTWBExt"/>
        </w:rPr>
        <w:t>&lt;/Titre&gt;</w:t>
      </w:r>
    </w:p>
    <w:p w14:paraId="2312AD35" w14:textId="77777777" w:rsidR="00F71B18" w:rsidRPr="004E27BE" w:rsidRDefault="002B49EE">
      <w:pPr>
        <w:pStyle w:val="CoverNormal24a"/>
      </w:pPr>
      <w:r w:rsidRPr="004E27BE">
        <w:rPr>
          <w:rStyle w:val="HideTWBExt"/>
        </w:rPr>
        <w:t>&lt;DocRef&gt;</w:t>
      </w:r>
      <w:r w:rsidRPr="004E27BE">
        <w:t>(2024/2127(INI))</w:t>
      </w:r>
      <w:r w:rsidRPr="004E27BE">
        <w:rPr>
          <w:rStyle w:val="HideTWBExt"/>
        </w:rPr>
        <w:t>&lt;/DocRef&gt;</w:t>
      </w:r>
    </w:p>
    <w:p w14:paraId="1E8B8D18" w14:textId="77777777" w:rsidR="00F71B18" w:rsidRPr="004E27BE" w:rsidRDefault="002B49EE">
      <w:r w:rsidRPr="004E27BE">
        <w:br w:type="page"/>
      </w:r>
      <w:r w:rsidRPr="004E27BE">
        <w:lastRenderedPageBreak/>
        <w:t>AM_Com_NonLegReport</w:t>
      </w:r>
    </w:p>
    <w:p w14:paraId="1D088B98" w14:textId="006E4DF2" w:rsidR="002E72FD" w:rsidRPr="004E27BE" w:rsidRDefault="002B49EE" w:rsidP="002E72FD">
      <w:pPr>
        <w:pStyle w:val="AmNumberTabs"/>
      </w:pPr>
      <w:r w:rsidRPr="004E27BE">
        <w:br w:type="page"/>
      </w:r>
      <w:r w:rsidR="002E72FD" w:rsidRPr="004E27BE">
        <w:rPr>
          <w:rStyle w:val="HideTWBExt"/>
          <w:b w:val="0"/>
        </w:rPr>
        <w:lastRenderedPageBreak/>
        <w:t>&lt;RepeatBlock-Amend&gt;&lt;Amend&gt;</w:t>
      </w:r>
      <w:r w:rsidR="002E72FD" w:rsidRPr="004E27BE">
        <w:t>Amandman</w:t>
      </w:r>
      <w:r w:rsidR="002E72FD" w:rsidRPr="004E27BE">
        <w:tab/>
      </w:r>
      <w:r w:rsidR="002E72FD" w:rsidRPr="004E27BE">
        <w:tab/>
      </w:r>
      <w:r w:rsidR="002E72FD" w:rsidRPr="004E27BE">
        <w:rPr>
          <w:rStyle w:val="HideTWBExt"/>
          <w:b w:val="0"/>
        </w:rPr>
        <w:t>&lt;NumAm&gt;</w:t>
      </w:r>
      <w:r w:rsidR="002E72FD" w:rsidRPr="004E27BE">
        <w:t>216</w:t>
      </w:r>
      <w:r w:rsidR="002E72FD" w:rsidRPr="004E27BE">
        <w:rPr>
          <w:rStyle w:val="HideTWBExt"/>
          <w:b w:val="0"/>
        </w:rPr>
        <w:t>&lt;/NumAm&gt;</w:t>
      </w:r>
    </w:p>
    <w:p w14:paraId="6BE00AC7"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0D0A55DA" w14:textId="77777777" w:rsidR="002E72FD" w:rsidRPr="004E27BE" w:rsidRDefault="002E72FD" w:rsidP="002E72FD">
      <w:pPr>
        <w:pStyle w:val="NormalBold"/>
      </w:pPr>
      <w:r w:rsidRPr="004E27BE">
        <w:rPr>
          <w:rStyle w:val="HideTWBExt"/>
          <w:b w:val="0"/>
        </w:rPr>
        <w:t>&lt;/RepeatBlock-By&gt;</w:t>
      </w:r>
    </w:p>
    <w:p w14:paraId="608C52D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2535A0E"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1BD0DDF" w14:textId="77777777" w:rsidTr="00092AFE">
        <w:trPr>
          <w:trHeight w:hRule="exact" w:val="240"/>
          <w:jc w:val="center"/>
        </w:trPr>
        <w:tc>
          <w:tcPr>
            <w:tcW w:w="9752" w:type="dxa"/>
            <w:gridSpan w:val="2"/>
            <w:tcBorders>
              <w:top w:val="nil"/>
              <w:left w:val="nil"/>
              <w:bottom w:val="nil"/>
              <w:right w:val="nil"/>
            </w:tcBorders>
          </w:tcPr>
          <w:p w14:paraId="52B26AEE" w14:textId="77777777" w:rsidR="002E72FD" w:rsidRPr="004E27BE" w:rsidRDefault="002E72FD" w:rsidP="00092AFE"/>
        </w:tc>
      </w:tr>
      <w:tr w:rsidR="00741B38" w:rsidRPr="004E27BE" w14:paraId="04CE2419" w14:textId="77777777" w:rsidTr="00092AFE">
        <w:trPr>
          <w:trHeight w:val="240"/>
          <w:jc w:val="center"/>
        </w:trPr>
        <w:tc>
          <w:tcPr>
            <w:tcW w:w="4876" w:type="dxa"/>
            <w:tcBorders>
              <w:top w:val="nil"/>
              <w:left w:val="nil"/>
              <w:bottom w:val="nil"/>
              <w:right w:val="nil"/>
            </w:tcBorders>
          </w:tcPr>
          <w:p w14:paraId="6CC9F39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A929796" w14:textId="77777777" w:rsidR="002E72FD" w:rsidRPr="004E27BE" w:rsidRDefault="002E72FD" w:rsidP="00092AFE">
            <w:pPr>
              <w:pStyle w:val="AmColumnHeading"/>
            </w:pPr>
            <w:r w:rsidRPr="004E27BE">
              <w:t>Izmjena</w:t>
            </w:r>
          </w:p>
        </w:tc>
      </w:tr>
      <w:tr w:rsidR="00741B38" w:rsidRPr="004E27BE" w14:paraId="138691EC" w14:textId="77777777" w:rsidTr="00092AFE">
        <w:trPr>
          <w:jc w:val="center"/>
        </w:trPr>
        <w:tc>
          <w:tcPr>
            <w:tcW w:w="4876" w:type="dxa"/>
            <w:tcBorders>
              <w:top w:val="nil"/>
              <w:left w:val="nil"/>
              <w:bottom w:val="nil"/>
              <w:right w:val="nil"/>
            </w:tcBorders>
          </w:tcPr>
          <w:p w14:paraId="734B74F2" w14:textId="77777777" w:rsidR="002E72FD" w:rsidRPr="004E27BE" w:rsidRDefault="002E72FD" w:rsidP="00092AFE">
            <w:pPr>
              <w:pStyle w:val="Normal6a"/>
            </w:pPr>
            <w:r w:rsidRPr="004E27BE">
              <w:rPr>
                <w:b/>
                <w:i/>
              </w:rPr>
              <w:t>3.</w:t>
            </w:r>
            <w:r w:rsidRPr="004E27BE">
              <w:tab/>
            </w:r>
            <w:r w:rsidRPr="004E27BE">
              <w:rPr>
                <w:b/>
                <w:i/>
              </w:rPr>
              <w:t>poziva na hitnu provedbu zaštitnih rezervi kao odgovor na nedavnu, opetovanu i strukturnu precijenjenost veličine i produktivnosti većine baltičkih ribljih stokova, što je dovelo do godina neotkrivenog prelova;</w:t>
            </w:r>
            <w:r w:rsidRPr="004E27BE">
              <w:t xml:space="preserve"> </w:t>
            </w:r>
            <w:r w:rsidRPr="004E27BE">
              <w:rPr>
                <w:b/>
                <w:i/>
              </w:rPr>
              <w:t>potiče Vijeće da utvrdi ukupni dopušteni ulov za najmanje 50 % ispod prevelikog ribolovnog pritiska za sve stokove koji su ispod graničnih razina navedenih u Uredbi o višegodišnjem planu za Baltičko more;</w:t>
            </w:r>
          </w:p>
        </w:tc>
        <w:tc>
          <w:tcPr>
            <w:tcW w:w="4876" w:type="dxa"/>
            <w:tcBorders>
              <w:top w:val="nil"/>
              <w:left w:val="nil"/>
              <w:bottom w:val="nil"/>
              <w:right w:val="nil"/>
            </w:tcBorders>
          </w:tcPr>
          <w:p w14:paraId="30D26C04" w14:textId="77777777" w:rsidR="002E72FD" w:rsidRPr="004E27BE" w:rsidRDefault="002E72FD" w:rsidP="00092AFE">
            <w:pPr>
              <w:pStyle w:val="Normal6a"/>
            </w:pPr>
            <w:r w:rsidRPr="004E27BE">
              <w:rPr>
                <w:b/>
                <w:i/>
              </w:rPr>
              <w:t>Briše se.</w:t>
            </w:r>
          </w:p>
        </w:tc>
      </w:tr>
    </w:tbl>
    <w:p w14:paraId="2C98D49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7E21689E" w14:textId="77777777" w:rsidR="002E72FD" w:rsidRPr="004E27BE" w:rsidRDefault="002E72FD" w:rsidP="002E72FD">
      <w:r w:rsidRPr="004E27BE">
        <w:rPr>
          <w:rStyle w:val="HideTWBExt"/>
        </w:rPr>
        <w:t>&lt;/Amend&gt;</w:t>
      </w:r>
    </w:p>
    <w:p w14:paraId="1A4A3BE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217</w:t>
      </w:r>
      <w:r w:rsidRPr="004E27BE">
        <w:rPr>
          <w:rStyle w:val="HideTWBExt"/>
          <w:b w:val="0"/>
        </w:rPr>
        <w:t>&lt;/NumAm&gt;</w:t>
      </w:r>
    </w:p>
    <w:p w14:paraId="2CE7D4BF"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54D96B18" w14:textId="77777777" w:rsidR="002E72FD" w:rsidRPr="004E27BE" w:rsidRDefault="002E72FD" w:rsidP="002E72FD">
      <w:pPr>
        <w:pStyle w:val="NormalBold"/>
      </w:pPr>
      <w:r w:rsidRPr="004E27BE">
        <w:rPr>
          <w:rStyle w:val="HideTWBExt"/>
          <w:b w:val="0"/>
        </w:rPr>
        <w:t>&lt;/RepeatBlock-By&gt;</w:t>
      </w:r>
    </w:p>
    <w:p w14:paraId="33EE4B0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7C197DF"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77A49C0" w14:textId="77777777" w:rsidTr="00092AFE">
        <w:trPr>
          <w:trHeight w:hRule="exact" w:val="240"/>
          <w:jc w:val="center"/>
        </w:trPr>
        <w:tc>
          <w:tcPr>
            <w:tcW w:w="9752" w:type="dxa"/>
            <w:gridSpan w:val="2"/>
            <w:tcBorders>
              <w:top w:val="nil"/>
              <w:left w:val="nil"/>
              <w:bottom w:val="nil"/>
              <w:right w:val="nil"/>
            </w:tcBorders>
          </w:tcPr>
          <w:p w14:paraId="38EC2CAA" w14:textId="77777777" w:rsidR="002E72FD" w:rsidRPr="004E27BE" w:rsidRDefault="002E72FD" w:rsidP="00092AFE"/>
        </w:tc>
      </w:tr>
      <w:tr w:rsidR="00741B38" w:rsidRPr="004E27BE" w14:paraId="5F9AE1C5" w14:textId="77777777" w:rsidTr="00092AFE">
        <w:trPr>
          <w:trHeight w:val="240"/>
          <w:jc w:val="center"/>
        </w:trPr>
        <w:tc>
          <w:tcPr>
            <w:tcW w:w="4876" w:type="dxa"/>
            <w:tcBorders>
              <w:top w:val="nil"/>
              <w:left w:val="nil"/>
              <w:bottom w:val="nil"/>
              <w:right w:val="nil"/>
            </w:tcBorders>
          </w:tcPr>
          <w:p w14:paraId="096C3C5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853BD89" w14:textId="77777777" w:rsidR="002E72FD" w:rsidRPr="004E27BE" w:rsidRDefault="002E72FD" w:rsidP="00092AFE">
            <w:pPr>
              <w:pStyle w:val="AmColumnHeading"/>
            </w:pPr>
            <w:r w:rsidRPr="004E27BE">
              <w:t>Izmjena</w:t>
            </w:r>
          </w:p>
        </w:tc>
      </w:tr>
      <w:tr w:rsidR="00741B38" w:rsidRPr="004E27BE" w14:paraId="5D9B9223" w14:textId="77777777" w:rsidTr="00092AFE">
        <w:trPr>
          <w:jc w:val="center"/>
        </w:trPr>
        <w:tc>
          <w:tcPr>
            <w:tcW w:w="4876" w:type="dxa"/>
            <w:tcBorders>
              <w:top w:val="nil"/>
              <w:left w:val="nil"/>
              <w:bottom w:val="nil"/>
              <w:right w:val="nil"/>
            </w:tcBorders>
          </w:tcPr>
          <w:p w14:paraId="53D43AD3" w14:textId="77777777" w:rsidR="002E72FD" w:rsidRPr="004E27BE" w:rsidRDefault="002E72FD" w:rsidP="00092AFE">
            <w:pPr>
              <w:pStyle w:val="Normal6a"/>
            </w:pPr>
            <w:r w:rsidRPr="004E27BE">
              <w:t>3.</w:t>
            </w:r>
            <w:r w:rsidRPr="004E27BE">
              <w:tab/>
            </w:r>
            <w:r w:rsidRPr="004E27BE">
              <w:rPr>
                <w:b/>
                <w:i/>
              </w:rPr>
              <w:t>poziva na hitnu provedbu zaštitnih rezervi kao odgovor na nedavnu, opetovanu i strukturnu precijenjenost veličine i produktivnosti većine baltičkih ribljih stokova, što je dovelo do godina neotkrivenog prelova;</w:t>
            </w:r>
            <w:r w:rsidRPr="004E27BE">
              <w:t xml:space="preserve"> potiče Vijeće da utvrdi ukupni dopušteni ulov </w:t>
            </w:r>
            <w:r w:rsidRPr="004E27BE">
              <w:rPr>
                <w:b/>
                <w:i/>
              </w:rPr>
              <w:t>za najmanje 50 %</w:t>
            </w:r>
            <w:r w:rsidRPr="004E27BE">
              <w:t xml:space="preserve"> ispod prevelikog ribolovnog pritiska za sve stokove </w:t>
            </w:r>
            <w:r w:rsidRPr="004E27BE">
              <w:rPr>
                <w:b/>
                <w:i/>
              </w:rPr>
              <w:t>koji su</w:t>
            </w:r>
            <w:r w:rsidRPr="004E27BE">
              <w:t xml:space="preserve"> ispod graničnih razina navedenih u Uredbi o višegodišnjem planu za Baltičko more;</w:t>
            </w:r>
          </w:p>
        </w:tc>
        <w:tc>
          <w:tcPr>
            <w:tcW w:w="4876" w:type="dxa"/>
            <w:tcBorders>
              <w:top w:val="nil"/>
              <w:left w:val="nil"/>
              <w:bottom w:val="nil"/>
              <w:right w:val="nil"/>
            </w:tcBorders>
          </w:tcPr>
          <w:p w14:paraId="0FE19EF3" w14:textId="77777777" w:rsidR="002E72FD" w:rsidRPr="004E27BE" w:rsidRDefault="002E72FD" w:rsidP="00092AFE">
            <w:pPr>
              <w:pStyle w:val="Normal6a"/>
            </w:pPr>
            <w:r w:rsidRPr="004E27BE">
              <w:t>3.</w:t>
            </w:r>
            <w:r w:rsidRPr="004E27BE">
              <w:tab/>
              <w:t xml:space="preserve">potiče Vijeće da utvrdi ukupni dopušteni ulov </w:t>
            </w:r>
            <w:r w:rsidRPr="004E27BE">
              <w:rPr>
                <w:b/>
                <w:i/>
              </w:rPr>
              <w:t>na razinu nižu od raspona</w:t>
            </w:r>
            <w:r w:rsidRPr="004E27BE">
              <w:t xml:space="preserve"> prevelikog ribolovnog pritiska za sve stokove </w:t>
            </w:r>
            <w:r w:rsidRPr="004E27BE">
              <w:rPr>
                <w:b/>
                <w:i/>
              </w:rPr>
              <w:t>kod kojih postoji rizik pada</w:t>
            </w:r>
            <w:r w:rsidRPr="004E27BE">
              <w:t xml:space="preserve"> ispod graničnih razina navedenih u Uredbi o višegodišnjem planu za Baltičko more;</w:t>
            </w:r>
          </w:p>
        </w:tc>
      </w:tr>
    </w:tbl>
    <w:p w14:paraId="34423BF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C02E76A" w14:textId="77777777" w:rsidR="002E72FD" w:rsidRPr="004E27BE" w:rsidRDefault="002E72FD" w:rsidP="002E72FD">
      <w:r w:rsidRPr="004E27BE">
        <w:rPr>
          <w:rStyle w:val="HideTWBExt"/>
        </w:rPr>
        <w:t>&lt;/Amend&gt;</w:t>
      </w:r>
    </w:p>
    <w:p w14:paraId="4A9FF425" w14:textId="77777777" w:rsidR="002E72FD" w:rsidRPr="004E27BE" w:rsidRDefault="002E72FD" w:rsidP="002E72FD">
      <w:pPr>
        <w:pStyle w:val="AmNumberTabs"/>
      </w:pPr>
      <w:r w:rsidRPr="004E27BE">
        <w:rPr>
          <w:rStyle w:val="HideTWBExt"/>
          <w:b w:val="0"/>
        </w:rPr>
        <w:lastRenderedPageBreak/>
        <w:t>&lt;Amend&gt;</w:t>
      </w:r>
      <w:r w:rsidRPr="004E27BE">
        <w:t>Amandman</w:t>
      </w:r>
      <w:r w:rsidRPr="004E27BE">
        <w:tab/>
      </w:r>
      <w:r w:rsidRPr="004E27BE">
        <w:tab/>
      </w:r>
      <w:r w:rsidRPr="004E27BE">
        <w:rPr>
          <w:rStyle w:val="HideTWBExt"/>
          <w:b w:val="0"/>
        </w:rPr>
        <w:t>&lt;NumAm&gt;</w:t>
      </w:r>
      <w:r w:rsidRPr="004E27BE">
        <w:t>218</w:t>
      </w:r>
      <w:r w:rsidRPr="004E27BE">
        <w:rPr>
          <w:rStyle w:val="HideTWBExt"/>
          <w:b w:val="0"/>
        </w:rPr>
        <w:t>&lt;/NumAm&gt;</w:t>
      </w:r>
    </w:p>
    <w:p w14:paraId="7566012F"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65486ECB" w14:textId="77777777" w:rsidR="002E72FD" w:rsidRPr="004E27BE" w:rsidRDefault="002E72FD" w:rsidP="002E72FD">
      <w:pPr>
        <w:pStyle w:val="NormalBold"/>
      </w:pPr>
      <w:r w:rsidRPr="004E27BE">
        <w:rPr>
          <w:rStyle w:val="HideTWBExt"/>
          <w:b w:val="0"/>
        </w:rPr>
        <w:t>&lt;/RepeatBlock-By&gt;</w:t>
      </w:r>
    </w:p>
    <w:p w14:paraId="26CF525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A9793D9"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E07D340" w14:textId="77777777" w:rsidTr="00092AFE">
        <w:trPr>
          <w:trHeight w:hRule="exact" w:val="240"/>
          <w:jc w:val="center"/>
        </w:trPr>
        <w:tc>
          <w:tcPr>
            <w:tcW w:w="9752" w:type="dxa"/>
            <w:gridSpan w:val="2"/>
            <w:tcBorders>
              <w:top w:val="nil"/>
              <w:left w:val="nil"/>
              <w:bottom w:val="nil"/>
              <w:right w:val="nil"/>
            </w:tcBorders>
          </w:tcPr>
          <w:p w14:paraId="240FD269" w14:textId="77777777" w:rsidR="002E72FD" w:rsidRPr="004E27BE" w:rsidRDefault="002E72FD" w:rsidP="00092AFE"/>
        </w:tc>
      </w:tr>
      <w:tr w:rsidR="00741B38" w:rsidRPr="004E27BE" w14:paraId="7F58390C" w14:textId="77777777" w:rsidTr="00092AFE">
        <w:trPr>
          <w:trHeight w:val="240"/>
          <w:jc w:val="center"/>
        </w:trPr>
        <w:tc>
          <w:tcPr>
            <w:tcW w:w="4876" w:type="dxa"/>
            <w:tcBorders>
              <w:top w:val="nil"/>
              <w:left w:val="nil"/>
              <w:bottom w:val="nil"/>
              <w:right w:val="nil"/>
            </w:tcBorders>
          </w:tcPr>
          <w:p w14:paraId="5D3FEE3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8A22451" w14:textId="77777777" w:rsidR="002E72FD" w:rsidRPr="004E27BE" w:rsidRDefault="002E72FD" w:rsidP="00092AFE">
            <w:pPr>
              <w:pStyle w:val="AmColumnHeading"/>
            </w:pPr>
            <w:r w:rsidRPr="004E27BE">
              <w:t>Izmjena</w:t>
            </w:r>
          </w:p>
        </w:tc>
      </w:tr>
      <w:tr w:rsidR="00741B38" w:rsidRPr="004E27BE" w14:paraId="3F48C153" w14:textId="77777777" w:rsidTr="00092AFE">
        <w:trPr>
          <w:jc w:val="center"/>
        </w:trPr>
        <w:tc>
          <w:tcPr>
            <w:tcW w:w="4876" w:type="dxa"/>
            <w:tcBorders>
              <w:top w:val="nil"/>
              <w:left w:val="nil"/>
              <w:bottom w:val="nil"/>
              <w:right w:val="nil"/>
            </w:tcBorders>
          </w:tcPr>
          <w:p w14:paraId="76918ADA" w14:textId="77777777" w:rsidR="002E72FD" w:rsidRPr="004E27BE" w:rsidRDefault="002E72FD" w:rsidP="00092AFE">
            <w:pPr>
              <w:pStyle w:val="Normal6a"/>
            </w:pPr>
            <w:r w:rsidRPr="004E27BE">
              <w:t>3.</w:t>
            </w:r>
            <w:r w:rsidRPr="004E27BE">
              <w:tab/>
              <w:t xml:space="preserve">poziva na hitnu provedbu zaštitnih rezervi kao odgovor na nedavnu, opetovanu i strukturnu precijenjenost veličine i produktivnosti većine baltičkih ribljih stokova, što je dovelo do </w:t>
            </w:r>
            <w:r w:rsidRPr="004E27BE">
              <w:rPr>
                <w:b/>
                <w:i/>
              </w:rPr>
              <w:t>godina neotkrivenog</w:t>
            </w:r>
            <w:r w:rsidRPr="004E27BE">
              <w:t xml:space="preserve"> prelova; potiče Vijeće da utvrdi ukupni dopušteni ulov za najmanje 50 % ispod prevelikog ribolovnog pritiska za sve stokove koji su ispod graničnih razina navedenih u Uredbi o višegodišnjem planu za Baltičko more;</w:t>
            </w:r>
          </w:p>
        </w:tc>
        <w:tc>
          <w:tcPr>
            <w:tcW w:w="4876" w:type="dxa"/>
            <w:tcBorders>
              <w:top w:val="nil"/>
              <w:left w:val="nil"/>
              <w:bottom w:val="nil"/>
              <w:right w:val="nil"/>
            </w:tcBorders>
          </w:tcPr>
          <w:p w14:paraId="4888B306" w14:textId="77777777" w:rsidR="002E72FD" w:rsidRPr="004E27BE" w:rsidRDefault="002E72FD" w:rsidP="00092AFE">
            <w:pPr>
              <w:pStyle w:val="Normal6a"/>
            </w:pPr>
            <w:r w:rsidRPr="004E27BE">
              <w:t>3.</w:t>
            </w:r>
            <w:r w:rsidRPr="004E27BE">
              <w:tab/>
              <w:t xml:space="preserve">poziva na hitnu provedbu zaštitnih rezervi kao odgovor na nedavnu, opetovanu i strukturnu precijenjenost veličine i produktivnosti većine baltičkih ribljih stokova </w:t>
            </w:r>
            <w:r w:rsidRPr="004E27BE">
              <w:rPr>
                <w:b/>
                <w:i/>
              </w:rPr>
              <w:t>i precijenjenosti zbog kojih su donesene odluke o preoptimističnom ukupnom dopuštenom ulovu</w:t>
            </w:r>
            <w:r w:rsidRPr="004E27BE">
              <w:t xml:space="preserve">, što je </w:t>
            </w:r>
            <w:r w:rsidRPr="004E27BE">
              <w:rPr>
                <w:b/>
                <w:i/>
              </w:rPr>
              <w:t>u praksi</w:t>
            </w:r>
            <w:r w:rsidRPr="004E27BE">
              <w:t xml:space="preserve"> dovelo do prelova; </w:t>
            </w:r>
            <w:r w:rsidRPr="004E27BE">
              <w:rPr>
                <w:b/>
                <w:i/>
              </w:rPr>
              <w:t>u tom smislu</w:t>
            </w:r>
            <w:r w:rsidRPr="004E27BE">
              <w:t xml:space="preserve"> potiče </w:t>
            </w:r>
            <w:r w:rsidRPr="004E27BE">
              <w:rPr>
                <w:b/>
                <w:i/>
              </w:rPr>
              <w:t>Komisiju da predloži i</w:t>
            </w:r>
            <w:r w:rsidRPr="004E27BE">
              <w:t xml:space="preserve"> Vijeće da utvrdi ukupni dopušteni ulov za najmanje 50 % ispod prevelikog ribolovnog pritiska za sve stokove koji su ispod graničnih razina navedenih u Uredbi o višegodišnjem planu za Baltičko more </w:t>
            </w:r>
            <w:r w:rsidRPr="004E27BE">
              <w:rPr>
                <w:b/>
                <w:i/>
              </w:rPr>
              <w:t>kao zaštitnu rezervu</w:t>
            </w:r>
            <w:r w:rsidRPr="004E27BE">
              <w:t>;</w:t>
            </w:r>
          </w:p>
        </w:tc>
      </w:tr>
    </w:tbl>
    <w:p w14:paraId="652D665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9BB111D" w14:textId="77777777" w:rsidR="002E72FD" w:rsidRPr="004E27BE" w:rsidRDefault="002E72FD" w:rsidP="002E72FD">
      <w:r w:rsidRPr="004E27BE">
        <w:rPr>
          <w:rStyle w:val="HideTWBExt"/>
        </w:rPr>
        <w:t>&lt;/Amend&gt;</w:t>
      </w:r>
    </w:p>
    <w:p w14:paraId="1DCF13C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219</w:t>
      </w:r>
      <w:r w:rsidRPr="004E27BE">
        <w:rPr>
          <w:rStyle w:val="HideTWBExt"/>
          <w:b w:val="0"/>
        </w:rPr>
        <w:t>&lt;/NumAm&gt;</w:t>
      </w:r>
    </w:p>
    <w:p w14:paraId="2C36D1EC" w14:textId="77777777" w:rsidR="002E72FD" w:rsidRPr="004E27BE" w:rsidRDefault="002E72FD" w:rsidP="002E72FD">
      <w:pPr>
        <w:pStyle w:val="NormalBold"/>
      </w:pPr>
      <w:r w:rsidRPr="004E27BE">
        <w:rPr>
          <w:rStyle w:val="HideTWBExt"/>
          <w:b w:val="0"/>
        </w:rPr>
        <w:t>&lt;RepeatBlock-By&gt;&lt;Members&gt;</w:t>
      </w:r>
      <w:r w:rsidRPr="004E27BE">
        <w:t>Asger Christensen, Elsi Katainen</w:t>
      </w:r>
      <w:r w:rsidRPr="004E27BE">
        <w:rPr>
          <w:rStyle w:val="HideTWBExt"/>
          <w:b w:val="0"/>
        </w:rPr>
        <w:t>&lt;/Members&gt;</w:t>
      </w:r>
    </w:p>
    <w:p w14:paraId="4E2024A6" w14:textId="77777777" w:rsidR="002E72FD" w:rsidRPr="004E27BE" w:rsidRDefault="002E72FD" w:rsidP="002E72FD">
      <w:pPr>
        <w:pStyle w:val="NormalBold"/>
      </w:pPr>
      <w:r w:rsidRPr="004E27BE">
        <w:rPr>
          <w:rStyle w:val="HideTWBExt"/>
          <w:b w:val="0"/>
        </w:rPr>
        <w:t>&lt;/RepeatBlock-By&gt;</w:t>
      </w:r>
    </w:p>
    <w:p w14:paraId="422ACCF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F05352E"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1CA2728" w14:textId="77777777" w:rsidTr="00092AFE">
        <w:trPr>
          <w:trHeight w:hRule="exact" w:val="240"/>
          <w:jc w:val="center"/>
        </w:trPr>
        <w:tc>
          <w:tcPr>
            <w:tcW w:w="9752" w:type="dxa"/>
            <w:gridSpan w:val="2"/>
            <w:tcBorders>
              <w:top w:val="nil"/>
              <w:left w:val="nil"/>
              <w:bottom w:val="nil"/>
              <w:right w:val="nil"/>
            </w:tcBorders>
          </w:tcPr>
          <w:p w14:paraId="05D61AAE" w14:textId="77777777" w:rsidR="002E72FD" w:rsidRPr="004E27BE" w:rsidRDefault="002E72FD" w:rsidP="00092AFE"/>
        </w:tc>
      </w:tr>
      <w:tr w:rsidR="00741B38" w:rsidRPr="004E27BE" w14:paraId="50B89E98" w14:textId="77777777" w:rsidTr="00092AFE">
        <w:trPr>
          <w:trHeight w:val="240"/>
          <w:jc w:val="center"/>
        </w:trPr>
        <w:tc>
          <w:tcPr>
            <w:tcW w:w="4876" w:type="dxa"/>
            <w:tcBorders>
              <w:top w:val="nil"/>
              <w:left w:val="nil"/>
              <w:bottom w:val="nil"/>
              <w:right w:val="nil"/>
            </w:tcBorders>
          </w:tcPr>
          <w:p w14:paraId="434CE7D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86834A5" w14:textId="77777777" w:rsidR="002E72FD" w:rsidRPr="004E27BE" w:rsidRDefault="002E72FD" w:rsidP="00092AFE">
            <w:pPr>
              <w:pStyle w:val="AmColumnHeading"/>
            </w:pPr>
            <w:r w:rsidRPr="004E27BE">
              <w:t>Izmjena</w:t>
            </w:r>
          </w:p>
        </w:tc>
      </w:tr>
      <w:tr w:rsidR="00741B38" w:rsidRPr="004E27BE" w14:paraId="3BE4856E" w14:textId="77777777" w:rsidTr="00092AFE">
        <w:trPr>
          <w:jc w:val="center"/>
        </w:trPr>
        <w:tc>
          <w:tcPr>
            <w:tcW w:w="4876" w:type="dxa"/>
            <w:tcBorders>
              <w:top w:val="nil"/>
              <w:left w:val="nil"/>
              <w:bottom w:val="nil"/>
              <w:right w:val="nil"/>
            </w:tcBorders>
          </w:tcPr>
          <w:p w14:paraId="55A90269" w14:textId="77777777" w:rsidR="002E72FD" w:rsidRPr="004E27BE" w:rsidRDefault="002E72FD" w:rsidP="00092AFE">
            <w:pPr>
              <w:pStyle w:val="Normal6a"/>
            </w:pPr>
            <w:r w:rsidRPr="004E27BE">
              <w:t>3.</w:t>
            </w:r>
            <w:r w:rsidRPr="004E27BE">
              <w:tab/>
              <w:t xml:space="preserve">poziva na </w:t>
            </w:r>
            <w:r w:rsidRPr="004E27BE">
              <w:rPr>
                <w:b/>
                <w:i/>
              </w:rPr>
              <w:t>hitnu provedbu zaštitnih rezervi kao odgovor na nedavnu, opetovanu i strukturnu</w:t>
            </w:r>
            <w:r w:rsidRPr="004E27BE">
              <w:t xml:space="preserve"> precijenjenost veličine i produktivnosti </w:t>
            </w:r>
            <w:r w:rsidRPr="004E27BE">
              <w:rPr>
                <w:b/>
                <w:i/>
              </w:rPr>
              <w:t>većine baltičkih ribljih</w:t>
            </w:r>
            <w:r w:rsidRPr="004E27BE">
              <w:t xml:space="preserve"> stokova, što je dovelo do </w:t>
            </w:r>
            <w:r w:rsidRPr="004E27BE">
              <w:rPr>
                <w:b/>
                <w:i/>
              </w:rPr>
              <w:t>godina neotkrivenog prelova</w:t>
            </w:r>
            <w:r w:rsidRPr="004E27BE">
              <w:t>;</w:t>
            </w:r>
            <w:r w:rsidRPr="004E27BE">
              <w:rPr>
                <w:b/>
                <w:i/>
              </w:rPr>
              <w:t xml:space="preserve"> potiče</w:t>
            </w:r>
            <w:r w:rsidRPr="004E27BE">
              <w:t xml:space="preserve"> Vijeće da utvrdi ukupni dopušteni ulov </w:t>
            </w:r>
            <w:r w:rsidRPr="004E27BE">
              <w:rPr>
                <w:b/>
                <w:i/>
              </w:rPr>
              <w:t>za najmanje 50 % ispod prevelikog ribolovnog pritiska za sve stokove koji su ispod graničnih razina navedenih u Uredbi o višegodišnjem planu za Baltičko more</w:t>
            </w:r>
            <w:r w:rsidRPr="004E27BE">
              <w:t>;</w:t>
            </w:r>
          </w:p>
        </w:tc>
        <w:tc>
          <w:tcPr>
            <w:tcW w:w="4876" w:type="dxa"/>
            <w:tcBorders>
              <w:top w:val="nil"/>
              <w:left w:val="nil"/>
              <w:bottom w:val="nil"/>
              <w:right w:val="nil"/>
            </w:tcBorders>
          </w:tcPr>
          <w:p w14:paraId="4FCE6423" w14:textId="77777777" w:rsidR="002E72FD" w:rsidRPr="004E27BE" w:rsidRDefault="002E72FD" w:rsidP="00092AFE">
            <w:pPr>
              <w:pStyle w:val="Normal6a"/>
            </w:pPr>
            <w:r w:rsidRPr="004E27BE">
              <w:t>3.</w:t>
            </w:r>
            <w:r w:rsidRPr="004E27BE">
              <w:tab/>
              <w:t xml:space="preserve">poziva na </w:t>
            </w:r>
            <w:r w:rsidRPr="004E27BE">
              <w:rPr>
                <w:b/>
                <w:i/>
              </w:rPr>
              <w:t>poboljšanje znanstvenih savjeta kako bi se spriječila</w:t>
            </w:r>
            <w:r w:rsidRPr="004E27BE">
              <w:t xml:space="preserve"> precijenjenost veličine i produktivnosti stokova, što je dovelo do </w:t>
            </w:r>
            <w:r w:rsidRPr="004E27BE">
              <w:rPr>
                <w:b/>
                <w:i/>
              </w:rPr>
              <w:t>neopravdanih ograničenja ulova i poslovne nesigurnosti</w:t>
            </w:r>
            <w:r w:rsidRPr="004E27BE">
              <w:t>;</w:t>
            </w:r>
            <w:r w:rsidRPr="004E27BE">
              <w:rPr>
                <w:b/>
                <w:i/>
              </w:rPr>
              <w:t xml:space="preserve"> poziva</w:t>
            </w:r>
            <w:r w:rsidRPr="004E27BE">
              <w:t xml:space="preserve"> Vijeće da utvrdi ukupni dopušteni ulov </w:t>
            </w:r>
            <w:r w:rsidRPr="004E27BE">
              <w:rPr>
                <w:b/>
                <w:i/>
              </w:rPr>
              <w:t>u skladu s razinama najvišeg održivog prinosa</w:t>
            </w:r>
            <w:r w:rsidRPr="004E27BE">
              <w:t>;</w:t>
            </w:r>
          </w:p>
        </w:tc>
      </w:tr>
    </w:tbl>
    <w:p w14:paraId="48DFAA52"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795F211" w14:textId="77777777" w:rsidR="002E72FD" w:rsidRPr="004E27BE" w:rsidRDefault="002E72FD" w:rsidP="002E72FD">
      <w:r w:rsidRPr="004E27BE">
        <w:rPr>
          <w:rStyle w:val="HideTWBExt"/>
        </w:rPr>
        <w:t>&lt;/Amend&gt;</w:t>
      </w:r>
    </w:p>
    <w:p w14:paraId="09CF059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220</w:t>
      </w:r>
      <w:r w:rsidRPr="004E27BE">
        <w:rPr>
          <w:rStyle w:val="HideTWBExt"/>
          <w:b w:val="0"/>
        </w:rPr>
        <w:t>&lt;/NumAm&gt;</w:t>
      </w:r>
    </w:p>
    <w:p w14:paraId="66161944"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78D4345E" w14:textId="77777777" w:rsidR="002E72FD" w:rsidRPr="004E27BE" w:rsidRDefault="002E72FD" w:rsidP="002E72FD">
      <w:pPr>
        <w:pStyle w:val="NormalBold"/>
      </w:pPr>
      <w:r w:rsidRPr="004E27BE">
        <w:rPr>
          <w:rStyle w:val="HideTWBExt"/>
          <w:b w:val="0"/>
        </w:rPr>
        <w:t>&lt;/RepeatBlock-By&gt;</w:t>
      </w:r>
    </w:p>
    <w:p w14:paraId="7FEA053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FD6ED9D"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FBFBCA2" w14:textId="77777777" w:rsidTr="00092AFE">
        <w:trPr>
          <w:trHeight w:hRule="exact" w:val="240"/>
          <w:jc w:val="center"/>
        </w:trPr>
        <w:tc>
          <w:tcPr>
            <w:tcW w:w="9752" w:type="dxa"/>
            <w:gridSpan w:val="2"/>
            <w:tcBorders>
              <w:top w:val="nil"/>
              <w:left w:val="nil"/>
              <w:bottom w:val="nil"/>
              <w:right w:val="nil"/>
            </w:tcBorders>
          </w:tcPr>
          <w:p w14:paraId="036689C3" w14:textId="77777777" w:rsidR="002E72FD" w:rsidRPr="004E27BE" w:rsidRDefault="002E72FD" w:rsidP="00092AFE"/>
        </w:tc>
      </w:tr>
      <w:tr w:rsidR="00741B38" w:rsidRPr="004E27BE" w14:paraId="4B3948CD" w14:textId="77777777" w:rsidTr="00092AFE">
        <w:trPr>
          <w:trHeight w:val="240"/>
          <w:jc w:val="center"/>
        </w:trPr>
        <w:tc>
          <w:tcPr>
            <w:tcW w:w="4876" w:type="dxa"/>
            <w:tcBorders>
              <w:top w:val="nil"/>
              <w:left w:val="nil"/>
              <w:bottom w:val="nil"/>
              <w:right w:val="nil"/>
            </w:tcBorders>
          </w:tcPr>
          <w:p w14:paraId="49B44E9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53707F7" w14:textId="77777777" w:rsidR="002E72FD" w:rsidRPr="004E27BE" w:rsidRDefault="002E72FD" w:rsidP="00092AFE">
            <w:pPr>
              <w:pStyle w:val="AmColumnHeading"/>
            </w:pPr>
            <w:r w:rsidRPr="004E27BE">
              <w:t>Izmjena</w:t>
            </w:r>
          </w:p>
        </w:tc>
      </w:tr>
      <w:tr w:rsidR="00741B38" w:rsidRPr="004E27BE" w14:paraId="39EF808E" w14:textId="77777777" w:rsidTr="00092AFE">
        <w:trPr>
          <w:jc w:val="center"/>
        </w:trPr>
        <w:tc>
          <w:tcPr>
            <w:tcW w:w="4876" w:type="dxa"/>
            <w:tcBorders>
              <w:top w:val="nil"/>
              <w:left w:val="nil"/>
              <w:bottom w:val="nil"/>
              <w:right w:val="nil"/>
            </w:tcBorders>
          </w:tcPr>
          <w:p w14:paraId="6FAAB18B" w14:textId="77777777" w:rsidR="002E72FD" w:rsidRPr="004E27BE" w:rsidRDefault="002E72FD" w:rsidP="00092AFE">
            <w:pPr>
              <w:pStyle w:val="Normal6a"/>
            </w:pPr>
            <w:r w:rsidRPr="004E27BE">
              <w:t>3.</w:t>
            </w:r>
            <w:r w:rsidRPr="004E27BE">
              <w:tab/>
              <w:t xml:space="preserve">poziva na </w:t>
            </w:r>
            <w:r w:rsidRPr="004E27BE">
              <w:rPr>
                <w:b/>
                <w:i/>
              </w:rPr>
              <w:t>hitnu provedbu zaštitnih rezervi kao odgovor na nedavnu, opetovanu i strukturnu</w:t>
            </w:r>
            <w:r w:rsidRPr="004E27BE">
              <w:t xml:space="preserve"> precijenjenost veličine i produktivnosti </w:t>
            </w:r>
            <w:r w:rsidRPr="004E27BE">
              <w:rPr>
                <w:b/>
                <w:i/>
              </w:rPr>
              <w:t>većine</w:t>
            </w:r>
            <w:r w:rsidRPr="004E27BE">
              <w:t xml:space="preserve"> baltičkih ribljih stokova</w:t>
            </w:r>
            <w:r w:rsidRPr="004E27BE">
              <w:rPr>
                <w:b/>
                <w:i/>
              </w:rPr>
              <w:t>, što je dovelo do godina neotkrivenog prelova</w:t>
            </w:r>
            <w:r w:rsidRPr="004E27BE">
              <w:t>;</w:t>
            </w:r>
            <w:r w:rsidRPr="004E27BE">
              <w:rPr>
                <w:b/>
                <w:i/>
              </w:rPr>
              <w:t xml:space="preserve"> potiče</w:t>
            </w:r>
            <w:r w:rsidRPr="004E27BE">
              <w:t xml:space="preserve"> Vijeće da utvrdi ukupni dopušteni ulov </w:t>
            </w:r>
            <w:r w:rsidRPr="004E27BE">
              <w:rPr>
                <w:b/>
                <w:i/>
              </w:rPr>
              <w:t>za najmanje 50 % ispod prevelikog ribolovnog pritiska za sve stokove koji su ispod graničnih razina navedenih u Uredbi o višegodišnjem planu za Baltičko more</w:t>
            </w:r>
            <w:r w:rsidRPr="004E27BE">
              <w:t>;</w:t>
            </w:r>
          </w:p>
        </w:tc>
        <w:tc>
          <w:tcPr>
            <w:tcW w:w="4876" w:type="dxa"/>
            <w:tcBorders>
              <w:top w:val="nil"/>
              <w:left w:val="nil"/>
              <w:bottom w:val="nil"/>
              <w:right w:val="nil"/>
            </w:tcBorders>
          </w:tcPr>
          <w:p w14:paraId="026A0FDF" w14:textId="77777777" w:rsidR="002E72FD" w:rsidRPr="004E27BE" w:rsidRDefault="002E72FD" w:rsidP="00092AFE">
            <w:pPr>
              <w:pStyle w:val="Normal6a"/>
            </w:pPr>
            <w:r w:rsidRPr="004E27BE">
              <w:t>3.</w:t>
            </w:r>
            <w:r w:rsidRPr="004E27BE">
              <w:tab/>
              <w:t xml:space="preserve">poziva na </w:t>
            </w:r>
            <w:r w:rsidRPr="004E27BE">
              <w:rPr>
                <w:b/>
                <w:i/>
              </w:rPr>
              <w:t>poboljšanje znanstvenih savjeta kako bi se spriječila</w:t>
            </w:r>
            <w:r w:rsidRPr="004E27BE">
              <w:t xml:space="preserve"> precijenjenost veličine i produktivnosti baltičkih ribljih stokova;</w:t>
            </w:r>
            <w:r w:rsidRPr="004E27BE">
              <w:rPr>
                <w:b/>
                <w:i/>
              </w:rPr>
              <w:t xml:space="preserve"> poziva</w:t>
            </w:r>
            <w:r w:rsidRPr="004E27BE">
              <w:t xml:space="preserve"> Vijeće da utvrdi ukupni dopušteni ulov </w:t>
            </w:r>
            <w:r w:rsidRPr="004E27BE">
              <w:rPr>
                <w:b/>
                <w:i/>
              </w:rPr>
              <w:t>u skladu s razinama najvišeg održivog prinosa i uz potpuno uključivanje socioekonomskih aspekata</w:t>
            </w:r>
            <w:r w:rsidRPr="004E27BE">
              <w:t>;</w:t>
            </w:r>
          </w:p>
        </w:tc>
      </w:tr>
    </w:tbl>
    <w:p w14:paraId="3423975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470ACBB" w14:textId="77777777" w:rsidR="002E72FD" w:rsidRPr="004E27BE" w:rsidRDefault="002E72FD" w:rsidP="002E72FD">
      <w:r w:rsidRPr="004E27BE">
        <w:rPr>
          <w:rStyle w:val="HideTWBExt"/>
        </w:rPr>
        <w:t>&lt;/Amend&gt;</w:t>
      </w:r>
    </w:p>
    <w:p w14:paraId="456B308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221</w:t>
      </w:r>
      <w:r w:rsidRPr="004E27BE">
        <w:rPr>
          <w:rStyle w:val="HideTWBExt"/>
          <w:b w:val="0"/>
        </w:rPr>
        <w:t>&lt;/NumAm&gt;</w:t>
      </w:r>
    </w:p>
    <w:p w14:paraId="3C32BB9C" w14:textId="77777777" w:rsidR="002E72FD" w:rsidRPr="004E27BE" w:rsidRDefault="002E72FD" w:rsidP="002E72FD">
      <w:pPr>
        <w:pStyle w:val="NormalBold"/>
      </w:pPr>
      <w:r w:rsidRPr="004E27BE">
        <w:rPr>
          <w:rStyle w:val="HideTWBExt"/>
          <w:b w:val="0"/>
        </w:rPr>
        <w:t>&lt;RepeatBlock-By&gt;&lt;Members&gt;</w:t>
      </w:r>
      <w:r w:rsidRPr="004E27BE">
        <w:t>Siegbert Frank Droese, Volker Schnurrbusch</w:t>
      </w:r>
      <w:r w:rsidRPr="004E27BE">
        <w:rPr>
          <w:rStyle w:val="HideTWBExt"/>
          <w:b w:val="0"/>
        </w:rPr>
        <w:t>&lt;/Members&gt;</w:t>
      </w:r>
    </w:p>
    <w:p w14:paraId="01542B77" w14:textId="77777777" w:rsidR="002E72FD" w:rsidRPr="004E27BE" w:rsidRDefault="002E72FD" w:rsidP="002E72FD">
      <w:pPr>
        <w:pStyle w:val="NormalBold"/>
      </w:pPr>
      <w:r w:rsidRPr="004E27BE">
        <w:rPr>
          <w:rStyle w:val="HideTWBExt"/>
          <w:b w:val="0"/>
        </w:rPr>
        <w:t>&lt;/RepeatBlock-By&gt;</w:t>
      </w:r>
    </w:p>
    <w:p w14:paraId="151414E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E729CE3"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AAD0359" w14:textId="77777777" w:rsidTr="00092AFE">
        <w:trPr>
          <w:trHeight w:hRule="exact" w:val="240"/>
          <w:jc w:val="center"/>
        </w:trPr>
        <w:tc>
          <w:tcPr>
            <w:tcW w:w="9752" w:type="dxa"/>
            <w:gridSpan w:val="2"/>
            <w:tcBorders>
              <w:top w:val="nil"/>
              <w:left w:val="nil"/>
              <w:bottom w:val="nil"/>
              <w:right w:val="nil"/>
            </w:tcBorders>
          </w:tcPr>
          <w:p w14:paraId="4DF993EE" w14:textId="77777777" w:rsidR="002E72FD" w:rsidRPr="004E27BE" w:rsidRDefault="002E72FD" w:rsidP="00092AFE"/>
        </w:tc>
      </w:tr>
      <w:tr w:rsidR="00741B38" w:rsidRPr="004E27BE" w14:paraId="028C6D11" w14:textId="77777777" w:rsidTr="00092AFE">
        <w:trPr>
          <w:trHeight w:val="240"/>
          <w:jc w:val="center"/>
        </w:trPr>
        <w:tc>
          <w:tcPr>
            <w:tcW w:w="4876" w:type="dxa"/>
            <w:tcBorders>
              <w:top w:val="nil"/>
              <w:left w:val="nil"/>
              <w:bottom w:val="nil"/>
              <w:right w:val="nil"/>
            </w:tcBorders>
          </w:tcPr>
          <w:p w14:paraId="5A66712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70EEC4F" w14:textId="77777777" w:rsidR="002E72FD" w:rsidRPr="004E27BE" w:rsidRDefault="002E72FD" w:rsidP="00092AFE">
            <w:pPr>
              <w:pStyle w:val="AmColumnHeading"/>
            </w:pPr>
            <w:r w:rsidRPr="004E27BE">
              <w:t>Izmjena</w:t>
            </w:r>
          </w:p>
        </w:tc>
      </w:tr>
      <w:tr w:rsidR="00741B38" w:rsidRPr="004E27BE" w14:paraId="1C8B72B8" w14:textId="77777777" w:rsidTr="00092AFE">
        <w:trPr>
          <w:jc w:val="center"/>
        </w:trPr>
        <w:tc>
          <w:tcPr>
            <w:tcW w:w="4876" w:type="dxa"/>
            <w:tcBorders>
              <w:top w:val="nil"/>
              <w:left w:val="nil"/>
              <w:bottom w:val="nil"/>
              <w:right w:val="nil"/>
            </w:tcBorders>
          </w:tcPr>
          <w:p w14:paraId="6040DAE6" w14:textId="77777777" w:rsidR="002E72FD" w:rsidRPr="004E27BE" w:rsidRDefault="002E72FD" w:rsidP="00092AFE">
            <w:pPr>
              <w:pStyle w:val="Normal6a"/>
            </w:pPr>
            <w:r w:rsidRPr="004E27BE">
              <w:t>3.</w:t>
            </w:r>
            <w:r w:rsidRPr="004E27BE">
              <w:tab/>
              <w:t xml:space="preserve">poziva na hitnu provedbu zaštitnih rezervi kao odgovor na nedavnu, opetovanu i strukturnu precijenjenost veličine i produktivnosti većine baltičkih ribljih stokova, što je dovelo do godina neotkrivenog prelova; potiče Vijeće da utvrdi ukupni dopušteni ulov </w:t>
            </w:r>
            <w:r w:rsidRPr="004E27BE">
              <w:rPr>
                <w:b/>
                <w:i/>
              </w:rPr>
              <w:t>za najmanje</w:t>
            </w:r>
            <w:r w:rsidRPr="004E27BE">
              <w:t xml:space="preserve"> 50 % ispod prevelikog ribolovnog pritiska za sve stokove </w:t>
            </w:r>
            <w:r w:rsidRPr="004E27BE">
              <w:rPr>
                <w:b/>
                <w:i/>
              </w:rPr>
              <w:t>koji su ispod graničnih razina navedenih u Uredbi o višegodišnjem planu za Baltičko more</w:t>
            </w:r>
            <w:r w:rsidRPr="004E27BE">
              <w:t>;</w:t>
            </w:r>
          </w:p>
        </w:tc>
        <w:tc>
          <w:tcPr>
            <w:tcW w:w="4876" w:type="dxa"/>
            <w:tcBorders>
              <w:top w:val="nil"/>
              <w:left w:val="nil"/>
              <w:bottom w:val="nil"/>
              <w:right w:val="nil"/>
            </w:tcBorders>
          </w:tcPr>
          <w:p w14:paraId="331A8C77" w14:textId="77777777" w:rsidR="002E72FD" w:rsidRPr="004E27BE" w:rsidRDefault="002E72FD" w:rsidP="00092AFE">
            <w:pPr>
              <w:pStyle w:val="Normal6a"/>
            </w:pPr>
            <w:r w:rsidRPr="004E27BE">
              <w:t>3.</w:t>
            </w:r>
            <w:r w:rsidRPr="004E27BE">
              <w:tab/>
              <w:t xml:space="preserve">poziva na hitnu provedbu zaštitnih rezervi kao odgovor na nedavnu, opetovanu i strukturnu precijenjenost veličine i produktivnosti većine baltičkih ribljih stokova, što je dovelo do godina neotkrivenog prelova; potiče Vijeće da utvrdi ukupni dopušteni ulov </w:t>
            </w:r>
            <w:r w:rsidRPr="004E27BE">
              <w:rPr>
                <w:b/>
                <w:i/>
              </w:rPr>
              <w:t>na temelju najboljih dostupnih znanstvenih savjeta kako bi se osigurala okolišna održivost, ali i zadržala socioekonomska održivost, te da utvrdi mjere prilagodbe umjesto jedinstvenog smanjenja od</w:t>
            </w:r>
            <w:r w:rsidRPr="004E27BE">
              <w:t xml:space="preserve"> 50 % ispod prevelikog ribolovnog pritiska za sve </w:t>
            </w:r>
            <w:r w:rsidRPr="004E27BE">
              <w:lastRenderedPageBreak/>
              <w:t>stokove;</w:t>
            </w:r>
          </w:p>
        </w:tc>
      </w:tr>
    </w:tbl>
    <w:p w14:paraId="2CBCCD3E"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21A998A" w14:textId="77777777" w:rsidR="002E72FD" w:rsidRPr="004E27BE" w:rsidRDefault="002E72FD" w:rsidP="002E72FD">
      <w:r w:rsidRPr="004E27BE">
        <w:rPr>
          <w:rStyle w:val="HideTWBExt"/>
        </w:rPr>
        <w:t>&lt;/Amend&gt;</w:t>
      </w:r>
    </w:p>
    <w:p w14:paraId="687F51C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222</w:t>
      </w:r>
      <w:r w:rsidRPr="004E27BE">
        <w:rPr>
          <w:rStyle w:val="HideTWBExt"/>
          <w:b w:val="0"/>
        </w:rPr>
        <w:t>&lt;/NumAm&gt;</w:t>
      </w:r>
    </w:p>
    <w:p w14:paraId="777154B2"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51CB3835" w14:textId="77777777" w:rsidR="002E72FD" w:rsidRPr="004E27BE" w:rsidRDefault="002E72FD" w:rsidP="002E72FD">
      <w:pPr>
        <w:pStyle w:val="NormalBold"/>
      </w:pPr>
      <w:r w:rsidRPr="004E27BE">
        <w:rPr>
          <w:rStyle w:val="HideTWBExt"/>
          <w:b w:val="0"/>
        </w:rPr>
        <w:t>&lt;/RepeatBlock-By&gt;</w:t>
      </w:r>
    </w:p>
    <w:p w14:paraId="7C3839B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40B3A56"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F7F484F" w14:textId="77777777" w:rsidTr="00092AFE">
        <w:trPr>
          <w:trHeight w:hRule="exact" w:val="240"/>
          <w:jc w:val="center"/>
        </w:trPr>
        <w:tc>
          <w:tcPr>
            <w:tcW w:w="9752" w:type="dxa"/>
            <w:gridSpan w:val="2"/>
            <w:tcBorders>
              <w:top w:val="nil"/>
              <w:left w:val="nil"/>
              <w:bottom w:val="nil"/>
              <w:right w:val="nil"/>
            </w:tcBorders>
          </w:tcPr>
          <w:p w14:paraId="0DC9BDB4" w14:textId="77777777" w:rsidR="002E72FD" w:rsidRPr="004E27BE" w:rsidRDefault="002E72FD" w:rsidP="00092AFE"/>
        </w:tc>
      </w:tr>
      <w:tr w:rsidR="00741B38" w:rsidRPr="004E27BE" w14:paraId="77C4A43B" w14:textId="77777777" w:rsidTr="00092AFE">
        <w:trPr>
          <w:trHeight w:val="240"/>
          <w:jc w:val="center"/>
        </w:trPr>
        <w:tc>
          <w:tcPr>
            <w:tcW w:w="4876" w:type="dxa"/>
            <w:tcBorders>
              <w:top w:val="nil"/>
              <w:left w:val="nil"/>
              <w:bottom w:val="nil"/>
              <w:right w:val="nil"/>
            </w:tcBorders>
          </w:tcPr>
          <w:p w14:paraId="2105AEB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20CFFF7" w14:textId="77777777" w:rsidR="002E72FD" w:rsidRPr="004E27BE" w:rsidRDefault="002E72FD" w:rsidP="00092AFE">
            <w:pPr>
              <w:pStyle w:val="AmColumnHeading"/>
            </w:pPr>
            <w:r w:rsidRPr="004E27BE">
              <w:t>Izmjena</w:t>
            </w:r>
          </w:p>
        </w:tc>
      </w:tr>
      <w:tr w:rsidR="00741B38" w:rsidRPr="004E27BE" w14:paraId="11FA38BC" w14:textId="77777777" w:rsidTr="00092AFE">
        <w:trPr>
          <w:jc w:val="center"/>
        </w:trPr>
        <w:tc>
          <w:tcPr>
            <w:tcW w:w="4876" w:type="dxa"/>
            <w:tcBorders>
              <w:top w:val="nil"/>
              <w:left w:val="nil"/>
              <w:bottom w:val="nil"/>
              <w:right w:val="nil"/>
            </w:tcBorders>
          </w:tcPr>
          <w:p w14:paraId="4DDD753A" w14:textId="77777777" w:rsidR="002E72FD" w:rsidRPr="004E27BE" w:rsidRDefault="002E72FD" w:rsidP="00092AFE">
            <w:pPr>
              <w:pStyle w:val="Normal6a"/>
            </w:pPr>
            <w:r w:rsidRPr="004E27BE">
              <w:t>3.</w:t>
            </w:r>
            <w:r w:rsidRPr="004E27BE">
              <w:tab/>
              <w:t xml:space="preserve">poziva na </w:t>
            </w:r>
            <w:r w:rsidRPr="004E27BE">
              <w:rPr>
                <w:b/>
                <w:i/>
              </w:rPr>
              <w:t>hitnu provedbu zaštitnih rezervi kao odgovor na nedavnu, opetovanu i strukturnu</w:t>
            </w:r>
            <w:r w:rsidRPr="004E27BE">
              <w:t xml:space="preserve"> precijenjenost veličine i produktivnosti </w:t>
            </w:r>
            <w:r w:rsidRPr="004E27BE">
              <w:rPr>
                <w:b/>
                <w:i/>
              </w:rPr>
              <w:t>većine baltičkih ribljih</w:t>
            </w:r>
            <w:r w:rsidRPr="004E27BE">
              <w:t xml:space="preserve"> stokova, što je dovelo do </w:t>
            </w:r>
            <w:r w:rsidRPr="004E27BE">
              <w:rPr>
                <w:b/>
                <w:i/>
              </w:rPr>
              <w:t>godina neotkrivenog prelova</w:t>
            </w:r>
            <w:r w:rsidRPr="004E27BE">
              <w:t>;</w:t>
            </w:r>
            <w:r w:rsidRPr="004E27BE">
              <w:rPr>
                <w:b/>
                <w:i/>
              </w:rPr>
              <w:t xml:space="preserve"> potiče</w:t>
            </w:r>
            <w:r w:rsidRPr="004E27BE">
              <w:t xml:space="preserve"> Vijeće da utvrdi ukupni dopušteni ulov </w:t>
            </w:r>
            <w:r w:rsidRPr="004E27BE">
              <w:rPr>
                <w:b/>
                <w:i/>
              </w:rPr>
              <w:t>za najmanje 50 % ispod prevelikog ribolovnog pritiska za sve stokove koji su ispod graničnih razina navedenih u Uredbi o višegodišnjem planu za Baltičko more</w:t>
            </w:r>
            <w:r w:rsidRPr="004E27BE">
              <w:t>;</w:t>
            </w:r>
          </w:p>
        </w:tc>
        <w:tc>
          <w:tcPr>
            <w:tcW w:w="4876" w:type="dxa"/>
            <w:tcBorders>
              <w:top w:val="nil"/>
              <w:left w:val="nil"/>
              <w:bottom w:val="nil"/>
              <w:right w:val="nil"/>
            </w:tcBorders>
          </w:tcPr>
          <w:p w14:paraId="43E70D68" w14:textId="77777777" w:rsidR="002E72FD" w:rsidRPr="004E27BE" w:rsidRDefault="002E72FD" w:rsidP="00092AFE">
            <w:pPr>
              <w:pStyle w:val="Normal6a"/>
            </w:pPr>
            <w:r w:rsidRPr="004E27BE">
              <w:t>3.</w:t>
            </w:r>
            <w:r w:rsidRPr="004E27BE">
              <w:tab/>
              <w:t xml:space="preserve">poziva na </w:t>
            </w:r>
            <w:r w:rsidRPr="004E27BE">
              <w:rPr>
                <w:b/>
                <w:i/>
              </w:rPr>
              <w:t>poboljšanje znanstvenih savjeta kako bi se spriječila</w:t>
            </w:r>
            <w:r w:rsidRPr="004E27BE">
              <w:t xml:space="preserve"> precijenjenost veličine i produktivnosti stokova, što je dovelo do </w:t>
            </w:r>
            <w:r w:rsidRPr="004E27BE">
              <w:rPr>
                <w:b/>
                <w:i/>
              </w:rPr>
              <w:t>neopravdanih ograničenja ulova i poslovne nesigurnosti</w:t>
            </w:r>
            <w:r w:rsidRPr="004E27BE">
              <w:t>;</w:t>
            </w:r>
            <w:r w:rsidRPr="004E27BE">
              <w:rPr>
                <w:b/>
                <w:i/>
              </w:rPr>
              <w:t xml:space="preserve"> poziva</w:t>
            </w:r>
            <w:r w:rsidRPr="004E27BE">
              <w:t xml:space="preserve"> Vijeće da utvrdi ukupni dopušteni ulov </w:t>
            </w:r>
            <w:r w:rsidRPr="004E27BE">
              <w:rPr>
                <w:b/>
                <w:i/>
              </w:rPr>
              <w:t>u skladu s razinama najvišeg održivog prinosa i uz potpuno uključivanje socioekonomskih aspekata</w:t>
            </w:r>
            <w:r w:rsidRPr="004E27BE">
              <w:t>;</w:t>
            </w:r>
          </w:p>
        </w:tc>
      </w:tr>
    </w:tbl>
    <w:p w14:paraId="475F31A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9FFC335" w14:textId="77777777" w:rsidR="002E72FD" w:rsidRPr="004E27BE" w:rsidRDefault="002E72FD" w:rsidP="002E72FD">
      <w:r w:rsidRPr="004E27BE">
        <w:rPr>
          <w:rStyle w:val="HideTWBExt"/>
        </w:rPr>
        <w:t>&lt;/Amend&gt;</w:t>
      </w:r>
    </w:p>
    <w:p w14:paraId="4C84F77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223</w:t>
      </w:r>
      <w:r w:rsidRPr="004E27BE">
        <w:rPr>
          <w:rStyle w:val="HideTWBExt"/>
          <w:b w:val="0"/>
        </w:rPr>
        <w:t>&lt;/NumAm&gt;</w:t>
      </w:r>
    </w:p>
    <w:p w14:paraId="24166E6B"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0B96BEB7" w14:textId="77777777" w:rsidR="002E72FD" w:rsidRPr="004E27BE" w:rsidRDefault="002E72FD" w:rsidP="002E72FD">
      <w:pPr>
        <w:pStyle w:val="NormalBold"/>
      </w:pPr>
      <w:r w:rsidRPr="004E27BE">
        <w:rPr>
          <w:rStyle w:val="HideTWBExt"/>
          <w:b w:val="0"/>
        </w:rPr>
        <w:t>&lt;/RepeatBlock-By&gt;</w:t>
      </w:r>
    </w:p>
    <w:p w14:paraId="311F1CA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19B89B7"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D68883E" w14:textId="77777777" w:rsidTr="00092AFE">
        <w:trPr>
          <w:trHeight w:hRule="exact" w:val="240"/>
          <w:jc w:val="center"/>
        </w:trPr>
        <w:tc>
          <w:tcPr>
            <w:tcW w:w="9752" w:type="dxa"/>
            <w:gridSpan w:val="2"/>
            <w:tcBorders>
              <w:top w:val="nil"/>
              <w:left w:val="nil"/>
              <w:bottom w:val="nil"/>
              <w:right w:val="nil"/>
            </w:tcBorders>
          </w:tcPr>
          <w:p w14:paraId="16FEF0CC" w14:textId="77777777" w:rsidR="002E72FD" w:rsidRPr="004E27BE" w:rsidRDefault="002E72FD" w:rsidP="00092AFE"/>
        </w:tc>
      </w:tr>
      <w:tr w:rsidR="00741B38" w:rsidRPr="004E27BE" w14:paraId="1CF0BA05" w14:textId="77777777" w:rsidTr="00092AFE">
        <w:trPr>
          <w:trHeight w:val="240"/>
          <w:jc w:val="center"/>
        </w:trPr>
        <w:tc>
          <w:tcPr>
            <w:tcW w:w="4876" w:type="dxa"/>
            <w:tcBorders>
              <w:top w:val="nil"/>
              <w:left w:val="nil"/>
              <w:bottom w:val="nil"/>
              <w:right w:val="nil"/>
            </w:tcBorders>
          </w:tcPr>
          <w:p w14:paraId="3E3F8CF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70F9C6D" w14:textId="77777777" w:rsidR="002E72FD" w:rsidRPr="004E27BE" w:rsidRDefault="002E72FD" w:rsidP="00092AFE">
            <w:pPr>
              <w:pStyle w:val="AmColumnHeading"/>
            </w:pPr>
            <w:r w:rsidRPr="004E27BE">
              <w:t>Izmjena</w:t>
            </w:r>
          </w:p>
        </w:tc>
      </w:tr>
      <w:tr w:rsidR="00741B38" w:rsidRPr="004E27BE" w14:paraId="70AD4A5A" w14:textId="77777777" w:rsidTr="00092AFE">
        <w:trPr>
          <w:jc w:val="center"/>
        </w:trPr>
        <w:tc>
          <w:tcPr>
            <w:tcW w:w="4876" w:type="dxa"/>
            <w:tcBorders>
              <w:top w:val="nil"/>
              <w:left w:val="nil"/>
              <w:bottom w:val="nil"/>
              <w:right w:val="nil"/>
            </w:tcBorders>
          </w:tcPr>
          <w:p w14:paraId="5A1D230A" w14:textId="77777777" w:rsidR="002E72FD" w:rsidRPr="004E27BE" w:rsidRDefault="002E72FD" w:rsidP="00092AFE">
            <w:pPr>
              <w:pStyle w:val="Normal6a"/>
            </w:pPr>
            <w:r w:rsidRPr="004E27BE">
              <w:t>3.</w:t>
            </w:r>
            <w:r w:rsidRPr="004E27BE">
              <w:tab/>
              <w:t xml:space="preserve">poziva na </w:t>
            </w:r>
            <w:r w:rsidRPr="004E27BE">
              <w:rPr>
                <w:b/>
                <w:i/>
              </w:rPr>
              <w:t>hitnu provedbu zaštitnih rezervi kao odgovor na nedavnu, opetovanu i strukturnu</w:t>
            </w:r>
            <w:r w:rsidRPr="004E27BE">
              <w:t xml:space="preserve"> precijenjenost veličine i produktivnosti </w:t>
            </w:r>
            <w:r w:rsidRPr="004E27BE">
              <w:rPr>
                <w:b/>
                <w:i/>
              </w:rPr>
              <w:t>većine baltičkih ribljih</w:t>
            </w:r>
            <w:r w:rsidRPr="004E27BE">
              <w:t xml:space="preserve"> stokova, što je dovelo do </w:t>
            </w:r>
            <w:r w:rsidRPr="004E27BE">
              <w:rPr>
                <w:b/>
                <w:i/>
              </w:rPr>
              <w:t>godina neotkrivenog prelova</w:t>
            </w:r>
            <w:r w:rsidRPr="004E27BE">
              <w:t>;</w:t>
            </w:r>
            <w:r w:rsidRPr="004E27BE">
              <w:rPr>
                <w:b/>
                <w:i/>
              </w:rPr>
              <w:t xml:space="preserve"> potiče</w:t>
            </w:r>
            <w:r w:rsidRPr="004E27BE">
              <w:t xml:space="preserve"> Vijeće da utvrdi ukupni dopušteni ulov </w:t>
            </w:r>
            <w:r w:rsidRPr="004E27BE">
              <w:rPr>
                <w:b/>
                <w:i/>
              </w:rPr>
              <w:t xml:space="preserve">za najmanje 50 % ispod prevelikog ribolovnog pritiska za sve stokove koji su ispod graničnih razina navedenih u Uredbi o </w:t>
            </w:r>
            <w:r w:rsidRPr="004E27BE">
              <w:rPr>
                <w:b/>
                <w:i/>
              </w:rPr>
              <w:lastRenderedPageBreak/>
              <w:t>višegodišnjem planu za Baltičko more</w:t>
            </w:r>
            <w:r w:rsidRPr="004E27BE">
              <w:t>;</w:t>
            </w:r>
          </w:p>
        </w:tc>
        <w:tc>
          <w:tcPr>
            <w:tcW w:w="4876" w:type="dxa"/>
            <w:tcBorders>
              <w:top w:val="nil"/>
              <w:left w:val="nil"/>
              <w:bottom w:val="nil"/>
              <w:right w:val="nil"/>
            </w:tcBorders>
          </w:tcPr>
          <w:p w14:paraId="2AD60C94" w14:textId="77777777" w:rsidR="002E72FD" w:rsidRPr="004E27BE" w:rsidRDefault="002E72FD" w:rsidP="00092AFE">
            <w:pPr>
              <w:pStyle w:val="Normal6a"/>
            </w:pPr>
            <w:r w:rsidRPr="004E27BE">
              <w:lastRenderedPageBreak/>
              <w:t>3.</w:t>
            </w:r>
            <w:r w:rsidRPr="004E27BE">
              <w:tab/>
              <w:t xml:space="preserve">poziva na </w:t>
            </w:r>
            <w:r w:rsidRPr="004E27BE">
              <w:rPr>
                <w:b/>
                <w:i/>
              </w:rPr>
              <w:t>poboljšanje znanstvenih savjeta kako bi se spriječila</w:t>
            </w:r>
            <w:r w:rsidRPr="004E27BE">
              <w:t xml:space="preserve"> precijenjenost veličine i produktivnosti stokova, što je dovelo do </w:t>
            </w:r>
            <w:r w:rsidRPr="004E27BE">
              <w:rPr>
                <w:b/>
                <w:i/>
              </w:rPr>
              <w:t>neopravdanih ograničenja ulova i poslovne nesigurnosti</w:t>
            </w:r>
            <w:r w:rsidRPr="004E27BE">
              <w:t>;</w:t>
            </w:r>
            <w:r w:rsidRPr="004E27BE">
              <w:rPr>
                <w:b/>
                <w:i/>
              </w:rPr>
              <w:t xml:space="preserve"> poziva</w:t>
            </w:r>
            <w:r w:rsidRPr="004E27BE">
              <w:t xml:space="preserve"> Vijeće da utvrdi ukupni dopušteni ulov </w:t>
            </w:r>
            <w:r w:rsidRPr="004E27BE">
              <w:rPr>
                <w:b/>
                <w:i/>
              </w:rPr>
              <w:t>u skladu s razinama najvišeg održivog prinosa i uz potpuno uključivanje socioekonomskih aspekata</w:t>
            </w:r>
            <w:r w:rsidRPr="004E27BE">
              <w:t>;</w:t>
            </w:r>
          </w:p>
        </w:tc>
      </w:tr>
    </w:tbl>
    <w:p w14:paraId="430A4E9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D74CB7E" w14:textId="77777777" w:rsidR="002E72FD" w:rsidRPr="004E27BE" w:rsidRDefault="002E72FD" w:rsidP="002E72FD">
      <w:r w:rsidRPr="004E27BE">
        <w:rPr>
          <w:rStyle w:val="HideTWBExt"/>
        </w:rPr>
        <w:t>&lt;/Amend&gt;</w:t>
      </w:r>
    </w:p>
    <w:p w14:paraId="7F42F0A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224</w:t>
      </w:r>
      <w:r w:rsidRPr="004E27BE">
        <w:rPr>
          <w:rStyle w:val="HideTWBExt"/>
          <w:b w:val="0"/>
        </w:rPr>
        <w:t>&lt;/NumAm&gt;</w:t>
      </w:r>
    </w:p>
    <w:p w14:paraId="461706C4"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7C6B6DC8" w14:textId="77777777" w:rsidR="002E72FD" w:rsidRPr="004E27BE" w:rsidRDefault="002E72FD" w:rsidP="002E72FD">
      <w:pPr>
        <w:pStyle w:val="NormalBold"/>
      </w:pPr>
      <w:r w:rsidRPr="004E27BE">
        <w:rPr>
          <w:rStyle w:val="HideTWBExt"/>
          <w:b w:val="0"/>
        </w:rPr>
        <w:t>&lt;/RepeatBlock-By&gt;</w:t>
      </w:r>
    </w:p>
    <w:p w14:paraId="405F970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E31CDAC" w14:textId="77777777" w:rsidR="002E72FD" w:rsidRPr="004E27BE" w:rsidRDefault="002E72FD" w:rsidP="002E72FD">
      <w:pPr>
        <w:pStyle w:val="NormalBold"/>
      </w:pPr>
      <w:r w:rsidRPr="004E27BE">
        <w:rPr>
          <w:rStyle w:val="HideTWBExt"/>
          <w:b w:val="0"/>
        </w:rPr>
        <w:t>&lt;Article&gt;</w:t>
      </w:r>
      <w:r w:rsidRPr="004E27BE">
        <w:t>Stavak 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DE492E4" w14:textId="77777777" w:rsidTr="00092AFE">
        <w:trPr>
          <w:trHeight w:hRule="exact" w:val="240"/>
          <w:jc w:val="center"/>
        </w:trPr>
        <w:tc>
          <w:tcPr>
            <w:tcW w:w="9752" w:type="dxa"/>
            <w:gridSpan w:val="2"/>
            <w:tcBorders>
              <w:top w:val="nil"/>
              <w:left w:val="nil"/>
              <w:bottom w:val="nil"/>
              <w:right w:val="nil"/>
            </w:tcBorders>
          </w:tcPr>
          <w:p w14:paraId="47AC0910" w14:textId="77777777" w:rsidR="002E72FD" w:rsidRPr="004E27BE" w:rsidRDefault="002E72FD" w:rsidP="00092AFE"/>
        </w:tc>
      </w:tr>
      <w:tr w:rsidR="00741B38" w:rsidRPr="004E27BE" w14:paraId="5F8ED163" w14:textId="77777777" w:rsidTr="00092AFE">
        <w:trPr>
          <w:trHeight w:val="240"/>
          <w:jc w:val="center"/>
        </w:trPr>
        <w:tc>
          <w:tcPr>
            <w:tcW w:w="4876" w:type="dxa"/>
            <w:tcBorders>
              <w:top w:val="nil"/>
              <w:left w:val="nil"/>
              <w:bottom w:val="nil"/>
              <w:right w:val="nil"/>
            </w:tcBorders>
          </w:tcPr>
          <w:p w14:paraId="34E3F3C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80B9639" w14:textId="77777777" w:rsidR="002E72FD" w:rsidRPr="004E27BE" w:rsidRDefault="002E72FD" w:rsidP="00092AFE">
            <w:pPr>
              <w:pStyle w:val="AmColumnHeading"/>
            </w:pPr>
            <w:r w:rsidRPr="004E27BE">
              <w:t>Izmjena</w:t>
            </w:r>
          </w:p>
        </w:tc>
      </w:tr>
      <w:tr w:rsidR="00741B38" w:rsidRPr="004E27BE" w14:paraId="2B1549E7" w14:textId="77777777" w:rsidTr="00092AFE">
        <w:trPr>
          <w:jc w:val="center"/>
        </w:trPr>
        <w:tc>
          <w:tcPr>
            <w:tcW w:w="4876" w:type="dxa"/>
            <w:tcBorders>
              <w:top w:val="nil"/>
              <w:left w:val="nil"/>
              <w:bottom w:val="nil"/>
              <w:right w:val="nil"/>
            </w:tcBorders>
          </w:tcPr>
          <w:p w14:paraId="0503A427" w14:textId="77777777" w:rsidR="002E72FD" w:rsidRPr="004E27BE" w:rsidRDefault="002E72FD" w:rsidP="00092AFE">
            <w:pPr>
              <w:pStyle w:val="Normal6a"/>
            </w:pPr>
            <w:r w:rsidRPr="004E27BE">
              <w:t>3.</w:t>
            </w:r>
            <w:r w:rsidRPr="004E27BE">
              <w:tab/>
              <w:t xml:space="preserve">poziva </w:t>
            </w:r>
            <w:r w:rsidRPr="004E27BE">
              <w:rPr>
                <w:b/>
                <w:i/>
              </w:rPr>
              <w:t>na hitnu provedbu zaštitnih rezervi kao odgovor na nedavnu, opetovanu i strukturnu precijenjenost veličine i produktivnosti većine baltičkih ribljih</w:t>
            </w:r>
            <w:r w:rsidRPr="004E27BE">
              <w:t xml:space="preserve"> stokova</w:t>
            </w:r>
            <w:r w:rsidRPr="004E27BE">
              <w:rPr>
                <w:b/>
                <w:i/>
              </w:rPr>
              <w:t>, što je dovelo do godina neotkrivenog prelova</w:t>
            </w:r>
            <w:r w:rsidRPr="004E27BE">
              <w:t xml:space="preserve">; potiče Vijeće da utvrdi ukupni dopušteni ulov </w:t>
            </w:r>
            <w:r w:rsidRPr="004E27BE">
              <w:rPr>
                <w:b/>
                <w:i/>
              </w:rPr>
              <w:t>za najmanje 50 % ispod</w:t>
            </w:r>
            <w:r w:rsidRPr="004E27BE">
              <w:t xml:space="preserve"> prevelikog ribolovnog pritiska za sve stokove </w:t>
            </w:r>
            <w:r w:rsidRPr="004E27BE">
              <w:rPr>
                <w:b/>
                <w:i/>
              </w:rPr>
              <w:t>koji su</w:t>
            </w:r>
            <w:r w:rsidRPr="004E27BE">
              <w:t xml:space="preserve"> ispod graničnih razina </w:t>
            </w:r>
            <w:r w:rsidRPr="004E27BE">
              <w:rPr>
                <w:b/>
                <w:i/>
              </w:rPr>
              <w:t>navedenih</w:t>
            </w:r>
            <w:r w:rsidRPr="004E27BE">
              <w:t xml:space="preserve"> u Uredbi o višegodišnjem planu za Baltičko more;</w:t>
            </w:r>
          </w:p>
        </w:tc>
        <w:tc>
          <w:tcPr>
            <w:tcW w:w="4876" w:type="dxa"/>
            <w:tcBorders>
              <w:top w:val="nil"/>
              <w:left w:val="nil"/>
              <w:bottom w:val="nil"/>
              <w:right w:val="nil"/>
            </w:tcBorders>
          </w:tcPr>
          <w:p w14:paraId="77BD0FD5" w14:textId="77777777" w:rsidR="002E72FD" w:rsidRPr="004E27BE" w:rsidRDefault="002E72FD" w:rsidP="00092AFE">
            <w:pPr>
              <w:pStyle w:val="Normal6a"/>
            </w:pPr>
            <w:r w:rsidRPr="004E27BE">
              <w:t>3.</w:t>
            </w:r>
            <w:r w:rsidRPr="004E27BE">
              <w:tab/>
              <w:t xml:space="preserve">poziva </w:t>
            </w:r>
            <w:r w:rsidRPr="004E27BE">
              <w:rPr>
                <w:b/>
                <w:i/>
              </w:rPr>
              <w:t>Vijeće da utvrdi ukupni dopušteni ulov koji je u skladu s predostrožnim pristupom, uzimajući u obzir ranjivost ekosustava Baltičkog mora, socioekonomske čimbenike i spore stope oporavka</w:t>
            </w:r>
            <w:r w:rsidRPr="004E27BE">
              <w:t xml:space="preserve"> stokova; potiče Vijeće da utvrdi ukupni dopušteni ulov </w:t>
            </w:r>
            <w:r w:rsidRPr="004E27BE">
              <w:rPr>
                <w:b/>
                <w:i/>
              </w:rPr>
              <w:t>na razinu nižu od raspona</w:t>
            </w:r>
            <w:r w:rsidRPr="004E27BE">
              <w:t xml:space="preserve"> prevelikog ribolovnog pritiska za sve stokove </w:t>
            </w:r>
            <w:r w:rsidRPr="004E27BE">
              <w:rPr>
                <w:b/>
                <w:i/>
              </w:rPr>
              <w:t>kod kojih postoji rizik pada</w:t>
            </w:r>
            <w:r w:rsidRPr="004E27BE">
              <w:t xml:space="preserve"> ispod graničnih razina </w:t>
            </w:r>
            <w:r w:rsidRPr="004E27BE">
              <w:rPr>
                <w:b/>
                <w:i/>
              </w:rPr>
              <w:t>utvrđenih</w:t>
            </w:r>
            <w:r w:rsidRPr="004E27BE">
              <w:t xml:space="preserve"> u Uredbi o višegodišnjem planu za Baltičko more;</w:t>
            </w:r>
          </w:p>
        </w:tc>
      </w:tr>
    </w:tbl>
    <w:p w14:paraId="6AC0EF9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6B386EA" w14:textId="77777777" w:rsidR="002E72FD" w:rsidRPr="004E27BE" w:rsidRDefault="002E72FD" w:rsidP="002E72FD">
      <w:r w:rsidRPr="004E27BE">
        <w:rPr>
          <w:rStyle w:val="HideTWBExt"/>
        </w:rPr>
        <w:t>&lt;/Amend&gt;</w:t>
      </w:r>
    </w:p>
    <w:p w14:paraId="60EFE24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225</w:t>
      </w:r>
      <w:r w:rsidRPr="004E27BE">
        <w:rPr>
          <w:rStyle w:val="HideTWBExt"/>
          <w:b w:val="0"/>
        </w:rPr>
        <w:t>&lt;/NumAm&gt;</w:t>
      </w:r>
    </w:p>
    <w:p w14:paraId="6DC95D5E"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610FBE3B" w14:textId="77777777" w:rsidR="002E72FD" w:rsidRPr="004E27BE" w:rsidRDefault="002E72FD" w:rsidP="002E72FD">
      <w:pPr>
        <w:pStyle w:val="NormalBold"/>
      </w:pPr>
      <w:r w:rsidRPr="004E27BE">
        <w:rPr>
          <w:rStyle w:val="HideTWBExt"/>
          <w:b w:val="0"/>
        </w:rPr>
        <w:t>&lt;/RepeatBlock-By&gt;</w:t>
      </w:r>
    </w:p>
    <w:p w14:paraId="3401CA9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3C668BC" w14:textId="77777777" w:rsidR="002E72FD" w:rsidRPr="004E27BE" w:rsidRDefault="002E72FD" w:rsidP="002E72FD">
      <w:pPr>
        <w:pStyle w:val="NormalBold"/>
      </w:pPr>
      <w:r w:rsidRPr="004E27BE">
        <w:rPr>
          <w:rStyle w:val="HideTWBExt"/>
          <w:b w:val="0"/>
        </w:rPr>
        <w:t>&lt;Article&gt;</w:t>
      </w:r>
      <w:r w:rsidRPr="004E27BE">
        <w:t>Stavak 3.a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AFF5448" w14:textId="77777777" w:rsidTr="00092AFE">
        <w:trPr>
          <w:trHeight w:hRule="exact" w:val="240"/>
          <w:jc w:val="center"/>
        </w:trPr>
        <w:tc>
          <w:tcPr>
            <w:tcW w:w="9752" w:type="dxa"/>
            <w:gridSpan w:val="2"/>
            <w:tcBorders>
              <w:top w:val="nil"/>
              <w:left w:val="nil"/>
              <w:bottom w:val="nil"/>
              <w:right w:val="nil"/>
            </w:tcBorders>
          </w:tcPr>
          <w:p w14:paraId="2DACD8A1" w14:textId="77777777" w:rsidR="002E72FD" w:rsidRPr="004E27BE" w:rsidRDefault="002E72FD" w:rsidP="00092AFE"/>
        </w:tc>
      </w:tr>
      <w:tr w:rsidR="00741B38" w:rsidRPr="004E27BE" w14:paraId="2F2E75EF" w14:textId="77777777" w:rsidTr="00092AFE">
        <w:trPr>
          <w:trHeight w:val="240"/>
          <w:jc w:val="center"/>
        </w:trPr>
        <w:tc>
          <w:tcPr>
            <w:tcW w:w="4876" w:type="dxa"/>
            <w:tcBorders>
              <w:top w:val="nil"/>
              <w:left w:val="nil"/>
              <w:bottom w:val="nil"/>
              <w:right w:val="nil"/>
            </w:tcBorders>
          </w:tcPr>
          <w:p w14:paraId="1051260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42D76AD" w14:textId="77777777" w:rsidR="002E72FD" w:rsidRPr="004E27BE" w:rsidRDefault="002E72FD" w:rsidP="00092AFE">
            <w:pPr>
              <w:pStyle w:val="AmColumnHeading"/>
            </w:pPr>
            <w:r w:rsidRPr="004E27BE">
              <w:t>Izmjena</w:t>
            </w:r>
          </w:p>
        </w:tc>
      </w:tr>
      <w:tr w:rsidR="00741B38" w:rsidRPr="004E27BE" w14:paraId="25CC7483" w14:textId="77777777" w:rsidTr="00092AFE">
        <w:trPr>
          <w:jc w:val="center"/>
        </w:trPr>
        <w:tc>
          <w:tcPr>
            <w:tcW w:w="4876" w:type="dxa"/>
            <w:tcBorders>
              <w:top w:val="nil"/>
              <w:left w:val="nil"/>
              <w:bottom w:val="nil"/>
              <w:right w:val="nil"/>
            </w:tcBorders>
          </w:tcPr>
          <w:p w14:paraId="246F1650" w14:textId="77777777" w:rsidR="002E72FD" w:rsidRPr="004E27BE" w:rsidRDefault="002E72FD" w:rsidP="00092AFE">
            <w:pPr>
              <w:pStyle w:val="Normal6a"/>
            </w:pPr>
          </w:p>
        </w:tc>
        <w:tc>
          <w:tcPr>
            <w:tcW w:w="4876" w:type="dxa"/>
            <w:tcBorders>
              <w:top w:val="nil"/>
              <w:left w:val="nil"/>
              <w:bottom w:val="nil"/>
              <w:right w:val="nil"/>
            </w:tcBorders>
          </w:tcPr>
          <w:p w14:paraId="54B7AF49" w14:textId="77777777" w:rsidR="002E72FD" w:rsidRPr="004E27BE" w:rsidRDefault="002E72FD" w:rsidP="00092AFE">
            <w:pPr>
              <w:pStyle w:val="Normal6a"/>
            </w:pPr>
            <w:r w:rsidRPr="004E27BE">
              <w:rPr>
                <w:b/>
                <w:i/>
              </w:rPr>
              <w:t>3.a</w:t>
            </w:r>
            <w:r w:rsidRPr="004E27BE">
              <w:tab/>
            </w:r>
            <w:r w:rsidRPr="004E27BE">
              <w:rPr>
                <w:b/>
                <w:i/>
              </w:rPr>
              <w:t>ističe da utvrđivanje ribolovnih kvota na razdoblje od jedne godine otežava planiranje i obavljanje poslovnih aktivnosti u sektoru ribarstva, kao iprikupljanje podataka o promjenama veličine stokova;</w:t>
            </w:r>
            <w:r w:rsidRPr="004E27BE">
              <w:t xml:space="preserve"> </w:t>
            </w:r>
            <w:r w:rsidRPr="004E27BE">
              <w:rPr>
                <w:b/>
                <w:i/>
              </w:rPr>
              <w:t xml:space="preserve">naglašava da bi višegodišnje kvote mogle osigurati vrijeme za oporavak prirode i pružiti poduzećima stabilnost koja im je potrebna za planiranje ulaganja, održavanje razine </w:t>
            </w:r>
            <w:r w:rsidRPr="004E27BE">
              <w:rPr>
                <w:b/>
                <w:i/>
              </w:rPr>
              <w:lastRenderedPageBreak/>
              <w:t>zaposlenosti i održavanje lučke infrastrukture;</w:t>
            </w:r>
            <w:r w:rsidRPr="004E27BE">
              <w:t xml:space="preserve"> </w:t>
            </w:r>
            <w:r w:rsidRPr="004E27BE">
              <w:rPr>
                <w:b/>
                <w:i/>
              </w:rPr>
              <w:t>ističe da bi pri utvrđivanju ribolovnih kvota trebalo uzeti u obzir okolišne ciljeve, ali i socioekonomsku stvarnost obalnih zajednica, u kojima je ribolov temelj lokalnog razvoja, zapošljavanja i povezanih sektora, uključujući turizam;</w:t>
            </w:r>
          </w:p>
        </w:tc>
      </w:tr>
    </w:tbl>
    <w:p w14:paraId="2F9E9C22"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72D89652" w14:textId="77777777" w:rsidR="002E72FD" w:rsidRPr="004E27BE" w:rsidRDefault="002E72FD" w:rsidP="002E72FD">
      <w:r w:rsidRPr="004E27BE">
        <w:rPr>
          <w:rStyle w:val="HideTWBExt"/>
        </w:rPr>
        <w:t>&lt;/Amend&gt;</w:t>
      </w:r>
    </w:p>
    <w:p w14:paraId="2C3297C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226</w:t>
      </w:r>
      <w:r w:rsidRPr="004E27BE">
        <w:rPr>
          <w:rStyle w:val="HideTWBExt"/>
          <w:b w:val="0"/>
        </w:rPr>
        <w:t>&lt;/NumAm&gt;</w:t>
      </w:r>
    </w:p>
    <w:p w14:paraId="2BF599A4"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0813F515" w14:textId="77777777" w:rsidR="002E72FD" w:rsidRPr="004E27BE" w:rsidRDefault="002E72FD" w:rsidP="002E72FD">
      <w:pPr>
        <w:pStyle w:val="NormalBold"/>
      </w:pPr>
      <w:r w:rsidRPr="004E27BE">
        <w:rPr>
          <w:rStyle w:val="HideTWBExt"/>
          <w:b w:val="0"/>
        </w:rPr>
        <w:t>&lt;/RepeatBlock-By&gt;</w:t>
      </w:r>
    </w:p>
    <w:p w14:paraId="00ADEB9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B32D159" w14:textId="77777777" w:rsidR="002E72FD" w:rsidRPr="004E27BE" w:rsidRDefault="002E72FD" w:rsidP="002E72FD">
      <w:pPr>
        <w:pStyle w:val="NormalBold"/>
      </w:pPr>
      <w:r w:rsidRPr="004E27BE">
        <w:rPr>
          <w:rStyle w:val="HideTWBExt"/>
          <w:b w:val="0"/>
        </w:rPr>
        <w:t>&lt;Article&gt;</w:t>
      </w:r>
      <w:r w:rsidRPr="004E27BE">
        <w:t>Stavak 3.b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4ADA0E0" w14:textId="77777777" w:rsidTr="00092AFE">
        <w:trPr>
          <w:trHeight w:hRule="exact" w:val="240"/>
          <w:jc w:val="center"/>
        </w:trPr>
        <w:tc>
          <w:tcPr>
            <w:tcW w:w="9752" w:type="dxa"/>
            <w:gridSpan w:val="2"/>
            <w:tcBorders>
              <w:top w:val="nil"/>
              <w:left w:val="nil"/>
              <w:bottom w:val="nil"/>
              <w:right w:val="nil"/>
            </w:tcBorders>
          </w:tcPr>
          <w:p w14:paraId="57961B99" w14:textId="77777777" w:rsidR="002E72FD" w:rsidRPr="004E27BE" w:rsidRDefault="002E72FD" w:rsidP="00092AFE"/>
        </w:tc>
      </w:tr>
      <w:tr w:rsidR="00741B38" w:rsidRPr="004E27BE" w14:paraId="495274F1" w14:textId="77777777" w:rsidTr="00092AFE">
        <w:trPr>
          <w:trHeight w:val="240"/>
          <w:jc w:val="center"/>
        </w:trPr>
        <w:tc>
          <w:tcPr>
            <w:tcW w:w="4876" w:type="dxa"/>
            <w:tcBorders>
              <w:top w:val="nil"/>
              <w:left w:val="nil"/>
              <w:bottom w:val="nil"/>
              <w:right w:val="nil"/>
            </w:tcBorders>
          </w:tcPr>
          <w:p w14:paraId="04017CE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821875A" w14:textId="77777777" w:rsidR="002E72FD" w:rsidRPr="004E27BE" w:rsidRDefault="002E72FD" w:rsidP="00092AFE">
            <w:pPr>
              <w:pStyle w:val="AmColumnHeading"/>
            </w:pPr>
            <w:r w:rsidRPr="004E27BE">
              <w:t>Izmjena</w:t>
            </w:r>
          </w:p>
        </w:tc>
      </w:tr>
      <w:tr w:rsidR="00741B38" w:rsidRPr="004E27BE" w14:paraId="471C4FCB" w14:textId="77777777" w:rsidTr="00092AFE">
        <w:trPr>
          <w:jc w:val="center"/>
        </w:trPr>
        <w:tc>
          <w:tcPr>
            <w:tcW w:w="4876" w:type="dxa"/>
            <w:tcBorders>
              <w:top w:val="nil"/>
              <w:left w:val="nil"/>
              <w:bottom w:val="nil"/>
              <w:right w:val="nil"/>
            </w:tcBorders>
          </w:tcPr>
          <w:p w14:paraId="7B5D14F1" w14:textId="77777777" w:rsidR="002E72FD" w:rsidRPr="004E27BE" w:rsidRDefault="002E72FD" w:rsidP="00092AFE">
            <w:pPr>
              <w:pStyle w:val="Normal6a"/>
            </w:pPr>
          </w:p>
        </w:tc>
        <w:tc>
          <w:tcPr>
            <w:tcW w:w="4876" w:type="dxa"/>
            <w:tcBorders>
              <w:top w:val="nil"/>
              <w:left w:val="nil"/>
              <w:bottom w:val="nil"/>
              <w:right w:val="nil"/>
            </w:tcBorders>
          </w:tcPr>
          <w:p w14:paraId="3CF9681F" w14:textId="77777777" w:rsidR="002E72FD" w:rsidRPr="004E27BE" w:rsidRDefault="002E72FD" w:rsidP="00092AFE">
            <w:pPr>
              <w:pStyle w:val="Normal6a"/>
            </w:pPr>
            <w:r w:rsidRPr="004E27BE">
              <w:rPr>
                <w:b/>
                <w:i/>
              </w:rPr>
              <w:t>3.b</w:t>
            </w:r>
            <w:r w:rsidRPr="004E27BE">
              <w:tab/>
            </w:r>
            <w:r w:rsidRPr="004E27BE">
              <w:rPr>
                <w:b/>
                <w:i/>
              </w:rPr>
              <w:t>naglašava da planove upravljanja, strategije oporavka stokova ili mjere za zaštitu morskog okoliša ne bi trebalo razvijati bez prethodnog smislenog i sustavnog savjetovanja s ribarima i njihovim organizacijama, kao i s nacionalnim znanstvenim zajednicama, koje imaju mnogo godina praktičnog znanja o stanju morskih ekosustava i bolje odražavaju stvarnost od analiza izrađenih u izolaciji od prakse uprava ili međunarodnih organizacija;</w:t>
            </w:r>
          </w:p>
        </w:tc>
      </w:tr>
    </w:tbl>
    <w:p w14:paraId="242DF31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11D48D9C" w14:textId="77777777" w:rsidR="002E72FD" w:rsidRPr="004E27BE" w:rsidRDefault="002E72FD" w:rsidP="002E72FD">
      <w:r w:rsidRPr="004E27BE">
        <w:rPr>
          <w:rStyle w:val="HideTWBExt"/>
        </w:rPr>
        <w:t>&lt;/Amend&gt;</w:t>
      </w:r>
    </w:p>
    <w:p w14:paraId="4B37724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227</w:t>
      </w:r>
      <w:r w:rsidRPr="004E27BE">
        <w:rPr>
          <w:rStyle w:val="HideTWBExt"/>
          <w:b w:val="0"/>
        </w:rPr>
        <w:t>&lt;/NumAm&gt;</w:t>
      </w:r>
    </w:p>
    <w:p w14:paraId="29271F80"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5CF03CF4" w14:textId="77777777" w:rsidR="002E72FD" w:rsidRPr="004E27BE" w:rsidRDefault="002E72FD" w:rsidP="002E72FD">
      <w:pPr>
        <w:pStyle w:val="NormalBold"/>
      </w:pPr>
      <w:r w:rsidRPr="004E27BE">
        <w:rPr>
          <w:rStyle w:val="HideTWBExt"/>
          <w:b w:val="0"/>
        </w:rPr>
        <w:t>&lt;/RepeatBlock-By&gt;</w:t>
      </w:r>
    </w:p>
    <w:p w14:paraId="075F331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A38842C"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4904AE0" w14:textId="77777777" w:rsidTr="00092AFE">
        <w:trPr>
          <w:trHeight w:hRule="exact" w:val="240"/>
          <w:jc w:val="center"/>
        </w:trPr>
        <w:tc>
          <w:tcPr>
            <w:tcW w:w="9752" w:type="dxa"/>
            <w:gridSpan w:val="2"/>
            <w:tcBorders>
              <w:top w:val="nil"/>
              <w:left w:val="nil"/>
              <w:bottom w:val="nil"/>
              <w:right w:val="nil"/>
            </w:tcBorders>
          </w:tcPr>
          <w:p w14:paraId="1533855F" w14:textId="77777777" w:rsidR="002E72FD" w:rsidRPr="004E27BE" w:rsidRDefault="002E72FD" w:rsidP="00092AFE"/>
        </w:tc>
      </w:tr>
      <w:tr w:rsidR="00741B38" w:rsidRPr="004E27BE" w14:paraId="6FAA430C" w14:textId="77777777" w:rsidTr="00092AFE">
        <w:trPr>
          <w:trHeight w:val="240"/>
          <w:jc w:val="center"/>
        </w:trPr>
        <w:tc>
          <w:tcPr>
            <w:tcW w:w="4876" w:type="dxa"/>
            <w:tcBorders>
              <w:top w:val="nil"/>
              <w:left w:val="nil"/>
              <w:bottom w:val="nil"/>
              <w:right w:val="nil"/>
            </w:tcBorders>
          </w:tcPr>
          <w:p w14:paraId="5E956A8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523F63D" w14:textId="77777777" w:rsidR="002E72FD" w:rsidRPr="004E27BE" w:rsidRDefault="002E72FD" w:rsidP="00092AFE">
            <w:pPr>
              <w:pStyle w:val="AmColumnHeading"/>
            </w:pPr>
            <w:r w:rsidRPr="004E27BE">
              <w:t>Izmjena</w:t>
            </w:r>
          </w:p>
        </w:tc>
      </w:tr>
      <w:tr w:rsidR="00741B38" w:rsidRPr="004E27BE" w14:paraId="261F9407" w14:textId="77777777" w:rsidTr="00092AFE">
        <w:trPr>
          <w:jc w:val="center"/>
        </w:trPr>
        <w:tc>
          <w:tcPr>
            <w:tcW w:w="4876" w:type="dxa"/>
            <w:tcBorders>
              <w:top w:val="nil"/>
              <w:left w:val="nil"/>
              <w:bottom w:val="nil"/>
              <w:right w:val="nil"/>
            </w:tcBorders>
          </w:tcPr>
          <w:p w14:paraId="71DB08BC" w14:textId="77777777" w:rsidR="002E72FD" w:rsidRPr="004E27BE" w:rsidRDefault="002E72FD" w:rsidP="00092AFE">
            <w:pPr>
              <w:pStyle w:val="Normal6a"/>
            </w:pPr>
            <w:r w:rsidRPr="004E27BE">
              <w:rPr>
                <w:b/>
                <w:i/>
              </w:rPr>
              <w:t>4.</w:t>
            </w:r>
            <w:r w:rsidRPr="004E27BE">
              <w:tab/>
            </w:r>
            <w:r w:rsidRPr="004E27BE">
              <w:rPr>
                <w:b/>
                <w:i/>
              </w:rPr>
              <w:t xml:space="preserve">poziva države članice i Komisiju da razmotre pokretanje hitnih mjera u skladu s člancima 12. i 13. ZRP-a i da se brzo </w:t>
            </w:r>
            <w:r w:rsidRPr="004E27BE">
              <w:rPr>
                <w:b/>
                <w:i/>
              </w:rPr>
              <w:lastRenderedPageBreak/>
              <w:t>pripreme za djelovanje analizom troškova i koristi zatvaranja većine ribolovnih aktivnosti, navodeći gubitak prihoda, sredstava za život, sigurnost opskrbe hranom i buduće troškove nedjelovanja;</w:t>
            </w:r>
          </w:p>
        </w:tc>
        <w:tc>
          <w:tcPr>
            <w:tcW w:w="4876" w:type="dxa"/>
            <w:tcBorders>
              <w:top w:val="nil"/>
              <w:left w:val="nil"/>
              <w:bottom w:val="nil"/>
              <w:right w:val="nil"/>
            </w:tcBorders>
          </w:tcPr>
          <w:p w14:paraId="7AEB0B5B" w14:textId="77777777" w:rsidR="002E72FD" w:rsidRPr="004E27BE" w:rsidRDefault="002E72FD" w:rsidP="00092AFE">
            <w:pPr>
              <w:pStyle w:val="Normal6a"/>
            </w:pPr>
            <w:r w:rsidRPr="004E27BE">
              <w:rPr>
                <w:b/>
                <w:i/>
              </w:rPr>
              <w:lastRenderedPageBreak/>
              <w:t>Briše se.</w:t>
            </w:r>
          </w:p>
        </w:tc>
      </w:tr>
    </w:tbl>
    <w:p w14:paraId="247E8EA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2633B320" w14:textId="77777777" w:rsidR="002E72FD" w:rsidRPr="004E27BE" w:rsidRDefault="002E72FD" w:rsidP="002E72FD">
      <w:r w:rsidRPr="004E27BE">
        <w:rPr>
          <w:rStyle w:val="HideTWBExt"/>
        </w:rPr>
        <w:t>&lt;/Amend&gt;</w:t>
      </w:r>
    </w:p>
    <w:p w14:paraId="699A3EB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228</w:t>
      </w:r>
      <w:r w:rsidRPr="004E27BE">
        <w:rPr>
          <w:rStyle w:val="HideTWBExt"/>
          <w:b w:val="0"/>
        </w:rPr>
        <w:t>&lt;/NumAm&gt;</w:t>
      </w:r>
    </w:p>
    <w:p w14:paraId="5D64259A"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66037735" w14:textId="77777777" w:rsidR="002E72FD" w:rsidRPr="004E27BE" w:rsidRDefault="002E72FD" w:rsidP="002E72FD">
      <w:pPr>
        <w:pStyle w:val="NormalBold"/>
      </w:pPr>
      <w:r w:rsidRPr="004E27BE">
        <w:rPr>
          <w:rStyle w:val="HideTWBExt"/>
          <w:b w:val="0"/>
        </w:rPr>
        <w:t>&lt;/RepeatBlock-By&gt;</w:t>
      </w:r>
    </w:p>
    <w:p w14:paraId="2E012C8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E16360B"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AA9D23D" w14:textId="77777777" w:rsidTr="00092AFE">
        <w:trPr>
          <w:trHeight w:hRule="exact" w:val="240"/>
          <w:jc w:val="center"/>
        </w:trPr>
        <w:tc>
          <w:tcPr>
            <w:tcW w:w="9752" w:type="dxa"/>
            <w:gridSpan w:val="2"/>
            <w:tcBorders>
              <w:top w:val="nil"/>
              <w:left w:val="nil"/>
              <w:bottom w:val="nil"/>
              <w:right w:val="nil"/>
            </w:tcBorders>
          </w:tcPr>
          <w:p w14:paraId="35243FA1" w14:textId="77777777" w:rsidR="002E72FD" w:rsidRPr="004E27BE" w:rsidRDefault="002E72FD" w:rsidP="00092AFE"/>
        </w:tc>
      </w:tr>
      <w:tr w:rsidR="00741B38" w:rsidRPr="004E27BE" w14:paraId="7485D04E" w14:textId="77777777" w:rsidTr="00092AFE">
        <w:trPr>
          <w:trHeight w:val="240"/>
          <w:jc w:val="center"/>
        </w:trPr>
        <w:tc>
          <w:tcPr>
            <w:tcW w:w="4876" w:type="dxa"/>
            <w:tcBorders>
              <w:top w:val="nil"/>
              <w:left w:val="nil"/>
              <w:bottom w:val="nil"/>
              <w:right w:val="nil"/>
            </w:tcBorders>
          </w:tcPr>
          <w:p w14:paraId="6FF34453"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2912002" w14:textId="77777777" w:rsidR="002E72FD" w:rsidRPr="004E27BE" w:rsidRDefault="002E72FD" w:rsidP="00092AFE">
            <w:pPr>
              <w:pStyle w:val="AmColumnHeading"/>
            </w:pPr>
            <w:r w:rsidRPr="004E27BE">
              <w:t>Izmjena</w:t>
            </w:r>
          </w:p>
        </w:tc>
      </w:tr>
      <w:tr w:rsidR="00741B38" w:rsidRPr="004E27BE" w14:paraId="422F1ECB" w14:textId="77777777" w:rsidTr="00092AFE">
        <w:trPr>
          <w:jc w:val="center"/>
        </w:trPr>
        <w:tc>
          <w:tcPr>
            <w:tcW w:w="4876" w:type="dxa"/>
            <w:tcBorders>
              <w:top w:val="nil"/>
              <w:left w:val="nil"/>
              <w:bottom w:val="nil"/>
              <w:right w:val="nil"/>
            </w:tcBorders>
          </w:tcPr>
          <w:p w14:paraId="4C952989" w14:textId="77777777" w:rsidR="002E72FD" w:rsidRPr="004E27BE" w:rsidRDefault="002E72FD" w:rsidP="00092AFE">
            <w:pPr>
              <w:pStyle w:val="Normal6a"/>
            </w:pPr>
            <w:r w:rsidRPr="004E27BE">
              <w:rPr>
                <w:b/>
                <w:i/>
              </w:rPr>
              <w:t>4.</w:t>
            </w:r>
            <w:r w:rsidRPr="004E27BE">
              <w:tab/>
            </w:r>
            <w:r w:rsidRPr="004E27BE">
              <w:rPr>
                <w:b/>
                <w:i/>
              </w:rPr>
              <w:t>poziva države članice i Komisiju da razmotre pokretanje hitnih mjera u skladu s člancima 12. i 13. ZRP-a i da se brzo pripreme za djelovanje analizom troškova i koristi zatvaranja većine ribolovnih aktivnosti, navodeći gubitak prihoda, sredstava za život, sigurnost opskrbe hranom i buduće troškove nedjelovanja;</w:t>
            </w:r>
          </w:p>
        </w:tc>
        <w:tc>
          <w:tcPr>
            <w:tcW w:w="4876" w:type="dxa"/>
            <w:tcBorders>
              <w:top w:val="nil"/>
              <w:left w:val="nil"/>
              <w:bottom w:val="nil"/>
              <w:right w:val="nil"/>
            </w:tcBorders>
          </w:tcPr>
          <w:p w14:paraId="11674783" w14:textId="77777777" w:rsidR="002E72FD" w:rsidRPr="004E27BE" w:rsidRDefault="002E72FD" w:rsidP="00092AFE">
            <w:pPr>
              <w:pStyle w:val="Normal6a"/>
            </w:pPr>
            <w:r w:rsidRPr="004E27BE">
              <w:rPr>
                <w:b/>
                <w:i/>
              </w:rPr>
              <w:t>Briše se.</w:t>
            </w:r>
          </w:p>
        </w:tc>
      </w:tr>
    </w:tbl>
    <w:p w14:paraId="24BD200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6833F16" w14:textId="77777777" w:rsidR="002E72FD" w:rsidRPr="004E27BE" w:rsidRDefault="002E72FD" w:rsidP="002E72FD">
      <w:r w:rsidRPr="004E27BE">
        <w:rPr>
          <w:rStyle w:val="HideTWBExt"/>
        </w:rPr>
        <w:t>&lt;/Amend&gt;</w:t>
      </w:r>
    </w:p>
    <w:p w14:paraId="7240963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229</w:t>
      </w:r>
      <w:r w:rsidRPr="004E27BE">
        <w:rPr>
          <w:rStyle w:val="HideTWBExt"/>
          <w:b w:val="0"/>
        </w:rPr>
        <w:t>&lt;/NumAm&gt;</w:t>
      </w:r>
    </w:p>
    <w:p w14:paraId="32D0576F"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 Piotr Müller</w:t>
      </w:r>
      <w:r w:rsidRPr="004E27BE">
        <w:rPr>
          <w:rStyle w:val="HideTWBExt"/>
          <w:b w:val="0"/>
        </w:rPr>
        <w:t>&lt;/Members&gt;</w:t>
      </w:r>
    </w:p>
    <w:p w14:paraId="7DB71CDB" w14:textId="77777777" w:rsidR="002E72FD" w:rsidRPr="004E27BE" w:rsidRDefault="002E72FD" w:rsidP="002E72FD">
      <w:pPr>
        <w:pStyle w:val="NormalBold"/>
      </w:pPr>
      <w:r w:rsidRPr="004E27BE">
        <w:rPr>
          <w:rStyle w:val="HideTWBExt"/>
          <w:b w:val="0"/>
        </w:rPr>
        <w:t>&lt;/RepeatBlock-By&gt;</w:t>
      </w:r>
    </w:p>
    <w:p w14:paraId="74DAEE1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DED2EB2"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BAFC1AF" w14:textId="77777777" w:rsidTr="00092AFE">
        <w:trPr>
          <w:trHeight w:hRule="exact" w:val="240"/>
          <w:jc w:val="center"/>
        </w:trPr>
        <w:tc>
          <w:tcPr>
            <w:tcW w:w="9752" w:type="dxa"/>
            <w:gridSpan w:val="2"/>
            <w:tcBorders>
              <w:top w:val="nil"/>
              <w:left w:val="nil"/>
              <w:bottom w:val="nil"/>
              <w:right w:val="nil"/>
            </w:tcBorders>
          </w:tcPr>
          <w:p w14:paraId="5F250EA5" w14:textId="77777777" w:rsidR="002E72FD" w:rsidRPr="004E27BE" w:rsidRDefault="002E72FD" w:rsidP="00092AFE"/>
        </w:tc>
      </w:tr>
      <w:tr w:rsidR="00741B38" w:rsidRPr="004E27BE" w14:paraId="592FBD30" w14:textId="77777777" w:rsidTr="00092AFE">
        <w:trPr>
          <w:trHeight w:val="240"/>
          <w:jc w:val="center"/>
        </w:trPr>
        <w:tc>
          <w:tcPr>
            <w:tcW w:w="4876" w:type="dxa"/>
            <w:tcBorders>
              <w:top w:val="nil"/>
              <w:left w:val="nil"/>
              <w:bottom w:val="nil"/>
              <w:right w:val="nil"/>
            </w:tcBorders>
          </w:tcPr>
          <w:p w14:paraId="10A6261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10F7607" w14:textId="77777777" w:rsidR="002E72FD" w:rsidRPr="004E27BE" w:rsidRDefault="002E72FD" w:rsidP="00092AFE">
            <w:pPr>
              <w:pStyle w:val="AmColumnHeading"/>
            </w:pPr>
            <w:r w:rsidRPr="004E27BE">
              <w:t>Izmjena</w:t>
            </w:r>
          </w:p>
        </w:tc>
      </w:tr>
      <w:tr w:rsidR="00741B38" w:rsidRPr="004E27BE" w14:paraId="1DB08E0D" w14:textId="77777777" w:rsidTr="00092AFE">
        <w:trPr>
          <w:jc w:val="center"/>
        </w:trPr>
        <w:tc>
          <w:tcPr>
            <w:tcW w:w="4876" w:type="dxa"/>
            <w:tcBorders>
              <w:top w:val="nil"/>
              <w:left w:val="nil"/>
              <w:bottom w:val="nil"/>
              <w:right w:val="nil"/>
            </w:tcBorders>
          </w:tcPr>
          <w:p w14:paraId="1779C1B1" w14:textId="77777777" w:rsidR="002E72FD" w:rsidRPr="004E27BE" w:rsidRDefault="002E72FD" w:rsidP="00092AFE">
            <w:pPr>
              <w:pStyle w:val="Normal6a"/>
            </w:pPr>
            <w:r w:rsidRPr="004E27BE">
              <w:rPr>
                <w:b/>
                <w:i/>
              </w:rPr>
              <w:t>4.</w:t>
            </w:r>
            <w:r w:rsidRPr="004E27BE">
              <w:tab/>
            </w:r>
            <w:r w:rsidRPr="004E27BE">
              <w:rPr>
                <w:b/>
                <w:i/>
              </w:rPr>
              <w:t>poziva države članice i Komisiju da razmotre pokretanje hitnih mjera u skladu s člancima 12. i 13. ZRP-a i da se brzo pripreme za djelovanje analizom troškova i koristi zatvaranja većine ribolovnih aktivnosti, navodeći gubitak prihoda, sredstava za život, sigurnost opskrbe hranom i buduće troškove nedjelovanja;</w:t>
            </w:r>
          </w:p>
        </w:tc>
        <w:tc>
          <w:tcPr>
            <w:tcW w:w="4876" w:type="dxa"/>
            <w:tcBorders>
              <w:top w:val="nil"/>
              <w:left w:val="nil"/>
              <w:bottom w:val="nil"/>
              <w:right w:val="nil"/>
            </w:tcBorders>
          </w:tcPr>
          <w:p w14:paraId="35086251" w14:textId="77777777" w:rsidR="002E72FD" w:rsidRPr="004E27BE" w:rsidRDefault="002E72FD" w:rsidP="00092AFE">
            <w:pPr>
              <w:pStyle w:val="Normal6a"/>
            </w:pPr>
            <w:r w:rsidRPr="004E27BE">
              <w:rPr>
                <w:b/>
                <w:i/>
              </w:rPr>
              <w:t>Briše se.</w:t>
            </w:r>
          </w:p>
        </w:tc>
      </w:tr>
    </w:tbl>
    <w:p w14:paraId="19464D49"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90FA4B7" w14:textId="77777777" w:rsidR="002E72FD" w:rsidRPr="004E27BE" w:rsidRDefault="002E72FD" w:rsidP="002E72FD">
      <w:r w:rsidRPr="004E27BE">
        <w:rPr>
          <w:rStyle w:val="HideTWBExt"/>
        </w:rPr>
        <w:t>&lt;/Amend&gt;</w:t>
      </w:r>
    </w:p>
    <w:p w14:paraId="1576D46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230</w:t>
      </w:r>
      <w:r w:rsidRPr="004E27BE">
        <w:rPr>
          <w:rStyle w:val="HideTWBExt"/>
          <w:b w:val="0"/>
        </w:rPr>
        <w:t>&lt;/NumAm&gt;</w:t>
      </w:r>
    </w:p>
    <w:p w14:paraId="0AC0747A" w14:textId="77777777" w:rsidR="002E72FD" w:rsidRPr="004E27BE" w:rsidRDefault="002E72FD" w:rsidP="002E72FD">
      <w:pPr>
        <w:pStyle w:val="NormalBold"/>
      </w:pPr>
      <w:r w:rsidRPr="004E27BE">
        <w:rPr>
          <w:rStyle w:val="HideTWBExt"/>
          <w:b w:val="0"/>
        </w:rPr>
        <w:t>&lt;RepeatBlock-By&gt;&lt;Members&gt;</w:t>
      </w:r>
      <w:r w:rsidRPr="004E27BE">
        <w:t>Asger Christensen</w:t>
      </w:r>
      <w:r w:rsidRPr="004E27BE">
        <w:rPr>
          <w:rStyle w:val="HideTWBExt"/>
          <w:b w:val="0"/>
        </w:rPr>
        <w:t>&lt;/Members&gt;</w:t>
      </w:r>
    </w:p>
    <w:p w14:paraId="1441311C" w14:textId="77777777" w:rsidR="002E72FD" w:rsidRPr="004E27BE" w:rsidRDefault="002E72FD" w:rsidP="002E72FD">
      <w:pPr>
        <w:pStyle w:val="NormalBold"/>
      </w:pPr>
      <w:r w:rsidRPr="004E27BE">
        <w:rPr>
          <w:rStyle w:val="HideTWBExt"/>
          <w:b w:val="0"/>
        </w:rPr>
        <w:t>&lt;/RepeatBlock-By&gt;</w:t>
      </w:r>
    </w:p>
    <w:p w14:paraId="2405A8E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82DACCB"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7ECAE7B" w14:textId="77777777" w:rsidTr="00092AFE">
        <w:trPr>
          <w:trHeight w:hRule="exact" w:val="240"/>
          <w:jc w:val="center"/>
        </w:trPr>
        <w:tc>
          <w:tcPr>
            <w:tcW w:w="9752" w:type="dxa"/>
            <w:gridSpan w:val="2"/>
            <w:tcBorders>
              <w:top w:val="nil"/>
              <w:left w:val="nil"/>
              <w:bottom w:val="nil"/>
              <w:right w:val="nil"/>
            </w:tcBorders>
          </w:tcPr>
          <w:p w14:paraId="5B4A996C" w14:textId="77777777" w:rsidR="002E72FD" w:rsidRPr="004E27BE" w:rsidRDefault="002E72FD" w:rsidP="00092AFE"/>
        </w:tc>
      </w:tr>
      <w:tr w:rsidR="00741B38" w:rsidRPr="004E27BE" w14:paraId="693CC660" w14:textId="77777777" w:rsidTr="00092AFE">
        <w:trPr>
          <w:trHeight w:val="240"/>
          <w:jc w:val="center"/>
        </w:trPr>
        <w:tc>
          <w:tcPr>
            <w:tcW w:w="4876" w:type="dxa"/>
            <w:tcBorders>
              <w:top w:val="nil"/>
              <w:left w:val="nil"/>
              <w:bottom w:val="nil"/>
              <w:right w:val="nil"/>
            </w:tcBorders>
          </w:tcPr>
          <w:p w14:paraId="2DEE944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4BA46D9" w14:textId="77777777" w:rsidR="002E72FD" w:rsidRPr="004E27BE" w:rsidRDefault="002E72FD" w:rsidP="00092AFE">
            <w:pPr>
              <w:pStyle w:val="AmColumnHeading"/>
            </w:pPr>
            <w:r w:rsidRPr="004E27BE">
              <w:t>Izmjena</w:t>
            </w:r>
          </w:p>
        </w:tc>
      </w:tr>
      <w:tr w:rsidR="00741B38" w:rsidRPr="004E27BE" w14:paraId="10FD49EE" w14:textId="77777777" w:rsidTr="00092AFE">
        <w:trPr>
          <w:jc w:val="center"/>
        </w:trPr>
        <w:tc>
          <w:tcPr>
            <w:tcW w:w="4876" w:type="dxa"/>
            <w:tcBorders>
              <w:top w:val="nil"/>
              <w:left w:val="nil"/>
              <w:bottom w:val="nil"/>
              <w:right w:val="nil"/>
            </w:tcBorders>
          </w:tcPr>
          <w:p w14:paraId="5B933F05" w14:textId="77777777" w:rsidR="002E72FD" w:rsidRPr="004E27BE" w:rsidRDefault="002E72FD" w:rsidP="00092AFE">
            <w:pPr>
              <w:pStyle w:val="Normal6a"/>
            </w:pPr>
            <w:r w:rsidRPr="004E27BE">
              <w:rPr>
                <w:b/>
                <w:i/>
              </w:rPr>
              <w:t>4.</w:t>
            </w:r>
            <w:r w:rsidRPr="004E27BE">
              <w:tab/>
            </w:r>
            <w:r w:rsidRPr="004E27BE">
              <w:rPr>
                <w:b/>
                <w:i/>
              </w:rPr>
              <w:t>poziva države članice i Komisiju da razmotre pokretanje hitnih mjera u skladu s člancima 12. i 13. ZRP-a i da se brzo pripreme za djelovanje analizom troškova i koristi zatvaranja većine ribolovnih aktivnosti, navodeći gubitak prihoda, sredstava za život, sigurnost opskrbe hranom i buduće troškove nedjelovanja;</w:t>
            </w:r>
          </w:p>
        </w:tc>
        <w:tc>
          <w:tcPr>
            <w:tcW w:w="4876" w:type="dxa"/>
            <w:tcBorders>
              <w:top w:val="nil"/>
              <w:left w:val="nil"/>
              <w:bottom w:val="nil"/>
              <w:right w:val="nil"/>
            </w:tcBorders>
          </w:tcPr>
          <w:p w14:paraId="3AE57D1B" w14:textId="77777777" w:rsidR="002E72FD" w:rsidRPr="004E27BE" w:rsidRDefault="002E72FD" w:rsidP="00092AFE">
            <w:pPr>
              <w:pStyle w:val="Normal6a"/>
            </w:pPr>
            <w:r w:rsidRPr="004E27BE">
              <w:rPr>
                <w:b/>
                <w:i/>
              </w:rPr>
              <w:t>Briše se.</w:t>
            </w:r>
          </w:p>
        </w:tc>
      </w:tr>
    </w:tbl>
    <w:p w14:paraId="6009F01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84DCC18" w14:textId="77777777" w:rsidR="002E72FD" w:rsidRPr="004E27BE" w:rsidRDefault="002E72FD" w:rsidP="002E72FD">
      <w:r w:rsidRPr="004E27BE">
        <w:rPr>
          <w:rStyle w:val="HideTWBExt"/>
        </w:rPr>
        <w:t>&lt;/Amend&gt;</w:t>
      </w:r>
    </w:p>
    <w:p w14:paraId="17F4B4D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231</w:t>
      </w:r>
      <w:r w:rsidRPr="004E27BE">
        <w:rPr>
          <w:rStyle w:val="HideTWBExt"/>
          <w:b w:val="0"/>
        </w:rPr>
        <w:t>&lt;/NumAm&gt;</w:t>
      </w:r>
    </w:p>
    <w:p w14:paraId="21C94849"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41E6DF41" w14:textId="77777777" w:rsidR="002E72FD" w:rsidRPr="004E27BE" w:rsidRDefault="002E72FD" w:rsidP="002E72FD">
      <w:pPr>
        <w:pStyle w:val="NormalBold"/>
      </w:pPr>
      <w:r w:rsidRPr="004E27BE">
        <w:rPr>
          <w:rStyle w:val="HideTWBExt"/>
          <w:b w:val="0"/>
        </w:rPr>
        <w:t>&lt;/RepeatBlock-By&gt;</w:t>
      </w:r>
    </w:p>
    <w:p w14:paraId="510F861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B9748FD"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8ACA8B6" w14:textId="77777777" w:rsidTr="00092AFE">
        <w:trPr>
          <w:trHeight w:hRule="exact" w:val="240"/>
          <w:jc w:val="center"/>
        </w:trPr>
        <w:tc>
          <w:tcPr>
            <w:tcW w:w="9752" w:type="dxa"/>
            <w:gridSpan w:val="2"/>
            <w:tcBorders>
              <w:top w:val="nil"/>
              <w:left w:val="nil"/>
              <w:bottom w:val="nil"/>
              <w:right w:val="nil"/>
            </w:tcBorders>
          </w:tcPr>
          <w:p w14:paraId="55D7F3B1" w14:textId="77777777" w:rsidR="002E72FD" w:rsidRPr="004E27BE" w:rsidRDefault="002E72FD" w:rsidP="00092AFE"/>
        </w:tc>
      </w:tr>
      <w:tr w:rsidR="00741B38" w:rsidRPr="004E27BE" w14:paraId="2C0F33B6" w14:textId="77777777" w:rsidTr="00092AFE">
        <w:trPr>
          <w:trHeight w:val="240"/>
          <w:jc w:val="center"/>
        </w:trPr>
        <w:tc>
          <w:tcPr>
            <w:tcW w:w="4876" w:type="dxa"/>
            <w:tcBorders>
              <w:top w:val="nil"/>
              <w:left w:val="nil"/>
              <w:bottom w:val="nil"/>
              <w:right w:val="nil"/>
            </w:tcBorders>
          </w:tcPr>
          <w:p w14:paraId="72D13F0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06C0BD7" w14:textId="77777777" w:rsidR="002E72FD" w:rsidRPr="004E27BE" w:rsidRDefault="002E72FD" w:rsidP="00092AFE">
            <w:pPr>
              <w:pStyle w:val="AmColumnHeading"/>
            </w:pPr>
            <w:r w:rsidRPr="004E27BE">
              <w:t>Izmjena</w:t>
            </w:r>
          </w:p>
        </w:tc>
      </w:tr>
      <w:tr w:rsidR="00741B38" w:rsidRPr="004E27BE" w14:paraId="417CFE69" w14:textId="77777777" w:rsidTr="00092AFE">
        <w:trPr>
          <w:jc w:val="center"/>
        </w:trPr>
        <w:tc>
          <w:tcPr>
            <w:tcW w:w="4876" w:type="dxa"/>
            <w:tcBorders>
              <w:top w:val="nil"/>
              <w:left w:val="nil"/>
              <w:bottom w:val="nil"/>
              <w:right w:val="nil"/>
            </w:tcBorders>
          </w:tcPr>
          <w:p w14:paraId="5E3FA994" w14:textId="77777777" w:rsidR="002E72FD" w:rsidRPr="004E27BE" w:rsidRDefault="002E72FD" w:rsidP="00092AFE">
            <w:pPr>
              <w:pStyle w:val="Normal6a"/>
            </w:pPr>
            <w:r w:rsidRPr="004E27BE">
              <w:t>4.</w:t>
            </w:r>
            <w:r w:rsidRPr="004E27BE">
              <w:tab/>
              <w:t xml:space="preserve">poziva države članice i Komisiju da </w:t>
            </w:r>
            <w:r w:rsidRPr="004E27BE">
              <w:rPr>
                <w:b/>
                <w:i/>
              </w:rPr>
              <w:t>razmotre pokretanje hitnih mjera u skladu s člancima 12. i 13. ZRP-a i</w:t>
            </w:r>
            <w:r w:rsidRPr="004E27BE">
              <w:t xml:space="preserve"> da se brzo pripreme za djelovanje analizom troškova i koristi zatvaranja </w:t>
            </w:r>
            <w:r w:rsidRPr="004E27BE">
              <w:rPr>
                <w:b/>
                <w:i/>
              </w:rPr>
              <w:t>većine</w:t>
            </w:r>
            <w:r w:rsidRPr="004E27BE">
              <w:t xml:space="preserve"> ribolovnih aktivnosti, navodeći gubitak prihoda, sredstava za život, sigurnost opskrbe hranom i buduće troškove nedjelovanja;</w:t>
            </w:r>
          </w:p>
        </w:tc>
        <w:tc>
          <w:tcPr>
            <w:tcW w:w="4876" w:type="dxa"/>
            <w:tcBorders>
              <w:top w:val="nil"/>
              <w:left w:val="nil"/>
              <w:bottom w:val="nil"/>
              <w:right w:val="nil"/>
            </w:tcBorders>
          </w:tcPr>
          <w:p w14:paraId="4B597226" w14:textId="77777777" w:rsidR="002E72FD" w:rsidRPr="004E27BE" w:rsidRDefault="002E72FD" w:rsidP="00092AFE">
            <w:pPr>
              <w:pStyle w:val="Normal6a"/>
            </w:pPr>
            <w:r w:rsidRPr="004E27BE">
              <w:t>4.</w:t>
            </w:r>
            <w:r w:rsidRPr="004E27BE">
              <w:tab/>
              <w:t>poziva države članice i Komisiju da se</w:t>
            </w:r>
            <w:r w:rsidRPr="004E27BE">
              <w:rPr>
                <w:b/>
                <w:i/>
              </w:rPr>
              <w:t>, uzimajući u obzir neuspjeh u postizanju okolišnih i socioekonomskih ciljeva Uredbe o višegodišnjem planu za Baltičko more,</w:t>
            </w:r>
            <w:r w:rsidRPr="004E27BE">
              <w:t xml:space="preserve"> brzo pripreme za djelovanje analizom troškova i koristi zatvaranja </w:t>
            </w:r>
            <w:r w:rsidRPr="004E27BE">
              <w:rPr>
                <w:b/>
                <w:i/>
              </w:rPr>
              <w:t>relevantnih</w:t>
            </w:r>
            <w:r w:rsidRPr="004E27BE">
              <w:t xml:space="preserve"> ribolovnih aktivnosti, navodeći gubitak prihoda, sredstava za život, sigurnost opskrbe hranom i buduće troškove nedjelovanja; </w:t>
            </w:r>
            <w:r w:rsidRPr="004E27BE">
              <w:rPr>
                <w:b/>
                <w:i/>
              </w:rPr>
              <w:t>poziva države članice da provedu takve potrebne mjere koristeći se sredstvima koja su im na raspolaganju, kao što su mjere iz Uredbe o višegodišnjem programu za Baltičko more ili članci 11., 12. i 13. ZRP-a;</w:t>
            </w:r>
          </w:p>
        </w:tc>
      </w:tr>
    </w:tbl>
    <w:p w14:paraId="7338DD7B"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795A1A1" w14:textId="77777777" w:rsidR="002E72FD" w:rsidRPr="004E27BE" w:rsidRDefault="002E72FD" w:rsidP="002E72FD">
      <w:r w:rsidRPr="004E27BE">
        <w:rPr>
          <w:rStyle w:val="HideTWBExt"/>
        </w:rPr>
        <w:t>&lt;/Amend&gt;</w:t>
      </w:r>
    </w:p>
    <w:p w14:paraId="1B9FD30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232</w:t>
      </w:r>
      <w:r w:rsidRPr="004E27BE">
        <w:rPr>
          <w:rStyle w:val="HideTWBExt"/>
          <w:b w:val="0"/>
        </w:rPr>
        <w:t>&lt;/NumAm&gt;</w:t>
      </w:r>
    </w:p>
    <w:p w14:paraId="5D6EC998"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7E38AC33" w14:textId="77777777" w:rsidR="002E72FD" w:rsidRPr="004E27BE" w:rsidRDefault="002E72FD" w:rsidP="002E72FD">
      <w:pPr>
        <w:pStyle w:val="NormalBold"/>
      </w:pPr>
      <w:r w:rsidRPr="004E27BE">
        <w:rPr>
          <w:rStyle w:val="HideTWBExt"/>
          <w:b w:val="0"/>
        </w:rPr>
        <w:t>&lt;/RepeatBlock-By&gt;</w:t>
      </w:r>
    </w:p>
    <w:p w14:paraId="5F33148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5A6ECAF"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848E634" w14:textId="77777777" w:rsidTr="00092AFE">
        <w:trPr>
          <w:trHeight w:hRule="exact" w:val="240"/>
          <w:jc w:val="center"/>
        </w:trPr>
        <w:tc>
          <w:tcPr>
            <w:tcW w:w="9752" w:type="dxa"/>
            <w:gridSpan w:val="2"/>
            <w:tcBorders>
              <w:top w:val="nil"/>
              <w:left w:val="nil"/>
              <w:bottom w:val="nil"/>
              <w:right w:val="nil"/>
            </w:tcBorders>
          </w:tcPr>
          <w:p w14:paraId="2FD2E285" w14:textId="77777777" w:rsidR="002E72FD" w:rsidRPr="004E27BE" w:rsidRDefault="002E72FD" w:rsidP="00092AFE"/>
        </w:tc>
      </w:tr>
      <w:tr w:rsidR="00741B38" w:rsidRPr="004E27BE" w14:paraId="2959D155" w14:textId="77777777" w:rsidTr="00092AFE">
        <w:trPr>
          <w:trHeight w:val="240"/>
          <w:jc w:val="center"/>
        </w:trPr>
        <w:tc>
          <w:tcPr>
            <w:tcW w:w="4876" w:type="dxa"/>
            <w:tcBorders>
              <w:top w:val="nil"/>
              <w:left w:val="nil"/>
              <w:bottom w:val="nil"/>
              <w:right w:val="nil"/>
            </w:tcBorders>
          </w:tcPr>
          <w:p w14:paraId="2FB4233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CB7FC61" w14:textId="77777777" w:rsidR="002E72FD" w:rsidRPr="004E27BE" w:rsidRDefault="002E72FD" w:rsidP="00092AFE">
            <w:pPr>
              <w:pStyle w:val="AmColumnHeading"/>
            </w:pPr>
            <w:r w:rsidRPr="004E27BE">
              <w:t>Izmjena</w:t>
            </w:r>
          </w:p>
        </w:tc>
      </w:tr>
      <w:tr w:rsidR="00741B38" w:rsidRPr="004E27BE" w14:paraId="47DA267E" w14:textId="77777777" w:rsidTr="00092AFE">
        <w:trPr>
          <w:jc w:val="center"/>
        </w:trPr>
        <w:tc>
          <w:tcPr>
            <w:tcW w:w="4876" w:type="dxa"/>
            <w:tcBorders>
              <w:top w:val="nil"/>
              <w:left w:val="nil"/>
              <w:bottom w:val="nil"/>
              <w:right w:val="nil"/>
            </w:tcBorders>
          </w:tcPr>
          <w:p w14:paraId="75C07747" w14:textId="77777777" w:rsidR="002E72FD" w:rsidRPr="004E27BE" w:rsidRDefault="002E72FD" w:rsidP="00092AFE">
            <w:pPr>
              <w:pStyle w:val="Normal6a"/>
            </w:pPr>
            <w:r w:rsidRPr="004E27BE">
              <w:t>4.</w:t>
            </w:r>
            <w:r w:rsidRPr="004E27BE">
              <w:tab/>
              <w:t xml:space="preserve">poziva države članice i Komisiju da razmotre pokretanje hitnih mjera u skladu s člancima 12. i 13. ZRP-a </w:t>
            </w:r>
            <w:r w:rsidRPr="004E27BE">
              <w:rPr>
                <w:b/>
                <w:i/>
              </w:rPr>
              <w:t>i da se brzo pripreme za djelovanje analizom troškova i koristi zatvaranja većine ribolovnih aktivnosti, navodeći gubitak prihoda, sredstava za život, sigurnost opskrbe hranom i buduće troškove nedjelovanja</w:t>
            </w:r>
            <w:r w:rsidRPr="004E27BE">
              <w:t>;</w:t>
            </w:r>
          </w:p>
        </w:tc>
        <w:tc>
          <w:tcPr>
            <w:tcW w:w="4876" w:type="dxa"/>
            <w:tcBorders>
              <w:top w:val="nil"/>
              <w:left w:val="nil"/>
              <w:bottom w:val="nil"/>
              <w:right w:val="nil"/>
            </w:tcBorders>
          </w:tcPr>
          <w:p w14:paraId="73ACD0FB" w14:textId="77777777" w:rsidR="002E72FD" w:rsidRPr="004E27BE" w:rsidRDefault="002E72FD" w:rsidP="00092AFE">
            <w:pPr>
              <w:pStyle w:val="Normal6a"/>
            </w:pPr>
            <w:r w:rsidRPr="004E27BE">
              <w:t>4.</w:t>
            </w:r>
            <w:r w:rsidRPr="004E27BE">
              <w:tab/>
              <w:t xml:space="preserve">poziva države članice i Komisiju da razmotre pokretanje hitnih mjera u skladu s člancima 12. i 13. ZRP-a </w:t>
            </w:r>
            <w:r w:rsidRPr="004E27BE">
              <w:rPr>
                <w:b/>
                <w:i/>
              </w:rPr>
              <w:t>u slučajevima u kojima se na temelju najboljih dostupnih znanstvenih savjeta utvrdi da su takve mjere potrebne</w:t>
            </w:r>
            <w:r w:rsidRPr="004E27BE">
              <w:t>;</w:t>
            </w:r>
          </w:p>
        </w:tc>
      </w:tr>
    </w:tbl>
    <w:p w14:paraId="17038C9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E361888" w14:textId="77777777" w:rsidR="002E72FD" w:rsidRPr="004E27BE" w:rsidRDefault="002E72FD" w:rsidP="002E72FD">
      <w:r w:rsidRPr="004E27BE">
        <w:rPr>
          <w:rStyle w:val="HideTWBExt"/>
        </w:rPr>
        <w:t>&lt;/Amend&gt;</w:t>
      </w:r>
    </w:p>
    <w:p w14:paraId="0E1C10E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233</w:t>
      </w:r>
      <w:r w:rsidRPr="004E27BE">
        <w:rPr>
          <w:rStyle w:val="HideTWBExt"/>
          <w:b w:val="0"/>
        </w:rPr>
        <w:t>&lt;/NumAm&gt;</w:t>
      </w:r>
    </w:p>
    <w:p w14:paraId="65C05DFB"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1FE242A6" w14:textId="77777777" w:rsidR="002E72FD" w:rsidRPr="004E27BE" w:rsidRDefault="002E72FD" w:rsidP="002E72FD">
      <w:pPr>
        <w:pStyle w:val="NormalBold"/>
      </w:pPr>
      <w:r w:rsidRPr="004E27BE">
        <w:rPr>
          <w:rStyle w:val="HideTWBExt"/>
          <w:b w:val="0"/>
        </w:rPr>
        <w:t>&lt;/RepeatBlock-By&gt;</w:t>
      </w:r>
    </w:p>
    <w:p w14:paraId="4623935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DD7B9C2"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B8A6F83" w14:textId="77777777" w:rsidTr="00092AFE">
        <w:trPr>
          <w:trHeight w:hRule="exact" w:val="240"/>
          <w:jc w:val="center"/>
        </w:trPr>
        <w:tc>
          <w:tcPr>
            <w:tcW w:w="9752" w:type="dxa"/>
            <w:gridSpan w:val="2"/>
            <w:tcBorders>
              <w:top w:val="nil"/>
              <w:left w:val="nil"/>
              <w:bottom w:val="nil"/>
              <w:right w:val="nil"/>
            </w:tcBorders>
          </w:tcPr>
          <w:p w14:paraId="37FE22D1" w14:textId="77777777" w:rsidR="002E72FD" w:rsidRPr="004E27BE" w:rsidRDefault="002E72FD" w:rsidP="00092AFE"/>
        </w:tc>
      </w:tr>
      <w:tr w:rsidR="00741B38" w:rsidRPr="004E27BE" w14:paraId="0565EC36" w14:textId="77777777" w:rsidTr="00092AFE">
        <w:trPr>
          <w:trHeight w:val="240"/>
          <w:jc w:val="center"/>
        </w:trPr>
        <w:tc>
          <w:tcPr>
            <w:tcW w:w="4876" w:type="dxa"/>
            <w:tcBorders>
              <w:top w:val="nil"/>
              <w:left w:val="nil"/>
              <w:bottom w:val="nil"/>
              <w:right w:val="nil"/>
            </w:tcBorders>
          </w:tcPr>
          <w:p w14:paraId="78E4C84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BE46E3C" w14:textId="77777777" w:rsidR="002E72FD" w:rsidRPr="004E27BE" w:rsidRDefault="002E72FD" w:rsidP="00092AFE">
            <w:pPr>
              <w:pStyle w:val="AmColumnHeading"/>
            </w:pPr>
            <w:r w:rsidRPr="004E27BE">
              <w:t>Izmjena</w:t>
            </w:r>
          </w:p>
        </w:tc>
      </w:tr>
      <w:tr w:rsidR="00741B38" w:rsidRPr="004E27BE" w14:paraId="4B10D467" w14:textId="77777777" w:rsidTr="00092AFE">
        <w:trPr>
          <w:jc w:val="center"/>
        </w:trPr>
        <w:tc>
          <w:tcPr>
            <w:tcW w:w="4876" w:type="dxa"/>
            <w:tcBorders>
              <w:top w:val="nil"/>
              <w:left w:val="nil"/>
              <w:bottom w:val="nil"/>
              <w:right w:val="nil"/>
            </w:tcBorders>
          </w:tcPr>
          <w:p w14:paraId="32238333" w14:textId="77777777" w:rsidR="002E72FD" w:rsidRPr="004E27BE" w:rsidRDefault="002E72FD" w:rsidP="00092AFE">
            <w:pPr>
              <w:pStyle w:val="Normal6a"/>
            </w:pPr>
            <w:r w:rsidRPr="004E27BE">
              <w:t>4.</w:t>
            </w:r>
            <w:r w:rsidRPr="004E27BE">
              <w:tab/>
              <w:t xml:space="preserve">poziva države članice i Komisiju da razmotre pokretanje hitnih mjera u skladu s člancima 12. i 13. ZRP-a </w:t>
            </w:r>
            <w:r w:rsidRPr="004E27BE">
              <w:rPr>
                <w:b/>
                <w:i/>
              </w:rPr>
              <w:t>i da se brzo pripreme za djelovanje analizom troškova i koristi zatvaranja većine ribolovnih aktivnosti, navodeći gubitak prihoda, sredstava za život, sigurnost opskrbe hranom i buduće troškove nedjelovanja</w:t>
            </w:r>
            <w:r w:rsidRPr="004E27BE">
              <w:t>;</w:t>
            </w:r>
          </w:p>
        </w:tc>
        <w:tc>
          <w:tcPr>
            <w:tcW w:w="4876" w:type="dxa"/>
            <w:tcBorders>
              <w:top w:val="nil"/>
              <w:left w:val="nil"/>
              <w:bottom w:val="nil"/>
              <w:right w:val="nil"/>
            </w:tcBorders>
          </w:tcPr>
          <w:p w14:paraId="176CFC1E" w14:textId="77777777" w:rsidR="002E72FD" w:rsidRPr="004E27BE" w:rsidRDefault="002E72FD" w:rsidP="00092AFE">
            <w:pPr>
              <w:pStyle w:val="Normal6a"/>
            </w:pPr>
            <w:r w:rsidRPr="004E27BE">
              <w:t>4.</w:t>
            </w:r>
            <w:r w:rsidRPr="004E27BE">
              <w:tab/>
              <w:t xml:space="preserve">poziva države članice i Komisiju da razmotre pokretanje hitnih mjera u skladu s člancima 12. i 13. ZRP-a </w:t>
            </w:r>
            <w:r w:rsidRPr="004E27BE">
              <w:rPr>
                <w:b/>
                <w:i/>
              </w:rPr>
              <w:t>u slučajevima u kojima se na temelju najboljih dostupnih znanstvenih savjeta utvrdi da su takve mjere potrebne</w:t>
            </w:r>
            <w:r w:rsidRPr="004E27BE">
              <w:t>;</w:t>
            </w:r>
          </w:p>
        </w:tc>
      </w:tr>
    </w:tbl>
    <w:p w14:paraId="5FB1548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104821B" w14:textId="77777777" w:rsidR="002E72FD" w:rsidRPr="004E27BE" w:rsidRDefault="002E72FD" w:rsidP="002E72FD">
      <w:r w:rsidRPr="004E27BE">
        <w:rPr>
          <w:rStyle w:val="HideTWBExt"/>
        </w:rPr>
        <w:t>&lt;/Amend&gt;</w:t>
      </w:r>
    </w:p>
    <w:p w14:paraId="7EA7485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234</w:t>
      </w:r>
      <w:r w:rsidRPr="004E27BE">
        <w:rPr>
          <w:rStyle w:val="HideTWBExt"/>
          <w:b w:val="0"/>
        </w:rPr>
        <w:t>&lt;/NumAm&gt;</w:t>
      </w:r>
    </w:p>
    <w:p w14:paraId="728E542B" w14:textId="77777777" w:rsidR="002E72FD" w:rsidRPr="004E27BE" w:rsidRDefault="002E72FD" w:rsidP="002E72FD">
      <w:pPr>
        <w:pStyle w:val="NormalBold"/>
      </w:pPr>
      <w:r w:rsidRPr="004E27BE">
        <w:rPr>
          <w:rStyle w:val="HideTWBExt"/>
          <w:b w:val="0"/>
        </w:rPr>
        <w:t>&lt;RepeatBlock-By&gt;&lt;Members&gt;</w:t>
      </w:r>
      <w:r w:rsidRPr="004E27BE">
        <w:t>Michal Wiezik</w:t>
      </w:r>
      <w:r w:rsidRPr="004E27BE">
        <w:rPr>
          <w:rStyle w:val="HideTWBExt"/>
          <w:b w:val="0"/>
        </w:rPr>
        <w:t>&lt;/Members&gt;</w:t>
      </w:r>
    </w:p>
    <w:p w14:paraId="593FE27E" w14:textId="77777777" w:rsidR="002E72FD" w:rsidRPr="004E27BE" w:rsidRDefault="002E72FD" w:rsidP="002E72FD">
      <w:pPr>
        <w:pStyle w:val="NormalBold"/>
      </w:pPr>
      <w:r w:rsidRPr="004E27BE">
        <w:rPr>
          <w:rStyle w:val="HideTWBExt"/>
          <w:b w:val="0"/>
        </w:rPr>
        <w:t>&lt;/RepeatBlock-By&gt;</w:t>
      </w:r>
    </w:p>
    <w:p w14:paraId="02E0D2C5" w14:textId="77777777" w:rsidR="002E72FD" w:rsidRPr="004E27BE" w:rsidRDefault="002E72FD" w:rsidP="002E72FD">
      <w:pPr>
        <w:pStyle w:val="NormalBold"/>
      </w:pPr>
      <w:r w:rsidRPr="004E27BE">
        <w:rPr>
          <w:rStyle w:val="HideTWBExt"/>
          <w:b w:val="0"/>
        </w:rPr>
        <w:lastRenderedPageBreak/>
        <w:t>&lt;DocAmend&gt;</w:t>
      </w:r>
      <w:r w:rsidRPr="004E27BE">
        <w:t>Prijedlog rezolucije</w:t>
      </w:r>
      <w:r w:rsidRPr="004E27BE">
        <w:rPr>
          <w:rStyle w:val="HideTWBExt"/>
          <w:b w:val="0"/>
        </w:rPr>
        <w:t>&lt;/DocAmend&gt;</w:t>
      </w:r>
    </w:p>
    <w:p w14:paraId="06027EA0"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A873EF4" w14:textId="77777777" w:rsidTr="00092AFE">
        <w:trPr>
          <w:trHeight w:hRule="exact" w:val="240"/>
          <w:jc w:val="center"/>
        </w:trPr>
        <w:tc>
          <w:tcPr>
            <w:tcW w:w="9752" w:type="dxa"/>
            <w:gridSpan w:val="2"/>
            <w:tcBorders>
              <w:top w:val="nil"/>
              <w:left w:val="nil"/>
              <w:bottom w:val="nil"/>
              <w:right w:val="nil"/>
            </w:tcBorders>
          </w:tcPr>
          <w:p w14:paraId="28C0764D" w14:textId="77777777" w:rsidR="002E72FD" w:rsidRPr="004E27BE" w:rsidRDefault="002E72FD" w:rsidP="00092AFE"/>
        </w:tc>
      </w:tr>
      <w:tr w:rsidR="00741B38" w:rsidRPr="004E27BE" w14:paraId="24BBAFFA" w14:textId="77777777" w:rsidTr="00092AFE">
        <w:trPr>
          <w:trHeight w:val="240"/>
          <w:jc w:val="center"/>
        </w:trPr>
        <w:tc>
          <w:tcPr>
            <w:tcW w:w="4876" w:type="dxa"/>
            <w:tcBorders>
              <w:top w:val="nil"/>
              <w:left w:val="nil"/>
              <w:bottom w:val="nil"/>
              <w:right w:val="nil"/>
            </w:tcBorders>
          </w:tcPr>
          <w:p w14:paraId="3187032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391A034" w14:textId="77777777" w:rsidR="002E72FD" w:rsidRPr="004E27BE" w:rsidRDefault="002E72FD" w:rsidP="00092AFE">
            <w:pPr>
              <w:pStyle w:val="AmColumnHeading"/>
            </w:pPr>
            <w:r w:rsidRPr="004E27BE">
              <w:t>Izmjena</w:t>
            </w:r>
          </w:p>
        </w:tc>
      </w:tr>
      <w:tr w:rsidR="00741B38" w:rsidRPr="004E27BE" w14:paraId="18186317" w14:textId="77777777" w:rsidTr="00092AFE">
        <w:trPr>
          <w:jc w:val="center"/>
        </w:trPr>
        <w:tc>
          <w:tcPr>
            <w:tcW w:w="4876" w:type="dxa"/>
            <w:tcBorders>
              <w:top w:val="nil"/>
              <w:left w:val="nil"/>
              <w:bottom w:val="nil"/>
              <w:right w:val="nil"/>
            </w:tcBorders>
          </w:tcPr>
          <w:p w14:paraId="4F5ACF6E" w14:textId="77777777" w:rsidR="002E72FD" w:rsidRPr="004E27BE" w:rsidRDefault="002E72FD" w:rsidP="00092AFE">
            <w:pPr>
              <w:pStyle w:val="Normal6a"/>
            </w:pPr>
            <w:r w:rsidRPr="004E27BE">
              <w:t>4.</w:t>
            </w:r>
            <w:r w:rsidRPr="004E27BE">
              <w:tab/>
              <w:t xml:space="preserve">poziva države članice i Komisiju da razmotre pokretanje hitnih mjera u skladu s člancima 12. i 13. ZRP-a i da se brzo pripreme za djelovanje analizom troškova i koristi zatvaranja </w:t>
            </w:r>
            <w:r w:rsidRPr="004E27BE">
              <w:rPr>
                <w:b/>
                <w:i/>
              </w:rPr>
              <w:t>većine</w:t>
            </w:r>
            <w:r w:rsidRPr="004E27BE">
              <w:t xml:space="preserve"> ribolovnih aktivnosti, navodeći gubitak prihoda, sredstava za život, sigurnost opskrbe hranom i </w:t>
            </w:r>
            <w:r w:rsidRPr="004E27BE">
              <w:rPr>
                <w:b/>
                <w:i/>
              </w:rPr>
              <w:t>buduće</w:t>
            </w:r>
            <w:r w:rsidRPr="004E27BE">
              <w:t xml:space="preserve"> troškove nedjelovanja;</w:t>
            </w:r>
          </w:p>
        </w:tc>
        <w:tc>
          <w:tcPr>
            <w:tcW w:w="4876" w:type="dxa"/>
            <w:tcBorders>
              <w:top w:val="nil"/>
              <w:left w:val="nil"/>
              <w:bottom w:val="nil"/>
              <w:right w:val="nil"/>
            </w:tcBorders>
          </w:tcPr>
          <w:p w14:paraId="69D47EFB" w14:textId="77777777" w:rsidR="002E72FD" w:rsidRPr="004E27BE" w:rsidRDefault="002E72FD" w:rsidP="00092AFE">
            <w:pPr>
              <w:pStyle w:val="Normal6a"/>
            </w:pPr>
            <w:r w:rsidRPr="004E27BE">
              <w:t>4.</w:t>
            </w:r>
            <w:r w:rsidRPr="004E27BE">
              <w:tab/>
              <w:t xml:space="preserve">poziva države članice i Komisiju da razmotre pokretanje hitnih mjera u skladu s člancima 12. i 13. ZRP-a i da se brzo pripreme za djelovanje analizom troškova i koristi zatvaranja ribolovnih aktivnosti </w:t>
            </w:r>
            <w:r w:rsidRPr="004E27BE">
              <w:rPr>
                <w:b/>
                <w:i/>
              </w:rPr>
              <w:t>i aktivnosti rekreacijskog ribolova</w:t>
            </w:r>
            <w:r w:rsidRPr="004E27BE">
              <w:t>, navodeći gubitak prihoda, sredstava za život, sigurnost opskrbe hranom</w:t>
            </w:r>
            <w:r w:rsidRPr="004E27BE">
              <w:rPr>
                <w:b/>
                <w:i/>
              </w:rPr>
              <w:t>, utjecaj na šire lokalno gospodarstvo povezano s rekreacijskim ribolovom</w:t>
            </w:r>
            <w:r w:rsidRPr="004E27BE">
              <w:t xml:space="preserve"> i troškove nedjelovanja;</w:t>
            </w:r>
          </w:p>
        </w:tc>
      </w:tr>
    </w:tbl>
    <w:p w14:paraId="7A9E1F2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F1E050B" w14:textId="77777777" w:rsidR="002E72FD" w:rsidRPr="004E27BE" w:rsidRDefault="002E72FD" w:rsidP="002E72FD">
      <w:r w:rsidRPr="004E27BE">
        <w:rPr>
          <w:rStyle w:val="HideTWBExt"/>
        </w:rPr>
        <w:t>&lt;/Amend&gt;</w:t>
      </w:r>
    </w:p>
    <w:p w14:paraId="60A7D86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235</w:t>
      </w:r>
      <w:r w:rsidRPr="004E27BE">
        <w:rPr>
          <w:rStyle w:val="HideTWBExt"/>
          <w:b w:val="0"/>
        </w:rPr>
        <w:t>&lt;/NumAm&gt;</w:t>
      </w:r>
    </w:p>
    <w:p w14:paraId="22253538" w14:textId="77777777" w:rsidR="002E72FD" w:rsidRPr="004E27BE" w:rsidRDefault="002E72FD" w:rsidP="002E72FD">
      <w:pPr>
        <w:pStyle w:val="NormalBold"/>
      </w:pPr>
      <w:r w:rsidRPr="004E27BE">
        <w:rPr>
          <w:rStyle w:val="HideTWBExt"/>
          <w:b w:val="0"/>
        </w:rPr>
        <w:t>&lt;RepeatBlock-By&gt;&lt;Members&gt;</w:t>
      </w:r>
      <w:r w:rsidRPr="004E27BE">
        <w:t>Sofie Eriksson, André Rodrigues</w:t>
      </w:r>
      <w:r w:rsidRPr="004E27BE">
        <w:rPr>
          <w:rStyle w:val="HideTWBExt"/>
          <w:b w:val="0"/>
        </w:rPr>
        <w:t>&lt;/Members&gt;</w:t>
      </w:r>
    </w:p>
    <w:p w14:paraId="0877645D" w14:textId="77777777" w:rsidR="002E72FD" w:rsidRPr="004E27BE" w:rsidRDefault="002E72FD" w:rsidP="002E72FD">
      <w:pPr>
        <w:pStyle w:val="NormalBold"/>
      </w:pPr>
      <w:r w:rsidRPr="004E27BE">
        <w:rPr>
          <w:rStyle w:val="HideTWBExt"/>
          <w:b w:val="0"/>
        </w:rPr>
        <w:t>&lt;/RepeatBlock-By&gt;</w:t>
      </w:r>
    </w:p>
    <w:p w14:paraId="6751EE0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D2606EB"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E81DEF8" w14:textId="77777777" w:rsidTr="00092AFE">
        <w:trPr>
          <w:trHeight w:hRule="exact" w:val="240"/>
          <w:jc w:val="center"/>
        </w:trPr>
        <w:tc>
          <w:tcPr>
            <w:tcW w:w="9752" w:type="dxa"/>
            <w:gridSpan w:val="2"/>
            <w:tcBorders>
              <w:top w:val="nil"/>
              <w:left w:val="nil"/>
              <w:bottom w:val="nil"/>
              <w:right w:val="nil"/>
            </w:tcBorders>
          </w:tcPr>
          <w:p w14:paraId="46E446ED" w14:textId="77777777" w:rsidR="002E72FD" w:rsidRPr="004E27BE" w:rsidRDefault="002E72FD" w:rsidP="00092AFE"/>
        </w:tc>
      </w:tr>
      <w:tr w:rsidR="00741B38" w:rsidRPr="004E27BE" w14:paraId="12914ACB" w14:textId="77777777" w:rsidTr="00092AFE">
        <w:trPr>
          <w:trHeight w:val="240"/>
          <w:jc w:val="center"/>
        </w:trPr>
        <w:tc>
          <w:tcPr>
            <w:tcW w:w="4876" w:type="dxa"/>
            <w:tcBorders>
              <w:top w:val="nil"/>
              <w:left w:val="nil"/>
              <w:bottom w:val="nil"/>
              <w:right w:val="nil"/>
            </w:tcBorders>
          </w:tcPr>
          <w:p w14:paraId="1753A703"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F3AEC89" w14:textId="77777777" w:rsidR="002E72FD" w:rsidRPr="004E27BE" w:rsidRDefault="002E72FD" w:rsidP="00092AFE">
            <w:pPr>
              <w:pStyle w:val="AmColumnHeading"/>
            </w:pPr>
            <w:r w:rsidRPr="004E27BE">
              <w:t>Izmjena</w:t>
            </w:r>
          </w:p>
        </w:tc>
      </w:tr>
      <w:tr w:rsidR="00741B38" w:rsidRPr="004E27BE" w14:paraId="6B066DD8" w14:textId="77777777" w:rsidTr="00092AFE">
        <w:trPr>
          <w:jc w:val="center"/>
        </w:trPr>
        <w:tc>
          <w:tcPr>
            <w:tcW w:w="4876" w:type="dxa"/>
            <w:tcBorders>
              <w:top w:val="nil"/>
              <w:left w:val="nil"/>
              <w:bottom w:val="nil"/>
              <w:right w:val="nil"/>
            </w:tcBorders>
          </w:tcPr>
          <w:p w14:paraId="6AEF0D82" w14:textId="77777777" w:rsidR="002E72FD" w:rsidRPr="004E27BE" w:rsidRDefault="002E72FD" w:rsidP="00092AFE">
            <w:pPr>
              <w:pStyle w:val="Normal6a"/>
            </w:pPr>
            <w:r w:rsidRPr="004E27BE">
              <w:t>4.</w:t>
            </w:r>
            <w:r w:rsidRPr="004E27BE">
              <w:tab/>
              <w:t>poziva države članice i Komisiju da razmotre pokretanje hitnih mjera u skladu s člancima 12. i 13. ZRP-a i da se brzo pripreme za djelovanje analizom troškova i koristi zatvaranja većine ribolovnih aktivnosti, navodeći gubitak prihoda, sredstava za život, sigurnost opskrbe hranom i buduće troškove nedjelovanja;</w:t>
            </w:r>
          </w:p>
        </w:tc>
        <w:tc>
          <w:tcPr>
            <w:tcW w:w="4876" w:type="dxa"/>
            <w:tcBorders>
              <w:top w:val="nil"/>
              <w:left w:val="nil"/>
              <w:bottom w:val="nil"/>
              <w:right w:val="nil"/>
            </w:tcBorders>
          </w:tcPr>
          <w:p w14:paraId="6FE6242B" w14:textId="77777777" w:rsidR="002E72FD" w:rsidRPr="004E27BE" w:rsidRDefault="002E72FD" w:rsidP="00092AFE">
            <w:pPr>
              <w:pStyle w:val="Normal6a"/>
            </w:pPr>
            <w:r w:rsidRPr="004E27BE">
              <w:t>4.</w:t>
            </w:r>
            <w:r w:rsidRPr="004E27BE">
              <w:tab/>
              <w:t xml:space="preserve">poziva države članice i Komisiju da razmotre pokretanje hitnih mjera u skladu s člancima 12. i 13. ZRP-a i da se brzo pripreme za djelovanje analizom troškova i koristi zatvaranja većine ribolovnih aktivnosti, </w:t>
            </w:r>
            <w:r w:rsidRPr="004E27BE">
              <w:rPr>
                <w:b/>
                <w:i/>
              </w:rPr>
              <w:t>uključujući rekreacijski ribolov,</w:t>
            </w:r>
            <w:r w:rsidRPr="004E27BE">
              <w:t xml:space="preserve"> navodeći gubitak prihoda, sredstava za život, sigurnost opskrbe hranom i buduće troškove nedjelovanja;</w:t>
            </w:r>
          </w:p>
        </w:tc>
      </w:tr>
    </w:tbl>
    <w:p w14:paraId="70B0EAC8"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E2BE97A" w14:textId="77777777" w:rsidR="002E72FD" w:rsidRPr="004E27BE" w:rsidRDefault="002E72FD" w:rsidP="002E72FD">
      <w:r w:rsidRPr="004E27BE">
        <w:rPr>
          <w:rStyle w:val="HideTWBExt"/>
        </w:rPr>
        <w:t>&lt;/Amend&gt;</w:t>
      </w:r>
    </w:p>
    <w:p w14:paraId="4A00783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236</w:t>
      </w:r>
      <w:r w:rsidRPr="004E27BE">
        <w:rPr>
          <w:rStyle w:val="HideTWBExt"/>
          <w:b w:val="0"/>
        </w:rPr>
        <w:t>&lt;/NumAm&gt;</w:t>
      </w:r>
    </w:p>
    <w:p w14:paraId="0F11F323"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3EA94EEC" w14:textId="77777777" w:rsidR="002E72FD" w:rsidRPr="004E27BE" w:rsidRDefault="002E72FD" w:rsidP="002E72FD">
      <w:pPr>
        <w:pStyle w:val="NormalBold"/>
      </w:pPr>
      <w:r w:rsidRPr="004E27BE">
        <w:rPr>
          <w:rStyle w:val="HideTWBExt"/>
          <w:b w:val="0"/>
        </w:rPr>
        <w:t>&lt;/RepeatBlock-By&gt;</w:t>
      </w:r>
    </w:p>
    <w:p w14:paraId="004578F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43E95A5" w14:textId="77777777" w:rsidR="002E72FD" w:rsidRPr="004E27BE" w:rsidRDefault="002E72FD" w:rsidP="002E72FD">
      <w:pPr>
        <w:pStyle w:val="NormalBold"/>
      </w:pPr>
      <w:r w:rsidRPr="004E27BE">
        <w:rPr>
          <w:rStyle w:val="HideTWBExt"/>
          <w:b w:val="0"/>
        </w:rPr>
        <w:t>&lt;Article&gt;</w:t>
      </w:r>
      <w:r w:rsidRPr="004E27BE">
        <w:t>Stavak 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752BE15" w14:textId="77777777" w:rsidTr="00092AFE">
        <w:trPr>
          <w:trHeight w:hRule="exact" w:val="240"/>
          <w:jc w:val="center"/>
        </w:trPr>
        <w:tc>
          <w:tcPr>
            <w:tcW w:w="9752" w:type="dxa"/>
            <w:gridSpan w:val="2"/>
            <w:tcBorders>
              <w:top w:val="nil"/>
              <w:left w:val="nil"/>
              <w:bottom w:val="nil"/>
              <w:right w:val="nil"/>
            </w:tcBorders>
          </w:tcPr>
          <w:p w14:paraId="6FFF7C5C" w14:textId="77777777" w:rsidR="002E72FD" w:rsidRPr="004E27BE" w:rsidRDefault="002E72FD" w:rsidP="00092AFE"/>
        </w:tc>
      </w:tr>
      <w:tr w:rsidR="00741B38" w:rsidRPr="004E27BE" w14:paraId="2096877F" w14:textId="77777777" w:rsidTr="00092AFE">
        <w:trPr>
          <w:trHeight w:val="240"/>
          <w:jc w:val="center"/>
        </w:trPr>
        <w:tc>
          <w:tcPr>
            <w:tcW w:w="4876" w:type="dxa"/>
            <w:tcBorders>
              <w:top w:val="nil"/>
              <w:left w:val="nil"/>
              <w:bottom w:val="nil"/>
              <w:right w:val="nil"/>
            </w:tcBorders>
          </w:tcPr>
          <w:p w14:paraId="7C530B75" w14:textId="77777777" w:rsidR="002E72FD" w:rsidRPr="004E27BE" w:rsidRDefault="002E72FD" w:rsidP="00092AFE">
            <w:pPr>
              <w:pStyle w:val="AmColumnHeading"/>
            </w:pPr>
            <w:r w:rsidRPr="004E27BE">
              <w:lastRenderedPageBreak/>
              <w:t>Prijedlog rezolucije</w:t>
            </w:r>
          </w:p>
        </w:tc>
        <w:tc>
          <w:tcPr>
            <w:tcW w:w="4876" w:type="dxa"/>
            <w:tcBorders>
              <w:top w:val="nil"/>
              <w:left w:val="nil"/>
              <w:bottom w:val="nil"/>
              <w:right w:val="nil"/>
            </w:tcBorders>
          </w:tcPr>
          <w:p w14:paraId="18EB93EC" w14:textId="77777777" w:rsidR="002E72FD" w:rsidRPr="004E27BE" w:rsidRDefault="002E72FD" w:rsidP="00092AFE">
            <w:pPr>
              <w:pStyle w:val="AmColumnHeading"/>
            </w:pPr>
            <w:r w:rsidRPr="004E27BE">
              <w:t>Izmjena</w:t>
            </w:r>
          </w:p>
        </w:tc>
      </w:tr>
      <w:tr w:rsidR="00741B38" w:rsidRPr="004E27BE" w14:paraId="4459AE05" w14:textId="77777777" w:rsidTr="00092AFE">
        <w:trPr>
          <w:jc w:val="center"/>
        </w:trPr>
        <w:tc>
          <w:tcPr>
            <w:tcW w:w="4876" w:type="dxa"/>
            <w:tcBorders>
              <w:top w:val="nil"/>
              <w:left w:val="nil"/>
              <w:bottom w:val="nil"/>
              <w:right w:val="nil"/>
            </w:tcBorders>
          </w:tcPr>
          <w:p w14:paraId="49D8E6E8" w14:textId="77777777" w:rsidR="002E72FD" w:rsidRPr="004E27BE" w:rsidRDefault="002E72FD" w:rsidP="00092AFE">
            <w:pPr>
              <w:pStyle w:val="Normal6a"/>
            </w:pPr>
            <w:r w:rsidRPr="004E27BE">
              <w:t>4.</w:t>
            </w:r>
            <w:r w:rsidRPr="004E27BE">
              <w:tab/>
              <w:t xml:space="preserve">poziva države članice i Komisiju da razmotre pokretanje </w:t>
            </w:r>
            <w:r w:rsidRPr="004E27BE">
              <w:rPr>
                <w:b/>
                <w:i/>
              </w:rPr>
              <w:t>hitnih</w:t>
            </w:r>
            <w:r w:rsidRPr="004E27BE">
              <w:t xml:space="preserve"> mjera u skladu s člancima 12. i 13. ZRP-a i da se </w:t>
            </w:r>
            <w:r w:rsidRPr="004E27BE">
              <w:rPr>
                <w:b/>
                <w:i/>
              </w:rPr>
              <w:t>brzo</w:t>
            </w:r>
            <w:r w:rsidRPr="004E27BE">
              <w:t xml:space="preserve"> pripreme za </w:t>
            </w:r>
            <w:r w:rsidRPr="004E27BE">
              <w:rPr>
                <w:b/>
                <w:i/>
              </w:rPr>
              <w:t>djelovanje</w:t>
            </w:r>
            <w:r w:rsidRPr="004E27BE">
              <w:t xml:space="preserve"> analizom troškova i koristi zatvaranja većine ribolovnih aktivnosti, navodeći gubitak prihoda, sredstava za život, sigurnost opskrbe hranom i buduće troškove nedjelovanja;</w:t>
            </w:r>
          </w:p>
        </w:tc>
        <w:tc>
          <w:tcPr>
            <w:tcW w:w="4876" w:type="dxa"/>
            <w:tcBorders>
              <w:top w:val="nil"/>
              <w:left w:val="nil"/>
              <w:bottom w:val="nil"/>
              <w:right w:val="nil"/>
            </w:tcBorders>
          </w:tcPr>
          <w:p w14:paraId="211F2EF8" w14:textId="77777777" w:rsidR="002E72FD" w:rsidRPr="004E27BE" w:rsidRDefault="002E72FD" w:rsidP="00092AFE">
            <w:pPr>
              <w:pStyle w:val="Normal6a"/>
            </w:pPr>
            <w:r w:rsidRPr="004E27BE">
              <w:t>4.</w:t>
            </w:r>
            <w:r w:rsidRPr="004E27BE">
              <w:tab/>
              <w:t xml:space="preserve">poziva države članice i Komisiju da razmotre pokretanje mjera u skladu s člancima 12. i 13. ZRP-a i da se pripreme za </w:t>
            </w:r>
            <w:r w:rsidRPr="004E27BE">
              <w:rPr>
                <w:b/>
                <w:i/>
              </w:rPr>
              <w:t>savjetovanje</w:t>
            </w:r>
            <w:r w:rsidRPr="004E27BE">
              <w:t xml:space="preserve"> analizom troškova i koristi zatvaranja većine ribolovnih aktivnosti, navodeći gubitak prihoda, sredstava za život, sigurnost opskrbe hranom i buduće troškove nedjelovanja;</w:t>
            </w:r>
          </w:p>
        </w:tc>
      </w:tr>
    </w:tbl>
    <w:p w14:paraId="3F75CC0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52237EA" w14:textId="77777777" w:rsidR="002E72FD" w:rsidRPr="004E27BE" w:rsidRDefault="002E72FD" w:rsidP="002E72FD">
      <w:r w:rsidRPr="004E27BE">
        <w:rPr>
          <w:rStyle w:val="HideTWBExt"/>
        </w:rPr>
        <w:t>&lt;/Amend&gt;</w:t>
      </w:r>
    </w:p>
    <w:p w14:paraId="0FB8729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237</w:t>
      </w:r>
      <w:r w:rsidRPr="004E27BE">
        <w:rPr>
          <w:rStyle w:val="HideTWBExt"/>
          <w:b w:val="0"/>
        </w:rPr>
        <w:t>&lt;/NumAm&gt;</w:t>
      </w:r>
    </w:p>
    <w:p w14:paraId="32101B97"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2EFF2D73" w14:textId="77777777" w:rsidR="002E72FD" w:rsidRPr="004E27BE" w:rsidRDefault="002E72FD" w:rsidP="002E72FD">
      <w:pPr>
        <w:pStyle w:val="NormalBold"/>
      </w:pPr>
      <w:r w:rsidRPr="004E27BE">
        <w:rPr>
          <w:rStyle w:val="HideTWBExt"/>
          <w:b w:val="0"/>
        </w:rPr>
        <w:t>&lt;/RepeatBlock-By&gt;</w:t>
      </w:r>
    </w:p>
    <w:p w14:paraId="0E7F541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5C9E2DA" w14:textId="77777777" w:rsidR="002E72FD" w:rsidRPr="004E27BE" w:rsidRDefault="002E72FD" w:rsidP="002E72FD">
      <w:pPr>
        <w:pStyle w:val="NormalBold"/>
      </w:pPr>
      <w:r w:rsidRPr="004E27BE">
        <w:rPr>
          <w:rStyle w:val="HideTWBExt"/>
          <w:b w:val="0"/>
        </w:rPr>
        <w:t>&lt;Article&gt;</w:t>
      </w:r>
      <w:r w:rsidRPr="004E27BE">
        <w:t>Stavak 4.a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1C8ECE8" w14:textId="77777777" w:rsidTr="00092AFE">
        <w:trPr>
          <w:trHeight w:hRule="exact" w:val="240"/>
          <w:jc w:val="center"/>
        </w:trPr>
        <w:tc>
          <w:tcPr>
            <w:tcW w:w="9752" w:type="dxa"/>
            <w:gridSpan w:val="2"/>
            <w:tcBorders>
              <w:top w:val="nil"/>
              <w:left w:val="nil"/>
              <w:bottom w:val="nil"/>
              <w:right w:val="nil"/>
            </w:tcBorders>
          </w:tcPr>
          <w:p w14:paraId="6D109FA2" w14:textId="77777777" w:rsidR="002E72FD" w:rsidRPr="004E27BE" w:rsidRDefault="002E72FD" w:rsidP="00092AFE"/>
        </w:tc>
      </w:tr>
      <w:tr w:rsidR="00741B38" w:rsidRPr="004E27BE" w14:paraId="2A1652C8" w14:textId="77777777" w:rsidTr="00092AFE">
        <w:trPr>
          <w:trHeight w:val="240"/>
          <w:jc w:val="center"/>
        </w:trPr>
        <w:tc>
          <w:tcPr>
            <w:tcW w:w="4876" w:type="dxa"/>
            <w:tcBorders>
              <w:top w:val="nil"/>
              <w:left w:val="nil"/>
              <w:bottom w:val="nil"/>
              <w:right w:val="nil"/>
            </w:tcBorders>
          </w:tcPr>
          <w:p w14:paraId="04355F3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E92A025" w14:textId="77777777" w:rsidR="002E72FD" w:rsidRPr="004E27BE" w:rsidRDefault="002E72FD" w:rsidP="00092AFE">
            <w:pPr>
              <w:pStyle w:val="AmColumnHeading"/>
            </w:pPr>
            <w:r w:rsidRPr="004E27BE">
              <w:t>Izmjena</w:t>
            </w:r>
          </w:p>
        </w:tc>
      </w:tr>
      <w:tr w:rsidR="00741B38" w:rsidRPr="004E27BE" w14:paraId="4C2AED57" w14:textId="77777777" w:rsidTr="00092AFE">
        <w:trPr>
          <w:jc w:val="center"/>
        </w:trPr>
        <w:tc>
          <w:tcPr>
            <w:tcW w:w="4876" w:type="dxa"/>
            <w:tcBorders>
              <w:top w:val="nil"/>
              <w:left w:val="nil"/>
              <w:bottom w:val="nil"/>
              <w:right w:val="nil"/>
            </w:tcBorders>
          </w:tcPr>
          <w:p w14:paraId="357283FF" w14:textId="77777777" w:rsidR="002E72FD" w:rsidRPr="004E27BE" w:rsidRDefault="002E72FD" w:rsidP="00092AFE">
            <w:pPr>
              <w:pStyle w:val="Normal6a"/>
            </w:pPr>
          </w:p>
        </w:tc>
        <w:tc>
          <w:tcPr>
            <w:tcW w:w="4876" w:type="dxa"/>
            <w:tcBorders>
              <w:top w:val="nil"/>
              <w:left w:val="nil"/>
              <w:bottom w:val="nil"/>
              <w:right w:val="nil"/>
            </w:tcBorders>
          </w:tcPr>
          <w:p w14:paraId="053E901A" w14:textId="77777777" w:rsidR="002E72FD" w:rsidRPr="004E27BE" w:rsidRDefault="002E72FD" w:rsidP="00092AFE">
            <w:pPr>
              <w:pStyle w:val="Normal6a"/>
            </w:pPr>
            <w:r w:rsidRPr="004E27BE">
              <w:rPr>
                <w:b/>
                <w:i/>
              </w:rPr>
              <w:t>4.a</w:t>
            </w:r>
            <w:r w:rsidRPr="004E27BE">
              <w:tab/>
            </w:r>
            <w:r w:rsidRPr="004E27BE">
              <w:rPr>
                <w:b/>
                <w:i/>
              </w:rPr>
              <w:t>poziva na hitnu obustavu industrijskog ribolova haringe i papaline velikih razmjera u Baltičkome moru radi njihova oporavka, sve dok znanstveni dokazi ne pokažu jasan i kontinuiran oporavak stokova; naglašava da je takva obustava potrebna kako bi se spriječila nepopravljiva šteta za okoliš i osigurala dugoročna održivost obalnog i malog ribolova;</w:t>
            </w:r>
          </w:p>
        </w:tc>
      </w:tr>
    </w:tbl>
    <w:p w14:paraId="25E00FC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FCA11B9" w14:textId="77777777" w:rsidR="002E72FD" w:rsidRPr="004E27BE" w:rsidRDefault="002E72FD" w:rsidP="002E72FD">
      <w:r w:rsidRPr="004E27BE">
        <w:rPr>
          <w:rStyle w:val="HideTWBExt"/>
        </w:rPr>
        <w:t>&lt;/Amend&gt;</w:t>
      </w:r>
    </w:p>
    <w:p w14:paraId="419822C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238</w:t>
      </w:r>
      <w:r w:rsidRPr="004E27BE">
        <w:rPr>
          <w:rStyle w:val="HideTWBExt"/>
          <w:b w:val="0"/>
        </w:rPr>
        <w:t>&lt;/NumAm&gt;</w:t>
      </w:r>
    </w:p>
    <w:p w14:paraId="047A8D34"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6C87A8C1" w14:textId="77777777" w:rsidR="002E72FD" w:rsidRPr="004E27BE" w:rsidRDefault="002E72FD" w:rsidP="002E72FD">
      <w:pPr>
        <w:pStyle w:val="NormalBold"/>
      </w:pPr>
      <w:r w:rsidRPr="004E27BE">
        <w:rPr>
          <w:rStyle w:val="HideTWBExt"/>
          <w:b w:val="0"/>
        </w:rPr>
        <w:t>&lt;/RepeatBlock-By&gt;</w:t>
      </w:r>
    </w:p>
    <w:p w14:paraId="2B61DC0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4434312" w14:textId="77777777" w:rsidR="002E72FD" w:rsidRPr="004E27BE" w:rsidRDefault="002E72FD" w:rsidP="002E72FD">
      <w:pPr>
        <w:pStyle w:val="NormalBold"/>
      </w:pPr>
      <w:r w:rsidRPr="004E27BE">
        <w:rPr>
          <w:rStyle w:val="HideTWBExt"/>
          <w:b w:val="0"/>
        </w:rPr>
        <w:t>&lt;Article&gt;</w:t>
      </w:r>
      <w:r w:rsidRPr="004E27BE">
        <w:t>Stavak 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26A3161" w14:textId="77777777" w:rsidTr="00092AFE">
        <w:trPr>
          <w:trHeight w:hRule="exact" w:val="240"/>
          <w:jc w:val="center"/>
        </w:trPr>
        <w:tc>
          <w:tcPr>
            <w:tcW w:w="9752" w:type="dxa"/>
            <w:gridSpan w:val="2"/>
            <w:tcBorders>
              <w:top w:val="nil"/>
              <w:left w:val="nil"/>
              <w:bottom w:val="nil"/>
              <w:right w:val="nil"/>
            </w:tcBorders>
          </w:tcPr>
          <w:p w14:paraId="037108C5" w14:textId="77777777" w:rsidR="002E72FD" w:rsidRPr="004E27BE" w:rsidRDefault="002E72FD" w:rsidP="00092AFE"/>
        </w:tc>
      </w:tr>
      <w:tr w:rsidR="00741B38" w:rsidRPr="004E27BE" w14:paraId="7B1DC504" w14:textId="77777777" w:rsidTr="00092AFE">
        <w:trPr>
          <w:trHeight w:val="240"/>
          <w:jc w:val="center"/>
        </w:trPr>
        <w:tc>
          <w:tcPr>
            <w:tcW w:w="4876" w:type="dxa"/>
            <w:tcBorders>
              <w:top w:val="nil"/>
              <w:left w:val="nil"/>
              <w:bottom w:val="nil"/>
              <w:right w:val="nil"/>
            </w:tcBorders>
          </w:tcPr>
          <w:p w14:paraId="5EF5187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BB8C9AC" w14:textId="77777777" w:rsidR="002E72FD" w:rsidRPr="004E27BE" w:rsidRDefault="002E72FD" w:rsidP="00092AFE">
            <w:pPr>
              <w:pStyle w:val="AmColumnHeading"/>
            </w:pPr>
            <w:r w:rsidRPr="004E27BE">
              <w:t>Izmjena</w:t>
            </w:r>
          </w:p>
        </w:tc>
      </w:tr>
      <w:tr w:rsidR="00741B38" w:rsidRPr="004E27BE" w14:paraId="5DFB87A4" w14:textId="77777777" w:rsidTr="00092AFE">
        <w:trPr>
          <w:jc w:val="center"/>
        </w:trPr>
        <w:tc>
          <w:tcPr>
            <w:tcW w:w="4876" w:type="dxa"/>
            <w:tcBorders>
              <w:top w:val="nil"/>
              <w:left w:val="nil"/>
              <w:bottom w:val="nil"/>
              <w:right w:val="nil"/>
            </w:tcBorders>
          </w:tcPr>
          <w:p w14:paraId="401C1C45" w14:textId="77777777" w:rsidR="002E72FD" w:rsidRPr="004E27BE" w:rsidRDefault="002E72FD" w:rsidP="00092AFE">
            <w:pPr>
              <w:pStyle w:val="Normal6a"/>
            </w:pPr>
            <w:r w:rsidRPr="004E27BE">
              <w:rPr>
                <w:b/>
                <w:i/>
              </w:rPr>
              <w:t>5.</w:t>
            </w:r>
            <w:r w:rsidRPr="004E27BE">
              <w:tab/>
            </w:r>
            <w:r w:rsidRPr="004E27BE">
              <w:rPr>
                <w:b/>
                <w:i/>
              </w:rPr>
              <w:t xml:space="preserve">poziva Komisiju da pripremi popis daljnjih korektivnih mjera, kako je </w:t>
            </w:r>
            <w:r w:rsidRPr="004E27BE">
              <w:rPr>
                <w:b/>
                <w:i/>
              </w:rPr>
              <w:lastRenderedPageBreak/>
              <w:t>navedeno u članku 5. Uredbe o višegodišnjem planu za Baltičko more, koje se mogu primijeniti na temelju odredbi postojećeg zakonodavstva kako bi se postigao oporavak stokova koji su trenutačno na kritičnim razinama u Baltičkom moru;</w:t>
            </w:r>
          </w:p>
        </w:tc>
        <w:tc>
          <w:tcPr>
            <w:tcW w:w="4876" w:type="dxa"/>
            <w:tcBorders>
              <w:top w:val="nil"/>
              <w:left w:val="nil"/>
              <w:bottom w:val="nil"/>
              <w:right w:val="nil"/>
            </w:tcBorders>
          </w:tcPr>
          <w:p w14:paraId="1175599D" w14:textId="77777777" w:rsidR="002E72FD" w:rsidRPr="004E27BE" w:rsidRDefault="002E72FD" w:rsidP="00092AFE">
            <w:pPr>
              <w:pStyle w:val="Normal6a"/>
            </w:pPr>
            <w:r w:rsidRPr="004E27BE">
              <w:rPr>
                <w:b/>
                <w:i/>
              </w:rPr>
              <w:lastRenderedPageBreak/>
              <w:t>Briše se.</w:t>
            </w:r>
          </w:p>
        </w:tc>
      </w:tr>
    </w:tbl>
    <w:p w14:paraId="158F93D8"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0278336" w14:textId="77777777" w:rsidR="002E72FD" w:rsidRPr="004E27BE" w:rsidRDefault="002E72FD" w:rsidP="002E72FD">
      <w:r w:rsidRPr="004E27BE">
        <w:rPr>
          <w:rStyle w:val="HideTWBExt"/>
        </w:rPr>
        <w:t>&lt;/Amend&gt;</w:t>
      </w:r>
    </w:p>
    <w:p w14:paraId="6D4B950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239</w:t>
      </w:r>
      <w:r w:rsidRPr="004E27BE">
        <w:rPr>
          <w:rStyle w:val="HideTWBExt"/>
          <w:b w:val="0"/>
        </w:rPr>
        <w:t>&lt;/NumAm&gt;</w:t>
      </w:r>
    </w:p>
    <w:p w14:paraId="07A101C4"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46CD75F9" w14:textId="77777777" w:rsidR="002E72FD" w:rsidRPr="004E27BE" w:rsidRDefault="002E72FD" w:rsidP="002E72FD">
      <w:pPr>
        <w:pStyle w:val="NormalBold"/>
      </w:pPr>
      <w:r w:rsidRPr="004E27BE">
        <w:rPr>
          <w:rStyle w:val="HideTWBExt"/>
          <w:b w:val="0"/>
        </w:rPr>
        <w:t>&lt;/RepeatBlock-By&gt;</w:t>
      </w:r>
    </w:p>
    <w:p w14:paraId="5333AD0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0817150" w14:textId="77777777" w:rsidR="002E72FD" w:rsidRPr="004E27BE" w:rsidRDefault="002E72FD" w:rsidP="002E72FD">
      <w:pPr>
        <w:pStyle w:val="NormalBold"/>
      </w:pPr>
      <w:r w:rsidRPr="004E27BE">
        <w:rPr>
          <w:rStyle w:val="HideTWBExt"/>
          <w:b w:val="0"/>
        </w:rPr>
        <w:t>&lt;Article&gt;</w:t>
      </w:r>
      <w:r w:rsidRPr="004E27BE">
        <w:t>Stavak 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F8228BF" w14:textId="77777777" w:rsidTr="00092AFE">
        <w:trPr>
          <w:trHeight w:hRule="exact" w:val="240"/>
          <w:jc w:val="center"/>
        </w:trPr>
        <w:tc>
          <w:tcPr>
            <w:tcW w:w="9752" w:type="dxa"/>
            <w:gridSpan w:val="2"/>
            <w:tcBorders>
              <w:top w:val="nil"/>
              <w:left w:val="nil"/>
              <w:bottom w:val="nil"/>
              <w:right w:val="nil"/>
            </w:tcBorders>
          </w:tcPr>
          <w:p w14:paraId="00E4AB09" w14:textId="77777777" w:rsidR="002E72FD" w:rsidRPr="004E27BE" w:rsidRDefault="002E72FD" w:rsidP="00092AFE"/>
        </w:tc>
      </w:tr>
      <w:tr w:rsidR="00741B38" w:rsidRPr="004E27BE" w14:paraId="002D3C14" w14:textId="77777777" w:rsidTr="00092AFE">
        <w:trPr>
          <w:trHeight w:val="240"/>
          <w:jc w:val="center"/>
        </w:trPr>
        <w:tc>
          <w:tcPr>
            <w:tcW w:w="4876" w:type="dxa"/>
            <w:tcBorders>
              <w:top w:val="nil"/>
              <w:left w:val="nil"/>
              <w:bottom w:val="nil"/>
              <w:right w:val="nil"/>
            </w:tcBorders>
          </w:tcPr>
          <w:p w14:paraId="1F6220B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28E8266" w14:textId="77777777" w:rsidR="002E72FD" w:rsidRPr="004E27BE" w:rsidRDefault="002E72FD" w:rsidP="00092AFE">
            <w:pPr>
              <w:pStyle w:val="AmColumnHeading"/>
            </w:pPr>
            <w:r w:rsidRPr="004E27BE">
              <w:t>Izmjena</w:t>
            </w:r>
          </w:p>
        </w:tc>
      </w:tr>
      <w:tr w:rsidR="00741B38" w:rsidRPr="004E27BE" w14:paraId="6FD0C9A5" w14:textId="77777777" w:rsidTr="00092AFE">
        <w:trPr>
          <w:jc w:val="center"/>
        </w:trPr>
        <w:tc>
          <w:tcPr>
            <w:tcW w:w="4876" w:type="dxa"/>
            <w:tcBorders>
              <w:top w:val="nil"/>
              <w:left w:val="nil"/>
              <w:bottom w:val="nil"/>
              <w:right w:val="nil"/>
            </w:tcBorders>
          </w:tcPr>
          <w:p w14:paraId="62668782" w14:textId="77777777" w:rsidR="002E72FD" w:rsidRPr="004E27BE" w:rsidRDefault="002E72FD" w:rsidP="00092AFE">
            <w:pPr>
              <w:pStyle w:val="Normal6a"/>
            </w:pPr>
            <w:r w:rsidRPr="004E27BE">
              <w:t>5.</w:t>
            </w:r>
            <w:r w:rsidRPr="004E27BE">
              <w:tab/>
              <w:t xml:space="preserve">poziva Komisiju da </w:t>
            </w:r>
            <w:r w:rsidRPr="004E27BE">
              <w:rPr>
                <w:b/>
                <w:i/>
              </w:rPr>
              <w:t>pripremi popis daljnjih korektivnih mjera, kako je navedeno u članku</w:t>
            </w:r>
            <w:r w:rsidRPr="004E27BE">
              <w:t xml:space="preserve"> 5. Uredbe o višegodišnjem planu za Baltičko more, </w:t>
            </w:r>
            <w:r w:rsidRPr="004E27BE">
              <w:rPr>
                <w:b/>
                <w:i/>
              </w:rPr>
              <w:t>koje se mogu primijeniti na temelju odredbi postojećeg zakonodavstva</w:t>
            </w:r>
            <w:r w:rsidRPr="004E27BE">
              <w:t xml:space="preserve"> kako bi se postigao oporavak stokova koji su </w:t>
            </w:r>
            <w:r w:rsidRPr="004E27BE">
              <w:rPr>
                <w:b/>
                <w:i/>
              </w:rPr>
              <w:t>trenutačno</w:t>
            </w:r>
            <w:r w:rsidRPr="004E27BE">
              <w:t xml:space="preserve"> na kritičnim razinama </w:t>
            </w:r>
            <w:r w:rsidRPr="004E27BE">
              <w:rPr>
                <w:b/>
                <w:i/>
              </w:rPr>
              <w:t>u Baltičkom moru</w:t>
            </w:r>
            <w:r w:rsidRPr="004E27BE">
              <w:t>;</w:t>
            </w:r>
          </w:p>
        </w:tc>
        <w:tc>
          <w:tcPr>
            <w:tcW w:w="4876" w:type="dxa"/>
            <w:tcBorders>
              <w:top w:val="nil"/>
              <w:left w:val="nil"/>
              <w:bottom w:val="nil"/>
              <w:right w:val="nil"/>
            </w:tcBorders>
          </w:tcPr>
          <w:p w14:paraId="12696192" w14:textId="77777777" w:rsidR="002E72FD" w:rsidRPr="004E27BE" w:rsidRDefault="002E72FD" w:rsidP="00092AFE">
            <w:pPr>
              <w:pStyle w:val="Normal6a"/>
            </w:pPr>
            <w:r w:rsidRPr="004E27BE">
              <w:t>5.</w:t>
            </w:r>
            <w:r w:rsidRPr="004E27BE">
              <w:tab/>
              <w:t xml:space="preserve">poziva Komisiju </w:t>
            </w:r>
            <w:r w:rsidRPr="004E27BE">
              <w:rPr>
                <w:b/>
                <w:i/>
              </w:rPr>
              <w:t>i države članice</w:t>
            </w:r>
            <w:r w:rsidRPr="004E27BE">
              <w:t xml:space="preserve"> da </w:t>
            </w:r>
            <w:r w:rsidRPr="004E27BE">
              <w:rPr>
                <w:b/>
                <w:i/>
              </w:rPr>
              <w:t>pripreme, predlože, donesu i provode daljnje korektivne mjere, u skladu s člankom</w:t>
            </w:r>
            <w:r w:rsidRPr="004E27BE">
              <w:t xml:space="preserve"> 5. Uredbe o višegodišnjem planu za Baltičko more, kako bi se postigao oporavak stokova koji su </w:t>
            </w:r>
            <w:r w:rsidRPr="004E27BE">
              <w:rPr>
                <w:b/>
                <w:i/>
              </w:rPr>
              <w:t>pali ispod granica navedenih u članku 5. što znači da su</w:t>
            </w:r>
            <w:r w:rsidRPr="004E27BE">
              <w:t xml:space="preserve"> na kritičnim razinama;</w:t>
            </w:r>
          </w:p>
        </w:tc>
      </w:tr>
    </w:tbl>
    <w:p w14:paraId="37D4B43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6121311" w14:textId="77777777" w:rsidR="002E72FD" w:rsidRPr="004E27BE" w:rsidRDefault="002E72FD" w:rsidP="002E72FD">
      <w:r w:rsidRPr="004E27BE">
        <w:rPr>
          <w:rStyle w:val="HideTWBExt"/>
        </w:rPr>
        <w:t>&lt;/Amend&gt;</w:t>
      </w:r>
    </w:p>
    <w:p w14:paraId="481F0F3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240</w:t>
      </w:r>
      <w:r w:rsidRPr="004E27BE">
        <w:rPr>
          <w:rStyle w:val="HideTWBExt"/>
          <w:b w:val="0"/>
        </w:rPr>
        <w:t>&lt;/NumAm&gt;</w:t>
      </w:r>
    </w:p>
    <w:p w14:paraId="6A973F4A"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4763EE52" w14:textId="77777777" w:rsidR="002E72FD" w:rsidRPr="004E27BE" w:rsidRDefault="002E72FD" w:rsidP="002E72FD">
      <w:pPr>
        <w:pStyle w:val="NormalBold"/>
      </w:pPr>
      <w:r w:rsidRPr="004E27BE">
        <w:rPr>
          <w:rStyle w:val="HideTWBExt"/>
          <w:b w:val="0"/>
        </w:rPr>
        <w:t>&lt;/RepeatBlock-By&gt;</w:t>
      </w:r>
    </w:p>
    <w:p w14:paraId="5FBAA3F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6313551" w14:textId="77777777" w:rsidR="002E72FD" w:rsidRPr="004E27BE" w:rsidRDefault="002E72FD" w:rsidP="002E72FD">
      <w:pPr>
        <w:pStyle w:val="NormalBold"/>
      </w:pPr>
      <w:r w:rsidRPr="004E27BE">
        <w:rPr>
          <w:rStyle w:val="HideTWBExt"/>
          <w:b w:val="0"/>
        </w:rPr>
        <w:t>&lt;Article&gt;</w:t>
      </w:r>
      <w:r w:rsidRPr="004E27BE">
        <w:t>Stavak 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FAE3FB9" w14:textId="77777777" w:rsidTr="00092AFE">
        <w:trPr>
          <w:trHeight w:hRule="exact" w:val="240"/>
          <w:jc w:val="center"/>
        </w:trPr>
        <w:tc>
          <w:tcPr>
            <w:tcW w:w="9752" w:type="dxa"/>
            <w:gridSpan w:val="2"/>
            <w:tcBorders>
              <w:top w:val="nil"/>
              <w:left w:val="nil"/>
              <w:bottom w:val="nil"/>
              <w:right w:val="nil"/>
            </w:tcBorders>
          </w:tcPr>
          <w:p w14:paraId="78D71E31" w14:textId="77777777" w:rsidR="002E72FD" w:rsidRPr="004E27BE" w:rsidRDefault="002E72FD" w:rsidP="00092AFE"/>
        </w:tc>
      </w:tr>
      <w:tr w:rsidR="00741B38" w:rsidRPr="004E27BE" w14:paraId="744321EF" w14:textId="77777777" w:rsidTr="00092AFE">
        <w:trPr>
          <w:trHeight w:val="240"/>
          <w:jc w:val="center"/>
        </w:trPr>
        <w:tc>
          <w:tcPr>
            <w:tcW w:w="4876" w:type="dxa"/>
            <w:tcBorders>
              <w:top w:val="nil"/>
              <w:left w:val="nil"/>
              <w:bottom w:val="nil"/>
              <w:right w:val="nil"/>
            </w:tcBorders>
          </w:tcPr>
          <w:p w14:paraId="0ACF9B3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9823BF6" w14:textId="77777777" w:rsidR="002E72FD" w:rsidRPr="004E27BE" w:rsidRDefault="002E72FD" w:rsidP="00092AFE">
            <w:pPr>
              <w:pStyle w:val="AmColumnHeading"/>
            </w:pPr>
            <w:r w:rsidRPr="004E27BE">
              <w:t>Izmjena</w:t>
            </w:r>
          </w:p>
        </w:tc>
      </w:tr>
      <w:tr w:rsidR="00741B38" w:rsidRPr="004E27BE" w14:paraId="4F0A66F3" w14:textId="77777777" w:rsidTr="00092AFE">
        <w:trPr>
          <w:jc w:val="center"/>
        </w:trPr>
        <w:tc>
          <w:tcPr>
            <w:tcW w:w="4876" w:type="dxa"/>
            <w:tcBorders>
              <w:top w:val="nil"/>
              <w:left w:val="nil"/>
              <w:bottom w:val="nil"/>
              <w:right w:val="nil"/>
            </w:tcBorders>
          </w:tcPr>
          <w:p w14:paraId="4E79B84C" w14:textId="77777777" w:rsidR="002E72FD" w:rsidRPr="004E27BE" w:rsidRDefault="002E72FD" w:rsidP="00092AFE">
            <w:pPr>
              <w:pStyle w:val="Normal6a"/>
            </w:pPr>
            <w:r w:rsidRPr="004E27BE">
              <w:t>5.</w:t>
            </w:r>
            <w:r w:rsidRPr="004E27BE">
              <w:tab/>
              <w:t xml:space="preserve">poziva Komisiju da pripremi popis daljnjih korektivnih mjera, kako je navedeno u članku 5. Uredbe o višegodišnjem planu za Baltičko more, koje se mogu primijeniti na temelju odredbi postojećeg zakonodavstva kako bi se postigao oporavak stokova </w:t>
            </w:r>
            <w:r w:rsidRPr="004E27BE">
              <w:rPr>
                <w:b/>
                <w:i/>
              </w:rPr>
              <w:t xml:space="preserve">koji su </w:t>
            </w:r>
            <w:r w:rsidRPr="004E27BE">
              <w:rPr>
                <w:b/>
                <w:i/>
              </w:rPr>
              <w:lastRenderedPageBreak/>
              <w:t>trenutačno na kritičnim razinama</w:t>
            </w:r>
            <w:r w:rsidRPr="004E27BE">
              <w:t xml:space="preserve"> u Baltičkom moru;</w:t>
            </w:r>
          </w:p>
        </w:tc>
        <w:tc>
          <w:tcPr>
            <w:tcW w:w="4876" w:type="dxa"/>
            <w:tcBorders>
              <w:top w:val="nil"/>
              <w:left w:val="nil"/>
              <w:bottom w:val="nil"/>
              <w:right w:val="nil"/>
            </w:tcBorders>
          </w:tcPr>
          <w:p w14:paraId="2EA019CC" w14:textId="77777777" w:rsidR="002E72FD" w:rsidRPr="004E27BE" w:rsidRDefault="002E72FD" w:rsidP="00092AFE">
            <w:pPr>
              <w:pStyle w:val="Normal6a"/>
            </w:pPr>
            <w:r w:rsidRPr="004E27BE">
              <w:lastRenderedPageBreak/>
              <w:t>5.</w:t>
            </w:r>
            <w:r w:rsidRPr="004E27BE">
              <w:tab/>
              <w:t xml:space="preserve">poziva Komisiju da pripremi popis daljnjih korektivnih mjera, kako je navedeno u članku 5. Uredbe o višegodišnjem planu za Baltičko more, koje se mogu primijeniti na temelju odredbi postojećeg zakonodavstva kako bi se postigao oporavak stokova u Baltičkom </w:t>
            </w:r>
            <w:r w:rsidRPr="004E27BE">
              <w:lastRenderedPageBreak/>
              <w:t>moru</w:t>
            </w:r>
            <w:r w:rsidRPr="004E27BE">
              <w:rPr>
                <w:b/>
                <w:i/>
              </w:rPr>
              <w:t xml:space="preserve"> i koje moraju biti u potpunosti znanstveno opravdane u svakom pojedinačnom slučaju</w:t>
            </w:r>
            <w:r w:rsidRPr="004E27BE">
              <w:t>;</w:t>
            </w:r>
          </w:p>
        </w:tc>
      </w:tr>
    </w:tbl>
    <w:p w14:paraId="5D1C48D3"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122AA9C" w14:textId="77777777" w:rsidR="002E72FD" w:rsidRPr="004E27BE" w:rsidRDefault="002E72FD" w:rsidP="002E72FD">
      <w:r w:rsidRPr="004E27BE">
        <w:rPr>
          <w:rStyle w:val="HideTWBExt"/>
        </w:rPr>
        <w:t>&lt;/Amend&gt;</w:t>
      </w:r>
    </w:p>
    <w:p w14:paraId="3F43E67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241</w:t>
      </w:r>
      <w:r w:rsidRPr="004E27BE">
        <w:rPr>
          <w:rStyle w:val="HideTWBExt"/>
          <w:b w:val="0"/>
        </w:rPr>
        <w:t>&lt;/NumAm&gt;</w:t>
      </w:r>
    </w:p>
    <w:p w14:paraId="2AEC42A9"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44C61D6B" w14:textId="77777777" w:rsidR="002E72FD" w:rsidRPr="004E27BE" w:rsidRDefault="002E72FD" w:rsidP="002E72FD">
      <w:pPr>
        <w:pStyle w:val="NormalBold"/>
      </w:pPr>
      <w:r w:rsidRPr="004E27BE">
        <w:rPr>
          <w:rStyle w:val="HideTWBExt"/>
          <w:b w:val="0"/>
        </w:rPr>
        <w:t>&lt;/RepeatBlock-By&gt;</w:t>
      </w:r>
    </w:p>
    <w:p w14:paraId="7F636B6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41C774F" w14:textId="77777777" w:rsidR="002E72FD" w:rsidRPr="004E27BE" w:rsidRDefault="002E72FD" w:rsidP="002E72FD">
      <w:pPr>
        <w:pStyle w:val="NormalBold"/>
      </w:pPr>
      <w:r w:rsidRPr="004E27BE">
        <w:rPr>
          <w:rStyle w:val="HideTWBExt"/>
          <w:b w:val="0"/>
        </w:rPr>
        <w:t>&lt;Article&gt;</w:t>
      </w:r>
      <w:r w:rsidRPr="004E27BE">
        <w:t>Stavak 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11B0516" w14:textId="77777777" w:rsidTr="00092AFE">
        <w:trPr>
          <w:trHeight w:hRule="exact" w:val="240"/>
          <w:jc w:val="center"/>
        </w:trPr>
        <w:tc>
          <w:tcPr>
            <w:tcW w:w="9752" w:type="dxa"/>
            <w:gridSpan w:val="2"/>
            <w:tcBorders>
              <w:top w:val="nil"/>
              <w:left w:val="nil"/>
              <w:bottom w:val="nil"/>
              <w:right w:val="nil"/>
            </w:tcBorders>
          </w:tcPr>
          <w:p w14:paraId="7319D55B" w14:textId="77777777" w:rsidR="002E72FD" w:rsidRPr="004E27BE" w:rsidRDefault="002E72FD" w:rsidP="00092AFE"/>
        </w:tc>
      </w:tr>
      <w:tr w:rsidR="00741B38" w:rsidRPr="004E27BE" w14:paraId="5F15EEEB" w14:textId="77777777" w:rsidTr="00092AFE">
        <w:trPr>
          <w:trHeight w:val="240"/>
          <w:jc w:val="center"/>
        </w:trPr>
        <w:tc>
          <w:tcPr>
            <w:tcW w:w="4876" w:type="dxa"/>
            <w:tcBorders>
              <w:top w:val="nil"/>
              <w:left w:val="nil"/>
              <w:bottom w:val="nil"/>
              <w:right w:val="nil"/>
            </w:tcBorders>
          </w:tcPr>
          <w:p w14:paraId="449EEEB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039A905" w14:textId="77777777" w:rsidR="002E72FD" w:rsidRPr="004E27BE" w:rsidRDefault="002E72FD" w:rsidP="00092AFE">
            <w:pPr>
              <w:pStyle w:val="AmColumnHeading"/>
            </w:pPr>
            <w:r w:rsidRPr="004E27BE">
              <w:t>Izmjena</w:t>
            </w:r>
          </w:p>
        </w:tc>
      </w:tr>
      <w:tr w:rsidR="00741B38" w:rsidRPr="004E27BE" w14:paraId="706CAA4C" w14:textId="77777777" w:rsidTr="00092AFE">
        <w:trPr>
          <w:jc w:val="center"/>
        </w:trPr>
        <w:tc>
          <w:tcPr>
            <w:tcW w:w="4876" w:type="dxa"/>
            <w:tcBorders>
              <w:top w:val="nil"/>
              <w:left w:val="nil"/>
              <w:bottom w:val="nil"/>
              <w:right w:val="nil"/>
            </w:tcBorders>
          </w:tcPr>
          <w:p w14:paraId="677B9FDC" w14:textId="77777777" w:rsidR="002E72FD" w:rsidRPr="004E27BE" w:rsidRDefault="002E72FD" w:rsidP="00092AFE">
            <w:pPr>
              <w:pStyle w:val="Normal6a"/>
            </w:pPr>
            <w:r w:rsidRPr="004E27BE">
              <w:t>5.</w:t>
            </w:r>
            <w:r w:rsidRPr="004E27BE">
              <w:tab/>
              <w:t>poziva Komisiju da pripremi popis daljnjih korektivnih mjera</w:t>
            </w:r>
            <w:r w:rsidRPr="004E27BE">
              <w:rPr>
                <w:b/>
                <w:i/>
              </w:rPr>
              <w:t>, kako je navedeno u članku 5. Uredbe o višegodišnjem planu za Baltičko more, koje se mogu primijeniti na temelju odredbi postojećeg zakonodavstva kako bi se postigao oporavak stokova koji su trenutačno na kritičnim razinama u Baltičkom moru</w:t>
            </w:r>
            <w:r w:rsidRPr="004E27BE">
              <w:t>;</w:t>
            </w:r>
          </w:p>
        </w:tc>
        <w:tc>
          <w:tcPr>
            <w:tcW w:w="4876" w:type="dxa"/>
            <w:tcBorders>
              <w:top w:val="nil"/>
              <w:left w:val="nil"/>
              <w:bottom w:val="nil"/>
              <w:right w:val="nil"/>
            </w:tcBorders>
          </w:tcPr>
          <w:p w14:paraId="0CB0A9BF" w14:textId="77777777" w:rsidR="002E72FD" w:rsidRPr="004E27BE" w:rsidRDefault="002E72FD" w:rsidP="00092AFE">
            <w:pPr>
              <w:pStyle w:val="Normal6a"/>
            </w:pPr>
            <w:r w:rsidRPr="004E27BE">
              <w:t>5.</w:t>
            </w:r>
            <w:r w:rsidRPr="004E27BE">
              <w:tab/>
            </w:r>
            <w:r w:rsidRPr="004E27BE">
              <w:rPr>
                <w:b/>
                <w:i/>
              </w:rPr>
              <w:t>podržava utvrđivanje dodatnih ciljanih korektivnih mjera u okviru postojećih odredbi ZRP-a i višegodišnjeg plana za Baltičko more kojima se može olakšati oporavak stokova uz istodobno zadržavanje održivih razina ribolovnih mogućnosti;</w:t>
            </w:r>
            <w:r w:rsidRPr="004E27BE">
              <w:t xml:space="preserve"> poziva Komisiju da pripremi popis </w:t>
            </w:r>
            <w:r w:rsidRPr="004E27BE">
              <w:rPr>
                <w:b/>
                <w:i/>
              </w:rPr>
              <w:t>potencijalnih</w:t>
            </w:r>
            <w:r w:rsidRPr="004E27BE">
              <w:t xml:space="preserve"> daljnjih korektivnih mjera;</w:t>
            </w:r>
          </w:p>
        </w:tc>
      </w:tr>
    </w:tbl>
    <w:p w14:paraId="13CE225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6093442" w14:textId="77777777" w:rsidR="002E72FD" w:rsidRPr="004E27BE" w:rsidRDefault="002E72FD" w:rsidP="002E72FD">
      <w:r w:rsidRPr="004E27BE">
        <w:rPr>
          <w:rStyle w:val="HideTWBExt"/>
        </w:rPr>
        <w:t>&lt;/Amend&gt;</w:t>
      </w:r>
    </w:p>
    <w:p w14:paraId="338B239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242</w:t>
      </w:r>
      <w:r w:rsidRPr="004E27BE">
        <w:rPr>
          <w:rStyle w:val="HideTWBExt"/>
          <w:b w:val="0"/>
        </w:rPr>
        <w:t>&lt;/NumAm&gt;</w:t>
      </w:r>
    </w:p>
    <w:p w14:paraId="7BE0910C"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7129779C" w14:textId="77777777" w:rsidR="002E72FD" w:rsidRPr="004E27BE" w:rsidRDefault="002E72FD" w:rsidP="002E72FD">
      <w:pPr>
        <w:pStyle w:val="NormalBold"/>
      </w:pPr>
      <w:r w:rsidRPr="004E27BE">
        <w:rPr>
          <w:rStyle w:val="HideTWBExt"/>
          <w:b w:val="0"/>
        </w:rPr>
        <w:t>&lt;/RepeatBlock-By&gt;</w:t>
      </w:r>
    </w:p>
    <w:p w14:paraId="5EDE9E6C"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D706DBA" w14:textId="77777777" w:rsidR="002E72FD" w:rsidRPr="004E27BE" w:rsidRDefault="002E72FD" w:rsidP="002E72FD">
      <w:pPr>
        <w:pStyle w:val="NormalBold"/>
      </w:pPr>
      <w:r w:rsidRPr="004E27BE">
        <w:rPr>
          <w:rStyle w:val="HideTWBExt"/>
          <w:b w:val="0"/>
        </w:rPr>
        <w:t>&lt;Article&gt;</w:t>
      </w:r>
      <w:r w:rsidRPr="004E27BE">
        <w:t>Stavak 5.a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25657C2" w14:textId="77777777" w:rsidTr="00092AFE">
        <w:trPr>
          <w:trHeight w:hRule="exact" w:val="240"/>
          <w:jc w:val="center"/>
        </w:trPr>
        <w:tc>
          <w:tcPr>
            <w:tcW w:w="9752" w:type="dxa"/>
            <w:gridSpan w:val="2"/>
            <w:tcBorders>
              <w:top w:val="nil"/>
              <w:left w:val="nil"/>
              <w:bottom w:val="nil"/>
              <w:right w:val="nil"/>
            </w:tcBorders>
          </w:tcPr>
          <w:p w14:paraId="7D2E3FE6" w14:textId="77777777" w:rsidR="002E72FD" w:rsidRPr="004E27BE" w:rsidRDefault="002E72FD" w:rsidP="00092AFE"/>
        </w:tc>
      </w:tr>
      <w:tr w:rsidR="00741B38" w:rsidRPr="004E27BE" w14:paraId="5907531D" w14:textId="77777777" w:rsidTr="00092AFE">
        <w:trPr>
          <w:trHeight w:val="240"/>
          <w:jc w:val="center"/>
        </w:trPr>
        <w:tc>
          <w:tcPr>
            <w:tcW w:w="4876" w:type="dxa"/>
            <w:tcBorders>
              <w:top w:val="nil"/>
              <w:left w:val="nil"/>
              <w:bottom w:val="nil"/>
              <w:right w:val="nil"/>
            </w:tcBorders>
          </w:tcPr>
          <w:p w14:paraId="75719B6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2635D84" w14:textId="77777777" w:rsidR="002E72FD" w:rsidRPr="004E27BE" w:rsidRDefault="002E72FD" w:rsidP="00092AFE">
            <w:pPr>
              <w:pStyle w:val="AmColumnHeading"/>
            </w:pPr>
            <w:r w:rsidRPr="004E27BE">
              <w:t>Izmjena</w:t>
            </w:r>
          </w:p>
        </w:tc>
      </w:tr>
      <w:tr w:rsidR="00741B38" w:rsidRPr="004E27BE" w14:paraId="55DEE97D" w14:textId="77777777" w:rsidTr="00092AFE">
        <w:trPr>
          <w:jc w:val="center"/>
        </w:trPr>
        <w:tc>
          <w:tcPr>
            <w:tcW w:w="4876" w:type="dxa"/>
            <w:tcBorders>
              <w:top w:val="nil"/>
              <w:left w:val="nil"/>
              <w:bottom w:val="nil"/>
              <w:right w:val="nil"/>
            </w:tcBorders>
          </w:tcPr>
          <w:p w14:paraId="090C684A" w14:textId="77777777" w:rsidR="002E72FD" w:rsidRPr="004E27BE" w:rsidRDefault="002E72FD" w:rsidP="00092AFE">
            <w:pPr>
              <w:pStyle w:val="Normal6a"/>
            </w:pPr>
          </w:p>
        </w:tc>
        <w:tc>
          <w:tcPr>
            <w:tcW w:w="4876" w:type="dxa"/>
            <w:tcBorders>
              <w:top w:val="nil"/>
              <w:left w:val="nil"/>
              <w:bottom w:val="nil"/>
              <w:right w:val="nil"/>
            </w:tcBorders>
          </w:tcPr>
          <w:p w14:paraId="3C098FD0" w14:textId="77777777" w:rsidR="002E72FD" w:rsidRPr="004E27BE" w:rsidRDefault="002E72FD" w:rsidP="00092AFE">
            <w:pPr>
              <w:pStyle w:val="Normal6a"/>
            </w:pPr>
            <w:r w:rsidRPr="004E27BE">
              <w:rPr>
                <w:b/>
                <w:i/>
              </w:rPr>
              <w:t>5.a</w:t>
            </w:r>
            <w:r w:rsidRPr="004E27BE">
              <w:tab/>
            </w:r>
            <w:r w:rsidRPr="004E27BE">
              <w:rPr>
                <w:b/>
                <w:i/>
              </w:rPr>
              <w:t>poziva Komisiju da razvije mehanizme za usklađivanje upravljanja ribolovnim ograničenjima s potrebama tržišta, među ostalim fleksibilnim prijenosima kvota, potporom za skladištenje ribe i aktivacijom kriznih rezervi u okviru EFPR-a;</w:t>
            </w:r>
          </w:p>
        </w:tc>
      </w:tr>
    </w:tbl>
    <w:p w14:paraId="63B052D3"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7E665080" w14:textId="77777777" w:rsidR="002E72FD" w:rsidRPr="004E27BE" w:rsidRDefault="002E72FD" w:rsidP="002E72FD">
      <w:r w:rsidRPr="004E27BE">
        <w:rPr>
          <w:rStyle w:val="HideTWBExt"/>
        </w:rPr>
        <w:t>&lt;/Amend&gt;</w:t>
      </w:r>
    </w:p>
    <w:p w14:paraId="67886411" w14:textId="77777777" w:rsidR="002E72FD" w:rsidRPr="004E27BE" w:rsidRDefault="002E72FD" w:rsidP="002E72FD">
      <w:pPr>
        <w:pStyle w:val="AmNumberTabs"/>
      </w:pPr>
      <w:r w:rsidRPr="004E27BE">
        <w:rPr>
          <w:rStyle w:val="HideTWBExt"/>
          <w:b w:val="0"/>
        </w:rPr>
        <w:lastRenderedPageBreak/>
        <w:t>&lt;Amend&gt;</w:t>
      </w:r>
      <w:r w:rsidRPr="004E27BE">
        <w:t>Amandman</w:t>
      </w:r>
      <w:r w:rsidRPr="004E27BE">
        <w:tab/>
      </w:r>
      <w:r w:rsidRPr="004E27BE">
        <w:tab/>
      </w:r>
      <w:r w:rsidRPr="004E27BE">
        <w:rPr>
          <w:rStyle w:val="HideTWBExt"/>
          <w:b w:val="0"/>
        </w:rPr>
        <w:t>&lt;NumAm&gt;</w:t>
      </w:r>
      <w:r w:rsidRPr="004E27BE">
        <w:t>243</w:t>
      </w:r>
      <w:r w:rsidRPr="004E27BE">
        <w:rPr>
          <w:rStyle w:val="HideTWBExt"/>
          <w:b w:val="0"/>
        </w:rPr>
        <w:t>&lt;/NumAm&gt;</w:t>
      </w:r>
    </w:p>
    <w:p w14:paraId="7673C4A7"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524C2AC3" w14:textId="77777777" w:rsidR="002E72FD" w:rsidRPr="004E27BE" w:rsidRDefault="002E72FD" w:rsidP="002E72FD">
      <w:pPr>
        <w:pStyle w:val="NormalBold"/>
      </w:pPr>
      <w:r w:rsidRPr="004E27BE">
        <w:rPr>
          <w:rStyle w:val="HideTWBExt"/>
          <w:b w:val="0"/>
        </w:rPr>
        <w:t>&lt;/RepeatBlock-By&gt;</w:t>
      </w:r>
    </w:p>
    <w:p w14:paraId="4F114A7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5637A78" w14:textId="77777777" w:rsidR="002E72FD" w:rsidRPr="004E27BE" w:rsidRDefault="002E72FD" w:rsidP="002E72FD">
      <w:pPr>
        <w:pStyle w:val="NormalBold"/>
      </w:pPr>
      <w:r w:rsidRPr="004E27BE">
        <w:rPr>
          <w:rStyle w:val="HideTWBExt"/>
          <w:b w:val="0"/>
        </w:rPr>
        <w:t>&lt;Article&gt;</w:t>
      </w:r>
      <w:r w:rsidRPr="004E27BE">
        <w:t>Stavak 5.b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E8B376D" w14:textId="77777777" w:rsidTr="00092AFE">
        <w:trPr>
          <w:trHeight w:hRule="exact" w:val="240"/>
          <w:jc w:val="center"/>
        </w:trPr>
        <w:tc>
          <w:tcPr>
            <w:tcW w:w="9752" w:type="dxa"/>
            <w:gridSpan w:val="2"/>
            <w:tcBorders>
              <w:top w:val="nil"/>
              <w:left w:val="nil"/>
              <w:bottom w:val="nil"/>
              <w:right w:val="nil"/>
            </w:tcBorders>
          </w:tcPr>
          <w:p w14:paraId="345E3E5D" w14:textId="77777777" w:rsidR="002E72FD" w:rsidRPr="004E27BE" w:rsidRDefault="002E72FD" w:rsidP="00092AFE"/>
        </w:tc>
      </w:tr>
      <w:tr w:rsidR="00741B38" w:rsidRPr="004E27BE" w14:paraId="3CB1983B" w14:textId="77777777" w:rsidTr="00092AFE">
        <w:trPr>
          <w:trHeight w:val="240"/>
          <w:jc w:val="center"/>
        </w:trPr>
        <w:tc>
          <w:tcPr>
            <w:tcW w:w="4876" w:type="dxa"/>
            <w:tcBorders>
              <w:top w:val="nil"/>
              <w:left w:val="nil"/>
              <w:bottom w:val="nil"/>
              <w:right w:val="nil"/>
            </w:tcBorders>
          </w:tcPr>
          <w:p w14:paraId="5DDA089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08796D1" w14:textId="77777777" w:rsidR="002E72FD" w:rsidRPr="004E27BE" w:rsidRDefault="002E72FD" w:rsidP="00092AFE">
            <w:pPr>
              <w:pStyle w:val="AmColumnHeading"/>
            </w:pPr>
            <w:r w:rsidRPr="004E27BE">
              <w:t>Izmjena</w:t>
            </w:r>
          </w:p>
        </w:tc>
      </w:tr>
      <w:tr w:rsidR="00741B38" w:rsidRPr="004E27BE" w14:paraId="6B115CFB" w14:textId="77777777" w:rsidTr="00092AFE">
        <w:trPr>
          <w:jc w:val="center"/>
        </w:trPr>
        <w:tc>
          <w:tcPr>
            <w:tcW w:w="4876" w:type="dxa"/>
            <w:tcBorders>
              <w:top w:val="nil"/>
              <w:left w:val="nil"/>
              <w:bottom w:val="nil"/>
              <w:right w:val="nil"/>
            </w:tcBorders>
          </w:tcPr>
          <w:p w14:paraId="0429F424" w14:textId="77777777" w:rsidR="002E72FD" w:rsidRPr="004E27BE" w:rsidRDefault="002E72FD" w:rsidP="00092AFE">
            <w:pPr>
              <w:pStyle w:val="Normal6a"/>
            </w:pPr>
          </w:p>
        </w:tc>
        <w:tc>
          <w:tcPr>
            <w:tcW w:w="4876" w:type="dxa"/>
            <w:tcBorders>
              <w:top w:val="nil"/>
              <w:left w:val="nil"/>
              <w:bottom w:val="nil"/>
              <w:right w:val="nil"/>
            </w:tcBorders>
          </w:tcPr>
          <w:p w14:paraId="5887C159" w14:textId="77777777" w:rsidR="002E72FD" w:rsidRPr="004E27BE" w:rsidRDefault="002E72FD" w:rsidP="00092AFE">
            <w:pPr>
              <w:pStyle w:val="Normal6a"/>
            </w:pPr>
            <w:r w:rsidRPr="004E27BE">
              <w:rPr>
                <w:b/>
                <w:i/>
              </w:rPr>
              <w:t>5.b</w:t>
            </w:r>
            <w:r w:rsidRPr="004E27BE">
              <w:tab/>
            </w:r>
            <w:r w:rsidRPr="004E27BE">
              <w:rPr>
                <w:b/>
                <w:i/>
              </w:rPr>
              <w:t>poziva Komisiju da u suradnji s HELCOM-om izradi karte rizika za okoliš koje obuhvaćaju područja koja su posebno osjetljiva na eutrofikaciju, anoksiju i toksične sedimente na dnu i kojima bi trebalo dati prednost pri uspostavi zaštićenih područja i mogućih razdoblja zabrane ribolova;</w:t>
            </w:r>
          </w:p>
        </w:tc>
      </w:tr>
    </w:tbl>
    <w:p w14:paraId="1428E75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0040E76E" w14:textId="77777777" w:rsidR="002E72FD" w:rsidRPr="004E27BE" w:rsidRDefault="002E72FD" w:rsidP="002E72FD">
      <w:r w:rsidRPr="004E27BE">
        <w:rPr>
          <w:rStyle w:val="HideTWBExt"/>
        </w:rPr>
        <w:t>&lt;/Amend&gt;</w:t>
      </w:r>
    </w:p>
    <w:p w14:paraId="5032BF7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244</w:t>
      </w:r>
      <w:r w:rsidRPr="004E27BE">
        <w:rPr>
          <w:rStyle w:val="HideTWBExt"/>
          <w:b w:val="0"/>
        </w:rPr>
        <w:t>&lt;/NumAm&gt;</w:t>
      </w:r>
    </w:p>
    <w:p w14:paraId="45E89365"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066B6F00" w14:textId="77777777" w:rsidR="002E72FD" w:rsidRPr="004E27BE" w:rsidRDefault="002E72FD" w:rsidP="002E72FD">
      <w:pPr>
        <w:pStyle w:val="NormalBold"/>
      </w:pPr>
      <w:r w:rsidRPr="004E27BE">
        <w:rPr>
          <w:rStyle w:val="HideTWBExt"/>
          <w:b w:val="0"/>
        </w:rPr>
        <w:t>&lt;/RepeatBlock-By&gt;</w:t>
      </w:r>
    </w:p>
    <w:p w14:paraId="628DF64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B2E63EC"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E2D0042" w14:textId="77777777" w:rsidTr="00092AFE">
        <w:trPr>
          <w:trHeight w:hRule="exact" w:val="240"/>
          <w:jc w:val="center"/>
        </w:trPr>
        <w:tc>
          <w:tcPr>
            <w:tcW w:w="9752" w:type="dxa"/>
            <w:gridSpan w:val="2"/>
            <w:tcBorders>
              <w:top w:val="nil"/>
              <w:left w:val="nil"/>
              <w:bottom w:val="nil"/>
              <w:right w:val="nil"/>
            </w:tcBorders>
          </w:tcPr>
          <w:p w14:paraId="3DBC5C48" w14:textId="77777777" w:rsidR="002E72FD" w:rsidRPr="004E27BE" w:rsidRDefault="002E72FD" w:rsidP="00092AFE"/>
        </w:tc>
      </w:tr>
      <w:tr w:rsidR="00741B38" w:rsidRPr="004E27BE" w14:paraId="7020F8FF" w14:textId="77777777" w:rsidTr="00092AFE">
        <w:trPr>
          <w:trHeight w:val="240"/>
          <w:jc w:val="center"/>
        </w:trPr>
        <w:tc>
          <w:tcPr>
            <w:tcW w:w="4876" w:type="dxa"/>
            <w:tcBorders>
              <w:top w:val="nil"/>
              <w:left w:val="nil"/>
              <w:bottom w:val="nil"/>
              <w:right w:val="nil"/>
            </w:tcBorders>
          </w:tcPr>
          <w:p w14:paraId="1F6FD67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083820D" w14:textId="77777777" w:rsidR="002E72FD" w:rsidRPr="004E27BE" w:rsidRDefault="002E72FD" w:rsidP="00092AFE">
            <w:pPr>
              <w:pStyle w:val="AmColumnHeading"/>
            </w:pPr>
            <w:r w:rsidRPr="004E27BE">
              <w:t>Izmjena</w:t>
            </w:r>
          </w:p>
        </w:tc>
      </w:tr>
      <w:tr w:rsidR="00741B38" w:rsidRPr="004E27BE" w14:paraId="27B10796" w14:textId="77777777" w:rsidTr="00092AFE">
        <w:trPr>
          <w:jc w:val="center"/>
        </w:trPr>
        <w:tc>
          <w:tcPr>
            <w:tcW w:w="4876" w:type="dxa"/>
            <w:tcBorders>
              <w:top w:val="nil"/>
              <w:left w:val="nil"/>
              <w:bottom w:val="nil"/>
              <w:right w:val="nil"/>
            </w:tcBorders>
          </w:tcPr>
          <w:p w14:paraId="3BFD4B65" w14:textId="77777777" w:rsidR="002E72FD" w:rsidRPr="004E27BE" w:rsidRDefault="002E72FD" w:rsidP="00092AFE">
            <w:pPr>
              <w:pStyle w:val="Normal6a"/>
            </w:pPr>
            <w:r w:rsidRPr="004E27BE">
              <w:rPr>
                <w:b/>
                <w:i/>
              </w:rPr>
              <w:t>6.</w:t>
            </w:r>
            <w:r w:rsidRPr="004E27BE">
              <w:tab/>
            </w:r>
            <w:r w:rsidRPr="004E27BE">
              <w:rPr>
                <w:b/>
                <w:i/>
              </w:rPr>
              <w:t>ističe da takve korektivne mjere moraju uključivati stvaranje područja za oporavak ribljih stokova i zabrana ribolova usmjerenih na agregacijska područja za zimu i prije mriještenja, kao i na mrijestilišta i rastilišta, u skladu s odredbama zakona o obnovi prirode;</w:t>
            </w:r>
          </w:p>
        </w:tc>
        <w:tc>
          <w:tcPr>
            <w:tcW w:w="4876" w:type="dxa"/>
            <w:tcBorders>
              <w:top w:val="nil"/>
              <w:left w:val="nil"/>
              <w:bottom w:val="nil"/>
              <w:right w:val="nil"/>
            </w:tcBorders>
          </w:tcPr>
          <w:p w14:paraId="7F4225CC" w14:textId="77777777" w:rsidR="002E72FD" w:rsidRPr="004E27BE" w:rsidRDefault="002E72FD" w:rsidP="00092AFE">
            <w:pPr>
              <w:pStyle w:val="Normal6a"/>
            </w:pPr>
            <w:r w:rsidRPr="004E27BE">
              <w:rPr>
                <w:b/>
                <w:i/>
              </w:rPr>
              <w:t>Briše se.</w:t>
            </w:r>
          </w:p>
        </w:tc>
      </w:tr>
    </w:tbl>
    <w:p w14:paraId="4D7CBE5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59FCA74" w14:textId="77777777" w:rsidR="002E72FD" w:rsidRPr="004E27BE" w:rsidRDefault="002E72FD" w:rsidP="002E72FD">
      <w:r w:rsidRPr="004E27BE">
        <w:rPr>
          <w:rStyle w:val="HideTWBExt"/>
        </w:rPr>
        <w:t>&lt;/Amend&gt;</w:t>
      </w:r>
    </w:p>
    <w:p w14:paraId="45DA4DB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245</w:t>
      </w:r>
      <w:r w:rsidRPr="004E27BE">
        <w:rPr>
          <w:rStyle w:val="HideTWBExt"/>
          <w:b w:val="0"/>
        </w:rPr>
        <w:t>&lt;/NumAm&gt;</w:t>
      </w:r>
    </w:p>
    <w:p w14:paraId="62E3E4BB"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5BCABAD1" w14:textId="77777777" w:rsidR="002E72FD" w:rsidRPr="004E27BE" w:rsidRDefault="002E72FD" w:rsidP="002E72FD">
      <w:pPr>
        <w:pStyle w:val="NormalBold"/>
      </w:pPr>
      <w:r w:rsidRPr="004E27BE">
        <w:rPr>
          <w:rStyle w:val="HideTWBExt"/>
          <w:b w:val="0"/>
        </w:rPr>
        <w:t>&lt;/RepeatBlock-By&gt;</w:t>
      </w:r>
    </w:p>
    <w:p w14:paraId="0B6DB87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B49C310"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9F4D207" w14:textId="77777777" w:rsidTr="00092AFE">
        <w:trPr>
          <w:trHeight w:hRule="exact" w:val="240"/>
          <w:jc w:val="center"/>
        </w:trPr>
        <w:tc>
          <w:tcPr>
            <w:tcW w:w="9752" w:type="dxa"/>
            <w:gridSpan w:val="2"/>
            <w:tcBorders>
              <w:top w:val="nil"/>
              <w:left w:val="nil"/>
              <w:bottom w:val="nil"/>
              <w:right w:val="nil"/>
            </w:tcBorders>
          </w:tcPr>
          <w:p w14:paraId="27CCE187" w14:textId="77777777" w:rsidR="002E72FD" w:rsidRPr="004E27BE" w:rsidRDefault="002E72FD" w:rsidP="00092AFE"/>
        </w:tc>
      </w:tr>
      <w:tr w:rsidR="00741B38" w:rsidRPr="004E27BE" w14:paraId="17CC856C" w14:textId="77777777" w:rsidTr="00092AFE">
        <w:trPr>
          <w:trHeight w:val="240"/>
          <w:jc w:val="center"/>
        </w:trPr>
        <w:tc>
          <w:tcPr>
            <w:tcW w:w="4876" w:type="dxa"/>
            <w:tcBorders>
              <w:top w:val="nil"/>
              <w:left w:val="nil"/>
              <w:bottom w:val="nil"/>
              <w:right w:val="nil"/>
            </w:tcBorders>
          </w:tcPr>
          <w:p w14:paraId="402A5C8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42C051A" w14:textId="77777777" w:rsidR="002E72FD" w:rsidRPr="004E27BE" w:rsidRDefault="002E72FD" w:rsidP="00092AFE">
            <w:pPr>
              <w:pStyle w:val="AmColumnHeading"/>
            </w:pPr>
            <w:r w:rsidRPr="004E27BE">
              <w:t>Izmjena</w:t>
            </w:r>
          </w:p>
        </w:tc>
      </w:tr>
      <w:tr w:rsidR="00741B38" w:rsidRPr="004E27BE" w14:paraId="17D6A7A1" w14:textId="77777777" w:rsidTr="00092AFE">
        <w:trPr>
          <w:jc w:val="center"/>
        </w:trPr>
        <w:tc>
          <w:tcPr>
            <w:tcW w:w="4876" w:type="dxa"/>
            <w:tcBorders>
              <w:top w:val="nil"/>
              <w:left w:val="nil"/>
              <w:bottom w:val="nil"/>
              <w:right w:val="nil"/>
            </w:tcBorders>
          </w:tcPr>
          <w:p w14:paraId="1C2744F2" w14:textId="77777777" w:rsidR="002E72FD" w:rsidRPr="004E27BE" w:rsidRDefault="002E72FD" w:rsidP="00092AFE">
            <w:pPr>
              <w:pStyle w:val="Normal6a"/>
            </w:pPr>
            <w:r w:rsidRPr="004E27BE">
              <w:lastRenderedPageBreak/>
              <w:t>6.</w:t>
            </w:r>
            <w:r w:rsidRPr="004E27BE">
              <w:tab/>
              <w:t xml:space="preserve">ističe da </w:t>
            </w:r>
            <w:r w:rsidRPr="004E27BE">
              <w:rPr>
                <w:b/>
                <w:i/>
              </w:rPr>
              <w:t>takve</w:t>
            </w:r>
            <w:r w:rsidRPr="004E27BE">
              <w:t xml:space="preserve"> korektivne mjere moraju uključivati stvaranje područja za oporavak ribljih stokova i zabrana ribolova usmjerenih na agregacijska područja za zimu i prije mriještenja, </w:t>
            </w:r>
            <w:r w:rsidRPr="004E27BE">
              <w:rPr>
                <w:b/>
                <w:i/>
              </w:rPr>
              <w:t>kao i na</w:t>
            </w:r>
            <w:r w:rsidRPr="004E27BE">
              <w:t xml:space="preserve"> mrijestilišta i rastilišta</w:t>
            </w:r>
            <w:r w:rsidRPr="004E27BE">
              <w:rPr>
                <w:b/>
                <w:i/>
              </w:rPr>
              <w:t>,</w:t>
            </w:r>
            <w:r w:rsidRPr="004E27BE">
              <w:t xml:space="preserve"> u skladu s odredbama </w:t>
            </w:r>
            <w:r w:rsidRPr="004E27BE">
              <w:rPr>
                <w:b/>
                <w:i/>
              </w:rPr>
              <w:t>zakona</w:t>
            </w:r>
            <w:r w:rsidRPr="004E27BE">
              <w:t xml:space="preserve"> o obnovi prirode;</w:t>
            </w:r>
          </w:p>
        </w:tc>
        <w:tc>
          <w:tcPr>
            <w:tcW w:w="4876" w:type="dxa"/>
            <w:tcBorders>
              <w:top w:val="nil"/>
              <w:left w:val="nil"/>
              <w:bottom w:val="nil"/>
              <w:right w:val="nil"/>
            </w:tcBorders>
          </w:tcPr>
          <w:p w14:paraId="298CC10C" w14:textId="77777777" w:rsidR="002E72FD" w:rsidRPr="004E27BE" w:rsidRDefault="002E72FD" w:rsidP="00092AFE">
            <w:pPr>
              <w:pStyle w:val="Normal6a"/>
            </w:pPr>
            <w:r w:rsidRPr="004E27BE">
              <w:t>6.</w:t>
            </w:r>
            <w:r w:rsidRPr="004E27BE">
              <w:tab/>
              <w:t xml:space="preserve">ističe da </w:t>
            </w:r>
            <w:r w:rsidRPr="004E27BE">
              <w:rPr>
                <w:b/>
                <w:i/>
              </w:rPr>
              <w:t>učinkovite</w:t>
            </w:r>
            <w:r w:rsidRPr="004E27BE">
              <w:t xml:space="preserve"> korektivne mjere moraju uključivati stvaranje područja za oporavak ribljih stokova i </w:t>
            </w:r>
            <w:r w:rsidRPr="004E27BE">
              <w:rPr>
                <w:b/>
                <w:i/>
              </w:rPr>
              <w:t>privremenih</w:t>
            </w:r>
            <w:r w:rsidRPr="004E27BE">
              <w:t xml:space="preserve"> zabrana ribolova usmjerenih na agregacijska područja za zimu i prije mriještenja, </w:t>
            </w:r>
            <w:r w:rsidRPr="004E27BE">
              <w:rPr>
                <w:b/>
                <w:i/>
              </w:rPr>
              <w:t>kad ribe akumuliraju zalihe energije i pripremaju se za razmnožavanje;</w:t>
            </w:r>
            <w:r w:rsidRPr="004E27BE">
              <w:t xml:space="preserve"> </w:t>
            </w:r>
            <w:r w:rsidRPr="004E27BE">
              <w:rPr>
                <w:b/>
                <w:i/>
              </w:rPr>
              <w:t>ističe da je zaštita</w:t>
            </w:r>
            <w:r w:rsidRPr="004E27BE">
              <w:t xml:space="preserve"> mrijestilišta i rastilišta </w:t>
            </w:r>
            <w:r w:rsidRPr="004E27BE">
              <w:rPr>
                <w:b/>
                <w:i/>
              </w:rPr>
              <w:t>ključna za održavanje stabilnog prirasta i zdrave dobne strukture populacija;</w:t>
            </w:r>
            <w:r w:rsidRPr="004E27BE">
              <w:t xml:space="preserve"> </w:t>
            </w:r>
            <w:r w:rsidRPr="004E27BE">
              <w:rPr>
                <w:b/>
                <w:i/>
              </w:rPr>
              <w:t>poziva Komisiju i države članice da</w:t>
            </w:r>
            <w:r w:rsidRPr="004E27BE">
              <w:t xml:space="preserve"> u skladu s odredbama </w:t>
            </w:r>
            <w:r w:rsidRPr="004E27BE">
              <w:rPr>
                <w:b/>
                <w:i/>
              </w:rPr>
              <w:t>Uredbe</w:t>
            </w:r>
            <w:r w:rsidRPr="004E27BE">
              <w:t xml:space="preserve"> o obnovi prirode </w:t>
            </w:r>
            <w:r w:rsidRPr="004E27BE">
              <w:rPr>
                <w:b/>
                <w:i/>
              </w:rPr>
              <w:t>i uz savjetovanje s ribarskom zajednicom razviju zajednička pravila za uspostavu takvih zona na temelju znanstvenih spoznaja i lokalnih okolišnih uvjeta</w:t>
            </w:r>
            <w:r w:rsidRPr="004E27BE">
              <w:t>;</w:t>
            </w:r>
          </w:p>
        </w:tc>
      </w:tr>
    </w:tbl>
    <w:p w14:paraId="20E97CC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38653F27" w14:textId="77777777" w:rsidR="002E72FD" w:rsidRPr="004E27BE" w:rsidRDefault="002E72FD" w:rsidP="002E72FD">
      <w:r w:rsidRPr="004E27BE">
        <w:rPr>
          <w:rStyle w:val="HideTWBExt"/>
        </w:rPr>
        <w:t>&lt;/Amend&gt;</w:t>
      </w:r>
    </w:p>
    <w:p w14:paraId="4C1B484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246</w:t>
      </w:r>
      <w:r w:rsidRPr="004E27BE">
        <w:rPr>
          <w:rStyle w:val="HideTWBExt"/>
          <w:b w:val="0"/>
        </w:rPr>
        <w:t>&lt;/NumAm&gt;</w:t>
      </w:r>
    </w:p>
    <w:p w14:paraId="4DB1539D" w14:textId="77777777" w:rsidR="002E72FD" w:rsidRPr="004E27BE" w:rsidRDefault="002E72FD" w:rsidP="002E72FD">
      <w:pPr>
        <w:pStyle w:val="NormalBold"/>
      </w:pPr>
      <w:r w:rsidRPr="004E27BE">
        <w:rPr>
          <w:rStyle w:val="HideTWBExt"/>
          <w:b w:val="0"/>
        </w:rPr>
        <w:t>&lt;RepeatBlock-By&gt;&lt;Members&gt;</w:t>
      </w:r>
      <w:r w:rsidRPr="004E27BE">
        <w:t>Emma Wiesner</w:t>
      </w:r>
      <w:r w:rsidRPr="004E27BE">
        <w:rPr>
          <w:rStyle w:val="HideTWBExt"/>
          <w:b w:val="0"/>
        </w:rPr>
        <w:t>&lt;/Members&gt;</w:t>
      </w:r>
    </w:p>
    <w:p w14:paraId="26E19D3B" w14:textId="77777777" w:rsidR="002E72FD" w:rsidRPr="004E27BE" w:rsidRDefault="002E72FD" w:rsidP="002E72FD">
      <w:pPr>
        <w:pStyle w:val="NormalBold"/>
      </w:pPr>
      <w:r w:rsidRPr="004E27BE">
        <w:rPr>
          <w:rStyle w:val="HideTWBExt"/>
          <w:b w:val="0"/>
        </w:rPr>
        <w:t>&lt;/RepeatBlock-By&gt;</w:t>
      </w:r>
    </w:p>
    <w:p w14:paraId="3859A93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2BC7E96"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92F20BC" w14:textId="77777777" w:rsidTr="00092AFE">
        <w:trPr>
          <w:trHeight w:hRule="exact" w:val="240"/>
          <w:jc w:val="center"/>
        </w:trPr>
        <w:tc>
          <w:tcPr>
            <w:tcW w:w="9752" w:type="dxa"/>
            <w:gridSpan w:val="2"/>
            <w:tcBorders>
              <w:top w:val="nil"/>
              <w:left w:val="nil"/>
              <w:bottom w:val="nil"/>
              <w:right w:val="nil"/>
            </w:tcBorders>
          </w:tcPr>
          <w:p w14:paraId="74512CC3" w14:textId="77777777" w:rsidR="002E72FD" w:rsidRPr="004E27BE" w:rsidRDefault="002E72FD" w:rsidP="00092AFE"/>
        </w:tc>
      </w:tr>
      <w:tr w:rsidR="00741B38" w:rsidRPr="004E27BE" w14:paraId="03D1F5DF" w14:textId="77777777" w:rsidTr="00092AFE">
        <w:trPr>
          <w:trHeight w:val="240"/>
          <w:jc w:val="center"/>
        </w:trPr>
        <w:tc>
          <w:tcPr>
            <w:tcW w:w="4876" w:type="dxa"/>
            <w:tcBorders>
              <w:top w:val="nil"/>
              <w:left w:val="nil"/>
              <w:bottom w:val="nil"/>
              <w:right w:val="nil"/>
            </w:tcBorders>
          </w:tcPr>
          <w:p w14:paraId="5007BBB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3B93924" w14:textId="77777777" w:rsidR="002E72FD" w:rsidRPr="004E27BE" w:rsidRDefault="002E72FD" w:rsidP="00092AFE">
            <w:pPr>
              <w:pStyle w:val="AmColumnHeading"/>
            </w:pPr>
            <w:r w:rsidRPr="004E27BE">
              <w:t>Izmjena</w:t>
            </w:r>
          </w:p>
        </w:tc>
      </w:tr>
      <w:tr w:rsidR="00741B38" w:rsidRPr="004E27BE" w14:paraId="5447BC76" w14:textId="77777777" w:rsidTr="00092AFE">
        <w:trPr>
          <w:jc w:val="center"/>
        </w:trPr>
        <w:tc>
          <w:tcPr>
            <w:tcW w:w="4876" w:type="dxa"/>
            <w:tcBorders>
              <w:top w:val="nil"/>
              <w:left w:val="nil"/>
              <w:bottom w:val="nil"/>
              <w:right w:val="nil"/>
            </w:tcBorders>
          </w:tcPr>
          <w:p w14:paraId="28D20CAF" w14:textId="77777777" w:rsidR="002E72FD" w:rsidRPr="004E27BE" w:rsidRDefault="002E72FD" w:rsidP="00092AFE">
            <w:pPr>
              <w:pStyle w:val="Normal6a"/>
            </w:pPr>
            <w:r w:rsidRPr="004E27BE">
              <w:t>6.</w:t>
            </w:r>
            <w:r w:rsidRPr="004E27BE">
              <w:tab/>
              <w:t xml:space="preserve">ističe da takve korektivne mjere moraju </w:t>
            </w:r>
            <w:r w:rsidRPr="004E27BE">
              <w:rPr>
                <w:b/>
                <w:i/>
              </w:rPr>
              <w:t>uključivati stvaranje</w:t>
            </w:r>
            <w:r w:rsidRPr="004E27BE">
              <w:t xml:space="preserve"> područja za oporavak ribljih stokova i zabrana ribolova usmjerenih na agregacijska područja za zimu i prije mriještenja, kao i na mrijestilišta i rastilišta</w:t>
            </w:r>
            <w:r w:rsidRPr="004E27BE">
              <w:rPr>
                <w:b/>
                <w:i/>
              </w:rPr>
              <w:t>, u skladu s odredbama zakona o obnovi prirode</w:t>
            </w:r>
            <w:r w:rsidRPr="004E27BE">
              <w:t>;</w:t>
            </w:r>
          </w:p>
        </w:tc>
        <w:tc>
          <w:tcPr>
            <w:tcW w:w="4876" w:type="dxa"/>
            <w:tcBorders>
              <w:top w:val="nil"/>
              <w:left w:val="nil"/>
              <w:bottom w:val="nil"/>
              <w:right w:val="nil"/>
            </w:tcBorders>
          </w:tcPr>
          <w:p w14:paraId="1D3D508C" w14:textId="77777777" w:rsidR="002E72FD" w:rsidRPr="004E27BE" w:rsidRDefault="002E72FD" w:rsidP="00092AFE">
            <w:pPr>
              <w:pStyle w:val="Normal6a"/>
            </w:pPr>
            <w:r w:rsidRPr="004E27BE">
              <w:t>6.</w:t>
            </w:r>
            <w:r w:rsidRPr="004E27BE">
              <w:tab/>
              <w:t xml:space="preserve">ističe da takve korektivne mjere moraju </w:t>
            </w:r>
            <w:r w:rsidRPr="004E27BE">
              <w:rPr>
                <w:b/>
                <w:i/>
              </w:rPr>
              <w:t>biti što učinkovitije kako bi se postigao cilj oporavka pojedine vrste; u tom pogledu ističe učinkovitost stvaranja</w:t>
            </w:r>
            <w:r w:rsidRPr="004E27BE">
              <w:t xml:space="preserve"> područja za oporavak ribljih stokova i zabrana ribolova usmjerenih na agregacijska područja za zimu i prije mriještenja, kao i na mrijestilišta i rastilišta</w:t>
            </w:r>
            <w:r w:rsidRPr="004E27BE">
              <w:rPr>
                <w:b/>
                <w:i/>
              </w:rPr>
              <w:t>; ističe da je važno da takve mjere budu popraćene odgovarajućom naknadom</w:t>
            </w:r>
            <w:r w:rsidRPr="004E27BE">
              <w:t>;</w:t>
            </w:r>
          </w:p>
        </w:tc>
      </w:tr>
    </w:tbl>
    <w:p w14:paraId="5F15DE2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4F82521" w14:textId="77777777" w:rsidR="002E72FD" w:rsidRPr="004E27BE" w:rsidRDefault="002E72FD" w:rsidP="002E72FD">
      <w:r w:rsidRPr="004E27BE">
        <w:rPr>
          <w:rStyle w:val="HideTWBExt"/>
        </w:rPr>
        <w:t>&lt;/Amend&gt;</w:t>
      </w:r>
    </w:p>
    <w:p w14:paraId="265F2A1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247</w:t>
      </w:r>
      <w:r w:rsidRPr="004E27BE">
        <w:rPr>
          <w:rStyle w:val="HideTWBExt"/>
          <w:b w:val="0"/>
        </w:rPr>
        <w:t>&lt;/NumAm&gt;</w:t>
      </w:r>
    </w:p>
    <w:p w14:paraId="2BDDED40" w14:textId="77777777" w:rsidR="002E72FD" w:rsidRPr="004E27BE" w:rsidRDefault="002E72FD" w:rsidP="002E72FD">
      <w:pPr>
        <w:pStyle w:val="NormalBold"/>
      </w:pPr>
      <w:r w:rsidRPr="004E27BE">
        <w:rPr>
          <w:rStyle w:val="HideTWBExt"/>
          <w:b w:val="0"/>
        </w:rPr>
        <w:t>&lt;RepeatBlock-By&gt;&lt;Members&gt;</w:t>
      </w:r>
      <w:r w:rsidRPr="004E27BE">
        <w:t>Siegbert Frank Droese, Volker Schnurrbusch</w:t>
      </w:r>
      <w:r w:rsidRPr="004E27BE">
        <w:rPr>
          <w:rStyle w:val="HideTWBExt"/>
          <w:b w:val="0"/>
        </w:rPr>
        <w:t>&lt;/Members&gt;</w:t>
      </w:r>
    </w:p>
    <w:p w14:paraId="7BE37BA0" w14:textId="77777777" w:rsidR="002E72FD" w:rsidRPr="004E27BE" w:rsidRDefault="002E72FD" w:rsidP="002E72FD">
      <w:pPr>
        <w:pStyle w:val="NormalBold"/>
      </w:pPr>
      <w:r w:rsidRPr="004E27BE">
        <w:rPr>
          <w:rStyle w:val="HideTWBExt"/>
          <w:b w:val="0"/>
        </w:rPr>
        <w:t>&lt;/RepeatBlock-By&gt;</w:t>
      </w:r>
    </w:p>
    <w:p w14:paraId="610A9EFC" w14:textId="77777777" w:rsidR="002E72FD" w:rsidRPr="004E27BE" w:rsidRDefault="002E72FD" w:rsidP="002E72FD">
      <w:pPr>
        <w:pStyle w:val="NormalBold"/>
      </w:pPr>
      <w:r w:rsidRPr="004E27BE">
        <w:rPr>
          <w:rStyle w:val="HideTWBExt"/>
          <w:b w:val="0"/>
        </w:rPr>
        <w:lastRenderedPageBreak/>
        <w:t>&lt;DocAmend&gt;</w:t>
      </w:r>
      <w:r w:rsidRPr="004E27BE">
        <w:t>Prijedlog rezolucije</w:t>
      </w:r>
      <w:r w:rsidRPr="004E27BE">
        <w:rPr>
          <w:rStyle w:val="HideTWBExt"/>
          <w:b w:val="0"/>
        </w:rPr>
        <w:t>&lt;/DocAmend&gt;</w:t>
      </w:r>
    </w:p>
    <w:p w14:paraId="6F821F1B"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70B5827" w14:textId="77777777" w:rsidTr="00092AFE">
        <w:trPr>
          <w:trHeight w:hRule="exact" w:val="240"/>
          <w:jc w:val="center"/>
        </w:trPr>
        <w:tc>
          <w:tcPr>
            <w:tcW w:w="9752" w:type="dxa"/>
            <w:gridSpan w:val="2"/>
            <w:tcBorders>
              <w:top w:val="nil"/>
              <w:left w:val="nil"/>
              <w:bottom w:val="nil"/>
              <w:right w:val="nil"/>
            </w:tcBorders>
          </w:tcPr>
          <w:p w14:paraId="6DF04EC9" w14:textId="77777777" w:rsidR="002E72FD" w:rsidRPr="004E27BE" w:rsidRDefault="002E72FD" w:rsidP="00092AFE"/>
        </w:tc>
      </w:tr>
      <w:tr w:rsidR="00741B38" w:rsidRPr="004E27BE" w14:paraId="1592E8EF" w14:textId="77777777" w:rsidTr="00092AFE">
        <w:trPr>
          <w:trHeight w:val="240"/>
          <w:jc w:val="center"/>
        </w:trPr>
        <w:tc>
          <w:tcPr>
            <w:tcW w:w="4876" w:type="dxa"/>
            <w:tcBorders>
              <w:top w:val="nil"/>
              <w:left w:val="nil"/>
              <w:bottom w:val="nil"/>
              <w:right w:val="nil"/>
            </w:tcBorders>
          </w:tcPr>
          <w:p w14:paraId="49418FA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3300DEB" w14:textId="77777777" w:rsidR="002E72FD" w:rsidRPr="004E27BE" w:rsidRDefault="002E72FD" w:rsidP="00092AFE">
            <w:pPr>
              <w:pStyle w:val="AmColumnHeading"/>
            </w:pPr>
            <w:r w:rsidRPr="004E27BE">
              <w:t>Izmjena</w:t>
            </w:r>
          </w:p>
        </w:tc>
      </w:tr>
      <w:tr w:rsidR="00741B38" w:rsidRPr="004E27BE" w14:paraId="59063BAE" w14:textId="77777777" w:rsidTr="00092AFE">
        <w:trPr>
          <w:jc w:val="center"/>
        </w:trPr>
        <w:tc>
          <w:tcPr>
            <w:tcW w:w="4876" w:type="dxa"/>
            <w:tcBorders>
              <w:top w:val="nil"/>
              <w:left w:val="nil"/>
              <w:bottom w:val="nil"/>
              <w:right w:val="nil"/>
            </w:tcBorders>
          </w:tcPr>
          <w:p w14:paraId="3FFED657" w14:textId="77777777" w:rsidR="002E72FD" w:rsidRPr="004E27BE" w:rsidRDefault="002E72FD" w:rsidP="00092AFE">
            <w:pPr>
              <w:pStyle w:val="Normal6a"/>
            </w:pPr>
            <w:r w:rsidRPr="004E27BE">
              <w:t>6.</w:t>
            </w:r>
            <w:r w:rsidRPr="004E27BE">
              <w:tab/>
              <w:t xml:space="preserve">ističe da takve korektivne mjere moraju uključivati stvaranje područja za oporavak ribljih stokova i zabrana ribolova usmjerenih na agregacijska područja za zimu i prije mriještenja, kao i na mrijestilišta i rastilišta, </w:t>
            </w:r>
            <w:r w:rsidRPr="004E27BE">
              <w:rPr>
                <w:b/>
                <w:i/>
              </w:rPr>
              <w:t>u skladu s odredbama zakona o obnovi prirode</w:t>
            </w:r>
            <w:r w:rsidRPr="004E27BE">
              <w:t>;</w:t>
            </w:r>
          </w:p>
        </w:tc>
        <w:tc>
          <w:tcPr>
            <w:tcW w:w="4876" w:type="dxa"/>
            <w:tcBorders>
              <w:top w:val="nil"/>
              <w:left w:val="nil"/>
              <w:bottom w:val="nil"/>
              <w:right w:val="nil"/>
            </w:tcBorders>
          </w:tcPr>
          <w:p w14:paraId="2E71A651" w14:textId="77777777" w:rsidR="002E72FD" w:rsidRPr="004E27BE" w:rsidRDefault="002E72FD" w:rsidP="00092AFE">
            <w:pPr>
              <w:pStyle w:val="Normal6a"/>
            </w:pPr>
            <w:r w:rsidRPr="004E27BE">
              <w:t>6.</w:t>
            </w:r>
            <w:r w:rsidRPr="004E27BE">
              <w:tab/>
              <w:t xml:space="preserve">ističe da takve korektivne mjere moraju uključivati stvaranje područja za oporavak ribljih stokova i zabrana ribolova usmjerenih na agregacijska područja za zimu i prije mriještenja, kao i na mrijestilišta i rastilišta, </w:t>
            </w:r>
            <w:r w:rsidRPr="004E27BE">
              <w:rPr>
                <w:b/>
                <w:i/>
              </w:rPr>
              <w:t>što će se utvrditi u dogovoru s državama članicama i lokalnim dionicima, uz osiguravanje regionalne fleksibilnosti i razmatranje socioekonomskih učinaka</w:t>
            </w:r>
            <w:r w:rsidRPr="004E27BE">
              <w:t>;</w:t>
            </w:r>
          </w:p>
        </w:tc>
      </w:tr>
    </w:tbl>
    <w:p w14:paraId="5F2C5C4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3DCD002" w14:textId="77777777" w:rsidR="002E72FD" w:rsidRPr="004E27BE" w:rsidRDefault="002E72FD" w:rsidP="002E72FD">
      <w:r w:rsidRPr="004E27BE">
        <w:rPr>
          <w:rStyle w:val="HideTWBExt"/>
        </w:rPr>
        <w:t>&lt;/Amend&gt;</w:t>
      </w:r>
    </w:p>
    <w:p w14:paraId="31A38FA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248</w:t>
      </w:r>
      <w:r w:rsidRPr="004E27BE">
        <w:rPr>
          <w:rStyle w:val="HideTWBExt"/>
          <w:b w:val="0"/>
        </w:rPr>
        <w:t>&lt;/NumAm&gt;</w:t>
      </w:r>
    </w:p>
    <w:p w14:paraId="6ACB1152" w14:textId="77777777" w:rsidR="002E72FD" w:rsidRPr="004E27BE" w:rsidRDefault="002E72FD" w:rsidP="002E72FD">
      <w:pPr>
        <w:pStyle w:val="NormalBold"/>
      </w:pPr>
      <w:r w:rsidRPr="004E27BE">
        <w:rPr>
          <w:rStyle w:val="HideTWBExt"/>
          <w:b w:val="0"/>
        </w:rPr>
        <w:t>&lt;RepeatBlock-By&gt;&lt;Members&gt;</w:t>
      </w:r>
      <w:r w:rsidRPr="004E27BE">
        <w:t>Michal Wiezik</w:t>
      </w:r>
      <w:r w:rsidRPr="004E27BE">
        <w:rPr>
          <w:rStyle w:val="HideTWBExt"/>
          <w:b w:val="0"/>
        </w:rPr>
        <w:t>&lt;/Members&gt;</w:t>
      </w:r>
    </w:p>
    <w:p w14:paraId="0B646935" w14:textId="77777777" w:rsidR="002E72FD" w:rsidRPr="004E27BE" w:rsidRDefault="002E72FD" w:rsidP="002E72FD">
      <w:pPr>
        <w:pStyle w:val="NormalBold"/>
      </w:pPr>
      <w:r w:rsidRPr="004E27BE">
        <w:rPr>
          <w:rStyle w:val="HideTWBExt"/>
          <w:b w:val="0"/>
        </w:rPr>
        <w:t>&lt;/RepeatBlock-By&gt;</w:t>
      </w:r>
    </w:p>
    <w:p w14:paraId="2624D7D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E78444A"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7AB2A73" w14:textId="77777777" w:rsidTr="00092AFE">
        <w:trPr>
          <w:trHeight w:hRule="exact" w:val="240"/>
          <w:jc w:val="center"/>
        </w:trPr>
        <w:tc>
          <w:tcPr>
            <w:tcW w:w="9752" w:type="dxa"/>
            <w:gridSpan w:val="2"/>
            <w:tcBorders>
              <w:top w:val="nil"/>
              <w:left w:val="nil"/>
              <w:bottom w:val="nil"/>
              <w:right w:val="nil"/>
            </w:tcBorders>
          </w:tcPr>
          <w:p w14:paraId="16E0C325" w14:textId="77777777" w:rsidR="002E72FD" w:rsidRPr="004E27BE" w:rsidRDefault="002E72FD" w:rsidP="00092AFE"/>
        </w:tc>
      </w:tr>
      <w:tr w:rsidR="00741B38" w:rsidRPr="004E27BE" w14:paraId="020318C1" w14:textId="77777777" w:rsidTr="00092AFE">
        <w:trPr>
          <w:trHeight w:val="240"/>
          <w:jc w:val="center"/>
        </w:trPr>
        <w:tc>
          <w:tcPr>
            <w:tcW w:w="4876" w:type="dxa"/>
            <w:tcBorders>
              <w:top w:val="nil"/>
              <w:left w:val="nil"/>
              <w:bottom w:val="nil"/>
              <w:right w:val="nil"/>
            </w:tcBorders>
          </w:tcPr>
          <w:p w14:paraId="0C88469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309976D" w14:textId="77777777" w:rsidR="002E72FD" w:rsidRPr="004E27BE" w:rsidRDefault="002E72FD" w:rsidP="00092AFE">
            <w:pPr>
              <w:pStyle w:val="AmColumnHeading"/>
            </w:pPr>
            <w:r w:rsidRPr="004E27BE">
              <w:t>Izmjena</w:t>
            </w:r>
          </w:p>
        </w:tc>
      </w:tr>
      <w:tr w:rsidR="00741B38" w:rsidRPr="004E27BE" w14:paraId="10A3DD86" w14:textId="77777777" w:rsidTr="00092AFE">
        <w:trPr>
          <w:jc w:val="center"/>
        </w:trPr>
        <w:tc>
          <w:tcPr>
            <w:tcW w:w="4876" w:type="dxa"/>
            <w:tcBorders>
              <w:top w:val="nil"/>
              <w:left w:val="nil"/>
              <w:bottom w:val="nil"/>
              <w:right w:val="nil"/>
            </w:tcBorders>
          </w:tcPr>
          <w:p w14:paraId="4BD943A8" w14:textId="77777777" w:rsidR="002E72FD" w:rsidRPr="004E27BE" w:rsidRDefault="002E72FD" w:rsidP="00092AFE">
            <w:pPr>
              <w:pStyle w:val="Normal6a"/>
            </w:pPr>
            <w:r w:rsidRPr="004E27BE">
              <w:t>6.</w:t>
            </w:r>
            <w:r w:rsidRPr="004E27BE">
              <w:tab/>
              <w:t xml:space="preserve">ističe da takve korektivne mjere moraju uključivati stvaranje područja za oporavak ribljih stokova i zabrana ribolova usmjerenih na agregacijska područja za zimu i prije mriještenja, kao i </w:t>
            </w:r>
            <w:r w:rsidRPr="004E27BE">
              <w:rPr>
                <w:b/>
                <w:i/>
              </w:rPr>
              <w:t>na</w:t>
            </w:r>
            <w:r w:rsidRPr="004E27BE">
              <w:t xml:space="preserve"> mrijestilišta i rastilišta, u skladu s odredbama zakona o obnovi prirode;</w:t>
            </w:r>
          </w:p>
        </w:tc>
        <w:tc>
          <w:tcPr>
            <w:tcW w:w="4876" w:type="dxa"/>
            <w:tcBorders>
              <w:top w:val="nil"/>
              <w:left w:val="nil"/>
              <w:bottom w:val="nil"/>
              <w:right w:val="nil"/>
            </w:tcBorders>
          </w:tcPr>
          <w:p w14:paraId="69056FEE" w14:textId="77777777" w:rsidR="002E72FD" w:rsidRPr="004E27BE" w:rsidRDefault="002E72FD" w:rsidP="00092AFE">
            <w:pPr>
              <w:pStyle w:val="Normal6a"/>
            </w:pPr>
            <w:r w:rsidRPr="004E27BE">
              <w:t>6.</w:t>
            </w:r>
            <w:r w:rsidRPr="004E27BE">
              <w:tab/>
              <w:t xml:space="preserve">ističe da takve korektivne mjere moraju uključivati stvaranje područja za oporavak ribljih stokova i zabrana ribolova usmjerenih na agregacijska područja za zimu i prije mriještenja, kao i </w:t>
            </w:r>
            <w:r w:rsidRPr="004E27BE">
              <w:rPr>
                <w:b/>
                <w:i/>
              </w:rPr>
              <w:t>pasivne i aktivne mjere obnove kao što su obnova</w:t>
            </w:r>
            <w:r w:rsidRPr="004E27BE">
              <w:t xml:space="preserve"> mrijestilišta i rastilišta, u skladu s odredbama zakona o obnovi prirode;</w:t>
            </w:r>
          </w:p>
        </w:tc>
      </w:tr>
    </w:tbl>
    <w:p w14:paraId="79760BE8"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0B3C642" w14:textId="77777777" w:rsidR="002E72FD" w:rsidRPr="004E27BE" w:rsidRDefault="002E72FD" w:rsidP="002E72FD">
      <w:r w:rsidRPr="004E27BE">
        <w:rPr>
          <w:rStyle w:val="HideTWBExt"/>
        </w:rPr>
        <w:t>&lt;/Amend&gt;</w:t>
      </w:r>
    </w:p>
    <w:p w14:paraId="6C70075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249</w:t>
      </w:r>
      <w:r w:rsidRPr="004E27BE">
        <w:rPr>
          <w:rStyle w:val="HideTWBExt"/>
          <w:b w:val="0"/>
        </w:rPr>
        <w:t>&lt;/NumAm&gt;</w:t>
      </w:r>
    </w:p>
    <w:p w14:paraId="20D7A327"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0B9AC857" w14:textId="77777777" w:rsidR="002E72FD" w:rsidRPr="004E27BE" w:rsidRDefault="002E72FD" w:rsidP="002E72FD">
      <w:pPr>
        <w:pStyle w:val="NormalBold"/>
      </w:pPr>
      <w:r w:rsidRPr="004E27BE">
        <w:rPr>
          <w:rStyle w:val="HideTWBExt"/>
          <w:b w:val="0"/>
        </w:rPr>
        <w:t>&lt;/RepeatBlock-By&gt;</w:t>
      </w:r>
    </w:p>
    <w:p w14:paraId="4C047BC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30DA11D"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4DD8A72" w14:textId="77777777" w:rsidTr="00092AFE">
        <w:trPr>
          <w:trHeight w:hRule="exact" w:val="240"/>
          <w:jc w:val="center"/>
        </w:trPr>
        <w:tc>
          <w:tcPr>
            <w:tcW w:w="9752" w:type="dxa"/>
            <w:gridSpan w:val="2"/>
            <w:tcBorders>
              <w:top w:val="nil"/>
              <w:left w:val="nil"/>
              <w:bottom w:val="nil"/>
              <w:right w:val="nil"/>
            </w:tcBorders>
          </w:tcPr>
          <w:p w14:paraId="1CEAC03C" w14:textId="77777777" w:rsidR="002E72FD" w:rsidRPr="004E27BE" w:rsidRDefault="002E72FD" w:rsidP="00092AFE"/>
        </w:tc>
      </w:tr>
      <w:tr w:rsidR="00741B38" w:rsidRPr="004E27BE" w14:paraId="17E025EA" w14:textId="77777777" w:rsidTr="00092AFE">
        <w:trPr>
          <w:trHeight w:val="240"/>
          <w:jc w:val="center"/>
        </w:trPr>
        <w:tc>
          <w:tcPr>
            <w:tcW w:w="4876" w:type="dxa"/>
            <w:tcBorders>
              <w:top w:val="nil"/>
              <w:left w:val="nil"/>
              <w:bottom w:val="nil"/>
              <w:right w:val="nil"/>
            </w:tcBorders>
          </w:tcPr>
          <w:p w14:paraId="721530A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1F82640" w14:textId="77777777" w:rsidR="002E72FD" w:rsidRPr="004E27BE" w:rsidRDefault="002E72FD" w:rsidP="00092AFE">
            <w:pPr>
              <w:pStyle w:val="AmColumnHeading"/>
            </w:pPr>
            <w:r w:rsidRPr="004E27BE">
              <w:t>Izmjena</w:t>
            </w:r>
          </w:p>
        </w:tc>
      </w:tr>
      <w:tr w:rsidR="00741B38" w:rsidRPr="004E27BE" w14:paraId="3EA42AEC" w14:textId="77777777" w:rsidTr="00092AFE">
        <w:trPr>
          <w:jc w:val="center"/>
        </w:trPr>
        <w:tc>
          <w:tcPr>
            <w:tcW w:w="4876" w:type="dxa"/>
            <w:tcBorders>
              <w:top w:val="nil"/>
              <w:left w:val="nil"/>
              <w:bottom w:val="nil"/>
              <w:right w:val="nil"/>
            </w:tcBorders>
          </w:tcPr>
          <w:p w14:paraId="0D1B527C" w14:textId="77777777" w:rsidR="002E72FD" w:rsidRPr="004E27BE" w:rsidRDefault="002E72FD" w:rsidP="00092AFE">
            <w:pPr>
              <w:pStyle w:val="Normal6a"/>
            </w:pPr>
            <w:r w:rsidRPr="004E27BE">
              <w:lastRenderedPageBreak/>
              <w:t>6.</w:t>
            </w:r>
            <w:r w:rsidRPr="004E27BE">
              <w:tab/>
              <w:t xml:space="preserve">ističe da takve korektivne mjere </w:t>
            </w:r>
            <w:r w:rsidRPr="004E27BE">
              <w:rPr>
                <w:b/>
                <w:i/>
              </w:rPr>
              <w:t>moraju</w:t>
            </w:r>
            <w:r w:rsidRPr="004E27BE">
              <w:t xml:space="preserve"> uključivati stvaranje područja za oporavak ribljih stokova i zabrana ribolova </w:t>
            </w:r>
            <w:r w:rsidRPr="004E27BE">
              <w:rPr>
                <w:b/>
                <w:i/>
              </w:rPr>
              <w:t>usmjerenih na agregacijska područja za zimu i prije mriještenja, kao i na mrijestilišta i rastilišta, u skladu s odredbama zakona o obnovi prirode</w:t>
            </w:r>
            <w:r w:rsidRPr="004E27BE">
              <w:t>;</w:t>
            </w:r>
          </w:p>
        </w:tc>
        <w:tc>
          <w:tcPr>
            <w:tcW w:w="4876" w:type="dxa"/>
            <w:tcBorders>
              <w:top w:val="nil"/>
              <w:left w:val="nil"/>
              <w:bottom w:val="nil"/>
              <w:right w:val="nil"/>
            </w:tcBorders>
          </w:tcPr>
          <w:p w14:paraId="6C3815AB" w14:textId="77777777" w:rsidR="002E72FD" w:rsidRPr="004E27BE" w:rsidRDefault="002E72FD" w:rsidP="00092AFE">
            <w:pPr>
              <w:pStyle w:val="Normal6a"/>
            </w:pPr>
            <w:r w:rsidRPr="004E27BE">
              <w:t>6.</w:t>
            </w:r>
            <w:r w:rsidRPr="004E27BE">
              <w:tab/>
              <w:t xml:space="preserve">ističe da takve korektivne mjere </w:t>
            </w:r>
            <w:r w:rsidRPr="004E27BE">
              <w:rPr>
                <w:b/>
                <w:i/>
              </w:rPr>
              <w:t>mogu</w:t>
            </w:r>
            <w:r w:rsidRPr="004E27BE">
              <w:t xml:space="preserve"> uključivati stvaranje područja za oporavak ribljih stokova i </w:t>
            </w:r>
            <w:r w:rsidRPr="004E27BE">
              <w:rPr>
                <w:b/>
                <w:i/>
              </w:rPr>
              <w:t>područja</w:t>
            </w:r>
            <w:r w:rsidRPr="004E27BE">
              <w:t xml:space="preserve"> zabrana ribolova</w:t>
            </w:r>
            <w:r w:rsidRPr="004E27BE">
              <w:rPr>
                <w:b/>
                <w:i/>
              </w:rPr>
              <w:t>, koje uvijek moraju biti u potpunosti znanstveno opravdane u svakom pojedinačnom slučaju</w:t>
            </w:r>
            <w:r w:rsidRPr="004E27BE">
              <w:t>;</w:t>
            </w:r>
          </w:p>
        </w:tc>
      </w:tr>
    </w:tbl>
    <w:p w14:paraId="3B0F657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8B570BB" w14:textId="77777777" w:rsidR="002E72FD" w:rsidRPr="004E27BE" w:rsidRDefault="002E72FD" w:rsidP="002E72FD">
      <w:r w:rsidRPr="004E27BE">
        <w:rPr>
          <w:rStyle w:val="HideTWBExt"/>
        </w:rPr>
        <w:t>&lt;/Amend&gt;</w:t>
      </w:r>
    </w:p>
    <w:p w14:paraId="6B6AD71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250</w:t>
      </w:r>
      <w:r w:rsidRPr="004E27BE">
        <w:rPr>
          <w:rStyle w:val="HideTWBExt"/>
          <w:b w:val="0"/>
        </w:rPr>
        <w:t>&lt;/NumAm&gt;</w:t>
      </w:r>
    </w:p>
    <w:p w14:paraId="7CCA908D"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02187387" w14:textId="77777777" w:rsidR="002E72FD" w:rsidRPr="004E27BE" w:rsidRDefault="002E72FD" w:rsidP="002E72FD">
      <w:pPr>
        <w:pStyle w:val="NormalBold"/>
      </w:pPr>
      <w:r w:rsidRPr="004E27BE">
        <w:rPr>
          <w:rStyle w:val="HideTWBExt"/>
          <w:b w:val="0"/>
        </w:rPr>
        <w:t>&lt;/RepeatBlock-By&gt;</w:t>
      </w:r>
    </w:p>
    <w:p w14:paraId="7F14B0B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7CC8944"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864FA64" w14:textId="77777777" w:rsidTr="00092AFE">
        <w:trPr>
          <w:trHeight w:hRule="exact" w:val="240"/>
          <w:jc w:val="center"/>
        </w:trPr>
        <w:tc>
          <w:tcPr>
            <w:tcW w:w="9752" w:type="dxa"/>
            <w:gridSpan w:val="2"/>
            <w:tcBorders>
              <w:top w:val="nil"/>
              <w:left w:val="nil"/>
              <w:bottom w:val="nil"/>
              <w:right w:val="nil"/>
            </w:tcBorders>
          </w:tcPr>
          <w:p w14:paraId="5CBAE160" w14:textId="77777777" w:rsidR="002E72FD" w:rsidRPr="004E27BE" w:rsidRDefault="002E72FD" w:rsidP="00092AFE"/>
        </w:tc>
      </w:tr>
      <w:tr w:rsidR="00741B38" w:rsidRPr="004E27BE" w14:paraId="66C0E5FF" w14:textId="77777777" w:rsidTr="00092AFE">
        <w:trPr>
          <w:trHeight w:val="240"/>
          <w:jc w:val="center"/>
        </w:trPr>
        <w:tc>
          <w:tcPr>
            <w:tcW w:w="4876" w:type="dxa"/>
            <w:tcBorders>
              <w:top w:val="nil"/>
              <w:left w:val="nil"/>
              <w:bottom w:val="nil"/>
              <w:right w:val="nil"/>
            </w:tcBorders>
          </w:tcPr>
          <w:p w14:paraId="24E691F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C7B7193" w14:textId="77777777" w:rsidR="002E72FD" w:rsidRPr="004E27BE" w:rsidRDefault="002E72FD" w:rsidP="00092AFE">
            <w:pPr>
              <w:pStyle w:val="AmColumnHeading"/>
            </w:pPr>
            <w:r w:rsidRPr="004E27BE">
              <w:t>Izmjena</w:t>
            </w:r>
          </w:p>
        </w:tc>
      </w:tr>
      <w:tr w:rsidR="00741B38" w:rsidRPr="004E27BE" w14:paraId="6C61DC81" w14:textId="77777777" w:rsidTr="00092AFE">
        <w:trPr>
          <w:jc w:val="center"/>
        </w:trPr>
        <w:tc>
          <w:tcPr>
            <w:tcW w:w="4876" w:type="dxa"/>
            <w:tcBorders>
              <w:top w:val="nil"/>
              <w:left w:val="nil"/>
              <w:bottom w:val="nil"/>
              <w:right w:val="nil"/>
            </w:tcBorders>
          </w:tcPr>
          <w:p w14:paraId="1144606D" w14:textId="77777777" w:rsidR="002E72FD" w:rsidRPr="004E27BE" w:rsidRDefault="002E72FD" w:rsidP="00092AFE">
            <w:pPr>
              <w:pStyle w:val="Normal6a"/>
            </w:pPr>
            <w:r w:rsidRPr="004E27BE">
              <w:t>6.</w:t>
            </w:r>
            <w:r w:rsidRPr="004E27BE">
              <w:tab/>
              <w:t xml:space="preserve">ističe da </w:t>
            </w:r>
            <w:r w:rsidRPr="004E27BE">
              <w:rPr>
                <w:b/>
                <w:i/>
              </w:rPr>
              <w:t>takve korektivne mjere moraju uključivati</w:t>
            </w:r>
            <w:r w:rsidRPr="004E27BE">
              <w:t xml:space="preserve"> stvaranje područja za oporavak ribljih stokova i zabrana ribolova </w:t>
            </w:r>
            <w:r w:rsidRPr="004E27BE">
              <w:rPr>
                <w:b/>
                <w:i/>
              </w:rPr>
              <w:t>usmjerenih na agregacijska područja za zimu i prije mriještenja, kao i na mrijestilišta i rastilišta,</w:t>
            </w:r>
            <w:r w:rsidRPr="004E27BE">
              <w:t xml:space="preserve"> u skladu s odredbama zakona o obnovi prirode;</w:t>
            </w:r>
          </w:p>
        </w:tc>
        <w:tc>
          <w:tcPr>
            <w:tcW w:w="4876" w:type="dxa"/>
            <w:tcBorders>
              <w:top w:val="nil"/>
              <w:left w:val="nil"/>
              <w:bottom w:val="nil"/>
              <w:right w:val="nil"/>
            </w:tcBorders>
          </w:tcPr>
          <w:p w14:paraId="0733E196" w14:textId="77777777" w:rsidR="002E72FD" w:rsidRPr="004E27BE" w:rsidRDefault="002E72FD" w:rsidP="00092AFE">
            <w:pPr>
              <w:pStyle w:val="Normal6a"/>
            </w:pPr>
            <w:r w:rsidRPr="004E27BE">
              <w:t>6.</w:t>
            </w:r>
            <w:r w:rsidRPr="004E27BE">
              <w:tab/>
              <w:t xml:space="preserve">ističe da stvaranje </w:t>
            </w:r>
            <w:r w:rsidRPr="004E27BE">
              <w:rPr>
                <w:b/>
                <w:i/>
              </w:rPr>
              <w:t>dodatnih</w:t>
            </w:r>
            <w:r w:rsidRPr="004E27BE">
              <w:t xml:space="preserve"> područja za oporavak ribljih stokova i </w:t>
            </w:r>
            <w:r w:rsidRPr="004E27BE">
              <w:rPr>
                <w:b/>
                <w:i/>
              </w:rPr>
              <w:t>područja</w:t>
            </w:r>
            <w:r w:rsidRPr="004E27BE">
              <w:t xml:space="preserve"> zabrana ribolova u skladu s odredbama zakona o obnovi prirode </w:t>
            </w:r>
            <w:r w:rsidRPr="004E27BE">
              <w:rPr>
                <w:b/>
                <w:i/>
              </w:rPr>
              <w:t>mora uvijek biti u potpunosti znanstveno opravdano u svakom pojedinačnom slučaju</w:t>
            </w:r>
            <w:r w:rsidRPr="004E27BE">
              <w:t>;</w:t>
            </w:r>
          </w:p>
        </w:tc>
      </w:tr>
    </w:tbl>
    <w:p w14:paraId="015536B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D214CC5" w14:textId="77777777" w:rsidR="002E72FD" w:rsidRPr="004E27BE" w:rsidRDefault="002E72FD" w:rsidP="002E72FD">
      <w:r w:rsidRPr="004E27BE">
        <w:rPr>
          <w:rStyle w:val="HideTWBExt"/>
        </w:rPr>
        <w:t>&lt;/Amend&gt;</w:t>
      </w:r>
    </w:p>
    <w:p w14:paraId="06CBD8E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251</w:t>
      </w:r>
      <w:r w:rsidRPr="004E27BE">
        <w:rPr>
          <w:rStyle w:val="HideTWBExt"/>
          <w:b w:val="0"/>
        </w:rPr>
        <w:t>&lt;/NumAm&gt;</w:t>
      </w:r>
    </w:p>
    <w:p w14:paraId="554C05FB"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608E4AA5" w14:textId="77777777" w:rsidR="002E72FD" w:rsidRPr="004E27BE" w:rsidRDefault="002E72FD" w:rsidP="002E72FD">
      <w:pPr>
        <w:pStyle w:val="NormalBold"/>
      </w:pPr>
      <w:r w:rsidRPr="004E27BE">
        <w:rPr>
          <w:rStyle w:val="HideTWBExt"/>
          <w:b w:val="0"/>
        </w:rPr>
        <w:t>&lt;/RepeatBlock-By&gt;</w:t>
      </w:r>
    </w:p>
    <w:p w14:paraId="4DD27B5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ED201C3" w14:textId="77777777" w:rsidR="002E72FD" w:rsidRPr="004E27BE" w:rsidRDefault="002E72FD" w:rsidP="002E72FD">
      <w:pPr>
        <w:pStyle w:val="NormalBold"/>
      </w:pPr>
      <w:r w:rsidRPr="004E27BE">
        <w:rPr>
          <w:rStyle w:val="HideTWBExt"/>
          <w:b w:val="0"/>
        </w:rPr>
        <w:t>&lt;Article&gt;</w:t>
      </w:r>
      <w:r w:rsidRPr="004E27BE">
        <w:t>Stavak 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F34F783" w14:textId="77777777" w:rsidTr="00092AFE">
        <w:trPr>
          <w:trHeight w:hRule="exact" w:val="240"/>
          <w:jc w:val="center"/>
        </w:trPr>
        <w:tc>
          <w:tcPr>
            <w:tcW w:w="9752" w:type="dxa"/>
            <w:gridSpan w:val="2"/>
            <w:tcBorders>
              <w:top w:val="nil"/>
              <w:left w:val="nil"/>
              <w:bottom w:val="nil"/>
              <w:right w:val="nil"/>
            </w:tcBorders>
          </w:tcPr>
          <w:p w14:paraId="799A4AD0" w14:textId="77777777" w:rsidR="002E72FD" w:rsidRPr="004E27BE" w:rsidRDefault="002E72FD" w:rsidP="00092AFE"/>
        </w:tc>
      </w:tr>
      <w:tr w:rsidR="00741B38" w:rsidRPr="004E27BE" w14:paraId="468767FD" w14:textId="77777777" w:rsidTr="00092AFE">
        <w:trPr>
          <w:trHeight w:val="240"/>
          <w:jc w:val="center"/>
        </w:trPr>
        <w:tc>
          <w:tcPr>
            <w:tcW w:w="4876" w:type="dxa"/>
            <w:tcBorders>
              <w:top w:val="nil"/>
              <w:left w:val="nil"/>
              <w:bottom w:val="nil"/>
              <w:right w:val="nil"/>
            </w:tcBorders>
          </w:tcPr>
          <w:p w14:paraId="1E08307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B36F5FB" w14:textId="77777777" w:rsidR="002E72FD" w:rsidRPr="004E27BE" w:rsidRDefault="002E72FD" w:rsidP="00092AFE">
            <w:pPr>
              <w:pStyle w:val="AmColumnHeading"/>
            </w:pPr>
            <w:r w:rsidRPr="004E27BE">
              <w:t>Izmjena</w:t>
            </w:r>
          </w:p>
        </w:tc>
      </w:tr>
      <w:tr w:rsidR="00741B38" w:rsidRPr="004E27BE" w14:paraId="7FBE3852" w14:textId="77777777" w:rsidTr="00092AFE">
        <w:trPr>
          <w:jc w:val="center"/>
        </w:trPr>
        <w:tc>
          <w:tcPr>
            <w:tcW w:w="4876" w:type="dxa"/>
            <w:tcBorders>
              <w:top w:val="nil"/>
              <w:left w:val="nil"/>
              <w:bottom w:val="nil"/>
              <w:right w:val="nil"/>
            </w:tcBorders>
          </w:tcPr>
          <w:p w14:paraId="53AD2B87" w14:textId="77777777" w:rsidR="002E72FD" w:rsidRPr="004E27BE" w:rsidRDefault="002E72FD" w:rsidP="00092AFE">
            <w:pPr>
              <w:pStyle w:val="Normal6a"/>
            </w:pPr>
            <w:r w:rsidRPr="004E27BE">
              <w:t>6.</w:t>
            </w:r>
            <w:r w:rsidRPr="004E27BE">
              <w:tab/>
              <w:t xml:space="preserve">ističe da takve korektivne mjere moraju uključivati stvaranje područja za oporavak ribljih stokova i zabrana ribolova </w:t>
            </w:r>
            <w:r w:rsidRPr="004E27BE">
              <w:rPr>
                <w:b/>
                <w:i/>
              </w:rPr>
              <w:t>usmjerenih na agregacijska područja za zimu i prije mriještenja</w:t>
            </w:r>
            <w:r w:rsidRPr="004E27BE">
              <w:t xml:space="preserve">, kao i </w:t>
            </w:r>
            <w:r w:rsidRPr="004E27BE">
              <w:rPr>
                <w:b/>
                <w:i/>
              </w:rPr>
              <w:t>na</w:t>
            </w:r>
            <w:r w:rsidRPr="004E27BE">
              <w:t xml:space="preserve"> mrijestilišta i rastilišta, u skladu s odredbama zakona o obnovi prirode;</w:t>
            </w:r>
          </w:p>
        </w:tc>
        <w:tc>
          <w:tcPr>
            <w:tcW w:w="4876" w:type="dxa"/>
            <w:tcBorders>
              <w:top w:val="nil"/>
              <w:left w:val="nil"/>
              <w:bottom w:val="nil"/>
              <w:right w:val="nil"/>
            </w:tcBorders>
          </w:tcPr>
          <w:p w14:paraId="356BB2FC" w14:textId="77777777" w:rsidR="002E72FD" w:rsidRPr="004E27BE" w:rsidRDefault="002E72FD" w:rsidP="00092AFE">
            <w:pPr>
              <w:pStyle w:val="Normal6a"/>
            </w:pPr>
            <w:r w:rsidRPr="004E27BE">
              <w:t>6.</w:t>
            </w:r>
            <w:r w:rsidRPr="004E27BE">
              <w:tab/>
              <w:t xml:space="preserve">ističe da takve korektivne mjere moraju uključivati stvaranje područja za oporavak ribljih stokova i zabrana ribolova, kao i mrijestilišta i rastilišta, u skladu s odredbama zakona o obnovi prirode </w:t>
            </w:r>
            <w:r w:rsidRPr="004E27BE">
              <w:rPr>
                <w:b/>
                <w:i/>
              </w:rPr>
              <w:t xml:space="preserve">i moraju biti u potpunosti znanstveno opravdano u svakom </w:t>
            </w:r>
            <w:r w:rsidRPr="004E27BE">
              <w:rPr>
                <w:b/>
                <w:i/>
              </w:rPr>
              <w:lastRenderedPageBreak/>
              <w:t>pojedinačnom slučaju</w:t>
            </w:r>
            <w:r w:rsidRPr="004E27BE">
              <w:t>;</w:t>
            </w:r>
          </w:p>
        </w:tc>
      </w:tr>
    </w:tbl>
    <w:p w14:paraId="3F83ACA2"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9828CA8" w14:textId="77777777" w:rsidR="002E72FD" w:rsidRPr="004E27BE" w:rsidRDefault="002E72FD" w:rsidP="002E72FD">
      <w:r w:rsidRPr="004E27BE">
        <w:rPr>
          <w:rStyle w:val="HideTWBExt"/>
        </w:rPr>
        <w:t>&lt;/Amend&gt;</w:t>
      </w:r>
    </w:p>
    <w:p w14:paraId="3ECB128D"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252</w:t>
      </w:r>
      <w:r w:rsidRPr="004E27BE">
        <w:rPr>
          <w:rStyle w:val="HideTWBExt"/>
          <w:b w:val="0"/>
        </w:rPr>
        <w:t>&lt;/NumAm&gt;</w:t>
      </w:r>
    </w:p>
    <w:p w14:paraId="0F9386A3"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29A0E5C5" w14:textId="77777777" w:rsidR="002E72FD" w:rsidRPr="004E27BE" w:rsidRDefault="002E72FD" w:rsidP="002E72FD">
      <w:pPr>
        <w:pStyle w:val="NormalBold"/>
      </w:pPr>
      <w:r w:rsidRPr="004E27BE">
        <w:rPr>
          <w:rStyle w:val="HideTWBExt"/>
          <w:b w:val="0"/>
        </w:rPr>
        <w:t>&lt;/RepeatBlock-By&gt;</w:t>
      </w:r>
    </w:p>
    <w:p w14:paraId="1C9B862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575E92C" w14:textId="77777777" w:rsidR="002E72FD" w:rsidRPr="004E27BE" w:rsidRDefault="002E72FD" w:rsidP="002E72FD">
      <w:pPr>
        <w:pStyle w:val="NormalBold"/>
      </w:pPr>
      <w:r w:rsidRPr="004E27BE">
        <w:rPr>
          <w:rStyle w:val="HideTWBExt"/>
          <w:b w:val="0"/>
        </w:rPr>
        <w:t>&lt;Article&gt;</w:t>
      </w:r>
      <w:r w:rsidRPr="004E27BE">
        <w:t>Stavak 6.a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FE961DB" w14:textId="77777777" w:rsidTr="00092AFE">
        <w:trPr>
          <w:trHeight w:hRule="exact" w:val="240"/>
          <w:jc w:val="center"/>
        </w:trPr>
        <w:tc>
          <w:tcPr>
            <w:tcW w:w="9752" w:type="dxa"/>
            <w:gridSpan w:val="2"/>
            <w:tcBorders>
              <w:top w:val="nil"/>
              <w:left w:val="nil"/>
              <w:bottom w:val="nil"/>
              <w:right w:val="nil"/>
            </w:tcBorders>
          </w:tcPr>
          <w:p w14:paraId="677F0B82" w14:textId="77777777" w:rsidR="002E72FD" w:rsidRPr="004E27BE" w:rsidRDefault="002E72FD" w:rsidP="00092AFE"/>
        </w:tc>
      </w:tr>
      <w:tr w:rsidR="00741B38" w:rsidRPr="004E27BE" w14:paraId="6445CD3D" w14:textId="77777777" w:rsidTr="00092AFE">
        <w:trPr>
          <w:trHeight w:val="240"/>
          <w:jc w:val="center"/>
        </w:trPr>
        <w:tc>
          <w:tcPr>
            <w:tcW w:w="4876" w:type="dxa"/>
            <w:tcBorders>
              <w:top w:val="nil"/>
              <w:left w:val="nil"/>
              <w:bottom w:val="nil"/>
              <w:right w:val="nil"/>
            </w:tcBorders>
          </w:tcPr>
          <w:p w14:paraId="075BCA0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763371A" w14:textId="77777777" w:rsidR="002E72FD" w:rsidRPr="004E27BE" w:rsidRDefault="002E72FD" w:rsidP="00092AFE">
            <w:pPr>
              <w:pStyle w:val="AmColumnHeading"/>
            </w:pPr>
            <w:r w:rsidRPr="004E27BE">
              <w:t>Izmjena</w:t>
            </w:r>
          </w:p>
        </w:tc>
      </w:tr>
      <w:tr w:rsidR="00741B38" w:rsidRPr="004E27BE" w14:paraId="7DA92A53" w14:textId="77777777" w:rsidTr="00092AFE">
        <w:trPr>
          <w:jc w:val="center"/>
        </w:trPr>
        <w:tc>
          <w:tcPr>
            <w:tcW w:w="4876" w:type="dxa"/>
            <w:tcBorders>
              <w:top w:val="nil"/>
              <w:left w:val="nil"/>
              <w:bottom w:val="nil"/>
              <w:right w:val="nil"/>
            </w:tcBorders>
          </w:tcPr>
          <w:p w14:paraId="64DF9378" w14:textId="77777777" w:rsidR="002E72FD" w:rsidRPr="004E27BE" w:rsidRDefault="002E72FD" w:rsidP="00092AFE">
            <w:pPr>
              <w:pStyle w:val="Normal6a"/>
            </w:pPr>
          </w:p>
        </w:tc>
        <w:tc>
          <w:tcPr>
            <w:tcW w:w="4876" w:type="dxa"/>
            <w:tcBorders>
              <w:top w:val="nil"/>
              <w:left w:val="nil"/>
              <w:bottom w:val="nil"/>
              <w:right w:val="nil"/>
            </w:tcBorders>
          </w:tcPr>
          <w:p w14:paraId="70295B87" w14:textId="77777777" w:rsidR="002E72FD" w:rsidRPr="004E27BE" w:rsidRDefault="002E72FD" w:rsidP="00092AFE">
            <w:pPr>
              <w:pStyle w:val="Normal6a"/>
            </w:pPr>
            <w:r w:rsidRPr="004E27BE">
              <w:rPr>
                <w:b/>
                <w:i/>
              </w:rPr>
              <w:t>6.a</w:t>
            </w:r>
            <w:r w:rsidRPr="004E27BE">
              <w:tab/>
            </w:r>
            <w:r w:rsidRPr="004E27BE">
              <w:rPr>
                <w:b/>
                <w:i/>
              </w:rPr>
              <w:t>potiče određivanje dodatnih zaštićenih morskih područja koja se prema znanstvenim procjenama smatraju kritičnim staništima ili mrijestilištima u kombinaciji s pilot-projektima za selektivne ribolovne alate s malim utjecajem na okoliš nadahnutima uspješnim inicijativama u Sjevernom moru i Skagerraku;</w:t>
            </w:r>
          </w:p>
        </w:tc>
      </w:tr>
    </w:tbl>
    <w:p w14:paraId="5DC99BBA"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A6805DD" w14:textId="77777777" w:rsidR="002E72FD" w:rsidRPr="004E27BE" w:rsidRDefault="002E72FD" w:rsidP="002E72FD">
      <w:r w:rsidRPr="004E27BE">
        <w:rPr>
          <w:rStyle w:val="HideTWBExt"/>
        </w:rPr>
        <w:t>&lt;/Amend&gt;</w:t>
      </w:r>
    </w:p>
    <w:p w14:paraId="51648AF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253</w:t>
      </w:r>
      <w:r w:rsidRPr="004E27BE">
        <w:rPr>
          <w:rStyle w:val="HideTWBExt"/>
          <w:b w:val="0"/>
        </w:rPr>
        <w:t>&lt;/NumAm&gt;</w:t>
      </w:r>
    </w:p>
    <w:p w14:paraId="1933976C"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6B44C979" w14:textId="77777777" w:rsidR="002E72FD" w:rsidRPr="004E27BE" w:rsidRDefault="002E72FD" w:rsidP="002E72FD">
      <w:pPr>
        <w:pStyle w:val="NormalBold"/>
      </w:pPr>
      <w:r w:rsidRPr="004E27BE">
        <w:rPr>
          <w:rStyle w:val="HideTWBExt"/>
          <w:b w:val="0"/>
        </w:rPr>
        <w:t>&lt;/RepeatBlock-By&gt;</w:t>
      </w:r>
    </w:p>
    <w:p w14:paraId="48F20C7C"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8D5CFAF" w14:textId="77777777" w:rsidR="002E72FD" w:rsidRPr="004E27BE" w:rsidRDefault="002E72FD" w:rsidP="002E72FD">
      <w:pPr>
        <w:pStyle w:val="NormalBold"/>
      </w:pPr>
      <w:r w:rsidRPr="004E27BE">
        <w:rPr>
          <w:rStyle w:val="HideTWBExt"/>
          <w:b w:val="0"/>
        </w:rPr>
        <w:t>&lt;Article&gt;</w:t>
      </w:r>
      <w:r w:rsidRPr="004E27BE">
        <w:t>Stavak 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C71E91A" w14:textId="77777777" w:rsidTr="00092AFE">
        <w:trPr>
          <w:trHeight w:hRule="exact" w:val="240"/>
          <w:jc w:val="center"/>
        </w:trPr>
        <w:tc>
          <w:tcPr>
            <w:tcW w:w="9752" w:type="dxa"/>
            <w:gridSpan w:val="2"/>
            <w:tcBorders>
              <w:top w:val="nil"/>
              <w:left w:val="nil"/>
              <w:bottom w:val="nil"/>
              <w:right w:val="nil"/>
            </w:tcBorders>
          </w:tcPr>
          <w:p w14:paraId="0D8D2FDD" w14:textId="77777777" w:rsidR="002E72FD" w:rsidRPr="004E27BE" w:rsidRDefault="002E72FD" w:rsidP="00092AFE"/>
        </w:tc>
      </w:tr>
      <w:tr w:rsidR="00741B38" w:rsidRPr="004E27BE" w14:paraId="2F22372C" w14:textId="77777777" w:rsidTr="00092AFE">
        <w:trPr>
          <w:trHeight w:val="240"/>
          <w:jc w:val="center"/>
        </w:trPr>
        <w:tc>
          <w:tcPr>
            <w:tcW w:w="4876" w:type="dxa"/>
            <w:tcBorders>
              <w:top w:val="nil"/>
              <w:left w:val="nil"/>
              <w:bottom w:val="nil"/>
              <w:right w:val="nil"/>
            </w:tcBorders>
          </w:tcPr>
          <w:p w14:paraId="39089703"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9961EA4" w14:textId="77777777" w:rsidR="002E72FD" w:rsidRPr="004E27BE" w:rsidRDefault="002E72FD" w:rsidP="00092AFE">
            <w:pPr>
              <w:pStyle w:val="AmColumnHeading"/>
            </w:pPr>
            <w:r w:rsidRPr="004E27BE">
              <w:t>Izmjena</w:t>
            </w:r>
          </w:p>
        </w:tc>
      </w:tr>
      <w:tr w:rsidR="00741B38" w:rsidRPr="004E27BE" w14:paraId="7CD3583E" w14:textId="77777777" w:rsidTr="00092AFE">
        <w:trPr>
          <w:jc w:val="center"/>
        </w:trPr>
        <w:tc>
          <w:tcPr>
            <w:tcW w:w="4876" w:type="dxa"/>
            <w:tcBorders>
              <w:top w:val="nil"/>
              <w:left w:val="nil"/>
              <w:bottom w:val="nil"/>
              <w:right w:val="nil"/>
            </w:tcBorders>
          </w:tcPr>
          <w:p w14:paraId="4EAB524C" w14:textId="77777777" w:rsidR="002E72FD" w:rsidRPr="004E27BE" w:rsidRDefault="002E72FD" w:rsidP="00092AFE">
            <w:pPr>
              <w:pStyle w:val="Normal6a"/>
            </w:pPr>
            <w:r w:rsidRPr="004E27BE">
              <w:t>7.</w:t>
            </w:r>
            <w:r w:rsidRPr="004E27BE">
              <w:tab/>
              <w:t xml:space="preserve">podsjeća Komisiju da je potrebno očuvati ribolovne aktivnosti za ljudsku potrošnju s ograničenim iskrcajem </w:t>
            </w:r>
            <w:r w:rsidRPr="004E27BE">
              <w:rPr>
                <w:b/>
                <w:i/>
              </w:rPr>
              <w:t>kako bi se omogućilo obavljanje tih ribolovnih aktivnosti</w:t>
            </w:r>
            <w:r w:rsidRPr="004E27BE">
              <w:t xml:space="preserve"> tijekom </w:t>
            </w:r>
            <w:r w:rsidRPr="004E27BE">
              <w:rPr>
                <w:b/>
                <w:i/>
              </w:rPr>
              <w:t>faza</w:t>
            </w:r>
            <w:r w:rsidRPr="004E27BE">
              <w:t xml:space="preserve"> obnove</w:t>
            </w:r>
            <w:r w:rsidRPr="004E27BE">
              <w:rPr>
                <w:b/>
                <w:i/>
              </w:rPr>
              <w:t>, a time i podržao</w:t>
            </w:r>
            <w:r w:rsidRPr="004E27BE">
              <w:t xml:space="preserve"> pravedan prijelaz na </w:t>
            </w:r>
            <w:r w:rsidRPr="004E27BE">
              <w:rPr>
                <w:b/>
                <w:i/>
              </w:rPr>
              <w:t>ribarsku</w:t>
            </w:r>
            <w:r w:rsidRPr="004E27BE">
              <w:t xml:space="preserve"> flotu s niskim emisijama ugljika i niskim utjecajem na okoliš;</w:t>
            </w:r>
          </w:p>
        </w:tc>
        <w:tc>
          <w:tcPr>
            <w:tcW w:w="4876" w:type="dxa"/>
            <w:tcBorders>
              <w:top w:val="nil"/>
              <w:left w:val="nil"/>
              <w:bottom w:val="nil"/>
              <w:right w:val="nil"/>
            </w:tcBorders>
          </w:tcPr>
          <w:p w14:paraId="1D811A1C" w14:textId="77777777" w:rsidR="002E72FD" w:rsidRPr="004E27BE" w:rsidRDefault="002E72FD" w:rsidP="00092AFE">
            <w:pPr>
              <w:pStyle w:val="Normal6a"/>
            </w:pPr>
            <w:r w:rsidRPr="004E27BE">
              <w:t>7.</w:t>
            </w:r>
            <w:r w:rsidRPr="004E27BE">
              <w:tab/>
              <w:t xml:space="preserve">podsjeća Komisiju da je potrebno očuvati ribolovne aktivnosti za ljudsku potrošnju s ograničenim </w:t>
            </w:r>
            <w:r w:rsidRPr="004E27BE">
              <w:rPr>
                <w:b/>
                <w:i/>
              </w:rPr>
              <w:t>i kontroliranim</w:t>
            </w:r>
            <w:r w:rsidRPr="004E27BE">
              <w:t xml:space="preserve"> iskrcajem tijekom </w:t>
            </w:r>
            <w:r w:rsidRPr="004E27BE">
              <w:rPr>
                <w:b/>
                <w:i/>
              </w:rPr>
              <w:t>razdoblja</w:t>
            </w:r>
            <w:r w:rsidRPr="004E27BE">
              <w:t xml:space="preserve"> obnove</w:t>
            </w:r>
            <w:r w:rsidRPr="004E27BE">
              <w:rPr>
                <w:b/>
                <w:i/>
              </w:rPr>
              <w:t>;</w:t>
            </w:r>
            <w:r w:rsidRPr="004E27BE">
              <w:t xml:space="preserve"> </w:t>
            </w:r>
            <w:r w:rsidRPr="004E27BE">
              <w:rPr>
                <w:b/>
                <w:i/>
              </w:rPr>
              <w:t>naglašava da je ta vrsta ribarstva ključna za sigurnost opskrbe hranom, održavanje tradicionalnih lanaca opskrbe i očuvanje radnih mjesta u obalnim ribarskim zajednicama;</w:t>
            </w:r>
            <w:r w:rsidRPr="004E27BE">
              <w:t xml:space="preserve"> </w:t>
            </w:r>
            <w:r w:rsidRPr="004E27BE">
              <w:rPr>
                <w:b/>
                <w:i/>
              </w:rPr>
              <w:t>ističe da se jačanjem ribarstva za potrošnju, za razliku od industrijskog ribarstva, promiču</w:t>
            </w:r>
            <w:r w:rsidRPr="004E27BE">
              <w:t xml:space="preserve"> pravedan prijelaz na flotu s niskim emisijama ugljika i niskim utjecajem na okoliš </w:t>
            </w:r>
            <w:r w:rsidRPr="004E27BE">
              <w:rPr>
                <w:b/>
                <w:i/>
              </w:rPr>
              <w:t xml:space="preserve">te veća </w:t>
            </w:r>
            <w:r w:rsidRPr="004E27BE">
              <w:rPr>
                <w:b/>
                <w:i/>
              </w:rPr>
              <w:lastRenderedPageBreak/>
              <w:t>dodana vrijednost za lokalna gospodarstva</w:t>
            </w:r>
            <w:r w:rsidRPr="004E27BE">
              <w:t>;</w:t>
            </w:r>
          </w:p>
        </w:tc>
      </w:tr>
    </w:tbl>
    <w:p w14:paraId="52ED4BF1"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74873B7B" w14:textId="77777777" w:rsidR="002E72FD" w:rsidRPr="004E27BE" w:rsidRDefault="002E72FD" w:rsidP="002E72FD">
      <w:r w:rsidRPr="004E27BE">
        <w:rPr>
          <w:rStyle w:val="HideTWBExt"/>
        </w:rPr>
        <w:t>&lt;/Amend&gt;</w:t>
      </w:r>
    </w:p>
    <w:p w14:paraId="50E6F2A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254</w:t>
      </w:r>
      <w:r w:rsidRPr="004E27BE">
        <w:rPr>
          <w:rStyle w:val="HideTWBExt"/>
          <w:b w:val="0"/>
        </w:rPr>
        <w:t>&lt;/NumAm&gt;</w:t>
      </w:r>
    </w:p>
    <w:p w14:paraId="46F8112A" w14:textId="77777777" w:rsidR="002E72FD" w:rsidRPr="004E27BE" w:rsidRDefault="002E72FD" w:rsidP="002E72FD">
      <w:pPr>
        <w:pStyle w:val="NormalBold"/>
      </w:pPr>
      <w:r w:rsidRPr="004E27BE">
        <w:rPr>
          <w:rStyle w:val="HideTWBExt"/>
          <w:b w:val="0"/>
        </w:rPr>
        <w:t>&lt;RepeatBlock-By&gt;&lt;Members&gt;</w:t>
      </w:r>
      <w:r w:rsidRPr="004E27BE">
        <w:t>Emma Wiesner, Karin Karlsbro</w:t>
      </w:r>
      <w:r w:rsidRPr="004E27BE">
        <w:rPr>
          <w:rStyle w:val="HideTWBExt"/>
          <w:b w:val="0"/>
        </w:rPr>
        <w:t>&lt;/Members&gt;</w:t>
      </w:r>
    </w:p>
    <w:p w14:paraId="35B754F2" w14:textId="77777777" w:rsidR="002E72FD" w:rsidRPr="004E27BE" w:rsidRDefault="002E72FD" w:rsidP="002E72FD">
      <w:pPr>
        <w:pStyle w:val="NormalBold"/>
      </w:pPr>
      <w:r w:rsidRPr="004E27BE">
        <w:rPr>
          <w:rStyle w:val="HideTWBExt"/>
          <w:b w:val="0"/>
        </w:rPr>
        <w:t>&lt;/RepeatBlock-By&gt;</w:t>
      </w:r>
    </w:p>
    <w:p w14:paraId="554295D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67B2F58" w14:textId="77777777" w:rsidR="002E72FD" w:rsidRPr="004E27BE" w:rsidRDefault="002E72FD" w:rsidP="002E72FD">
      <w:pPr>
        <w:pStyle w:val="NormalBold"/>
      </w:pPr>
      <w:r w:rsidRPr="004E27BE">
        <w:rPr>
          <w:rStyle w:val="HideTWBExt"/>
          <w:b w:val="0"/>
        </w:rPr>
        <w:t>&lt;Article&gt;</w:t>
      </w:r>
      <w:r w:rsidRPr="004E27BE">
        <w:t>Stavak 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0865C47" w14:textId="77777777" w:rsidTr="00092AFE">
        <w:trPr>
          <w:trHeight w:hRule="exact" w:val="240"/>
          <w:jc w:val="center"/>
        </w:trPr>
        <w:tc>
          <w:tcPr>
            <w:tcW w:w="9752" w:type="dxa"/>
            <w:gridSpan w:val="2"/>
            <w:tcBorders>
              <w:top w:val="nil"/>
              <w:left w:val="nil"/>
              <w:bottom w:val="nil"/>
              <w:right w:val="nil"/>
            </w:tcBorders>
          </w:tcPr>
          <w:p w14:paraId="6ED445CB" w14:textId="77777777" w:rsidR="002E72FD" w:rsidRPr="004E27BE" w:rsidRDefault="002E72FD" w:rsidP="00092AFE"/>
        </w:tc>
      </w:tr>
      <w:tr w:rsidR="00741B38" w:rsidRPr="004E27BE" w14:paraId="7B0255D4" w14:textId="77777777" w:rsidTr="00092AFE">
        <w:trPr>
          <w:trHeight w:val="240"/>
          <w:jc w:val="center"/>
        </w:trPr>
        <w:tc>
          <w:tcPr>
            <w:tcW w:w="4876" w:type="dxa"/>
            <w:tcBorders>
              <w:top w:val="nil"/>
              <w:left w:val="nil"/>
              <w:bottom w:val="nil"/>
              <w:right w:val="nil"/>
            </w:tcBorders>
          </w:tcPr>
          <w:p w14:paraId="1D8F006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20F9636" w14:textId="77777777" w:rsidR="002E72FD" w:rsidRPr="004E27BE" w:rsidRDefault="002E72FD" w:rsidP="00092AFE">
            <w:pPr>
              <w:pStyle w:val="AmColumnHeading"/>
            </w:pPr>
            <w:r w:rsidRPr="004E27BE">
              <w:t>Izmjena</w:t>
            </w:r>
          </w:p>
        </w:tc>
      </w:tr>
      <w:tr w:rsidR="00741B38" w:rsidRPr="004E27BE" w14:paraId="15C8AB8B" w14:textId="77777777" w:rsidTr="00092AFE">
        <w:trPr>
          <w:jc w:val="center"/>
        </w:trPr>
        <w:tc>
          <w:tcPr>
            <w:tcW w:w="4876" w:type="dxa"/>
            <w:tcBorders>
              <w:top w:val="nil"/>
              <w:left w:val="nil"/>
              <w:bottom w:val="nil"/>
              <w:right w:val="nil"/>
            </w:tcBorders>
          </w:tcPr>
          <w:p w14:paraId="23A39968" w14:textId="77777777" w:rsidR="002E72FD" w:rsidRPr="004E27BE" w:rsidRDefault="002E72FD" w:rsidP="00092AFE">
            <w:pPr>
              <w:pStyle w:val="Normal6a"/>
            </w:pPr>
            <w:r w:rsidRPr="004E27BE">
              <w:t>7.</w:t>
            </w:r>
            <w:r w:rsidRPr="004E27BE">
              <w:tab/>
              <w:t xml:space="preserve">podsjeća Komisiju da je potrebno očuvati ribolovne aktivnosti za ljudsku potrošnju </w:t>
            </w:r>
            <w:r w:rsidRPr="004E27BE">
              <w:rPr>
                <w:b/>
                <w:i/>
              </w:rPr>
              <w:t>s ograničenim iskrcajem</w:t>
            </w:r>
            <w:r w:rsidRPr="004E27BE">
              <w:t xml:space="preserve"> kako bi se omogućilo obavljanje tih ribolovnih aktivnosti tijekom faza obnove, a time i podržao pravedan prijelaz </w:t>
            </w:r>
            <w:r w:rsidRPr="004E27BE">
              <w:rPr>
                <w:b/>
                <w:i/>
              </w:rPr>
              <w:t>na ribarsku flotu s niskim emisijama ugljika i niskim utjecajem na okoliš</w:t>
            </w:r>
            <w:r w:rsidRPr="004E27BE">
              <w:t>;</w:t>
            </w:r>
          </w:p>
        </w:tc>
        <w:tc>
          <w:tcPr>
            <w:tcW w:w="4876" w:type="dxa"/>
            <w:tcBorders>
              <w:top w:val="nil"/>
              <w:left w:val="nil"/>
              <w:bottom w:val="nil"/>
              <w:right w:val="nil"/>
            </w:tcBorders>
          </w:tcPr>
          <w:p w14:paraId="5640FA21" w14:textId="77777777" w:rsidR="002E72FD" w:rsidRPr="004E27BE" w:rsidRDefault="002E72FD" w:rsidP="00092AFE">
            <w:pPr>
              <w:pStyle w:val="Normal6a"/>
            </w:pPr>
            <w:r w:rsidRPr="004E27BE">
              <w:t>7.</w:t>
            </w:r>
            <w:r w:rsidRPr="004E27BE">
              <w:tab/>
              <w:t xml:space="preserve">podsjeća Komisiju </w:t>
            </w:r>
            <w:r w:rsidRPr="004E27BE">
              <w:rPr>
                <w:b/>
                <w:i/>
              </w:rPr>
              <w:t>i Vijeće</w:t>
            </w:r>
            <w:r w:rsidRPr="004E27BE">
              <w:t xml:space="preserve"> da je potrebno očuvati ribolovne aktivnosti za ljudsku potrošnju</w:t>
            </w:r>
            <w:r w:rsidRPr="004E27BE">
              <w:rPr>
                <w:b/>
                <w:i/>
              </w:rPr>
              <w:t>, a posebno mali ribolov i prakse selektivnog udičarenja,</w:t>
            </w:r>
            <w:r w:rsidRPr="004E27BE">
              <w:t xml:space="preserve"> kako bi se omogućilo obavljanje tih ribolovnih aktivnosti </w:t>
            </w:r>
            <w:r w:rsidRPr="004E27BE">
              <w:rPr>
                <w:b/>
                <w:i/>
              </w:rPr>
              <w:t>s ograničenim iskrcajem</w:t>
            </w:r>
            <w:r w:rsidRPr="004E27BE">
              <w:t xml:space="preserve"> tijekom faza obnove, a time i podržao pravedan prijelaz </w:t>
            </w:r>
            <w:r w:rsidRPr="004E27BE">
              <w:rPr>
                <w:b/>
                <w:i/>
              </w:rPr>
              <w:t>tijekom faza oporavka i obnove; u tom pogledu ističe mogućnosti država članica da pri dodjeli nacionalnih kvota prednost daju malom ribolovu u skladu s člankom 17. ZRP-a</w:t>
            </w:r>
            <w:r w:rsidRPr="004E27BE">
              <w:t>;</w:t>
            </w:r>
          </w:p>
        </w:tc>
      </w:tr>
    </w:tbl>
    <w:p w14:paraId="4E69A80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65FAE51" w14:textId="77777777" w:rsidR="002E72FD" w:rsidRPr="004E27BE" w:rsidRDefault="002E72FD" w:rsidP="002E72FD">
      <w:r w:rsidRPr="004E27BE">
        <w:rPr>
          <w:rStyle w:val="HideTWBExt"/>
        </w:rPr>
        <w:t>&lt;/Amend&gt;</w:t>
      </w:r>
    </w:p>
    <w:p w14:paraId="04E7953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255</w:t>
      </w:r>
      <w:r w:rsidRPr="004E27BE">
        <w:rPr>
          <w:rStyle w:val="HideTWBExt"/>
          <w:b w:val="0"/>
        </w:rPr>
        <w:t>&lt;/NumAm&gt;</w:t>
      </w:r>
    </w:p>
    <w:p w14:paraId="4355553F" w14:textId="77777777" w:rsidR="002E72FD" w:rsidRPr="004E27BE" w:rsidRDefault="002E72FD" w:rsidP="002E72FD">
      <w:pPr>
        <w:pStyle w:val="NormalBold"/>
      </w:pPr>
      <w:r w:rsidRPr="004E27BE">
        <w:rPr>
          <w:rStyle w:val="HideTWBExt"/>
          <w:b w:val="0"/>
        </w:rPr>
        <w:t>&lt;RepeatBlock-By&gt;&lt;Members&gt;</w:t>
      </w:r>
      <w:r w:rsidRPr="004E27BE">
        <w:t>Michal Wiezik</w:t>
      </w:r>
      <w:r w:rsidRPr="004E27BE">
        <w:rPr>
          <w:rStyle w:val="HideTWBExt"/>
          <w:b w:val="0"/>
        </w:rPr>
        <w:t>&lt;/Members&gt;</w:t>
      </w:r>
    </w:p>
    <w:p w14:paraId="3BB4370A" w14:textId="77777777" w:rsidR="002E72FD" w:rsidRPr="004E27BE" w:rsidRDefault="002E72FD" w:rsidP="002E72FD">
      <w:pPr>
        <w:pStyle w:val="NormalBold"/>
      </w:pPr>
      <w:r w:rsidRPr="004E27BE">
        <w:rPr>
          <w:rStyle w:val="HideTWBExt"/>
          <w:b w:val="0"/>
        </w:rPr>
        <w:t>&lt;/RepeatBlock-By&gt;</w:t>
      </w:r>
    </w:p>
    <w:p w14:paraId="0BB05CB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7E1A968" w14:textId="77777777" w:rsidR="002E72FD" w:rsidRPr="004E27BE" w:rsidRDefault="002E72FD" w:rsidP="002E72FD">
      <w:pPr>
        <w:pStyle w:val="NormalBold"/>
      </w:pPr>
      <w:r w:rsidRPr="004E27BE">
        <w:rPr>
          <w:rStyle w:val="HideTWBExt"/>
          <w:b w:val="0"/>
        </w:rPr>
        <w:t>&lt;Article&gt;</w:t>
      </w:r>
      <w:r w:rsidRPr="004E27BE">
        <w:t>Stavak 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922E045" w14:textId="77777777" w:rsidTr="00092AFE">
        <w:trPr>
          <w:trHeight w:hRule="exact" w:val="240"/>
          <w:jc w:val="center"/>
        </w:trPr>
        <w:tc>
          <w:tcPr>
            <w:tcW w:w="9752" w:type="dxa"/>
            <w:gridSpan w:val="2"/>
            <w:tcBorders>
              <w:top w:val="nil"/>
              <w:left w:val="nil"/>
              <w:bottom w:val="nil"/>
              <w:right w:val="nil"/>
            </w:tcBorders>
          </w:tcPr>
          <w:p w14:paraId="772CB4D9" w14:textId="77777777" w:rsidR="002E72FD" w:rsidRPr="004E27BE" w:rsidRDefault="002E72FD" w:rsidP="00092AFE"/>
        </w:tc>
      </w:tr>
      <w:tr w:rsidR="00741B38" w:rsidRPr="004E27BE" w14:paraId="2301FCD6" w14:textId="77777777" w:rsidTr="00092AFE">
        <w:trPr>
          <w:trHeight w:val="240"/>
          <w:jc w:val="center"/>
        </w:trPr>
        <w:tc>
          <w:tcPr>
            <w:tcW w:w="4876" w:type="dxa"/>
            <w:tcBorders>
              <w:top w:val="nil"/>
              <w:left w:val="nil"/>
              <w:bottom w:val="nil"/>
              <w:right w:val="nil"/>
            </w:tcBorders>
          </w:tcPr>
          <w:p w14:paraId="1A027F3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CD78479" w14:textId="77777777" w:rsidR="002E72FD" w:rsidRPr="004E27BE" w:rsidRDefault="002E72FD" w:rsidP="00092AFE">
            <w:pPr>
              <w:pStyle w:val="AmColumnHeading"/>
            </w:pPr>
            <w:r w:rsidRPr="004E27BE">
              <w:t>Izmjena</w:t>
            </w:r>
          </w:p>
        </w:tc>
      </w:tr>
      <w:tr w:rsidR="00741B38" w:rsidRPr="004E27BE" w14:paraId="69D737C1" w14:textId="77777777" w:rsidTr="00092AFE">
        <w:trPr>
          <w:jc w:val="center"/>
        </w:trPr>
        <w:tc>
          <w:tcPr>
            <w:tcW w:w="4876" w:type="dxa"/>
            <w:tcBorders>
              <w:top w:val="nil"/>
              <w:left w:val="nil"/>
              <w:bottom w:val="nil"/>
              <w:right w:val="nil"/>
            </w:tcBorders>
          </w:tcPr>
          <w:p w14:paraId="1E4D605B" w14:textId="77777777" w:rsidR="002E72FD" w:rsidRPr="004E27BE" w:rsidRDefault="002E72FD" w:rsidP="00092AFE">
            <w:pPr>
              <w:pStyle w:val="Normal6a"/>
            </w:pPr>
            <w:r w:rsidRPr="004E27BE">
              <w:t>7.</w:t>
            </w:r>
            <w:r w:rsidRPr="004E27BE">
              <w:tab/>
              <w:t xml:space="preserve">podsjeća Komisiju da je potrebno očuvati ribolovne aktivnosti za ljudsku potrošnju s </w:t>
            </w:r>
            <w:r w:rsidRPr="004E27BE">
              <w:rPr>
                <w:b/>
                <w:i/>
              </w:rPr>
              <w:t>ograničenim iskrcajem</w:t>
            </w:r>
            <w:r w:rsidRPr="004E27BE">
              <w:t xml:space="preserve"> kako bi se omogućilo obavljanje tih ribolovnih aktivnosti tijekom faza obnove, a time i </w:t>
            </w:r>
            <w:r w:rsidRPr="004E27BE">
              <w:rPr>
                <w:b/>
                <w:i/>
              </w:rPr>
              <w:t>podržao</w:t>
            </w:r>
            <w:r w:rsidRPr="004E27BE">
              <w:t xml:space="preserve"> pravedan prijelaz na </w:t>
            </w:r>
            <w:r w:rsidRPr="004E27BE">
              <w:rPr>
                <w:b/>
                <w:i/>
              </w:rPr>
              <w:t>ribarsku flotu</w:t>
            </w:r>
            <w:r w:rsidRPr="004E27BE">
              <w:t xml:space="preserve"> s niskim emisijama ugljika i niskim utjecajem na okoliš;</w:t>
            </w:r>
          </w:p>
        </w:tc>
        <w:tc>
          <w:tcPr>
            <w:tcW w:w="4876" w:type="dxa"/>
            <w:tcBorders>
              <w:top w:val="nil"/>
              <w:left w:val="nil"/>
              <w:bottom w:val="nil"/>
              <w:right w:val="nil"/>
            </w:tcBorders>
          </w:tcPr>
          <w:p w14:paraId="197648E5" w14:textId="77777777" w:rsidR="002E72FD" w:rsidRPr="004E27BE" w:rsidRDefault="002E72FD" w:rsidP="00092AFE">
            <w:pPr>
              <w:pStyle w:val="Normal6a"/>
            </w:pPr>
            <w:r w:rsidRPr="004E27BE">
              <w:t>7.</w:t>
            </w:r>
            <w:r w:rsidRPr="004E27BE">
              <w:tab/>
              <w:t xml:space="preserve">podsjeća Komisiju da je potrebno očuvati ribolovne aktivnosti za ljudsku potrošnju s </w:t>
            </w:r>
            <w:r w:rsidRPr="004E27BE">
              <w:rPr>
                <w:b/>
                <w:i/>
              </w:rPr>
              <w:t>malim utjecajem i rekreacijske ribolovne aktivnosti</w:t>
            </w:r>
            <w:r w:rsidRPr="004E27BE">
              <w:t xml:space="preserve"> kako bi se omogućilo obavljanje tih ribolovnih aktivnosti </w:t>
            </w:r>
            <w:r w:rsidRPr="004E27BE">
              <w:rPr>
                <w:b/>
                <w:i/>
              </w:rPr>
              <w:t>s ograničenim iskrcajem</w:t>
            </w:r>
            <w:r w:rsidRPr="004E27BE">
              <w:t xml:space="preserve"> tijekom faza obnove, a time i </w:t>
            </w:r>
            <w:r w:rsidRPr="004E27BE">
              <w:rPr>
                <w:b/>
                <w:i/>
              </w:rPr>
              <w:t>podržali snažni pokretači lokalnih gospodarstava i</w:t>
            </w:r>
            <w:r w:rsidRPr="004E27BE">
              <w:t xml:space="preserve"> pravedan prijelaz na </w:t>
            </w:r>
            <w:r w:rsidRPr="004E27BE">
              <w:rPr>
                <w:b/>
                <w:i/>
              </w:rPr>
              <w:t>ribarstvo</w:t>
            </w:r>
            <w:r w:rsidRPr="004E27BE">
              <w:t xml:space="preserve"> s niskim emisijama ugljika i </w:t>
            </w:r>
            <w:r w:rsidRPr="004E27BE">
              <w:lastRenderedPageBreak/>
              <w:t>niskim utjecajem na okoliš</w:t>
            </w:r>
            <w:r w:rsidRPr="004E27BE">
              <w:rPr>
                <w:b/>
                <w:i/>
              </w:rPr>
              <w:t>, koje dugoročno pridonosi održavanju stokova i zdravim ekosustavima</w:t>
            </w:r>
            <w:r w:rsidRPr="004E27BE">
              <w:t>;</w:t>
            </w:r>
          </w:p>
        </w:tc>
      </w:tr>
    </w:tbl>
    <w:p w14:paraId="0082DAA8"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70B15F4" w14:textId="77777777" w:rsidR="002E72FD" w:rsidRPr="004E27BE" w:rsidRDefault="002E72FD" w:rsidP="002E72FD">
      <w:r w:rsidRPr="004E27BE">
        <w:rPr>
          <w:rStyle w:val="HideTWBExt"/>
        </w:rPr>
        <w:t>&lt;/Amend&gt;</w:t>
      </w:r>
    </w:p>
    <w:p w14:paraId="1E3EA48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256</w:t>
      </w:r>
      <w:r w:rsidRPr="004E27BE">
        <w:rPr>
          <w:rStyle w:val="HideTWBExt"/>
          <w:b w:val="0"/>
        </w:rPr>
        <w:t>&lt;/NumAm&gt;</w:t>
      </w:r>
    </w:p>
    <w:p w14:paraId="643B8C70"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5B878F02" w14:textId="77777777" w:rsidR="002E72FD" w:rsidRPr="004E27BE" w:rsidRDefault="002E72FD" w:rsidP="002E72FD">
      <w:pPr>
        <w:pStyle w:val="NormalBold"/>
      </w:pPr>
      <w:r w:rsidRPr="004E27BE">
        <w:rPr>
          <w:rStyle w:val="HideTWBExt"/>
          <w:b w:val="0"/>
        </w:rPr>
        <w:t>&lt;/RepeatBlock-By&gt;</w:t>
      </w:r>
    </w:p>
    <w:p w14:paraId="7A86364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9DC8FD2" w14:textId="77777777" w:rsidR="002E72FD" w:rsidRPr="004E27BE" w:rsidRDefault="002E72FD" w:rsidP="002E72FD">
      <w:pPr>
        <w:pStyle w:val="NormalBold"/>
      </w:pPr>
      <w:r w:rsidRPr="004E27BE">
        <w:rPr>
          <w:rStyle w:val="HideTWBExt"/>
          <w:b w:val="0"/>
        </w:rPr>
        <w:t>&lt;Article&gt;</w:t>
      </w:r>
      <w:r w:rsidRPr="004E27BE">
        <w:t>Stavak 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C76E0F6" w14:textId="77777777" w:rsidTr="00092AFE">
        <w:trPr>
          <w:trHeight w:hRule="exact" w:val="240"/>
          <w:jc w:val="center"/>
        </w:trPr>
        <w:tc>
          <w:tcPr>
            <w:tcW w:w="9752" w:type="dxa"/>
            <w:gridSpan w:val="2"/>
            <w:tcBorders>
              <w:top w:val="nil"/>
              <w:left w:val="nil"/>
              <w:bottom w:val="nil"/>
              <w:right w:val="nil"/>
            </w:tcBorders>
          </w:tcPr>
          <w:p w14:paraId="6D8618EB" w14:textId="77777777" w:rsidR="002E72FD" w:rsidRPr="004E27BE" w:rsidRDefault="002E72FD" w:rsidP="00092AFE"/>
        </w:tc>
      </w:tr>
      <w:tr w:rsidR="00741B38" w:rsidRPr="004E27BE" w14:paraId="16B2A9EF" w14:textId="77777777" w:rsidTr="00092AFE">
        <w:trPr>
          <w:trHeight w:val="240"/>
          <w:jc w:val="center"/>
        </w:trPr>
        <w:tc>
          <w:tcPr>
            <w:tcW w:w="4876" w:type="dxa"/>
            <w:tcBorders>
              <w:top w:val="nil"/>
              <w:left w:val="nil"/>
              <w:bottom w:val="nil"/>
              <w:right w:val="nil"/>
            </w:tcBorders>
          </w:tcPr>
          <w:p w14:paraId="07A1254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C20859D" w14:textId="77777777" w:rsidR="002E72FD" w:rsidRPr="004E27BE" w:rsidRDefault="002E72FD" w:rsidP="00092AFE">
            <w:pPr>
              <w:pStyle w:val="AmColumnHeading"/>
            </w:pPr>
            <w:r w:rsidRPr="004E27BE">
              <w:t>Izmjena</w:t>
            </w:r>
          </w:p>
        </w:tc>
      </w:tr>
      <w:tr w:rsidR="00741B38" w:rsidRPr="004E27BE" w14:paraId="20A87F7C" w14:textId="77777777" w:rsidTr="00092AFE">
        <w:trPr>
          <w:jc w:val="center"/>
        </w:trPr>
        <w:tc>
          <w:tcPr>
            <w:tcW w:w="4876" w:type="dxa"/>
            <w:tcBorders>
              <w:top w:val="nil"/>
              <w:left w:val="nil"/>
              <w:bottom w:val="nil"/>
              <w:right w:val="nil"/>
            </w:tcBorders>
          </w:tcPr>
          <w:p w14:paraId="5F2DFDC1" w14:textId="77777777" w:rsidR="002E72FD" w:rsidRPr="004E27BE" w:rsidRDefault="002E72FD" w:rsidP="00092AFE">
            <w:pPr>
              <w:pStyle w:val="Normal6a"/>
            </w:pPr>
            <w:r w:rsidRPr="004E27BE">
              <w:t>7.</w:t>
            </w:r>
            <w:r w:rsidRPr="004E27BE">
              <w:tab/>
              <w:t xml:space="preserve">podsjeća Komisiju da je potrebno očuvati ribolovne aktivnosti za ljudsku potrošnju </w:t>
            </w:r>
            <w:r w:rsidRPr="004E27BE">
              <w:rPr>
                <w:b/>
                <w:i/>
              </w:rPr>
              <w:t>s ograničenim iskrcajem</w:t>
            </w:r>
            <w:r w:rsidRPr="004E27BE">
              <w:t xml:space="preserve"> kako bi se omogućilo obavljanje tih ribolovnih aktivnosti tijekom faza obnove</w:t>
            </w:r>
            <w:r w:rsidRPr="004E27BE">
              <w:rPr>
                <w:b/>
                <w:i/>
              </w:rPr>
              <w:t>, a time i podržao pravedan prijelaz na ribarsku flotu s niskim emisijama ugljika i niskim utjecajem na okoliš</w:t>
            </w:r>
            <w:r w:rsidRPr="004E27BE">
              <w:t>;</w:t>
            </w:r>
          </w:p>
        </w:tc>
        <w:tc>
          <w:tcPr>
            <w:tcW w:w="4876" w:type="dxa"/>
            <w:tcBorders>
              <w:top w:val="nil"/>
              <w:left w:val="nil"/>
              <w:bottom w:val="nil"/>
              <w:right w:val="nil"/>
            </w:tcBorders>
          </w:tcPr>
          <w:p w14:paraId="026CBD58" w14:textId="77777777" w:rsidR="002E72FD" w:rsidRPr="004E27BE" w:rsidRDefault="002E72FD" w:rsidP="00092AFE">
            <w:pPr>
              <w:pStyle w:val="Normal6a"/>
            </w:pPr>
            <w:r w:rsidRPr="004E27BE">
              <w:t>7.</w:t>
            </w:r>
            <w:r w:rsidRPr="004E27BE">
              <w:tab/>
              <w:t>podsjeća Komisiju da je potrebno očuvati ribolovne aktivnosti za ljudsku potrošnju kako bi se omogućilo obavljanje tih ribolovnih aktivnosti tijekom faza obnove;</w:t>
            </w:r>
          </w:p>
        </w:tc>
      </w:tr>
    </w:tbl>
    <w:p w14:paraId="7B2F797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753844C" w14:textId="77777777" w:rsidR="002E72FD" w:rsidRPr="004E27BE" w:rsidRDefault="002E72FD" w:rsidP="002E72FD">
      <w:r w:rsidRPr="004E27BE">
        <w:rPr>
          <w:rStyle w:val="HideTWBExt"/>
        </w:rPr>
        <w:t>&lt;/Amend&gt;</w:t>
      </w:r>
    </w:p>
    <w:p w14:paraId="21E242C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257</w:t>
      </w:r>
      <w:r w:rsidRPr="004E27BE">
        <w:rPr>
          <w:rStyle w:val="HideTWBExt"/>
          <w:b w:val="0"/>
        </w:rPr>
        <w:t>&lt;/NumAm&gt;</w:t>
      </w:r>
    </w:p>
    <w:p w14:paraId="0029A56B"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58BB9F69" w14:textId="77777777" w:rsidR="002E72FD" w:rsidRPr="004E27BE" w:rsidRDefault="002E72FD" w:rsidP="002E72FD">
      <w:pPr>
        <w:pStyle w:val="NormalBold"/>
      </w:pPr>
      <w:r w:rsidRPr="004E27BE">
        <w:rPr>
          <w:rStyle w:val="HideTWBExt"/>
          <w:b w:val="0"/>
        </w:rPr>
        <w:t>&lt;/RepeatBlock-By&gt;</w:t>
      </w:r>
    </w:p>
    <w:p w14:paraId="30DF591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3687B7B" w14:textId="77777777" w:rsidR="002E72FD" w:rsidRPr="004E27BE" w:rsidRDefault="002E72FD" w:rsidP="002E72FD">
      <w:pPr>
        <w:pStyle w:val="NormalBold"/>
      </w:pPr>
      <w:r w:rsidRPr="004E27BE">
        <w:rPr>
          <w:rStyle w:val="HideTWBExt"/>
          <w:b w:val="0"/>
        </w:rPr>
        <w:t>&lt;Article&gt;</w:t>
      </w:r>
      <w:r w:rsidRPr="004E27BE">
        <w:t>Stavak 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7DE93BC" w14:textId="77777777" w:rsidTr="00092AFE">
        <w:trPr>
          <w:trHeight w:hRule="exact" w:val="240"/>
          <w:jc w:val="center"/>
        </w:trPr>
        <w:tc>
          <w:tcPr>
            <w:tcW w:w="9752" w:type="dxa"/>
            <w:gridSpan w:val="2"/>
            <w:tcBorders>
              <w:top w:val="nil"/>
              <w:left w:val="nil"/>
              <w:bottom w:val="nil"/>
              <w:right w:val="nil"/>
            </w:tcBorders>
          </w:tcPr>
          <w:p w14:paraId="5A55C7CB" w14:textId="77777777" w:rsidR="002E72FD" w:rsidRPr="004E27BE" w:rsidRDefault="002E72FD" w:rsidP="00092AFE"/>
        </w:tc>
      </w:tr>
      <w:tr w:rsidR="00741B38" w:rsidRPr="004E27BE" w14:paraId="3CA2670C" w14:textId="77777777" w:rsidTr="00092AFE">
        <w:trPr>
          <w:trHeight w:val="240"/>
          <w:jc w:val="center"/>
        </w:trPr>
        <w:tc>
          <w:tcPr>
            <w:tcW w:w="4876" w:type="dxa"/>
            <w:tcBorders>
              <w:top w:val="nil"/>
              <w:left w:val="nil"/>
              <w:bottom w:val="nil"/>
              <w:right w:val="nil"/>
            </w:tcBorders>
          </w:tcPr>
          <w:p w14:paraId="20D656B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9CA300E" w14:textId="77777777" w:rsidR="002E72FD" w:rsidRPr="004E27BE" w:rsidRDefault="002E72FD" w:rsidP="00092AFE">
            <w:pPr>
              <w:pStyle w:val="AmColumnHeading"/>
            </w:pPr>
            <w:r w:rsidRPr="004E27BE">
              <w:t>Izmjena</w:t>
            </w:r>
          </w:p>
        </w:tc>
      </w:tr>
      <w:tr w:rsidR="00741B38" w:rsidRPr="004E27BE" w14:paraId="3D5E8D62" w14:textId="77777777" w:rsidTr="00092AFE">
        <w:trPr>
          <w:jc w:val="center"/>
        </w:trPr>
        <w:tc>
          <w:tcPr>
            <w:tcW w:w="4876" w:type="dxa"/>
            <w:tcBorders>
              <w:top w:val="nil"/>
              <w:left w:val="nil"/>
              <w:bottom w:val="nil"/>
              <w:right w:val="nil"/>
            </w:tcBorders>
          </w:tcPr>
          <w:p w14:paraId="3D5808A8" w14:textId="77777777" w:rsidR="002E72FD" w:rsidRPr="004E27BE" w:rsidRDefault="002E72FD" w:rsidP="00092AFE">
            <w:pPr>
              <w:pStyle w:val="Normal6a"/>
            </w:pPr>
            <w:r w:rsidRPr="004E27BE">
              <w:t>7.</w:t>
            </w:r>
            <w:r w:rsidRPr="004E27BE">
              <w:tab/>
              <w:t xml:space="preserve">podsjeća Komisiju da je potrebno očuvati ribolovne aktivnosti za ljudsku potrošnju </w:t>
            </w:r>
            <w:r w:rsidRPr="004E27BE">
              <w:rPr>
                <w:b/>
                <w:i/>
              </w:rPr>
              <w:t>s ograničenim iskrcajem</w:t>
            </w:r>
            <w:r w:rsidRPr="004E27BE">
              <w:t xml:space="preserve"> kako bi se omogućilo obavljanje tih ribolovnih aktivnosti </w:t>
            </w:r>
            <w:r w:rsidRPr="004E27BE">
              <w:rPr>
                <w:b/>
                <w:i/>
              </w:rPr>
              <w:t>tijekom faza obnove, a time i podržao pravedan prijelaz na ribarsku flotu s niskim emisijama ugljika i niskim utjecajem na okoliš</w:t>
            </w:r>
            <w:r w:rsidRPr="004E27BE">
              <w:t>;</w:t>
            </w:r>
          </w:p>
        </w:tc>
        <w:tc>
          <w:tcPr>
            <w:tcW w:w="4876" w:type="dxa"/>
            <w:tcBorders>
              <w:top w:val="nil"/>
              <w:left w:val="nil"/>
              <w:bottom w:val="nil"/>
              <w:right w:val="nil"/>
            </w:tcBorders>
          </w:tcPr>
          <w:p w14:paraId="7550F1F0" w14:textId="77777777" w:rsidR="002E72FD" w:rsidRPr="004E27BE" w:rsidRDefault="002E72FD" w:rsidP="00092AFE">
            <w:pPr>
              <w:pStyle w:val="Normal6a"/>
            </w:pPr>
            <w:r w:rsidRPr="004E27BE">
              <w:t>7.</w:t>
            </w:r>
            <w:r w:rsidRPr="004E27BE">
              <w:tab/>
              <w:t xml:space="preserve">podsjeća Komisiju da je potrebno očuvati ribolovne aktivnosti za ljudsku potrošnju kako bi se omogućilo obavljanje tih ribolovnih aktivnosti </w:t>
            </w:r>
            <w:r w:rsidRPr="004E27BE">
              <w:rPr>
                <w:b/>
                <w:i/>
              </w:rPr>
              <w:t>uz istodobnu obnovu ribljih stokova</w:t>
            </w:r>
            <w:r w:rsidRPr="004E27BE">
              <w:t>;</w:t>
            </w:r>
          </w:p>
        </w:tc>
      </w:tr>
    </w:tbl>
    <w:p w14:paraId="6F62B28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868D624" w14:textId="77777777" w:rsidR="002E72FD" w:rsidRPr="004E27BE" w:rsidRDefault="002E72FD" w:rsidP="002E72FD">
      <w:r w:rsidRPr="004E27BE">
        <w:rPr>
          <w:rStyle w:val="HideTWBExt"/>
        </w:rPr>
        <w:lastRenderedPageBreak/>
        <w:t>&lt;/Amend&gt;</w:t>
      </w:r>
    </w:p>
    <w:p w14:paraId="7A61E9D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258</w:t>
      </w:r>
      <w:r w:rsidRPr="004E27BE">
        <w:rPr>
          <w:rStyle w:val="HideTWBExt"/>
          <w:b w:val="0"/>
        </w:rPr>
        <w:t>&lt;/NumAm&gt;</w:t>
      </w:r>
    </w:p>
    <w:p w14:paraId="19544FD9"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5287E59D" w14:textId="77777777" w:rsidR="002E72FD" w:rsidRPr="004E27BE" w:rsidRDefault="002E72FD" w:rsidP="002E72FD">
      <w:pPr>
        <w:pStyle w:val="NormalBold"/>
      </w:pPr>
      <w:r w:rsidRPr="004E27BE">
        <w:rPr>
          <w:rStyle w:val="HideTWBExt"/>
          <w:b w:val="0"/>
        </w:rPr>
        <w:t>&lt;/RepeatBlock-By&gt;</w:t>
      </w:r>
    </w:p>
    <w:p w14:paraId="4280913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94F3136" w14:textId="77777777" w:rsidR="002E72FD" w:rsidRPr="004E27BE" w:rsidRDefault="002E72FD" w:rsidP="002E72FD">
      <w:pPr>
        <w:pStyle w:val="NormalBold"/>
      </w:pPr>
      <w:r w:rsidRPr="004E27BE">
        <w:rPr>
          <w:rStyle w:val="HideTWBExt"/>
          <w:b w:val="0"/>
        </w:rPr>
        <w:t>&lt;Article&gt;</w:t>
      </w:r>
      <w:r w:rsidRPr="004E27BE">
        <w:t>Stavak 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2984327" w14:textId="77777777" w:rsidTr="00092AFE">
        <w:trPr>
          <w:trHeight w:hRule="exact" w:val="240"/>
          <w:jc w:val="center"/>
        </w:trPr>
        <w:tc>
          <w:tcPr>
            <w:tcW w:w="9752" w:type="dxa"/>
            <w:gridSpan w:val="2"/>
            <w:tcBorders>
              <w:top w:val="nil"/>
              <w:left w:val="nil"/>
              <w:bottom w:val="nil"/>
              <w:right w:val="nil"/>
            </w:tcBorders>
          </w:tcPr>
          <w:p w14:paraId="4E1FBCBB" w14:textId="77777777" w:rsidR="002E72FD" w:rsidRPr="004E27BE" w:rsidRDefault="002E72FD" w:rsidP="00092AFE"/>
        </w:tc>
      </w:tr>
      <w:tr w:rsidR="00741B38" w:rsidRPr="004E27BE" w14:paraId="168C85BC" w14:textId="77777777" w:rsidTr="00092AFE">
        <w:trPr>
          <w:trHeight w:val="240"/>
          <w:jc w:val="center"/>
        </w:trPr>
        <w:tc>
          <w:tcPr>
            <w:tcW w:w="4876" w:type="dxa"/>
            <w:tcBorders>
              <w:top w:val="nil"/>
              <w:left w:val="nil"/>
              <w:bottom w:val="nil"/>
              <w:right w:val="nil"/>
            </w:tcBorders>
          </w:tcPr>
          <w:p w14:paraId="1654F44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42B2739" w14:textId="77777777" w:rsidR="002E72FD" w:rsidRPr="004E27BE" w:rsidRDefault="002E72FD" w:rsidP="00092AFE">
            <w:pPr>
              <w:pStyle w:val="AmColumnHeading"/>
            </w:pPr>
            <w:r w:rsidRPr="004E27BE">
              <w:t>Izmjena</w:t>
            </w:r>
          </w:p>
        </w:tc>
      </w:tr>
      <w:tr w:rsidR="00741B38" w:rsidRPr="004E27BE" w14:paraId="47685EC6" w14:textId="77777777" w:rsidTr="00092AFE">
        <w:trPr>
          <w:jc w:val="center"/>
        </w:trPr>
        <w:tc>
          <w:tcPr>
            <w:tcW w:w="4876" w:type="dxa"/>
            <w:tcBorders>
              <w:top w:val="nil"/>
              <w:left w:val="nil"/>
              <w:bottom w:val="nil"/>
              <w:right w:val="nil"/>
            </w:tcBorders>
          </w:tcPr>
          <w:p w14:paraId="27F3307A" w14:textId="77777777" w:rsidR="002E72FD" w:rsidRPr="004E27BE" w:rsidRDefault="002E72FD" w:rsidP="00092AFE">
            <w:pPr>
              <w:pStyle w:val="Normal6a"/>
            </w:pPr>
            <w:r w:rsidRPr="004E27BE">
              <w:t>7.</w:t>
            </w:r>
            <w:r w:rsidRPr="004E27BE">
              <w:tab/>
            </w:r>
            <w:r w:rsidRPr="004E27BE">
              <w:rPr>
                <w:b/>
                <w:i/>
              </w:rPr>
              <w:t>podsjeća Komisiju da je potrebno očuvati ribolovne</w:t>
            </w:r>
            <w:r w:rsidRPr="004E27BE">
              <w:t xml:space="preserve"> aktivnosti za ljudsku potrošnju </w:t>
            </w:r>
            <w:r w:rsidRPr="004E27BE">
              <w:rPr>
                <w:b/>
                <w:i/>
              </w:rPr>
              <w:t>s ograničenim iskrcajem kako bi se omogućilo obavljanje tih ribolovnih aktivnosti</w:t>
            </w:r>
            <w:r w:rsidRPr="004E27BE">
              <w:t xml:space="preserve"> tijekom faza obnove</w:t>
            </w:r>
            <w:r w:rsidRPr="004E27BE">
              <w:rPr>
                <w:b/>
                <w:i/>
              </w:rPr>
              <w:t>, a time i podržao pravedan</w:t>
            </w:r>
            <w:r w:rsidRPr="004E27BE">
              <w:t xml:space="preserve"> prijelaz na </w:t>
            </w:r>
            <w:r w:rsidRPr="004E27BE">
              <w:rPr>
                <w:b/>
                <w:i/>
              </w:rPr>
              <w:t>ribarsku flotu s niskim emisijama ugljika i niskim utjecajem na okoliš</w:t>
            </w:r>
            <w:r w:rsidRPr="004E27BE">
              <w:t>;</w:t>
            </w:r>
          </w:p>
        </w:tc>
        <w:tc>
          <w:tcPr>
            <w:tcW w:w="4876" w:type="dxa"/>
            <w:tcBorders>
              <w:top w:val="nil"/>
              <w:left w:val="nil"/>
              <w:bottom w:val="nil"/>
              <w:right w:val="nil"/>
            </w:tcBorders>
          </w:tcPr>
          <w:p w14:paraId="37976E1F" w14:textId="77777777" w:rsidR="002E72FD" w:rsidRPr="004E27BE" w:rsidRDefault="002E72FD" w:rsidP="00092AFE">
            <w:pPr>
              <w:pStyle w:val="Normal6a"/>
            </w:pPr>
            <w:r w:rsidRPr="004E27BE">
              <w:t>7.</w:t>
            </w:r>
            <w:r w:rsidRPr="004E27BE">
              <w:tab/>
            </w:r>
            <w:r w:rsidRPr="004E27BE">
              <w:rPr>
                <w:b/>
                <w:i/>
              </w:rPr>
              <w:t>ističe važnost održavanja malog ribolova i ribolovnih</w:t>
            </w:r>
            <w:r w:rsidRPr="004E27BE">
              <w:t xml:space="preserve"> aktivnosti za ljudsku potrošnju tijekom faza obnove </w:t>
            </w:r>
            <w:r w:rsidRPr="004E27BE">
              <w:rPr>
                <w:b/>
                <w:i/>
              </w:rPr>
              <w:t>s obzirom na njihovu društvenu i kulturnu vrijednost te potiče mjere kojima se podupire njihova gospodarska održivost i postupni</w:t>
            </w:r>
            <w:r w:rsidRPr="004E27BE">
              <w:t xml:space="preserve"> prijelaz na </w:t>
            </w:r>
            <w:r w:rsidRPr="004E27BE">
              <w:rPr>
                <w:b/>
                <w:i/>
              </w:rPr>
              <w:t>prakse s učinkovitijom potrošnjom goriva</w:t>
            </w:r>
            <w:r w:rsidRPr="004E27BE">
              <w:t>;</w:t>
            </w:r>
          </w:p>
        </w:tc>
      </w:tr>
    </w:tbl>
    <w:p w14:paraId="0A089EA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7BB6CE0" w14:textId="77777777" w:rsidR="002E72FD" w:rsidRPr="004E27BE" w:rsidRDefault="002E72FD" w:rsidP="002E72FD">
      <w:r w:rsidRPr="004E27BE">
        <w:rPr>
          <w:rStyle w:val="HideTWBExt"/>
        </w:rPr>
        <w:t>&lt;/Amend&gt;</w:t>
      </w:r>
    </w:p>
    <w:p w14:paraId="06D1BFF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259</w:t>
      </w:r>
      <w:r w:rsidRPr="004E27BE">
        <w:rPr>
          <w:rStyle w:val="HideTWBExt"/>
          <w:b w:val="0"/>
        </w:rPr>
        <w:t>&lt;/NumAm&gt;</w:t>
      </w:r>
    </w:p>
    <w:p w14:paraId="37BE10FE"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119EB27E" w14:textId="77777777" w:rsidR="002E72FD" w:rsidRPr="004E27BE" w:rsidRDefault="002E72FD" w:rsidP="002E72FD">
      <w:pPr>
        <w:pStyle w:val="NormalBold"/>
      </w:pPr>
      <w:r w:rsidRPr="004E27BE">
        <w:rPr>
          <w:rStyle w:val="HideTWBExt"/>
          <w:b w:val="0"/>
        </w:rPr>
        <w:t>&lt;/RepeatBlock-By&gt;</w:t>
      </w:r>
    </w:p>
    <w:p w14:paraId="1032415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301C84C"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6AB3D9A" w14:textId="77777777" w:rsidTr="00092AFE">
        <w:trPr>
          <w:trHeight w:hRule="exact" w:val="240"/>
          <w:jc w:val="center"/>
        </w:trPr>
        <w:tc>
          <w:tcPr>
            <w:tcW w:w="9752" w:type="dxa"/>
            <w:gridSpan w:val="2"/>
            <w:tcBorders>
              <w:top w:val="nil"/>
              <w:left w:val="nil"/>
              <w:bottom w:val="nil"/>
              <w:right w:val="nil"/>
            </w:tcBorders>
          </w:tcPr>
          <w:p w14:paraId="266E0B10" w14:textId="77777777" w:rsidR="002E72FD" w:rsidRPr="004E27BE" w:rsidRDefault="002E72FD" w:rsidP="00092AFE"/>
        </w:tc>
      </w:tr>
      <w:tr w:rsidR="00741B38" w:rsidRPr="004E27BE" w14:paraId="69F08A05" w14:textId="77777777" w:rsidTr="00092AFE">
        <w:trPr>
          <w:trHeight w:val="240"/>
          <w:jc w:val="center"/>
        </w:trPr>
        <w:tc>
          <w:tcPr>
            <w:tcW w:w="4876" w:type="dxa"/>
            <w:tcBorders>
              <w:top w:val="nil"/>
              <w:left w:val="nil"/>
              <w:bottom w:val="nil"/>
              <w:right w:val="nil"/>
            </w:tcBorders>
          </w:tcPr>
          <w:p w14:paraId="5267202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9493E86" w14:textId="77777777" w:rsidR="002E72FD" w:rsidRPr="004E27BE" w:rsidRDefault="002E72FD" w:rsidP="00092AFE">
            <w:pPr>
              <w:pStyle w:val="AmColumnHeading"/>
            </w:pPr>
            <w:r w:rsidRPr="004E27BE">
              <w:t>Izmjena</w:t>
            </w:r>
          </w:p>
        </w:tc>
      </w:tr>
      <w:tr w:rsidR="00741B38" w:rsidRPr="004E27BE" w14:paraId="3B145464" w14:textId="77777777" w:rsidTr="00092AFE">
        <w:trPr>
          <w:jc w:val="center"/>
        </w:trPr>
        <w:tc>
          <w:tcPr>
            <w:tcW w:w="4876" w:type="dxa"/>
            <w:tcBorders>
              <w:top w:val="nil"/>
              <w:left w:val="nil"/>
              <w:bottom w:val="nil"/>
              <w:right w:val="nil"/>
            </w:tcBorders>
          </w:tcPr>
          <w:p w14:paraId="4BEBDEDF" w14:textId="77777777" w:rsidR="002E72FD" w:rsidRPr="004E27BE" w:rsidRDefault="002E72FD" w:rsidP="00092AFE">
            <w:pPr>
              <w:pStyle w:val="Normal6a"/>
            </w:pPr>
          </w:p>
        </w:tc>
        <w:tc>
          <w:tcPr>
            <w:tcW w:w="4876" w:type="dxa"/>
            <w:tcBorders>
              <w:top w:val="nil"/>
              <w:left w:val="nil"/>
              <w:bottom w:val="nil"/>
              <w:right w:val="nil"/>
            </w:tcBorders>
          </w:tcPr>
          <w:p w14:paraId="32D1F0EC" w14:textId="77777777" w:rsidR="002E72FD" w:rsidRPr="004E27BE" w:rsidRDefault="002E72FD" w:rsidP="00092AFE">
            <w:pPr>
              <w:pStyle w:val="Normal6a"/>
            </w:pPr>
            <w:r w:rsidRPr="004E27BE">
              <w:rPr>
                <w:b/>
                <w:i/>
              </w:rPr>
              <w:t>7.a</w:t>
            </w:r>
            <w:r w:rsidRPr="004E27BE">
              <w:tab/>
            </w:r>
            <w:r w:rsidRPr="004E27BE">
              <w:rPr>
                <w:b/>
                <w:i/>
              </w:rPr>
              <w:t>poziva na donošenje socioekonomskih mehanizama ublažavanja za pogođene ribarske zajednice, uključujući financijsku potporu, fleksibilne programe privremenog prestanka, sustave naknada i pomoć u tranziciji; poziva Komisiju i države članice da u skladu s Paktom o oceanima i Kompasom konkurentnosti namijene odgovarajuća sredstva za poboljšanje održive konkurentnosti regije Baltičkog mora poticanjem inovacija, digitalizacije i modernizacije sektora ribarstva, uz istodobno smanjenje administrativnog opterećenja i jačanje prekogranične suradnje;</w:t>
            </w:r>
          </w:p>
        </w:tc>
      </w:tr>
    </w:tbl>
    <w:p w14:paraId="15F6652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8948249" w14:textId="77777777" w:rsidR="002E72FD" w:rsidRPr="004E27BE" w:rsidRDefault="002E72FD" w:rsidP="002E72FD">
      <w:r w:rsidRPr="004E27BE">
        <w:rPr>
          <w:rStyle w:val="HideTWBExt"/>
        </w:rPr>
        <w:lastRenderedPageBreak/>
        <w:t>&lt;/Amend&gt;</w:t>
      </w:r>
    </w:p>
    <w:p w14:paraId="5B1B40B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260</w:t>
      </w:r>
      <w:r w:rsidRPr="004E27BE">
        <w:rPr>
          <w:rStyle w:val="HideTWBExt"/>
          <w:b w:val="0"/>
        </w:rPr>
        <w:t>&lt;/NumAm&gt;</w:t>
      </w:r>
    </w:p>
    <w:p w14:paraId="3F8E2237" w14:textId="77777777" w:rsidR="002E72FD" w:rsidRPr="004E27BE" w:rsidRDefault="002E72FD" w:rsidP="002E72FD">
      <w:pPr>
        <w:pStyle w:val="NormalBold"/>
      </w:pPr>
      <w:r w:rsidRPr="004E27BE">
        <w:rPr>
          <w:rStyle w:val="HideTWBExt"/>
          <w:b w:val="0"/>
        </w:rPr>
        <w:t>&lt;RepeatBlock-By&gt;&lt;Members&gt;</w:t>
      </w:r>
      <w:r w:rsidRPr="004E27BE">
        <w:t>Eric Sargiacomo</w:t>
      </w:r>
      <w:r w:rsidRPr="004E27BE">
        <w:rPr>
          <w:rStyle w:val="HideTWBExt"/>
          <w:b w:val="0"/>
        </w:rPr>
        <w:t>&lt;/Members&gt;</w:t>
      </w:r>
    </w:p>
    <w:p w14:paraId="4AC3763D" w14:textId="77777777" w:rsidR="002E72FD" w:rsidRPr="004E27BE" w:rsidRDefault="002E72FD" w:rsidP="002E72FD">
      <w:pPr>
        <w:pStyle w:val="NormalBold"/>
      </w:pPr>
      <w:r w:rsidRPr="004E27BE">
        <w:rPr>
          <w:rStyle w:val="HideTWBExt"/>
          <w:b w:val="0"/>
        </w:rPr>
        <w:t>&lt;/RepeatBlock-By&gt;</w:t>
      </w:r>
    </w:p>
    <w:p w14:paraId="479BEF5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4395C4E"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7015BEA" w14:textId="77777777" w:rsidTr="00092AFE">
        <w:trPr>
          <w:trHeight w:hRule="exact" w:val="240"/>
          <w:jc w:val="center"/>
        </w:trPr>
        <w:tc>
          <w:tcPr>
            <w:tcW w:w="9752" w:type="dxa"/>
            <w:gridSpan w:val="2"/>
            <w:tcBorders>
              <w:top w:val="nil"/>
              <w:left w:val="nil"/>
              <w:bottom w:val="nil"/>
              <w:right w:val="nil"/>
            </w:tcBorders>
          </w:tcPr>
          <w:p w14:paraId="679700AA" w14:textId="77777777" w:rsidR="002E72FD" w:rsidRPr="004E27BE" w:rsidRDefault="002E72FD" w:rsidP="00092AFE"/>
        </w:tc>
      </w:tr>
      <w:tr w:rsidR="00741B38" w:rsidRPr="004E27BE" w14:paraId="23B52C19" w14:textId="77777777" w:rsidTr="00092AFE">
        <w:trPr>
          <w:trHeight w:val="240"/>
          <w:jc w:val="center"/>
        </w:trPr>
        <w:tc>
          <w:tcPr>
            <w:tcW w:w="4876" w:type="dxa"/>
            <w:tcBorders>
              <w:top w:val="nil"/>
              <w:left w:val="nil"/>
              <w:bottom w:val="nil"/>
              <w:right w:val="nil"/>
            </w:tcBorders>
          </w:tcPr>
          <w:p w14:paraId="7A2FF7E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D460EDE" w14:textId="77777777" w:rsidR="002E72FD" w:rsidRPr="004E27BE" w:rsidRDefault="002E72FD" w:rsidP="00092AFE">
            <w:pPr>
              <w:pStyle w:val="AmColumnHeading"/>
            </w:pPr>
            <w:r w:rsidRPr="004E27BE">
              <w:t>Izmjena</w:t>
            </w:r>
          </w:p>
        </w:tc>
      </w:tr>
      <w:tr w:rsidR="00741B38" w:rsidRPr="004E27BE" w14:paraId="475CD368" w14:textId="77777777" w:rsidTr="00092AFE">
        <w:trPr>
          <w:jc w:val="center"/>
        </w:trPr>
        <w:tc>
          <w:tcPr>
            <w:tcW w:w="4876" w:type="dxa"/>
            <w:tcBorders>
              <w:top w:val="nil"/>
              <w:left w:val="nil"/>
              <w:bottom w:val="nil"/>
              <w:right w:val="nil"/>
            </w:tcBorders>
          </w:tcPr>
          <w:p w14:paraId="78697F90" w14:textId="77777777" w:rsidR="002E72FD" w:rsidRPr="004E27BE" w:rsidRDefault="002E72FD" w:rsidP="00092AFE">
            <w:pPr>
              <w:pStyle w:val="Normal6a"/>
            </w:pPr>
          </w:p>
        </w:tc>
        <w:tc>
          <w:tcPr>
            <w:tcW w:w="4876" w:type="dxa"/>
            <w:tcBorders>
              <w:top w:val="nil"/>
              <w:left w:val="nil"/>
              <w:bottom w:val="nil"/>
              <w:right w:val="nil"/>
            </w:tcBorders>
          </w:tcPr>
          <w:p w14:paraId="024FB845" w14:textId="77777777" w:rsidR="002E72FD" w:rsidRPr="004E27BE" w:rsidRDefault="002E72FD" w:rsidP="00092AFE">
            <w:pPr>
              <w:pStyle w:val="Normal6a"/>
            </w:pPr>
            <w:r w:rsidRPr="004E27BE">
              <w:rPr>
                <w:b/>
                <w:i/>
              </w:rPr>
              <w:t>7.a</w:t>
            </w:r>
            <w:r w:rsidRPr="004E27BE">
              <w:tab/>
            </w:r>
            <w:r w:rsidRPr="004E27BE">
              <w:rPr>
                <w:b/>
                <w:i/>
              </w:rPr>
              <w:t>poziva Komisiju i države članice da prednost daju društvenom i gospodarskom oporavku malih priobalnih ribara na način da omoguće ciljanu potporu u okviru EFPRA-e, posebno programe privremene potpore, ulaganja u selektivne alate s malim učinkom na okoliš i mjere kojima se osigurava jednak pristup ribolovnim mogućnostima u obalnim područjima rezerviranima za male ribare; u tom pogledu podsjeća na važnost osiguravanja tih financijskih sredstava u namjenskom fondu u sljedećem višegodišnjem financijskom okviru za razdoblje 2028. – 2034.;</w:t>
            </w:r>
          </w:p>
        </w:tc>
      </w:tr>
    </w:tbl>
    <w:p w14:paraId="4F271A4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{FR}</w:t>
      </w:r>
      <w:r w:rsidRPr="004E27BE">
        <w:t>fr</w:t>
      </w:r>
      <w:r w:rsidRPr="004E27BE">
        <w:rPr>
          <w:rStyle w:val="HideTWBExt"/>
        </w:rPr>
        <w:t>&lt;/Original&gt;</w:t>
      </w:r>
    </w:p>
    <w:p w14:paraId="2A28941A" w14:textId="77777777" w:rsidR="002E72FD" w:rsidRPr="004E27BE" w:rsidRDefault="002E72FD" w:rsidP="002E72FD">
      <w:r w:rsidRPr="004E27BE">
        <w:rPr>
          <w:rStyle w:val="HideTWBExt"/>
        </w:rPr>
        <w:t>&lt;/Amend&gt;</w:t>
      </w:r>
    </w:p>
    <w:p w14:paraId="34A74A7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261</w:t>
      </w:r>
      <w:r w:rsidRPr="004E27BE">
        <w:rPr>
          <w:rStyle w:val="HideTWBExt"/>
          <w:b w:val="0"/>
        </w:rPr>
        <w:t>&lt;/NumAm&gt;</w:t>
      </w:r>
    </w:p>
    <w:p w14:paraId="10DFF320"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7A7EC1D4" w14:textId="77777777" w:rsidR="002E72FD" w:rsidRPr="004E27BE" w:rsidRDefault="002E72FD" w:rsidP="002E72FD">
      <w:pPr>
        <w:pStyle w:val="NormalBold"/>
      </w:pPr>
      <w:r w:rsidRPr="004E27BE">
        <w:rPr>
          <w:rStyle w:val="HideTWBExt"/>
          <w:b w:val="0"/>
        </w:rPr>
        <w:t>&lt;/RepeatBlock-By&gt;</w:t>
      </w:r>
    </w:p>
    <w:p w14:paraId="6BDECC7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D57B598"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841D5A7" w14:textId="77777777" w:rsidTr="00092AFE">
        <w:trPr>
          <w:trHeight w:hRule="exact" w:val="240"/>
          <w:jc w:val="center"/>
        </w:trPr>
        <w:tc>
          <w:tcPr>
            <w:tcW w:w="9752" w:type="dxa"/>
            <w:gridSpan w:val="2"/>
            <w:tcBorders>
              <w:top w:val="nil"/>
              <w:left w:val="nil"/>
              <w:bottom w:val="nil"/>
              <w:right w:val="nil"/>
            </w:tcBorders>
          </w:tcPr>
          <w:p w14:paraId="08DE6E80" w14:textId="77777777" w:rsidR="002E72FD" w:rsidRPr="004E27BE" w:rsidRDefault="002E72FD" w:rsidP="00092AFE"/>
        </w:tc>
      </w:tr>
      <w:tr w:rsidR="00741B38" w:rsidRPr="004E27BE" w14:paraId="55020D59" w14:textId="77777777" w:rsidTr="00092AFE">
        <w:trPr>
          <w:trHeight w:val="240"/>
          <w:jc w:val="center"/>
        </w:trPr>
        <w:tc>
          <w:tcPr>
            <w:tcW w:w="4876" w:type="dxa"/>
            <w:tcBorders>
              <w:top w:val="nil"/>
              <w:left w:val="nil"/>
              <w:bottom w:val="nil"/>
              <w:right w:val="nil"/>
            </w:tcBorders>
          </w:tcPr>
          <w:p w14:paraId="70AE478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8F9DF8D" w14:textId="77777777" w:rsidR="002E72FD" w:rsidRPr="004E27BE" w:rsidRDefault="002E72FD" w:rsidP="00092AFE">
            <w:pPr>
              <w:pStyle w:val="AmColumnHeading"/>
            </w:pPr>
            <w:r w:rsidRPr="004E27BE">
              <w:t>Izmjena</w:t>
            </w:r>
          </w:p>
        </w:tc>
      </w:tr>
      <w:tr w:rsidR="00741B38" w:rsidRPr="004E27BE" w14:paraId="55B39B47" w14:textId="77777777" w:rsidTr="00092AFE">
        <w:trPr>
          <w:jc w:val="center"/>
        </w:trPr>
        <w:tc>
          <w:tcPr>
            <w:tcW w:w="4876" w:type="dxa"/>
            <w:tcBorders>
              <w:top w:val="nil"/>
              <w:left w:val="nil"/>
              <w:bottom w:val="nil"/>
              <w:right w:val="nil"/>
            </w:tcBorders>
          </w:tcPr>
          <w:p w14:paraId="4AC6E31A" w14:textId="77777777" w:rsidR="002E72FD" w:rsidRPr="004E27BE" w:rsidRDefault="002E72FD" w:rsidP="00092AFE">
            <w:pPr>
              <w:pStyle w:val="Normal6a"/>
            </w:pPr>
          </w:p>
        </w:tc>
        <w:tc>
          <w:tcPr>
            <w:tcW w:w="4876" w:type="dxa"/>
            <w:tcBorders>
              <w:top w:val="nil"/>
              <w:left w:val="nil"/>
              <w:bottom w:val="nil"/>
              <w:right w:val="nil"/>
            </w:tcBorders>
          </w:tcPr>
          <w:p w14:paraId="4B033922" w14:textId="77777777" w:rsidR="002E72FD" w:rsidRPr="004E27BE" w:rsidRDefault="002E72FD" w:rsidP="00092AFE">
            <w:pPr>
              <w:pStyle w:val="Normal6a"/>
            </w:pPr>
            <w:r w:rsidRPr="004E27BE">
              <w:rPr>
                <w:b/>
                <w:i/>
              </w:rPr>
              <w:t>7.a</w:t>
            </w:r>
            <w:r w:rsidRPr="004E27BE">
              <w:tab/>
            </w:r>
            <w:r w:rsidRPr="004E27BE">
              <w:rPr>
                <w:b/>
                <w:i/>
              </w:rPr>
              <w:t xml:space="preserve">izražava zabrinutost zbog kontinuiranog smanjenja flote te napominje da su flote država članica koje djeluju u Baltičkome moru 2022. zajedno obuhvaćale oko 4831 aktivno plovilo, što je smanjenje od 5 % u odnosu na 2021. i 15 % u odnosu na dugoročni prosjek; potiče na donošenje socioekonomskih mehanizama ublažavanja za pogođene ribarske zajednice, uključujući </w:t>
            </w:r>
            <w:r w:rsidRPr="004E27BE">
              <w:rPr>
                <w:b/>
                <w:i/>
              </w:rPr>
              <w:lastRenderedPageBreak/>
              <w:t>financijsku potporu, fleksibilne programe privremenog prestanka, sustave naknada i pomoć u tranziciji;</w:t>
            </w:r>
          </w:p>
        </w:tc>
      </w:tr>
    </w:tbl>
    <w:p w14:paraId="6658C909"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7253ABA" w14:textId="77777777" w:rsidR="002E72FD" w:rsidRPr="004E27BE" w:rsidRDefault="002E72FD" w:rsidP="002E72FD">
      <w:r w:rsidRPr="004E27BE">
        <w:rPr>
          <w:rStyle w:val="HideTWBExt"/>
        </w:rPr>
        <w:t>&lt;/Amend&gt;</w:t>
      </w:r>
    </w:p>
    <w:p w14:paraId="7468DCB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262</w:t>
      </w:r>
      <w:r w:rsidRPr="004E27BE">
        <w:rPr>
          <w:rStyle w:val="HideTWBExt"/>
          <w:b w:val="0"/>
        </w:rPr>
        <w:t>&lt;/NumAm&gt;</w:t>
      </w:r>
    </w:p>
    <w:p w14:paraId="75E77845"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4BFDE694" w14:textId="77777777" w:rsidR="002E72FD" w:rsidRPr="004E27BE" w:rsidRDefault="002E72FD" w:rsidP="002E72FD">
      <w:pPr>
        <w:pStyle w:val="NormalBold"/>
      </w:pPr>
      <w:r w:rsidRPr="004E27BE">
        <w:rPr>
          <w:rStyle w:val="HideTWBExt"/>
          <w:b w:val="0"/>
        </w:rPr>
        <w:t>&lt;/RepeatBlock-By&gt;</w:t>
      </w:r>
    </w:p>
    <w:p w14:paraId="66838AD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F713F9A"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B74226E" w14:textId="77777777" w:rsidTr="00092AFE">
        <w:trPr>
          <w:trHeight w:hRule="exact" w:val="240"/>
          <w:jc w:val="center"/>
        </w:trPr>
        <w:tc>
          <w:tcPr>
            <w:tcW w:w="9752" w:type="dxa"/>
            <w:gridSpan w:val="2"/>
            <w:tcBorders>
              <w:top w:val="nil"/>
              <w:left w:val="nil"/>
              <w:bottom w:val="nil"/>
              <w:right w:val="nil"/>
            </w:tcBorders>
          </w:tcPr>
          <w:p w14:paraId="16A1E252" w14:textId="77777777" w:rsidR="002E72FD" w:rsidRPr="004E27BE" w:rsidRDefault="002E72FD" w:rsidP="00092AFE"/>
        </w:tc>
      </w:tr>
      <w:tr w:rsidR="00741B38" w:rsidRPr="004E27BE" w14:paraId="1A157E25" w14:textId="77777777" w:rsidTr="00092AFE">
        <w:trPr>
          <w:trHeight w:val="240"/>
          <w:jc w:val="center"/>
        </w:trPr>
        <w:tc>
          <w:tcPr>
            <w:tcW w:w="4876" w:type="dxa"/>
            <w:tcBorders>
              <w:top w:val="nil"/>
              <w:left w:val="nil"/>
              <w:bottom w:val="nil"/>
              <w:right w:val="nil"/>
            </w:tcBorders>
          </w:tcPr>
          <w:p w14:paraId="1159AA1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7DFA6F9" w14:textId="77777777" w:rsidR="002E72FD" w:rsidRPr="004E27BE" w:rsidRDefault="002E72FD" w:rsidP="00092AFE">
            <w:pPr>
              <w:pStyle w:val="AmColumnHeading"/>
            </w:pPr>
            <w:r w:rsidRPr="004E27BE">
              <w:t>Izmjena</w:t>
            </w:r>
          </w:p>
        </w:tc>
      </w:tr>
      <w:tr w:rsidR="00741B38" w:rsidRPr="004E27BE" w14:paraId="567864E6" w14:textId="77777777" w:rsidTr="00092AFE">
        <w:trPr>
          <w:jc w:val="center"/>
        </w:trPr>
        <w:tc>
          <w:tcPr>
            <w:tcW w:w="4876" w:type="dxa"/>
            <w:tcBorders>
              <w:top w:val="nil"/>
              <w:left w:val="nil"/>
              <w:bottom w:val="nil"/>
              <w:right w:val="nil"/>
            </w:tcBorders>
          </w:tcPr>
          <w:p w14:paraId="45950332" w14:textId="77777777" w:rsidR="002E72FD" w:rsidRPr="004E27BE" w:rsidRDefault="002E72FD" w:rsidP="00092AFE">
            <w:pPr>
              <w:pStyle w:val="Normal6a"/>
            </w:pPr>
          </w:p>
        </w:tc>
        <w:tc>
          <w:tcPr>
            <w:tcW w:w="4876" w:type="dxa"/>
            <w:tcBorders>
              <w:top w:val="nil"/>
              <w:left w:val="nil"/>
              <w:bottom w:val="nil"/>
              <w:right w:val="nil"/>
            </w:tcBorders>
          </w:tcPr>
          <w:p w14:paraId="00A86006" w14:textId="77777777" w:rsidR="002E72FD" w:rsidRPr="004E27BE" w:rsidRDefault="002E72FD" w:rsidP="00092AFE">
            <w:pPr>
              <w:pStyle w:val="Normal6a"/>
            </w:pPr>
            <w:r w:rsidRPr="004E27BE">
              <w:rPr>
                <w:b/>
                <w:i/>
              </w:rPr>
              <w:t>7.a</w:t>
            </w:r>
            <w:r w:rsidRPr="004E27BE">
              <w:tab/>
            </w:r>
            <w:r w:rsidRPr="004E27BE">
              <w:rPr>
                <w:b/>
                <w:i/>
              </w:rPr>
              <w:t>poziva Komisiju i države članice da prednost daju socioekonomskom oporavku malih priobalnih ribara uvođenjem ciljane potpore u okviru EFPRA-e, uključujući privremene programe potpore, ulaganja u selektivne alate s malim utjecajem i mjere kojima se osigurava pravedan pristup ribolovnim mogućnostima u obalnim zonama rezerviranima za male subjekte;</w:t>
            </w:r>
          </w:p>
        </w:tc>
      </w:tr>
    </w:tbl>
    <w:p w14:paraId="63C3B78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6649187" w14:textId="77777777" w:rsidR="002E72FD" w:rsidRPr="004E27BE" w:rsidRDefault="002E72FD" w:rsidP="002E72FD">
      <w:r w:rsidRPr="004E27BE">
        <w:rPr>
          <w:rStyle w:val="HideTWBExt"/>
        </w:rPr>
        <w:t>&lt;/Amend&gt;</w:t>
      </w:r>
    </w:p>
    <w:p w14:paraId="0039990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263</w:t>
      </w:r>
      <w:r w:rsidRPr="004E27BE">
        <w:rPr>
          <w:rStyle w:val="HideTWBExt"/>
          <w:b w:val="0"/>
        </w:rPr>
        <w:t>&lt;/NumAm&gt;</w:t>
      </w:r>
    </w:p>
    <w:p w14:paraId="3CB09F46"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5EDB1254" w14:textId="77777777" w:rsidR="002E72FD" w:rsidRPr="004E27BE" w:rsidRDefault="002E72FD" w:rsidP="002E72FD">
      <w:pPr>
        <w:pStyle w:val="NormalBold"/>
      </w:pPr>
      <w:r w:rsidRPr="004E27BE">
        <w:rPr>
          <w:rStyle w:val="HideTWBExt"/>
          <w:b w:val="0"/>
        </w:rPr>
        <w:t>&lt;/RepeatBlock-By&gt;</w:t>
      </w:r>
    </w:p>
    <w:p w14:paraId="155AF6D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DBC2CCF"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6897DD9" w14:textId="77777777" w:rsidTr="00092AFE">
        <w:trPr>
          <w:trHeight w:hRule="exact" w:val="240"/>
          <w:jc w:val="center"/>
        </w:trPr>
        <w:tc>
          <w:tcPr>
            <w:tcW w:w="9752" w:type="dxa"/>
            <w:gridSpan w:val="2"/>
            <w:tcBorders>
              <w:top w:val="nil"/>
              <w:left w:val="nil"/>
              <w:bottom w:val="nil"/>
              <w:right w:val="nil"/>
            </w:tcBorders>
          </w:tcPr>
          <w:p w14:paraId="170FDC77" w14:textId="77777777" w:rsidR="002E72FD" w:rsidRPr="004E27BE" w:rsidRDefault="002E72FD" w:rsidP="00092AFE"/>
        </w:tc>
      </w:tr>
      <w:tr w:rsidR="00741B38" w:rsidRPr="004E27BE" w14:paraId="299723F3" w14:textId="77777777" w:rsidTr="00092AFE">
        <w:trPr>
          <w:trHeight w:val="240"/>
          <w:jc w:val="center"/>
        </w:trPr>
        <w:tc>
          <w:tcPr>
            <w:tcW w:w="4876" w:type="dxa"/>
            <w:tcBorders>
              <w:top w:val="nil"/>
              <w:left w:val="nil"/>
              <w:bottom w:val="nil"/>
              <w:right w:val="nil"/>
            </w:tcBorders>
          </w:tcPr>
          <w:p w14:paraId="73ADC5A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C8446A5" w14:textId="77777777" w:rsidR="002E72FD" w:rsidRPr="004E27BE" w:rsidRDefault="002E72FD" w:rsidP="00092AFE">
            <w:pPr>
              <w:pStyle w:val="AmColumnHeading"/>
            </w:pPr>
            <w:r w:rsidRPr="004E27BE">
              <w:t>Izmjena</w:t>
            </w:r>
          </w:p>
        </w:tc>
      </w:tr>
      <w:tr w:rsidR="00741B38" w:rsidRPr="004E27BE" w14:paraId="4591CADC" w14:textId="77777777" w:rsidTr="00092AFE">
        <w:trPr>
          <w:jc w:val="center"/>
        </w:trPr>
        <w:tc>
          <w:tcPr>
            <w:tcW w:w="4876" w:type="dxa"/>
            <w:tcBorders>
              <w:top w:val="nil"/>
              <w:left w:val="nil"/>
              <w:bottom w:val="nil"/>
              <w:right w:val="nil"/>
            </w:tcBorders>
          </w:tcPr>
          <w:p w14:paraId="264AEC6F" w14:textId="77777777" w:rsidR="002E72FD" w:rsidRPr="004E27BE" w:rsidRDefault="002E72FD" w:rsidP="00092AFE">
            <w:pPr>
              <w:pStyle w:val="Normal6a"/>
            </w:pPr>
          </w:p>
        </w:tc>
        <w:tc>
          <w:tcPr>
            <w:tcW w:w="4876" w:type="dxa"/>
            <w:tcBorders>
              <w:top w:val="nil"/>
              <w:left w:val="nil"/>
              <w:bottom w:val="nil"/>
              <w:right w:val="nil"/>
            </w:tcBorders>
          </w:tcPr>
          <w:p w14:paraId="235D18EC" w14:textId="77777777" w:rsidR="002E72FD" w:rsidRPr="004E27BE" w:rsidRDefault="002E72FD" w:rsidP="00092AFE">
            <w:pPr>
              <w:pStyle w:val="Normal6a"/>
            </w:pPr>
            <w:r w:rsidRPr="004E27BE">
              <w:rPr>
                <w:b/>
                <w:i/>
              </w:rPr>
              <w:t>7.a</w:t>
            </w:r>
            <w:r w:rsidRPr="004E27BE">
              <w:tab/>
            </w:r>
            <w:r w:rsidRPr="004E27BE">
              <w:rPr>
                <w:b/>
                <w:i/>
              </w:rPr>
              <w:t xml:space="preserve">poziva na donošenje sveobuhvatnih mehanizama potpore za ribarske zajednice pogođene ribolovnim ograničenjima, uključujući prijelaznu financijsku pomoć, fleksibilne programe privremenog prestanka ribolova te programe kompenzacije i potpore prijelazu kojima će se omogućiti očuvanje radnih mjesta i obnova lokalnih obalnih </w:t>
            </w:r>
            <w:r w:rsidRPr="004E27BE">
              <w:rPr>
                <w:b/>
                <w:i/>
              </w:rPr>
              <w:lastRenderedPageBreak/>
              <w:t>gospodarstava;</w:t>
            </w:r>
          </w:p>
        </w:tc>
      </w:tr>
    </w:tbl>
    <w:p w14:paraId="05202B73"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3E2F7FDE" w14:textId="77777777" w:rsidR="002E72FD" w:rsidRPr="004E27BE" w:rsidRDefault="002E72FD" w:rsidP="002E72FD">
      <w:r w:rsidRPr="004E27BE">
        <w:rPr>
          <w:rStyle w:val="HideTWBExt"/>
        </w:rPr>
        <w:t>&lt;/Amend&gt;</w:t>
      </w:r>
    </w:p>
    <w:p w14:paraId="6D59C09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264</w:t>
      </w:r>
      <w:r w:rsidRPr="004E27BE">
        <w:rPr>
          <w:rStyle w:val="HideTWBExt"/>
          <w:b w:val="0"/>
        </w:rPr>
        <w:t>&lt;/NumAm&gt;</w:t>
      </w:r>
    </w:p>
    <w:p w14:paraId="273D36FF"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727390A7" w14:textId="77777777" w:rsidR="002E72FD" w:rsidRPr="004E27BE" w:rsidRDefault="002E72FD" w:rsidP="002E72FD">
      <w:pPr>
        <w:pStyle w:val="NormalBold"/>
      </w:pPr>
      <w:r w:rsidRPr="004E27BE">
        <w:rPr>
          <w:rStyle w:val="HideTWBExt"/>
          <w:b w:val="0"/>
        </w:rPr>
        <w:t>&lt;/RepeatBlock-By&gt;</w:t>
      </w:r>
    </w:p>
    <w:p w14:paraId="5681437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805FC2E"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A2A0170" w14:textId="77777777" w:rsidTr="00092AFE">
        <w:trPr>
          <w:trHeight w:hRule="exact" w:val="240"/>
          <w:jc w:val="center"/>
        </w:trPr>
        <w:tc>
          <w:tcPr>
            <w:tcW w:w="9752" w:type="dxa"/>
            <w:gridSpan w:val="2"/>
            <w:tcBorders>
              <w:top w:val="nil"/>
              <w:left w:val="nil"/>
              <w:bottom w:val="nil"/>
              <w:right w:val="nil"/>
            </w:tcBorders>
          </w:tcPr>
          <w:p w14:paraId="58A84348" w14:textId="77777777" w:rsidR="002E72FD" w:rsidRPr="004E27BE" w:rsidRDefault="002E72FD" w:rsidP="00092AFE"/>
        </w:tc>
      </w:tr>
      <w:tr w:rsidR="00741B38" w:rsidRPr="004E27BE" w14:paraId="04E64C06" w14:textId="77777777" w:rsidTr="00092AFE">
        <w:trPr>
          <w:trHeight w:val="240"/>
          <w:jc w:val="center"/>
        </w:trPr>
        <w:tc>
          <w:tcPr>
            <w:tcW w:w="4876" w:type="dxa"/>
            <w:tcBorders>
              <w:top w:val="nil"/>
              <w:left w:val="nil"/>
              <w:bottom w:val="nil"/>
              <w:right w:val="nil"/>
            </w:tcBorders>
          </w:tcPr>
          <w:p w14:paraId="48860F3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A0174AF" w14:textId="77777777" w:rsidR="002E72FD" w:rsidRPr="004E27BE" w:rsidRDefault="002E72FD" w:rsidP="00092AFE">
            <w:pPr>
              <w:pStyle w:val="AmColumnHeading"/>
            </w:pPr>
            <w:r w:rsidRPr="004E27BE">
              <w:t>Izmjena</w:t>
            </w:r>
          </w:p>
        </w:tc>
      </w:tr>
      <w:tr w:rsidR="00741B38" w:rsidRPr="004E27BE" w14:paraId="794F486E" w14:textId="77777777" w:rsidTr="00092AFE">
        <w:trPr>
          <w:jc w:val="center"/>
        </w:trPr>
        <w:tc>
          <w:tcPr>
            <w:tcW w:w="4876" w:type="dxa"/>
            <w:tcBorders>
              <w:top w:val="nil"/>
              <w:left w:val="nil"/>
              <w:bottom w:val="nil"/>
              <w:right w:val="nil"/>
            </w:tcBorders>
          </w:tcPr>
          <w:p w14:paraId="11FF2B9E" w14:textId="77777777" w:rsidR="002E72FD" w:rsidRPr="004E27BE" w:rsidRDefault="002E72FD" w:rsidP="00092AFE">
            <w:pPr>
              <w:pStyle w:val="Normal6a"/>
            </w:pPr>
          </w:p>
        </w:tc>
        <w:tc>
          <w:tcPr>
            <w:tcW w:w="4876" w:type="dxa"/>
            <w:tcBorders>
              <w:top w:val="nil"/>
              <w:left w:val="nil"/>
              <w:bottom w:val="nil"/>
              <w:right w:val="nil"/>
            </w:tcBorders>
          </w:tcPr>
          <w:p w14:paraId="05391109" w14:textId="77777777" w:rsidR="002E72FD" w:rsidRPr="004E27BE" w:rsidRDefault="002E72FD" w:rsidP="00092AFE">
            <w:pPr>
              <w:pStyle w:val="Normal6a"/>
            </w:pPr>
            <w:r w:rsidRPr="004E27BE">
              <w:rPr>
                <w:b/>
                <w:i/>
              </w:rPr>
              <w:t>7.a</w:t>
            </w:r>
            <w:r w:rsidRPr="004E27BE">
              <w:tab/>
            </w:r>
            <w:r w:rsidRPr="004E27BE">
              <w:rPr>
                <w:b/>
                <w:i/>
              </w:rPr>
              <w:t>poziva države članice da okončaju nezakonitu praksu odbacivanja ulova te poboljšaju provedbu i primjenu obveze iskrcavanja uvođenjem obveznog daljinskog elektroničkog praćenja s kamerama televizije zatvorenog kruga (CCTV) za sve pridnene koćarice koje obavljaju ribolov u Kattegatu i Baltičkom moru;</w:t>
            </w:r>
          </w:p>
        </w:tc>
      </w:tr>
    </w:tbl>
    <w:p w14:paraId="719A8CB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114F98F" w14:textId="77777777" w:rsidR="002E72FD" w:rsidRPr="004E27BE" w:rsidRDefault="002E72FD" w:rsidP="002E72FD">
      <w:r w:rsidRPr="004E27BE">
        <w:rPr>
          <w:rStyle w:val="HideTWBExt"/>
        </w:rPr>
        <w:t>&lt;/Amend&gt;</w:t>
      </w:r>
    </w:p>
    <w:p w14:paraId="10B2989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265</w:t>
      </w:r>
      <w:r w:rsidRPr="004E27BE">
        <w:rPr>
          <w:rStyle w:val="HideTWBExt"/>
          <w:b w:val="0"/>
        </w:rPr>
        <w:t>&lt;/NumAm&gt;</w:t>
      </w:r>
    </w:p>
    <w:p w14:paraId="2E952436"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2A9B0469" w14:textId="77777777" w:rsidR="002E72FD" w:rsidRPr="004E27BE" w:rsidRDefault="002E72FD" w:rsidP="002E72FD">
      <w:pPr>
        <w:pStyle w:val="NormalBold"/>
      </w:pPr>
      <w:r w:rsidRPr="004E27BE">
        <w:rPr>
          <w:rStyle w:val="HideTWBExt"/>
          <w:b w:val="0"/>
        </w:rPr>
        <w:t>&lt;/RepeatBlock-By&gt;</w:t>
      </w:r>
    </w:p>
    <w:p w14:paraId="1804ECF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0046C45"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C6A0F0D" w14:textId="77777777" w:rsidTr="00092AFE">
        <w:trPr>
          <w:trHeight w:hRule="exact" w:val="240"/>
          <w:jc w:val="center"/>
        </w:trPr>
        <w:tc>
          <w:tcPr>
            <w:tcW w:w="9752" w:type="dxa"/>
            <w:gridSpan w:val="2"/>
            <w:tcBorders>
              <w:top w:val="nil"/>
              <w:left w:val="nil"/>
              <w:bottom w:val="nil"/>
              <w:right w:val="nil"/>
            </w:tcBorders>
          </w:tcPr>
          <w:p w14:paraId="14BA5C0D" w14:textId="77777777" w:rsidR="002E72FD" w:rsidRPr="004E27BE" w:rsidRDefault="002E72FD" w:rsidP="00092AFE"/>
        </w:tc>
      </w:tr>
      <w:tr w:rsidR="00741B38" w:rsidRPr="004E27BE" w14:paraId="0BFB4615" w14:textId="77777777" w:rsidTr="00092AFE">
        <w:trPr>
          <w:trHeight w:val="240"/>
          <w:jc w:val="center"/>
        </w:trPr>
        <w:tc>
          <w:tcPr>
            <w:tcW w:w="4876" w:type="dxa"/>
            <w:tcBorders>
              <w:top w:val="nil"/>
              <w:left w:val="nil"/>
              <w:bottom w:val="nil"/>
              <w:right w:val="nil"/>
            </w:tcBorders>
          </w:tcPr>
          <w:p w14:paraId="1BD045A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00C1E83" w14:textId="77777777" w:rsidR="002E72FD" w:rsidRPr="004E27BE" w:rsidRDefault="002E72FD" w:rsidP="00092AFE">
            <w:pPr>
              <w:pStyle w:val="AmColumnHeading"/>
            </w:pPr>
            <w:r w:rsidRPr="004E27BE">
              <w:t>Izmjena</w:t>
            </w:r>
          </w:p>
        </w:tc>
      </w:tr>
      <w:tr w:rsidR="00741B38" w:rsidRPr="004E27BE" w14:paraId="380FB8BD" w14:textId="77777777" w:rsidTr="00092AFE">
        <w:trPr>
          <w:jc w:val="center"/>
        </w:trPr>
        <w:tc>
          <w:tcPr>
            <w:tcW w:w="4876" w:type="dxa"/>
            <w:tcBorders>
              <w:top w:val="nil"/>
              <w:left w:val="nil"/>
              <w:bottom w:val="nil"/>
              <w:right w:val="nil"/>
            </w:tcBorders>
          </w:tcPr>
          <w:p w14:paraId="41BC59D6" w14:textId="77777777" w:rsidR="002E72FD" w:rsidRPr="004E27BE" w:rsidRDefault="002E72FD" w:rsidP="00092AFE">
            <w:pPr>
              <w:pStyle w:val="Normal6a"/>
            </w:pPr>
          </w:p>
        </w:tc>
        <w:tc>
          <w:tcPr>
            <w:tcW w:w="4876" w:type="dxa"/>
            <w:tcBorders>
              <w:top w:val="nil"/>
              <w:left w:val="nil"/>
              <w:bottom w:val="nil"/>
              <w:right w:val="nil"/>
            </w:tcBorders>
          </w:tcPr>
          <w:p w14:paraId="71CF4825" w14:textId="77777777" w:rsidR="002E72FD" w:rsidRPr="004E27BE" w:rsidRDefault="002E72FD" w:rsidP="00092AFE">
            <w:pPr>
              <w:pStyle w:val="Normal6a"/>
            </w:pPr>
            <w:r w:rsidRPr="004E27BE">
              <w:rPr>
                <w:b/>
                <w:i/>
              </w:rPr>
              <w:t>7.a</w:t>
            </w:r>
            <w:r w:rsidRPr="004E27BE">
              <w:tab/>
            </w:r>
            <w:r w:rsidRPr="004E27BE">
              <w:rPr>
                <w:b/>
                <w:i/>
              </w:rPr>
              <w:t>ističe važnost socioekonomske održivosti ribarstva u Baltičkome moru; potiče Komisiju da poduzme potrebne korake kako bi pomogla osigurati profitabilnost sektora ribarstva koji može doprinijeti sigurnosti opskrbe hranom i otpornosti EU-a;</w:t>
            </w:r>
          </w:p>
        </w:tc>
      </w:tr>
    </w:tbl>
    <w:p w14:paraId="4E2F09E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D9B6ADB" w14:textId="77777777" w:rsidR="002E72FD" w:rsidRPr="004E27BE" w:rsidRDefault="002E72FD" w:rsidP="002E72FD">
      <w:r w:rsidRPr="004E27BE">
        <w:rPr>
          <w:rStyle w:val="HideTWBExt"/>
        </w:rPr>
        <w:t>&lt;/Amend&gt;</w:t>
      </w:r>
    </w:p>
    <w:p w14:paraId="73BDE2F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266</w:t>
      </w:r>
      <w:r w:rsidRPr="004E27BE">
        <w:rPr>
          <w:rStyle w:val="HideTWBExt"/>
          <w:b w:val="0"/>
        </w:rPr>
        <w:t>&lt;/NumAm&gt;</w:t>
      </w:r>
    </w:p>
    <w:p w14:paraId="56BA2CA6" w14:textId="77777777" w:rsidR="002E72FD" w:rsidRPr="004E27BE" w:rsidRDefault="002E72FD" w:rsidP="002E72FD">
      <w:pPr>
        <w:pStyle w:val="NormalBold"/>
      </w:pPr>
      <w:r w:rsidRPr="004E27BE">
        <w:rPr>
          <w:rStyle w:val="HideTWBExt"/>
          <w:b w:val="0"/>
        </w:rPr>
        <w:lastRenderedPageBreak/>
        <w:t>&lt;RepeatBlock-By&gt;&lt;Members&gt;</w:t>
      </w:r>
      <w:r w:rsidRPr="004E27BE">
        <w:t>Magdalena Adamowicz</w:t>
      </w:r>
      <w:r w:rsidRPr="004E27BE">
        <w:rPr>
          <w:rStyle w:val="HideTWBExt"/>
          <w:b w:val="0"/>
        </w:rPr>
        <w:t>&lt;/Members&gt;</w:t>
      </w:r>
    </w:p>
    <w:p w14:paraId="3F4FB83E" w14:textId="77777777" w:rsidR="002E72FD" w:rsidRPr="004E27BE" w:rsidRDefault="002E72FD" w:rsidP="002E72FD">
      <w:pPr>
        <w:pStyle w:val="NormalBold"/>
      </w:pPr>
      <w:r w:rsidRPr="004E27BE">
        <w:rPr>
          <w:rStyle w:val="HideTWBExt"/>
          <w:b w:val="0"/>
        </w:rPr>
        <w:t>&lt;/RepeatBlock-By&gt;</w:t>
      </w:r>
    </w:p>
    <w:p w14:paraId="705BF77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33275DE"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B6B541B" w14:textId="77777777" w:rsidTr="00092AFE">
        <w:trPr>
          <w:trHeight w:hRule="exact" w:val="240"/>
          <w:jc w:val="center"/>
        </w:trPr>
        <w:tc>
          <w:tcPr>
            <w:tcW w:w="9752" w:type="dxa"/>
            <w:gridSpan w:val="2"/>
            <w:tcBorders>
              <w:top w:val="nil"/>
              <w:left w:val="nil"/>
              <w:bottom w:val="nil"/>
              <w:right w:val="nil"/>
            </w:tcBorders>
          </w:tcPr>
          <w:p w14:paraId="11E07814" w14:textId="77777777" w:rsidR="002E72FD" w:rsidRPr="004E27BE" w:rsidRDefault="002E72FD" w:rsidP="00092AFE"/>
        </w:tc>
      </w:tr>
      <w:tr w:rsidR="00741B38" w:rsidRPr="004E27BE" w14:paraId="608A2A87" w14:textId="77777777" w:rsidTr="00092AFE">
        <w:trPr>
          <w:trHeight w:val="240"/>
          <w:jc w:val="center"/>
        </w:trPr>
        <w:tc>
          <w:tcPr>
            <w:tcW w:w="4876" w:type="dxa"/>
            <w:tcBorders>
              <w:top w:val="nil"/>
              <w:left w:val="nil"/>
              <w:bottom w:val="nil"/>
              <w:right w:val="nil"/>
            </w:tcBorders>
          </w:tcPr>
          <w:p w14:paraId="0F867C8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5643676" w14:textId="77777777" w:rsidR="002E72FD" w:rsidRPr="004E27BE" w:rsidRDefault="002E72FD" w:rsidP="00092AFE">
            <w:pPr>
              <w:pStyle w:val="AmColumnHeading"/>
            </w:pPr>
            <w:r w:rsidRPr="004E27BE">
              <w:t>Izmjena</w:t>
            </w:r>
          </w:p>
        </w:tc>
      </w:tr>
      <w:tr w:rsidR="00741B38" w:rsidRPr="004E27BE" w14:paraId="32805F7A" w14:textId="77777777" w:rsidTr="00092AFE">
        <w:trPr>
          <w:jc w:val="center"/>
        </w:trPr>
        <w:tc>
          <w:tcPr>
            <w:tcW w:w="4876" w:type="dxa"/>
            <w:tcBorders>
              <w:top w:val="nil"/>
              <w:left w:val="nil"/>
              <w:bottom w:val="nil"/>
              <w:right w:val="nil"/>
            </w:tcBorders>
          </w:tcPr>
          <w:p w14:paraId="2F8E58D5" w14:textId="77777777" w:rsidR="002E72FD" w:rsidRPr="004E27BE" w:rsidRDefault="002E72FD" w:rsidP="00092AFE">
            <w:pPr>
              <w:pStyle w:val="Normal6a"/>
            </w:pPr>
          </w:p>
        </w:tc>
        <w:tc>
          <w:tcPr>
            <w:tcW w:w="4876" w:type="dxa"/>
            <w:tcBorders>
              <w:top w:val="nil"/>
              <w:left w:val="nil"/>
              <w:bottom w:val="nil"/>
              <w:right w:val="nil"/>
            </w:tcBorders>
          </w:tcPr>
          <w:p w14:paraId="02F2AA6A" w14:textId="77777777" w:rsidR="002E72FD" w:rsidRPr="004E27BE" w:rsidRDefault="002E72FD" w:rsidP="00092AFE">
            <w:pPr>
              <w:pStyle w:val="Normal6a"/>
            </w:pPr>
            <w:r w:rsidRPr="004E27BE">
              <w:rPr>
                <w:b/>
                <w:i/>
              </w:rPr>
              <w:t>7.a</w:t>
            </w:r>
            <w:r w:rsidRPr="004E27BE">
              <w:tab/>
            </w:r>
            <w:r w:rsidRPr="004E27BE">
              <w:rPr>
                <w:b/>
                <w:i/>
              </w:rPr>
              <w:t>ističe važnost socioekonomske održivosti ribarstva u Baltičkome moru; potiče Komisiju da poduzme potrebne korake kako bi pomogla osigurati profitabilnost sektora ribarstva koji može doprinijeti sigurnosti opskrbe hranom i otpornosti EU-a;</w:t>
            </w:r>
          </w:p>
        </w:tc>
      </w:tr>
    </w:tbl>
    <w:p w14:paraId="01DBA34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21421CD" w14:textId="77777777" w:rsidR="002E72FD" w:rsidRPr="004E27BE" w:rsidRDefault="002E72FD" w:rsidP="002E72FD">
      <w:r w:rsidRPr="004E27BE">
        <w:rPr>
          <w:rStyle w:val="HideTWBExt"/>
        </w:rPr>
        <w:t>&lt;/Amend&gt;</w:t>
      </w:r>
    </w:p>
    <w:p w14:paraId="147DDF2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267</w:t>
      </w:r>
      <w:r w:rsidRPr="004E27BE">
        <w:rPr>
          <w:rStyle w:val="HideTWBExt"/>
          <w:b w:val="0"/>
        </w:rPr>
        <w:t>&lt;/NumAm&gt;</w:t>
      </w:r>
    </w:p>
    <w:p w14:paraId="3BE6EE41"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254EFC98"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623D29E9" w14:textId="77777777" w:rsidR="002E72FD" w:rsidRPr="004E27BE" w:rsidRDefault="002E72FD" w:rsidP="002E72FD">
      <w:pPr>
        <w:pStyle w:val="NormalBold"/>
      </w:pPr>
      <w:r w:rsidRPr="004E27BE">
        <w:rPr>
          <w:rStyle w:val="HideTWBExt"/>
          <w:b w:val="0"/>
        </w:rPr>
        <w:t>&lt;/RepeatBlock-By&gt;</w:t>
      </w:r>
    </w:p>
    <w:p w14:paraId="5F7DAF8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3C4A13E"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C63CB98" w14:textId="77777777" w:rsidTr="00092AFE">
        <w:trPr>
          <w:trHeight w:hRule="exact" w:val="240"/>
          <w:jc w:val="center"/>
        </w:trPr>
        <w:tc>
          <w:tcPr>
            <w:tcW w:w="9752" w:type="dxa"/>
            <w:gridSpan w:val="2"/>
            <w:tcBorders>
              <w:top w:val="nil"/>
              <w:left w:val="nil"/>
              <w:bottom w:val="nil"/>
              <w:right w:val="nil"/>
            </w:tcBorders>
          </w:tcPr>
          <w:p w14:paraId="596AAC60" w14:textId="77777777" w:rsidR="002E72FD" w:rsidRPr="004E27BE" w:rsidRDefault="002E72FD" w:rsidP="00092AFE"/>
        </w:tc>
      </w:tr>
      <w:tr w:rsidR="00741B38" w:rsidRPr="004E27BE" w14:paraId="6E688203" w14:textId="77777777" w:rsidTr="00092AFE">
        <w:trPr>
          <w:trHeight w:val="240"/>
          <w:jc w:val="center"/>
        </w:trPr>
        <w:tc>
          <w:tcPr>
            <w:tcW w:w="4876" w:type="dxa"/>
            <w:tcBorders>
              <w:top w:val="nil"/>
              <w:left w:val="nil"/>
              <w:bottom w:val="nil"/>
              <w:right w:val="nil"/>
            </w:tcBorders>
          </w:tcPr>
          <w:p w14:paraId="4B86759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058EC29" w14:textId="77777777" w:rsidR="002E72FD" w:rsidRPr="004E27BE" w:rsidRDefault="002E72FD" w:rsidP="00092AFE">
            <w:pPr>
              <w:pStyle w:val="AmColumnHeading"/>
            </w:pPr>
            <w:r w:rsidRPr="004E27BE">
              <w:t>Izmjena</w:t>
            </w:r>
          </w:p>
        </w:tc>
      </w:tr>
      <w:tr w:rsidR="00741B38" w:rsidRPr="004E27BE" w14:paraId="4A915ED1" w14:textId="77777777" w:rsidTr="00092AFE">
        <w:trPr>
          <w:jc w:val="center"/>
        </w:trPr>
        <w:tc>
          <w:tcPr>
            <w:tcW w:w="4876" w:type="dxa"/>
            <w:tcBorders>
              <w:top w:val="nil"/>
              <w:left w:val="nil"/>
              <w:bottom w:val="nil"/>
              <w:right w:val="nil"/>
            </w:tcBorders>
          </w:tcPr>
          <w:p w14:paraId="3A5091DF" w14:textId="77777777" w:rsidR="002E72FD" w:rsidRPr="004E27BE" w:rsidRDefault="002E72FD" w:rsidP="00092AFE">
            <w:pPr>
              <w:pStyle w:val="Normal6a"/>
            </w:pPr>
          </w:p>
        </w:tc>
        <w:tc>
          <w:tcPr>
            <w:tcW w:w="4876" w:type="dxa"/>
            <w:tcBorders>
              <w:top w:val="nil"/>
              <w:left w:val="nil"/>
              <w:bottom w:val="nil"/>
              <w:right w:val="nil"/>
            </w:tcBorders>
          </w:tcPr>
          <w:p w14:paraId="3FF8E5B6" w14:textId="77777777" w:rsidR="002E72FD" w:rsidRPr="004E27BE" w:rsidRDefault="002E72FD" w:rsidP="00092AFE">
            <w:pPr>
              <w:pStyle w:val="Normal6a"/>
            </w:pPr>
            <w:r w:rsidRPr="004E27BE">
              <w:rPr>
                <w:b/>
                <w:i/>
              </w:rPr>
              <w:t>7.a</w:t>
            </w:r>
            <w:r w:rsidRPr="004E27BE">
              <w:tab/>
            </w:r>
            <w:r w:rsidRPr="004E27BE">
              <w:rPr>
                <w:b/>
                <w:i/>
              </w:rPr>
              <w:t>poziva na potpunu i brzu provedbu Direktive o nitratima kako otjecanje s poljoprivrednih zemljišta ne bi dodatno negativno utjecalo na baltički bazen i ostale vode EU-a;</w:t>
            </w:r>
          </w:p>
        </w:tc>
      </w:tr>
    </w:tbl>
    <w:p w14:paraId="45EF60C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B5F8403" w14:textId="77777777" w:rsidR="002E72FD" w:rsidRPr="004E27BE" w:rsidRDefault="002E72FD" w:rsidP="002E72FD">
      <w:r w:rsidRPr="004E27BE">
        <w:rPr>
          <w:rStyle w:val="HideTWBExt"/>
        </w:rPr>
        <w:t>&lt;/Amend&gt;</w:t>
      </w:r>
    </w:p>
    <w:p w14:paraId="0F22909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268</w:t>
      </w:r>
      <w:r w:rsidRPr="004E27BE">
        <w:rPr>
          <w:rStyle w:val="HideTWBExt"/>
          <w:b w:val="0"/>
        </w:rPr>
        <w:t>&lt;/NumAm&gt;</w:t>
      </w:r>
    </w:p>
    <w:p w14:paraId="3C115103" w14:textId="77777777" w:rsidR="002E72FD" w:rsidRPr="004E27BE" w:rsidRDefault="002E72FD" w:rsidP="002E72FD">
      <w:pPr>
        <w:pStyle w:val="NormalBold"/>
      </w:pPr>
      <w:r w:rsidRPr="004E27BE">
        <w:rPr>
          <w:rStyle w:val="HideTWBExt"/>
          <w:b w:val="0"/>
        </w:rPr>
        <w:t>&lt;RepeatBlock-By&gt;&lt;Members&gt;</w:t>
      </w:r>
      <w:r w:rsidRPr="004E27BE">
        <w:t>Jessica Polfjärd</w:t>
      </w:r>
      <w:r w:rsidRPr="004E27BE">
        <w:rPr>
          <w:rStyle w:val="HideTWBExt"/>
          <w:b w:val="0"/>
        </w:rPr>
        <w:t>&lt;/Members&gt;</w:t>
      </w:r>
    </w:p>
    <w:p w14:paraId="7F5DB25C" w14:textId="77777777" w:rsidR="002E72FD" w:rsidRPr="004E27BE" w:rsidRDefault="002E72FD" w:rsidP="002E72FD">
      <w:pPr>
        <w:pStyle w:val="NormalBold"/>
      </w:pPr>
      <w:r w:rsidRPr="004E27BE">
        <w:rPr>
          <w:rStyle w:val="HideTWBExt"/>
          <w:b w:val="0"/>
        </w:rPr>
        <w:t>&lt;/RepeatBlock-By&gt;</w:t>
      </w:r>
    </w:p>
    <w:p w14:paraId="48905E3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57A77DB" w14:textId="77777777" w:rsidR="002E72FD" w:rsidRPr="004E27BE" w:rsidRDefault="002E72FD" w:rsidP="002E72FD">
      <w:pPr>
        <w:pStyle w:val="NormalBold"/>
      </w:pPr>
      <w:r w:rsidRPr="004E27BE">
        <w:rPr>
          <w:rStyle w:val="HideTWBExt"/>
          <w:b w:val="0"/>
        </w:rPr>
        <w:t>&lt;Article&gt;</w:t>
      </w:r>
      <w:r w:rsidRPr="004E27BE">
        <w:t>Stavak 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7394DA0" w14:textId="77777777" w:rsidTr="00092AFE">
        <w:trPr>
          <w:trHeight w:hRule="exact" w:val="240"/>
          <w:jc w:val="center"/>
        </w:trPr>
        <w:tc>
          <w:tcPr>
            <w:tcW w:w="9752" w:type="dxa"/>
            <w:gridSpan w:val="2"/>
            <w:tcBorders>
              <w:top w:val="nil"/>
              <w:left w:val="nil"/>
              <w:bottom w:val="nil"/>
              <w:right w:val="nil"/>
            </w:tcBorders>
          </w:tcPr>
          <w:p w14:paraId="265508A4" w14:textId="77777777" w:rsidR="002E72FD" w:rsidRPr="004E27BE" w:rsidRDefault="002E72FD" w:rsidP="00092AFE"/>
        </w:tc>
      </w:tr>
      <w:tr w:rsidR="00741B38" w:rsidRPr="004E27BE" w14:paraId="7937E999" w14:textId="77777777" w:rsidTr="00092AFE">
        <w:trPr>
          <w:trHeight w:val="240"/>
          <w:jc w:val="center"/>
        </w:trPr>
        <w:tc>
          <w:tcPr>
            <w:tcW w:w="4876" w:type="dxa"/>
            <w:tcBorders>
              <w:top w:val="nil"/>
              <w:left w:val="nil"/>
              <w:bottom w:val="nil"/>
              <w:right w:val="nil"/>
            </w:tcBorders>
          </w:tcPr>
          <w:p w14:paraId="5C63C8F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B229841" w14:textId="77777777" w:rsidR="002E72FD" w:rsidRPr="004E27BE" w:rsidRDefault="002E72FD" w:rsidP="00092AFE">
            <w:pPr>
              <w:pStyle w:val="AmColumnHeading"/>
            </w:pPr>
            <w:r w:rsidRPr="004E27BE">
              <w:t>Izmjena</w:t>
            </w:r>
          </w:p>
        </w:tc>
      </w:tr>
      <w:tr w:rsidR="00741B38" w:rsidRPr="004E27BE" w14:paraId="39FF1F94" w14:textId="77777777" w:rsidTr="00092AFE">
        <w:trPr>
          <w:jc w:val="center"/>
        </w:trPr>
        <w:tc>
          <w:tcPr>
            <w:tcW w:w="4876" w:type="dxa"/>
            <w:tcBorders>
              <w:top w:val="nil"/>
              <w:left w:val="nil"/>
              <w:bottom w:val="nil"/>
              <w:right w:val="nil"/>
            </w:tcBorders>
          </w:tcPr>
          <w:p w14:paraId="710999AD" w14:textId="77777777" w:rsidR="002E72FD" w:rsidRPr="004E27BE" w:rsidRDefault="002E72FD" w:rsidP="00092AFE">
            <w:pPr>
              <w:pStyle w:val="Normal6a"/>
            </w:pPr>
          </w:p>
        </w:tc>
        <w:tc>
          <w:tcPr>
            <w:tcW w:w="4876" w:type="dxa"/>
            <w:tcBorders>
              <w:top w:val="nil"/>
              <w:left w:val="nil"/>
              <w:bottom w:val="nil"/>
              <w:right w:val="nil"/>
            </w:tcBorders>
          </w:tcPr>
          <w:p w14:paraId="18596EDF" w14:textId="77777777" w:rsidR="002E72FD" w:rsidRPr="004E27BE" w:rsidRDefault="002E72FD" w:rsidP="00092AFE">
            <w:pPr>
              <w:pStyle w:val="Normal6a"/>
            </w:pPr>
            <w:r w:rsidRPr="004E27BE">
              <w:rPr>
                <w:b/>
                <w:i/>
              </w:rPr>
              <w:t>7.a</w:t>
            </w:r>
            <w:r w:rsidRPr="004E27BE">
              <w:tab/>
            </w:r>
            <w:r w:rsidRPr="004E27BE">
              <w:rPr>
                <w:b/>
                <w:i/>
              </w:rPr>
              <w:t xml:space="preserve">osuđuje neodgovorno, neodrživo i neznanstveno iskorištavanje ribljih stokova u Baltičkom moru koje provodi </w:t>
            </w:r>
            <w:r w:rsidRPr="004E27BE">
              <w:rPr>
                <w:b/>
                <w:i/>
              </w:rPr>
              <w:lastRenderedPageBreak/>
              <w:t>Rusija;</w:t>
            </w:r>
          </w:p>
        </w:tc>
      </w:tr>
    </w:tbl>
    <w:p w14:paraId="0B6B3DF2"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C3423D7" w14:textId="77777777" w:rsidR="002E72FD" w:rsidRPr="004E27BE" w:rsidRDefault="002E72FD" w:rsidP="002E72FD">
      <w:r w:rsidRPr="004E27BE">
        <w:rPr>
          <w:rStyle w:val="HideTWBExt"/>
        </w:rPr>
        <w:t>&lt;/Amend&gt;</w:t>
      </w:r>
    </w:p>
    <w:p w14:paraId="7D031AE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269</w:t>
      </w:r>
      <w:r w:rsidRPr="004E27BE">
        <w:rPr>
          <w:rStyle w:val="HideTWBExt"/>
          <w:b w:val="0"/>
        </w:rPr>
        <w:t>&lt;/NumAm&gt;</w:t>
      </w:r>
    </w:p>
    <w:p w14:paraId="7B2C4697"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6C9D0910" w14:textId="77777777" w:rsidR="002E72FD" w:rsidRPr="004E27BE" w:rsidRDefault="002E72FD" w:rsidP="002E72FD">
      <w:pPr>
        <w:pStyle w:val="NormalBold"/>
      </w:pPr>
      <w:r w:rsidRPr="004E27BE">
        <w:rPr>
          <w:rStyle w:val="HideTWBExt"/>
          <w:b w:val="0"/>
        </w:rPr>
        <w:t>&lt;/RepeatBlock-By&gt;</w:t>
      </w:r>
    </w:p>
    <w:p w14:paraId="5F718E8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2763B59"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E4C0F85" w14:textId="77777777" w:rsidTr="00092AFE">
        <w:trPr>
          <w:trHeight w:hRule="exact" w:val="240"/>
          <w:jc w:val="center"/>
        </w:trPr>
        <w:tc>
          <w:tcPr>
            <w:tcW w:w="9752" w:type="dxa"/>
            <w:gridSpan w:val="2"/>
            <w:tcBorders>
              <w:top w:val="nil"/>
              <w:left w:val="nil"/>
              <w:bottom w:val="nil"/>
              <w:right w:val="nil"/>
            </w:tcBorders>
          </w:tcPr>
          <w:p w14:paraId="2CCF786F" w14:textId="77777777" w:rsidR="002E72FD" w:rsidRPr="004E27BE" w:rsidRDefault="002E72FD" w:rsidP="00092AFE"/>
        </w:tc>
      </w:tr>
      <w:tr w:rsidR="00741B38" w:rsidRPr="004E27BE" w14:paraId="778D03D9" w14:textId="77777777" w:rsidTr="00092AFE">
        <w:trPr>
          <w:trHeight w:val="240"/>
          <w:jc w:val="center"/>
        </w:trPr>
        <w:tc>
          <w:tcPr>
            <w:tcW w:w="4876" w:type="dxa"/>
            <w:tcBorders>
              <w:top w:val="nil"/>
              <w:left w:val="nil"/>
              <w:bottom w:val="nil"/>
              <w:right w:val="nil"/>
            </w:tcBorders>
          </w:tcPr>
          <w:p w14:paraId="36FC28F3"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2BBBEA2" w14:textId="77777777" w:rsidR="002E72FD" w:rsidRPr="004E27BE" w:rsidRDefault="002E72FD" w:rsidP="00092AFE">
            <w:pPr>
              <w:pStyle w:val="AmColumnHeading"/>
            </w:pPr>
            <w:r w:rsidRPr="004E27BE">
              <w:t>Izmjena</w:t>
            </w:r>
          </w:p>
        </w:tc>
      </w:tr>
      <w:tr w:rsidR="00741B38" w:rsidRPr="004E27BE" w14:paraId="27E10F25" w14:textId="77777777" w:rsidTr="00092AFE">
        <w:trPr>
          <w:jc w:val="center"/>
        </w:trPr>
        <w:tc>
          <w:tcPr>
            <w:tcW w:w="4876" w:type="dxa"/>
            <w:tcBorders>
              <w:top w:val="nil"/>
              <w:left w:val="nil"/>
              <w:bottom w:val="nil"/>
              <w:right w:val="nil"/>
            </w:tcBorders>
          </w:tcPr>
          <w:p w14:paraId="77D9821C" w14:textId="77777777" w:rsidR="002E72FD" w:rsidRPr="004E27BE" w:rsidRDefault="002E72FD" w:rsidP="00092AFE">
            <w:pPr>
              <w:pStyle w:val="Normal6a"/>
            </w:pPr>
          </w:p>
        </w:tc>
        <w:tc>
          <w:tcPr>
            <w:tcW w:w="4876" w:type="dxa"/>
            <w:tcBorders>
              <w:top w:val="nil"/>
              <w:left w:val="nil"/>
              <w:bottom w:val="nil"/>
              <w:right w:val="nil"/>
            </w:tcBorders>
          </w:tcPr>
          <w:p w14:paraId="6E615AB0" w14:textId="77777777" w:rsidR="002E72FD" w:rsidRPr="004E27BE" w:rsidRDefault="002E72FD" w:rsidP="00092AFE">
            <w:pPr>
              <w:pStyle w:val="Normal6a"/>
            </w:pPr>
            <w:r w:rsidRPr="004E27BE">
              <w:rPr>
                <w:b/>
                <w:i/>
              </w:rPr>
              <w:t>7.b</w:t>
            </w:r>
            <w:r w:rsidRPr="004E27BE">
              <w:tab/>
            </w:r>
            <w:r w:rsidRPr="004E27BE">
              <w:rPr>
                <w:b/>
                <w:i/>
              </w:rPr>
              <w:t>napominje da provedba ciljeva Pakta o oceanima i Kompasa konkurentnosti zahtijeva usmjeravanje financijske potpore na razvoj pomorskog gospodarstva regije Baltičkog mora ulaganjem u inovacije, digitalizaciju i modernizaciju sektora ribarstva;</w:t>
            </w:r>
            <w:r w:rsidRPr="004E27BE">
              <w:t xml:space="preserve"> </w:t>
            </w:r>
            <w:r w:rsidRPr="004E27BE">
              <w:rPr>
                <w:b/>
                <w:i/>
              </w:rPr>
              <w:t>naglašava potrebu za smanjenjem administrativnog opterećenja i promicanjem prekogranične suradnje kako bi se povećala otpornost i održiva konkurentnost sektora;</w:t>
            </w:r>
          </w:p>
        </w:tc>
      </w:tr>
    </w:tbl>
    <w:p w14:paraId="000EC60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51CEB362" w14:textId="77777777" w:rsidR="002E72FD" w:rsidRPr="004E27BE" w:rsidRDefault="002E72FD" w:rsidP="002E72FD">
      <w:r w:rsidRPr="004E27BE">
        <w:rPr>
          <w:rStyle w:val="HideTWBExt"/>
        </w:rPr>
        <w:t>&lt;/Amend&gt;</w:t>
      </w:r>
    </w:p>
    <w:p w14:paraId="2C410CE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270</w:t>
      </w:r>
      <w:r w:rsidRPr="004E27BE">
        <w:rPr>
          <w:rStyle w:val="HideTWBExt"/>
          <w:b w:val="0"/>
        </w:rPr>
        <w:t>&lt;/NumAm&gt;</w:t>
      </w:r>
    </w:p>
    <w:p w14:paraId="569A0769"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 Piotr Müller</w:t>
      </w:r>
      <w:r w:rsidRPr="004E27BE">
        <w:rPr>
          <w:rStyle w:val="HideTWBExt"/>
          <w:b w:val="0"/>
        </w:rPr>
        <w:t>&lt;/Members&gt;</w:t>
      </w:r>
    </w:p>
    <w:p w14:paraId="6E1B3822" w14:textId="77777777" w:rsidR="002E72FD" w:rsidRPr="004E27BE" w:rsidRDefault="002E72FD" w:rsidP="002E72FD">
      <w:pPr>
        <w:pStyle w:val="NormalBold"/>
      </w:pPr>
      <w:r w:rsidRPr="004E27BE">
        <w:rPr>
          <w:rStyle w:val="HideTWBExt"/>
          <w:b w:val="0"/>
        </w:rPr>
        <w:t>&lt;/RepeatBlock-By&gt;</w:t>
      </w:r>
    </w:p>
    <w:p w14:paraId="25456D4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37D4F05"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AA9FF7F" w14:textId="77777777" w:rsidTr="00092AFE">
        <w:trPr>
          <w:trHeight w:hRule="exact" w:val="240"/>
          <w:jc w:val="center"/>
        </w:trPr>
        <w:tc>
          <w:tcPr>
            <w:tcW w:w="9752" w:type="dxa"/>
            <w:gridSpan w:val="2"/>
            <w:tcBorders>
              <w:top w:val="nil"/>
              <w:left w:val="nil"/>
              <w:bottom w:val="nil"/>
              <w:right w:val="nil"/>
            </w:tcBorders>
          </w:tcPr>
          <w:p w14:paraId="294D6F0D" w14:textId="77777777" w:rsidR="002E72FD" w:rsidRPr="004E27BE" w:rsidRDefault="002E72FD" w:rsidP="00092AFE"/>
        </w:tc>
      </w:tr>
      <w:tr w:rsidR="00741B38" w:rsidRPr="004E27BE" w14:paraId="044242A2" w14:textId="77777777" w:rsidTr="00092AFE">
        <w:trPr>
          <w:trHeight w:val="240"/>
          <w:jc w:val="center"/>
        </w:trPr>
        <w:tc>
          <w:tcPr>
            <w:tcW w:w="4876" w:type="dxa"/>
            <w:tcBorders>
              <w:top w:val="nil"/>
              <w:left w:val="nil"/>
              <w:bottom w:val="nil"/>
              <w:right w:val="nil"/>
            </w:tcBorders>
          </w:tcPr>
          <w:p w14:paraId="06BB605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D6B9BBB" w14:textId="77777777" w:rsidR="002E72FD" w:rsidRPr="004E27BE" w:rsidRDefault="002E72FD" w:rsidP="00092AFE">
            <w:pPr>
              <w:pStyle w:val="AmColumnHeading"/>
            </w:pPr>
            <w:r w:rsidRPr="004E27BE">
              <w:t>Izmjena</w:t>
            </w:r>
          </w:p>
        </w:tc>
      </w:tr>
      <w:tr w:rsidR="00741B38" w:rsidRPr="004E27BE" w14:paraId="5F33DB59" w14:textId="77777777" w:rsidTr="00092AFE">
        <w:trPr>
          <w:jc w:val="center"/>
        </w:trPr>
        <w:tc>
          <w:tcPr>
            <w:tcW w:w="4876" w:type="dxa"/>
            <w:tcBorders>
              <w:top w:val="nil"/>
              <w:left w:val="nil"/>
              <w:bottom w:val="nil"/>
              <w:right w:val="nil"/>
            </w:tcBorders>
          </w:tcPr>
          <w:p w14:paraId="7D02F154" w14:textId="77777777" w:rsidR="002E72FD" w:rsidRPr="004E27BE" w:rsidRDefault="002E72FD" w:rsidP="00092AFE">
            <w:pPr>
              <w:pStyle w:val="Normal6a"/>
            </w:pPr>
          </w:p>
        </w:tc>
        <w:tc>
          <w:tcPr>
            <w:tcW w:w="4876" w:type="dxa"/>
            <w:tcBorders>
              <w:top w:val="nil"/>
              <w:left w:val="nil"/>
              <w:bottom w:val="nil"/>
              <w:right w:val="nil"/>
            </w:tcBorders>
          </w:tcPr>
          <w:p w14:paraId="74F1115C" w14:textId="77777777" w:rsidR="002E72FD" w:rsidRPr="004E27BE" w:rsidRDefault="002E72FD" w:rsidP="00092AFE">
            <w:pPr>
              <w:pStyle w:val="Normal6a"/>
            </w:pPr>
            <w:r w:rsidRPr="004E27BE">
              <w:rPr>
                <w:b/>
                <w:i/>
              </w:rPr>
              <w:t>7.b</w:t>
            </w:r>
            <w:r w:rsidRPr="004E27BE">
              <w:tab/>
            </w:r>
            <w:r w:rsidRPr="004E27BE">
              <w:rPr>
                <w:b/>
                <w:i/>
              </w:rPr>
              <w:t xml:space="preserve">poziva Komisiju i države članice da u skladu s Paktom o oceanima i Kompasom konkurentnosti dodijele odgovarajuća sredstva za poboljšanje održive konkurentnosti regije Baltičkog mora poticanjem inovacija, digitalizacije i modernizacije sektora ribarstva, uz istodobno smanjenje administrativnog opterećenja i jačanje prekogranične </w:t>
            </w:r>
            <w:r w:rsidRPr="004E27BE">
              <w:rPr>
                <w:b/>
                <w:i/>
              </w:rPr>
              <w:lastRenderedPageBreak/>
              <w:t>suradnje;</w:t>
            </w:r>
          </w:p>
        </w:tc>
      </w:tr>
    </w:tbl>
    <w:p w14:paraId="6372D8F2"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7F9A02B" w14:textId="77777777" w:rsidR="002E72FD" w:rsidRPr="004E27BE" w:rsidRDefault="002E72FD" w:rsidP="002E72FD">
      <w:r w:rsidRPr="004E27BE">
        <w:rPr>
          <w:rStyle w:val="HideTWBExt"/>
        </w:rPr>
        <w:t>&lt;/Amend&gt;</w:t>
      </w:r>
    </w:p>
    <w:p w14:paraId="1355FB8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271</w:t>
      </w:r>
      <w:r w:rsidRPr="004E27BE">
        <w:rPr>
          <w:rStyle w:val="HideTWBExt"/>
          <w:b w:val="0"/>
        </w:rPr>
        <w:t>&lt;/NumAm&gt;</w:t>
      </w:r>
    </w:p>
    <w:p w14:paraId="649E93CC"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3298F6B1" w14:textId="77777777" w:rsidR="002E72FD" w:rsidRPr="004E27BE" w:rsidRDefault="002E72FD" w:rsidP="002E72FD">
      <w:pPr>
        <w:pStyle w:val="NormalBold"/>
      </w:pPr>
      <w:r w:rsidRPr="004E27BE">
        <w:rPr>
          <w:rStyle w:val="HideTWBExt"/>
          <w:b w:val="0"/>
        </w:rPr>
        <w:t>&lt;/RepeatBlock-By&gt;</w:t>
      </w:r>
    </w:p>
    <w:p w14:paraId="313CA84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F0FE282"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589972B" w14:textId="77777777" w:rsidTr="00092AFE">
        <w:trPr>
          <w:trHeight w:hRule="exact" w:val="240"/>
          <w:jc w:val="center"/>
        </w:trPr>
        <w:tc>
          <w:tcPr>
            <w:tcW w:w="9752" w:type="dxa"/>
            <w:gridSpan w:val="2"/>
            <w:tcBorders>
              <w:top w:val="nil"/>
              <w:left w:val="nil"/>
              <w:bottom w:val="nil"/>
              <w:right w:val="nil"/>
            </w:tcBorders>
          </w:tcPr>
          <w:p w14:paraId="1F71A311" w14:textId="77777777" w:rsidR="002E72FD" w:rsidRPr="004E27BE" w:rsidRDefault="002E72FD" w:rsidP="00092AFE"/>
        </w:tc>
      </w:tr>
      <w:tr w:rsidR="00741B38" w:rsidRPr="004E27BE" w14:paraId="6D93FCDC" w14:textId="77777777" w:rsidTr="00092AFE">
        <w:trPr>
          <w:trHeight w:val="240"/>
          <w:jc w:val="center"/>
        </w:trPr>
        <w:tc>
          <w:tcPr>
            <w:tcW w:w="4876" w:type="dxa"/>
            <w:tcBorders>
              <w:top w:val="nil"/>
              <w:left w:val="nil"/>
              <w:bottom w:val="nil"/>
              <w:right w:val="nil"/>
            </w:tcBorders>
          </w:tcPr>
          <w:p w14:paraId="6A793E3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854858B" w14:textId="77777777" w:rsidR="002E72FD" w:rsidRPr="004E27BE" w:rsidRDefault="002E72FD" w:rsidP="00092AFE">
            <w:pPr>
              <w:pStyle w:val="AmColumnHeading"/>
            </w:pPr>
            <w:r w:rsidRPr="004E27BE">
              <w:t>Izmjena</w:t>
            </w:r>
          </w:p>
        </w:tc>
      </w:tr>
      <w:tr w:rsidR="00741B38" w:rsidRPr="004E27BE" w14:paraId="289AF176" w14:textId="77777777" w:rsidTr="00092AFE">
        <w:trPr>
          <w:jc w:val="center"/>
        </w:trPr>
        <w:tc>
          <w:tcPr>
            <w:tcW w:w="4876" w:type="dxa"/>
            <w:tcBorders>
              <w:top w:val="nil"/>
              <w:left w:val="nil"/>
              <w:bottom w:val="nil"/>
              <w:right w:val="nil"/>
            </w:tcBorders>
          </w:tcPr>
          <w:p w14:paraId="61587C2E" w14:textId="77777777" w:rsidR="002E72FD" w:rsidRPr="004E27BE" w:rsidRDefault="002E72FD" w:rsidP="00092AFE">
            <w:pPr>
              <w:pStyle w:val="Normal6a"/>
            </w:pPr>
          </w:p>
        </w:tc>
        <w:tc>
          <w:tcPr>
            <w:tcW w:w="4876" w:type="dxa"/>
            <w:tcBorders>
              <w:top w:val="nil"/>
              <w:left w:val="nil"/>
              <w:bottom w:val="nil"/>
              <w:right w:val="nil"/>
            </w:tcBorders>
          </w:tcPr>
          <w:p w14:paraId="1AA0DF15" w14:textId="77777777" w:rsidR="002E72FD" w:rsidRPr="004E27BE" w:rsidRDefault="002E72FD" w:rsidP="00092AFE">
            <w:pPr>
              <w:pStyle w:val="Normal6a"/>
            </w:pPr>
            <w:r w:rsidRPr="004E27BE">
              <w:rPr>
                <w:b/>
                <w:i/>
              </w:rPr>
              <w:t>7.b</w:t>
            </w:r>
            <w:r w:rsidRPr="004E27BE">
              <w:tab/>
            </w:r>
            <w:r w:rsidRPr="004E27BE">
              <w:rPr>
                <w:b/>
                <w:i/>
              </w:rPr>
              <w:t>poziva Komisiju da osigura da višegodišnji plan za Baltičko more uz okolišne ciljeve uključuje i socioekonomska pitanja; naglašava da bi se u višegodišnjem planu trebao usvojiti uravnoteženiji pristup, u okviru kojega fokus ne bi trebao biti samo na ciljevima očuvanja i najvišeg održivog prinosa, već i na gospodarskoj i društvenoj održivosti obalnih zajednica koje ovise o ribarstvu; </w:t>
            </w:r>
          </w:p>
        </w:tc>
      </w:tr>
    </w:tbl>
    <w:p w14:paraId="5B2E049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F742FEA" w14:textId="77777777" w:rsidR="002E72FD" w:rsidRPr="004E27BE" w:rsidRDefault="002E72FD" w:rsidP="002E72FD">
      <w:r w:rsidRPr="004E27BE">
        <w:rPr>
          <w:rStyle w:val="HideTWBExt"/>
        </w:rPr>
        <w:t>&lt;/Amend&gt;</w:t>
      </w:r>
    </w:p>
    <w:p w14:paraId="68F75C8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272</w:t>
      </w:r>
      <w:r w:rsidRPr="004E27BE">
        <w:rPr>
          <w:rStyle w:val="HideTWBExt"/>
          <w:b w:val="0"/>
        </w:rPr>
        <w:t>&lt;/NumAm&gt;</w:t>
      </w:r>
    </w:p>
    <w:p w14:paraId="74A55BDD"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06C22FAA" w14:textId="77777777" w:rsidR="002E72FD" w:rsidRPr="004E27BE" w:rsidRDefault="002E72FD" w:rsidP="002E72FD">
      <w:pPr>
        <w:pStyle w:val="NormalBold"/>
      </w:pPr>
      <w:r w:rsidRPr="004E27BE">
        <w:rPr>
          <w:rStyle w:val="HideTWBExt"/>
          <w:b w:val="0"/>
        </w:rPr>
        <w:t>&lt;/RepeatBlock-By&gt;</w:t>
      </w:r>
    </w:p>
    <w:p w14:paraId="62AB425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F1C8BD9"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B812273" w14:textId="77777777" w:rsidTr="00092AFE">
        <w:trPr>
          <w:trHeight w:hRule="exact" w:val="240"/>
          <w:jc w:val="center"/>
        </w:trPr>
        <w:tc>
          <w:tcPr>
            <w:tcW w:w="9752" w:type="dxa"/>
            <w:gridSpan w:val="2"/>
            <w:tcBorders>
              <w:top w:val="nil"/>
              <w:left w:val="nil"/>
              <w:bottom w:val="nil"/>
              <w:right w:val="nil"/>
            </w:tcBorders>
          </w:tcPr>
          <w:p w14:paraId="652DDCEB" w14:textId="77777777" w:rsidR="002E72FD" w:rsidRPr="004E27BE" w:rsidRDefault="002E72FD" w:rsidP="00092AFE"/>
        </w:tc>
      </w:tr>
      <w:tr w:rsidR="00741B38" w:rsidRPr="004E27BE" w14:paraId="182E126F" w14:textId="77777777" w:rsidTr="00092AFE">
        <w:trPr>
          <w:trHeight w:val="240"/>
          <w:jc w:val="center"/>
        </w:trPr>
        <w:tc>
          <w:tcPr>
            <w:tcW w:w="4876" w:type="dxa"/>
            <w:tcBorders>
              <w:top w:val="nil"/>
              <w:left w:val="nil"/>
              <w:bottom w:val="nil"/>
              <w:right w:val="nil"/>
            </w:tcBorders>
          </w:tcPr>
          <w:p w14:paraId="1413720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909CDEE" w14:textId="77777777" w:rsidR="002E72FD" w:rsidRPr="004E27BE" w:rsidRDefault="002E72FD" w:rsidP="00092AFE">
            <w:pPr>
              <w:pStyle w:val="AmColumnHeading"/>
            </w:pPr>
            <w:r w:rsidRPr="004E27BE">
              <w:t>Izmjena</w:t>
            </w:r>
          </w:p>
        </w:tc>
      </w:tr>
      <w:tr w:rsidR="00741B38" w:rsidRPr="004E27BE" w14:paraId="417EAF49" w14:textId="77777777" w:rsidTr="00092AFE">
        <w:trPr>
          <w:jc w:val="center"/>
        </w:trPr>
        <w:tc>
          <w:tcPr>
            <w:tcW w:w="4876" w:type="dxa"/>
            <w:tcBorders>
              <w:top w:val="nil"/>
              <w:left w:val="nil"/>
              <w:bottom w:val="nil"/>
              <w:right w:val="nil"/>
            </w:tcBorders>
          </w:tcPr>
          <w:p w14:paraId="3A85E02D" w14:textId="77777777" w:rsidR="002E72FD" w:rsidRPr="004E27BE" w:rsidRDefault="002E72FD" w:rsidP="00092AFE">
            <w:pPr>
              <w:pStyle w:val="Normal6a"/>
            </w:pPr>
          </w:p>
        </w:tc>
        <w:tc>
          <w:tcPr>
            <w:tcW w:w="4876" w:type="dxa"/>
            <w:tcBorders>
              <w:top w:val="nil"/>
              <w:left w:val="nil"/>
              <w:bottom w:val="nil"/>
              <w:right w:val="nil"/>
            </w:tcBorders>
          </w:tcPr>
          <w:p w14:paraId="3CF5EC80" w14:textId="77777777" w:rsidR="002E72FD" w:rsidRPr="004E27BE" w:rsidRDefault="002E72FD" w:rsidP="00092AFE">
            <w:pPr>
              <w:pStyle w:val="Normal6a"/>
            </w:pPr>
            <w:r w:rsidRPr="004E27BE">
              <w:rPr>
                <w:b/>
                <w:i/>
              </w:rPr>
              <w:t>7.b</w:t>
            </w:r>
            <w:r w:rsidRPr="004E27BE">
              <w:tab/>
            </w:r>
            <w:r w:rsidRPr="004E27BE">
              <w:rPr>
                <w:b/>
                <w:i/>
              </w:rPr>
              <w:t>poziva Komisiju i države članice da usklade politike za Baltičko more s Kompasom konkurentnosti, pri čemu treba dati prednost inovacijama, dekarbonizaciji i smanjenju administrativnog opterećenja te istodobno promicati razvoj vještina i osiguravati bolju koordinaciju među politikama kako bi se ojačala otpornost i konkurentnost regije Baltičkog mora;</w:t>
            </w:r>
          </w:p>
        </w:tc>
      </w:tr>
    </w:tbl>
    <w:p w14:paraId="3417539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DEFB4E7" w14:textId="77777777" w:rsidR="002E72FD" w:rsidRPr="004E27BE" w:rsidRDefault="002E72FD" w:rsidP="002E72FD">
      <w:r w:rsidRPr="004E27BE">
        <w:rPr>
          <w:rStyle w:val="HideTWBExt"/>
        </w:rPr>
        <w:lastRenderedPageBreak/>
        <w:t>&lt;/Amend&gt;</w:t>
      </w:r>
    </w:p>
    <w:p w14:paraId="7B6C0B2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273</w:t>
      </w:r>
      <w:r w:rsidRPr="004E27BE">
        <w:rPr>
          <w:rStyle w:val="HideTWBExt"/>
          <w:b w:val="0"/>
        </w:rPr>
        <w:t>&lt;/NumAm&gt;</w:t>
      </w:r>
    </w:p>
    <w:p w14:paraId="7AF60840"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4BA77AF5" w14:textId="77777777" w:rsidR="002E72FD" w:rsidRPr="004E27BE" w:rsidRDefault="002E72FD" w:rsidP="002E72FD">
      <w:pPr>
        <w:pStyle w:val="NormalBold"/>
      </w:pPr>
      <w:r w:rsidRPr="004E27BE">
        <w:rPr>
          <w:rStyle w:val="HideTWBExt"/>
          <w:b w:val="0"/>
        </w:rPr>
        <w:t>&lt;/RepeatBlock-By&gt;</w:t>
      </w:r>
    </w:p>
    <w:p w14:paraId="7324DEA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87E5161"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67A9E35" w14:textId="77777777" w:rsidTr="00092AFE">
        <w:trPr>
          <w:trHeight w:hRule="exact" w:val="240"/>
          <w:jc w:val="center"/>
        </w:trPr>
        <w:tc>
          <w:tcPr>
            <w:tcW w:w="9752" w:type="dxa"/>
            <w:gridSpan w:val="2"/>
            <w:tcBorders>
              <w:top w:val="nil"/>
              <w:left w:val="nil"/>
              <w:bottom w:val="nil"/>
              <w:right w:val="nil"/>
            </w:tcBorders>
          </w:tcPr>
          <w:p w14:paraId="5104F6BD" w14:textId="77777777" w:rsidR="002E72FD" w:rsidRPr="004E27BE" w:rsidRDefault="002E72FD" w:rsidP="00092AFE"/>
        </w:tc>
      </w:tr>
      <w:tr w:rsidR="00741B38" w:rsidRPr="004E27BE" w14:paraId="7DAC556D" w14:textId="77777777" w:rsidTr="00092AFE">
        <w:trPr>
          <w:trHeight w:val="240"/>
          <w:jc w:val="center"/>
        </w:trPr>
        <w:tc>
          <w:tcPr>
            <w:tcW w:w="4876" w:type="dxa"/>
            <w:tcBorders>
              <w:top w:val="nil"/>
              <w:left w:val="nil"/>
              <w:bottom w:val="nil"/>
              <w:right w:val="nil"/>
            </w:tcBorders>
          </w:tcPr>
          <w:p w14:paraId="6914202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422949E" w14:textId="77777777" w:rsidR="002E72FD" w:rsidRPr="004E27BE" w:rsidRDefault="002E72FD" w:rsidP="00092AFE">
            <w:pPr>
              <w:pStyle w:val="AmColumnHeading"/>
            </w:pPr>
            <w:r w:rsidRPr="004E27BE">
              <w:t>Izmjena</w:t>
            </w:r>
          </w:p>
        </w:tc>
      </w:tr>
      <w:tr w:rsidR="00741B38" w:rsidRPr="004E27BE" w14:paraId="0529B71D" w14:textId="77777777" w:rsidTr="00092AFE">
        <w:trPr>
          <w:jc w:val="center"/>
        </w:trPr>
        <w:tc>
          <w:tcPr>
            <w:tcW w:w="4876" w:type="dxa"/>
            <w:tcBorders>
              <w:top w:val="nil"/>
              <w:left w:val="nil"/>
              <w:bottom w:val="nil"/>
              <w:right w:val="nil"/>
            </w:tcBorders>
          </w:tcPr>
          <w:p w14:paraId="5756233E" w14:textId="77777777" w:rsidR="002E72FD" w:rsidRPr="004E27BE" w:rsidRDefault="002E72FD" w:rsidP="00092AFE">
            <w:pPr>
              <w:pStyle w:val="Normal6a"/>
            </w:pPr>
          </w:p>
        </w:tc>
        <w:tc>
          <w:tcPr>
            <w:tcW w:w="4876" w:type="dxa"/>
            <w:tcBorders>
              <w:top w:val="nil"/>
              <w:left w:val="nil"/>
              <w:bottom w:val="nil"/>
              <w:right w:val="nil"/>
            </w:tcBorders>
          </w:tcPr>
          <w:p w14:paraId="1E92EA0D" w14:textId="77777777" w:rsidR="002E72FD" w:rsidRPr="004E27BE" w:rsidRDefault="002E72FD" w:rsidP="00092AFE">
            <w:pPr>
              <w:pStyle w:val="Normal6a"/>
            </w:pPr>
            <w:r w:rsidRPr="004E27BE">
              <w:rPr>
                <w:b/>
                <w:i/>
              </w:rPr>
              <w:t>7.b</w:t>
            </w:r>
            <w:r w:rsidRPr="004E27BE">
              <w:tab/>
            </w:r>
            <w:r w:rsidRPr="004E27BE">
              <w:rPr>
                <w:b/>
                <w:i/>
              </w:rPr>
              <w:t>naglašava da mali ribolov ima ključnu ulogu u održavanju lokalnih lanaca opskrbe hranom i kulturne baštine u baltičkim obalnim zajednicama; poziva na reviziju dodjele nacionalnih kvota u skladu s člankom 17. ZRP-a kako bi se nagradilo ribarstvo s malim utjecajem usmjereno na ljudsku potrošnju;</w:t>
            </w:r>
          </w:p>
        </w:tc>
      </w:tr>
    </w:tbl>
    <w:p w14:paraId="2C62847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A809428" w14:textId="77777777" w:rsidR="002E72FD" w:rsidRPr="004E27BE" w:rsidRDefault="002E72FD" w:rsidP="002E72FD">
      <w:r w:rsidRPr="004E27BE">
        <w:rPr>
          <w:rStyle w:val="HideTWBExt"/>
        </w:rPr>
        <w:t>&lt;/Amend&gt;</w:t>
      </w:r>
    </w:p>
    <w:p w14:paraId="14136BE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274</w:t>
      </w:r>
      <w:r w:rsidRPr="004E27BE">
        <w:rPr>
          <w:rStyle w:val="HideTWBExt"/>
          <w:b w:val="0"/>
        </w:rPr>
        <w:t>&lt;/NumAm&gt;</w:t>
      </w:r>
    </w:p>
    <w:p w14:paraId="48204F98" w14:textId="77777777" w:rsidR="002E72FD" w:rsidRPr="004E27BE" w:rsidRDefault="002E72FD" w:rsidP="002E72FD">
      <w:pPr>
        <w:pStyle w:val="NormalBold"/>
      </w:pPr>
      <w:r w:rsidRPr="004E27BE">
        <w:rPr>
          <w:rStyle w:val="HideTWBExt"/>
          <w:b w:val="0"/>
        </w:rPr>
        <w:t>&lt;RepeatBlock-By&gt;&lt;Members&gt;</w:t>
      </w:r>
      <w:r w:rsidRPr="004E27BE">
        <w:t>Jessica Polfjärd</w:t>
      </w:r>
      <w:r w:rsidRPr="004E27BE">
        <w:rPr>
          <w:rStyle w:val="HideTWBExt"/>
          <w:b w:val="0"/>
        </w:rPr>
        <w:t>&lt;/Members&gt;</w:t>
      </w:r>
    </w:p>
    <w:p w14:paraId="1A9A54A9" w14:textId="77777777" w:rsidR="002E72FD" w:rsidRPr="004E27BE" w:rsidRDefault="002E72FD" w:rsidP="002E72FD">
      <w:pPr>
        <w:pStyle w:val="NormalBold"/>
      </w:pPr>
      <w:r w:rsidRPr="004E27BE">
        <w:rPr>
          <w:rStyle w:val="HideTWBExt"/>
          <w:b w:val="0"/>
        </w:rPr>
        <w:t>&lt;/RepeatBlock-By&gt;</w:t>
      </w:r>
    </w:p>
    <w:p w14:paraId="2DAE941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D73EEC7"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68BB2E6" w14:textId="77777777" w:rsidTr="00092AFE">
        <w:trPr>
          <w:trHeight w:hRule="exact" w:val="240"/>
          <w:jc w:val="center"/>
        </w:trPr>
        <w:tc>
          <w:tcPr>
            <w:tcW w:w="9752" w:type="dxa"/>
            <w:gridSpan w:val="2"/>
            <w:tcBorders>
              <w:top w:val="nil"/>
              <w:left w:val="nil"/>
              <w:bottom w:val="nil"/>
              <w:right w:val="nil"/>
            </w:tcBorders>
          </w:tcPr>
          <w:p w14:paraId="039C1985" w14:textId="77777777" w:rsidR="002E72FD" w:rsidRPr="004E27BE" w:rsidRDefault="002E72FD" w:rsidP="00092AFE"/>
        </w:tc>
      </w:tr>
      <w:tr w:rsidR="00741B38" w:rsidRPr="004E27BE" w14:paraId="6F871B05" w14:textId="77777777" w:rsidTr="00092AFE">
        <w:trPr>
          <w:trHeight w:val="240"/>
          <w:jc w:val="center"/>
        </w:trPr>
        <w:tc>
          <w:tcPr>
            <w:tcW w:w="4876" w:type="dxa"/>
            <w:tcBorders>
              <w:top w:val="nil"/>
              <w:left w:val="nil"/>
              <w:bottom w:val="nil"/>
              <w:right w:val="nil"/>
            </w:tcBorders>
          </w:tcPr>
          <w:p w14:paraId="085AE22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1A26EF3" w14:textId="77777777" w:rsidR="002E72FD" w:rsidRPr="004E27BE" w:rsidRDefault="002E72FD" w:rsidP="00092AFE">
            <w:pPr>
              <w:pStyle w:val="AmColumnHeading"/>
            </w:pPr>
            <w:r w:rsidRPr="004E27BE">
              <w:t>Izmjena</w:t>
            </w:r>
          </w:p>
        </w:tc>
      </w:tr>
      <w:tr w:rsidR="00741B38" w:rsidRPr="004E27BE" w14:paraId="1F3FA9E9" w14:textId="77777777" w:rsidTr="00092AFE">
        <w:trPr>
          <w:jc w:val="center"/>
        </w:trPr>
        <w:tc>
          <w:tcPr>
            <w:tcW w:w="4876" w:type="dxa"/>
            <w:tcBorders>
              <w:top w:val="nil"/>
              <w:left w:val="nil"/>
              <w:bottom w:val="nil"/>
              <w:right w:val="nil"/>
            </w:tcBorders>
          </w:tcPr>
          <w:p w14:paraId="2D24783E" w14:textId="77777777" w:rsidR="002E72FD" w:rsidRPr="004E27BE" w:rsidRDefault="002E72FD" w:rsidP="00092AFE">
            <w:pPr>
              <w:pStyle w:val="Normal6a"/>
            </w:pPr>
          </w:p>
        </w:tc>
        <w:tc>
          <w:tcPr>
            <w:tcW w:w="4876" w:type="dxa"/>
            <w:tcBorders>
              <w:top w:val="nil"/>
              <w:left w:val="nil"/>
              <w:bottom w:val="nil"/>
              <w:right w:val="nil"/>
            </w:tcBorders>
          </w:tcPr>
          <w:p w14:paraId="6B25ABE0" w14:textId="77777777" w:rsidR="002E72FD" w:rsidRPr="004E27BE" w:rsidRDefault="002E72FD" w:rsidP="00092AFE">
            <w:pPr>
              <w:pStyle w:val="Normal6a"/>
            </w:pPr>
            <w:r w:rsidRPr="004E27BE">
              <w:rPr>
                <w:b/>
                <w:i/>
              </w:rPr>
              <w:t>7.b</w:t>
            </w:r>
            <w:r w:rsidRPr="004E27BE">
              <w:tab/>
            </w:r>
            <w:r w:rsidRPr="004E27BE">
              <w:rPr>
                <w:b/>
                <w:i/>
              </w:rPr>
              <w:t>poziva Vijeće i Komisiju da uzmu u obzir jednostrane aktivnosti Ruske Federacije pri utvrđivanju kvota za Baltičko more te nadalje poziva Komisiju da razmotri mjere kojima bi se izvršio pritisak na Rusiju kako bi se kvote uskladile sa znanstvenim savjetima;</w:t>
            </w:r>
          </w:p>
        </w:tc>
      </w:tr>
    </w:tbl>
    <w:p w14:paraId="68661B18"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02A648D" w14:textId="77777777" w:rsidR="002E72FD" w:rsidRPr="004E27BE" w:rsidRDefault="002E72FD" w:rsidP="002E72FD">
      <w:r w:rsidRPr="004E27BE">
        <w:rPr>
          <w:rStyle w:val="HideTWBExt"/>
        </w:rPr>
        <w:t>&lt;/Amend&gt;</w:t>
      </w:r>
    </w:p>
    <w:p w14:paraId="4145EDA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275</w:t>
      </w:r>
      <w:r w:rsidRPr="004E27BE">
        <w:rPr>
          <w:rStyle w:val="HideTWBExt"/>
          <w:b w:val="0"/>
        </w:rPr>
        <w:t>&lt;/NumAm&gt;</w:t>
      </w:r>
    </w:p>
    <w:p w14:paraId="32BB585E"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5839DE2C"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3F0D1786" w14:textId="77777777" w:rsidR="002E72FD" w:rsidRPr="004E27BE" w:rsidRDefault="002E72FD" w:rsidP="002E72FD">
      <w:pPr>
        <w:pStyle w:val="NormalBold"/>
      </w:pPr>
      <w:r w:rsidRPr="004E27BE">
        <w:rPr>
          <w:rStyle w:val="HideTWBExt"/>
          <w:b w:val="0"/>
        </w:rPr>
        <w:t>&lt;/RepeatBlock-By&gt;</w:t>
      </w:r>
    </w:p>
    <w:p w14:paraId="744C4BD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E0660FB"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FFA295A" w14:textId="77777777" w:rsidTr="00092AFE">
        <w:trPr>
          <w:trHeight w:hRule="exact" w:val="240"/>
          <w:jc w:val="center"/>
        </w:trPr>
        <w:tc>
          <w:tcPr>
            <w:tcW w:w="9752" w:type="dxa"/>
            <w:gridSpan w:val="2"/>
            <w:tcBorders>
              <w:top w:val="nil"/>
              <w:left w:val="nil"/>
              <w:bottom w:val="nil"/>
              <w:right w:val="nil"/>
            </w:tcBorders>
          </w:tcPr>
          <w:p w14:paraId="45C349FC" w14:textId="77777777" w:rsidR="002E72FD" w:rsidRPr="004E27BE" w:rsidRDefault="002E72FD" w:rsidP="00092AFE"/>
        </w:tc>
      </w:tr>
      <w:tr w:rsidR="00741B38" w:rsidRPr="004E27BE" w14:paraId="1F424257" w14:textId="77777777" w:rsidTr="00092AFE">
        <w:trPr>
          <w:trHeight w:val="240"/>
          <w:jc w:val="center"/>
        </w:trPr>
        <w:tc>
          <w:tcPr>
            <w:tcW w:w="4876" w:type="dxa"/>
            <w:tcBorders>
              <w:top w:val="nil"/>
              <w:left w:val="nil"/>
              <w:bottom w:val="nil"/>
              <w:right w:val="nil"/>
            </w:tcBorders>
          </w:tcPr>
          <w:p w14:paraId="6B11559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30E1B84" w14:textId="77777777" w:rsidR="002E72FD" w:rsidRPr="004E27BE" w:rsidRDefault="002E72FD" w:rsidP="00092AFE">
            <w:pPr>
              <w:pStyle w:val="AmColumnHeading"/>
            </w:pPr>
            <w:r w:rsidRPr="004E27BE">
              <w:t>Izmjena</w:t>
            </w:r>
          </w:p>
        </w:tc>
      </w:tr>
      <w:tr w:rsidR="00741B38" w:rsidRPr="004E27BE" w14:paraId="5916C9D9" w14:textId="77777777" w:rsidTr="00092AFE">
        <w:trPr>
          <w:jc w:val="center"/>
        </w:trPr>
        <w:tc>
          <w:tcPr>
            <w:tcW w:w="4876" w:type="dxa"/>
            <w:tcBorders>
              <w:top w:val="nil"/>
              <w:left w:val="nil"/>
              <w:bottom w:val="nil"/>
              <w:right w:val="nil"/>
            </w:tcBorders>
          </w:tcPr>
          <w:p w14:paraId="4BF7BD99" w14:textId="77777777" w:rsidR="002E72FD" w:rsidRPr="004E27BE" w:rsidRDefault="002E72FD" w:rsidP="00092AFE">
            <w:pPr>
              <w:pStyle w:val="Normal6a"/>
            </w:pPr>
          </w:p>
        </w:tc>
        <w:tc>
          <w:tcPr>
            <w:tcW w:w="4876" w:type="dxa"/>
            <w:tcBorders>
              <w:top w:val="nil"/>
              <w:left w:val="nil"/>
              <w:bottom w:val="nil"/>
              <w:right w:val="nil"/>
            </w:tcBorders>
          </w:tcPr>
          <w:p w14:paraId="7A31870C" w14:textId="77777777" w:rsidR="002E72FD" w:rsidRPr="004E27BE" w:rsidRDefault="002E72FD" w:rsidP="00092AFE">
            <w:pPr>
              <w:pStyle w:val="Normal6a"/>
            </w:pPr>
            <w:r w:rsidRPr="004E27BE">
              <w:rPr>
                <w:b/>
                <w:i/>
              </w:rPr>
              <w:t>7.b</w:t>
            </w:r>
            <w:r w:rsidRPr="004E27BE">
              <w:tab/>
            </w:r>
            <w:r w:rsidRPr="004E27BE">
              <w:rPr>
                <w:b/>
                <w:i/>
              </w:rPr>
              <w:t>poziva na snažnije djelovanje Komisije, uključujući pravne mjere, u slučajevima u kojima države članice zanemaruju provedbu odredbi višegodišnjeg plana za Baltičko more, npr. članka 3. stavka 3., članka 4. stavka 6. i članka 5.;</w:t>
            </w:r>
          </w:p>
        </w:tc>
      </w:tr>
    </w:tbl>
    <w:p w14:paraId="5A4A78A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6036AF1" w14:textId="77777777" w:rsidR="002E72FD" w:rsidRPr="004E27BE" w:rsidRDefault="002E72FD" w:rsidP="002E72FD">
      <w:r w:rsidRPr="004E27BE">
        <w:rPr>
          <w:rStyle w:val="HideTWBExt"/>
        </w:rPr>
        <w:t>&lt;/Amend&gt;</w:t>
      </w:r>
    </w:p>
    <w:p w14:paraId="019D006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276</w:t>
      </w:r>
      <w:r w:rsidRPr="004E27BE">
        <w:rPr>
          <w:rStyle w:val="HideTWBExt"/>
          <w:b w:val="0"/>
        </w:rPr>
        <w:t>&lt;/NumAm&gt;</w:t>
      </w:r>
    </w:p>
    <w:p w14:paraId="7F261DC0"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74504BE1" w14:textId="77777777" w:rsidR="002E72FD" w:rsidRPr="004E27BE" w:rsidRDefault="002E72FD" w:rsidP="002E72FD">
      <w:pPr>
        <w:pStyle w:val="NormalBold"/>
      </w:pPr>
      <w:r w:rsidRPr="004E27BE">
        <w:rPr>
          <w:rStyle w:val="HideTWBExt"/>
          <w:b w:val="0"/>
        </w:rPr>
        <w:t>&lt;/RepeatBlock-By&gt;</w:t>
      </w:r>
    </w:p>
    <w:p w14:paraId="477BE92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7AC6517" w14:textId="77777777" w:rsidR="002E72FD" w:rsidRPr="004E27BE" w:rsidRDefault="002E72FD" w:rsidP="002E72FD">
      <w:pPr>
        <w:pStyle w:val="NormalBold"/>
      </w:pPr>
      <w:r w:rsidRPr="004E27BE">
        <w:rPr>
          <w:rStyle w:val="HideTWBExt"/>
          <w:b w:val="0"/>
        </w:rPr>
        <w:t>&lt;Article&gt;</w:t>
      </w:r>
      <w:r w:rsidRPr="004E27BE">
        <w:t>Stavak 7.b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8951B09" w14:textId="77777777" w:rsidTr="00092AFE">
        <w:trPr>
          <w:trHeight w:hRule="exact" w:val="240"/>
          <w:jc w:val="center"/>
        </w:trPr>
        <w:tc>
          <w:tcPr>
            <w:tcW w:w="9752" w:type="dxa"/>
            <w:gridSpan w:val="2"/>
            <w:tcBorders>
              <w:top w:val="nil"/>
              <w:left w:val="nil"/>
              <w:bottom w:val="nil"/>
              <w:right w:val="nil"/>
            </w:tcBorders>
          </w:tcPr>
          <w:p w14:paraId="2BAF2116" w14:textId="77777777" w:rsidR="002E72FD" w:rsidRPr="004E27BE" w:rsidRDefault="002E72FD" w:rsidP="00092AFE"/>
        </w:tc>
      </w:tr>
      <w:tr w:rsidR="00741B38" w:rsidRPr="004E27BE" w14:paraId="0EE17C6B" w14:textId="77777777" w:rsidTr="00092AFE">
        <w:trPr>
          <w:trHeight w:val="240"/>
          <w:jc w:val="center"/>
        </w:trPr>
        <w:tc>
          <w:tcPr>
            <w:tcW w:w="4876" w:type="dxa"/>
            <w:tcBorders>
              <w:top w:val="nil"/>
              <w:left w:val="nil"/>
              <w:bottom w:val="nil"/>
              <w:right w:val="nil"/>
            </w:tcBorders>
          </w:tcPr>
          <w:p w14:paraId="0B3B248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6F422A1" w14:textId="77777777" w:rsidR="002E72FD" w:rsidRPr="004E27BE" w:rsidRDefault="002E72FD" w:rsidP="00092AFE">
            <w:pPr>
              <w:pStyle w:val="AmColumnHeading"/>
            </w:pPr>
            <w:r w:rsidRPr="004E27BE">
              <w:t>Izmjena</w:t>
            </w:r>
          </w:p>
        </w:tc>
      </w:tr>
      <w:tr w:rsidR="00741B38" w:rsidRPr="004E27BE" w14:paraId="5CB9F1A7" w14:textId="77777777" w:rsidTr="00092AFE">
        <w:trPr>
          <w:jc w:val="center"/>
        </w:trPr>
        <w:tc>
          <w:tcPr>
            <w:tcW w:w="4876" w:type="dxa"/>
            <w:tcBorders>
              <w:top w:val="nil"/>
              <w:left w:val="nil"/>
              <w:bottom w:val="nil"/>
              <w:right w:val="nil"/>
            </w:tcBorders>
          </w:tcPr>
          <w:p w14:paraId="7B6EC725" w14:textId="77777777" w:rsidR="002E72FD" w:rsidRPr="004E27BE" w:rsidRDefault="002E72FD" w:rsidP="00092AFE">
            <w:pPr>
              <w:pStyle w:val="Normal6a"/>
            </w:pPr>
          </w:p>
        </w:tc>
        <w:tc>
          <w:tcPr>
            <w:tcW w:w="4876" w:type="dxa"/>
            <w:tcBorders>
              <w:top w:val="nil"/>
              <w:left w:val="nil"/>
              <w:bottom w:val="nil"/>
              <w:right w:val="nil"/>
            </w:tcBorders>
          </w:tcPr>
          <w:p w14:paraId="63DAD212" w14:textId="77777777" w:rsidR="002E72FD" w:rsidRPr="004E27BE" w:rsidRDefault="002E72FD" w:rsidP="00092AFE">
            <w:pPr>
              <w:pStyle w:val="Normal6a"/>
            </w:pPr>
            <w:r w:rsidRPr="004E27BE">
              <w:rPr>
                <w:b/>
                <w:i/>
              </w:rPr>
              <w:t>7.b</w:t>
            </w:r>
            <w:r w:rsidRPr="004E27BE">
              <w:tab/>
            </w:r>
            <w:r w:rsidRPr="004E27BE">
              <w:rPr>
                <w:b/>
                <w:i/>
              </w:rPr>
              <w:t>poziva države članice da provode mjere za zaštitu i obnovu mrijestilišta i rastilišta;</w:t>
            </w:r>
          </w:p>
        </w:tc>
      </w:tr>
    </w:tbl>
    <w:p w14:paraId="647869D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A810C3B" w14:textId="77777777" w:rsidR="002E72FD" w:rsidRPr="004E27BE" w:rsidRDefault="002E72FD" w:rsidP="002E72FD">
      <w:r w:rsidRPr="004E27BE">
        <w:rPr>
          <w:rStyle w:val="HideTWBExt"/>
        </w:rPr>
        <w:t>&lt;/Amend&gt;</w:t>
      </w:r>
    </w:p>
    <w:p w14:paraId="096B443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277</w:t>
      </w:r>
      <w:r w:rsidRPr="004E27BE">
        <w:rPr>
          <w:rStyle w:val="HideTWBExt"/>
          <w:b w:val="0"/>
        </w:rPr>
        <w:t>&lt;/NumAm&gt;</w:t>
      </w:r>
    </w:p>
    <w:p w14:paraId="73247859"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5929D907" w14:textId="77777777" w:rsidR="002E72FD" w:rsidRPr="004E27BE" w:rsidRDefault="002E72FD" w:rsidP="002E72FD">
      <w:pPr>
        <w:pStyle w:val="NormalBold"/>
      </w:pPr>
      <w:r w:rsidRPr="004E27BE">
        <w:rPr>
          <w:rStyle w:val="HideTWBExt"/>
          <w:b w:val="0"/>
        </w:rPr>
        <w:t>&lt;/RepeatBlock-By&gt;</w:t>
      </w:r>
    </w:p>
    <w:p w14:paraId="3577D48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12244D2" w14:textId="77777777" w:rsidR="002E72FD" w:rsidRPr="004E27BE" w:rsidRDefault="002E72FD" w:rsidP="002E72FD">
      <w:pPr>
        <w:pStyle w:val="NormalBold"/>
      </w:pPr>
      <w:r w:rsidRPr="004E27BE">
        <w:rPr>
          <w:rStyle w:val="HideTWBExt"/>
          <w:b w:val="0"/>
        </w:rPr>
        <w:t>&lt;Article&gt;</w:t>
      </w:r>
      <w:r w:rsidRPr="004E27BE">
        <w:t>Stavak 7.c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9D7B8A5" w14:textId="77777777" w:rsidTr="00092AFE">
        <w:trPr>
          <w:trHeight w:hRule="exact" w:val="240"/>
          <w:jc w:val="center"/>
        </w:trPr>
        <w:tc>
          <w:tcPr>
            <w:tcW w:w="9752" w:type="dxa"/>
            <w:gridSpan w:val="2"/>
            <w:tcBorders>
              <w:top w:val="nil"/>
              <w:left w:val="nil"/>
              <w:bottom w:val="nil"/>
              <w:right w:val="nil"/>
            </w:tcBorders>
          </w:tcPr>
          <w:p w14:paraId="2AB70215" w14:textId="77777777" w:rsidR="002E72FD" w:rsidRPr="004E27BE" w:rsidRDefault="002E72FD" w:rsidP="00092AFE"/>
        </w:tc>
      </w:tr>
      <w:tr w:rsidR="00741B38" w:rsidRPr="004E27BE" w14:paraId="29EA28DD" w14:textId="77777777" w:rsidTr="00092AFE">
        <w:trPr>
          <w:trHeight w:val="240"/>
          <w:jc w:val="center"/>
        </w:trPr>
        <w:tc>
          <w:tcPr>
            <w:tcW w:w="4876" w:type="dxa"/>
            <w:tcBorders>
              <w:top w:val="nil"/>
              <w:left w:val="nil"/>
              <w:bottom w:val="nil"/>
              <w:right w:val="nil"/>
            </w:tcBorders>
          </w:tcPr>
          <w:p w14:paraId="73D363A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FA4374C" w14:textId="77777777" w:rsidR="002E72FD" w:rsidRPr="004E27BE" w:rsidRDefault="002E72FD" w:rsidP="00092AFE">
            <w:pPr>
              <w:pStyle w:val="AmColumnHeading"/>
            </w:pPr>
            <w:r w:rsidRPr="004E27BE">
              <w:t>Izmjena</w:t>
            </w:r>
          </w:p>
        </w:tc>
      </w:tr>
      <w:tr w:rsidR="00741B38" w:rsidRPr="004E27BE" w14:paraId="60A203AB" w14:textId="77777777" w:rsidTr="00092AFE">
        <w:trPr>
          <w:jc w:val="center"/>
        </w:trPr>
        <w:tc>
          <w:tcPr>
            <w:tcW w:w="4876" w:type="dxa"/>
            <w:tcBorders>
              <w:top w:val="nil"/>
              <w:left w:val="nil"/>
              <w:bottom w:val="nil"/>
              <w:right w:val="nil"/>
            </w:tcBorders>
          </w:tcPr>
          <w:p w14:paraId="172E805A" w14:textId="77777777" w:rsidR="002E72FD" w:rsidRPr="004E27BE" w:rsidRDefault="002E72FD" w:rsidP="00092AFE">
            <w:pPr>
              <w:pStyle w:val="Normal6a"/>
            </w:pPr>
          </w:p>
        </w:tc>
        <w:tc>
          <w:tcPr>
            <w:tcW w:w="4876" w:type="dxa"/>
            <w:tcBorders>
              <w:top w:val="nil"/>
              <w:left w:val="nil"/>
              <w:bottom w:val="nil"/>
              <w:right w:val="nil"/>
            </w:tcBorders>
          </w:tcPr>
          <w:p w14:paraId="6DFEBCE8" w14:textId="77777777" w:rsidR="002E72FD" w:rsidRPr="004E27BE" w:rsidRDefault="002E72FD" w:rsidP="00092AFE">
            <w:pPr>
              <w:pStyle w:val="Normal6a"/>
            </w:pPr>
            <w:r w:rsidRPr="004E27BE">
              <w:rPr>
                <w:b/>
                <w:i/>
              </w:rPr>
              <w:t>7.c</w:t>
            </w:r>
            <w:r w:rsidRPr="004E27BE">
              <w:tab/>
            </w:r>
            <w:r w:rsidRPr="004E27BE">
              <w:rPr>
                <w:b/>
                <w:i/>
              </w:rPr>
              <w:t xml:space="preserve">potiče Komisiju i države članice da razviju paket za priobalni ribolov na Baltičkom moru kako bi se ojačala otpornost i gospodarska održivost malog ribolova s malim utjecajem na okoliš, uključujući rezervirana obalna područja, namjenska sredstva za inovacije u području razvoja selektivnog alata i povlašteni pristup ribolovnim mogućnostima za plovila koja iskrcavaju </w:t>
            </w:r>
            <w:r w:rsidRPr="004E27BE">
              <w:rPr>
                <w:b/>
                <w:i/>
              </w:rPr>
              <w:lastRenderedPageBreak/>
              <w:t>ulov za ljudsku potrošnju;</w:t>
            </w:r>
          </w:p>
        </w:tc>
      </w:tr>
    </w:tbl>
    <w:p w14:paraId="4273ACD5"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ABA4EED" w14:textId="77777777" w:rsidR="002E72FD" w:rsidRPr="004E27BE" w:rsidRDefault="002E72FD" w:rsidP="002E72FD">
      <w:r w:rsidRPr="004E27BE">
        <w:rPr>
          <w:rStyle w:val="HideTWBExt"/>
        </w:rPr>
        <w:t>&lt;/Amend&gt;</w:t>
      </w:r>
    </w:p>
    <w:p w14:paraId="67B8658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278</w:t>
      </w:r>
      <w:r w:rsidRPr="004E27BE">
        <w:rPr>
          <w:rStyle w:val="HideTWBExt"/>
          <w:b w:val="0"/>
        </w:rPr>
        <w:t>&lt;/NumAm&gt;</w:t>
      </w:r>
    </w:p>
    <w:p w14:paraId="281BCA4E"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4D2CD925" w14:textId="77777777" w:rsidR="002E72FD" w:rsidRPr="004E27BE" w:rsidRDefault="002E72FD" w:rsidP="002E72FD">
      <w:pPr>
        <w:pStyle w:val="NormalBold"/>
      </w:pPr>
      <w:r w:rsidRPr="004E27BE">
        <w:rPr>
          <w:rStyle w:val="HideTWBExt"/>
          <w:b w:val="0"/>
        </w:rPr>
        <w:t>&lt;/RepeatBlock-By&gt;</w:t>
      </w:r>
    </w:p>
    <w:p w14:paraId="4C932CD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52D24FA" w14:textId="77777777" w:rsidR="002E72FD" w:rsidRPr="004E27BE" w:rsidRDefault="002E72FD" w:rsidP="002E72FD">
      <w:pPr>
        <w:pStyle w:val="NormalBold"/>
      </w:pPr>
      <w:r w:rsidRPr="004E27BE">
        <w:rPr>
          <w:rStyle w:val="HideTWBExt"/>
          <w:b w:val="0"/>
        </w:rPr>
        <w:t>&lt;Article&gt;</w:t>
      </w:r>
      <w:r w:rsidRPr="004E27BE">
        <w:t>Stavak 7.c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5918AB5" w14:textId="77777777" w:rsidTr="00092AFE">
        <w:trPr>
          <w:trHeight w:hRule="exact" w:val="240"/>
          <w:jc w:val="center"/>
        </w:trPr>
        <w:tc>
          <w:tcPr>
            <w:tcW w:w="9752" w:type="dxa"/>
            <w:gridSpan w:val="2"/>
            <w:tcBorders>
              <w:top w:val="nil"/>
              <w:left w:val="nil"/>
              <w:bottom w:val="nil"/>
              <w:right w:val="nil"/>
            </w:tcBorders>
          </w:tcPr>
          <w:p w14:paraId="6FF06CF9" w14:textId="77777777" w:rsidR="002E72FD" w:rsidRPr="004E27BE" w:rsidRDefault="002E72FD" w:rsidP="00092AFE"/>
        </w:tc>
      </w:tr>
      <w:tr w:rsidR="00741B38" w:rsidRPr="004E27BE" w14:paraId="4BBD2777" w14:textId="77777777" w:rsidTr="00092AFE">
        <w:trPr>
          <w:trHeight w:val="240"/>
          <w:jc w:val="center"/>
        </w:trPr>
        <w:tc>
          <w:tcPr>
            <w:tcW w:w="4876" w:type="dxa"/>
            <w:tcBorders>
              <w:top w:val="nil"/>
              <w:left w:val="nil"/>
              <w:bottom w:val="nil"/>
              <w:right w:val="nil"/>
            </w:tcBorders>
          </w:tcPr>
          <w:p w14:paraId="6B83448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5E7E15B" w14:textId="77777777" w:rsidR="002E72FD" w:rsidRPr="004E27BE" w:rsidRDefault="002E72FD" w:rsidP="00092AFE">
            <w:pPr>
              <w:pStyle w:val="AmColumnHeading"/>
            </w:pPr>
            <w:r w:rsidRPr="004E27BE">
              <w:t>Izmjena</w:t>
            </w:r>
          </w:p>
        </w:tc>
      </w:tr>
      <w:tr w:rsidR="00741B38" w:rsidRPr="004E27BE" w14:paraId="7B57FB35" w14:textId="77777777" w:rsidTr="00092AFE">
        <w:trPr>
          <w:jc w:val="center"/>
        </w:trPr>
        <w:tc>
          <w:tcPr>
            <w:tcW w:w="4876" w:type="dxa"/>
            <w:tcBorders>
              <w:top w:val="nil"/>
              <w:left w:val="nil"/>
              <w:bottom w:val="nil"/>
              <w:right w:val="nil"/>
            </w:tcBorders>
          </w:tcPr>
          <w:p w14:paraId="329FDE0B" w14:textId="77777777" w:rsidR="002E72FD" w:rsidRPr="004E27BE" w:rsidRDefault="002E72FD" w:rsidP="00092AFE">
            <w:pPr>
              <w:pStyle w:val="Normal6a"/>
            </w:pPr>
          </w:p>
        </w:tc>
        <w:tc>
          <w:tcPr>
            <w:tcW w:w="4876" w:type="dxa"/>
            <w:tcBorders>
              <w:top w:val="nil"/>
              <w:left w:val="nil"/>
              <w:bottom w:val="nil"/>
              <w:right w:val="nil"/>
            </w:tcBorders>
          </w:tcPr>
          <w:p w14:paraId="3A160F5B" w14:textId="77777777" w:rsidR="002E72FD" w:rsidRPr="004E27BE" w:rsidRDefault="002E72FD" w:rsidP="00092AFE">
            <w:pPr>
              <w:pStyle w:val="Normal6a"/>
            </w:pPr>
            <w:r w:rsidRPr="004E27BE">
              <w:rPr>
                <w:b/>
                <w:i/>
              </w:rPr>
              <w:t>7.c</w:t>
            </w:r>
            <w:r w:rsidRPr="004E27BE">
              <w:tab/>
            </w:r>
            <w:r w:rsidRPr="004E27BE">
              <w:rPr>
                <w:b/>
                <w:i/>
              </w:rPr>
              <w:t>izražava zabrinutost zbog kontinuiranog smanjenja broja aktivnih ribarskih plovila u Baltičkom moru</w:t>
            </w:r>
            <w:r w:rsidRPr="004E27BE">
              <w:rPr>
                <w:b/>
                <w:i/>
                <w:vertAlign w:val="superscript"/>
              </w:rPr>
              <w:t>4a</w:t>
            </w:r>
            <w:r w:rsidRPr="004E27BE">
              <w:rPr>
                <w:b/>
                <w:i/>
              </w:rPr>
              <w:t xml:space="preserve"> i naglašava potrebu za hitnom socioekonomskom potporom pogođenim zajednicama, uključujući financijsku pomoć, naknadu i pomoć za prijelaz na održive ribolovne prakse;</w:t>
            </w:r>
          </w:p>
        </w:tc>
      </w:tr>
      <w:tr w:rsidR="00741B38" w:rsidRPr="004E27BE" w14:paraId="66E8C9A7" w14:textId="77777777" w:rsidTr="00092AFE">
        <w:trPr>
          <w:jc w:val="center"/>
        </w:trPr>
        <w:tc>
          <w:tcPr>
            <w:tcW w:w="4876" w:type="dxa"/>
            <w:tcBorders>
              <w:top w:val="nil"/>
              <w:left w:val="nil"/>
              <w:bottom w:val="nil"/>
              <w:right w:val="nil"/>
            </w:tcBorders>
          </w:tcPr>
          <w:p w14:paraId="794D28B2" w14:textId="77777777" w:rsidR="002E72FD" w:rsidRPr="004E27BE" w:rsidRDefault="002E72FD" w:rsidP="00092AFE"/>
        </w:tc>
        <w:tc>
          <w:tcPr>
            <w:tcW w:w="4876" w:type="dxa"/>
            <w:tcBorders>
              <w:top w:val="nil"/>
              <w:left w:val="nil"/>
              <w:bottom w:val="nil"/>
              <w:right w:val="nil"/>
            </w:tcBorders>
          </w:tcPr>
          <w:p w14:paraId="201F2C07" w14:textId="77777777" w:rsidR="002E72FD" w:rsidRPr="004E27BE" w:rsidRDefault="002E72FD" w:rsidP="00092AFE">
            <w:pPr>
              <w:pStyle w:val="Normal6a"/>
            </w:pPr>
            <w:r w:rsidRPr="004E27BE">
              <w:rPr>
                <w:b/>
                <w:i/>
              </w:rPr>
              <w:t>_________________</w:t>
            </w:r>
          </w:p>
        </w:tc>
      </w:tr>
      <w:tr w:rsidR="00741B38" w:rsidRPr="004E27BE" w14:paraId="37FCD49A" w14:textId="77777777" w:rsidTr="00092AFE">
        <w:trPr>
          <w:jc w:val="center"/>
        </w:trPr>
        <w:tc>
          <w:tcPr>
            <w:tcW w:w="4876" w:type="dxa"/>
            <w:tcBorders>
              <w:top w:val="nil"/>
              <w:left w:val="nil"/>
              <w:bottom w:val="nil"/>
              <w:right w:val="nil"/>
            </w:tcBorders>
          </w:tcPr>
          <w:p w14:paraId="0B8D05F4" w14:textId="77777777" w:rsidR="002E72FD" w:rsidRPr="004E27BE" w:rsidRDefault="002E72FD" w:rsidP="00092AFE"/>
        </w:tc>
        <w:tc>
          <w:tcPr>
            <w:tcW w:w="4876" w:type="dxa"/>
            <w:tcBorders>
              <w:top w:val="nil"/>
              <w:left w:val="nil"/>
              <w:bottom w:val="nil"/>
              <w:right w:val="nil"/>
            </w:tcBorders>
          </w:tcPr>
          <w:p w14:paraId="3C2A25E7" w14:textId="77777777" w:rsidR="002E72FD" w:rsidRPr="004E27BE" w:rsidRDefault="002E72FD" w:rsidP="00092AFE">
            <w:pPr>
              <w:pStyle w:val="Normal6a"/>
            </w:pPr>
            <w:r w:rsidRPr="004E27BE">
              <w:rPr>
                <w:b/>
                <w:i/>
                <w:vertAlign w:val="superscript"/>
              </w:rPr>
              <w:t>4a</w:t>
            </w:r>
            <w:r w:rsidRPr="004E27BE">
              <w:t xml:space="preserve"> </w:t>
            </w:r>
            <w:r w:rsidRPr="004E27BE">
              <w:rPr>
                <w:b/>
                <w:i/>
              </w:rPr>
              <w:t>https://www.europarl.europa.eu/RegData/etudes/BRIE/2025/767190/EPRS_BRI(2025)767190_EN.pdf</w:t>
            </w:r>
          </w:p>
        </w:tc>
      </w:tr>
    </w:tbl>
    <w:p w14:paraId="7974EEE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5FF429C" w14:textId="77777777" w:rsidR="002E72FD" w:rsidRPr="004E27BE" w:rsidRDefault="002E72FD" w:rsidP="002E72FD">
      <w:r w:rsidRPr="004E27BE">
        <w:rPr>
          <w:rStyle w:val="HideTWBExt"/>
        </w:rPr>
        <w:t>&lt;/Amend&gt;</w:t>
      </w:r>
    </w:p>
    <w:p w14:paraId="48AFD23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279</w:t>
      </w:r>
      <w:r w:rsidRPr="004E27BE">
        <w:rPr>
          <w:rStyle w:val="HideTWBExt"/>
          <w:b w:val="0"/>
        </w:rPr>
        <w:t>&lt;/NumAm&gt;</w:t>
      </w:r>
    </w:p>
    <w:p w14:paraId="1C207BE6"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253DD9F5" w14:textId="77777777" w:rsidR="002E72FD" w:rsidRPr="004E27BE" w:rsidRDefault="002E72FD" w:rsidP="002E72FD">
      <w:pPr>
        <w:pStyle w:val="NormalBold"/>
      </w:pPr>
      <w:r w:rsidRPr="004E27BE">
        <w:rPr>
          <w:rStyle w:val="HideTWBExt"/>
          <w:b w:val="0"/>
        </w:rPr>
        <w:t>&lt;/RepeatBlock-By&gt;</w:t>
      </w:r>
    </w:p>
    <w:p w14:paraId="50DF56B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30E3B44" w14:textId="77777777" w:rsidR="002E72FD" w:rsidRPr="004E27BE" w:rsidRDefault="002E72FD" w:rsidP="002E72FD">
      <w:pPr>
        <w:pStyle w:val="NormalBold"/>
      </w:pPr>
      <w:r w:rsidRPr="004E27BE">
        <w:rPr>
          <w:rStyle w:val="HideTWBExt"/>
          <w:b w:val="0"/>
        </w:rPr>
        <w:t>&lt;Article&gt;</w:t>
      </w:r>
      <w:r w:rsidRPr="004E27BE">
        <w:t>Stavak 7.c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8EBAFDC" w14:textId="77777777" w:rsidTr="00092AFE">
        <w:trPr>
          <w:trHeight w:hRule="exact" w:val="240"/>
          <w:jc w:val="center"/>
        </w:trPr>
        <w:tc>
          <w:tcPr>
            <w:tcW w:w="9752" w:type="dxa"/>
            <w:gridSpan w:val="2"/>
            <w:tcBorders>
              <w:top w:val="nil"/>
              <w:left w:val="nil"/>
              <w:bottom w:val="nil"/>
              <w:right w:val="nil"/>
            </w:tcBorders>
          </w:tcPr>
          <w:p w14:paraId="74046D8D" w14:textId="77777777" w:rsidR="002E72FD" w:rsidRPr="004E27BE" w:rsidRDefault="002E72FD" w:rsidP="00092AFE"/>
        </w:tc>
      </w:tr>
      <w:tr w:rsidR="00741B38" w:rsidRPr="004E27BE" w14:paraId="5BC8AEEB" w14:textId="77777777" w:rsidTr="00092AFE">
        <w:trPr>
          <w:trHeight w:val="240"/>
          <w:jc w:val="center"/>
        </w:trPr>
        <w:tc>
          <w:tcPr>
            <w:tcW w:w="4876" w:type="dxa"/>
            <w:tcBorders>
              <w:top w:val="nil"/>
              <w:left w:val="nil"/>
              <w:bottom w:val="nil"/>
              <w:right w:val="nil"/>
            </w:tcBorders>
          </w:tcPr>
          <w:p w14:paraId="34C66BA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B1CD29D" w14:textId="77777777" w:rsidR="002E72FD" w:rsidRPr="004E27BE" w:rsidRDefault="002E72FD" w:rsidP="00092AFE">
            <w:pPr>
              <w:pStyle w:val="AmColumnHeading"/>
            </w:pPr>
            <w:r w:rsidRPr="004E27BE">
              <w:t>Izmjena</w:t>
            </w:r>
          </w:p>
        </w:tc>
      </w:tr>
      <w:tr w:rsidR="00741B38" w:rsidRPr="004E27BE" w14:paraId="6F507CEC" w14:textId="77777777" w:rsidTr="00092AFE">
        <w:trPr>
          <w:jc w:val="center"/>
        </w:trPr>
        <w:tc>
          <w:tcPr>
            <w:tcW w:w="4876" w:type="dxa"/>
            <w:tcBorders>
              <w:top w:val="nil"/>
              <w:left w:val="nil"/>
              <w:bottom w:val="nil"/>
              <w:right w:val="nil"/>
            </w:tcBorders>
          </w:tcPr>
          <w:p w14:paraId="3CEB5E10" w14:textId="77777777" w:rsidR="002E72FD" w:rsidRPr="004E27BE" w:rsidRDefault="002E72FD" w:rsidP="00092AFE">
            <w:pPr>
              <w:pStyle w:val="Normal6a"/>
            </w:pPr>
          </w:p>
        </w:tc>
        <w:tc>
          <w:tcPr>
            <w:tcW w:w="4876" w:type="dxa"/>
            <w:tcBorders>
              <w:top w:val="nil"/>
              <w:left w:val="nil"/>
              <w:bottom w:val="nil"/>
              <w:right w:val="nil"/>
            </w:tcBorders>
          </w:tcPr>
          <w:p w14:paraId="2C846CD9" w14:textId="77777777" w:rsidR="002E72FD" w:rsidRPr="004E27BE" w:rsidRDefault="002E72FD" w:rsidP="00092AFE">
            <w:pPr>
              <w:pStyle w:val="Normal6a"/>
            </w:pPr>
            <w:r w:rsidRPr="004E27BE">
              <w:rPr>
                <w:b/>
                <w:i/>
              </w:rPr>
              <w:t>7.c</w:t>
            </w:r>
            <w:r w:rsidRPr="004E27BE">
              <w:tab/>
            </w:r>
            <w:r w:rsidRPr="004E27BE">
              <w:rPr>
                <w:b/>
                <w:i/>
              </w:rPr>
              <w:t>podsjeća da prema trenutačnim istraživanjima postojeće odobalne vjetroelektrane pružaju utočište brojnim ribljim vrstama i imaju pozitivan učinak na biološku raznolikost i razvoj prehrambenog lanca;</w:t>
            </w:r>
          </w:p>
        </w:tc>
      </w:tr>
    </w:tbl>
    <w:p w14:paraId="7DD55D7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7D70C366" w14:textId="77777777" w:rsidR="002E72FD" w:rsidRPr="004E27BE" w:rsidRDefault="002E72FD" w:rsidP="002E72FD">
      <w:r w:rsidRPr="004E27BE">
        <w:rPr>
          <w:rStyle w:val="HideTWBExt"/>
        </w:rPr>
        <w:lastRenderedPageBreak/>
        <w:t>&lt;/Amend&gt;</w:t>
      </w:r>
    </w:p>
    <w:p w14:paraId="6D3E6FA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280</w:t>
      </w:r>
      <w:r w:rsidRPr="004E27BE">
        <w:rPr>
          <w:rStyle w:val="HideTWBExt"/>
          <w:b w:val="0"/>
        </w:rPr>
        <w:t>&lt;/NumAm&gt;</w:t>
      </w:r>
    </w:p>
    <w:p w14:paraId="0F4D379A"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205AC6C5"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55883368" w14:textId="77777777" w:rsidR="002E72FD" w:rsidRPr="004E27BE" w:rsidRDefault="002E72FD" w:rsidP="002E72FD">
      <w:pPr>
        <w:pStyle w:val="NormalBold"/>
      </w:pPr>
      <w:r w:rsidRPr="004E27BE">
        <w:rPr>
          <w:rStyle w:val="HideTWBExt"/>
          <w:b w:val="0"/>
        </w:rPr>
        <w:t>&lt;/RepeatBlock-By&gt;</w:t>
      </w:r>
    </w:p>
    <w:p w14:paraId="6528ED5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E259378" w14:textId="77777777" w:rsidR="002E72FD" w:rsidRPr="004E27BE" w:rsidRDefault="002E72FD" w:rsidP="002E72FD">
      <w:pPr>
        <w:pStyle w:val="NormalBold"/>
      </w:pPr>
      <w:r w:rsidRPr="004E27BE">
        <w:rPr>
          <w:rStyle w:val="HideTWBExt"/>
          <w:b w:val="0"/>
        </w:rPr>
        <w:t>&lt;Article&gt;</w:t>
      </w:r>
      <w:r w:rsidRPr="004E27BE">
        <w:t>Stavak 7.c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0BC6BA3" w14:textId="77777777" w:rsidTr="00092AFE">
        <w:trPr>
          <w:trHeight w:hRule="exact" w:val="240"/>
          <w:jc w:val="center"/>
        </w:trPr>
        <w:tc>
          <w:tcPr>
            <w:tcW w:w="9752" w:type="dxa"/>
            <w:gridSpan w:val="2"/>
            <w:tcBorders>
              <w:top w:val="nil"/>
              <w:left w:val="nil"/>
              <w:bottom w:val="nil"/>
              <w:right w:val="nil"/>
            </w:tcBorders>
          </w:tcPr>
          <w:p w14:paraId="32974846" w14:textId="77777777" w:rsidR="002E72FD" w:rsidRPr="004E27BE" w:rsidRDefault="002E72FD" w:rsidP="00092AFE"/>
        </w:tc>
      </w:tr>
      <w:tr w:rsidR="00741B38" w:rsidRPr="004E27BE" w14:paraId="0F0E8AD4" w14:textId="77777777" w:rsidTr="00092AFE">
        <w:trPr>
          <w:trHeight w:val="240"/>
          <w:jc w:val="center"/>
        </w:trPr>
        <w:tc>
          <w:tcPr>
            <w:tcW w:w="4876" w:type="dxa"/>
            <w:tcBorders>
              <w:top w:val="nil"/>
              <w:left w:val="nil"/>
              <w:bottom w:val="nil"/>
              <w:right w:val="nil"/>
            </w:tcBorders>
          </w:tcPr>
          <w:p w14:paraId="077A2DA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5350BB1" w14:textId="77777777" w:rsidR="002E72FD" w:rsidRPr="004E27BE" w:rsidRDefault="002E72FD" w:rsidP="00092AFE">
            <w:pPr>
              <w:pStyle w:val="AmColumnHeading"/>
            </w:pPr>
            <w:r w:rsidRPr="004E27BE">
              <w:t>Izmjena</w:t>
            </w:r>
          </w:p>
        </w:tc>
      </w:tr>
      <w:tr w:rsidR="00741B38" w:rsidRPr="004E27BE" w14:paraId="55CCB14C" w14:textId="77777777" w:rsidTr="00092AFE">
        <w:trPr>
          <w:jc w:val="center"/>
        </w:trPr>
        <w:tc>
          <w:tcPr>
            <w:tcW w:w="4876" w:type="dxa"/>
            <w:tcBorders>
              <w:top w:val="nil"/>
              <w:left w:val="nil"/>
              <w:bottom w:val="nil"/>
              <w:right w:val="nil"/>
            </w:tcBorders>
          </w:tcPr>
          <w:p w14:paraId="3BF08E81" w14:textId="77777777" w:rsidR="002E72FD" w:rsidRPr="004E27BE" w:rsidRDefault="002E72FD" w:rsidP="00092AFE">
            <w:pPr>
              <w:pStyle w:val="Normal6a"/>
            </w:pPr>
          </w:p>
        </w:tc>
        <w:tc>
          <w:tcPr>
            <w:tcW w:w="4876" w:type="dxa"/>
            <w:tcBorders>
              <w:top w:val="nil"/>
              <w:left w:val="nil"/>
              <w:bottom w:val="nil"/>
              <w:right w:val="nil"/>
            </w:tcBorders>
          </w:tcPr>
          <w:p w14:paraId="1697BA24" w14:textId="77777777" w:rsidR="002E72FD" w:rsidRPr="004E27BE" w:rsidRDefault="002E72FD" w:rsidP="00092AFE">
            <w:pPr>
              <w:pStyle w:val="Normal6a"/>
            </w:pPr>
            <w:r w:rsidRPr="004E27BE">
              <w:rPr>
                <w:b/>
                <w:i/>
              </w:rPr>
              <w:t>7.c</w:t>
            </w:r>
            <w:r w:rsidRPr="004E27BE">
              <w:tab/>
            </w:r>
            <w:r w:rsidRPr="004E27BE">
              <w:rPr>
                <w:b/>
                <w:i/>
              </w:rPr>
              <w:t>ističe nadzornu ulogu Europskog parlamenta kao suzakonodavca u pogledu zakonodavstva EU-a o ribarstvu u odnosu na odluke Vijeća;</w:t>
            </w:r>
          </w:p>
        </w:tc>
      </w:tr>
    </w:tbl>
    <w:p w14:paraId="28BA8F9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8248687" w14:textId="77777777" w:rsidR="002E72FD" w:rsidRPr="004E27BE" w:rsidRDefault="002E72FD" w:rsidP="002E72FD">
      <w:r w:rsidRPr="004E27BE">
        <w:rPr>
          <w:rStyle w:val="HideTWBExt"/>
        </w:rPr>
        <w:t>&lt;/Amend&gt;</w:t>
      </w:r>
    </w:p>
    <w:p w14:paraId="280ACDA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281</w:t>
      </w:r>
      <w:r w:rsidRPr="004E27BE">
        <w:rPr>
          <w:rStyle w:val="HideTWBExt"/>
          <w:b w:val="0"/>
        </w:rPr>
        <w:t>&lt;/NumAm&gt;</w:t>
      </w:r>
    </w:p>
    <w:p w14:paraId="41803158" w14:textId="77777777" w:rsidR="002E72FD" w:rsidRPr="004E27BE" w:rsidRDefault="002E72FD" w:rsidP="002E72FD">
      <w:pPr>
        <w:pStyle w:val="NormalBold"/>
      </w:pPr>
      <w:r w:rsidRPr="004E27BE">
        <w:rPr>
          <w:rStyle w:val="HideTWBExt"/>
          <w:b w:val="0"/>
        </w:rPr>
        <w:t>&lt;RepeatBlock-By&gt;&lt;Members&gt;</w:t>
      </w:r>
      <w:r w:rsidRPr="004E27BE">
        <w:t>Jessica Polfjärd</w:t>
      </w:r>
      <w:r w:rsidRPr="004E27BE">
        <w:rPr>
          <w:rStyle w:val="HideTWBExt"/>
          <w:b w:val="0"/>
        </w:rPr>
        <w:t>&lt;/Members&gt;</w:t>
      </w:r>
    </w:p>
    <w:p w14:paraId="6DF1E737" w14:textId="77777777" w:rsidR="002E72FD" w:rsidRPr="004E27BE" w:rsidRDefault="002E72FD" w:rsidP="002E72FD">
      <w:pPr>
        <w:pStyle w:val="NormalBold"/>
      </w:pPr>
      <w:r w:rsidRPr="004E27BE">
        <w:rPr>
          <w:rStyle w:val="HideTWBExt"/>
          <w:b w:val="0"/>
        </w:rPr>
        <w:t>&lt;/RepeatBlock-By&gt;</w:t>
      </w:r>
    </w:p>
    <w:p w14:paraId="7440188C"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9FA9E88" w14:textId="77777777" w:rsidR="002E72FD" w:rsidRPr="004E27BE" w:rsidRDefault="002E72FD" w:rsidP="002E72FD">
      <w:pPr>
        <w:pStyle w:val="NormalBold"/>
      </w:pPr>
      <w:r w:rsidRPr="004E27BE">
        <w:rPr>
          <w:rStyle w:val="HideTWBExt"/>
          <w:b w:val="0"/>
        </w:rPr>
        <w:t>&lt;Article&gt;</w:t>
      </w:r>
      <w:r w:rsidRPr="004E27BE">
        <w:t>Stavak 7.c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3737E43" w14:textId="77777777" w:rsidTr="00092AFE">
        <w:trPr>
          <w:trHeight w:hRule="exact" w:val="240"/>
          <w:jc w:val="center"/>
        </w:trPr>
        <w:tc>
          <w:tcPr>
            <w:tcW w:w="9752" w:type="dxa"/>
            <w:gridSpan w:val="2"/>
            <w:tcBorders>
              <w:top w:val="nil"/>
              <w:left w:val="nil"/>
              <w:bottom w:val="nil"/>
              <w:right w:val="nil"/>
            </w:tcBorders>
          </w:tcPr>
          <w:p w14:paraId="7EA0A1FE" w14:textId="77777777" w:rsidR="002E72FD" w:rsidRPr="004E27BE" w:rsidRDefault="002E72FD" w:rsidP="00092AFE"/>
        </w:tc>
      </w:tr>
      <w:tr w:rsidR="00741B38" w:rsidRPr="004E27BE" w14:paraId="140395B2" w14:textId="77777777" w:rsidTr="00092AFE">
        <w:trPr>
          <w:trHeight w:val="240"/>
          <w:jc w:val="center"/>
        </w:trPr>
        <w:tc>
          <w:tcPr>
            <w:tcW w:w="4876" w:type="dxa"/>
            <w:tcBorders>
              <w:top w:val="nil"/>
              <w:left w:val="nil"/>
              <w:bottom w:val="nil"/>
              <w:right w:val="nil"/>
            </w:tcBorders>
          </w:tcPr>
          <w:p w14:paraId="30BFCD3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931BBEF" w14:textId="77777777" w:rsidR="002E72FD" w:rsidRPr="004E27BE" w:rsidRDefault="002E72FD" w:rsidP="00092AFE">
            <w:pPr>
              <w:pStyle w:val="AmColumnHeading"/>
            </w:pPr>
            <w:r w:rsidRPr="004E27BE">
              <w:t>Izmjena</w:t>
            </w:r>
          </w:p>
        </w:tc>
      </w:tr>
      <w:tr w:rsidR="00741B38" w:rsidRPr="004E27BE" w14:paraId="7A9D712C" w14:textId="77777777" w:rsidTr="00092AFE">
        <w:trPr>
          <w:jc w:val="center"/>
        </w:trPr>
        <w:tc>
          <w:tcPr>
            <w:tcW w:w="4876" w:type="dxa"/>
            <w:tcBorders>
              <w:top w:val="nil"/>
              <w:left w:val="nil"/>
              <w:bottom w:val="nil"/>
              <w:right w:val="nil"/>
            </w:tcBorders>
          </w:tcPr>
          <w:p w14:paraId="68928748" w14:textId="77777777" w:rsidR="002E72FD" w:rsidRPr="004E27BE" w:rsidRDefault="002E72FD" w:rsidP="00092AFE">
            <w:pPr>
              <w:pStyle w:val="Normal6a"/>
            </w:pPr>
          </w:p>
        </w:tc>
        <w:tc>
          <w:tcPr>
            <w:tcW w:w="4876" w:type="dxa"/>
            <w:tcBorders>
              <w:top w:val="nil"/>
              <w:left w:val="nil"/>
              <w:bottom w:val="nil"/>
              <w:right w:val="nil"/>
            </w:tcBorders>
          </w:tcPr>
          <w:p w14:paraId="585CC925" w14:textId="77777777" w:rsidR="002E72FD" w:rsidRPr="004E27BE" w:rsidRDefault="002E72FD" w:rsidP="00092AFE">
            <w:pPr>
              <w:pStyle w:val="Normal6a"/>
            </w:pPr>
            <w:r w:rsidRPr="004E27BE">
              <w:rPr>
                <w:b/>
                <w:i/>
              </w:rPr>
              <w:t>7.c</w:t>
            </w:r>
            <w:r w:rsidRPr="004E27BE">
              <w:tab/>
            </w:r>
            <w:r w:rsidRPr="004E27BE">
              <w:rPr>
                <w:b/>
                <w:i/>
              </w:rPr>
              <w:t>poziva Komisiju da istraži daljnje mjere za borbu protiv ruske flote u sjeni, posebno u regiji Baltičkog mora;</w:t>
            </w:r>
          </w:p>
        </w:tc>
      </w:tr>
    </w:tbl>
    <w:p w14:paraId="050B91E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7EA357F" w14:textId="77777777" w:rsidR="002E72FD" w:rsidRPr="004E27BE" w:rsidRDefault="002E72FD" w:rsidP="002E72FD">
      <w:r w:rsidRPr="004E27BE">
        <w:rPr>
          <w:rStyle w:val="HideTWBExt"/>
        </w:rPr>
        <w:t>&lt;/Amend&gt;</w:t>
      </w:r>
    </w:p>
    <w:p w14:paraId="70124FD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282</w:t>
      </w:r>
      <w:r w:rsidRPr="004E27BE">
        <w:rPr>
          <w:rStyle w:val="HideTWBExt"/>
          <w:b w:val="0"/>
        </w:rPr>
        <w:t>&lt;/NumAm&gt;</w:t>
      </w:r>
    </w:p>
    <w:p w14:paraId="098E1DD0"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2C1A7048" w14:textId="77777777" w:rsidR="002E72FD" w:rsidRPr="004E27BE" w:rsidRDefault="002E72FD" w:rsidP="002E72FD">
      <w:pPr>
        <w:pStyle w:val="NormalBold"/>
      </w:pPr>
      <w:r w:rsidRPr="004E27BE">
        <w:rPr>
          <w:rStyle w:val="HideTWBExt"/>
          <w:b w:val="0"/>
        </w:rPr>
        <w:t>&lt;/RepeatBlock-By&gt;</w:t>
      </w:r>
    </w:p>
    <w:p w14:paraId="0D524B1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9171EB3" w14:textId="77777777" w:rsidR="002E72FD" w:rsidRPr="004E27BE" w:rsidRDefault="002E72FD" w:rsidP="002E72FD">
      <w:pPr>
        <w:pStyle w:val="NormalBold"/>
      </w:pPr>
      <w:r w:rsidRPr="004E27BE">
        <w:rPr>
          <w:rStyle w:val="HideTWBExt"/>
          <w:b w:val="0"/>
        </w:rPr>
        <w:t>&lt;Article&gt;</w:t>
      </w:r>
      <w:r w:rsidRPr="004E27BE">
        <w:t>Stavak 7.d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11BCF74" w14:textId="77777777" w:rsidTr="00092AFE">
        <w:trPr>
          <w:trHeight w:hRule="exact" w:val="240"/>
          <w:jc w:val="center"/>
        </w:trPr>
        <w:tc>
          <w:tcPr>
            <w:tcW w:w="9752" w:type="dxa"/>
            <w:gridSpan w:val="2"/>
            <w:tcBorders>
              <w:top w:val="nil"/>
              <w:left w:val="nil"/>
              <w:bottom w:val="nil"/>
              <w:right w:val="nil"/>
            </w:tcBorders>
          </w:tcPr>
          <w:p w14:paraId="77018A19" w14:textId="77777777" w:rsidR="002E72FD" w:rsidRPr="004E27BE" w:rsidRDefault="002E72FD" w:rsidP="00092AFE"/>
        </w:tc>
      </w:tr>
      <w:tr w:rsidR="00741B38" w:rsidRPr="004E27BE" w14:paraId="6C3883A8" w14:textId="77777777" w:rsidTr="00092AFE">
        <w:trPr>
          <w:trHeight w:val="240"/>
          <w:jc w:val="center"/>
        </w:trPr>
        <w:tc>
          <w:tcPr>
            <w:tcW w:w="4876" w:type="dxa"/>
            <w:tcBorders>
              <w:top w:val="nil"/>
              <w:left w:val="nil"/>
              <w:bottom w:val="nil"/>
              <w:right w:val="nil"/>
            </w:tcBorders>
          </w:tcPr>
          <w:p w14:paraId="72F25E0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70EC215" w14:textId="77777777" w:rsidR="002E72FD" w:rsidRPr="004E27BE" w:rsidRDefault="002E72FD" w:rsidP="00092AFE">
            <w:pPr>
              <w:pStyle w:val="AmColumnHeading"/>
            </w:pPr>
            <w:r w:rsidRPr="004E27BE">
              <w:t>Izmjena</w:t>
            </w:r>
          </w:p>
        </w:tc>
      </w:tr>
      <w:tr w:rsidR="00741B38" w:rsidRPr="004E27BE" w14:paraId="10A5B644" w14:textId="77777777" w:rsidTr="00092AFE">
        <w:trPr>
          <w:jc w:val="center"/>
        </w:trPr>
        <w:tc>
          <w:tcPr>
            <w:tcW w:w="4876" w:type="dxa"/>
            <w:tcBorders>
              <w:top w:val="nil"/>
              <w:left w:val="nil"/>
              <w:bottom w:val="nil"/>
              <w:right w:val="nil"/>
            </w:tcBorders>
          </w:tcPr>
          <w:p w14:paraId="4F1FB0AD" w14:textId="77777777" w:rsidR="002E72FD" w:rsidRPr="004E27BE" w:rsidRDefault="002E72FD" w:rsidP="00092AFE">
            <w:pPr>
              <w:pStyle w:val="Normal6a"/>
            </w:pPr>
          </w:p>
        </w:tc>
        <w:tc>
          <w:tcPr>
            <w:tcW w:w="4876" w:type="dxa"/>
            <w:tcBorders>
              <w:top w:val="nil"/>
              <w:left w:val="nil"/>
              <w:bottom w:val="nil"/>
              <w:right w:val="nil"/>
            </w:tcBorders>
          </w:tcPr>
          <w:p w14:paraId="0DC9C560" w14:textId="77777777" w:rsidR="002E72FD" w:rsidRPr="004E27BE" w:rsidRDefault="002E72FD" w:rsidP="00092AFE">
            <w:pPr>
              <w:pStyle w:val="Normal6a"/>
            </w:pPr>
            <w:r w:rsidRPr="004E27BE">
              <w:rPr>
                <w:b/>
                <w:i/>
              </w:rPr>
              <w:t>7.d</w:t>
            </w:r>
            <w:r w:rsidRPr="004E27BE">
              <w:tab/>
            </w:r>
            <w:r w:rsidRPr="004E27BE">
              <w:rPr>
                <w:b/>
                <w:i/>
              </w:rPr>
              <w:t xml:space="preserve">poziva Komisiju i države članice da u skladu s ciljevima Kompasa konkurentnosti poboljšaju održivu konkurentnost sektora ribarstva u Baltičkome moru poticanjem inovacija, modernizacije i digitalizacije; naglašava </w:t>
            </w:r>
            <w:r w:rsidRPr="004E27BE">
              <w:rPr>
                <w:b/>
                <w:i/>
              </w:rPr>
              <w:lastRenderedPageBreak/>
              <w:t>potrebu za smanjenjem administrativnog opterećenja i jačanjem prekogranične suradnje kako bi se osigurala otpornost sektora na okolišne i tržišne izazove; ističe važnost očuvanja dugoročne socioekonomske stabilnosti obalnih zajednica;</w:t>
            </w:r>
          </w:p>
        </w:tc>
      </w:tr>
    </w:tbl>
    <w:p w14:paraId="404DFFA2"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B54B4C9" w14:textId="77777777" w:rsidR="002E72FD" w:rsidRPr="004E27BE" w:rsidRDefault="002E72FD" w:rsidP="002E72FD">
      <w:r w:rsidRPr="004E27BE">
        <w:rPr>
          <w:rStyle w:val="HideTWBExt"/>
        </w:rPr>
        <w:t>&lt;/Amend&gt;</w:t>
      </w:r>
    </w:p>
    <w:p w14:paraId="665AE2F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283</w:t>
      </w:r>
      <w:r w:rsidRPr="004E27BE">
        <w:rPr>
          <w:rStyle w:val="HideTWBExt"/>
          <w:b w:val="0"/>
        </w:rPr>
        <w:t>&lt;/NumAm&gt;</w:t>
      </w:r>
    </w:p>
    <w:p w14:paraId="47C298E4"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0F703747"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5F05471A" w14:textId="77777777" w:rsidR="002E72FD" w:rsidRPr="004E27BE" w:rsidRDefault="002E72FD" w:rsidP="002E72FD">
      <w:pPr>
        <w:pStyle w:val="NormalBold"/>
      </w:pPr>
      <w:r w:rsidRPr="004E27BE">
        <w:rPr>
          <w:rStyle w:val="HideTWBExt"/>
          <w:b w:val="0"/>
        </w:rPr>
        <w:t>&lt;/RepeatBlock-By&gt;</w:t>
      </w:r>
    </w:p>
    <w:p w14:paraId="6885A60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A3E7457" w14:textId="77777777" w:rsidR="002E72FD" w:rsidRPr="004E27BE" w:rsidRDefault="002E72FD" w:rsidP="002E72FD">
      <w:pPr>
        <w:pStyle w:val="NormalBold"/>
      </w:pPr>
      <w:r w:rsidRPr="004E27BE">
        <w:rPr>
          <w:rStyle w:val="HideTWBExt"/>
          <w:b w:val="0"/>
        </w:rPr>
        <w:t>&lt;Article&gt;</w:t>
      </w:r>
      <w:r w:rsidRPr="004E27BE">
        <w:t>Stavak 7.d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F48E20C" w14:textId="77777777" w:rsidTr="00092AFE">
        <w:trPr>
          <w:trHeight w:hRule="exact" w:val="240"/>
          <w:jc w:val="center"/>
        </w:trPr>
        <w:tc>
          <w:tcPr>
            <w:tcW w:w="9752" w:type="dxa"/>
            <w:gridSpan w:val="2"/>
            <w:tcBorders>
              <w:top w:val="nil"/>
              <w:left w:val="nil"/>
              <w:bottom w:val="nil"/>
              <w:right w:val="nil"/>
            </w:tcBorders>
          </w:tcPr>
          <w:p w14:paraId="790210BC" w14:textId="77777777" w:rsidR="002E72FD" w:rsidRPr="004E27BE" w:rsidRDefault="002E72FD" w:rsidP="00092AFE"/>
        </w:tc>
      </w:tr>
      <w:tr w:rsidR="00741B38" w:rsidRPr="004E27BE" w14:paraId="25B0664F" w14:textId="77777777" w:rsidTr="00092AFE">
        <w:trPr>
          <w:trHeight w:val="240"/>
          <w:jc w:val="center"/>
        </w:trPr>
        <w:tc>
          <w:tcPr>
            <w:tcW w:w="4876" w:type="dxa"/>
            <w:tcBorders>
              <w:top w:val="nil"/>
              <w:left w:val="nil"/>
              <w:bottom w:val="nil"/>
              <w:right w:val="nil"/>
            </w:tcBorders>
          </w:tcPr>
          <w:p w14:paraId="0A14D9F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CFB09B6" w14:textId="77777777" w:rsidR="002E72FD" w:rsidRPr="004E27BE" w:rsidRDefault="002E72FD" w:rsidP="00092AFE">
            <w:pPr>
              <w:pStyle w:val="AmColumnHeading"/>
            </w:pPr>
            <w:r w:rsidRPr="004E27BE">
              <w:t>Izmjena</w:t>
            </w:r>
          </w:p>
        </w:tc>
      </w:tr>
      <w:tr w:rsidR="00741B38" w:rsidRPr="004E27BE" w14:paraId="4ECB401C" w14:textId="77777777" w:rsidTr="00092AFE">
        <w:trPr>
          <w:jc w:val="center"/>
        </w:trPr>
        <w:tc>
          <w:tcPr>
            <w:tcW w:w="4876" w:type="dxa"/>
            <w:tcBorders>
              <w:top w:val="nil"/>
              <w:left w:val="nil"/>
              <w:bottom w:val="nil"/>
              <w:right w:val="nil"/>
            </w:tcBorders>
          </w:tcPr>
          <w:p w14:paraId="7B519A58" w14:textId="77777777" w:rsidR="002E72FD" w:rsidRPr="004E27BE" w:rsidRDefault="002E72FD" w:rsidP="00092AFE">
            <w:pPr>
              <w:pStyle w:val="Normal6a"/>
            </w:pPr>
          </w:p>
        </w:tc>
        <w:tc>
          <w:tcPr>
            <w:tcW w:w="4876" w:type="dxa"/>
            <w:tcBorders>
              <w:top w:val="nil"/>
              <w:left w:val="nil"/>
              <w:bottom w:val="nil"/>
              <w:right w:val="nil"/>
            </w:tcBorders>
          </w:tcPr>
          <w:p w14:paraId="049B2446" w14:textId="77777777" w:rsidR="002E72FD" w:rsidRPr="004E27BE" w:rsidRDefault="002E72FD" w:rsidP="00092AFE">
            <w:pPr>
              <w:pStyle w:val="Normal6a"/>
            </w:pPr>
            <w:r w:rsidRPr="004E27BE">
              <w:rPr>
                <w:b/>
                <w:i/>
              </w:rPr>
              <w:t>7.d</w:t>
            </w:r>
            <w:r w:rsidRPr="004E27BE">
              <w:tab/>
            </w:r>
            <w:r w:rsidRPr="004E27BE">
              <w:rPr>
                <w:b/>
                <w:i/>
              </w:rPr>
              <w:t>poziva na ambiciozne mjere ublažavanja klimatskih promjena i učinkovite mjere prilagodbe kako bi se izbjegli sve veći rizici i troškovi zakašnjelog djelovanja;</w:t>
            </w:r>
          </w:p>
        </w:tc>
      </w:tr>
    </w:tbl>
    <w:p w14:paraId="6667523A"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4CA7608" w14:textId="77777777" w:rsidR="002E72FD" w:rsidRPr="004E27BE" w:rsidRDefault="002E72FD" w:rsidP="002E72FD">
      <w:r w:rsidRPr="004E27BE">
        <w:rPr>
          <w:rStyle w:val="HideTWBExt"/>
        </w:rPr>
        <w:t>&lt;/Amend&gt;</w:t>
      </w:r>
    </w:p>
    <w:p w14:paraId="388EB00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284</w:t>
      </w:r>
      <w:r w:rsidRPr="004E27BE">
        <w:rPr>
          <w:rStyle w:val="HideTWBExt"/>
          <w:b w:val="0"/>
        </w:rPr>
        <w:t>&lt;/NumAm&gt;</w:t>
      </w:r>
    </w:p>
    <w:p w14:paraId="55035069"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7B30BD82" w14:textId="77777777" w:rsidR="002E72FD" w:rsidRPr="004E27BE" w:rsidRDefault="002E72FD" w:rsidP="002E72FD">
      <w:pPr>
        <w:pStyle w:val="NormalBold"/>
      </w:pPr>
      <w:r w:rsidRPr="004E27BE">
        <w:rPr>
          <w:rStyle w:val="HideTWBExt"/>
          <w:b w:val="0"/>
        </w:rPr>
        <w:t>&lt;/RepeatBlock-By&gt;</w:t>
      </w:r>
    </w:p>
    <w:p w14:paraId="17E31D9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EF3CD66" w14:textId="77777777" w:rsidR="002E72FD" w:rsidRPr="004E27BE" w:rsidRDefault="002E72FD" w:rsidP="002E72FD">
      <w:pPr>
        <w:pStyle w:val="NormalBold"/>
      </w:pPr>
      <w:r w:rsidRPr="004E27BE">
        <w:rPr>
          <w:rStyle w:val="HideTWBExt"/>
          <w:b w:val="0"/>
        </w:rPr>
        <w:t>&lt;Article&gt;</w:t>
      </w:r>
      <w:r w:rsidRPr="004E27BE">
        <w:t>Stavak 7.e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49C5F72" w14:textId="77777777" w:rsidTr="00092AFE">
        <w:trPr>
          <w:trHeight w:hRule="exact" w:val="240"/>
          <w:jc w:val="center"/>
        </w:trPr>
        <w:tc>
          <w:tcPr>
            <w:tcW w:w="9752" w:type="dxa"/>
            <w:gridSpan w:val="2"/>
            <w:tcBorders>
              <w:top w:val="nil"/>
              <w:left w:val="nil"/>
              <w:bottom w:val="nil"/>
              <w:right w:val="nil"/>
            </w:tcBorders>
          </w:tcPr>
          <w:p w14:paraId="6A1BB930" w14:textId="77777777" w:rsidR="002E72FD" w:rsidRPr="004E27BE" w:rsidRDefault="002E72FD" w:rsidP="00092AFE"/>
        </w:tc>
      </w:tr>
      <w:tr w:rsidR="00741B38" w:rsidRPr="004E27BE" w14:paraId="69F94956" w14:textId="77777777" w:rsidTr="00092AFE">
        <w:trPr>
          <w:trHeight w:val="240"/>
          <w:jc w:val="center"/>
        </w:trPr>
        <w:tc>
          <w:tcPr>
            <w:tcW w:w="4876" w:type="dxa"/>
            <w:tcBorders>
              <w:top w:val="nil"/>
              <w:left w:val="nil"/>
              <w:bottom w:val="nil"/>
              <w:right w:val="nil"/>
            </w:tcBorders>
          </w:tcPr>
          <w:p w14:paraId="3E067FA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A5C8223" w14:textId="77777777" w:rsidR="002E72FD" w:rsidRPr="004E27BE" w:rsidRDefault="002E72FD" w:rsidP="00092AFE">
            <w:pPr>
              <w:pStyle w:val="AmColumnHeading"/>
            </w:pPr>
            <w:r w:rsidRPr="004E27BE">
              <w:t>Izmjena</w:t>
            </w:r>
          </w:p>
        </w:tc>
      </w:tr>
      <w:tr w:rsidR="00741B38" w:rsidRPr="004E27BE" w14:paraId="4DEA3F6F" w14:textId="77777777" w:rsidTr="00092AFE">
        <w:trPr>
          <w:jc w:val="center"/>
        </w:trPr>
        <w:tc>
          <w:tcPr>
            <w:tcW w:w="4876" w:type="dxa"/>
            <w:tcBorders>
              <w:top w:val="nil"/>
              <w:left w:val="nil"/>
              <w:bottom w:val="nil"/>
              <w:right w:val="nil"/>
            </w:tcBorders>
          </w:tcPr>
          <w:p w14:paraId="1B7F532B" w14:textId="77777777" w:rsidR="002E72FD" w:rsidRPr="004E27BE" w:rsidRDefault="002E72FD" w:rsidP="00092AFE">
            <w:pPr>
              <w:pStyle w:val="Normal6a"/>
            </w:pPr>
          </w:p>
        </w:tc>
        <w:tc>
          <w:tcPr>
            <w:tcW w:w="4876" w:type="dxa"/>
            <w:tcBorders>
              <w:top w:val="nil"/>
              <w:left w:val="nil"/>
              <w:bottom w:val="nil"/>
              <w:right w:val="nil"/>
            </w:tcBorders>
          </w:tcPr>
          <w:p w14:paraId="7EA653D0" w14:textId="77777777" w:rsidR="002E72FD" w:rsidRPr="004E27BE" w:rsidRDefault="002E72FD" w:rsidP="00092AFE">
            <w:pPr>
              <w:pStyle w:val="Normal6a"/>
            </w:pPr>
            <w:r w:rsidRPr="004E27BE">
              <w:rPr>
                <w:b/>
                <w:i/>
              </w:rPr>
              <w:t>7.e</w:t>
            </w:r>
            <w:r w:rsidRPr="004E27BE">
              <w:tab/>
            </w:r>
            <w:r w:rsidRPr="004E27BE">
              <w:rPr>
                <w:b/>
                <w:i/>
              </w:rPr>
              <w:t xml:space="preserve">ističe ulogu Europskog pakta o oceanima u poticanju održivog plavoga gospodarstva u Baltičkome moru, s ciljanim mjerama za obnovu ribljih stokova i smanjenje pritisaka na okoliš; naglašava potrebu za politikama kojima se osigurava prijelaz baltičke regije na otporno i konkurentno plavo gospodarstvo kojim se podupiru i okolišni ciljevi i socioekonomska dobrobit obalnog </w:t>
            </w:r>
            <w:r w:rsidRPr="004E27BE">
              <w:rPr>
                <w:b/>
                <w:i/>
              </w:rPr>
              <w:lastRenderedPageBreak/>
              <w:t>stanovništva;</w:t>
            </w:r>
          </w:p>
        </w:tc>
      </w:tr>
    </w:tbl>
    <w:p w14:paraId="2E905C51"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33264D7" w14:textId="77777777" w:rsidR="002E72FD" w:rsidRPr="004E27BE" w:rsidRDefault="002E72FD" w:rsidP="002E72FD">
      <w:r w:rsidRPr="004E27BE">
        <w:rPr>
          <w:rStyle w:val="HideTWBExt"/>
        </w:rPr>
        <w:t>&lt;/Amend&gt;</w:t>
      </w:r>
    </w:p>
    <w:p w14:paraId="4A9A7A1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285</w:t>
      </w:r>
      <w:r w:rsidRPr="004E27BE">
        <w:rPr>
          <w:rStyle w:val="HideTWBExt"/>
          <w:b w:val="0"/>
        </w:rPr>
        <w:t>&lt;/NumAm&gt;</w:t>
      </w:r>
    </w:p>
    <w:p w14:paraId="2349AD01"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5C7EB622" w14:textId="77777777" w:rsidR="002E72FD" w:rsidRPr="004E27BE" w:rsidRDefault="002E72FD" w:rsidP="002E72FD">
      <w:pPr>
        <w:pStyle w:val="NormalBold"/>
      </w:pPr>
      <w:r w:rsidRPr="004E27BE">
        <w:rPr>
          <w:rStyle w:val="HideTWBExt"/>
          <w:b w:val="0"/>
        </w:rPr>
        <w:t>&lt;/RepeatBlock-By&gt;</w:t>
      </w:r>
    </w:p>
    <w:p w14:paraId="041E2E1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4DAE5E0" w14:textId="77777777" w:rsidR="002E72FD" w:rsidRPr="004E27BE" w:rsidRDefault="002E72FD" w:rsidP="002E72FD">
      <w:pPr>
        <w:pStyle w:val="NormalBold"/>
      </w:pPr>
      <w:r w:rsidRPr="004E27BE">
        <w:rPr>
          <w:rStyle w:val="HideTWBExt"/>
          <w:b w:val="0"/>
        </w:rPr>
        <w:t>&lt;Article&gt;</w:t>
      </w:r>
      <w:r w:rsidRPr="004E27BE">
        <w:t>Stavak 7.f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FBDD576" w14:textId="77777777" w:rsidTr="00092AFE">
        <w:trPr>
          <w:trHeight w:hRule="exact" w:val="240"/>
          <w:jc w:val="center"/>
        </w:trPr>
        <w:tc>
          <w:tcPr>
            <w:tcW w:w="9752" w:type="dxa"/>
            <w:gridSpan w:val="2"/>
            <w:tcBorders>
              <w:top w:val="nil"/>
              <w:left w:val="nil"/>
              <w:bottom w:val="nil"/>
              <w:right w:val="nil"/>
            </w:tcBorders>
          </w:tcPr>
          <w:p w14:paraId="2CB17AB9" w14:textId="77777777" w:rsidR="002E72FD" w:rsidRPr="004E27BE" w:rsidRDefault="002E72FD" w:rsidP="00092AFE"/>
        </w:tc>
      </w:tr>
      <w:tr w:rsidR="00741B38" w:rsidRPr="004E27BE" w14:paraId="4AB6EAA9" w14:textId="77777777" w:rsidTr="00092AFE">
        <w:trPr>
          <w:trHeight w:val="240"/>
          <w:jc w:val="center"/>
        </w:trPr>
        <w:tc>
          <w:tcPr>
            <w:tcW w:w="4876" w:type="dxa"/>
            <w:tcBorders>
              <w:top w:val="nil"/>
              <w:left w:val="nil"/>
              <w:bottom w:val="nil"/>
              <w:right w:val="nil"/>
            </w:tcBorders>
          </w:tcPr>
          <w:p w14:paraId="20B2E9E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AC5360B" w14:textId="77777777" w:rsidR="002E72FD" w:rsidRPr="004E27BE" w:rsidRDefault="002E72FD" w:rsidP="00092AFE">
            <w:pPr>
              <w:pStyle w:val="AmColumnHeading"/>
            </w:pPr>
            <w:r w:rsidRPr="004E27BE">
              <w:t>Izmjena</w:t>
            </w:r>
          </w:p>
        </w:tc>
      </w:tr>
      <w:tr w:rsidR="00741B38" w:rsidRPr="004E27BE" w14:paraId="2DD8064B" w14:textId="77777777" w:rsidTr="00092AFE">
        <w:trPr>
          <w:jc w:val="center"/>
        </w:trPr>
        <w:tc>
          <w:tcPr>
            <w:tcW w:w="4876" w:type="dxa"/>
            <w:tcBorders>
              <w:top w:val="nil"/>
              <w:left w:val="nil"/>
              <w:bottom w:val="nil"/>
              <w:right w:val="nil"/>
            </w:tcBorders>
          </w:tcPr>
          <w:p w14:paraId="665524BE" w14:textId="77777777" w:rsidR="002E72FD" w:rsidRPr="004E27BE" w:rsidRDefault="002E72FD" w:rsidP="00092AFE">
            <w:pPr>
              <w:pStyle w:val="Normal6a"/>
            </w:pPr>
          </w:p>
        </w:tc>
        <w:tc>
          <w:tcPr>
            <w:tcW w:w="4876" w:type="dxa"/>
            <w:tcBorders>
              <w:top w:val="nil"/>
              <w:left w:val="nil"/>
              <w:bottom w:val="nil"/>
              <w:right w:val="nil"/>
            </w:tcBorders>
          </w:tcPr>
          <w:p w14:paraId="6B6F7492" w14:textId="77777777" w:rsidR="002E72FD" w:rsidRPr="004E27BE" w:rsidRDefault="002E72FD" w:rsidP="00092AFE">
            <w:pPr>
              <w:pStyle w:val="Normal6a"/>
            </w:pPr>
            <w:r w:rsidRPr="004E27BE">
              <w:rPr>
                <w:b/>
                <w:i/>
              </w:rPr>
              <w:t>7.f</w:t>
            </w:r>
            <w:r w:rsidRPr="004E27BE">
              <w:tab/>
            </w:r>
            <w:r w:rsidRPr="004E27BE">
              <w:rPr>
                <w:b/>
                <w:i/>
              </w:rPr>
              <w:t>ponovno ističe ozbiljne rizike za okoliš i sigurnost koje predstavlja streljivo iz Prvog i Drugog svjetskog rata bačeno u Baltičko more; podsjeća na svoju Rezoluciju 2021/2567(RSP) i uspješne projekte CHEMSEA, DAIMON i DAIMON 3; potiče Komisiju i države članice da poduzmu daljnje koordinirane i praktične mjere za lociranje, praćenje i uklanjanje tih opasnih materijala;</w:t>
            </w:r>
          </w:p>
        </w:tc>
      </w:tr>
    </w:tbl>
    <w:p w14:paraId="53762B7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76E1AE4" w14:textId="77777777" w:rsidR="002E72FD" w:rsidRPr="004E27BE" w:rsidRDefault="002E72FD" w:rsidP="002E72FD">
      <w:r w:rsidRPr="004E27BE">
        <w:rPr>
          <w:rStyle w:val="HideTWBExt"/>
        </w:rPr>
        <w:t>&lt;/Amend&gt;</w:t>
      </w:r>
    </w:p>
    <w:p w14:paraId="5412284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286</w:t>
      </w:r>
      <w:r w:rsidRPr="004E27BE">
        <w:rPr>
          <w:rStyle w:val="HideTWBExt"/>
          <w:b w:val="0"/>
        </w:rPr>
        <w:t>&lt;/NumAm&gt;</w:t>
      </w:r>
    </w:p>
    <w:p w14:paraId="57A082B0"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43C271AE" w14:textId="77777777" w:rsidR="002E72FD" w:rsidRPr="004E27BE" w:rsidRDefault="002E72FD" w:rsidP="002E72FD">
      <w:pPr>
        <w:pStyle w:val="NormalBold"/>
      </w:pPr>
      <w:r w:rsidRPr="004E27BE">
        <w:rPr>
          <w:rStyle w:val="HideTWBExt"/>
          <w:b w:val="0"/>
        </w:rPr>
        <w:t>&lt;/RepeatBlock-By&gt;</w:t>
      </w:r>
    </w:p>
    <w:p w14:paraId="158FEE9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DC0CA2E" w14:textId="77777777" w:rsidR="002E72FD" w:rsidRPr="004E27BE" w:rsidRDefault="002E72FD" w:rsidP="002E72FD">
      <w:pPr>
        <w:pStyle w:val="NormalBold"/>
      </w:pPr>
      <w:r w:rsidRPr="004E27BE">
        <w:rPr>
          <w:rStyle w:val="HideTWBExt"/>
          <w:b w:val="0"/>
        </w:rPr>
        <w:t>&lt;Article&gt;</w:t>
      </w:r>
      <w:r w:rsidRPr="004E27BE">
        <w:t>Stavak 7.g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97256D4" w14:textId="77777777" w:rsidTr="00092AFE">
        <w:trPr>
          <w:trHeight w:hRule="exact" w:val="240"/>
          <w:jc w:val="center"/>
        </w:trPr>
        <w:tc>
          <w:tcPr>
            <w:tcW w:w="9752" w:type="dxa"/>
            <w:gridSpan w:val="2"/>
            <w:tcBorders>
              <w:top w:val="nil"/>
              <w:left w:val="nil"/>
              <w:bottom w:val="nil"/>
              <w:right w:val="nil"/>
            </w:tcBorders>
          </w:tcPr>
          <w:p w14:paraId="781930CE" w14:textId="77777777" w:rsidR="002E72FD" w:rsidRPr="004E27BE" w:rsidRDefault="002E72FD" w:rsidP="00092AFE"/>
        </w:tc>
      </w:tr>
      <w:tr w:rsidR="00741B38" w:rsidRPr="004E27BE" w14:paraId="65B075A4" w14:textId="77777777" w:rsidTr="00092AFE">
        <w:trPr>
          <w:trHeight w:val="240"/>
          <w:jc w:val="center"/>
        </w:trPr>
        <w:tc>
          <w:tcPr>
            <w:tcW w:w="4876" w:type="dxa"/>
            <w:tcBorders>
              <w:top w:val="nil"/>
              <w:left w:val="nil"/>
              <w:bottom w:val="nil"/>
              <w:right w:val="nil"/>
            </w:tcBorders>
          </w:tcPr>
          <w:p w14:paraId="3279F6E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C02E24E" w14:textId="77777777" w:rsidR="002E72FD" w:rsidRPr="004E27BE" w:rsidRDefault="002E72FD" w:rsidP="00092AFE">
            <w:pPr>
              <w:pStyle w:val="AmColumnHeading"/>
            </w:pPr>
            <w:r w:rsidRPr="004E27BE">
              <w:t>Izmjena</w:t>
            </w:r>
          </w:p>
        </w:tc>
      </w:tr>
      <w:tr w:rsidR="00741B38" w:rsidRPr="004E27BE" w14:paraId="3FDC0A90" w14:textId="77777777" w:rsidTr="00092AFE">
        <w:trPr>
          <w:jc w:val="center"/>
        </w:trPr>
        <w:tc>
          <w:tcPr>
            <w:tcW w:w="4876" w:type="dxa"/>
            <w:tcBorders>
              <w:top w:val="nil"/>
              <w:left w:val="nil"/>
              <w:bottom w:val="nil"/>
              <w:right w:val="nil"/>
            </w:tcBorders>
          </w:tcPr>
          <w:p w14:paraId="3D9E1455" w14:textId="77777777" w:rsidR="002E72FD" w:rsidRPr="004E27BE" w:rsidRDefault="002E72FD" w:rsidP="00092AFE">
            <w:pPr>
              <w:pStyle w:val="Normal6a"/>
            </w:pPr>
          </w:p>
        </w:tc>
        <w:tc>
          <w:tcPr>
            <w:tcW w:w="4876" w:type="dxa"/>
            <w:tcBorders>
              <w:top w:val="nil"/>
              <w:left w:val="nil"/>
              <w:bottom w:val="nil"/>
              <w:right w:val="nil"/>
            </w:tcBorders>
          </w:tcPr>
          <w:p w14:paraId="747ECF1A" w14:textId="77777777" w:rsidR="002E72FD" w:rsidRPr="004E27BE" w:rsidRDefault="002E72FD" w:rsidP="00092AFE">
            <w:pPr>
              <w:pStyle w:val="Normal6a"/>
            </w:pPr>
            <w:r w:rsidRPr="004E27BE">
              <w:rPr>
                <w:b/>
                <w:i/>
              </w:rPr>
              <w:t>7.g</w:t>
            </w:r>
            <w:r w:rsidRPr="004E27BE">
              <w:tab/>
            </w:r>
            <w:r w:rsidRPr="004E27BE">
              <w:rPr>
                <w:b/>
                <w:i/>
              </w:rPr>
              <w:t>oštro osuđuje sve veću prisutnost ruske flote u sjeni u Baltičkome moru i njihove operacije kojima se zaobilaze ključni regulatorni standardi, čime se povećava rizik od izlijevanja nafte i drugih opasnosti za okoliš; naglašava moguću štetu za morske ekosustave, lokalno ribarstvo i ljudsko zdravlje; poziva na pojačanu regionalnu suradnju i strožu provedbu kako bi se ublažili ti rizici i zaštitili morski resursi Baltičkog mora;</w:t>
            </w:r>
          </w:p>
        </w:tc>
      </w:tr>
    </w:tbl>
    <w:p w14:paraId="778E025D"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DFD91A3" w14:textId="77777777" w:rsidR="002E72FD" w:rsidRPr="004E27BE" w:rsidRDefault="002E72FD" w:rsidP="002E72FD">
      <w:r w:rsidRPr="004E27BE">
        <w:rPr>
          <w:rStyle w:val="HideTWBExt"/>
        </w:rPr>
        <w:t>&lt;/Amend&gt;</w:t>
      </w:r>
    </w:p>
    <w:p w14:paraId="1D410E2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287</w:t>
      </w:r>
      <w:r w:rsidRPr="004E27BE">
        <w:rPr>
          <w:rStyle w:val="HideTWBExt"/>
          <w:b w:val="0"/>
        </w:rPr>
        <w:t>&lt;/NumAm&gt;</w:t>
      </w:r>
    </w:p>
    <w:p w14:paraId="63C9EF39" w14:textId="77777777" w:rsidR="002E72FD" w:rsidRPr="004E27BE" w:rsidRDefault="002E72FD" w:rsidP="002E72FD">
      <w:pPr>
        <w:pStyle w:val="NormalBold"/>
      </w:pPr>
      <w:r w:rsidRPr="004E27BE">
        <w:rPr>
          <w:rStyle w:val="HideTWBExt"/>
          <w:b w:val="0"/>
        </w:rPr>
        <w:t>&lt;RepeatBlock-By&gt;&lt;Members&gt;</w:t>
      </w:r>
      <w:r w:rsidRPr="004E27BE">
        <w:t>Emma Wiesner, Michal Wiezik, Asger Christensen, Karin Karlsbro</w:t>
      </w:r>
      <w:r w:rsidRPr="004E27BE">
        <w:rPr>
          <w:rStyle w:val="HideTWBExt"/>
          <w:b w:val="0"/>
        </w:rPr>
        <w:t>&lt;/Members&gt;</w:t>
      </w:r>
    </w:p>
    <w:p w14:paraId="54EB48DB" w14:textId="77777777" w:rsidR="002E72FD" w:rsidRPr="004E27BE" w:rsidRDefault="002E72FD" w:rsidP="002E72FD">
      <w:pPr>
        <w:pStyle w:val="NormalBold"/>
      </w:pPr>
      <w:r w:rsidRPr="004E27BE">
        <w:rPr>
          <w:rStyle w:val="HideTWBExt"/>
          <w:b w:val="0"/>
        </w:rPr>
        <w:t>&lt;/RepeatBlock-By&gt;</w:t>
      </w:r>
    </w:p>
    <w:p w14:paraId="6156C9A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983128A" w14:textId="77777777" w:rsidR="002E72FD" w:rsidRPr="004E27BE" w:rsidRDefault="002E72FD" w:rsidP="002E72FD">
      <w:pPr>
        <w:pStyle w:val="NormalBold"/>
      </w:pPr>
      <w:r w:rsidRPr="004E27BE">
        <w:rPr>
          <w:rStyle w:val="HideTWBExt"/>
          <w:b w:val="0"/>
        </w:rPr>
        <w:t>&lt;Article&gt;</w:t>
      </w:r>
      <w:r w:rsidRPr="004E27BE">
        <w:t>Podnaslov 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A58523B" w14:textId="77777777" w:rsidTr="00092AFE">
        <w:trPr>
          <w:trHeight w:hRule="exact" w:val="240"/>
          <w:jc w:val="center"/>
        </w:trPr>
        <w:tc>
          <w:tcPr>
            <w:tcW w:w="9752" w:type="dxa"/>
            <w:gridSpan w:val="2"/>
            <w:tcBorders>
              <w:top w:val="nil"/>
              <w:left w:val="nil"/>
              <w:bottom w:val="nil"/>
              <w:right w:val="nil"/>
            </w:tcBorders>
          </w:tcPr>
          <w:p w14:paraId="146B102D" w14:textId="77777777" w:rsidR="002E72FD" w:rsidRPr="004E27BE" w:rsidRDefault="002E72FD" w:rsidP="00092AFE"/>
        </w:tc>
      </w:tr>
      <w:tr w:rsidR="00741B38" w:rsidRPr="004E27BE" w14:paraId="5484F920" w14:textId="77777777" w:rsidTr="00092AFE">
        <w:trPr>
          <w:trHeight w:val="240"/>
          <w:jc w:val="center"/>
        </w:trPr>
        <w:tc>
          <w:tcPr>
            <w:tcW w:w="4876" w:type="dxa"/>
            <w:tcBorders>
              <w:top w:val="nil"/>
              <w:left w:val="nil"/>
              <w:bottom w:val="nil"/>
              <w:right w:val="nil"/>
            </w:tcBorders>
          </w:tcPr>
          <w:p w14:paraId="5957910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F62989A" w14:textId="77777777" w:rsidR="002E72FD" w:rsidRPr="004E27BE" w:rsidRDefault="002E72FD" w:rsidP="00092AFE">
            <w:pPr>
              <w:pStyle w:val="AmColumnHeading"/>
            </w:pPr>
            <w:r w:rsidRPr="004E27BE">
              <w:t>Izmjena</w:t>
            </w:r>
          </w:p>
        </w:tc>
      </w:tr>
      <w:tr w:rsidR="00741B38" w:rsidRPr="004E27BE" w14:paraId="654C47AD" w14:textId="77777777" w:rsidTr="00092AFE">
        <w:trPr>
          <w:jc w:val="center"/>
        </w:trPr>
        <w:tc>
          <w:tcPr>
            <w:tcW w:w="4876" w:type="dxa"/>
            <w:tcBorders>
              <w:top w:val="nil"/>
              <w:left w:val="nil"/>
              <w:bottom w:val="nil"/>
              <w:right w:val="nil"/>
            </w:tcBorders>
          </w:tcPr>
          <w:p w14:paraId="0C562EC6" w14:textId="77777777" w:rsidR="002E72FD" w:rsidRPr="004E27BE" w:rsidRDefault="002E72FD" w:rsidP="00092AFE">
            <w:pPr>
              <w:pStyle w:val="Normal6a"/>
            </w:pPr>
            <w:r w:rsidRPr="004E27BE">
              <w:rPr>
                <w:b/>
                <w:i/>
              </w:rPr>
              <w:t>Promjena</w:t>
            </w:r>
            <w:r w:rsidRPr="004E27BE">
              <w:t xml:space="preserve"> znanstvenih savjeta</w:t>
            </w:r>
          </w:p>
        </w:tc>
        <w:tc>
          <w:tcPr>
            <w:tcW w:w="4876" w:type="dxa"/>
            <w:tcBorders>
              <w:top w:val="nil"/>
              <w:left w:val="nil"/>
              <w:bottom w:val="nil"/>
              <w:right w:val="nil"/>
            </w:tcBorders>
          </w:tcPr>
          <w:p w14:paraId="614D15DA" w14:textId="77777777" w:rsidR="002E72FD" w:rsidRPr="004E27BE" w:rsidRDefault="002E72FD" w:rsidP="00092AFE">
            <w:pPr>
              <w:pStyle w:val="Normal6a"/>
            </w:pPr>
            <w:r w:rsidRPr="004E27BE">
              <w:rPr>
                <w:b/>
                <w:i/>
              </w:rPr>
              <w:t>Unapređenje</w:t>
            </w:r>
            <w:r w:rsidRPr="004E27BE">
              <w:t xml:space="preserve"> znanstvenih savjeta</w:t>
            </w:r>
          </w:p>
        </w:tc>
      </w:tr>
    </w:tbl>
    <w:p w14:paraId="3A669EE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DE9C7DA" w14:textId="77777777" w:rsidR="002E72FD" w:rsidRPr="004E27BE" w:rsidRDefault="002E72FD" w:rsidP="002E72FD">
      <w:r w:rsidRPr="004E27BE">
        <w:rPr>
          <w:rStyle w:val="HideTWBExt"/>
        </w:rPr>
        <w:t>&lt;/Amend&gt;</w:t>
      </w:r>
    </w:p>
    <w:p w14:paraId="432FA7D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288</w:t>
      </w:r>
      <w:r w:rsidRPr="004E27BE">
        <w:rPr>
          <w:rStyle w:val="HideTWBExt"/>
          <w:b w:val="0"/>
        </w:rPr>
        <w:t>&lt;/NumAm&gt;</w:t>
      </w:r>
    </w:p>
    <w:p w14:paraId="1646DAFE"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374C0DBA" w14:textId="77777777" w:rsidR="002E72FD" w:rsidRPr="004E27BE" w:rsidRDefault="002E72FD" w:rsidP="002E72FD">
      <w:pPr>
        <w:pStyle w:val="NormalBold"/>
      </w:pPr>
      <w:r w:rsidRPr="004E27BE">
        <w:rPr>
          <w:rStyle w:val="HideTWBExt"/>
          <w:b w:val="0"/>
        </w:rPr>
        <w:t>&lt;/RepeatBlock-By&gt;</w:t>
      </w:r>
    </w:p>
    <w:p w14:paraId="7BB76F0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72B9DA3" w14:textId="77777777" w:rsidR="002E72FD" w:rsidRPr="004E27BE" w:rsidRDefault="002E72FD" w:rsidP="002E72FD">
      <w:pPr>
        <w:pStyle w:val="NormalBold"/>
      </w:pPr>
      <w:r w:rsidRPr="004E27BE">
        <w:rPr>
          <w:rStyle w:val="HideTWBExt"/>
          <w:b w:val="0"/>
        </w:rPr>
        <w:t>&lt;Article&gt;</w:t>
      </w:r>
      <w:r w:rsidRPr="004E27BE">
        <w:t>Podnaslov 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6484666" w14:textId="77777777" w:rsidTr="00092AFE">
        <w:trPr>
          <w:trHeight w:hRule="exact" w:val="240"/>
          <w:jc w:val="center"/>
        </w:trPr>
        <w:tc>
          <w:tcPr>
            <w:tcW w:w="9752" w:type="dxa"/>
            <w:gridSpan w:val="2"/>
            <w:tcBorders>
              <w:top w:val="nil"/>
              <w:left w:val="nil"/>
              <w:bottom w:val="nil"/>
              <w:right w:val="nil"/>
            </w:tcBorders>
          </w:tcPr>
          <w:p w14:paraId="6F4B494F" w14:textId="77777777" w:rsidR="002E72FD" w:rsidRPr="004E27BE" w:rsidRDefault="002E72FD" w:rsidP="00092AFE"/>
        </w:tc>
      </w:tr>
      <w:tr w:rsidR="00741B38" w:rsidRPr="004E27BE" w14:paraId="4E3A94EB" w14:textId="77777777" w:rsidTr="00092AFE">
        <w:trPr>
          <w:trHeight w:val="240"/>
          <w:jc w:val="center"/>
        </w:trPr>
        <w:tc>
          <w:tcPr>
            <w:tcW w:w="4876" w:type="dxa"/>
            <w:tcBorders>
              <w:top w:val="nil"/>
              <w:left w:val="nil"/>
              <w:bottom w:val="nil"/>
              <w:right w:val="nil"/>
            </w:tcBorders>
          </w:tcPr>
          <w:p w14:paraId="0DC183B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3E689A0" w14:textId="77777777" w:rsidR="002E72FD" w:rsidRPr="004E27BE" w:rsidRDefault="002E72FD" w:rsidP="00092AFE">
            <w:pPr>
              <w:pStyle w:val="AmColumnHeading"/>
            </w:pPr>
            <w:r w:rsidRPr="004E27BE">
              <w:t>Izmjena</w:t>
            </w:r>
          </w:p>
        </w:tc>
      </w:tr>
      <w:tr w:rsidR="00741B38" w:rsidRPr="004E27BE" w14:paraId="1A4F457A" w14:textId="77777777" w:rsidTr="00092AFE">
        <w:trPr>
          <w:jc w:val="center"/>
        </w:trPr>
        <w:tc>
          <w:tcPr>
            <w:tcW w:w="4876" w:type="dxa"/>
            <w:tcBorders>
              <w:top w:val="nil"/>
              <w:left w:val="nil"/>
              <w:bottom w:val="nil"/>
              <w:right w:val="nil"/>
            </w:tcBorders>
          </w:tcPr>
          <w:p w14:paraId="386FD463" w14:textId="77777777" w:rsidR="002E72FD" w:rsidRPr="004E27BE" w:rsidRDefault="002E72FD" w:rsidP="00092AFE">
            <w:pPr>
              <w:pStyle w:val="Normal6a"/>
            </w:pPr>
            <w:r w:rsidRPr="004E27BE">
              <w:rPr>
                <w:b/>
                <w:i/>
              </w:rPr>
              <w:t>Promjena</w:t>
            </w:r>
            <w:r w:rsidRPr="004E27BE">
              <w:t xml:space="preserve"> znanstvenih savjeta</w:t>
            </w:r>
          </w:p>
        </w:tc>
        <w:tc>
          <w:tcPr>
            <w:tcW w:w="4876" w:type="dxa"/>
            <w:tcBorders>
              <w:top w:val="nil"/>
              <w:left w:val="nil"/>
              <w:bottom w:val="nil"/>
              <w:right w:val="nil"/>
            </w:tcBorders>
          </w:tcPr>
          <w:p w14:paraId="3533ABB6" w14:textId="77777777" w:rsidR="002E72FD" w:rsidRPr="004E27BE" w:rsidRDefault="002E72FD" w:rsidP="00092AFE">
            <w:pPr>
              <w:pStyle w:val="Normal6a"/>
            </w:pPr>
            <w:r w:rsidRPr="004E27BE">
              <w:rPr>
                <w:b/>
                <w:i/>
              </w:rPr>
              <w:t>Unapređenje</w:t>
            </w:r>
            <w:r w:rsidRPr="004E27BE">
              <w:t xml:space="preserve"> znanstvenih savjeta</w:t>
            </w:r>
          </w:p>
        </w:tc>
      </w:tr>
    </w:tbl>
    <w:p w14:paraId="6E29236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B40D8BA" w14:textId="77777777" w:rsidR="002E72FD" w:rsidRPr="004E27BE" w:rsidRDefault="002E72FD" w:rsidP="002E72FD">
      <w:r w:rsidRPr="004E27BE">
        <w:rPr>
          <w:rStyle w:val="HideTWBExt"/>
        </w:rPr>
        <w:t>&lt;/Amend&gt;</w:t>
      </w:r>
    </w:p>
    <w:p w14:paraId="369E843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289</w:t>
      </w:r>
      <w:r w:rsidRPr="004E27BE">
        <w:rPr>
          <w:rStyle w:val="HideTWBExt"/>
          <w:b w:val="0"/>
        </w:rPr>
        <w:t>&lt;/NumAm&gt;</w:t>
      </w:r>
    </w:p>
    <w:p w14:paraId="7A4244A8"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 Piotr Müller</w:t>
      </w:r>
      <w:r w:rsidRPr="004E27BE">
        <w:rPr>
          <w:rStyle w:val="HideTWBExt"/>
          <w:b w:val="0"/>
        </w:rPr>
        <w:t>&lt;/Members&gt;</w:t>
      </w:r>
    </w:p>
    <w:p w14:paraId="5B50E0B5" w14:textId="77777777" w:rsidR="002E72FD" w:rsidRPr="004E27BE" w:rsidRDefault="002E72FD" w:rsidP="002E72FD">
      <w:pPr>
        <w:pStyle w:val="NormalBold"/>
      </w:pPr>
      <w:r w:rsidRPr="004E27BE">
        <w:rPr>
          <w:rStyle w:val="HideTWBExt"/>
          <w:b w:val="0"/>
        </w:rPr>
        <w:t>&lt;/RepeatBlock-By&gt;</w:t>
      </w:r>
    </w:p>
    <w:p w14:paraId="48C96D6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275CBBF" w14:textId="77777777" w:rsidR="002E72FD" w:rsidRPr="004E27BE" w:rsidRDefault="002E72FD" w:rsidP="002E72FD">
      <w:pPr>
        <w:pStyle w:val="NormalBold"/>
      </w:pPr>
      <w:r w:rsidRPr="004E27BE">
        <w:rPr>
          <w:rStyle w:val="HideTWBExt"/>
          <w:b w:val="0"/>
        </w:rPr>
        <w:t>&lt;Article&gt;</w:t>
      </w:r>
      <w:r w:rsidRPr="004E27BE">
        <w:t>Podnaslov 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F15712C" w14:textId="77777777" w:rsidTr="00092AFE">
        <w:trPr>
          <w:trHeight w:hRule="exact" w:val="240"/>
          <w:jc w:val="center"/>
        </w:trPr>
        <w:tc>
          <w:tcPr>
            <w:tcW w:w="9752" w:type="dxa"/>
            <w:gridSpan w:val="2"/>
            <w:tcBorders>
              <w:top w:val="nil"/>
              <w:left w:val="nil"/>
              <w:bottom w:val="nil"/>
              <w:right w:val="nil"/>
            </w:tcBorders>
          </w:tcPr>
          <w:p w14:paraId="2C16505B" w14:textId="77777777" w:rsidR="002E72FD" w:rsidRPr="004E27BE" w:rsidRDefault="002E72FD" w:rsidP="00092AFE"/>
        </w:tc>
      </w:tr>
      <w:tr w:rsidR="00741B38" w:rsidRPr="004E27BE" w14:paraId="7CF2C111" w14:textId="77777777" w:rsidTr="00092AFE">
        <w:trPr>
          <w:trHeight w:val="240"/>
          <w:jc w:val="center"/>
        </w:trPr>
        <w:tc>
          <w:tcPr>
            <w:tcW w:w="4876" w:type="dxa"/>
            <w:tcBorders>
              <w:top w:val="nil"/>
              <w:left w:val="nil"/>
              <w:bottom w:val="nil"/>
              <w:right w:val="nil"/>
            </w:tcBorders>
          </w:tcPr>
          <w:p w14:paraId="24A3951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29AEFEA" w14:textId="77777777" w:rsidR="002E72FD" w:rsidRPr="004E27BE" w:rsidRDefault="002E72FD" w:rsidP="00092AFE">
            <w:pPr>
              <w:pStyle w:val="AmColumnHeading"/>
            </w:pPr>
            <w:r w:rsidRPr="004E27BE">
              <w:t>Izmjena</w:t>
            </w:r>
          </w:p>
        </w:tc>
      </w:tr>
      <w:tr w:rsidR="00741B38" w:rsidRPr="004E27BE" w14:paraId="1EEBD16E" w14:textId="77777777" w:rsidTr="00092AFE">
        <w:trPr>
          <w:jc w:val="center"/>
        </w:trPr>
        <w:tc>
          <w:tcPr>
            <w:tcW w:w="4876" w:type="dxa"/>
            <w:tcBorders>
              <w:top w:val="nil"/>
              <w:left w:val="nil"/>
              <w:bottom w:val="nil"/>
              <w:right w:val="nil"/>
            </w:tcBorders>
          </w:tcPr>
          <w:p w14:paraId="07E599F2" w14:textId="77777777" w:rsidR="002E72FD" w:rsidRPr="004E27BE" w:rsidRDefault="002E72FD" w:rsidP="00092AFE">
            <w:pPr>
              <w:pStyle w:val="Normal6a"/>
            </w:pPr>
            <w:r w:rsidRPr="004E27BE">
              <w:rPr>
                <w:b/>
                <w:i/>
              </w:rPr>
              <w:t>Promjena</w:t>
            </w:r>
            <w:r w:rsidRPr="004E27BE">
              <w:t xml:space="preserve"> znanstvenih savjeta</w:t>
            </w:r>
          </w:p>
        </w:tc>
        <w:tc>
          <w:tcPr>
            <w:tcW w:w="4876" w:type="dxa"/>
            <w:tcBorders>
              <w:top w:val="nil"/>
              <w:left w:val="nil"/>
              <w:bottom w:val="nil"/>
              <w:right w:val="nil"/>
            </w:tcBorders>
          </w:tcPr>
          <w:p w14:paraId="0E4F9AA1" w14:textId="77777777" w:rsidR="002E72FD" w:rsidRPr="004E27BE" w:rsidRDefault="002E72FD" w:rsidP="00092AFE">
            <w:pPr>
              <w:pStyle w:val="Normal6a"/>
            </w:pPr>
            <w:r w:rsidRPr="004E27BE">
              <w:rPr>
                <w:b/>
                <w:i/>
              </w:rPr>
              <w:t>Unapređenje</w:t>
            </w:r>
            <w:r w:rsidRPr="004E27BE">
              <w:t xml:space="preserve"> znanstvenih savjeta</w:t>
            </w:r>
          </w:p>
        </w:tc>
      </w:tr>
    </w:tbl>
    <w:p w14:paraId="57CE329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C78A015" w14:textId="77777777" w:rsidR="002E72FD" w:rsidRPr="004E27BE" w:rsidRDefault="002E72FD" w:rsidP="002E72FD">
      <w:r w:rsidRPr="004E27BE">
        <w:rPr>
          <w:rStyle w:val="HideTWBExt"/>
        </w:rPr>
        <w:t>&lt;/Amend&gt;</w:t>
      </w:r>
    </w:p>
    <w:p w14:paraId="3FC5E51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290</w:t>
      </w:r>
      <w:r w:rsidRPr="004E27BE">
        <w:rPr>
          <w:rStyle w:val="HideTWBExt"/>
          <w:b w:val="0"/>
        </w:rPr>
        <w:t>&lt;/NumAm&gt;</w:t>
      </w:r>
    </w:p>
    <w:p w14:paraId="25F22ADA"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5662A6F7" w14:textId="77777777" w:rsidR="002E72FD" w:rsidRPr="004E27BE" w:rsidRDefault="002E72FD" w:rsidP="002E72FD">
      <w:pPr>
        <w:pStyle w:val="NormalBold"/>
      </w:pPr>
      <w:r w:rsidRPr="004E27BE">
        <w:rPr>
          <w:rStyle w:val="HideTWBExt"/>
          <w:b w:val="0"/>
        </w:rPr>
        <w:lastRenderedPageBreak/>
        <w:t>&lt;/RepeatBlock-By&gt;</w:t>
      </w:r>
    </w:p>
    <w:p w14:paraId="21AC2D4C"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5526EBC"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DC55A1E" w14:textId="77777777" w:rsidTr="00092AFE">
        <w:trPr>
          <w:trHeight w:hRule="exact" w:val="240"/>
          <w:jc w:val="center"/>
        </w:trPr>
        <w:tc>
          <w:tcPr>
            <w:tcW w:w="9752" w:type="dxa"/>
            <w:gridSpan w:val="2"/>
            <w:tcBorders>
              <w:top w:val="nil"/>
              <w:left w:val="nil"/>
              <w:bottom w:val="nil"/>
              <w:right w:val="nil"/>
            </w:tcBorders>
          </w:tcPr>
          <w:p w14:paraId="266F0FFE" w14:textId="77777777" w:rsidR="002E72FD" w:rsidRPr="004E27BE" w:rsidRDefault="002E72FD" w:rsidP="00092AFE"/>
        </w:tc>
      </w:tr>
      <w:tr w:rsidR="00741B38" w:rsidRPr="004E27BE" w14:paraId="62C12D0E" w14:textId="77777777" w:rsidTr="00092AFE">
        <w:trPr>
          <w:trHeight w:val="240"/>
          <w:jc w:val="center"/>
        </w:trPr>
        <w:tc>
          <w:tcPr>
            <w:tcW w:w="4876" w:type="dxa"/>
            <w:tcBorders>
              <w:top w:val="nil"/>
              <w:left w:val="nil"/>
              <w:bottom w:val="nil"/>
              <w:right w:val="nil"/>
            </w:tcBorders>
          </w:tcPr>
          <w:p w14:paraId="671EF86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A2B8605" w14:textId="77777777" w:rsidR="002E72FD" w:rsidRPr="004E27BE" w:rsidRDefault="002E72FD" w:rsidP="00092AFE">
            <w:pPr>
              <w:pStyle w:val="AmColumnHeading"/>
            </w:pPr>
            <w:r w:rsidRPr="004E27BE">
              <w:t>Izmjena</w:t>
            </w:r>
          </w:p>
        </w:tc>
      </w:tr>
      <w:tr w:rsidR="00741B38" w:rsidRPr="004E27BE" w14:paraId="2093A9E7" w14:textId="77777777" w:rsidTr="00092AFE">
        <w:trPr>
          <w:jc w:val="center"/>
        </w:trPr>
        <w:tc>
          <w:tcPr>
            <w:tcW w:w="4876" w:type="dxa"/>
            <w:tcBorders>
              <w:top w:val="nil"/>
              <w:left w:val="nil"/>
              <w:bottom w:val="nil"/>
              <w:right w:val="nil"/>
            </w:tcBorders>
          </w:tcPr>
          <w:p w14:paraId="27EA579E" w14:textId="77777777" w:rsidR="002E72FD" w:rsidRPr="004E27BE" w:rsidRDefault="002E72FD" w:rsidP="00092AFE">
            <w:pPr>
              <w:pStyle w:val="Normal6a"/>
            </w:pPr>
            <w:r w:rsidRPr="004E27BE">
              <w:t>8.</w:t>
            </w:r>
            <w:r w:rsidRPr="004E27BE">
              <w:tab/>
              <w:t xml:space="preserve">potiče Komisiju da odmah </w:t>
            </w:r>
            <w:r w:rsidRPr="004E27BE">
              <w:rPr>
                <w:b/>
                <w:i/>
              </w:rPr>
              <w:t>zatraži od ICES-a</w:t>
            </w:r>
            <w:r w:rsidRPr="004E27BE">
              <w:t xml:space="preserve"> da izradi savjete za više vrsta koji se temelje na ekosustavu i kojima se uzimaju u obzir okolišne promjene, što uključuje referentne vrijednosti koje se temelje na ekosustavu i ribolovnu smrtnost prilagođenu ekosustavu, kao i komplementarne pokazatelje </w:t>
            </w:r>
            <w:r w:rsidRPr="004E27BE">
              <w:rPr>
                <w:b/>
                <w:i/>
              </w:rPr>
              <w:t>kojima se Uredba o višegodišnjem planu za Baltičko more usklađuje sa</w:t>
            </w:r>
            <w:r w:rsidRPr="004E27BE">
              <w:t xml:space="preserve"> zahtjevima </w:t>
            </w:r>
            <w:r w:rsidRPr="004E27BE">
              <w:rPr>
                <w:b/>
                <w:i/>
              </w:rPr>
              <w:t>Okvirne direktive</w:t>
            </w:r>
            <w:r w:rsidRPr="004E27BE">
              <w:t xml:space="preserve"> o pomorskoj strategiji, na primjer kako bi se uključili pokazatelji za velike ribe;</w:t>
            </w:r>
          </w:p>
        </w:tc>
        <w:tc>
          <w:tcPr>
            <w:tcW w:w="4876" w:type="dxa"/>
            <w:tcBorders>
              <w:top w:val="nil"/>
              <w:left w:val="nil"/>
              <w:bottom w:val="nil"/>
              <w:right w:val="nil"/>
            </w:tcBorders>
          </w:tcPr>
          <w:p w14:paraId="64300098" w14:textId="77777777" w:rsidR="002E72FD" w:rsidRPr="004E27BE" w:rsidRDefault="002E72FD" w:rsidP="00092AFE">
            <w:pPr>
              <w:pStyle w:val="Normal6a"/>
            </w:pPr>
            <w:r w:rsidRPr="004E27BE">
              <w:t>8.</w:t>
            </w:r>
            <w:r w:rsidRPr="004E27BE">
              <w:tab/>
              <w:t xml:space="preserve">potiče Komisiju da odmah </w:t>
            </w:r>
            <w:r w:rsidRPr="004E27BE">
              <w:rPr>
                <w:b/>
                <w:i/>
              </w:rPr>
              <w:t>podnese zahtjev ICES-u</w:t>
            </w:r>
            <w:r w:rsidRPr="004E27BE">
              <w:t xml:space="preserve"> da izradi savjete za više vrsta koji se temelje na ekosustavu i kojima se uzimaju u obzir okolišne promjene, što uključuje referentne vrijednosti koje se temelje na ekosustavu i ribolovnu smrtnost prilagođenu ekosustavu, kao i komplementarne pokazatelje</w:t>
            </w:r>
            <w:r w:rsidRPr="004E27BE">
              <w:rPr>
                <w:b/>
                <w:i/>
              </w:rPr>
              <w:t>, te da zahtjev nadopuni</w:t>
            </w:r>
            <w:r w:rsidRPr="004E27BE">
              <w:t xml:space="preserve"> zahtjevima </w:t>
            </w:r>
            <w:r w:rsidRPr="004E27BE">
              <w:rPr>
                <w:b/>
                <w:i/>
              </w:rPr>
              <w:t>iz drugih relevantnih propisa u području ribarstva, kao što je Okvirna direktiva</w:t>
            </w:r>
            <w:r w:rsidRPr="004E27BE">
              <w:t xml:space="preserve"> o pomorskoj strategiji, na primjer kako bi se uključili pokazatelji za velike ribe </w:t>
            </w:r>
            <w:r w:rsidRPr="004E27BE">
              <w:rPr>
                <w:b/>
                <w:i/>
              </w:rPr>
              <w:t>i pokazatelji raspodjele prema dobi i veličini</w:t>
            </w:r>
            <w:r w:rsidRPr="004E27BE">
              <w:t xml:space="preserve">; </w:t>
            </w:r>
            <w:r w:rsidRPr="004E27BE">
              <w:rPr>
                <w:b/>
                <w:i/>
              </w:rPr>
              <w:t>nadalje, poziva Komisiju da zatraži od ICES-a da iskoristi prethodno navedene podatkovne točke za daljnji razvoj njihova modeliranja kako bi se poboljšala kvaliteta savjeta za oporavak stokova;</w:t>
            </w:r>
          </w:p>
        </w:tc>
      </w:tr>
    </w:tbl>
    <w:p w14:paraId="5BE9BED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14BE3C0" w14:textId="77777777" w:rsidR="002E72FD" w:rsidRPr="004E27BE" w:rsidRDefault="002E72FD" w:rsidP="002E72FD">
      <w:r w:rsidRPr="004E27BE">
        <w:rPr>
          <w:rStyle w:val="HideTWBExt"/>
        </w:rPr>
        <w:t>&lt;/Amend&gt;</w:t>
      </w:r>
    </w:p>
    <w:p w14:paraId="4F5896D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291</w:t>
      </w:r>
      <w:r w:rsidRPr="004E27BE">
        <w:rPr>
          <w:rStyle w:val="HideTWBExt"/>
          <w:b w:val="0"/>
        </w:rPr>
        <w:t>&lt;/NumAm&gt;</w:t>
      </w:r>
    </w:p>
    <w:p w14:paraId="14A010C0" w14:textId="77777777" w:rsidR="002E72FD" w:rsidRPr="004E27BE" w:rsidRDefault="002E72FD" w:rsidP="002E72FD">
      <w:pPr>
        <w:pStyle w:val="NormalBold"/>
      </w:pPr>
      <w:r w:rsidRPr="004E27BE">
        <w:rPr>
          <w:rStyle w:val="HideTWBExt"/>
          <w:b w:val="0"/>
        </w:rPr>
        <w:t>&lt;RepeatBlock-By&gt;&lt;Members&gt;</w:t>
      </w:r>
      <w:r w:rsidRPr="004E27BE">
        <w:t>Siegbert Frank Droese, Volker Schnurrbusch</w:t>
      </w:r>
      <w:r w:rsidRPr="004E27BE">
        <w:rPr>
          <w:rStyle w:val="HideTWBExt"/>
          <w:b w:val="0"/>
        </w:rPr>
        <w:t>&lt;/Members&gt;</w:t>
      </w:r>
    </w:p>
    <w:p w14:paraId="5BAF4A46" w14:textId="77777777" w:rsidR="002E72FD" w:rsidRPr="004E27BE" w:rsidRDefault="002E72FD" w:rsidP="002E72FD">
      <w:pPr>
        <w:pStyle w:val="NormalBold"/>
      </w:pPr>
      <w:r w:rsidRPr="004E27BE">
        <w:rPr>
          <w:rStyle w:val="HideTWBExt"/>
          <w:b w:val="0"/>
        </w:rPr>
        <w:t>&lt;/RepeatBlock-By&gt;</w:t>
      </w:r>
    </w:p>
    <w:p w14:paraId="6EC145E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7A4A7E3"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1F41417" w14:textId="77777777" w:rsidTr="00092AFE">
        <w:trPr>
          <w:trHeight w:hRule="exact" w:val="240"/>
          <w:jc w:val="center"/>
        </w:trPr>
        <w:tc>
          <w:tcPr>
            <w:tcW w:w="9752" w:type="dxa"/>
            <w:gridSpan w:val="2"/>
            <w:tcBorders>
              <w:top w:val="nil"/>
              <w:left w:val="nil"/>
              <w:bottom w:val="nil"/>
              <w:right w:val="nil"/>
            </w:tcBorders>
          </w:tcPr>
          <w:p w14:paraId="52C95CA5" w14:textId="77777777" w:rsidR="002E72FD" w:rsidRPr="004E27BE" w:rsidRDefault="002E72FD" w:rsidP="00092AFE"/>
        </w:tc>
      </w:tr>
      <w:tr w:rsidR="00741B38" w:rsidRPr="004E27BE" w14:paraId="7F666174" w14:textId="77777777" w:rsidTr="00092AFE">
        <w:trPr>
          <w:trHeight w:val="240"/>
          <w:jc w:val="center"/>
        </w:trPr>
        <w:tc>
          <w:tcPr>
            <w:tcW w:w="4876" w:type="dxa"/>
            <w:tcBorders>
              <w:top w:val="nil"/>
              <w:left w:val="nil"/>
              <w:bottom w:val="nil"/>
              <w:right w:val="nil"/>
            </w:tcBorders>
          </w:tcPr>
          <w:p w14:paraId="5BB36A4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D012147" w14:textId="77777777" w:rsidR="002E72FD" w:rsidRPr="004E27BE" w:rsidRDefault="002E72FD" w:rsidP="00092AFE">
            <w:pPr>
              <w:pStyle w:val="AmColumnHeading"/>
            </w:pPr>
            <w:r w:rsidRPr="004E27BE">
              <w:t>Izmjena</w:t>
            </w:r>
          </w:p>
        </w:tc>
      </w:tr>
      <w:tr w:rsidR="00741B38" w:rsidRPr="004E27BE" w14:paraId="3A5EAC60" w14:textId="77777777" w:rsidTr="00092AFE">
        <w:trPr>
          <w:jc w:val="center"/>
        </w:trPr>
        <w:tc>
          <w:tcPr>
            <w:tcW w:w="4876" w:type="dxa"/>
            <w:tcBorders>
              <w:top w:val="nil"/>
              <w:left w:val="nil"/>
              <w:bottom w:val="nil"/>
              <w:right w:val="nil"/>
            </w:tcBorders>
          </w:tcPr>
          <w:p w14:paraId="15B595FB" w14:textId="77777777" w:rsidR="002E72FD" w:rsidRPr="004E27BE" w:rsidRDefault="002E72FD" w:rsidP="00092AFE">
            <w:pPr>
              <w:pStyle w:val="Normal6a"/>
            </w:pPr>
            <w:r w:rsidRPr="004E27BE">
              <w:t>8.</w:t>
            </w:r>
            <w:r w:rsidRPr="004E27BE">
              <w:tab/>
              <w:t xml:space="preserve">potiče Komisiju da odmah zatraži od ICES-a da izradi savjete za više vrsta koji se temelje na ekosustavu i kojima se uzimaju u obzir okolišne promjene, što uključuje referentne vrijednosti koje se temelje na ekosustavu i ribolovnu smrtnost prilagođenu ekosustavu, kao i komplementarne pokazatelje kojima se Uredba o višegodišnjem planu za Baltičko more usklađuje sa zahtjevima Okvirne direktive o pomorskoj strategiji, na primjer </w:t>
            </w:r>
            <w:r w:rsidRPr="004E27BE">
              <w:lastRenderedPageBreak/>
              <w:t>kako bi se uključili pokazatelji za velike ribe;</w:t>
            </w:r>
          </w:p>
        </w:tc>
        <w:tc>
          <w:tcPr>
            <w:tcW w:w="4876" w:type="dxa"/>
            <w:tcBorders>
              <w:top w:val="nil"/>
              <w:left w:val="nil"/>
              <w:bottom w:val="nil"/>
              <w:right w:val="nil"/>
            </w:tcBorders>
          </w:tcPr>
          <w:p w14:paraId="724774F4" w14:textId="77777777" w:rsidR="002E72FD" w:rsidRPr="004E27BE" w:rsidRDefault="002E72FD" w:rsidP="00092AFE">
            <w:pPr>
              <w:pStyle w:val="Normal6a"/>
            </w:pPr>
            <w:r w:rsidRPr="004E27BE">
              <w:lastRenderedPageBreak/>
              <w:t>8.</w:t>
            </w:r>
            <w:r w:rsidRPr="004E27BE">
              <w:tab/>
              <w:t xml:space="preserve">potiče Komisiju da odmah zatraži od ICES-a da izradi savjete za više vrsta koji se temelje na ekosustavu i kojima se uzimaju u obzir okolišne promjene, što uključuje referentne vrijednosti koje se temelje na ekosustavu i ribolovnu smrtnost prilagođenu ekosustavu, kao i komplementarne pokazatelje kojima se Uredba o višegodišnjem planu za Baltičko more usklađuje sa zahtjevima Okvirne direktive o pomorskoj strategiji, na primjer </w:t>
            </w:r>
            <w:r w:rsidRPr="004E27BE">
              <w:lastRenderedPageBreak/>
              <w:t>kako bi se uključili pokazatelji za velike ribe</w:t>
            </w:r>
            <w:r w:rsidRPr="004E27BE">
              <w:rPr>
                <w:b/>
                <w:i/>
              </w:rPr>
              <w:t>, a da se pritom zadrži potpuna transparentnost i odgovornost savjetodavnog procesa i osigura da eventualnim prijelazom na modele koji se temelje na ekosustavu ne uvede prekomjerna znanstvena nesigurnost</w:t>
            </w:r>
            <w:r w:rsidRPr="004E27BE">
              <w:t>;</w:t>
            </w:r>
          </w:p>
        </w:tc>
      </w:tr>
    </w:tbl>
    <w:p w14:paraId="5D07C2E7"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DCD0491" w14:textId="77777777" w:rsidR="002E72FD" w:rsidRPr="004E27BE" w:rsidRDefault="002E72FD" w:rsidP="002E72FD">
      <w:r w:rsidRPr="004E27BE">
        <w:rPr>
          <w:rStyle w:val="HideTWBExt"/>
        </w:rPr>
        <w:t>&lt;/Amend&gt;</w:t>
      </w:r>
    </w:p>
    <w:p w14:paraId="204021FD"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292</w:t>
      </w:r>
      <w:r w:rsidRPr="004E27BE">
        <w:rPr>
          <w:rStyle w:val="HideTWBExt"/>
          <w:b w:val="0"/>
        </w:rPr>
        <w:t>&lt;/NumAm&gt;</w:t>
      </w:r>
    </w:p>
    <w:p w14:paraId="5764AACB"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4BF91D50" w14:textId="77777777" w:rsidR="002E72FD" w:rsidRPr="004E27BE" w:rsidRDefault="002E72FD" w:rsidP="002E72FD">
      <w:pPr>
        <w:pStyle w:val="NormalBold"/>
      </w:pPr>
      <w:r w:rsidRPr="004E27BE">
        <w:rPr>
          <w:rStyle w:val="HideTWBExt"/>
          <w:b w:val="0"/>
        </w:rPr>
        <w:t>&lt;/RepeatBlock-By&gt;</w:t>
      </w:r>
    </w:p>
    <w:p w14:paraId="2EE671A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9A333F0"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8A4D32B" w14:textId="77777777" w:rsidTr="00092AFE">
        <w:trPr>
          <w:trHeight w:hRule="exact" w:val="240"/>
          <w:jc w:val="center"/>
        </w:trPr>
        <w:tc>
          <w:tcPr>
            <w:tcW w:w="9752" w:type="dxa"/>
            <w:gridSpan w:val="2"/>
            <w:tcBorders>
              <w:top w:val="nil"/>
              <w:left w:val="nil"/>
              <w:bottom w:val="nil"/>
              <w:right w:val="nil"/>
            </w:tcBorders>
          </w:tcPr>
          <w:p w14:paraId="650C6C55" w14:textId="77777777" w:rsidR="002E72FD" w:rsidRPr="004E27BE" w:rsidRDefault="002E72FD" w:rsidP="00092AFE"/>
        </w:tc>
      </w:tr>
      <w:tr w:rsidR="00741B38" w:rsidRPr="004E27BE" w14:paraId="4776FA69" w14:textId="77777777" w:rsidTr="00092AFE">
        <w:trPr>
          <w:trHeight w:val="240"/>
          <w:jc w:val="center"/>
        </w:trPr>
        <w:tc>
          <w:tcPr>
            <w:tcW w:w="4876" w:type="dxa"/>
            <w:tcBorders>
              <w:top w:val="nil"/>
              <w:left w:val="nil"/>
              <w:bottom w:val="nil"/>
              <w:right w:val="nil"/>
            </w:tcBorders>
          </w:tcPr>
          <w:p w14:paraId="5645EDB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3BE52B0" w14:textId="77777777" w:rsidR="002E72FD" w:rsidRPr="004E27BE" w:rsidRDefault="002E72FD" w:rsidP="00092AFE">
            <w:pPr>
              <w:pStyle w:val="AmColumnHeading"/>
            </w:pPr>
            <w:r w:rsidRPr="004E27BE">
              <w:t>Izmjena</w:t>
            </w:r>
          </w:p>
        </w:tc>
      </w:tr>
      <w:tr w:rsidR="00741B38" w:rsidRPr="004E27BE" w14:paraId="0B359D25" w14:textId="77777777" w:rsidTr="00092AFE">
        <w:trPr>
          <w:jc w:val="center"/>
        </w:trPr>
        <w:tc>
          <w:tcPr>
            <w:tcW w:w="4876" w:type="dxa"/>
            <w:tcBorders>
              <w:top w:val="nil"/>
              <w:left w:val="nil"/>
              <w:bottom w:val="nil"/>
              <w:right w:val="nil"/>
            </w:tcBorders>
          </w:tcPr>
          <w:p w14:paraId="3A716B22" w14:textId="77777777" w:rsidR="002E72FD" w:rsidRPr="004E27BE" w:rsidRDefault="002E72FD" w:rsidP="00092AFE">
            <w:pPr>
              <w:pStyle w:val="Normal6a"/>
            </w:pPr>
            <w:r w:rsidRPr="004E27BE">
              <w:t>8.</w:t>
            </w:r>
            <w:r w:rsidRPr="004E27BE">
              <w:tab/>
              <w:t xml:space="preserve">potiče Komisiju da </w:t>
            </w:r>
            <w:r w:rsidRPr="004E27BE">
              <w:rPr>
                <w:b/>
                <w:i/>
              </w:rPr>
              <w:t>odmah</w:t>
            </w:r>
            <w:r w:rsidRPr="004E27BE">
              <w:t xml:space="preserve"> zatraži od ICES-a da izradi savjete </w:t>
            </w:r>
            <w:r w:rsidRPr="004E27BE">
              <w:rPr>
                <w:b/>
                <w:i/>
              </w:rPr>
              <w:t>za više vrsta</w:t>
            </w:r>
            <w:r w:rsidRPr="004E27BE">
              <w:t xml:space="preserve"> koji se temelje na ekosustavu i kojima se uzimaju u obzir </w:t>
            </w:r>
            <w:r w:rsidRPr="004E27BE">
              <w:rPr>
                <w:b/>
                <w:i/>
              </w:rPr>
              <w:t>okolišne promjene, što uključuje referentne vrijednosti koje se temelje na ekosustavu i ribolovnu smrtnost prilagođenu ekosustavu, kao i komplementarne pokazatelje kojima se Uredba o višegodišnjem planu za</w:t>
            </w:r>
            <w:r w:rsidRPr="004E27BE">
              <w:t xml:space="preserve"> Baltičko more </w:t>
            </w:r>
            <w:r w:rsidRPr="004E27BE">
              <w:rPr>
                <w:b/>
                <w:i/>
              </w:rPr>
              <w:t>usklađuje sa zahtjevima Okvirne direktive o pomorskoj strategiji, na primjer kako bi se uključili pokazatelji za velike ribe</w:t>
            </w:r>
            <w:r w:rsidRPr="004E27BE">
              <w:t>;</w:t>
            </w:r>
          </w:p>
        </w:tc>
        <w:tc>
          <w:tcPr>
            <w:tcW w:w="4876" w:type="dxa"/>
            <w:tcBorders>
              <w:top w:val="nil"/>
              <w:left w:val="nil"/>
              <w:bottom w:val="nil"/>
              <w:right w:val="nil"/>
            </w:tcBorders>
          </w:tcPr>
          <w:p w14:paraId="2C27BACA" w14:textId="77777777" w:rsidR="002E72FD" w:rsidRPr="004E27BE" w:rsidRDefault="002E72FD" w:rsidP="00092AFE">
            <w:pPr>
              <w:pStyle w:val="Normal6a"/>
            </w:pPr>
            <w:r w:rsidRPr="004E27BE">
              <w:t>8.</w:t>
            </w:r>
            <w:r w:rsidRPr="004E27BE">
              <w:tab/>
              <w:t xml:space="preserve">potiče Komisiju da zatraži od ICES-a da izradi savjete koji se temelje na ekosustavu i kojima se uzimaju u obzir </w:t>
            </w:r>
            <w:r w:rsidRPr="004E27BE">
              <w:rPr>
                <w:b/>
                <w:i/>
              </w:rPr>
              <w:t>svi morski stresori kako bi se bolje razumjeli pritisci na ekosustav i osmislila bolja i prilagođena rješenja za</w:t>
            </w:r>
            <w:r w:rsidRPr="004E27BE">
              <w:t xml:space="preserve"> Baltičko more;</w:t>
            </w:r>
          </w:p>
        </w:tc>
      </w:tr>
    </w:tbl>
    <w:p w14:paraId="22DA4C0A"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BA3ECEE" w14:textId="77777777" w:rsidR="002E72FD" w:rsidRPr="004E27BE" w:rsidRDefault="002E72FD" w:rsidP="002E72FD">
      <w:r w:rsidRPr="004E27BE">
        <w:rPr>
          <w:rStyle w:val="HideTWBExt"/>
        </w:rPr>
        <w:t>&lt;/Amend&gt;</w:t>
      </w:r>
    </w:p>
    <w:p w14:paraId="417D568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293</w:t>
      </w:r>
      <w:r w:rsidRPr="004E27BE">
        <w:rPr>
          <w:rStyle w:val="HideTWBExt"/>
          <w:b w:val="0"/>
        </w:rPr>
        <w:t>&lt;/NumAm&gt;</w:t>
      </w:r>
    </w:p>
    <w:p w14:paraId="006D26FA"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767D058E" w14:textId="77777777" w:rsidR="002E72FD" w:rsidRPr="004E27BE" w:rsidRDefault="002E72FD" w:rsidP="002E72FD">
      <w:pPr>
        <w:pStyle w:val="NormalBold"/>
      </w:pPr>
      <w:r w:rsidRPr="004E27BE">
        <w:rPr>
          <w:rStyle w:val="HideTWBExt"/>
          <w:b w:val="0"/>
        </w:rPr>
        <w:t>&lt;/RepeatBlock-By&gt;</w:t>
      </w:r>
    </w:p>
    <w:p w14:paraId="354B166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CA6DECF"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D989E1C" w14:textId="77777777" w:rsidTr="00092AFE">
        <w:trPr>
          <w:trHeight w:hRule="exact" w:val="240"/>
          <w:jc w:val="center"/>
        </w:trPr>
        <w:tc>
          <w:tcPr>
            <w:tcW w:w="9752" w:type="dxa"/>
            <w:gridSpan w:val="2"/>
            <w:tcBorders>
              <w:top w:val="nil"/>
              <w:left w:val="nil"/>
              <w:bottom w:val="nil"/>
              <w:right w:val="nil"/>
            </w:tcBorders>
          </w:tcPr>
          <w:p w14:paraId="48BE74EE" w14:textId="77777777" w:rsidR="002E72FD" w:rsidRPr="004E27BE" w:rsidRDefault="002E72FD" w:rsidP="00092AFE"/>
        </w:tc>
      </w:tr>
      <w:tr w:rsidR="00741B38" w:rsidRPr="004E27BE" w14:paraId="3091119B" w14:textId="77777777" w:rsidTr="00092AFE">
        <w:trPr>
          <w:trHeight w:val="240"/>
          <w:jc w:val="center"/>
        </w:trPr>
        <w:tc>
          <w:tcPr>
            <w:tcW w:w="4876" w:type="dxa"/>
            <w:tcBorders>
              <w:top w:val="nil"/>
              <w:left w:val="nil"/>
              <w:bottom w:val="nil"/>
              <w:right w:val="nil"/>
            </w:tcBorders>
          </w:tcPr>
          <w:p w14:paraId="72F6753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3FC4933" w14:textId="77777777" w:rsidR="002E72FD" w:rsidRPr="004E27BE" w:rsidRDefault="002E72FD" w:rsidP="00092AFE">
            <w:pPr>
              <w:pStyle w:val="AmColumnHeading"/>
            </w:pPr>
            <w:r w:rsidRPr="004E27BE">
              <w:t>Izmjena</w:t>
            </w:r>
          </w:p>
        </w:tc>
      </w:tr>
      <w:tr w:rsidR="00741B38" w:rsidRPr="004E27BE" w14:paraId="2307ACDB" w14:textId="77777777" w:rsidTr="00092AFE">
        <w:trPr>
          <w:jc w:val="center"/>
        </w:trPr>
        <w:tc>
          <w:tcPr>
            <w:tcW w:w="4876" w:type="dxa"/>
            <w:tcBorders>
              <w:top w:val="nil"/>
              <w:left w:val="nil"/>
              <w:bottom w:val="nil"/>
              <w:right w:val="nil"/>
            </w:tcBorders>
          </w:tcPr>
          <w:p w14:paraId="485D2653" w14:textId="77777777" w:rsidR="002E72FD" w:rsidRPr="004E27BE" w:rsidRDefault="002E72FD" w:rsidP="00092AFE">
            <w:pPr>
              <w:pStyle w:val="Normal6a"/>
            </w:pPr>
            <w:r w:rsidRPr="004E27BE">
              <w:t>8.</w:t>
            </w:r>
            <w:r w:rsidRPr="004E27BE">
              <w:tab/>
              <w:t xml:space="preserve">potiče Komisiju da </w:t>
            </w:r>
            <w:r w:rsidRPr="004E27BE">
              <w:rPr>
                <w:b/>
                <w:i/>
              </w:rPr>
              <w:t>odmah</w:t>
            </w:r>
            <w:r w:rsidRPr="004E27BE">
              <w:t xml:space="preserve"> zatraži od ICES-a da izradi savjete </w:t>
            </w:r>
            <w:r w:rsidRPr="004E27BE">
              <w:rPr>
                <w:b/>
                <w:i/>
              </w:rPr>
              <w:t>za više vrsta</w:t>
            </w:r>
            <w:r w:rsidRPr="004E27BE">
              <w:t xml:space="preserve"> </w:t>
            </w:r>
            <w:r w:rsidRPr="004E27BE">
              <w:lastRenderedPageBreak/>
              <w:t xml:space="preserve">koji se temelje na ekosustavu i kojima se uzimaju u obzir </w:t>
            </w:r>
            <w:r w:rsidRPr="004E27BE">
              <w:rPr>
                <w:b/>
                <w:i/>
              </w:rPr>
              <w:t>okolišne promjene, što uključuje referentne vrijednosti koje se temelje na ekosustavu i ribolovnu smrtnost prilagođenu ekosustavu, kao i komplementarne pokazatelje kojima se Uredba o višegodišnjem planu za</w:t>
            </w:r>
            <w:r w:rsidRPr="004E27BE">
              <w:t xml:space="preserve"> Baltičko more </w:t>
            </w:r>
            <w:r w:rsidRPr="004E27BE">
              <w:rPr>
                <w:b/>
                <w:i/>
              </w:rPr>
              <w:t>usklađuje sa zahtjevima Okvirne direktive o pomorskoj strategiji, na primjer kako bi se uključili pokazatelji za velike ribe</w:t>
            </w:r>
            <w:r w:rsidRPr="004E27BE">
              <w:t>;</w:t>
            </w:r>
          </w:p>
        </w:tc>
        <w:tc>
          <w:tcPr>
            <w:tcW w:w="4876" w:type="dxa"/>
            <w:tcBorders>
              <w:top w:val="nil"/>
              <w:left w:val="nil"/>
              <w:bottom w:val="nil"/>
              <w:right w:val="nil"/>
            </w:tcBorders>
          </w:tcPr>
          <w:p w14:paraId="38940EC7" w14:textId="77777777" w:rsidR="002E72FD" w:rsidRPr="004E27BE" w:rsidRDefault="002E72FD" w:rsidP="00092AFE">
            <w:pPr>
              <w:pStyle w:val="Normal6a"/>
            </w:pPr>
            <w:r w:rsidRPr="004E27BE">
              <w:lastRenderedPageBreak/>
              <w:t>8.</w:t>
            </w:r>
            <w:r w:rsidRPr="004E27BE">
              <w:tab/>
              <w:t xml:space="preserve">potiče Komisiju da zatraži od ICES-a da izradi savjete koji se temelje na </w:t>
            </w:r>
            <w:r w:rsidRPr="004E27BE">
              <w:lastRenderedPageBreak/>
              <w:t xml:space="preserve">ekosustavu i kojima se uzimaju u obzir </w:t>
            </w:r>
            <w:r w:rsidRPr="004E27BE">
              <w:rPr>
                <w:b/>
                <w:i/>
              </w:rPr>
              <w:t>svi morski stresori kako bi se poboljšalo razumijevanje pritisaka na ekosustav i osmislila učinkovitija i prilagođena rješenja za</w:t>
            </w:r>
            <w:r w:rsidRPr="004E27BE">
              <w:t xml:space="preserve"> Baltičko more;</w:t>
            </w:r>
          </w:p>
        </w:tc>
      </w:tr>
    </w:tbl>
    <w:p w14:paraId="787F08C0"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C7F9A9F" w14:textId="77777777" w:rsidR="002E72FD" w:rsidRPr="004E27BE" w:rsidRDefault="002E72FD" w:rsidP="002E72FD">
      <w:r w:rsidRPr="004E27BE">
        <w:rPr>
          <w:rStyle w:val="HideTWBExt"/>
        </w:rPr>
        <w:t>&lt;/Amend&gt;</w:t>
      </w:r>
    </w:p>
    <w:p w14:paraId="11FCC50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294</w:t>
      </w:r>
      <w:r w:rsidRPr="004E27BE">
        <w:rPr>
          <w:rStyle w:val="HideTWBExt"/>
          <w:b w:val="0"/>
        </w:rPr>
        <w:t>&lt;/NumAm&gt;</w:t>
      </w:r>
    </w:p>
    <w:p w14:paraId="291FAFCE"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3FA83AE4" w14:textId="77777777" w:rsidR="002E72FD" w:rsidRPr="004E27BE" w:rsidRDefault="002E72FD" w:rsidP="002E72FD">
      <w:pPr>
        <w:pStyle w:val="NormalBold"/>
      </w:pPr>
      <w:r w:rsidRPr="004E27BE">
        <w:rPr>
          <w:rStyle w:val="HideTWBExt"/>
          <w:b w:val="0"/>
        </w:rPr>
        <w:t>&lt;/RepeatBlock-By&gt;</w:t>
      </w:r>
    </w:p>
    <w:p w14:paraId="33E81A7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A4D0932"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6903F49" w14:textId="77777777" w:rsidTr="00092AFE">
        <w:trPr>
          <w:trHeight w:hRule="exact" w:val="240"/>
          <w:jc w:val="center"/>
        </w:trPr>
        <w:tc>
          <w:tcPr>
            <w:tcW w:w="9752" w:type="dxa"/>
            <w:gridSpan w:val="2"/>
            <w:tcBorders>
              <w:top w:val="nil"/>
              <w:left w:val="nil"/>
              <w:bottom w:val="nil"/>
              <w:right w:val="nil"/>
            </w:tcBorders>
          </w:tcPr>
          <w:p w14:paraId="2866B090" w14:textId="77777777" w:rsidR="002E72FD" w:rsidRPr="004E27BE" w:rsidRDefault="002E72FD" w:rsidP="00092AFE"/>
        </w:tc>
      </w:tr>
      <w:tr w:rsidR="00741B38" w:rsidRPr="004E27BE" w14:paraId="5FE176D2" w14:textId="77777777" w:rsidTr="00092AFE">
        <w:trPr>
          <w:trHeight w:val="240"/>
          <w:jc w:val="center"/>
        </w:trPr>
        <w:tc>
          <w:tcPr>
            <w:tcW w:w="4876" w:type="dxa"/>
            <w:tcBorders>
              <w:top w:val="nil"/>
              <w:left w:val="nil"/>
              <w:bottom w:val="nil"/>
              <w:right w:val="nil"/>
            </w:tcBorders>
          </w:tcPr>
          <w:p w14:paraId="66D8851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B77D98B" w14:textId="77777777" w:rsidR="002E72FD" w:rsidRPr="004E27BE" w:rsidRDefault="002E72FD" w:rsidP="00092AFE">
            <w:pPr>
              <w:pStyle w:val="AmColumnHeading"/>
            </w:pPr>
            <w:r w:rsidRPr="004E27BE">
              <w:t>Izmjena</w:t>
            </w:r>
          </w:p>
        </w:tc>
      </w:tr>
      <w:tr w:rsidR="00741B38" w:rsidRPr="004E27BE" w14:paraId="0549AA6C" w14:textId="77777777" w:rsidTr="00092AFE">
        <w:trPr>
          <w:jc w:val="center"/>
        </w:trPr>
        <w:tc>
          <w:tcPr>
            <w:tcW w:w="4876" w:type="dxa"/>
            <w:tcBorders>
              <w:top w:val="nil"/>
              <w:left w:val="nil"/>
              <w:bottom w:val="nil"/>
              <w:right w:val="nil"/>
            </w:tcBorders>
          </w:tcPr>
          <w:p w14:paraId="67984182" w14:textId="77777777" w:rsidR="002E72FD" w:rsidRPr="004E27BE" w:rsidRDefault="002E72FD" w:rsidP="00092AFE">
            <w:pPr>
              <w:pStyle w:val="Normal6a"/>
            </w:pPr>
            <w:r w:rsidRPr="004E27BE">
              <w:t>8.</w:t>
            </w:r>
            <w:r w:rsidRPr="004E27BE">
              <w:tab/>
              <w:t xml:space="preserve">potiče Komisiju da </w:t>
            </w:r>
            <w:r w:rsidRPr="004E27BE">
              <w:rPr>
                <w:b/>
                <w:i/>
              </w:rPr>
              <w:t>odmah</w:t>
            </w:r>
            <w:r w:rsidRPr="004E27BE">
              <w:t xml:space="preserve"> zatraži od ICES-a da izradi savjete za više vrsta </w:t>
            </w:r>
            <w:r w:rsidRPr="004E27BE">
              <w:rPr>
                <w:b/>
                <w:i/>
              </w:rPr>
              <w:t>koji se temelje na ekosustavu i</w:t>
            </w:r>
            <w:r w:rsidRPr="004E27BE">
              <w:t xml:space="preserve"> kojima se uzimaju u obzir okolišne promjene, što uključuje referentne vrijednosti koje se temelje na ekosustavu i ribolovnu smrtnost prilagođenu ekosustavu, kao i komplementarne pokazatelje kojima se Uredba o višegodišnjem planu za Baltičko more usklađuje sa zahtjevima Okvirne direktive o pomorskoj strategiji, na primjer kako bi se uključili pokazatelji za velike ribe;</w:t>
            </w:r>
          </w:p>
        </w:tc>
        <w:tc>
          <w:tcPr>
            <w:tcW w:w="4876" w:type="dxa"/>
            <w:tcBorders>
              <w:top w:val="nil"/>
              <w:left w:val="nil"/>
              <w:bottom w:val="nil"/>
              <w:right w:val="nil"/>
            </w:tcBorders>
          </w:tcPr>
          <w:p w14:paraId="571615A8" w14:textId="77777777" w:rsidR="002E72FD" w:rsidRPr="004E27BE" w:rsidRDefault="002E72FD" w:rsidP="00092AFE">
            <w:pPr>
              <w:pStyle w:val="Normal6a"/>
            </w:pPr>
            <w:r w:rsidRPr="004E27BE">
              <w:t>8.</w:t>
            </w:r>
            <w:r w:rsidRPr="004E27BE">
              <w:tab/>
              <w:t xml:space="preserve">potiče Komisiju da zatraži od ICES-a da izradi </w:t>
            </w:r>
            <w:r w:rsidRPr="004E27BE">
              <w:rPr>
                <w:b/>
                <w:i/>
              </w:rPr>
              <w:t>višedimenzionalne</w:t>
            </w:r>
            <w:r w:rsidRPr="004E27BE">
              <w:t xml:space="preserve"> savjete za više vrsta kojima se uzimaju u obzir okolišne promjene </w:t>
            </w:r>
            <w:r w:rsidRPr="004E27BE">
              <w:rPr>
                <w:b/>
                <w:i/>
              </w:rPr>
              <w:t>i utjecaj prirodnih grabežljivaca na stokove</w:t>
            </w:r>
            <w:r w:rsidRPr="004E27BE">
              <w:t>, što uključuje referentne vrijednosti koje se temelje na ekosustavu i ribolovnu smrtnost prilagođenu ekosustavu, kao i komplementarne pokazatelje kojima se Uredba o višegodišnjem planu za Baltičko more usklađuje sa zahtjevima Okvirne direktive o pomorskoj strategiji, na primjer kako bi se uključili pokazatelji za velike ribe;</w:t>
            </w:r>
          </w:p>
        </w:tc>
      </w:tr>
    </w:tbl>
    <w:p w14:paraId="761BA34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1D540E40" w14:textId="77777777" w:rsidR="002E72FD" w:rsidRPr="004E27BE" w:rsidRDefault="002E72FD" w:rsidP="002E72FD">
      <w:r w:rsidRPr="004E27BE">
        <w:rPr>
          <w:rStyle w:val="HideTWBExt"/>
        </w:rPr>
        <w:t>&lt;/Amend&gt;</w:t>
      </w:r>
    </w:p>
    <w:p w14:paraId="45875A9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295</w:t>
      </w:r>
      <w:r w:rsidRPr="004E27BE">
        <w:rPr>
          <w:rStyle w:val="HideTWBExt"/>
          <w:b w:val="0"/>
        </w:rPr>
        <w:t>&lt;/NumAm&gt;</w:t>
      </w:r>
    </w:p>
    <w:p w14:paraId="74AAA97E" w14:textId="77777777" w:rsidR="002E72FD" w:rsidRPr="004E27BE" w:rsidRDefault="002E72FD" w:rsidP="002E72FD">
      <w:pPr>
        <w:pStyle w:val="NormalBold"/>
      </w:pPr>
      <w:r w:rsidRPr="004E27BE">
        <w:rPr>
          <w:rStyle w:val="HideTWBExt"/>
          <w:b w:val="0"/>
        </w:rPr>
        <w:t>&lt;RepeatBlock-By&gt;&lt;Members&gt;</w:t>
      </w:r>
      <w:r w:rsidRPr="004E27BE">
        <w:t>Jessica Polfjärd</w:t>
      </w:r>
      <w:r w:rsidRPr="004E27BE">
        <w:rPr>
          <w:rStyle w:val="HideTWBExt"/>
          <w:b w:val="0"/>
        </w:rPr>
        <w:t>&lt;/Members&gt;</w:t>
      </w:r>
    </w:p>
    <w:p w14:paraId="52353CC9" w14:textId="77777777" w:rsidR="002E72FD" w:rsidRPr="004E27BE" w:rsidRDefault="002E72FD" w:rsidP="002E72FD">
      <w:pPr>
        <w:pStyle w:val="NormalBold"/>
      </w:pPr>
      <w:r w:rsidRPr="004E27BE">
        <w:rPr>
          <w:rStyle w:val="HideTWBExt"/>
          <w:b w:val="0"/>
        </w:rPr>
        <w:t>&lt;/RepeatBlock-By&gt;</w:t>
      </w:r>
    </w:p>
    <w:p w14:paraId="5F69C82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83077E6"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77BBCE4" w14:textId="77777777" w:rsidTr="00092AFE">
        <w:trPr>
          <w:trHeight w:hRule="exact" w:val="240"/>
          <w:jc w:val="center"/>
        </w:trPr>
        <w:tc>
          <w:tcPr>
            <w:tcW w:w="9752" w:type="dxa"/>
            <w:gridSpan w:val="2"/>
            <w:tcBorders>
              <w:top w:val="nil"/>
              <w:left w:val="nil"/>
              <w:bottom w:val="nil"/>
              <w:right w:val="nil"/>
            </w:tcBorders>
          </w:tcPr>
          <w:p w14:paraId="7674BCCB" w14:textId="77777777" w:rsidR="002E72FD" w:rsidRPr="004E27BE" w:rsidRDefault="002E72FD" w:rsidP="00092AFE"/>
        </w:tc>
      </w:tr>
      <w:tr w:rsidR="00741B38" w:rsidRPr="004E27BE" w14:paraId="1C8CA27E" w14:textId="77777777" w:rsidTr="00092AFE">
        <w:trPr>
          <w:trHeight w:val="240"/>
          <w:jc w:val="center"/>
        </w:trPr>
        <w:tc>
          <w:tcPr>
            <w:tcW w:w="4876" w:type="dxa"/>
            <w:tcBorders>
              <w:top w:val="nil"/>
              <w:left w:val="nil"/>
              <w:bottom w:val="nil"/>
              <w:right w:val="nil"/>
            </w:tcBorders>
          </w:tcPr>
          <w:p w14:paraId="610A6E7D" w14:textId="77777777" w:rsidR="002E72FD" w:rsidRPr="004E27BE" w:rsidRDefault="002E72FD" w:rsidP="00092AFE">
            <w:pPr>
              <w:pStyle w:val="AmColumnHeading"/>
            </w:pPr>
            <w:r w:rsidRPr="004E27BE">
              <w:lastRenderedPageBreak/>
              <w:t>Prijedlog rezolucije</w:t>
            </w:r>
          </w:p>
        </w:tc>
        <w:tc>
          <w:tcPr>
            <w:tcW w:w="4876" w:type="dxa"/>
            <w:tcBorders>
              <w:top w:val="nil"/>
              <w:left w:val="nil"/>
              <w:bottom w:val="nil"/>
              <w:right w:val="nil"/>
            </w:tcBorders>
          </w:tcPr>
          <w:p w14:paraId="683D8E65" w14:textId="77777777" w:rsidR="002E72FD" w:rsidRPr="004E27BE" w:rsidRDefault="002E72FD" w:rsidP="00092AFE">
            <w:pPr>
              <w:pStyle w:val="AmColumnHeading"/>
            </w:pPr>
            <w:r w:rsidRPr="004E27BE">
              <w:t>Izmjena</w:t>
            </w:r>
          </w:p>
        </w:tc>
      </w:tr>
      <w:tr w:rsidR="00741B38" w:rsidRPr="004E27BE" w14:paraId="1BFD1373" w14:textId="77777777" w:rsidTr="00092AFE">
        <w:trPr>
          <w:jc w:val="center"/>
        </w:trPr>
        <w:tc>
          <w:tcPr>
            <w:tcW w:w="4876" w:type="dxa"/>
            <w:tcBorders>
              <w:top w:val="nil"/>
              <w:left w:val="nil"/>
              <w:bottom w:val="nil"/>
              <w:right w:val="nil"/>
            </w:tcBorders>
          </w:tcPr>
          <w:p w14:paraId="5A428188" w14:textId="77777777" w:rsidR="002E72FD" w:rsidRPr="004E27BE" w:rsidRDefault="002E72FD" w:rsidP="00092AFE">
            <w:pPr>
              <w:pStyle w:val="Normal6a"/>
            </w:pPr>
            <w:r w:rsidRPr="004E27BE">
              <w:t>8.</w:t>
            </w:r>
            <w:r w:rsidRPr="004E27BE">
              <w:tab/>
              <w:t xml:space="preserve">potiče Komisiju da odmah zatraži od ICES-a da izradi savjete za više vrsta koji se temelje na ekosustavu i kojima se </w:t>
            </w:r>
            <w:r w:rsidRPr="004E27BE">
              <w:rPr>
                <w:b/>
                <w:i/>
              </w:rPr>
              <w:t>uzimaju u obzir okolišne promjene</w:t>
            </w:r>
            <w:r w:rsidRPr="004E27BE">
              <w:t>, što uključuje referentne vrijednosti koje se temelje na ekosustavu i ribolovnu smrtnost prilagođenu ekosustavu, kao i komplementarne pokazatelje kojima se Uredba o višegodišnjem planu za Baltičko more usklađuje sa zahtjevima Okvirne direktive o pomorskoj strategiji, na primjer kako bi se uključili pokazatelji za velike ribe;</w:t>
            </w:r>
          </w:p>
        </w:tc>
        <w:tc>
          <w:tcPr>
            <w:tcW w:w="4876" w:type="dxa"/>
            <w:tcBorders>
              <w:top w:val="nil"/>
              <w:left w:val="nil"/>
              <w:bottom w:val="nil"/>
              <w:right w:val="nil"/>
            </w:tcBorders>
          </w:tcPr>
          <w:p w14:paraId="44701C5E" w14:textId="77777777" w:rsidR="002E72FD" w:rsidRPr="004E27BE" w:rsidRDefault="002E72FD" w:rsidP="00092AFE">
            <w:pPr>
              <w:pStyle w:val="Normal6a"/>
            </w:pPr>
            <w:r w:rsidRPr="004E27BE">
              <w:t>8.</w:t>
            </w:r>
            <w:r w:rsidRPr="004E27BE">
              <w:tab/>
              <w:t xml:space="preserve">potiče Komisiju da odmah zatraži od ICES-a da izradi savjete za više vrsta koji se temelje na ekosustavu i kojima se </w:t>
            </w:r>
            <w:r w:rsidRPr="004E27BE">
              <w:rPr>
                <w:b/>
                <w:i/>
              </w:rPr>
              <w:t>prepoznaju okolišna varijabilnost i interakcije među vrstama</w:t>
            </w:r>
            <w:r w:rsidRPr="004E27BE">
              <w:t>, što uključuje referentne vrijednosti koje se temelje na ekosustavu i ribolovnu smrtnost prilagođenu ekosustavu, kao i komplementarne pokazatelje kojima se Uredba o višegodišnjem planu za Baltičko more usklađuje sa zahtjevima Okvirne direktive o pomorskoj strategiji, na primjer kako bi se uključili pokazatelji za velike ribe;</w:t>
            </w:r>
          </w:p>
        </w:tc>
      </w:tr>
    </w:tbl>
    <w:p w14:paraId="56DFD953"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4A127FB" w14:textId="77777777" w:rsidR="002E72FD" w:rsidRPr="004E27BE" w:rsidRDefault="002E72FD" w:rsidP="002E72FD">
      <w:r w:rsidRPr="004E27BE">
        <w:rPr>
          <w:rStyle w:val="HideTWBExt"/>
        </w:rPr>
        <w:t>&lt;/Amend&gt;</w:t>
      </w:r>
    </w:p>
    <w:p w14:paraId="264C6AD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296</w:t>
      </w:r>
      <w:r w:rsidRPr="004E27BE">
        <w:rPr>
          <w:rStyle w:val="HideTWBExt"/>
          <w:b w:val="0"/>
        </w:rPr>
        <w:t>&lt;/NumAm&gt;</w:t>
      </w:r>
    </w:p>
    <w:p w14:paraId="5CAB18D6"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2AE4B112" w14:textId="77777777" w:rsidR="002E72FD" w:rsidRPr="004E27BE" w:rsidRDefault="002E72FD" w:rsidP="002E72FD">
      <w:pPr>
        <w:pStyle w:val="NormalBold"/>
      </w:pPr>
      <w:r w:rsidRPr="004E27BE">
        <w:rPr>
          <w:rStyle w:val="HideTWBExt"/>
          <w:b w:val="0"/>
        </w:rPr>
        <w:t>&lt;/RepeatBlock-By&gt;</w:t>
      </w:r>
    </w:p>
    <w:p w14:paraId="2269C58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ECB722E"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1063CC4" w14:textId="77777777" w:rsidTr="00092AFE">
        <w:trPr>
          <w:trHeight w:hRule="exact" w:val="240"/>
          <w:jc w:val="center"/>
        </w:trPr>
        <w:tc>
          <w:tcPr>
            <w:tcW w:w="9752" w:type="dxa"/>
            <w:gridSpan w:val="2"/>
            <w:tcBorders>
              <w:top w:val="nil"/>
              <w:left w:val="nil"/>
              <w:bottom w:val="nil"/>
              <w:right w:val="nil"/>
            </w:tcBorders>
          </w:tcPr>
          <w:p w14:paraId="6DE83A01" w14:textId="77777777" w:rsidR="002E72FD" w:rsidRPr="004E27BE" w:rsidRDefault="002E72FD" w:rsidP="00092AFE"/>
        </w:tc>
      </w:tr>
      <w:tr w:rsidR="00741B38" w:rsidRPr="004E27BE" w14:paraId="49F89F24" w14:textId="77777777" w:rsidTr="00092AFE">
        <w:trPr>
          <w:trHeight w:val="240"/>
          <w:jc w:val="center"/>
        </w:trPr>
        <w:tc>
          <w:tcPr>
            <w:tcW w:w="4876" w:type="dxa"/>
            <w:tcBorders>
              <w:top w:val="nil"/>
              <w:left w:val="nil"/>
              <w:bottom w:val="nil"/>
              <w:right w:val="nil"/>
            </w:tcBorders>
          </w:tcPr>
          <w:p w14:paraId="6755DD2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4130D78" w14:textId="77777777" w:rsidR="002E72FD" w:rsidRPr="004E27BE" w:rsidRDefault="002E72FD" w:rsidP="00092AFE">
            <w:pPr>
              <w:pStyle w:val="AmColumnHeading"/>
            </w:pPr>
            <w:r w:rsidRPr="004E27BE">
              <w:t>Izmjena</w:t>
            </w:r>
          </w:p>
        </w:tc>
      </w:tr>
      <w:tr w:rsidR="00741B38" w:rsidRPr="004E27BE" w14:paraId="704598FB" w14:textId="77777777" w:rsidTr="00092AFE">
        <w:trPr>
          <w:jc w:val="center"/>
        </w:trPr>
        <w:tc>
          <w:tcPr>
            <w:tcW w:w="4876" w:type="dxa"/>
            <w:tcBorders>
              <w:top w:val="nil"/>
              <w:left w:val="nil"/>
              <w:bottom w:val="nil"/>
              <w:right w:val="nil"/>
            </w:tcBorders>
          </w:tcPr>
          <w:p w14:paraId="61FE0D28" w14:textId="77777777" w:rsidR="002E72FD" w:rsidRPr="004E27BE" w:rsidRDefault="002E72FD" w:rsidP="00092AFE">
            <w:pPr>
              <w:pStyle w:val="Normal6a"/>
            </w:pPr>
            <w:r w:rsidRPr="004E27BE">
              <w:t>8.</w:t>
            </w:r>
            <w:r w:rsidRPr="004E27BE">
              <w:tab/>
              <w:t xml:space="preserve">potiče Komisiju da </w:t>
            </w:r>
            <w:r w:rsidRPr="004E27BE">
              <w:rPr>
                <w:b/>
                <w:i/>
              </w:rPr>
              <w:t>odmah zatraži od ICES-a da izradi savjete</w:t>
            </w:r>
            <w:r w:rsidRPr="004E27BE">
              <w:t xml:space="preserve"> za više vrsta koji se temelje na ekosustavu </w:t>
            </w:r>
            <w:r w:rsidRPr="004E27BE">
              <w:rPr>
                <w:b/>
                <w:i/>
              </w:rPr>
              <w:t>i kojima se uzimaju u obzir okolišne promjene, što uključuje referentne vrijednosti koje se temelje na ekosustavu i ribolovnu smrtnost prilagođenu ekosustavu, kao i komplementarne pokazatelje kojima se Uredba o višegodišnjem planu za Baltičko more usklađuje sa zahtjevima Okvirne direktive o pomorskoj strategiji, na primjer kako bi se uključili pokazatelji za velike ribe</w:t>
            </w:r>
            <w:r w:rsidRPr="004E27BE">
              <w:t>;</w:t>
            </w:r>
          </w:p>
        </w:tc>
        <w:tc>
          <w:tcPr>
            <w:tcW w:w="4876" w:type="dxa"/>
            <w:tcBorders>
              <w:top w:val="nil"/>
              <w:left w:val="nil"/>
              <w:bottom w:val="nil"/>
              <w:right w:val="nil"/>
            </w:tcBorders>
          </w:tcPr>
          <w:p w14:paraId="6A4B92A4" w14:textId="77777777" w:rsidR="002E72FD" w:rsidRPr="004E27BE" w:rsidRDefault="002E72FD" w:rsidP="00092AFE">
            <w:pPr>
              <w:pStyle w:val="Normal6a"/>
            </w:pPr>
            <w:r w:rsidRPr="004E27BE">
              <w:t>8.</w:t>
            </w:r>
            <w:r w:rsidRPr="004E27BE">
              <w:tab/>
              <w:t xml:space="preserve">potiče Komisiju da </w:t>
            </w:r>
            <w:r w:rsidRPr="004E27BE">
              <w:rPr>
                <w:b/>
                <w:i/>
              </w:rPr>
              <w:t>nastavi surađivati s ICES-om kako bi se poboljšali znanstveni savjeti kojima se na uravnotežen način integriraju okolišni i socioekonomski čimbenici, pri čemu se promiču savjeti</w:t>
            </w:r>
            <w:r w:rsidRPr="004E27BE">
              <w:t xml:space="preserve"> za više vrsta koji se temelje na ekosustavu </w:t>
            </w:r>
            <w:r w:rsidRPr="004E27BE">
              <w:rPr>
                <w:b/>
                <w:i/>
              </w:rPr>
              <w:t>i istodobno osigurava da savjeti ostanu operativni, transparentni i predvidljivi za sektor</w:t>
            </w:r>
            <w:r w:rsidRPr="004E27BE">
              <w:t>;</w:t>
            </w:r>
          </w:p>
        </w:tc>
      </w:tr>
    </w:tbl>
    <w:p w14:paraId="390ADB9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0979E0D" w14:textId="77777777" w:rsidR="002E72FD" w:rsidRPr="004E27BE" w:rsidRDefault="002E72FD" w:rsidP="002E72FD">
      <w:r w:rsidRPr="004E27BE">
        <w:rPr>
          <w:rStyle w:val="HideTWBExt"/>
        </w:rPr>
        <w:t>&lt;/Amend&gt;</w:t>
      </w:r>
    </w:p>
    <w:p w14:paraId="5A4189B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297</w:t>
      </w:r>
      <w:r w:rsidRPr="004E27BE">
        <w:rPr>
          <w:rStyle w:val="HideTWBExt"/>
          <w:b w:val="0"/>
        </w:rPr>
        <w:t>&lt;/NumAm&gt;</w:t>
      </w:r>
    </w:p>
    <w:p w14:paraId="1F4C3DB8" w14:textId="77777777" w:rsidR="002E72FD" w:rsidRPr="004E27BE" w:rsidRDefault="002E72FD" w:rsidP="002E72FD">
      <w:pPr>
        <w:pStyle w:val="NormalBold"/>
      </w:pPr>
      <w:r w:rsidRPr="004E27BE">
        <w:rPr>
          <w:rStyle w:val="HideTWBExt"/>
          <w:b w:val="0"/>
        </w:rPr>
        <w:t>&lt;RepeatBlock-By&gt;&lt;Members&gt;</w:t>
      </w:r>
      <w:r w:rsidRPr="004E27BE">
        <w:t>Michal Wiezik</w:t>
      </w:r>
      <w:r w:rsidRPr="004E27BE">
        <w:rPr>
          <w:rStyle w:val="HideTWBExt"/>
          <w:b w:val="0"/>
        </w:rPr>
        <w:t>&lt;/Members&gt;</w:t>
      </w:r>
    </w:p>
    <w:p w14:paraId="4AE87D55" w14:textId="77777777" w:rsidR="002E72FD" w:rsidRPr="004E27BE" w:rsidRDefault="002E72FD" w:rsidP="002E72FD">
      <w:pPr>
        <w:pStyle w:val="NormalBold"/>
      </w:pPr>
      <w:r w:rsidRPr="004E27BE">
        <w:rPr>
          <w:rStyle w:val="HideTWBExt"/>
          <w:b w:val="0"/>
        </w:rPr>
        <w:lastRenderedPageBreak/>
        <w:t>&lt;/RepeatBlock-By&gt;</w:t>
      </w:r>
    </w:p>
    <w:p w14:paraId="541CF64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620D7CF" w14:textId="77777777" w:rsidR="002E72FD" w:rsidRPr="004E27BE" w:rsidRDefault="002E72FD" w:rsidP="002E72FD">
      <w:pPr>
        <w:pStyle w:val="NormalBold"/>
      </w:pPr>
      <w:r w:rsidRPr="004E27BE">
        <w:rPr>
          <w:rStyle w:val="HideTWBExt"/>
          <w:b w:val="0"/>
        </w:rPr>
        <w:t>&lt;Article&gt;</w:t>
      </w:r>
      <w:r w:rsidRPr="004E27BE">
        <w:t>Stavak 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79E80B8" w14:textId="77777777" w:rsidTr="00092AFE">
        <w:trPr>
          <w:trHeight w:hRule="exact" w:val="240"/>
          <w:jc w:val="center"/>
        </w:trPr>
        <w:tc>
          <w:tcPr>
            <w:tcW w:w="9752" w:type="dxa"/>
            <w:gridSpan w:val="2"/>
            <w:tcBorders>
              <w:top w:val="nil"/>
              <w:left w:val="nil"/>
              <w:bottom w:val="nil"/>
              <w:right w:val="nil"/>
            </w:tcBorders>
          </w:tcPr>
          <w:p w14:paraId="65040E1E" w14:textId="77777777" w:rsidR="002E72FD" w:rsidRPr="004E27BE" w:rsidRDefault="002E72FD" w:rsidP="00092AFE"/>
        </w:tc>
      </w:tr>
      <w:tr w:rsidR="00741B38" w:rsidRPr="004E27BE" w14:paraId="5C1B3DF4" w14:textId="77777777" w:rsidTr="00092AFE">
        <w:trPr>
          <w:trHeight w:val="240"/>
          <w:jc w:val="center"/>
        </w:trPr>
        <w:tc>
          <w:tcPr>
            <w:tcW w:w="4876" w:type="dxa"/>
            <w:tcBorders>
              <w:top w:val="nil"/>
              <w:left w:val="nil"/>
              <w:bottom w:val="nil"/>
              <w:right w:val="nil"/>
            </w:tcBorders>
          </w:tcPr>
          <w:p w14:paraId="46BCFB4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B014E07" w14:textId="77777777" w:rsidR="002E72FD" w:rsidRPr="004E27BE" w:rsidRDefault="002E72FD" w:rsidP="00092AFE">
            <w:pPr>
              <w:pStyle w:val="AmColumnHeading"/>
            </w:pPr>
            <w:r w:rsidRPr="004E27BE">
              <w:t>Izmjena</w:t>
            </w:r>
          </w:p>
        </w:tc>
      </w:tr>
      <w:tr w:rsidR="00741B38" w:rsidRPr="004E27BE" w14:paraId="0BEA8DC7" w14:textId="77777777" w:rsidTr="00092AFE">
        <w:trPr>
          <w:jc w:val="center"/>
        </w:trPr>
        <w:tc>
          <w:tcPr>
            <w:tcW w:w="4876" w:type="dxa"/>
            <w:tcBorders>
              <w:top w:val="nil"/>
              <w:left w:val="nil"/>
              <w:bottom w:val="nil"/>
              <w:right w:val="nil"/>
            </w:tcBorders>
          </w:tcPr>
          <w:p w14:paraId="1C24AA8F" w14:textId="77777777" w:rsidR="002E72FD" w:rsidRPr="004E27BE" w:rsidRDefault="002E72FD" w:rsidP="00092AFE">
            <w:pPr>
              <w:pStyle w:val="Normal6a"/>
            </w:pPr>
            <w:r w:rsidRPr="004E27BE">
              <w:t>8.</w:t>
            </w:r>
            <w:r w:rsidRPr="004E27BE">
              <w:tab/>
              <w:t xml:space="preserve">potiče Komisiju da odmah zatraži od ICES-a da izradi savjete za više vrsta koji se temelje na ekosustavu i kojima se uzimaju u obzir okolišne promjene, što uključuje referentne vrijednosti koje se temelje na ekosustavu i ribolovnu smrtnost prilagođenu ekosustavu, </w:t>
            </w:r>
            <w:r w:rsidRPr="004E27BE">
              <w:rPr>
                <w:b/>
                <w:i/>
              </w:rPr>
              <w:t>kao i</w:t>
            </w:r>
            <w:r w:rsidRPr="004E27BE">
              <w:t xml:space="preserve"> komplementarne pokazatelje kojima se Uredba o višegodišnjem planu za Baltičko more usklađuje sa zahtjevima Okvirne direktive o pomorskoj strategiji</w:t>
            </w:r>
            <w:r w:rsidRPr="004E27BE">
              <w:rPr>
                <w:b/>
                <w:i/>
              </w:rPr>
              <w:t>, na primjer kako bi se uključili pokazatelji za velike ribe</w:t>
            </w:r>
            <w:r w:rsidRPr="004E27BE">
              <w:t>;</w:t>
            </w:r>
          </w:p>
        </w:tc>
        <w:tc>
          <w:tcPr>
            <w:tcW w:w="4876" w:type="dxa"/>
            <w:tcBorders>
              <w:top w:val="nil"/>
              <w:left w:val="nil"/>
              <w:bottom w:val="nil"/>
              <w:right w:val="nil"/>
            </w:tcBorders>
          </w:tcPr>
          <w:p w14:paraId="45AFFF86" w14:textId="77777777" w:rsidR="002E72FD" w:rsidRPr="004E27BE" w:rsidRDefault="002E72FD" w:rsidP="00092AFE">
            <w:pPr>
              <w:pStyle w:val="Normal6a"/>
            </w:pPr>
            <w:r w:rsidRPr="004E27BE">
              <w:t>8.</w:t>
            </w:r>
            <w:r w:rsidRPr="004E27BE">
              <w:tab/>
              <w:t xml:space="preserve">potiče Komisiju da odmah zatraži od ICES-a da izradi savjete za više vrsta koji se temelje na ekosustavu i kojima se uzimaju u obzir okolišne promjene, što uključuje referentne vrijednosti koje se temelje na ekosustavu i ribolovnu smrtnost prilagođenu ekosustavu, </w:t>
            </w:r>
            <w:r w:rsidRPr="004E27BE">
              <w:rPr>
                <w:b/>
                <w:i/>
              </w:rPr>
              <w:t>te traži od Komisije da uključi dodatne</w:t>
            </w:r>
            <w:r w:rsidRPr="004E27BE">
              <w:t xml:space="preserve"> komplementarne pokazatelje </w:t>
            </w:r>
            <w:r w:rsidRPr="004E27BE">
              <w:rPr>
                <w:b/>
                <w:i/>
              </w:rPr>
              <w:t>dobi i veličine</w:t>
            </w:r>
            <w:r w:rsidRPr="004E27BE">
              <w:t xml:space="preserve"> kojima se Uredba o višegodišnjem planu za Baltičko more usklađuje sa zahtjevima Okvirne direktive o pomorskoj strategiji;</w:t>
            </w:r>
          </w:p>
        </w:tc>
      </w:tr>
    </w:tbl>
    <w:p w14:paraId="404DB37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FEA50C3" w14:textId="77777777" w:rsidR="002E72FD" w:rsidRPr="004E27BE" w:rsidRDefault="002E72FD" w:rsidP="002E72FD">
      <w:r w:rsidRPr="004E27BE">
        <w:rPr>
          <w:rStyle w:val="HideTWBExt"/>
        </w:rPr>
        <w:t>&lt;/Amend&gt;</w:t>
      </w:r>
    </w:p>
    <w:p w14:paraId="5719449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298</w:t>
      </w:r>
      <w:r w:rsidRPr="004E27BE">
        <w:rPr>
          <w:rStyle w:val="HideTWBExt"/>
          <w:b w:val="0"/>
        </w:rPr>
        <w:t>&lt;/NumAm&gt;</w:t>
      </w:r>
    </w:p>
    <w:p w14:paraId="7F691B22"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7E42F616" w14:textId="77777777" w:rsidR="002E72FD" w:rsidRPr="004E27BE" w:rsidRDefault="002E72FD" w:rsidP="002E72FD">
      <w:pPr>
        <w:pStyle w:val="NormalBold"/>
      </w:pPr>
      <w:r w:rsidRPr="004E27BE">
        <w:rPr>
          <w:rStyle w:val="HideTWBExt"/>
          <w:b w:val="0"/>
        </w:rPr>
        <w:t>&lt;/RepeatBlock-By&gt;</w:t>
      </w:r>
    </w:p>
    <w:p w14:paraId="69E7AB3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7A15019" w14:textId="77777777" w:rsidR="002E72FD" w:rsidRPr="004E27BE" w:rsidRDefault="002E72FD" w:rsidP="002E72FD">
      <w:pPr>
        <w:pStyle w:val="NormalBold"/>
      </w:pPr>
      <w:r w:rsidRPr="004E27BE">
        <w:rPr>
          <w:rStyle w:val="HideTWBExt"/>
          <w:b w:val="0"/>
        </w:rPr>
        <w:t>&lt;Article&gt;</w:t>
      </w:r>
      <w:r w:rsidRPr="004E27BE">
        <w:t>Stavak 8.a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0536B4F" w14:textId="77777777" w:rsidTr="00092AFE">
        <w:trPr>
          <w:trHeight w:hRule="exact" w:val="240"/>
          <w:jc w:val="center"/>
        </w:trPr>
        <w:tc>
          <w:tcPr>
            <w:tcW w:w="9752" w:type="dxa"/>
            <w:gridSpan w:val="2"/>
            <w:tcBorders>
              <w:top w:val="nil"/>
              <w:left w:val="nil"/>
              <w:bottom w:val="nil"/>
              <w:right w:val="nil"/>
            </w:tcBorders>
          </w:tcPr>
          <w:p w14:paraId="028AC27A" w14:textId="77777777" w:rsidR="002E72FD" w:rsidRPr="004E27BE" w:rsidRDefault="002E72FD" w:rsidP="00092AFE"/>
        </w:tc>
      </w:tr>
      <w:tr w:rsidR="00741B38" w:rsidRPr="004E27BE" w14:paraId="08B0847F" w14:textId="77777777" w:rsidTr="00092AFE">
        <w:trPr>
          <w:trHeight w:val="240"/>
          <w:jc w:val="center"/>
        </w:trPr>
        <w:tc>
          <w:tcPr>
            <w:tcW w:w="4876" w:type="dxa"/>
            <w:tcBorders>
              <w:top w:val="nil"/>
              <w:left w:val="nil"/>
              <w:bottom w:val="nil"/>
              <w:right w:val="nil"/>
            </w:tcBorders>
          </w:tcPr>
          <w:p w14:paraId="3B4876E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605D45B" w14:textId="77777777" w:rsidR="002E72FD" w:rsidRPr="004E27BE" w:rsidRDefault="002E72FD" w:rsidP="00092AFE">
            <w:pPr>
              <w:pStyle w:val="AmColumnHeading"/>
            </w:pPr>
            <w:r w:rsidRPr="004E27BE">
              <w:t>Izmjena</w:t>
            </w:r>
          </w:p>
        </w:tc>
      </w:tr>
      <w:tr w:rsidR="00741B38" w:rsidRPr="004E27BE" w14:paraId="0A3479E7" w14:textId="77777777" w:rsidTr="00092AFE">
        <w:trPr>
          <w:jc w:val="center"/>
        </w:trPr>
        <w:tc>
          <w:tcPr>
            <w:tcW w:w="4876" w:type="dxa"/>
            <w:tcBorders>
              <w:top w:val="nil"/>
              <w:left w:val="nil"/>
              <w:bottom w:val="nil"/>
              <w:right w:val="nil"/>
            </w:tcBorders>
          </w:tcPr>
          <w:p w14:paraId="76D7C304" w14:textId="77777777" w:rsidR="002E72FD" w:rsidRPr="004E27BE" w:rsidRDefault="002E72FD" w:rsidP="00092AFE">
            <w:pPr>
              <w:pStyle w:val="Normal6a"/>
            </w:pPr>
          </w:p>
        </w:tc>
        <w:tc>
          <w:tcPr>
            <w:tcW w:w="4876" w:type="dxa"/>
            <w:tcBorders>
              <w:top w:val="nil"/>
              <w:left w:val="nil"/>
              <w:bottom w:val="nil"/>
              <w:right w:val="nil"/>
            </w:tcBorders>
          </w:tcPr>
          <w:p w14:paraId="4E616A36" w14:textId="77777777" w:rsidR="002E72FD" w:rsidRPr="004E27BE" w:rsidRDefault="002E72FD" w:rsidP="00092AFE">
            <w:pPr>
              <w:pStyle w:val="Normal6a"/>
            </w:pPr>
            <w:r w:rsidRPr="004E27BE">
              <w:rPr>
                <w:b/>
                <w:i/>
              </w:rPr>
              <w:t>8.a</w:t>
            </w:r>
            <w:r w:rsidRPr="004E27BE">
              <w:tab/>
            </w:r>
            <w:r w:rsidRPr="004E27BE">
              <w:rPr>
                <w:b/>
                <w:i/>
              </w:rPr>
              <w:t>ističe da svaki znanstveni savjet mora biti oblikovan tako da zahtijeva diferencirane preporuke za stokove različitog biološkog stanja, dobne strukture i pritiska na okoliš;</w:t>
            </w:r>
            <w:r w:rsidRPr="004E27BE">
              <w:t xml:space="preserve"> </w:t>
            </w:r>
            <w:r w:rsidRPr="004E27BE">
              <w:rPr>
                <w:b/>
                <w:i/>
              </w:rPr>
              <w:t>naglašava da se jedinstvena ograničenja ne mogu automatski primjenjivati na stokove u različitim fazama oporavka;</w:t>
            </w:r>
          </w:p>
        </w:tc>
      </w:tr>
    </w:tbl>
    <w:p w14:paraId="1A35560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0B332756" w14:textId="77777777" w:rsidR="002E72FD" w:rsidRPr="004E27BE" w:rsidRDefault="002E72FD" w:rsidP="002E72FD">
      <w:r w:rsidRPr="004E27BE">
        <w:rPr>
          <w:rStyle w:val="HideTWBExt"/>
        </w:rPr>
        <w:t>&lt;/Amend&gt;</w:t>
      </w:r>
    </w:p>
    <w:p w14:paraId="26B612CD"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299</w:t>
      </w:r>
      <w:r w:rsidRPr="004E27BE">
        <w:rPr>
          <w:rStyle w:val="HideTWBExt"/>
          <w:b w:val="0"/>
        </w:rPr>
        <w:t>&lt;/NumAm&gt;</w:t>
      </w:r>
    </w:p>
    <w:p w14:paraId="31FC0024"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2B9E2B5D" w14:textId="77777777" w:rsidR="002E72FD" w:rsidRPr="004E27BE" w:rsidRDefault="002E72FD" w:rsidP="002E72FD">
      <w:pPr>
        <w:pStyle w:val="NormalBold"/>
      </w:pPr>
      <w:r w:rsidRPr="004E27BE">
        <w:rPr>
          <w:rStyle w:val="HideTWBExt"/>
          <w:b w:val="0"/>
        </w:rPr>
        <w:t>&lt;/RepeatBlock-By&gt;</w:t>
      </w:r>
    </w:p>
    <w:p w14:paraId="6DF250C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4127CED" w14:textId="77777777" w:rsidR="002E72FD" w:rsidRPr="004E27BE" w:rsidRDefault="002E72FD" w:rsidP="002E72FD">
      <w:pPr>
        <w:pStyle w:val="NormalBold"/>
      </w:pPr>
      <w:r w:rsidRPr="004E27BE">
        <w:rPr>
          <w:rStyle w:val="HideTWBExt"/>
          <w:b w:val="0"/>
        </w:rPr>
        <w:lastRenderedPageBreak/>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0BAA640" w14:textId="77777777" w:rsidTr="00092AFE">
        <w:trPr>
          <w:trHeight w:hRule="exact" w:val="240"/>
          <w:jc w:val="center"/>
        </w:trPr>
        <w:tc>
          <w:tcPr>
            <w:tcW w:w="9752" w:type="dxa"/>
            <w:gridSpan w:val="2"/>
            <w:tcBorders>
              <w:top w:val="nil"/>
              <w:left w:val="nil"/>
              <w:bottom w:val="nil"/>
              <w:right w:val="nil"/>
            </w:tcBorders>
          </w:tcPr>
          <w:p w14:paraId="544F4944" w14:textId="77777777" w:rsidR="002E72FD" w:rsidRPr="004E27BE" w:rsidRDefault="002E72FD" w:rsidP="00092AFE"/>
        </w:tc>
      </w:tr>
      <w:tr w:rsidR="00741B38" w:rsidRPr="004E27BE" w14:paraId="54DA9A41" w14:textId="77777777" w:rsidTr="00092AFE">
        <w:trPr>
          <w:trHeight w:val="240"/>
          <w:jc w:val="center"/>
        </w:trPr>
        <w:tc>
          <w:tcPr>
            <w:tcW w:w="4876" w:type="dxa"/>
            <w:tcBorders>
              <w:top w:val="nil"/>
              <w:left w:val="nil"/>
              <w:bottom w:val="nil"/>
              <w:right w:val="nil"/>
            </w:tcBorders>
          </w:tcPr>
          <w:p w14:paraId="138891F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95534E1" w14:textId="77777777" w:rsidR="002E72FD" w:rsidRPr="004E27BE" w:rsidRDefault="002E72FD" w:rsidP="00092AFE">
            <w:pPr>
              <w:pStyle w:val="AmColumnHeading"/>
            </w:pPr>
            <w:r w:rsidRPr="004E27BE">
              <w:t>Izmjena</w:t>
            </w:r>
          </w:p>
        </w:tc>
      </w:tr>
      <w:tr w:rsidR="00741B38" w:rsidRPr="004E27BE" w14:paraId="371E2195" w14:textId="77777777" w:rsidTr="00092AFE">
        <w:trPr>
          <w:jc w:val="center"/>
        </w:trPr>
        <w:tc>
          <w:tcPr>
            <w:tcW w:w="4876" w:type="dxa"/>
            <w:tcBorders>
              <w:top w:val="nil"/>
              <w:left w:val="nil"/>
              <w:bottom w:val="nil"/>
              <w:right w:val="nil"/>
            </w:tcBorders>
          </w:tcPr>
          <w:p w14:paraId="615C913E" w14:textId="77777777" w:rsidR="002E72FD" w:rsidRPr="004E27BE" w:rsidRDefault="002E72FD" w:rsidP="00092AFE">
            <w:pPr>
              <w:pStyle w:val="Normal6a"/>
            </w:pPr>
            <w:r w:rsidRPr="004E27BE">
              <w:rPr>
                <w:b/>
                <w:i/>
              </w:rPr>
              <w:t>9.</w:t>
            </w:r>
            <w:r w:rsidRPr="004E27BE">
              <w:tab/>
            </w:r>
            <w:r w:rsidRPr="004E27BE">
              <w:rPr>
                <w:b/>
                <w:i/>
              </w:rPr>
              <w:t>poziva Komisiju da od ICES-a zatraži da u znanstvene savjete uključi zaštitne rezerve i da ukine svaku upotrebu raspona iznad najvišeg održivog prinosa te da izda savjete o utvrđivanju „gornjih granica ekosustava” kojima se ograničava ukupna biomasa koja se može ukloniti iz ekosustava;</w:t>
            </w:r>
          </w:p>
        </w:tc>
        <w:tc>
          <w:tcPr>
            <w:tcW w:w="4876" w:type="dxa"/>
            <w:tcBorders>
              <w:top w:val="nil"/>
              <w:left w:val="nil"/>
              <w:bottom w:val="nil"/>
              <w:right w:val="nil"/>
            </w:tcBorders>
          </w:tcPr>
          <w:p w14:paraId="373CEB5D" w14:textId="77777777" w:rsidR="002E72FD" w:rsidRPr="004E27BE" w:rsidRDefault="002E72FD" w:rsidP="00092AFE">
            <w:pPr>
              <w:pStyle w:val="Normal6a"/>
            </w:pPr>
            <w:r w:rsidRPr="004E27BE">
              <w:rPr>
                <w:b/>
                <w:i/>
              </w:rPr>
              <w:t>Briše se.</w:t>
            </w:r>
          </w:p>
        </w:tc>
      </w:tr>
    </w:tbl>
    <w:p w14:paraId="19FB1FF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5205B0C7" w14:textId="77777777" w:rsidR="002E72FD" w:rsidRPr="004E27BE" w:rsidRDefault="002E72FD" w:rsidP="002E72FD">
      <w:r w:rsidRPr="004E27BE">
        <w:rPr>
          <w:rStyle w:val="HideTWBExt"/>
        </w:rPr>
        <w:t>&lt;/Amend&gt;</w:t>
      </w:r>
    </w:p>
    <w:p w14:paraId="36784EE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300</w:t>
      </w:r>
      <w:r w:rsidRPr="004E27BE">
        <w:rPr>
          <w:rStyle w:val="HideTWBExt"/>
          <w:b w:val="0"/>
        </w:rPr>
        <w:t>&lt;/NumAm&gt;</w:t>
      </w:r>
    </w:p>
    <w:p w14:paraId="4077C01F"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4D1234AF" w14:textId="77777777" w:rsidR="002E72FD" w:rsidRPr="004E27BE" w:rsidRDefault="002E72FD" w:rsidP="002E72FD">
      <w:pPr>
        <w:pStyle w:val="NormalBold"/>
      </w:pPr>
      <w:r w:rsidRPr="004E27BE">
        <w:rPr>
          <w:rStyle w:val="HideTWBExt"/>
          <w:b w:val="0"/>
        </w:rPr>
        <w:t>&lt;/RepeatBlock-By&gt;</w:t>
      </w:r>
    </w:p>
    <w:p w14:paraId="4E7C0C1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7E8CB7D" w14:textId="77777777" w:rsidR="002E72FD" w:rsidRPr="004E27BE" w:rsidRDefault="002E72FD" w:rsidP="002E72FD">
      <w:pPr>
        <w:pStyle w:val="NormalBold"/>
      </w:pPr>
      <w:r w:rsidRPr="004E27BE">
        <w:rPr>
          <w:rStyle w:val="HideTWBExt"/>
          <w:b w:val="0"/>
        </w:rPr>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A8858A3" w14:textId="77777777" w:rsidTr="00092AFE">
        <w:trPr>
          <w:trHeight w:hRule="exact" w:val="240"/>
          <w:jc w:val="center"/>
        </w:trPr>
        <w:tc>
          <w:tcPr>
            <w:tcW w:w="9752" w:type="dxa"/>
            <w:gridSpan w:val="2"/>
            <w:tcBorders>
              <w:top w:val="nil"/>
              <w:left w:val="nil"/>
              <w:bottom w:val="nil"/>
              <w:right w:val="nil"/>
            </w:tcBorders>
          </w:tcPr>
          <w:p w14:paraId="08D33AED" w14:textId="77777777" w:rsidR="002E72FD" w:rsidRPr="004E27BE" w:rsidRDefault="002E72FD" w:rsidP="00092AFE"/>
        </w:tc>
      </w:tr>
      <w:tr w:rsidR="00741B38" w:rsidRPr="004E27BE" w14:paraId="43657C3A" w14:textId="77777777" w:rsidTr="00092AFE">
        <w:trPr>
          <w:trHeight w:val="240"/>
          <w:jc w:val="center"/>
        </w:trPr>
        <w:tc>
          <w:tcPr>
            <w:tcW w:w="4876" w:type="dxa"/>
            <w:tcBorders>
              <w:top w:val="nil"/>
              <w:left w:val="nil"/>
              <w:bottom w:val="nil"/>
              <w:right w:val="nil"/>
            </w:tcBorders>
          </w:tcPr>
          <w:p w14:paraId="4BBD241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21DFC51" w14:textId="77777777" w:rsidR="002E72FD" w:rsidRPr="004E27BE" w:rsidRDefault="002E72FD" w:rsidP="00092AFE">
            <w:pPr>
              <w:pStyle w:val="AmColumnHeading"/>
            </w:pPr>
            <w:r w:rsidRPr="004E27BE">
              <w:t>Izmjena</w:t>
            </w:r>
          </w:p>
        </w:tc>
      </w:tr>
      <w:tr w:rsidR="00741B38" w:rsidRPr="004E27BE" w14:paraId="0F9386A6" w14:textId="77777777" w:rsidTr="00092AFE">
        <w:trPr>
          <w:jc w:val="center"/>
        </w:trPr>
        <w:tc>
          <w:tcPr>
            <w:tcW w:w="4876" w:type="dxa"/>
            <w:tcBorders>
              <w:top w:val="nil"/>
              <w:left w:val="nil"/>
              <w:bottom w:val="nil"/>
              <w:right w:val="nil"/>
            </w:tcBorders>
          </w:tcPr>
          <w:p w14:paraId="275B9DE1" w14:textId="77777777" w:rsidR="002E72FD" w:rsidRPr="004E27BE" w:rsidRDefault="002E72FD" w:rsidP="00092AFE">
            <w:pPr>
              <w:pStyle w:val="Normal6a"/>
            </w:pPr>
            <w:r w:rsidRPr="004E27BE">
              <w:rPr>
                <w:b/>
                <w:i/>
              </w:rPr>
              <w:t>9.</w:t>
            </w:r>
            <w:r w:rsidRPr="004E27BE">
              <w:tab/>
            </w:r>
            <w:r w:rsidRPr="004E27BE">
              <w:rPr>
                <w:b/>
                <w:i/>
              </w:rPr>
              <w:t>poziva Komisiju da od ICES-a zatraži da u znanstvene savjete uključi zaštitne rezerve i da ukine svaku upotrebu raspona iznad najvišeg održivog prinosa te da izda savjete o utvrđivanju „gornjih granica ekosustava” kojima se ograničava ukupna biomasa koja se može ukloniti iz ekosustava;</w:t>
            </w:r>
          </w:p>
        </w:tc>
        <w:tc>
          <w:tcPr>
            <w:tcW w:w="4876" w:type="dxa"/>
            <w:tcBorders>
              <w:top w:val="nil"/>
              <w:left w:val="nil"/>
              <w:bottom w:val="nil"/>
              <w:right w:val="nil"/>
            </w:tcBorders>
          </w:tcPr>
          <w:p w14:paraId="00C48E4B" w14:textId="77777777" w:rsidR="002E72FD" w:rsidRPr="004E27BE" w:rsidRDefault="002E72FD" w:rsidP="00092AFE">
            <w:pPr>
              <w:pStyle w:val="Normal6a"/>
            </w:pPr>
            <w:r w:rsidRPr="004E27BE">
              <w:rPr>
                <w:b/>
                <w:i/>
              </w:rPr>
              <w:t>Briše se.</w:t>
            </w:r>
          </w:p>
        </w:tc>
      </w:tr>
    </w:tbl>
    <w:p w14:paraId="29A15903"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DE08ABD" w14:textId="77777777" w:rsidR="002E72FD" w:rsidRPr="004E27BE" w:rsidRDefault="002E72FD" w:rsidP="002E72FD">
      <w:r w:rsidRPr="004E27BE">
        <w:rPr>
          <w:rStyle w:val="HideTWBExt"/>
        </w:rPr>
        <w:t>&lt;/Amend&gt;</w:t>
      </w:r>
    </w:p>
    <w:p w14:paraId="4384679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301</w:t>
      </w:r>
      <w:r w:rsidRPr="004E27BE">
        <w:rPr>
          <w:rStyle w:val="HideTWBExt"/>
          <w:b w:val="0"/>
        </w:rPr>
        <w:t>&lt;/NumAm&gt;</w:t>
      </w:r>
    </w:p>
    <w:p w14:paraId="4987156C"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5E4DBCF4" w14:textId="77777777" w:rsidR="002E72FD" w:rsidRPr="004E27BE" w:rsidRDefault="002E72FD" w:rsidP="002E72FD">
      <w:pPr>
        <w:pStyle w:val="NormalBold"/>
      </w:pPr>
      <w:r w:rsidRPr="004E27BE">
        <w:rPr>
          <w:rStyle w:val="HideTWBExt"/>
          <w:b w:val="0"/>
        </w:rPr>
        <w:t>&lt;/RepeatBlock-By&gt;</w:t>
      </w:r>
    </w:p>
    <w:p w14:paraId="6756CBF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7DC593E" w14:textId="77777777" w:rsidR="002E72FD" w:rsidRPr="004E27BE" w:rsidRDefault="002E72FD" w:rsidP="002E72FD">
      <w:pPr>
        <w:pStyle w:val="NormalBold"/>
      </w:pPr>
      <w:r w:rsidRPr="004E27BE">
        <w:rPr>
          <w:rStyle w:val="HideTWBExt"/>
          <w:b w:val="0"/>
        </w:rPr>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75DCE32" w14:textId="77777777" w:rsidTr="00092AFE">
        <w:trPr>
          <w:trHeight w:hRule="exact" w:val="240"/>
          <w:jc w:val="center"/>
        </w:trPr>
        <w:tc>
          <w:tcPr>
            <w:tcW w:w="9752" w:type="dxa"/>
            <w:gridSpan w:val="2"/>
            <w:tcBorders>
              <w:top w:val="nil"/>
              <w:left w:val="nil"/>
              <w:bottom w:val="nil"/>
              <w:right w:val="nil"/>
            </w:tcBorders>
          </w:tcPr>
          <w:p w14:paraId="2B585912" w14:textId="77777777" w:rsidR="002E72FD" w:rsidRPr="004E27BE" w:rsidRDefault="002E72FD" w:rsidP="00092AFE"/>
        </w:tc>
      </w:tr>
      <w:tr w:rsidR="00741B38" w:rsidRPr="004E27BE" w14:paraId="05BEF655" w14:textId="77777777" w:rsidTr="00092AFE">
        <w:trPr>
          <w:trHeight w:val="240"/>
          <w:jc w:val="center"/>
        </w:trPr>
        <w:tc>
          <w:tcPr>
            <w:tcW w:w="4876" w:type="dxa"/>
            <w:tcBorders>
              <w:top w:val="nil"/>
              <w:left w:val="nil"/>
              <w:bottom w:val="nil"/>
              <w:right w:val="nil"/>
            </w:tcBorders>
          </w:tcPr>
          <w:p w14:paraId="64BC390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3E43B2D" w14:textId="77777777" w:rsidR="002E72FD" w:rsidRPr="004E27BE" w:rsidRDefault="002E72FD" w:rsidP="00092AFE">
            <w:pPr>
              <w:pStyle w:val="AmColumnHeading"/>
            </w:pPr>
            <w:r w:rsidRPr="004E27BE">
              <w:t>Izmjena</w:t>
            </w:r>
          </w:p>
        </w:tc>
      </w:tr>
      <w:tr w:rsidR="00741B38" w:rsidRPr="004E27BE" w14:paraId="770361EA" w14:textId="77777777" w:rsidTr="00092AFE">
        <w:trPr>
          <w:jc w:val="center"/>
        </w:trPr>
        <w:tc>
          <w:tcPr>
            <w:tcW w:w="4876" w:type="dxa"/>
            <w:tcBorders>
              <w:top w:val="nil"/>
              <w:left w:val="nil"/>
              <w:bottom w:val="nil"/>
              <w:right w:val="nil"/>
            </w:tcBorders>
          </w:tcPr>
          <w:p w14:paraId="09FCCB36" w14:textId="77777777" w:rsidR="002E72FD" w:rsidRPr="004E27BE" w:rsidRDefault="002E72FD" w:rsidP="00092AFE">
            <w:pPr>
              <w:pStyle w:val="Normal6a"/>
            </w:pPr>
            <w:r w:rsidRPr="004E27BE">
              <w:rPr>
                <w:b/>
                <w:i/>
              </w:rPr>
              <w:t>9.</w:t>
            </w:r>
            <w:r w:rsidRPr="004E27BE">
              <w:tab/>
            </w:r>
            <w:r w:rsidRPr="004E27BE">
              <w:rPr>
                <w:b/>
                <w:i/>
              </w:rPr>
              <w:t xml:space="preserve">poziva Komisiju da od ICES-a zatraži da u znanstvene savjete uključi zaštitne rezerve i da ukine svaku upotrebu </w:t>
            </w:r>
            <w:r w:rsidRPr="004E27BE">
              <w:rPr>
                <w:b/>
                <w:i/>
              </w:rPr>
              <w:lastRenderedPageBreak/>
              <w:t>raspona iznad najvišeg održivog prinosa te da izda savjete o utvrđivanju „gornjih granica ekosustava” kojima se ograničava ukupna biomasa koja se može ukloniti iz ekosustava;</w:t>
            </w:r>
          </w:p>
        </w:tc>
        <w:tc>
          <w:tcPr>
            <w:tcW w:w="4876" w:type="dxa"/>
            <w:tcBorders>
              <w:top w:val="nil"/>
              <w:left w:val="nil"/>
              <w:bottom w:val="nil"/>
              <w:right w:val="nil"/>
            </w:tcBorders>
          </w:tcPr>
          <w:p w14:paraId="420C902A" w14:textId="77777777" w:rsidR="002E72FD" w:rsidRPr="004E27BE" w:rsidRDefault="002E72FD" w:rsidP="00092AFE">
            <w:pPr>
              <w:pStyle w:val="Normal6a"/>
            </w:pPr>
            <w:r w:rsidRPr="004E27BE">
              <w:rPr>
                <w:b/>
                <w:i/>
              </w:rPr>
              <w:lastRenderedPageBreak/>
              <w:t>Briše se.</w:t>
            </w:r>
          </w:p>
        </w:tc>
      </w:tr>
    </w:tbl>
    <w:p w14:paraId="57D032D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93C0EA4" w14:textId="77777777" w:rsidR="002E72FD" w:rsidRPr="004E27BE" w:rsidRDefault="002E72FD" w:rsidP="002E72FD">
      <w:r w:rsidRPr="004E27BE">
        <w:rPr>
          <w:rStyle w:val="HideTWBExt"/>
        </w:rPr>
        <w:t>&lt;/Amend&gt;</w:t>
      </w:r>
    </w:p>
    <w:p w14:paraId="6B2EBA3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302</w:t>
      </w:r>
      <w:r w:rsidRPr="004E27BE">
        <w:rPr>
          <w:rStyle w:val="HideTWBExt"/>
          <w:b w:val="0"/>
        </w:rPr>
        <w:t>&lt;/NumAm&gt;</w:t>
      </w:r>
    </w:p>
    <w:p w14:paraId="7AA9FDA2"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 Piotr Müller</w:t>
      </w:r>
      <w:r w:rsidRPr="004E27BE">
        <w:rPr>
          <w:rStyle w:val="HideTWBExt"/>
          <w:b w:val="0"/>
        </w:rPr>
        <w:t>&lt;/Members&gt;</w:t>
      </w:r>
    </w:p>
    <w:p w14:paraId="6674183A" w14:textId="77777777" w:rsidR="002E72FD" w:rsidRPr="004E27BE" w:rsidRDefault="002E72FD" w:rsidP="002E72FD">
      <w:pPr>
        <w:pStyle w:val="NormalBold"/>
      </w:pPr>
      <w:r w:rsidRPr="004E27BE">
        <w:rPr>
          <w:rStyle w:val="HideTWBExt"/>
          <w:b w:val="0"/>
        </w:rPr>
        <w:t>&lt;/RepeatBlock-By&gt;</w:t>
      </w:r>
    </w:p>
    <w:p w14:paraId="0ED243F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385F482" w14:textId="77777777" w:rsidR="002E72FD" w:rsidRPr="004E27BE" w:rsidRDefault="002E72FD" w:rsidP="002E72FD">
      <w:pPr>
        <w:pStyle w:val="NormalBold"/>
      </w:pPr>
      <w:r w:rsidRPr="004E27BE">
        <w:rPr>
          <w:rStyle w:val="HideTWBExt"/>
          <w:b w:val="0"/>
        </w:rPr>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4C5F4FE" w14:textId="77777777" w:rsidTr="00092AFE">
        <w:trPr>
          <w:trHeight w:hRule="exact" w:val="240"/>
          <w:jc w:val="center"/>
        </w:trPr>
        <w:tc>
          <w:tcPr>
            <w:tcW w:w="9752" w:type="dxa"/>
            <w:gridSpan w:val="2"/>
            <w:tcBorders>
              <w:top w:val="nil"/>
              <w:left w:val="nil"/>
              <w:bottom w:val="nil"/>
              <w:right w:val="nil"/>
            </w:tcBorders>
          </w:tcPr>
          <w:p w14:paraId="3501E549" w14:textId="77777777" w:rsidR="002E72FD" w:rsidRPr="004E27BE" w:rsidRDefault="002E72FD" w:rsidP="00092AFE"/>
        </w:tc>
      </w:tr>
      <w:tr w:rsidR="00741B38" w:rsidRPr="004E27BE" w14:paraId="1EE8632A" w14:textId="77777777" w:rsidTr="00092AFE">
        <w:trPr>
          <w:trHeight w:val="240"/>
          <w:jc w:val="center"/>
        </w:trPr>
        <w:tc>
          <w:tcPr>
            <w:tcW w:w="4876" w:type="dxa"/>
            <w:tcBorders>
              <w:top w:val="nil"/>
              <w:left w:val="nil"/>
              <w:bottom w:val="nil"/>
              <w:right w:val="nil"/>
            </w:tcBorders>
          </w:tcPr>
          <w:p w14:paraId="5954751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81CAB68" w14:textId="77777777" w:rsidR="002E72FD" w:rsidRPr="004E27BE" w:rsidRDefault="002E72FD" w:rsidP="00092AFE">
            <w:pPr>
              <w:pStyle w:val="AmColumnHeading"/>
            </w:pPr>
            <w:r w:rsidRPr="004E27BE">
              <w:t>Izmjena</w:t>
            </w:r>
          </w:p>
        </w:tc>
      </w:tr>
      <w:tr w:rsidR="00741B38" w:rsidRPr="004E27BE" w14:paraId="284B871A" w14:textId="77777777" w:rsidTr="00092AFE">
        <w:trPr>
          <w:jc w:val="center"/>
        </w:trPr>
        <w:tc>
          <w:tcPr>
            <w:tcW w:w="4876" w:type="dxa"/>
            <w:tcBorders>
              <w:top w:val="nil"/>
              <w:left w:val="nil"/>
              <w:bottom w:val="nil"/>
              <w:right w:val="nil"/>
            </w:tcBorders>
          </w:tcPr>
          <w:p w14:paraId="54310671" w14:textId="77777777" w:rsidR="002E72FD" w:rsidRPr="004E27BE" w:rsidRDefault="002E72FD" w:rsidP="00092AFE">
            <w:pPr>
              <w:pStyle w:val="Normal6a"/>
            </w:pPr>
            <w:r w:rsidRPr="004E27BE">
              <w:rPr>
                <w:b/>
                <w:i/>
              </w:rPr>
              <w:t>9.</w:t>
            </w:r>
            <w:r w:rsidRPr="004E27BE">
              <w:tab/>
            </w:r>
            <w:r w:rsidRPr="004E27BE">
              <w:rPr>
                <w:b/>
                <w:i/>
              </w:rPr>
              <w:t>poziva Komisiju da od ICES-a zatraži da u znanstvene savjete uključi zaštitne rezerve i da ukine svaku upotrebu raspona iznad najvišeg održivog prinosa te da izda savjete o utvrđivanju „gornjih granica ekosustava” kojima se ograničava ukupna biomasa koja se može ukloniti iz ekosustava;</w:t>
            </w:r>
          </w:p>
        </w:tc>
        <w:tc>
          <w:tcPr>
            <w:tcW w:w="4876" w:type="dxa"/>
            <w:tcBorders>
              <w:top w:val="nil"/>
              <w:left w:val="nil"/>
              <w:bottom w:val="nil"/>
              <w:right w:val="nil"/>
            </w:tcBorders>
          </w:tcPr>
          <w:p w14:paraId="77D10220" w14:textId="77777777" w:rsidR="002E72FD" w:rsidRPr="004E27BE" w:rsidRDefault="002E72FD" w:rsidP="00092AFE">
            <w:pPr>
              <w:pStyle w:val="Normal6a"/>
            </w:pPr>
            <w:r w:rsidRPr="004E27BE">
              <w:rPr>
                <w:b/>
                <w:i/>
              </w:rPr>
              <w:t>Briše se.</w:t>
            </w:r>
          </w:p>
        </w:tc>
      </w:tr>
    </w:tbl>
    <w:p w14:paraId="748AC57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AC72C79" w14:textId="77777777" w:rsidR="002E72FD" w:rsidRPr="004E27BE" w:rsidRDefault="002E72FD" w:rsidP="002E72FD">
      <w:r w:rsidRPr="004E27BE">
        <w:rPr>
          <w:rStyle w:val="HideTWBExt"/>
        </w:rPr>
        <w:t>&lt;/Amend&gt;</w:t>
      </w:r>
    </w:p>
    <w:p w14:paraId="3AF40D8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303</w:t>
      </w:r>
      <w:r w:rsidRPr="004E27BE">
        <w:rPr>
          <w:rStyle w:val="HideTWBExt"/>
          <w:b w:val="0"/>
        </w:rPr>
        <w:t>&lt;/NumAm&gt;</w:t>
      </w:r>
    </w:p>
    <w:p w14:paraId="3FB710C3"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6D0AEF31" w14:textId="77777777" w:rsidR="002E72FD" w:rsidRPr="004E27BE" w:rsidRDefault="002E72FD" w:rsidP="002E72FD">
      <w:pPr>
        <w:pStyle w:val="NormalBold"/>
      </w:pPr>
      <w:r w:rsidRPr="004E27BE">
        <w:rPr>
          <w:rStyle w:val="HideTWBExt"/>
          <w:b w:val="0"/>
        </w:rPr>
        <w:t>&lt;/RepeatBlock-By&gt;</w:t>
      </w:r>
    </w:p>
    <w:p w14:paraId="5787094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27C114E" w14:textId="77777777" w:rsidR="002E72FD" w:rsidRPr="004E27BE" w:rsidRDefault="002E72FD" w:rsidP="002E72FD">
      <w:pPr>
        <w:pStyle w:val="NormalBold"/>
      </w:pPr>
      <w:r w:rsidRPr="004E27BE">
        <w:rPr>
          <w:rStyle w:val="HideTWBExt"/>
          <w:b w:val="0"/>
        </w:rPr>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55E4944" w14:textId="77777777" w:rsidTr="00092AFE">
        <w:trPr>
          <w:trHeight w:hRule="exact" w:val="240"/>
          <w:jc w:val="center"/>
        </w:trPr>
        <w:tc>
          <w:tcPr>
            <w:tcW w:w="9752" w:type="dxa"/>
            <w:gridSpan w:val="2"/>
            <w:tcBorders>
              <w:top w:val="nil"/>
              <w:left w:val="nil"/>
              <w:bottom w:val="nil"/>
              <w:right w:val="nil"/>
            </w:tcBorders>
          </w:tcPr>
          <w:p w14:paraId="1CB0CABC" w14:textId="77777777" w:rsidR="002E72FD" w:rsidRPr="004E27BE" w:rsidRDefault="002E72FD" w:rsidP="00092AFE"/>
        </w:tc>
      </w:tr>
      <w:tr w:rsidR="00741B38" w:rsidRPr="004E27BE" w14:paraId="1C6888BF" w14:textId="77777777" w:rsidTr="00092AFE">
        <w:trPr>
          <w:trHeight w:val="240"/>
          <w:jc w:val="center"/>
        </w:trPr>
        <w:tc>
          <w:tcPr>
            <w:tcW w:w="4876" w:type="dxa"/>
            <w:tcBorders>
              <w:top w:val="nil"/>
              <w:left w:val="nil"/>
              <w:bottom w:val="nil"/>
              <w:right w:val="nil"/>
            </w:tcBorders>
          </w:tcPr>
          <w:p w14:paraId="4D2D8DA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7A0BC66" w14:textId="77777777" w:rsidR="002E72FD" w:rsidRPr="004E27BE" w:rsidRDefault="002E72FD" w:rsidP="00092AFE">
            <w:pPr>
              <w:pStyle w:val="AmColumnHeading"/>
            </w:pPr>
            <w:r w:rsidRPr="004E27BE">
              <w:t>Izmjena</w:t>
            </w:r>
          </w:p>
        </w:tc>
      </w:tr>
      <w:tr w:rsidR="00741B38" w:rsidRPr="004E27BE" w14:paraId="0F71642E" w14:textId="77777777" w:rsidTr="00092AFE">
        <w:trPr>
          <w:jc w:val="center"/>
        </w:trPr>
        <w:tc>
          <w:tcPr>
            <w:tcW w:w="4876" w:type="dxa"/>
            <w:tcBorders>
              <w:top w:val="nil"/>
              <w:left w:val="nil"/>
              <w:bottom w:val="nil"/>
              <w:right w:val="nil"/>
            </w:tcBorders>
          </w:tcPr>
          <w:p w14:paraId="7152CC3E" w14:textId="77777777" w:rsidR="002E72FD" w:rsidRPr="004E27BE" w:rsidRDefault="002E72FD" w:rsidP="00092AFE">
            <w:pPr>
              <w:pStyle w:val="Normal6a"/>
            </w:pPr>
            <w:r w:rsidRPr="004E27BE">
              <w:rPr>
                <w:b/>
                <w:i/>
              </w:rPr>
              <w:t>9.</w:t>
            </w:r>
            <w:r w:rsidRPr="004E27BE">
              <w:tab/>
            </w:r>
            <w:r w:rsidRPr="004E27BE">
              <w:rPr>
                <w:b/>
                <w:i/>
              </w:rPr>
              <w:t>poziva Komisiju da od ICES-a zatraži da u znanstvene savjete uključi zaštitne rezerve i da ukine svaku upotrebu raspona iznad najvišeg održivog prinosa te da izda savjete o utvrđivanju „gornjih granica ekosustava” kojima se ograničava ukupna biomasa koja se može ukloniti iz ekosustava;</w:t>
            </w:r>
          </w:p>
        </w:tc>
        <w:tc>
          <w:tcPr>
            <w:tcW w:w="4876" w:type="dxa"/>
            <w:tcBorders>
              <w:top w:val="nil"/>
              <w:left w:val="nil"/>
              <w:bottom w:val="nil"/>
              <w:right w:val="nil"/>
            </w:tcBorders>
          </w:tcPr>
          <w:p w14:paraId="107263F5" w14:textId="77777777" w:rsidR="002E72FD" w:rsidRPr="004E27BE" w:rsidRDefault="002E72FD" w:rsidP="00092AFE">
            <w:pPr>
              <w:pStyle w:val="Normal6a"/>
            </w:pPr>
            <w:r w:rsidRPr="004E27BE">
              <w:rPr>
                <w:b/>
                <w:i/>
              </w:rPr>
              <w:t>Briše se.</w:t>
            </w:r>
          </w:p>
        </w:tc>
      </w:tr>
    </w:tbl>
    <w:p w14:paraId="0C1CF8B4"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E7DC983" w14:textId="77777777" w:rsidR="002E72FD" w:rsidRPr="004E27BE" w:rsidRDefault="002E72FD" w:rsidP="002E72FD">
      <w:r w:rsidRPr="004E27BE">
        <w:rPr>
          <w:rStyle w:val="HideTWBExt"/>
        </w:rPr>
        <w:t>&lt;/Amend&gt;</w:t>
      </w:r>
    </w:p>
    <w:p w14:paraId="366C95A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304</w:t>
      </w:r>
      <w:r w:rsidRPr="004E27BE">
        <w:rPr>
          <w:rStyle w:val="HideTWBExt"/>
          <w:b w:val="0"/>
        </w:rPr>
        <w:t>&lt;/NumAm&gt;</w:t>
      </w:r>
    </w:p>
    <w:p w14:paraId="7EB678B7" w14:textId="77777777" w:rsidR="002E72FD" w:rsidRPr="004E27BE" w:rsidRDefault="002E72FD" w:rsidP="002E72FD">
      <w:pPr>
        <w:pStyle w:val="NormalBold"/>
      </w:pPr>
      <w:r w:rsidRPr="004E27BE">
        <w:rPr>
          <w:rStyle w:val="HideTWBExt"/>
          <w:b w:val="0"/>
        </w:rPr>
        <w:t>&lt;RepeatBlock-By&gt;&lt;Members&gt;</w:t>
      </w:r>
      <w:r w:rsidRPr="004E27BE">
        <w:t>Asger Christensen, Elsi Katainen</w:t>
      </w:r>
      <w:r w:rsidRPr="004E27BE">
        <w:rPr>
          <w:rStyle w:val="HideTWBExt"/>
          <w:b w:val="0"/>
        </w:rPr>
        <w:t>&lt;/Members&gt;</w:t>
      </w:r>
    </w:p>
    <w:p w14:paraId="3941FC24" w14:textId="77777777" w:rsidR="002E72FD" w:rsidRPr="004E27BE" w:rsidRDefault="002E72FD" w:rsidP="002E72FD">
      <w:pPr>
        <w:pStyle w:val="NormalBold"/>
      </w:pPr>
      <w:r w:rsidRPr="004E27BE">
        <w:rPr>
          <w:rStyle w:val="HideTWBExt"/>
          <w:b w:val="0"/>
        </w:rPr>
        <w:t>&lt;/RepeatBlock-By&gt;</w:t>
      </w:r>
    </w:p>
    <w:p w14:paraId="3372CE1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658259C" w14:textId="77777777" w:rsidR="002E72FD" w:rsidRPr="004E27BE" w:rsidRDefault="002E72FD" w:rsidP="002E72FD">
      <w:pPr>
        <w:pStyle w:val="NormalBold"/>
      </w:pPr>
      <w:r w:rsidRPr="004E27BE">
        <w:rPr>
          <w:rStyle w:val="HideTWBExt"/>
          <w:b w:val="0"/>
        </w:rPr>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428F2B5" w14:textId="77777777" w:rsidTr="00092AFE">
        <w:trPr>
          <w:trHeight w:hRule="exact" w:val="240"/>
          <w:jc w:val="center"/>
        </w:trPr>
        <w:tc>
          <w:tcPr>
            <w:tcW w:w="9752" w:type="dxa"/>
            <w:gridSpan w:val="2"/>
            <w:tcBorders>
              <w:top w:val="nil"/>
              <w:left w:val="nil"/>
              <w:bottom w:val="nil"/>
              <w:right w:val="nil"/>
            </w:tcBorders>
          </w:tcPr>
          <w:p w14:paraId="0EA7BDCC" w14:textId="77777777" w:rsidR="002E72FD" w:rsidRPr="004E27BE" w:rsidRDefault="002E72FD" w:rsidP="00092AFE"/>
        </w:tc>
      </w:tr>
      <w:tr w:rsidR="00741B38" w:rsidRPr="004E27BE" w14:paraId="58664FAE" w14:textId="77777777" w:rsidTr="00092AFE">
        <w:trPr>
          <w:trHeight w:val="240"/>
          <w:jc w:val="center"/>
        </w:trPr>
        <w:tc>
          <w:tcPr>
            <w:tcW w:w="4876" w:type="dxa"/>
            <w:tcBorders>
              <w:top w:val="nil"/>
              <w:left w:val="nil"/>
              <w:bottom w:val="nil"/>
              <w:right w:val="nil"/>
            </w:tcBorders>
          </w:tcPr>
          <w:p w14:paraId="41F3DB0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3275EA2" w14:textId="77777777" w:rsidR="002E72FD" w:rsidRPr="004E27BE" w:rsidRDefault="002E72FD" w:rsidP="00092AFE">
            <w:pPr>
              <w:pStyle w:val="AmColumnHeading"/>
            </w:pPr>
            <w:r w:rsidRPr="004E27BE">
              <w:t>Izmjena</w:t>
            </w:r>
          </w:p>
        </w:tc>
      </w:tr>
      <w:tr w:rsidR="00741B38" w:rsidRPr="004E27BE" w14:paraId="130F7D64" w14:textId="77777777" w:rsidTr="00092AFE">
        <w:trPr>
          <w:jc w:val="center"/>
        </w:trPr>
        <w:tc>
          <w:tcPr>
            <w:tcW w:w="4876" w:type="dxa"/>
            <w:tcBorders>
              <w:top w:val="nil"/>
              <w:left w:val="nil"/>
              <w:bottom w:val="nil"/>
              <w:right w:val="nil"/>
            </w:tcBorders>
          </w:tcPr>
          <w:p w14:paraId="680BB674" w14:textId="77777777" w:rsidR="002E72FD" w:rsidRPr="004E27BE" w:rsidRDefault="002E72FD" w:rsidP="00092AFE">
            <w:pPr>
              <w:pStyle w:val="Normal6a"/>
            </w:pPr>
            <w:r w:rsidRPr="004E27BE">
              <w:rPr>
                <w:b/>
                <w:i/>
              </w:rPr>
              <w:t>9.</w:t>
            </w:r>
            <w:r w:rsidRPr="004E27BE">
              <w:tab/>
            </w:r>
            <w:r w:rsidRPr="004E27BE">
              <w:rPr>
                <w:b/>
                <w:i/>
              </w:rPr>
              <w:t>poziva Komisiju da od ICES-a zatraži da u znanstvene savjete uključi zaštitne rezerve i da ukine svaku upotrebu raspona iznad najvišeg održivog prinosa te da izda savjete o utvrđivanju „gornjih granica ekosustava” kojima se ograničava ukupna biomasa koja se može ukloniti iz ekosustava;</w:t>
            </w:r>
          </w:p>
        </w:tc>
        <w:tc>
          <w:tcPr>
            <w:tcW w:w="4876" w:type="dxa"/>
            <w:tcBorders>
              <w:top w:val="nil"/>
              <w:left w:val="nil"/>
              <w:bottom w:val="nil"/>
              <w:right w:val="nil"/>
            </w:tcBorders>
          </w:tcPr>
          <w:p w14:paraId="24635DBA" w14:textId="77777777" w:rsidR="002E72FD" w:rsidRPr="004E27BE" w:rsidRDefault="002E72FD" w:rsidP="00092AFE">
            <w:pPr>
              <w:pStyle w:val="Normal6a"/>
            </w:pPr>
            <w:r w:rsidRPr="004E27BE">
              <w:rPr>
                <w:b/>
                <w:i/>
              </w:rPr>
              <w:t>Briše se.</w:t>
            </w:r>
          </w:p>
        </w:tc>
      </w:tr>
    </w:tbl>
    <w:p w14:paraId="544A307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D32BFA4" w14:textId="77777777" w:rsidR="002E72FD" w:rsidRPr="004E27BE" w:rsidRDefault="002E72FD" w:rsidP="002E72FD">
      <w:r w:rsidRPr="004E27BE">
        <w:rPr>
          <w:rStyle w:val="HideTWBExt"/>
        </w:rPr>
        <w:t>&lt;/Amend&gt;</w:t>
      </w:r>
    </w:p>
    <w:p w14:paraId="04324C1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305</w:t>
      </w:r>
      <w:r w:rsidRPr="004E27BE">
        <w:rPr>
          <w:rStyle w:val="HideTWBExt"/>
          <w:b w:val="0"/>
        </w:rPr>
        <w:t>&lt;/NumAm&gt;</w:t>
      </w:r>
    </w:p>
    <w:p w14:paraId="189CE672"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564154B7" w14:textId="77777777" w:rsidR="002E72FD" w:rsidRPr="004E27BE" w:rsidRDefault="002E72FD" w:rsidP="002E72FD">
      <w:pPr>
        <w:pStyle w:val="NormalBold"/>
      </w:pPr>
      <w:r w:rsidRPr="004E27BE">
        <w:rPr>
          <w:rStyle w:val="HideTWBExt"/>
          <w:b w:val="0"/>
        </w:rPr>
        <w:t>&lt;/RepeatBlock-By&gt;</w:t>
      </w:r>
    </w:p>
    <w:p w14:paraId="235BDE4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66A1B10" w14:textId="77777777" w:rsidR="002E72FD" w:rsidRPr="004E27BE" w:rsidRDefault="002E72FD" w:rsidP="002E72FD">
      <w:pPr>
        <w:pStyle w:val="NormalBold"/>
      </w:pPr>
      <w:r w:rsidRPr="004E27BE">
        <w:rPr>
          <w:rStyle w:val="HideTWBExt"/>
          <w:b w:val="0"/>
        </w:rPr>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3E99523" w14:textId="77777777" w:rsidTr="00092AFE">
        <w:trPr>
          <w:trHeight w:hRule="exact" w:val="240"/>
          <w:jc w:val="center"/>
        </w:trPr>
        <w:tc>
          <w:tcPr>
            <w:tcW w:w="9752" w:type="dxa"/>
            <w:gridSpan w:val="2"/>
            <w:tcBorders>
              <w:top w:val="nil"/>
              <w:left w:val="nil"/>
              <w:bottom w:val="nil"/>
              <w:right w:val="nil"/>
            </w:tcBorders>
          </w:tcPr>
          <w:p w14:paraId="7F9CF82B" w14:textId="77777777" w:rsidR="002E72FD" w:rsidRPr="004E27BE" w:rsidRDefault="002E72FD" w:rsidP="00092AFE"/>
        </w:tc>
      </w:tr>
      <w:tr w:rsidR="00741B38" w:rsidRPr="004E27BE" w14:paraId="68E2E745" w14:textId="77777777" w:rsidTr="00092AFE">
        <w:trPr>
          <w:trHeight w:val="240"/>
          <w:jc w:val="center"/>
        </w:trPr>
        <w:tc>
          <w:tcPr>
            <w:tcW w:w="4876" w:type="dxa"/>
            <w:tcBorders>
              <w:top w:val="nil"/>
              <w:left w:val="nil"/>
              <w:bottom w:val="nil"/>
              <w:right w:val="nil"/>
            </w:tcBorders>
          </w:tcPr>
          <w:p w14:paraId="730B41F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1EDBFC7" w14:textId="77777777" w:rsidR="002E72FD" w:rsidRPr="004E27BE" w:rsidRDefault="002E72FD" w:rsidP="00092AFE">
            <w:pPr>
              <w:pStyle w:val="AmColumnHeading"/>
            </w:pPr>
            <w:r w:rsidRPr="004E27BE">
              <w:t>Izmjena</w:t>
            </w:r>
          </w:p>
        </w:tc>
      </w:tr>
      <w:tr w:rsidR="00741B38" w:rsidRPr="004E27BE" w14:paraId="7CDE6B64" w14:textId="77777777" w:rsidTr="00092AFE">
        <w:trPr>
          <w:jc w:val="center"/>
        </w:trPr>
        <w:tc>
          <w:tcPr>
            <w:tcW w:w="4876" w:type="dxa"/>
            <w:tcBorders>
              <w:top w:val="nil"/>
              <w:left w:val="nil"/>
              <w:bottom w:val="nil"/>
              <w:right w:val="nil"/>
            </w:tcBorders>
          </w:tcPr>
          <w:p w14:paraId="63CF21D3" w14:textId="77777777" w:rsidR="002E72FD" w:rsidRPr="004E27BE" w:rsidRDefault="002E72FD" w:rsidP="00092AFE">
            <w:pPr>
              <w:pStyle w:val="Normal6a"/>
            </w:pPr>
            <w:r w:rsidRPr="004E27BE">
              <w:t>9.</w:t>
            </w:r>
            <w:r w:rsidRPr="004E27BE">
              <w:tab/>
            </w:r>
            <w:r w:rsidRPr="004E27BE">
              <w:rPr>
                <w:b/>
                <w:i/>
              </w:rPr>
              <w:t>poziva Komisiju da od ICES-a zatraži da u</w:t>
            </w:r>
            <w:r w:rsidRPr="004E27BE">
              <w:t xml:space="preserve"> znanstvene </w:t>
            </w:r>
            <w:r w:rsidRPr="004E27BE">
              <w:rPr>
                <w:b/>
                <w:i/>
              </w:rPr>
              <w:t>savjete uključi zaštitne rezerve i da ukine svaku upotrebu raspona iznad najvišeg održivog prinosa te da izda savjete o utvrđivanju „gornjih granica ekosustava” kojima se ograničava ukupna biomasa koja se može ukloniti iz ekosustava</w:t>
            </w:r>
            <w:r w:rsidRPr="004E27BE">
              <w:t>;</w:t>
            </w:r>
          </w:p>
        </w:tc>
        <w:tc>
          <w:tcPr>
            <w:tcW w:w="4876" w:type="dxa"/>
            <w:tcBorders>
              <w:top w:val="nil"/>
              <w:left w:val="nil"/>
              <w:bottom w:val="nil"/>
              <w:right w:val="nil"/>
            </w:tcBorders>
          </w:tcPr>
          <w:p w14:paraId="1C517ABD" w14:textId="77777777" w:rsidR="002E72FD" w:rsidRPr="004E27BE" w:rsidRDefault="002E72FD" w:rsidP="00092AFE">
            <w:pPr>
              <w:pStyle w:val="Normal6a"/>
            </w:pPr>
            <w:r w:rsidRPr="004E27BE">
              <w:t>9.</w:t>
            </w:r>
            <w:r w:rsidRPr="004E27BE">
              <w:tab/>
            </w:r>
            <w:r w:rsidRPr="004E27BE">
              <w:rPr>
                <w:b/>
                <w:i/>
              </w:rPr>
              <w:t>podržava uključivanje odgovarajućih elemenata predostrožnosti u savjete ICES-a u slučaju</w:t>
            </w:r>
            <w:r w:rsidRPr="004E27BE">
              <w:t xml:space="preserve"> znanstvene </w:t>
            </w:r>
            <w:r w:rsidRPr="004E27BE">
              <w:rPr>
                <w:b/>
                <w:i/>
              </w:rPr>
              <w:t>nesigurnosti, a da se pritom izbjegavaju stroga ili automatska smanjenja kojima se zanemaruje socioekonomska stvarnost; naglašava da je najviši održivi prinos i dalje ključan alat za prilagodljivo i odgovorno upravljanje</w:t>
            </w:r>
            <w:r w:rsidRPr="004E27BE">
              <w:t>;</w:t>
            </w:r>
          </w:p>
        </w:tc>
      </w:tr>
    </w:tbl>
    <w:p w14:paraId="7BCAC72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D46E555" w14:textId="77777777" w:rsidR="002E72FD" w:rsidRPr="004E27BE" w:rsidRDefault="002E72FD" w:rsidP="002E72FD">
      <w:r w:rsidRPr="004E27BE">
        <w:rPr>
          <w:rStyle w:val="HideTWBExt"/>
        </w:rPr>
        <w:t>&lt;/Amend&gt;</w:t>
      </w:r>
    </w:p>
    <w:p w14:paraId="1402A2B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306</w:t>
      </w:r>
      <w:r w:rsidRPr="004E27BE">
        <w:rPr>
          <w:rStyle w:val="HideTWBExt"/>
          <w:b w:val="0"/>
        </w:rPr>
        <w:t>&lt;/NumAm&gt;</w:t>
      </w:r>
    </w:p>
    <w:p w14:paraId="442965A1" w14:textId="77777777" w:rsidR="002E72FD" w:rsidRPr="004E27BE" w:rsidRDefault="002E72FD" w:rsidP="002E72FD">
      <w:pPr>
        <w:pStyle w:val="NormalBold"/>
      </w:pPr>
      <w:r w:rsidRPr="004E27BE">
        <w:rPr>
          <w:rStyle w:val="HideTWBExt"/>
          <w:b w:val="0"/>
        </w:rPr>
        <w:t>&lt;RepeatBlock-By&gt;&lt;Members&gt;</w:t>
      </w:r>
      <w:r w:rsidRPr="004E27BE">
        <w:t>Emma Wiesner, Karin Karlsbro</w:t>
      </w:r>
      <w:r w:rsidRPr="004E27BE">
        <w:rPr>
          <w:rStyle w:val="HideTWBExt"/>
          <w:b w:val="0"/>
        </w:rPr>
        <w:t>&lt;/Members&gt;</w:t>
      </w:r>
    </w:p>
    <w:p w14:paraId="032CA3D7" w14:textId="77777777" w:rsidR="002E72FD" w:rsidRPr="004E27BE" w:rsidRDefault="002E72FD" w:rsidP="002E72FD">
      <w:pPr>
        <w:pStyle w:val="NormalBold"/>
      </w:pPr>
      <w:r w:rsidRPr="004E27BE">
        <w:rPr>
          <w:rStyle w:val="HideTWBExt"/>
          <w:b w:val="0"/>
        </w:rPr>
        <w:lastRenderedPageBreak/>
        <w:t>&lt;/RepeatBlock-By&gt;</w:t>
      </w:r>
    </w:p>
    <w:p w14:paraId="6296141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28EB8C4" w14:textId="77777777" w:rsidR="002E72FD" w:rsidRPr="004E27BE" w:rsidRDefault="002E72FD" w:rsidP="002E72FD">
      <w:pPr>
        <w:pStyle w:val="NormalBold"/>
      </w:pPr>
      <w:r w:rsidRPr="004E27BE">
        <w:rPr>
          <w:rStyle w:val="HideTWBExt"/>
          <w:b w:val="0"/>
        </w:rPr>
        <w:t>&lt;Article&gt;</w:t>
      </w:r>
      <w:r w:rsidRPr="004E27BE">
        <w:t>Stavak 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1D951AD" w14:textId="77777777" w:rsidTr="00092AFE">
        <w:trPr>
          <w:trHeight w:hRule="exact" w:val="240"/>
          <w:jc w:val="center"/>
        </w:trPr>
        <w:tc>
          <w:tcPr>
            <w:tcW w:w="9752" w:type="dxa"/>
            <w:gridSpan w:val="2"/>
            <w:tcBorders>
              <w:top w:val="nil"/>
              <w:left w:val="nil"/>
              <w:bottom w:val="nil"/>
              <w:right w:val="nil"/>
            </w:tcBorders>
          </w:tcPr>
          <w:p w14:paraId="2852F6F8" w14:textId="77777777" w:rsidR="002E72FD" w:rsidRPr="004E27BE" w:rsidRDefault="002E72FD" w:rsidP="00092AFE"/>
        </w:tc>
      </w:tr>
      <w:tr w:rsidR="00741B38" w:rsidRPr="004E27BE" w14:paraId="243BE145" w14:textId="77777777" w:rsidTr="00092AFE">
        <w:trPr>
          <w:trHeight w:val="240"/>
          <w:jc w:val="center"/>
        </w:trPr>
        <w:tc>
          <w:tcPr>
            <w:tcW w:w="4876" w:type="dxa"/>
            <w:tcBorders>
              <w:top w:val="nil"/>
              <w:left w:val="nil"/>
              <w:bottom w:val="nil"/>
              <w:right w:val="nil"/>
            </w:tcBorders>
          </w:tcPr>
          <w:p w14:paraId="591F1B8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9712241" w14:textId="77777777" w:rsidR="002E72FD" w:rsidRPr="004E27BE" w:rsidRDefault="002E72FD" w:rsidP="00092AFE">
            <w:pPr>
              <w:pStyle w:val="AmColumnHeading"/>
            </w:pPr>
            <w:r w:rsidRPr="004E27BE">
              <w:t>Izmjena</w:t>
            </w:r>
          </w:p>
        </w:tc>
      </w:tr>
      <w:tr w:rsidR="00741B38" w:rsidRPr="004E27BE" w14:paraId="0A33E712" w14:textId="77777777" w:rsidTr="00092AFE">
        <w:trPr>
          <w:jc w:val="center"/>
        </w:trPr>
        <w:tc>
          <w:tcPr>
            <w:tcW w:w="4876" w:type="dxa"/>
            <w:tcBorders>
              <w:top w:val="nil"/>
              <w:left w:val="nil"/>
              <w:bottom w:val="nil"/>
              <w:right w:val="nil"/>
            </w:tcBorders>
          </w:tcPr>
          <w:p w14:paraId="283DDCC0" w14:textId="77777777" w:rsidR="002E72FD" w:rsidRPr="004E27BE" w:rsidRDefault="002E72FD" w:rsidP="00092AFE">
            <w:pPr>
              <w:pStyle w:val="Normal6a"/>
            </w:pPr>
            <w:r w:rsidRPr="004E27BE">
              <w:t>9.</w:t>
            </w:r>
            <w:r w:rsidRPr="004E27BE">
              <w:tab/>
              <w:t>poziva Komisiju da od ICES-a zatraži d</w:t>
            </w:r>
            <w:r w:rsidRPr="004E27BE">
              <w:rPr>
                <w:b/>
                <w:i/>
              </w:rPr>
              <w:t>a u znanstvene savjete uključi zaštitne rezerve i da ukine svaku upotrebu</w:t>
            </w:r>
            <w:r w:rsidRPr="004E27BE">
              <w:t xml:space="preserve"> raspona iznad najvišeg održivog prinosa te da izda savjete o utvrđivanju „gornjih granica ekosustava” kojima se ograničava ukupna biomasa koja se može ukloniti iz ekosustava;</w:t>
            </w:r>
          </w:p>
        </w:tc>
        <w:tc>
          <w:tcPr>
            <w:tcW w:w="4876" w:type="dxa"/>
            <w:tcBorders>
              <w:top w:val="nil"/>
              <w:left w:val="nil"/>
              <w:bottom w:val="nil"/>
              <w:right w:val="nil"/>
            </w:tcBorders>
          </w:tcPr>
          <w:p w14:paraId="684A6C91" w14:textId="77777777" w:rsidR="002E72FD" w:rsidRPr="004E27BE" w:rsidRDefault="002E72FD" w:rsidP="00092AFE">
            <w:pPr>
              <w:pStyle w:val="Normal6a"/>
            </w:pPr>
            <w:r w:rsidRPr="004E27BE">
              <w:t>9.</w:t>
            </w:r>
            <w:r w:rsidRPr="004E27BE">
              <w:tab/>
              <w:t xml:space="preserve">poziva Komisiju da od ICES-a zatraži </w:t>
            </w:r>
            <w:r w:rsidRPr="004E27BE">
              <w:rPr>
                <w:b/>
                <w:i/>
              </w:rPr>
              <w:t>savjet o preventivnim zaštitnim rezervama i savjete o prednostima nekorištenja</w:t>
            </w:r>
            <w:r w:rsidRPr="004E27BE">
              <w:t xml:space="preserve"> raspona iznad najvišeg održivog prinosa te da izda savjete o utvrđivanju „gornjih granica ekosustava” kojima se ograničava ukupna biomasa koja se može ukloniti iz ekosustava; </w:t>
            </w:r>
          </w:p>
        </w:tc>
      </w:tr>
    </w:tbl>
    <w:p w14:paraId="043462B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8BB399A" w14:textId="77777777" w:rsidR="002E72FD" w:rsidRPr="004E27BE" w:rsidRDefault="002E72FD" w:rsidP="002E72FD">
      <w:r w:rsidRPr="004E27BE">
        <w:rPr>
          <w:rStyle w:val="HideTWBExt"/>
        </w:rPr>
        <w:t>&lt;/Amend&gt;</w:t>
      </w:r>
    </w:p>
    <w:p w14:paraId="46CDA00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307</w:t>
      </w:r>
      <w:r w:rsidRPr="004E27BE">
        <w:rPr>
          <w:rStyle w:val="HideTWBExt"/>
          <w:b w:val="0"/>
        </w:rPr>
        <w:t>&lt;/NumAm&gt;</w:t>
      </w:r>
    </w:p>
    <w:p w14:paraId="5980E39D"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40A8EB48" w14:textId="77777777" w:rsidR="002E72FD" w:rsidRPr="004E27BE" w:rsidRDefault="002E72FD" w:rsidP="002E72FD">
      <w:pPr>
        <w:pStyle w:val="NormalBold"/>
      </w:pPr>
      <w:r w:rsidRPr="004E27BE">
        <w:rPr>
          <w:rStyle w:val="HideTWBExt"/>
          <w:b w:val="0"/>
        </w:rPr>
        <w:t>&lt;/RepeatBlock-By&gt;</w:t>
      </w:r>
    </w:p>
    <w:p w14:paraId="2B56FC8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3238D6E" w14:textId="77777777" w:rsidR="002E72FD" w:rsidRPr="004E27BE" w:rsidRDefault="002E72FD" w:rsidP="002E72FD">
      <w:pPr>
        <w:pStyle w:val="NormalBold"/>
      </w:pPr>
      <w:r w:rsidRPr="004E27BE">
        <w:rPr>
          <w:rStyle w:val="HideTWBExt"/>
          <w:b w:val="0"/>
        </w:rPr>
        <w:t>&lt;Article&gt;</w:t>
      </w:r>
      <w:r w:rsidRPr="004E27BE">
        <w:t>Stavak 10.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9C19124" w14:textId="77777777" w:rsidTr="00092AFE">
        <w:trPr>
          <w:trHeight w:hRule="exact" w:val="240"/>
          <w:jc w:val="center"/>
        </w:trPr>
        <w:tc>
          <w:tcPr>
            <w:tcW w:w="9752" w:type="dxa"/>
            <w:gridSpan w:val="2"/>
            <w:tcBorders>
              <w:top w:val="nil"/>
              <w:left w:val="nil"/>
              <w:bottom w:val="nil"/>
              <w:right w:val="nil"/>
            </w:tcBorders>
          </w:tcPr>
          <w:p w14:paraId="45F5977E" w14:textId="77777777" w:rsidR="002E72FD" w:rsidRPr="004E27BE" w:rsidRDefault="002E72FD" w:rsidP="00092AFE"/>
        </w:tc>
      </w:tr>
      <w:tr w:rsidR="00741B38" w:rsidRPr="004E27BE" w14:paraId="0346D5BD" w14:textId="77777777" w:rsidTr="00092AFE">
        <w:trPr>
          <w:trHeight w:val="240"/>
          <w:jc w:val="center"/>
        </w:trPr>
        <w:tc>
          <w:tcPr>
            <w:tcW w:w="4876" w:type="dxa"/>
            <w:tcBorders>
              <w:top w:val="nil"/>
              <w:left w:val="nil"/>
              <w:bottom w:val="nil"/>
              <w:right w:val="nil"/>
            </w:tcBorders>
          </w:tcPr>
          <w:p w14:paraId="11EA002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9148533" w14:textId="77777777" w:rsidR="002E72FD" w:rsidRPr="004E27BE" w:rsidRDefault="002E72FD" w:rsidP="00092AFE">
            <w:pPr>
              <w:pStyle w:val="AmColumnHeading"/>
            </w:pPr>
            <w:r w:rsidRPr="004E27BE">
              <w:t>Izmjena</w:t>
            </w:r>
          </w:p>
        </w:tc>
      </w:tr>
      <w:tr w:rsidR="00741B38" w:rsidRPr="004E27BE" w14:paraId="236170AD" w14:textId="77777777" w:rsidTr="00092AFE">
        <w:trPr>
          <w:jc w:val="center"/>
        </w:trPr>
        <w:tc>
          <w:tcPr>
            <w:tcW w:w="4876" w:type="dxa"/>
            <w:tcBorders>
              <w:top w:val="nil"/>
              <w:left w:val="nil"/>
              <w:bottom w:val="nil"/>
              <w:right w:val="nil"/>
            </w:tcBorders>
          </w:tcPr>
          <w:p w14:paraId="4F826FD4" w14:textId="77777777" w:rsidR="002E72FD" w:rsidRPr="004E27BE" w:rsidRDefault="002E72FD" w:rsidP="00092AFE">
            <w:pPr>
              <w:pStyle w:val="Normal6a"/>
            </w:pPr>
            <w:r w:rsidRPr="004E27BE">
              <w:rPr>
                <w:b/>
                <w:i/>
              </w:rPr>
              <w:t>10.</w:t>
            </w:r>
            <w:r w:rsidRPr="004E27BE">
              <w:tab/>
            </w:r>
            <w:r w:rsidRPr="004E27BE">
              <w:rPr>
                <w:b/>
                <w:i/>
              </w:rPr>
              <w:t>poziva Komisiju da zahtijeva da se u svim procjenama stokova upotrebljavaju referentne razine biomase (MSY), što se odražava u ciljevima Uredbe o uspostavi višegodišnjeg plana za Baltičko more i ZRP;</w:t>
            </w:r>
          </w:p>
        </w:tc>
        <w:tc>
          <w:tcPr>
            <w:tcW w:w="4876" w:type="dxa"/>
            <w:tcBorders>
              <w:top w:val="nil"/>
              <w:left w:val="nil"/>
              <w:bottom w:val="nil"/>
              <w:right w:val="nil"/>
            </w:tcBorders>
          </w:tcPr>
          <w:p w14:paraId="5A08EC63" w14:textId="77777777" w:rsidR="002E72FD" w:rsidRPr="004E27BE" w:rsidRDefault="002E72FD" w:rsidP="00092AFE">
            <w:pPr>
              <w:pStyle w:val="Normal6a"/>
            </w:pPr>
            <w:r w:rsidRPr="004E27BE">
              <w:rPr>
                <w:b/>
                <w:i/>
              </w:rPr>
              <w:t>Briše se.</w:t>
            </w:r>
          </w:p>
        </w:tc>
      </w:tr>
    </w:tbl>
    <w:p w14:paraId="6C2C671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E7C2A81" w14:textId="77777777" w:rsidR="002E72FD" w:rsidRPr="004E27BE" w:rsidRDefault="002E72FD" w:rsidP="002E72FD">
      <w:r w:rsidRPr="004E27BE">
        <w:rPr>
          <w:rStyle w:val="HideTWBExt"/>
        </w:rPr>
        <w:t>&lt;/Amend&gt;</w:t>
      </w:r>
    </w:p>
    <w:p w14:paraId="173B485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308</w:t>
      </w:r>
      <w:r w:rsidRPr="004E27BE">
        <w:rPr>
          <w:rStyle w:val="HideTWBExt"/>
          <w:b w:val="0"/>
        </w:rPr>
        <w:t>&lt;/NumAm&gt;</w:t>
      </w:r>
    </w:p>
    <w:p w14:paraId="58520FAF"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5F30989F" w14:textId="77777777" w:rsidR="002E72FD" w:rsidRPr="004E27BE" w:rsidRDefault="002E72FD" w:rsidP="002E72FD">
      <w:pPr>
        <w:pStyle w:val="NormalBold"/>
      </w:pPr>
      <w:r w:rsidRPr="004E27BE">
        <w:rPr>
          <w:rStyle w:val="HideTWBExt"/>
          <w:b w:val="0"/>
        </w:rPr>
        <w:t>&lt;/RepeatBlock-By&gt;</w:t>
      </w:r>
    </w:p>
    <w:p w14:paraId="665BE2C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E16DB87" w14:textId="77777777" w:rsidR="002E72FD" w:rsidRPr="004E27BE" w:rsidRDefault="002E72FD" w:rsidP="002E72FD">
      <w:pPr>
        <w:pStyle w:val="NormalBold"/>
      </w:pPr>
      <w:r w:rsidRPr="004E27BE">
        <w:rPr>
          <w:rStyle w:val="HideTWBExt"/>
          <w:b w:val="0"/>
        </w:rPr>
        <w:t>&lt;Article&gt;</w:t>
      </w:r>
      <w:r w:rsidRPr="004E27BE">
        <w:t>Stavak 10.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9F31FFB" w14:textId="77777777" w:rsidTr="00092AFE">
        <w:trPr>
          <w:trHeight w:hRule="exact" w:val="240"/>
          <w:jc w:val="center"/>
        </w:trPr>
        <w:tc>
          <w:tcPr>
            <w:tcW w:w="9752" w:type="dxa"/>
            <w:gridSpan w:val="2"/>
            <w:tcBorders>
              <w:top w:val="nil"/>
              <w:left w:val="nil"/>
              <w:bottom w:val="nil"/>
              <w:right w:val="nil"/>
            </w:tcBorders>
          </w:tcPr>
          <w:p w14:paraId="7DF0CCF0" w14:textId="77777777" w:rsidR="002E72FD" w:rsidRPr="004E27BE" w:rsidRDefault="002E72FD" w:rsidP="00092AFE"/>
        </w:tc>
      </w:tr>
      <w:tr w:rsidR="00741B38" w:rsidRPr="004E27BE" w14:paraId="02D9C883" w14:textId="77777777" w:rsidTr="00092AFE">
        <w:trPr>
          <w:trHeight w:val="240"/>
          <w:jc w:val="center"/>
        </w:trPr>
        <w:tc>
          <w:tcPr>
            <w:tcW w:w="4876" w:type="dxa"/>
            <w:tcBorders>
              <w:top w:val="nil"/>
              <w:left w:val="nil"/>
              <w:bottom w:val="nil"/>
              <w:right w:val="nil"/>
            </w:tcBorders>
          </w:tcPr>
          <w:p w14:paraId="1F1E9F5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4D3F7E3" w14:textId="77777777" w:rsidR="002E72FD" w:rsidRPr="004E27BE" w:rsidRDefault="002E72FD" w:rsidP="00092AFE">
            <w:pPr>
              <w:pStyle w:val="AmColumnHeading"/>
            </w:pPr>
            <w:r w:rsidRPr="004E27BE">
              <w:t>Izmjena</w:t>
            </w:r>
          </w:p>
        </w:tc>
      </w:tr>
      <w:tr w:rsidR="00741B38" w:rsidRPr="004E27BE" w14:paraId="73900AD5" w14:textId="77777777" w:rsidTr="00092AFE">
        <w:trPr>
          <w:jc w:val="center"/>
        </w:trPr>
        <w:tc>
          <w:tcPr>
            <w:tcW w:w="4876" w:type="dxa"/>
            <w:tcBorders>
              <w:top w:val="nil"/>
              <w:left w:val="nil"/>
              <w:bottom w:val="nil"/>
              <w:right w:val="nil"/>
            </w:tcBorders>
          </w:tcPr>
          <w:p w14:paraId="77EE059B" w14:textId="77777777" w:rsidR="002E72FD" w:rsidRPr="004E27BE" w:rsidRDefault="002E72FD" w:rsidP="00092AFE">
            <w:pPr>
              <w:pStyle w:val="Normal6a"/>
            </w:pPr>
            <w:r w:rsidRPr="004E27BE">
              <w:rPr>
                <w:b/>
                <w:i/>
              </w:rPr>
              <w:t>10.</w:t>
            </w:r>
            <w:r w:rsidRPr="004E27BE">
              <w:tab/>
            </w:r>
            <w:r w:rsidRPr="004E27BE">
              <w:rPr>
                <w:b/>
                <w:i/>
              </w:rPr>
              <w:t xml:space="preserve">poziva Komisiju da zahtijeva da se u svim procjenama stokova upotrebljavaju referentne razine biomase (MSY), što se </w:t>
            </w:r>
            <w:r w:rsidRPr="004E27BE">
              <w:rPr>
                <w:b/>
                <w:i/>
              </w:rPr>
              <w:lastRenderedPageBreak/>
              <w:t>odražava u ciljevima Uredbe o uspostavi višegodišnjeg plana za Baltičko more i ZRP;</w:t>
            </w:r>
          </w:p>
        </w:tc>
        <w:tc>
          <w:tcPr>
            <w:tcW w:w="4876" w:type="dxa"/>
            <w:tcBorders>
              <w:top w:val="nil"/>
              <w:left w:val="nil"/>
              <w:bottom w:val="nil"/>
              <w:right w:val="nil"/>
            </w:tcBorders>
          </w:tcPr>
          <w:p w14:paraId="0159F81C" w14:textId="77777777" w:rsidR="002E72FD" w:rsidRPr="004E27BE" w:rsidRDefault="002E72FD" w:rsidP="00092AFE">
            <w:pPr>
              <w:pStyle w:val="Normal6a"/>
            </w:pPr>
            <w:r w:rsidRPr="004E27BE">
              <w:rPr>
                <w:b/>
                <w:i/>
              </w:rPr>
              <w:lastRenderedPageBreak/>
              <w:t>Briše se.</w:t>
            </w:r>
          </w:p>
        </w:tc>
      </w:tr>
    </w:tbl>
    <w:p w14:paraId="77FC843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D691A82" w14:textId="77777777" w:rsidR="002E72FD" w:rsidRPr="004E27BE" w:rsidRDefault="002E72FD" w:rsidP="002E72FD">
      <w:r w:rsidRPr="004E27BE">
        <w:rPr>
          <w:rStyle w:val="HideTWBExt"/>
        </w:rPr>
        <w:t>&lt;/Amend&gt;</w:t>
      </w:r>
    </w:p>
    <w:p w14:paraId="6265B0C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309</w:t>
      </w:r>
      <w:r w:rsidRPr="004E27BE">
        <w:rPr>
          <w:rStyle w:val="HideTWBExt"/>
          <w:b w:val="0"/>
        </w:rPr>
        <w:t>&lt;/NumAm&gt;</w:t>
      </w:r>
    </w:p>
    <w:p w14:paraId="723BC7BD"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7A6A8AC1" w14:textId="77777777" w:rsidR="002E72FD" w:rsidRPr="004E27BE" w:rsidRDefault="002E72FD" w:rsidP="002E72FD">
      <w:pPr>
        <w:pStyle w:val="NormalBold"/>
      </w:pPr>
      <w:r w:rsidRPr="004E27BE">
        <w:rPr>
          <w:rStyle w:val="HideTWBExt"/>
          <w:b w:val="0"/>
        </w:rPr>
        <w:t>&lt;/RepeatBlock-By&gt;</w:t>
      </w:r>
    </w:p>
    <w:p w14:paraId="6459F9E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AD62E59" w14:textId="77777777" w:rsidR="002E72FD" w:rsidRPr="004E27BE" w:rsidRDefault="002E72FD" w:rsidP="002E72FD">
      <w:pPr>
        <w:pStyle w:val="NormalBold"/>
      </w:pPr>
      <w:r w:rsidRPr="004E27BE">
        <w:rPr>
          <w:rStyle w:val="HideTWBExt"/>
          <w:b w:val="0"/>
        </w:rPr>
        <w:t>&lt;Article&gt;</w:t>
      </w:r>
      <w:r w:rsidRPr="004E27BE">
        <w:t>Stavak 10.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D12FE12" w14:textId="77777777" w:rsidTr="00092AFE">
        <w:trPr>
          <w:trHeight w:hRule="exact" w:val="240"/>
          <w:jc w:val="center"/>
        </w:trPr>
        <w:tc>
          <w:tcPr>
            <w:tcW w:w="9752" w:type="dxa"/>
            <w:gridSpan w:val="2"/>
            <w:tcBorders>
              <w:top w:val="nil"/>
              <w:left w:val="nil"/>
              <w:bottom w:val="nil"/>
              <w:right w:val="nil"/>
            </w:tcBorders>
          </w:tcPr>
          <w:p w14:paraId="35BCF515" w14:textId="77777777" w:rsidR="002E72FD" w:rsidRPr="004E27BE" w:rsidRDefault="002E72FD" w:rsidP="00092AFE"/>
        </w:tc>
      </w:tr>
      <w:tr w:rsidR="00741B38" w:rsidRPr="004E27BE" w14:paraId="2947F775" w14:textId="77777777" w:rsidTr="00092AFE">
        <w:trPr>
          <w:trHeight w:val="240"/>
          <w:jc w:val="center"/>
        </w:trPr>
        <w:tc>
          <w:tcPr>
            <w:tcW w:w="4876" w:type="dxa"/>
            <w:tcBorders>
              <w:top w:val="nil"/>
              <w:left w:val="nil"/>
              <w:bottom w:val="nil"/>
              <w:right w:val="nil"/>
            </w:tcBorders>
          </w:tcPr>
          <w:p w14:paraId="4CA9D16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9D34698" w14:textId="77777777" w:rsidR="002E72FD" w:rsidRPr="004E27BE" w:rsidRDefault="002E72FD" w:rsidP="00092AFE">
            <w:pPr>
              <w:pStyle w:val="AmColumnHeading"/>
            </w:pPr>
            <w:r w:rsidRPr="004E27BE">
              <w:t>Izmjena</w:t>
            </w:r>
          </w:p>
        </w:tc>
      </w:tr>
      <w:tr w:rsidR="00741B38" w:rsidRPr="004E27BE" w14:paraId="7ECF8F05" w14:textId="77777777" w:rsidTr="00092AFE">
        <w:trPr>
          <w:jc w:val="center"/>
        </w:trPr>
        <w:tc>
          <w:tcPr>
            <w:tcW w:w="4876" w:type="dxa"/>
            <w:tcBorders>
              <w:top w:val="nil"/>
              <w:left w:val="nil"/>
              <w:bottom w:val="nil"/>
              <w:right w:val="nil"/>
            </w:tcBorders>
          </w:tcPr>
          <w:p w14:paraId="48ED0CDC" w14:textId="77777777" w:rsidR="002E72FD" w:rsidRPr="004E27BE" w:rsidRDefault="002E72FD" w:rsidP="00092AFE">
            <w:pPr>
              <w:pStyle w:val="Normal6a"/>
            </w:pPr>
            <w:r w:rsidRPr="004E27BE">
              <w:rPr>
                <w:b/>
                <w:i/>
              </w:rPr>
              <w:t>10.</w:t>
            </w:r>
            <w:r w:rsidRPr="004E27BE">
              <w:tab/>
            </w:r>
            <w:r w:rsidRPr="004E27BE">
              <w:rPr>
                <w:b/>
                <w:i/>
              </w:rPr>
              <w:t>poziva Komisiju da zahtijeva da se u svim procjenama stokova upotrebljavaju referentne razine biomase (MSY), što se odražava u ciljevima Uredbe o uspostavi višegodišnjeg plana za Baltičko more i ZRP;</w:t>
            </w:r>
          </w:p>
        </w:tc>
        <w:tc>
          <w:tcPr>
            <w:tcW w:w="4876" w:type="dxa"/>
            <w:tcBorders>
              <w:top w:val="nil"/>
              <w:left w:val="nil"/>
              <w:bottom w:val="nil"/>
              <w:right w:val="nil"/>
            </w:tcBorders>
          </w:tcPr>
          <w:p w14:paraId="49132718" w14:textId="77777777" w:rsidR="002E72FD" w:rsidRPr="004E27BE" w:rsidRDefault="002E72FD" w:rsidP="00092AFE">
            <w:pPr>
              <w:pStyle w:val="Normal6a"/>
            </w:pPr>
            <w:r w:rsidRPr="004E27BE">
              <w:rPr>
                <w:b/>
                <w:i/>
              </w:rPr>
              <w:t>Briše se.</w:t>
            </w:r>
          </w:p>
        </w:tc>
      </w:tr>
    </w:tbl>
    <w:p w14:paraId="7BAEA1B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57E965C" w14:textId="77777777" w:rsidR="002E72FD" w:rsidRPr="004E27BE" w:rsidRDefault="002E72FD" w:rsidP="002E72FD">
      <w:r w:rsidRPr="004E27BE">
        <w:rPr>
          <w:rStyle w:val="HideTWBExt"/>
        </w:rPr>
        <w:t>&lt;/Amend&gt;</w:t>
      </w:r>
    </w:p>
    <w:p w14:paraId="74C790A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310</w:t>
      </w:r>
      <w:r w:rsidRPr="004E27BE">
        <w:rPr>
          <w:rStyle w:val="HideTWBExt"/>
          <w:b w:val="0"/>
        </w:rPr>
        <w:t>&lt;/NumAm&gt;</w:t>
      </w:r>
    </w:p>
    <w:p w14:paraId="2705F5F2"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2AB90847" w14:textId="77777777" w:rsidR="002E72FD" w:rsidRPr="004E27BE" w:rsidRDefault="002E72FD" w:rsidP="002E72FD">
      <w:pPr>
        <w:pStyle w:val="NormalBold"/>
      </w:pPr>
      <w:r w:rsidRPr="004E27BE">
        <w:rPr>
          <w:rStyle w:val="HideTWBExt"/>
          <w:b w:val="0"/>
        </w:rPr>
        <w:t>&lt;/RepeatBlock-By&gt;</w:t>
      </w:r>
    </w:p>
    <w:p w14:paraId="177F4A9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95D1837" w14:textId="77777777" w:rsidR="002E72FD" w:rsidRPr="004E27BE" w:rsidRDefault="002E72FD" w:rsidP="002E72FD">
      <w:pPr>
        <w:pStyle w:val="NormalBold"/>
      </w:pPr>
      <w:r w:rsidRPr="004E27BE">
        <w:rPr>
          <w:rStyle w:val="HideTWBExt"/>
          <w:b w:val="0"/>
        </w:rPr>
        <w:t>&lt;Article&gt;</w:t>
      </w:r>
      <w:r w:rsidRPr="004E27BE">
        <w:t>Stavak 10.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8F9AE92" w14:textId="77777777" w:rsidTr="00092AFE">
        <w:trPr>
          <w:trHeight w:hRule="exact" w:val="240"/>
          <w:jc w:val="center"/>
        </w:trPr>
        <w:tc>
          <w:tcPr>
            <w:tcW w:w="9752" w:type="dxa"/>
            <w:gridSpan w:val="2"/>
            <w:tcBorders>
              <w:top w:val="nil"/>
              <w:left w:val="nil"/>
              <w:bottom w:val="nil"/>
              <w:right w:val="nil"/>
            </w:tcBorders>
          </w:tcPr>
          <w:p w14:paraId="5376A08A" w14:textId="77777777" w:rsidR="002E72FD" w:rsidRPr="004E27BE" w:rsidRDefault="002E72FD" w:rsidP="00092AFE"/>
        </w:tc>
      </w:tr>
      <w:tr w:rsidR="00741B38" w:rsidRPr="004E27BE" w14:paraId="4EBE9D62" w14:textId="77777777" w:rsidTr="00092AFE">
        <w:trPr>
          <w:trHeight w:val="240"/>
          <w:jc w:val="center"/>
        </w:trPr>
        <w:tc>
          <w:tcPr>
            <w:tcW w:w="4876" w:type="dxa"/>
            <w:tcBorders>
              <w:top w:val="nil"/>
              <w:left w:val="nil"/>
              <w:bottom w:val="nil"/>
              <w:right w:val="nil"/>
            </w:tcBorders>
          </w:tcPr>
          <w:p w14:paraId="6DAAC1B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AD7AAC1" w14:textId="77777777" w:rsidR="002E72FD" w:rsidRPr="004E27BE" w:rsidRDefault="002E72FD" w:rsidP="00092AFE">
            <w:pPr>
              <w:pStyle w:val="AmColumnHeading"/>
            </w:pPr>
            <w:r w:rsidRPr="004E27BE">
              <w:t>Izmjena</w:t>
            </w:r>
          </w:p>
        </w:tc>
      </w:tr>
      <w:tr w:rsidR="00741B38" w:rsidRPr="004E27BE" w14:paraId="677A1D5B" w14:textId="77777777" w:rsidTr="00092AFE">
        <w:trPr>
          <w:jc w:val="center"/>
        </w:trPr>
        <w:tc>
          <w:tcPr>
            <w:tcW w:w="4876" w:type="dxa"/>
            <w:tcBorders>
              <w:top w:val="nil"/>
              <w:left w:val="nil"/>
              <w:bottom w:val="nil"/>
              <w:right w:val="nil"/>
            </w:tcBorders>
          </w:tcPr>
          <w:p w14:paraId="01A88854" w14:textId="77777777" w:rsidR="002E72FD" w:rsidRPr="004E27BE" w:rsidRDefault="002E72FD" w:rsidP="00092AFE">
            <w:pPr>
              <w:pStyle w:val="Normal6a"/>
            </w:pPr>
            <w:r w:rsidRPr="004E27BE">
              <w:t>10.</w:t>
            </w:r>
            <w:r w:rsidRPr="004E27BE">
              <w:tab/>
              <w:t xml:space="preserve">poziva Komisiju da </w:t>
            </w:r>
            <w:r w:rsidRPr="004E27BE">
              <w:rPr>
                <w:b/>
                <w:i/>
              </w:rPr>
              <w:t>zahtijeva da se u svim procjenama</w:t>
            </w:r>
            <w:r w:rsidRPr="004E27BE">
              <w:t xml:space="preserve"> stokova upotrebljavaju </w:t>
            </w:r>
            <w:r w:rsidRPr="004E27BE">
              <w:rPr>
                <w:b/>
                <w:i/>
              </w:rPr>
              <w:t>referentne razine</w:t>
            </w:r>
            <w:r w:rsidRPr="004E27BE">
              <w:t xml:space="preserve"> biomase (MSY), što se odražava u ciljevima Uredbe o uspostavi višegodišnjeg plana za Baltičko more i ZRP;</w:t>
            </w:r>
          </w:p>
        </w:tc>
        <w:tc>
          <w:tcPr>
            <w:tcW w:w="4876" w:type="dxa"/>
            <w:tcBorders>
              <w:top w:val="nil"/>
              <w:left w:val="nil"/>
              <w:bottom w:val="nil"/>
              <w:right w:val="nil"/>
            </w:tcBorders>
          </w:tcPr>
          <w:p w14:paraId="3982BC2F" w14:textId="77777777" w:rsidR="002E72FD" w:rsidRPr="004E27BE" w:rsidRDefault="002E72FD" w:rsidP="00092AFE">
            <w:pPr>
              <w:pStyle w:val="Normal6a"/>
            </w:pPr>
            <w:r w:rsidRPr="004E27BE">
              <w:t>10.</w:t>
            </w:r>
            <w:r w:rsidRPr="004E27BE">
              <w:tab/>
              <w:t xml:space="preserve">poziva Komisiju da </w:t>
            </w:r>
            <w:r w:rsidRPr="004E27BE">
              <w:rPr>
                <w:b/>
                <w:i/>
              </w:rPr>
              <w:t>sve procjene</w:t>
            </w:r>
            <w:r w:rsidRPr="004E27BE">
              <w:t xml:space="preserve"> stokova </w:t>
            </w:r>
            <w:r w:rsidRPr="004E27BE">
              <w:rPr>
                <w:b/>
                <w:i/>
              </w:rPr>
              <w:t>koje se</w:t>
            </w:r>
            <w:r w:rsidRPr="004E27BE">
              <w:t xml:space="preserve"> upotrebljavaju </w:t>
            </w:r>
            <w:r w:rsidRPr="004E27BE">
              <w:rPr>
                <w:b/>
                <w:i/>
              </w:rPr>
              <w:t>za provedbu zakonodavstva Unije temelji na referentnim razinama</w:t>
            </w:r>
            <w:r w:rsidRPr="004E27BE">
              <w:t xml:space="preserve"> biomase (MSY), što se odražava u ciljevima Uredbe o uspostavi višegodišnjeg plana za Baltičko more i ZRP;</w:t>
            </w:r>
          </w:p>
        </w:tc>
      </w:tr>
    </w:tbl>
    <w:p w14:paraId="52C51FE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F658D59" w14:textId="77777777" w:rsidR="002E72FD" w:rsidRPr="004E27BE" w:rsidRDefault="002E72FD" w:rsidP="002E72FD">
      <w:r w:rsidRPr="004E27BE">
        <w:rPr>
          <w:rStyle w:val="HideTWBExt"/>
        </w:rPr>
        <w:t>&lt;/Amend&gt;</w:t>
      </w:r>
    </w:p>
    <w:p w14:paraId="1962960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311</w:t>
      </w:r>
      <w:r w:rsidRPr="004E27BE">
        <w:rPr>
          <w:rStyle w:val="HideTWBExt"/>
          <w:b w:val="0"/>
        </w:rPr>
        <w:t>&lt;/NumAm&gt;</w:t>
      </w:r>
    </w:p>
    <w:p w14:paraId="76221268" w14:textId="77777777" w:rsidR="002E72FD" w:rsidRPr="004E27BE" w:rsidRDefault="002E72FD" w:rsidP="002E72FD">
      <w:pPr>
        <w:pStyle w:val="NormalBold"/>
      </w:pPr>
      <w:r w:rsidRPr="004E27BE">
        <w:rPr>
          <w:rStyle w:val="HideTWBExt"/>
          <w:b w:val="0"/>
        </w:rPr>
        <w:lastRenderedPageBreak/>
        <w:t>&lt;RepeatBlock-By&gt;&lt;Members&gt;</w:t>
      </w:r>
      <w:r w:rsidRPr="004E27BE">
        <w:t>Sofie Eriksson, André Rodrigues</w:t>
      </w:r>
      <w:r w:rsidRPr="004E27BE">
        <w:rPr>
          <w:rStyle w:val="HideTWBExt"/>
          <w:b w:val="0"/>
        </w:rPr>
        <w:t>&lt;/Members&gt;</w:t>
      </w:r>
    </w:p>
    <w:p w14:paraId="142922C2" w14:textId="77777777" w:rsidR="002E72FD" w:rsidRPr="004E27BE" w:rsidRDefault="002E72FD" w:rsidP="002E72FD">
      <w:pPr>
        <w:pStyle w:val="NormalBold"/>
      </w:pPr>
      <w:r w:rsidRPr="004E27BE">
        <w:rPr>
          <w:rStyle w:val="HideTWBExt"/>
          <w:b w:val="0"/>
        </w:rPr>
        <w:t>&lt;/RepeatBlock-By&gt;</w:t>
      </w:r>
    </w:p>
    <w:p w14:paraId="0927337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FED03B0" w14:textId="77777777" w:rsidR="002E72FD" w:rsidRPr="004E27BE" w:rsidRDefault="002E72FD" w:rsidP="002E72FD">
      <w:pPr>
        <w:pStyle w:val="NormalBold"/>
      </w:pPr>
      <w:r w:rsidRPr="004E27BE">
        <w:rPr>
          <w:rStyle w:val="HideTWBExt"/>
          <w:b w:val="0"/>
        </w:rPr>
        <w:t>&lt;Article&gt;</w:t>
      </w:r>
      <w:r w:rsidRPr="004E27BE">
        <w:t>Stavak 10.a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484F016" w14:textId="77777777" w:rsidTr="00092AFE">
        <w:trPr>
          <w:trHeight w:hRule="exact" w:val="240"/>
          <w:jc w:val="center"/>
        </w:trPr>
        <w:tc>
          <w:tcPr>
            <w:tcW w:w="9752" w:type="dxa"/>
            <w:gridSpan w:val="2"/>
            <w:tcBorders>
              <w:top w:val="nil"/>
              <w:left w:val="nil"/>
              <w:bottom w:val="nil"/>
              <w:right w:val="nil"/>
            </w:tcBorders>
          </w:tcPr>
          <w:p w14:paraId="02B35307" w14:textId="77777777" w:rsidR="002E72FD" w:rsidRPr="004E27BE" w:rsidRDefault="002E72FD" w:rsidP="00092AFE"/>
        </w:tc>
      </w:tr>
      <w:tr w:rsidR="00741B38" w:rsidRPr="004E27BE" w14:paraId="68E5079A" w14:textId="77777777" w:rsidTr="00092AFE">
        <w:trPr>
          <w:trHeight w:val="240"/>
          <w:jc w:val="center"/>
        </w:trPr>
        <w:tc>
          <w:tcPr>
            <w:tcW w:w="4876" w:type="dxa"/>
            <w:tcBorders>
              <w:top w:val="nil"/>
              <w:left w:val="nil"/>
              <w:bottom w:val="nil"/>
              <w:right w:val="nil"/>
            </w:tcBorders>
          </w:tcPr>
          <w:p w14:paraId="6AFB4CD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5BFC493" w14:textId="77777777" w:rsidR="002E72FD" w:rsidRPr="004E27BE" w:rsidRDefault="002E72FD" w:rsidP="00092AFE">
            <w:pPr>
              <w:pStyle w:val="AmColumnHeading"/>
            </w:pPr>
            <w:r w:rsidRPr="004E27BE">
              <w:t>Izmjena</w:t>
            </w:r>
          </w:p>
        </w:tc>
      </w:tr>
      <w:tr w:rsidR="00741B38" w:rsidRPr="004E27BE" w14:paraId="6D1810E8" w14:textId="77777777" w:rsidTr="00092AFE">
        <w:trPr>
          <w:jc w:val="center"/>
        </w:trPr>
        <w:tc>
          <w:tcPr>
            <w:tcW w:w="4876" w:type="dxa"/>
            <w:tcBorders>
              <w:top w:val="nil"/>
              <w:left w:val="nil"/>
              <w:bottom w:val="nil"/>
              <w:right w:val="nil"/>
            </w:tcBorders>
          </w:tcPr>
          <w:p w14:paraId="356194BC" w14:textId="77777777" w:rsidR="002E72FD" w:rsidRPr="004E27BE" w:rsidRDefault="002E72FD" w:rsidP="00092AFE">
            <w:pPr>
              <w:pStyle w:val="Normal6a"/>
            </w:pPr>
          </w:p>
        </w:tc>
        <w:tc>
          <w:tcPr>
            <w:tcW w:w="4876" w:type="dxa"/>
            <w:tcBorders>
              <w:top w:val="nil"/>
              <w:left w:val="nil"/>
              <w:bottom w:val="nil"/>
              <w:right w:val="nil"/>
            </w:tcBorders>
          </w:tcPr>
          <w:p w14:paraId="7B93B873" w14:textId="77777777" w:rsidR="002E72FD" w:rsidRPr="004E27BE" w:rsidRDefault="002E72FD" w:rsidP="00092AFE">
            <w:pPr>
              <w:pStyle w:val="Normal6a"/>
            </w:pPr>
            <w:r w:rsidRPr="004E27BE">
              <w:rPr>
                <w:b/>
                <w:i/>
              </w:rPr>
              <w:t>10.a</w:t>
            </w:r>
            <w:r w:rsidRPr="004E27BE">
              <w:tab/>
            </w:r>
            <w:r w:rsidRPr="004E27BE">
              <w:rPr>
                <w:b/>
                <w:i/>
              </w:rPr>
              <w:t>poziva Komisiju i države članice da osiguraju da upravljanje ribljim stokovima u Baltičkom moru izričito uključuje ciljeve za obnovu prirodne raspodjele po veličini i dobi unutar populacija, čime se prepoznaje da su zdrave demografske strukture ključne za reproduktivnu sposobnost, otpornost stokova i stabilnost ekosustava; poziva na razvoj pokazatelja praćenja i selektivnih ribolovnih praksi kojima se izbjegava sustavno uklanjanje veće i starije ribe;</w:t>
            </w:r>
          </w:p>
        </w:tc>
      </w:tr>
    </w:tbl>
    <w:p w14:paraId="4F4D7B4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A80563F" w14:textId="77777777" w:rsidR="002E72FD" w:rsidRPr="004E27BE" w:rsidRDefault="002E72FD" w:rsidP="002E72FD">
      <w:r w:rsidRPr="004E27BE">
        <w:rPr>
          <w:rStyle w:val="HideTWBExt"/>
        </w:rPr>
        <w:t>&lt;/Amend&gt;</w:t>
      </w:r>
    </w:p>
    <w:p w14:paraId="5840D96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312</w:t>
      </w:r>
      <w:r w:rsidRPr="004E27BE">
        <w:rPr>
          <w:rStyle w:val="HideTWBExt"/>
          <w:b w:val="0"/>
        </w:rPr>
        <w:t>&lt;/NumAm&gt;</w:t>
      </w:r>
    </w:p>
    <w:p w14:paraId="4AE25C7A"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69029666" w14:textId="77777777" w:rsidR="002E72FD" w:rsidRPr="004E27BE" w:rsidRDefault="002E72FD" w:rsidP="002E72FD">
      <w:pPr>
        <w:pStyle w:val="NormalBold"/>
      </w:pPr>
      <w:r w:rsidRPr="004E27BE">
        <w:rPr>
          <w:rStyle w:val="HideTWBExt"/>
          <w:b w:val="0"/>
        </w:rPr>
        <w:t>&lt;/RepeatBlock-By&gt;</w:t>
      </w:r>
    </w:p>
    <w:p w14:paraId="2350BE5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BA2F009"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D5967E8" w14:textId="77777777" w:rsidTr="00092AFE">
        <w:trPr>
          <w:trHeight w:hRule="exact" w:val="240"/>
          <w:jc w:val="center"/>
        </w:trPr>
        <w:tc>
          <w:tcPr>
            <w:tcW w:w="9752" w:type="dxa"/>
            <w:gridSpan w:val="2"/>
            <w:tcBorders>
              <w:top w:val="nil"/>
              <w:left w:val="nil"/>
              <w:bottom w:val="nil"/>
              <w:right w:val="nil"/>
            </w:tcBorders>
          </w:tcPr>
          <w:p w14:paraId="64DF80B4" w14:textId="77777777" w:rsidR="002E72FD" w:rsidRPr="004E27BE" w:rsidRDefault="002E72FD" w:rsidP="00092AFE"/>
        </w:tc>
      </w:tr>
      <w:tr w:rsidR="00741B38" w:rsidRPr="004E27BE" w14:paraId="2DDF2B75" w14:textId="77777777" w:rsidTr="00092AFE">
        <w:trPr>
          <w:trHeight w:val="240"/>
          <w:jc w:val="center"/>
        </w:trPr>
        <w:tc>
          <w:tcPr>
            <w:tcW w:w="4876" w:type="dxa"/>
            <w:tcBorders>
              <w:top w:val="nil"/>
              <w:left w:val="nil"/>
              <w:bottom w:val="nil"/>
              <w:right w:val="nil"/>
            </w:tcBorders>
          </w:tcPr>
          <w:p w14:paraId="19F42C6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7589F2C" w14:textId="77777777" w:rsidR="002E72FD" w:rsidRPr="004E27BE" w:rsidRDefault="002E72FD" w:rsidP="00092AFE">
            <w:pPr>
              <w:pStyle w:val="AmColumnHeading"/>
            </w:pPr>
            <w:r w:rsidRPr="004E27BE">
              <w:t>Izmjena</w:t>
            </w:r>
          </w:p>
        </w:tc>
      </w:tr>
      <w:tr w:rsidR="00741B38" w:rsidRPr="004E27BE" w14:paraId="6E73F25F" w14:textId="77777777" w:rsidTr="00092AFE">
        <w:trPr>
          <w:jc w:val="center"/>
        </w:trPr>
        <w:tc>
          <w:tcPr>
            <w:tcW w:w="4876" w:type="dxa"/>
            <w:tcBorders>
              <w:top w:val="nil"/>
              <w:left w:val="nil"/>
              <w:bottom w:val="nil"/>
              <w:right w:val="nil"/>
            </w:tcBorders>
          </w:tcPr>
          <w:p w14:paraId="6593047D" w14:textId="77777777" w:rsidR="002E72FD" w:rsidRPr="004E27BE" w:rsidRDefault="002E72FD" w:rsidP="00092AFE">
            <w:pPr>
              <w:pStyle w:val="Normal6a"/>
            </w:pPr>
            <w:r w:rsidRPr="004E27BE">
              <w:rPr>
                <w:b/>
                <w:i/>
              </w:rPr>
              <w:t>11.</w:t>
            </w:r>
            <w:r w:rsidRPr="004E27BE">
              <w:tab/>
            </w:r>
            <w:r w:rsidRPr="004E27BE">
              <w:rPr>
                <w:b/>
                <w:i/>
              </w:rPr>
              <w:t>poziva Komisiju da zatraži znanstvene savjete u kojima se jasno ističu rizici povezani s trenutačnim stanjem okoliša i povećanom neizvjesnošću zbog klimatskih promjena;</w:t>
            </w:r>
          </w:p>
        </w:tc>
        <w:tc>
          <w:tcPr>
            <w:tcW w:w="4876" w:type="dxa"/>
            <w:tcBorders>
              <w:top w:val="nil"/>
              <w:left w:val="nil"/>
              <w:bottom w:val="nil"/>
              <w:right w:val="nil"/>
            </w:tcBorders>
          </w:tcPr>
          <w:p w14:paraId="54201935" w14:textId="77777777" w:rsidR="002E72FD" w:rsidRPr="004E27BE" w:rsidRDefault="002E72FD" w:rsidP="00092AFE">
            <w:pPr>
              <w:pStyle w:val="Normal6a"/>
            </w:pPr>
            <w:r w:rsidRPr="004E27BE">
              <w:rPr>
                <w:b/>
                <w:i/>
              </w:rPr>
              <w:t>Briše se.</w:t>
            </w:r>
          </w:p>
        </w:tc>
      </w:tr>
    </w:tbl>
    <w:p w14:paraId="71262AD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60462530" w14:textId="77777777" w:rsidR="002E72FD" w:rsidRPr="004E27BE" w:rsidRDefault="002E72FD" w:rsidP="002E72FD">
      <w:r w:rsidRPr="004E27BE">
        <w:rPr>
          <w:rStyle w:val="HideTWBExt"/>
        </w:rPr>
        <w:t>&lt;/Amend&gt;</w:t>
      </w:r>
    </w:p>
    <w:p w14:paraId="71135AF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313</w:t>
      </w:r>
      <w:r w:rsidRPr="004E27BE">
        <w:rPr>
          <w:rStyle w:val="HideTWBExt"/>
          <w:b w:val="0"/>
        </w:rPr>
        <w:t>&lt;/NumAm&gt;</w:t>
      </w:r>
    </w:p>
    <w:p w14:paraId="0E9630AB" w14:textId="77777777" w:rsidR="002E72FD" w:rsidRPr="004E27BE" w:rsidRDefault="002E72FD" w:rsidP="002E72FD">
      <w:pPr>
        <w:pStyle w:val="NormalBold"/>
      </w:pPr>
      <w:r w:rsidRPr="004E27BE">
        <w:rPr>
          <w:rStyle w:val="HideTWBExt"/>
          <w:b w:val="0"/>
        </w:rPr>
        <w:t>&lt;RepeatBlock-By&gt;&lt;Members&gt;</w:t>
      </w:r>
      <w:r w:rsidRPr="004E27BE">
        <w:t>Jessica Polfjärd</w:t>
      </w:r>
      <w:r w:rsidRPr="004E27BE">
        <w:rPr>
          <w:rStyle w:val="HideTWBExt"/>
          <w:b w:val="0"/>
        </w:rPr>
        <w:t>&lt;/Members&gt;</w:t>
      </w:r>
    </w:p>
    <w:p w14:paraId="32D5CFBD" w14:textId="77777777" w:rsidR="002E72FD" w:rsidRPr="004E27BE" w:rsidRDefault="002E72FD" w:rsidP="002E72FD">
      <w:pPr>
        <w:pStyle w:val="NormalBold"/>
      </w:pPr>
      <w:r w:rsidRPr="004E27BE">
        <w:rPr>
          <w:rStyle w:val="HideTWBExt"/>
          <w:b w:val="0"/>
        </w:rPr>
        <w:t>&lt;/RepeatBlock-By&gt;</w:t>
      </w:r>
    </w:p>
    <w:p w14:paraId="4F8F414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5C9174A"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BF3D762" w14:textId="77777777" w:rsidTr="00092AFE">
        <w:trPr>
          <w:trHeight w:hRule="exact" w:val="240"/>
          <w:jc w:val="center"/>
        </w:trPr>
        <w:tc>
          <w:tcPr>
            <w:tcW w:w="9752" w:type="dxa"/>
            <w:gridSpan w:val="2"/>
            <w:tcBorders>
              <w:top w:val="nil"/>
              <w:left w:val="nil"/>
              <w:bottom w:val="nil"/>
              <w:right w:val="nil"/>
            </w:tcBorders>
          </w:tcPr>
          <w:p w14:paraId="4E8F5670" w14:textId="77777777" w:rsidR="002E72FD" w:rsidRPr="004E27BE" w:rsidRDefault="002E72FD" w:rsidP="00092AFE"/>
        </w:tc>
      </w:tr>
      <w:tr w:rsidR="00741B38" w:rsidRPr="004E27BE" w14:paraId="4A40DD80" w14:textId="77777777" w:rsidTr="00092AFE">
        <w:trPr>
          <w:trHeight w:val="240"/>
          <w:jc w:val="center"/>
        </w:trPr>
        <w:tc>
          <w:tcPr>
            <w:tcW w:w="4876" w:type="dxa"/>
            <w:tcBorders>
              <w:top w:val="nil"/>
              <w:left w:val="nil"/>
              <w:bottom w:val="nil"/>
              <w:right w:val="nil"/>
            </w:tcBorders>
          </w:tcPr>
          <w:p w14:paraId="049ABC7F" w14:textId="77777777" w:rsidR="002E72FD" w:rsidRPr="004E27BE" w:rsidRDefault="002E72FD" w:rsidP="00092AFE">
            <w:pPr>
              <w:pStyle w:val="AmColumnHeading"/>
            </w:pPr>
            <w:r w:rsidRPr="004E27BE">
              <w:lastRenderedPageBreak/>
              <w:t>Prijedlog rezolucije</w:t>
            </w:r>
          </w:p>
        </w:tc>
        <w:tc>
          <w:tcPr>
            <w:tcW w:w="4876" w:type="dxa"/>
            <w:tcBorders>
              <w:top w:val="nil"/>
              <w:left w:val="nil"/>
              <w:bottom w:val="nil"/>
              <w:right w:val="nil"/>
            </w:tcBorders>
          </w:tcPr>
          <w:p w14:paraId="3F3E0B36" w14:textId="77777777" w:rsidR="002E72FD" w:rsidRPr="004E27BE" w:rsidRDefault="002E72FD" w:rsidP="00092AFE">
            <w:pPr>
              <w:pStyle w:val="AmColumnHeading"/>
            </w:pPr>
            <w:r w:rsidRPr="004E27BE">
              <w:t>Izmjena</w:t>
            </w:r>
          </w:p>
        </w:tc>
      </w:tr>
      <w:tr w:rsidR="00741B38" w:rsidRPr="004E27BE" w14:paraId="6F511295" w14:textId="77777777" w:rsidTr="00092AFE">
        <w:trPr>
          <w:jc w:val="center"/>
        </w:trPr>
        <w:tc>
          <w:tcPr>
            <w:tcW w:w="4876" w:type="dxa"/>
            <w:tcBorders>
              <w:top w:val="nil"/>
              <w:left w:val="nil"/>
              <w:bottom w:val="nil"/>
              <w:right w:val="nil"/>
            </w:tcBorders>
          </w:tcPr>
          <w:p w14:paraId="357E4AE5" w14:textId="77777777" w:rsidR="002E72FD" w:rsidRPr="004E27BE" w:rsidRDefault="002E72FD" w:rsidP="00092AFE">
            <w:pPr>
              <w:pStyle w:val="Normal6a"/>
            </w:pPr>
            <w:r w:rsidRPr="004E27BE">
              <w:t>11.</w:t>
            </w:r>
            <w:r w:rsidRPr="004E27BE">
              <w:tab/>
              <w:t xml:space="preserve">poziva Komisiju da zatraži znanstvene savjete u kojima se jasno </w:t>
            </w:r>
            <w:r w:rsidRPr="004E27BE">
              <w:rPr>
                <w:b/>
                <w:i/>
              </w:rPr>
              <w:t>ističu</w:t>
            </w:r>
            <w:r w:rsidRPr="004E27BE">
              <w:t xml:space="preserve"> rizici povezani s trenutačnim stanjem okoliša </w:t>
            </w:r>
            <w:r w:rsidRPr="004E27BE">
              <w:rPr>
                <w:b/>
                <w:i/>
              </w:rPr>
              <w:t>i povećanom neizvjesnošću</w:t>
            </w:r>
            <w:r w:rsidRPr="004E27BE">
              <w:t xml:space="preserve"> zbog klimatskih promjena;</w:t>
            </w:r>
          </w:p>
        </w:tc>
        <w:tc>
          <w:tcPr>
            <w:tcW w:w="4876" w:type="dxa"/>
            <w:tcBorders>
              <w:top w:val="nil"/>
              <w:left w:val="nil"/>
              <w:bottom w:val="nil"/>
              <w:right w:val="nil"/>
            </w:tcBorders>
          </w:tcPr>
          <w:p w14:paraId="490C1366" w14:textId="77777777" w:rsidR="002E72FD" w:rsidRPr="004E27BE" w:rsidRDefault="002E72FD" w:rsidP="00092AFE">
            <w:pPr>
              <w:pStyle w:val="Normal6a"/>
            </w:pPr>
            <w:r w:rsidRPr="004E27BE">
              <w:t>11.</w:t>
            </w:r>
            <w:r w:rsidRPr="004E27BE">
              <w:tab/>
              <w:t xml:space="preserve">poziva Komisiju da </w:t>
            </w:r>
            <w:r w:rsidRPr="004E27BE">
              <w:rPr>
                <w:b/>
                <w:i/>
              </w:rPr>
              <w:t>od ICES-a</w:t>
            </w:r>
            <w:r w:rsidRPr="004E27BE">
              <w:t xml:space="preserve"> zatraži znanstvene savjete u kojima se </w:t>
            </w:r>
            <w:r w:rsidRPr="004E27BE">
              <w:rPr>
                <w:b/>
                <w:i/>
              </w:rPr>
              <w:t>uzimaju u obzir svi relevantni čimbenici; smatra da bi se u tim savjetima trebali</w:t>
            </w:r>
            <w:r w:rsidRPr="004E27BE">
              <w:t xml:space="preserve"> jasno </w:t>
            </w:r>
            <w:r w:rsidRPr="004E27BE">
              <w:rPr>
                <w:b/>
                <w:i/>
              </w:rPr>
              <w:t>istaknuti, među ostalim čimbenicima,</w:t>
            </w:r>
            <w:r w:rsidRPr="004E27BE">
              <w:t xml:space="preserve"> rizici povezani s trenutačnim stanjem okoliša</w:t>
            </w:r>
            <w:r w:rsidRPr="004E27BE">
              <w:rPr>
                <w:b/>
                <w:i/>
              </w:rPr>
              <w:t>, povećana neizvjesnost</w:t>
            </w:r>
            <w:r w:rsidRPr="004E27BE">
              <w:t xml:space="preserve"> zbog klimatskih promjena </w:t>
            </w:r>
            <w:r w:rsidRPr="004E27BE">
              <w:rPr>
                <w:b/>
                <w:i/>
              </w:rPr>
              <w:t>te učinak interakcija vrsta i populacija grabežljivaca</w:t>
            </w:r>
            <w:r w:rsidRPr="004E27BE">
              <w:t>;</w:t>
            </w:r>
          </w:p>
        </w:tc>
      </w:tr>
    </w:tbl>
    <w:p w14:paraId="1442D8D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3865E24" w14:textId="77777777" w:rsidR="002E72FD" w:rsidRPr="004E27BE" w:rsidRDefault="002E72FD" w:rsidP="002E72FD">
      <w:r w:rsidRPr="004E27BE">
        <w:rPr>
          <w:rStyle w:val="HideTWBExt"/>
        </w:rPr>
        <w:t>&lt;/Amend&gt;</w:t>
      </w:r>
    </w:p>
    <w:p w14:paraId="76C2C57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314</w:t>
      </w:r>
      <w:r w:rsidRPr="004E27BE">
        <w:rPr>
          <w:rStyle w:val="HideTWBExt"/>
          <w:b w:val="0"/>
        </w:rPr>
        <w:t>&lt;/NumAm&gt;</w:t>
      </w:r>
    </w:p>
    <w:p w14:paraId="291E6011" w14:textId="77777777" w:rsidR="002E72FD" w:rsidRPr="004E27BE" w:rsidRDefault="002E72FD" w:rsidP="002E72FD">
      <w:pPr>
        <w:pStyle w:val="NormalBold"/>
      </w:pPr>
      <w:r w:rsidRPr="004E27BE">
        <w:rPr>
          <w:rStyle w:val="HideTWBExt"/>
          <w:b w:val="0"/>
        </w:rPr>
        <w:t>&lt;RepeatBlock-By&gt;&lt;Members&gt;</w:t>
      </w:r>
      <w:r w:rsidRPr="004E27BE">
        <w:t>Emma Wiesner, Michal Wiezik, Asger Christensen, Karin Karlsbro</w:t>
      </w:r>
      <w:r w:rsidRPr="004E27BE">
        <w:rPr>
          <w:rStyle w:val="HideTWBExt"/>
          <w:b w:val="0"/>
        </w:rPr>
        <w:t>&lt;/Members&gt;</w:t>
      </w:r>
    </w:p>
    <w:p w14:paraId="0D582D24" w14:textId="77777777" w:rsidR="002E72FD" w:rsidRPr="004E27BE" w:rsidRDefault="002E72FD" w:rsidP="002E72FD">
      <w:pPr>
        <w:pStyle w:val="NormalBold"/>
      </w:pPr>
      <w:r w:rsidRPr="004E27BE">
        <w:rPr>
          <w:rStyle w:val="HideTWBExt"/>
          <w:b w:val="0"/>
        </w:rPr>
        <w:t>&lt;/RepeatBlock-By&gt;</w:t>
      </w:r>
    </w:p>
    <w:p w14:paraId="0AC8841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97F2650"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379C576" w14:textId="77777777" w:rsidTr="00092AFE">
        <w:trPr>
          <w:trHeight w:hRule="exact" w:val="240"/>
          <w:jc w:val="center"/>
        </w:trPr>
        <w:tc>
          <w:tcPr>
            <w:tcW w:w="9752" w:type="dxa"/>
            <w:gridSpan w:val="2"/>
            <w:tcBorders>
              <w:top w:val="nil"/>
              <w:left w:val="nil"/>
              <w:bottom w:val="nil"/>
              <w:right w:val="nil"/>
            </w:tcBorders>
          </w:tcPr>
          <w:p w14:paraId="2DEDB65C" w14:textId="77777777" w:rsidR="002E72FD" w:rsidRPr="004E27BE" w:rsidRDefault="002E72FD" w:rsidP="00092AFE"/>
        </w:tc>
      </w:tr>
      <w:tr w:rsidR="00741B38" w:rsidRPr="004E27BE" w14:paraId="7D74E543" w14:textId="77777777" w:rsidTr="00092AFE">
        <w:trPr>
          <w:trHeight w:val="240"/>
          <w:jc w:val="center"/>
        </w:trPr>
        <w:tc>
          <w:tcPr>
            <w:tcW w:w="4876" w:type="dxa"/>
            <w:tcBorders>
              <w:top w:val="nil"/>
              <w:left w:val="nil"/>
              <w:bottom w:val="nil"/>
              <w:right w:val="nil"/>
            </w:tcBorders>
          </w:tcPr>
          <w:p w14:paraId="4198F1C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37FEB5C" w14:textId="77777777" w:rsidR="002E72FD" w:rsidRPr="004E27BE" w:rsidRDefault="002E72FD" w:rsidP="00092AFE">
            <w:pPr>
              <w:pStyle w:val="AmColumnHeading"/>
            </w:pPr>
            <w:r w:rsidRPr="004E27BE">
              <w:t>Izmjena</w:t>
            </w:r>
          </w:p>
        </w:tc>
      </w:tr>
      <w:tr w:rsidR="00741B38" w:rsidRPr="004E27BE" w14:paraId="3819404F" w14:textId="77777777" w:rsidTr="00092AFE">
        <w:trPr>
          <w:jc w:val="center"/>
        </w:trPr>
        <w:tc>
          <w:tcPr>
            <w:tcW w:w="4876" w:type="dxa"/>
            <w:tcBorders>
              <w:top w:val="nil"/>
              <w:left w:val="nil"/>
              <w:bottom w:val="nil"/>
              <w:right w:val="nil"/>
            </w:tcBorders>
          </w:tcPr>
          <w:p w14:paraId="088C2811" w14:textId="77777777" w:rsidR="002E72FD" w:rsidRPr="004E27BE" w:rsidRDefault="002E72FD" w:rsidP="00092AFE">
            <w:pPr>
              <w:pStyle w:val="Normal6a"/>
            </w:pPr>
            <w:r w:rsidRPr="004E27BE">
              <w:t>11.</w:t>
            </w:r>
            <w:r w:rsidRPr="004E27BE">
              <w:tab/>
              <w:t xml:space="preserve">poziva Komisiju da zatraži znanstvene savjete </w:t>
            </w:r>
            <w:r w:rsidRPr="004E27BE">
              <w:rPr>
                <w:b/>
                <w:i/>
              </w:rPr>
              <w:t>u kojima se jasno ističu</w:t>
            </w:r>
            <w:r w:rsidRPr="004E27BE">
              <w:t xml:space="preserve"> rizici povezani s trenutačnim stanjem okoliša i povećanom neizvjesnošću zbog klimatskih promjena;</w:t>
            </w:r>
          </w:p>
        </w:tc>
        <w:tc>
          <w:tcPr>
            <w:tcW w:w="4876" w:type="dxa"/>
            <w:tcBorders>
              <w:top w:val="nil"/>
              <w:left w:val="nil"/>
              <w:bottom w:val="nil"/>
              <w:right w:val="nil"/>
            </w:tcBorders>
          </w:tcPr>
          <w:p w14:paraId="03E9B6DF" w14:textId="77777777" w:rsidR="002E72FD" w:rsidRPr="004E27BE" w:rsidRDefault="002E72FD" w:rsidP="00092AFE">
            <w:pPr>
              <w:pStyle w:val="Normal6a"/>
            </w:pPr>
            <w:r w:rsidRPr="004E27BE">
              <w:t>11.</w:t>
            </w:r>
            <w:r w:rsidRPr="004E27BE">
              <w:tab/>
              <w:t xml:space="preserve">poziva Komisiju da zatraži znanstvene savjete </w:t>
            </w:r>
            <w:r w:rsidRPr="004E27BE">
              <w:rPr>
                <w:b/>
                <w:i/>
              </w:rPr>
              <w:t>kako bi se pri provedbi prava Unije, uključujući Uredbu o višegodišnjem programu za Baltičko more, uzeli u obzir, istaknuli i odrazili</w:t>
            </w:r>
            <w:r w:rsidRPr="004E27BE">
              <w:t xml:space="preserve"> rizici povezani </w:t>
            </w:r>
            <w:r w:rsidRPr="004E27BE">
              <w:rPr>
                <w:b/>
                <w:i/>
              </w:rPr>
              <w:t>sa svim stresorima na riblje stokove, kao i oni povezani</w:t>
            </w:r>
            <w:r w:rsidRPr="004E27BE">
              <w:t xml:space="preserve"> s trenutačnim stanjem okoliša i povećanom neizvjesnošću zbog klimatskih promjena;</w:t>
            </w:r>
          </w:p>
        </w:tc>
      </w:tr>
    </w:tbl>
    <w:p w14:paraId="3BC4F27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D976C72" w14:textId="77777777" w:rsidR="002E72FD" w:rsidRPr="004E27BE" w:rsidRDefault="002E72FD" w:rsidP="002E72FD">
      <w:r w:rsidRPr="004E27BE">
        <w:rPr>
          <w:rStyle w:val="HideTWBExt"/>
        </w:rPr>
        <w:t>&lt;/Amend&gt;</w:t>
      </w:r>
    </w:p>
    <w:p w14:paraId="590F0E9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315</w:t>
      </w:r>
      <w:r w:rsidRPr="004E27BE">
        <w:rPr>
          <w:rStyle w:val="HideTWBExt"/>
          <w:b w:val="0"/>
        </w:rPr>
        <w:t>&lt;/NumAm&gt;</w:t>
      </w:r>
    </w:p>
    <w:p w14:paraId="31AEE363"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1D561978" w14:textId="77777777" w:rsidR="002E72FD" w:rsidRPr="004E27BE" w:rsidRDefault="002E72FD" w:rsidP="002E72FD">
      <w:pPr>
        <w:pStyle w:val="NormalBold"/>
      </w:pPr>
      <w:r w:rsidRPr="004E27BE">
        <w:rPr>
          <w:rStyle w:val="HideTWBExt"/>
          <w:b w:val="0"/>
        </w:rPr>
        <w:t>&lt;/RepeatBlock-By&gt;</w:t>
      </w:r>
    </w:p>
    <w:p w14:paraId="0B1BD58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5DB7A14"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2311F33" w14:textId="77777777" w:rsidTr="00092AFE">
        <w:trPr>
          <w:trHeight w:hRule="exact" w:val="240"/>
          <w:jc w:val="center"/>
        </w:trPr>
        <w:tc>
          <w:tcPr>
            <w:tcW w:w="9752" w:type="dxa"/>
            <w:gridSpan w:val="2"/>
            <w:tcBorders>
              <w:top w:val="nil"/>
              <w:left w:val="nil"/>
              <w:bottom w:val="nil"/>
              <w:right w:val="nil"/>
            </w:tcBorders>
          </w:tcPr>
          <w:p w14:paraId="0FE72989" w14:textId="77777777" w:rsidR="002E72FD" w:rsidRPr="004E27BE" w:rsidRDefault="002E72FD" w:rsidP="00092AFE"/>
        </w:tc>
      </w:tr>
      <w:tr w:rsidR="00741B38" w:rsidRPr="004E27BE" w14:paraId="0C14B1FF" w14:textId="77777777" w:rsidTr="00092AFE">
        <w:trPr>
          <w:trHeight w:val="240"/>
          <w:jc w:val="center"/>
        </w:trPr>
        <w:tc>
          <w:tcPr>
            <w:tcW w:w="4876" w:type="dxa"/>
            <w:tcBorders>
              <w:top w:val="nil"/>
              <w:left w:val="nil"/>
              <w:bottom w:val="nil"/>
              <w:right w:val="nil"/>
            </w:tcBorders>
          </w:tcPr>
          <w:p w14:paraId="2186A45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55C96DF" w14:textId="77777777" w:rsidR="002E72FD" w:rsidRPr="004E27BE" w:rsidRDefault="002E72FD" w:rsidP="00092AFE">
            <w:pPr>
              <w:pStyle w:val="AmColumnHeading"/>
            </w:pPr>
            <w:r w:rsidRPr="004E27BE">
              <w:t>Izmjena</w:t>
            </w:r>
          </w:p>
        </w:tc>
      </w:tr>
      <w:tr w:rsidR="00741B38" w:rsidRPr="004E27BE" w14:paraId="366ADC3D" w14:textId="77777777" w:rsidTr="00092AFE">
        <w:trPr>
          <w:jc w:val="center"/>
        </w:trPr>
        <w:tc>
          <w:tcPr>
            <w:tcW w:w="4876" w:type="dxa"/>
            <w:tcBorders>
              <w:top w:val="nil"/>
              <w:left w:val="nil"/>
              <w:bottom w:val="nil"/>
              <w:right w:val="nil"/>
            </w:tcBorders>
          </w:tcPr>
          <w:p w14:paraId="10FD33F8" w14:textId="77777777" w:rsidR="002E72FD" w:rsidRPr="004E27BE" w:rsidRDefault="002E72FD" w:rsidP="00092AFE">
            <w:pPr>
              <w:pStyle w:val="Normal6a"/>
            </w:pPr>
            <w:r w:rsidRPr="004E27BE">
              <w:lastRenderedPageBreak/>
              <w:t>11.</w:t>
            </w:r>
            <w:r w:rsidRPr="004E27BE">
              <w:tab/>
              <w:t xml:space="preserve">poziva Komisiju da zatraži znanstvene savjete u kojima se jasno </w:t>
            </w:r>
            <w:r w:rsidRPr="004E27BE">
              <w:rPr>
                <w:b/>
                <w:i/>
              </w:rPr>
              <w:t>ističu rizici povezani s trenutačnim stanjem</w:t>
            </w:r>
            <w:r w:rsidRPr="004E27BE">
              <w:t xml:space="preserve"> okoliša i </w:t>
            </w:r>
            <w:r w:rsidRPr="004E27BE">
              <w:rPr>
                <w:b/>
                <w:i/>
              </w:rPr>
              <w:t>povećanom neizvjesnošću zbog klimatskih promjena</w:t>
            </w:r>
            <w:r w:rsidRPr="004E27BE">
              <w:t>;</w:t>
            </w:r>
          </w:p>
        </w:tc>
        <w:tc>
          <w:tcPr>
            <w:tcW w:w="4876" w:type="dxa"/>
            <w:tcBorders>
              <w:top w:val="nil"/>
              <w:left w:val="nil"/>
              <w:bottom w:val="nil"/>
              <w:right w:val="nil"/>
            </w:tcBorders>
          </w:tcPr>
          <w:p w14:paraId="5CBF6AA3" w14:textId="77777777" w:rsidR="002E72FD" w:rsidRPr="004E27BE" w:rsidRDefault="002E72FD" w:rsidP="00092AFE">
            <w:pPr>
              <w:pStyle w:val="Normal6a"/>
            </w:pPr>
            <w:r w:rsidRPr="004E27BE">
              <w:t>11.</w:t>
            </w:r>
            <w:r w:rsidRPr="004E27BE">
              <w:tab/>
              <w:t xml:space="preserve">poziva Komisiju da zatraži znanstvene savjete u kojima se jasno </w:t>
            </w:r>
            <w:r w:rsidRPr="004E27BE">
              <w:rPr>
                <w:b/>
                <w:i/>
              </w:rPr>
              <w:t>ističe trenutačno stanje</w:t>
            </w:r>
            <w:r w:rsidRPr="004E27BE">
              <w:t xml:space="preserve"> okoliša</w:t>
            </w:r>
            <w:r w:rsidRPr="004E27BE">
              <w:rPr>
                <w:b/>
                <w:i/>
              </w:rPr>
              <w:t xml:space="preserve"> i učinak svih glavnih stresora u Baltičkom moru, uključujući onečišćenje hranjivim tvarima, kemijske onečišćivače, odobalne izvore energije, utjecaj grabežljivih vrsta i klimatske promjene</w:t>
            </w:r>
            <w:r w:rsidRPr="004E27BE">
              <w:t>;</w:t>
            </w:r>
          </w:p>
        </w:tc>
      </w:tr>
    </w:tbl>
    <w:p w14:paraId="3C8FCEA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3F7A2DF" w14:textId="77777777" w:rsidR="002E72FD" w:rsidRPr="004E27BE" w:rsidRDefault="002E72FD" w:rsidP="002E72FD">
      <w:r w:rsidRPr="004E27BE">
        <w:rPr>
          <w:rStyle w:val="HideTWBExt"/>
        </w:rPr>
        <w:t>&lt;/Amend&gt;</w:t>
      </w:r>
    </w:p>
    <w:p w14:paraId="2F89EE3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316</w:t>
      </w:r>
      <w:r w:rsidRPr="004E27BE">
        <w:rPr>
          <w:rStyle w:val="HideTWBExt"/>
          <w:b w:val="0"/>
        </w:rPr>
        <w:t>&lt;/NumAm&gt;</w:t>
      </w:r>
    </w:p>
    <w:p w14:paraId="5983CA8E"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2FFE93FC" w14:textId="77777777" w:rsidR="002E72FD" w:rsidRPr="004E27BE" w:rsidRDefault="002E72FD" w:rsidP="002E72FD">
      <w:pPr>
        <w:pStyle w:val="NormalBold"/>
      </w:pPr>
      <w:r w:rsidRPr="004E27BE">
        <w:rPr>
          <w:rStyle w:val="HideTWBExt"/>
          <w:b w:val="0"/>
        </w:rPr>
        <w:t>&lt;/RepeatBlock-By&gt;</w:t>
      </w:r>
    </w:p>
    <w:p w14:paraId="548001B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DCDA04B"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AF8623C" w14:textId="77777777" w:rsidTr="00092AFE">
        <w:trPr>
          <w:trHeight w:hRule="exact" w:val="240"/>
          <w:jc w:val="center"/>
        </w:trPr>
        <w:tc>
          <w:tcPr>
            <w:tcW w:w="9752" w:type="dxa"/>
            <w:gridSpan w:val="2"/>
            <w:tcBorders>
              <w:top w:val="nil"/>
              <w:left w:val="nil"/>
              <w:bottom w:val="nil"/>
              <w:right w:val="nil"/>
            </w:tcBorders>
          </w:tcPr>
          <w:p w14:paraId="648B318A" w14:textId="77777777" w:rsidR="002E72FD" w:rsidRPr="004E27BE" w:rsidRDefault="002E72FD" w:rsidP="00092AFE"/>
        </w:tc>
      </w:tr>
      <w:tr w:rsidR="00741B38" w:rsidRPr="004E27BE" w14:paraId="4C67E05A" w14:textId="77777777" w:rsidTr="00092AFE">
        <w:trPr>
          <w:trHeight w:val="240"/>
          <w:jc w:val="center"/>
        </w:trPr>
        <w:tc>
          <w:tcPr>
            <w:tcW w:w="4876" w:type="dxa"/>
            <w:tcBorders>
              <w:top w:val="nil"/>
              <w:left w:val="nil"/>
              <w:bottom w:val="nil"/>
              <w:right w:val="nil"/>
            </w:tcBorders>
          </w:tcPr>
          <w:p w14:paraId="35DD6F3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B015007" w14:textId="77777777" w:rsidR="002E72FD" w:rsidRPr="004E27BE" w:rsidRDefault="002E72FD" w:rsidP="00092AFE">
            <w:pPr>
              <w:pStyle w:val="AmColumnHeading"/>
            </w:pPr>
            <w:r w:rsidRPr="004E27BE">
              <w:t>Izmjena</w:t>
            </w:r>
          </w:p>
        </w:tc>
      </w:tr>
      <w:tr w:rsidR="00741B38" w:rsidRPr="004E27BE" w14:paraId="6DD37FE6" w14:textId="77777777" w:rsidTr="00092AFE">
        <w:trPr>
          <w:jc w:val="center"/>
        </w:trPr>
        <w:tc>
          <w:tcPr>
            <w:tcW w:w="4876" w:type="dxa"/>
            <w:tcBorders>
              <w:top w:val="nil"/>
              <w:left w:val="nil"/>
              <w:bottom w:val="nil"/>
              <w:right w:val="nil"/>
            </w:tcBorders>
          </w:tcPr>
          <w:p w14:paraId="4816C54C" w14:textId="77777777" w:rsidR="002E72FD" w:rsidRPr="004E27BE" w:rsidRDefault="002E72FD" w:rsidP="00092AFE">
            <w:pPr>
              <w:pStyle w:val="Normal6a"/>
            </w:pPr>
            <w:r w:rsidRPr="004E27BE">
              <w:t>11.</w:t>
            </w:r>
            <w:r w:rsidRPr="004E27BE">
              <w:tab/>
              <w:t xml:space="preserve">poziva Komisiju da zatraži znanstvene savjete u kojima se jasno </w:t>
            </w:r>
            <w:r w:rsidRPr="004E27BE">
              <w:rPr>
                <w:b/>
                <w:i/>
              </w:rPr>
              <w:t>ističu rizici povezani s trenutačnim stanjem</w:t>
            </w:r>
            <w:r w:rsidRPr="004E27BE">
              <w:t xml:space="preserve"> okoliša i </w:t>
            </w:r>
            <w:r w:rsidRPr="004E27BE">
              <w:rPr>
                <w:b/>
                <w:i/>
              </w:rPr>
              <w:t>povećanom neizvjesnošću zbog klimatskih promjena</w:t>
            </w:r>
            <w:r w:rsidRPr="004E27BE">
              <w:t>;</w:t>
            </w:r>
          </w:p>
        </w:tc>
        <w:tc>
          <w:tcPr>
            <w:tcW w:w="4876" w:type="dxa"/>
            <w:tcBorders>
              <w:top w:val="nil"/>
              <w:left w:val="nil"/>
              <w:bottom w:val="nil"/>
              <w:right w:val="nil"/>
            </w:tcBorders>
          </w:tcPr>
          <w:p w14:paraId="2C9BBDF7" w14:textId="77777777" w:rsidR="002E72FD" w:rsidRPr="004E27BE" w:rsidRDefault="002E72FD" w:rsidP="00092AFE">
            <w:pPr>
              <w:pStyle w:val="Normal6a"/>
            </w:pPr>
            <w:r w:rsidRPr="004E27BE">
              <w:t>11.</w:t>
            </w:r>
            <w:r w:rsidRPr="004E27BE">
              <w:tab/>
              <w:t xml:space="preserve">poziva Komisiju da zatraži znanstvene savjete u kojima se jasno </w:t>
            </w:r>
            <w:r w:rsidRPr="004E27BE">
              <w:rPr>
                <w:b/>
                <w:i/>
              </w:rPr>
              <w:t>ističe trenutačno stanje</w:t>
            </w:r>
            <w:r w:rsidRPr="004E27BE">
              <w:t xml:space="preserve"> okoliša</w:t>
            </w:r>
            <w:r w:rsidRPr="004E27BE">
              <w:rPr>
                <w:b/>
                <w:i/>
              </w:rPr>
              <w:t xml:space="preserve"> i učinak svih glavnih stresora u Baltičkom moru, uključujući onečišćenje hranjivim tvarima, kemijske onečišćivače, odobalne izvore energije, utjecaj grabežljivih vrsta i klimatske promjene</w:t>
            </w:r>
            <w:r w:rsidRPr="004E27BE">
              <w:t>;</w:t>
            </w:r>
          </w:p>
        </w:tc>
      </w:tr>
    </w:tbl>
    <w:p w14:paraId="65DE8C38"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5B62F51" w14:textId="77777777" w:rsidR="002E72FD" w:rsidRPr="004E27BE" w:rsidRDefault="002E72FD" w:rsidP="002E72FD">
      <w:r w:rsidRPr="004E27BE">
        <w:rPr>
          <w:rStyle w:val="HideTWBExt"/>
        </w:rPr>
        <w:t>&lt;/Amend&gt;</w:t>
      </w:r>
    </w:p>
    <w:p w14:paraId="7337C04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317</w:t>
      </w:r>
      <w:r w:rsidRPr="004E27BE">
        <w:rPr>
          <w:rStyle w:val="HideTWBExt"/>
          <w:b w:val="0"/>
        </w:rPr>
        <w:t>&lt;/NumAm&gt;</w:t>
      </w:r>
    </w:p>
    <w:p w14:paraId="3CD96214" w14:textId="77777777" w:rsidR="002E72FD" w:rsidRPr="004E27BE" w:rsidRDefault="002E72FD" w:rsidP="002E72FD">
      <w:pPr>
        <w:pStyle w:val="NormalBold"/>
      </w:pPr>
      <w:r w:rsidRPr="004E27BE">
        <w:rPr>
          <w:rStyle w:val="HideTWBExt"/>
          <w:b w:val="0"/>
        </w:rPr>
        <w:t>&lt;RepeatBlock-By&gt;&lt;Members&gt;</w:t>
      </w:r>
      <w:r w:rsidRPr="004E27BE">
        <w:t>Michal Wiezik</w:t>
      </w:r>
      <w:r w:rsidRPr="004E27BE">
        <w:rPr>
          <w:rStyle w:val="HideTWBExt"/>
          <w:b w:val="0"/>
        </w:rPr>
        <w:t>&lt;/Members&gt;</w:t>
      </w:r>
    </w:p>
    <w:p w14:paraId="7A9468E9" w14:textId="77777777" w:rsidR="002E72FD" w:rsidRPr="004E27BE" w:rsidRDefault="002E72FD" w:rsidP="002E72FD">
      <w:pPr>
        <w:pStyle w:val="NormalBold"/>
      </w:pPr>
      <w:r w:rsidRPr="004E27BE">
        <w:rPr>
          <w:rStyle w:val="HideTWBExt"/>
          <w:b w:val="0"/>
        </w:rPr>
        <w:t>&lt;/RepeatBlock-By&gt;</w:t>
      </w:r>
    </w:p>
    <w:p w14:paraId="2A89B61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01A9B19"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DD08E57" w14:textId="77777777" w:rsidTr="00092AFE">
        <w:trPr>
          <w:trHeight w:hRule="exact" w:val="240"/>
          <w:jc w:val="center"/>
        </w:trPr>
        <w:tc>
          <w:tcPr>
            <w:tcW w:w="9752" w:type="dxa"/>
            <w:gridSpan w:val="2"/>
            <w:tcBorders>
              <w:top w:val="nil"/>
              <w:left w:val="nil"/>
              <w:bottom w:val="nil"/>
              <w:right w:val="nil"/>
            </w:tcBorders>
          </w:tcPr>
          <w:p w14:paraId="17BCB74C" w14:textId="77777777" w:rsidR="002E72FD" w:rsidRPr="004E27BE" w:rsidRDefault="002E72FD" w:rsidP="00092AFE"/>
        </w:tc>
      </w:tr>
      <w:tr w:rsidR="00741B38" w:rsidRPr="004E27BE" w14:paraId="61DA2464" w14:textId="77777777" w:rsidTr="00092AFE">
        <w:trPr>
          <w:trHeight w:val="240"/>
          <w:jc w:val="center"/>
        </w:trPr>
        <w:tc>
          <w:tcPr>
            <w:tcW w:w="4876" w:type="dxa"/>
            <w:tcBorders>
              <w:top w:val="nil"/>
              <w:left w:val="nil"/>
              <w:bottom w:val="nil"/>
              <w:right w:val="nil"/>
            </w:tcBorders>
          </w:tcPr>
          <w:p w14:paraId="04F17C8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F41FED6" w14:textId="77777777" w:rsidR="002E72FD" w:rsidRPr="004E27BE" w:rsidRDefault="002E72FD" w:rsidP="00092AFE">
            <w:pPr>
              <w:pStyle w:val="AmColumnHeading"/>
            </w:pPr>
            <w:r w:rsidRPr="004E27BE">
              <w:t>Izmjena</w:t>
            </w:r>
          </w:p>
        </w:tc>
      </w:tr>
      <w:tr w:rsidR="00741B38" w:rsidRPr="004E27BE" w14:paraId="4B8477D3" w14:textId="77777777" w:rsidTr="00092AFE">
        <w:trPr>
          <w:jc w:val="center"/>
        </w:trPr>
        <w:tc>
          <w:tcPr>
            <w:tcW w:w="4876" w:type="dxa"/>
            <w:tcBorders>
              <w:top w:val="nil"/>
              <w:left w:val="nil"/>
              <w:bottom w:val="nil"/>
              <w:right w:val="nil"/>
            </w:tcBorders>
          </w:tcPr>
          <w:p w14:paraId="08B30991" w14:textId="77777777" w:rsidR="002E72FD" w:rsidRPr="004E27BE" w:rsidRDefault="002E72FD" w:rsidP="00092AFE">
            <w:pPr>
              <w:pStyle w:val="Normal6a"/>
            </w:pPr>
            <w:r w:rsidRPr="004E27BE">
              <w:t>11.</w:t>
            </w:r>
            <w:r w:rsidRPr="004E27BE">
              <w:tab/>
              <w:t>poziva Komisiju da zatraži znanstvene savjete u kojima se jasno ističu rizici povezani s trenutačnim stanjem okoliša i povećanom neizvjesnošću zbog klimatskih promjena;</w:t>
            </w:r>
          </w:p>
        </w:tc>
        <w:tc>
          <w:tcPr>
            <w:tcW w:w="4876" w:type="dxa"/>
            <w:tcBorders>
              <w:top w:val="nil"/>
              <w:left w:val="nil"/>
              <w:bottom w:val="nil"/>
              <w:right w:val="nil"/>
            </w:tcBorders>
          </w:tcPr>
          <w:p w14:paraId="5782AF1B" w14:textId="77777777" w:rsidR="002E72FD" w:rsidRPr="004E27BE" w:rsidRDefault="002E72FD" w:rsidP="00092AFE">
            <w:pPr>
              <w:pStyle w:val="Normal6a"/>
            </w:pPr>
            <w:r w:rsidRPr="004E27BE">
              <w:t>11.</w:t>
            </w:r>
            <w:r w:rsidRPr="004E27BE">
              <w:tab/>
              <w:t xml:space="preserve">poziva Komisiju da zatraži znanstvene savjete u kojima se jasno ističu rizici povezani s trenutačnim stanjem okoliša i </w:t>
            </w:r>
            <w:r w:rsidRPr="004E27BE">
              <w:rPr>
                <w:b/>
                <w:i/>
              </w:rPr>
              <w:t>upravljanjem zemljištem, uključujući poljoprivredu i šumarstvo, te</w:t>
            </w:r>
            <w:r w:rsidRPr="004E27BE">
              <w:t xml:space="preserve"> povećanom neizvjesnošću zbog klimatskih </w:t>
            </w:r>
            <w:r w:rsidRPr="004E27BE">
              <w:lastRenderedPageBreak/>
              <w:t>promjena;</w:t>
            </w:r>
          </w:p>
        </w:tc>
      </w:tr>
    </w:tbl>
    <w:p w14:paraId="33F5AB66"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2BD4869" w14:textId="77777777" w:rsidR="002E72FD" w:rsidRPr="004E27BE" w:rsidRDefault="002E72FD" w:rsidP="002E72FD">
      <w:r w:rsidRPr="004E27BE">
        <w:rPr>
          <w:rStyle w:val="HideTWBExt"/>
        </w:rPr>
        <w:t>&lt;/Amend&gt;</w:t>
      </w:r>
    </w:p>
    <w:p w14:paraId="33D23AB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318</w:t>
      </w:r>
      <w:r w:rsidRPr="004E27BE">
        <w:rPr>
          <w:rStyle w:val="HideTWBExt"/>
          <w:b w:val="0"/>
        </w:rPr>
        <w:t>&lt;/NumAm&gt;</w:t>
      </w:r>
    </w:p>
    <w:p w14:paraId="23234810"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1B904F87" w14:textId="77777777" w:rsidR="002E72FD" w:rsidRPr="004E27BE" w:rsidRDefault="002E72FD" w:rsidP="002E72FD">
      <w:pPr>
        <w:pStyle w:val="NormalBold"/>
      </w:pPr>
      <w:r w:rsidRPr="004E27BE">
        <w:rPr>
          <w:rStyle w:val="HideTWBExt"/>
          <w:b w:val="0"/>
        </w:rPr>
        <w:t>&lt;/RepeatBlock-By&gt;</w:t>
      </w:r>
    </w:p>
    <w:p w14:paraId="0A47ACF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AC40933"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4FE3A5F" w14:textId="77777777" w:rsidTr="00092AFE">
        <w:trPr>
          <w:trHeight w:hRule="exact" w:val="240"/>
          <w:jc w:val="center"/>
        </w:trPr>
        <w:tc>
          <w:tcPr>
            <w:tcW w:w="9752" w:type="dxa"/>
            <w:gridSpan w:val="2"/>
            <w:tcBorders>
              <w:top w:val="nil"/>
              <w:left w:val="nil"/>
              <w:bottom w:val="nil"/>
              <w:right w:val="nil"/>
            </w:tcBorders>
          </w:tcPr>
          <w:p w14:paraId="4DA1D892" w14:textId="77777777" w:rsidR="002E72FD" w:rsidRPr="004E27BE" w:rsidRDefault="002E72FD" w:rsidP="00092AFE"/>
        </w:tc>
      </w:tr>
      <w:tr w:rsidR="00741B38" w:rsidRPr="004E27BE" w14:paraId="5C265645" w14:textId="77777777" w:rsidTr="00092AFE">
        <w:trPr>
          <w:trHeight w:val="240"/>
          <w:jc w:val="center"/>
        </w:trPr>
        <w:tc>
          <w:tcPr>
            <w:tcW w:w="4876" w:type="dxa"/>
            <w:tcBorders>
              <w:top w:val="nil"/>
              <w:left w:val="nil"/>
              <w:bottom w:val="nil"/>
              <w:right w:val="nil"/>
            </w:tcBorders>
          </w:tcPr>
          <w:p w14:paraId="3812267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B5AF99A" w14:textId="77777777" w:rsidR="002E72FD" w:rsidRPr="004E27BE" w:rsidRDefault="002E72FD" w:rsidP="00092AFE">
            <w:pPr>
              <w:pStyle w:val="AmColumnHeading"/>
            </w:pPr>
            <w:r w:rsidRPr="004E27BE">
              <w:t>Izmjena</w:t>
            </w:r>
          </w:p>
        </w:tc>
      </w:tr>
      <w:tr w:rsidR="00741B38" w:rsidRPr="004E27BE" w14:paraId="50FCDFAA" w14:textId="77777777" w:rsidTr="00092AFE">
        <w:trPr>
          <w:jc w:val="center"/>
        </w:trPr>
        <w:tc>
          <w:tcPr>
            <w:tcW w:w="4876" w:type="dxa"/>
            <w:tcBorders>
              <w:top w:val="nil"/>
              <w:left w:val="nil"/>
              <w:bottom w:val="nil"/>
              <w:right w:val="nil"/>
            </w:tcBorders>
          </w:tcPr>
          <w:p w14:paraId="45C8804A" w14:textId="77777777" w:rsidR="002E72FD" w:rsidRPr="004E27BE" w:rsidRDefault="002E72FD" w:rsidP="00092AFE">
            <w:pPr>
              <w:pStyle w:val="Normal6a"/>
            </w:pPr>
            <w:r w:rsidRPr="004E27BE">
              <w:t>11.</w:t>
            </w:r>
            <w:r w:rsidRPr="004E27BE">
              <w:tab/>
              <w:t xml:space="preserve">poziva Komisiju da zatraži znanstvene savjete u kojima se jasno ističu </w:t>
            </w:r>
            <w:r w:rsidRPr="004E27BE">
              <w:rPr>
                <w:b/>
                <w:i/>
              </w:rPr>
              <w:t>rizici</w:t>
            </w:r>
            <w:r w:rsidRPr="004E27BE">
              <w:t xml:space="preserve"> povezani s trenutačnim stanjem okoliša </w:t>
            </w:r>
            <w:r w:rsidRPr="004E27BE">
              <w:rPr>
                <w:b/>
                <w:i/>
              </w:rPr>
              <w:t>i povećanom neizvjesnošću zbog klimatskih promjena</w:t>
            </w:r>
            <w:r w:rsidRPr="004E27BE">
              <w:t>;</w:t>
            </w:r>
          </w:p>
        </w:tc>
        <w:tc>
          <w:tcPr>
            <w:tcW w:w="4876" w:type="dxa"/>
            <w:tcBorders>
              <w:top w:val="nil"/>
              <w:left w:val="nil"/>
              <w:bottom w:val="nil"/>
              <w:right w:val="nil"/>
            </w:tcBorders>
          </w:tcPr>
          <w:p w14:paraId="37EE6DF3" w14:textId="77777777" w:rsidR="002E72FD" w:rsidRPr="004E27BE" w:rsidRDefault="002E72FD" w:rsidP="00092AFE">
            <w:pPr>
              <w:pStyle w:val="Normal6a"/>
            </w:pPr>
            <w:r w:rsidRPr="004E27BE">
              <w:t>11.</w:t>
            </w:r>
            <w:r w:rsidRPr="004E27BE">
              <w:tab/>
              <w:t xml:space="preserve">poziva Komisiju da zatraži znanstvene savjete u kojima se jasno ističu </w:t>
            </w:r>
            <w:r w:rsidRPr="004E27BE">
              <w:rPr>
                <w:b/>
                <w:i/>
              </w:rPr>
              <w:t>svi čimbenici, kao što su onečišćenje hranjivim tvarima, kemijski onečišćivači, odobalni izvori energije, utjecaji grabežljivih vrsta,</w:t>
            </w:r>
            <w:r w:rsidRPr="004E27BE">
              <w:t xml:space="preserve"> povezani s trenutačnim stanjem okoliša;</w:t>
            </w:r>
          </w:p>
        </w:tc>
      </w:tr>
    </w:tbl>
    <w:p w14:paraId="101D552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0595FB6" w14:textId="77777777" w:rsidR="002E72FD" w:rsidRPr="004E27BE" w:rsidRDefault="002E72FD" w:rsidP="002E72FD">
      <w:r w:rsidRPr="004E27BE">
        <w:rPr>
          <w:rStyle w:val="HideTWBExt"/>
        </w:rPr>
        <w:t>&lt;/Amend&gt;</w:t>
      </w:r>
    </w:p>
    <w:p w14:paraId="20CBE8A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319</w:t>
      </w:r>
      <w:r w:rsidRPr="004E27BE">
        <w:rPr>
          <w:rStyle w:val="HideTWBExt"/>
          <w:b w:val="0"/>
        </w:rPr>
        <w:t>&lt;/NumAm&gt;</w:t>
      </w:r>
    </w:p>
    <w:p w14:paraId="49A924E9" w14:textId="77777777" w:rsidR="002E72FD" w:rsidRPr="004E27BE" w:rsidRDefault="002E72FD" w:rsidP="002E72FD">
      <w:pPr>
        <w:pStyle w:val="NormalBold"/>
      </w:pPr>
      <w:r w:rsidRPr="004E27BE">
        <w:rPr>
          <w:rStyle w:val="HideTWBExt"/>
          <w:b w:val="0"/>
        </w:rPr>
        <w:t>&lt;RepeatBlock-By&gt;&lt;Members&gt;</w:t>
      </w:r>
      <w:r w:rsidRPr="004E27BE">
        <w:t>Siegbert Frank Droese, Volker Schnurrbusch</w:t>
      </w:r>
      <w:r w:rsidRPr="004E27BE">
        <w:rPr>
          <w:rStyle w:val="HideTWBExt"/>
          <w:b w:val="0"/>
        </w:rPr>
        <w:t>&lt;/Members&gt;</w:t>
      </w:r>
    </w:p>
    <w:p w14:paraId="78F9DB1A" w14:textId="77777777" w:rsidR="002E72FD" w:rsidRPr="004E27BE" w:rsidRDefault="002E72FD" w:rsidP="002E72FD">
      <w:pPr>
        <w:pStyle w:val="NormalBold"/>
      </w:pPr>
      <w:r w:rsidRPr="004E27BE">
        <w:rPr>
          <w:rStyle w:val="HideTWBExt"/>
          <w:b w:val="0"/>
        </w:rPr>
        <w:t>&lt;/RepeatBlock-By&gt;</w:t>
      </w:r>
    </w:p>
    <w:p w14:paraId="24577A3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AF78C7B"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E2BCBBD" w14:textId="77777777" w:rsidTr="00092AFE">
        <w:trPr>
          <w:trHeight w:hRule="exact" w:val="240"/>
          <w:jc w:val="center"/>
        </w:trPr>
        <w:tc>
          <w:tcPr>
            <w:tcW w:w="9752" w:type="dxa"/>
            <w:gridSpan w:val="2"/>
            <w:tcBorders>
              <w:top w:val="nil"/>
              <w:left w:val="nil"/>
              <w:bottom w:val="nil"/>
              <w:right w:val="nil"/>
            </w:tcBorders>
          </w:tcPr>
          <w:p w14:paraId="15D52CFE" w14:textId="77777777" w:rsidR="002E72FD" w:rsidRPr="004E27BE" w:rsidRDefault="002E72FD" w:rsidP="00092AFE"/>
        </w:tc>
      </w:tr>
      <w:tr w:rsidR="00741B38" w:rsidRPr="004E27BE" w14:paraId="05C81ACC" w14:textId="77777777" w:rsidTr="00092AFE">
        <w:trPr>
          <w:trHeight w:val="240"/>
          <w:jc w:val="center"/>
        </w:trPr>
        <w:tc>
          <w:tcPr>
            <w:tcW w:w="4876" w:type="dxa"/>
            <w:tcBorders>
              <w:top w:val="nil"/>
              <w:left w:val="nil"/>
              <w:bottom w:val="nil"/>
              <w:right w:val="nil"/>
            </w:tcBorders>
          </w:tcPr>
          <w:p w14:paraId="6133E5B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F010922" w14:textId="77777777" w:rsidR="002E72FD" w:rsidRPr="004E27BE" w:rsidRDefault="002E72FD" w:rsidP="00092AFE">
            <w:pPr>
              <w:pStyle w:val="AmColumnHeading"/>
            </w:pPr>
            <w:r w:rsidRPr="004E27BE">
              <w:t>Izmjena</w:t>
            </w:r>
          </w:p>
        </w:tc>
      </w:tr>
      <w:tr w:rsidR="00741B38" w:rsidRPr="004E27BE" w14:paraId="459CDAB5" w14:textId="77777777" w:rsidTr="00092AFE">
        <w:trPr>
          <w:jc w:val="center"/>
        </w:trPr>
        <w:tc>
          <w:tcPr>
            <w:tcW w:w="4876" w:type="dxa"/>
            <w:tcBorders>
              <w:top w:val="nil"/>
              <w:left w:val="nil"/>
              <w:bottom w:val="nil"/>
              <w:right w:val="nil"/>
            </w:tcBorders>
          </w:tcPr>
          <w:p w14:paraId="68B8B57C" w14:textId="77777777" w:rsidR="002E72FD" w:rsidRPr="004E27BE" w:rsidRDefault="002E72FD" w:rsidP="00092AFE">
            <w:pPr>
              <w:pStyle w:val="Normal6a"/>
            </w:pPr>
            <w:r w:rsidRPr="004E27BE">
              <w:t>11.</w:t>
            </w:r>
            <w:r w:rsidRPr="004E27BE">
              <w:tab/>
              <w:t xml:space="preserve">poziva Komisiju da zatraži znanstvene savjete u kojima se jasno ističu rizici povezani s trenutačnim stanjem okoliša i povećanom neizvjesnošću zbog </w:t>
            </w:r>
            <w:r w:rsidRPr="004E27BE">
              <w:rPr>
                <w:b/>
                <w:i/>
              </w:rPr>
              <w:t>klimatskih promjena</w:t>
            </w:r>
            <w:r w:rsidRPr="004E27BE">
              <w:t>;</w:t>
            </w:r>
          </w:p>
        </w:tc>
        <w:tc>
          <w:tcPr>
            <w:tcW w:w="4876" w:type="dxa"/>
            <w:tcBorders>
              <w:top w:val="nil"/>
              <w:left w:val="nil"/>
              <w:bottom w:val="nil"/>
              <w:right w:val="nil"/>
            </w:tcBorders>
          </w:tcPr>
          <w:p w14:paraId="11174ACA" w14:textId="77777777" w:rsidR="002E72FD" w:rsidRPr="004E27BE" w:rsidRDefault="002E72FD" w:rsidP="00092AFE">
            <w:pPr>
              <w:pStyle w:val="Normal6a"/>
            </w:pPr>
            <w:r w:rsidRPr="004E27BE">
              <w:t>11.</w:t>
            </w:r>
            <w:r w:rsidRPr="004E27BE">
              <w:tab/>
              <w:t xml:space="preserve">poziva Komisiju da zatraži znanstvene savjete u kojima se jasno ističu rizici povezani s trenutačnim stanjem okoliša i povećanom neizvjesnošću zbog </w:t>
            </w:r>
            <w:r w:rsidRPr="004E27BE">
              <w:rPr>
                <w:b/>
                <w:i/>
              </w:rPr>
              <w:t>promjenjivih okolišnih uvjeta</w:t>
            </w:r>
            <w:r w:rsidRPr="004E27BE">
              <w:t>;</w:t>
            </w:r>
          </w:p>
        </w:tc>
      </w:tr>
    </w:tbl>
    <w:p w14:paraId="2D7F3BD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527FBD5" w14:textId="77777777" w:rsidR="002E72FD" w:rsidRPr="004E27BE" w:rsidRDefault="002E72FD" w:rsidP="002E72FD">
      <w:r w:rsidRPr="004E27BE">
        <w:rPr>
          <w:rStyle w:val="HideTWBExt"/>
        </w:rPr>
        <w:t>&lt;/Amend&gt;</w:t>
      </w:r>
    </w:p>
    <w:p w14:paraId="01E0667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320</w:t>
      </w:r>
      <w:r w:rsidRPr="004E27BE">
        <w:rPr>
          <w:rStyle w:val="HideTWBExt"/>
          <w:b w:val="0"/>
        </w:rPr>
        <w:t>&lt;/NumAm&gt;</w:t>
      </w:r>
    </w:p>
    <w:p w14:paraId="18C73C45"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2E5FEB87" w14:textId="77777777" w:rsidR="002E72FD" w:rsidRPr="004E27BE" w:rsidRDefault="002E72FD" w:rsidP="002E72FD">
      <w:pPr>
        <w:pStyle w:val="NormalBold"/>
      </w:pPr>
      <w:r w:rsidRPr="004E27BE">
        <w:rPr>
          <w:rStyle w:val="HideTWBExt"/>
          <w:b w:val="0"/>
        </w:rPr>
        <w:t>&lt;/RepeatBlock-By&gt;</w:t>
      </w:r>
    </w:p>
    <w:p w14:paraId="30DB56F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9A3E8B1" w14:textId="77777777" w:rsidR="002E72FD" w:rsidRPr="004E27BE" w:rsidRDefault="002E72FD" w:rsidP="002E72FD">
      <w:pPr>
        <w:pStyle w:val="NormalBold"/>
      </w:pPr>
      <w:r w:rsidRPr="004E27BE">
        <w:rPr>
          <w:rStyle w:val="HideTWBExt"/>
          <w:b w:val="0"/>
        </w:rPr>
        <w:t>&lt;Article&gt;</w:t>
      </w:r>
      <w:r w:rsidRPr="004E27BE">
        <w:t>Stavak 11.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F3420BF" w14:textId="77777777" w:rsidTr="00092AFE">
        <w:trPr>
          <w:trHeight w:hRule="exact" w:val="240"/>
          <w:jc w:val="center"/>
        </w:trPr>
        <w:tc>
          <w:tcPr>
            <w:tcW w:w="9752" w:type="dxa"/>
            <w:gridSpan w:val="2"/>
            <w:tcBorders>
              <w:top w:val="nil"/>
              <w:left w:val="nil"/>
              <w:bottom w:val="nil"/>
              <w:right w:val="nil"/>
            </w:tcBorders>
          </w:tcPr>
          <w:p w14:paraId="5022B986" w14:textId="77777777" w:rsidR="002E72FD" w:rsidRPr="004E27BE" w:rsidRDefault="002E72FD" w:rsidP="00092AFE"/>
        </w:tc>
      </w:tr>
      <w:tr w:rsidR="00741B38" w:rsidRPr="004E27BE" w14:paraId="76893DB1" w14:textId="77777777" w:rsidTr="00092AFE">
        <w:trPr>
          <w:trHeight w:val="240"/>
          <w:jc w:val="center"/>
        </w:trPr>
        <w:tc>
          <w:tcPr>
            <w:tcW w:w="4876" w:type="dxa"/>
            <w:tcBorders>
              <w:top w:val="nil"/>
              <w:left w:val="nil"/>
              <w:bottom w:val="nil"/>
              <w:right w:val="nil"/>
            </w:tcBorders>
          </w:tcPr>
          <w:p w14:paraId="6DD91BC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D0B5358" w14:textId="77777777" w:rsidR="002E72FD" w:rsidRPr="004E27BE" w:rsidRDefault="002E72FD" w:rsidP="00092AFE">
            <w:pPr>
              <w:pStyle w:val="AmColumnHeading"/>
            </w:pPr>
            <w:r w:rsidRPr="004E27BE">
              <w:t>Izmjena</w:t>
            </w:r>
          </w:p>
        </w:tc>
      </w:tr>
      <w:tr w:rsidR="00741B38" w:rsidRPr="004E27BE" w14:paraId="7AE58A42" w14:textId="77777777" w:rsidTr="00092AFE">
        <w:trPr>
          <w:jc w:val="center"/>
        </w:trPr>
        <w:tc>
          <w:tcPr>
            <w:tcW w:w="4876" w:type="dxa"/>
            <w:tcBorders>
              <w:top w:val="nil"/>
              <w:left w:val="nil"/>
              <w:bottom w:val="nil"/>
              <w:right w:val="nil"/>
            </w:tcBorders>
          </w:tcPr>
          <w:p w14:paraId="0A10B0A1" w14:textId="77777777" w:rsidR="002E72FD" w:rsidRPr="004E27BE" w:rsidRDefault="002E72FD" w:rsidP="00092AFE">
            <w:pPr>
              <w:pStyle w:val="Normal6a"/>
            </w:pPr>
            <w:r w:rsidRPr="004E27BE">
              <w:t>11.</w:t>
            </w:r>
            <w:r w:rsidRPr="004E27BE">
              <w:tab/>
            </w:r>
            <w:r w:rsidRPr="004E27BE">
              <w:rPr>
                <w:b/>
                <w:i/>
              </w:rPr>
              <w:t>poziva Komisiju da zatraži znanstvene savjete u kojima se jasno ističu</w:t>
            </w:r>
            <w:r w:rsidRPr="004E27BE">
              <w:t xml:space="preserve"> rizici </w:t>
            </w:r>
            <w:r w:rsidRPr="004E27BE">
              <w:rPr>
                <w:b/>
                <w:i/>
              </w:rPr>
              <w:t>povezani s trenutačnim stanjem okoliša i povećanom neizvjesnošću zbog klimatskih promjena</w:t>
            </w:r>
            <w:r w:rsidRPr="004E27BE">
              <w:t>;</w:t>
            </w:r>
          </w:p>
        </w:tc>
        <w:tc>
          <w:tcPr>
            <w:tcW w:w="4876" w:type="dxa"/>
            <w:tcBorders>
              <w:top w:val="nil"/>
              <w:left w:val="nil"/>
              <w:bottom w:val="nil"/>
              <w:right w:val="nil"/>
            </w:tcBorders>
          </w:tcPr>
          <w:p w14:paraId="3D54D7BF" w14:textId="77777777" w:rsidR="002E72FD" w:rsidRPr="004E27BE" w:rsidRDefault="002E72FD" w:rsidP="00092AFE">
            <w:pPr>
              <w:pStyle w:val="Normal6a"/>
            </w:pPr>
            <w:r w:rsidRPr="004E27BE">
              <w:t>11.</w:t>
            </w:r>
            <w:r w:rsidRPr="004E27BE">
              <w:tab/>
            </w:r>
            <w:r w:rsidRPr="004E27BE">
              <w:rPr>
                <w:b/>
                <w:i/>
              </w:rPr>
              <w:t>naglašava da bi se budućim znanstvenim savjetima trebali transparentno utvrditi okolišni i socioekonomski</w:t>
            </w:r>
            <w:r w:rsidRPr="004E27BE">
              <w:t xml:space="preserve"> rizici </w:t>
            </w:r>
            <w:r w:rsidRPr="004E27BE">
              <w:rPr>
                <w:b/>
                <w:i/>
              </w:rPr>
              <w:t>te pružiti jasna komunikacija o razinama neizvjesnosti kako bi se omogućili razmjerni odgovori upravljanja</w:t>
            </w:r>
            <w:r w:rsidRPr="004E27BE">
              <w:t>;</w:t>
            </w:r>
          </w:p>
        </w:tc>
      </w:tr>
    </w:tbl>
    <w:p w14:paraId="52F5F7F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135BD08" w14:textId="77777777" w:rsidR="002E72FD" w:rsidRPr="004E27BE" w:rsidRDefault="002E72FD" w:rsidP="002E72FD">
      <w:r w:rsidRPr="004E27BE">
        <w:rPr>
          <w:rStyle w:val="HideTWBExt"/>
        </w:rPr>
        <w:t>&lt;/Amend&gt;</w:t>
      </w:r>
    </w:p>
    <w:p w14:paraId="72E9936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321</w:t>
      </w:r>
      <w:r w:rsidRPr="004E27BE">
        <w:rPr>
          <w:rStyle w:val="HideTWBExt"/>
          <w:b w:val="0"/>
        </w:rPr>
        <w:t>&lt;/NumAm&gt;</w:t>
      </w:r>
    </w:p>
    <w:p w14:paraId="05C8293D"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6AE2CEC4"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1A232B98" w14:textId="77777777" w:rsidR="002E72FD" w:rsidRPr="004E27BE" w:rsidRDefault="002E72FD" w:rsidP="002E72FD">
      <w:pPr>
        <w:pStyle w:val="NormalBold"/>
      </w:pPr>
      <w:r w:rsidRPr="004E27BE">
        <w:rPr>
          <w:rStyle w:val="HideTWBExt"/>
          <w:b w:val="0"/>
        </w:rPr>
        <w:t>&lt;/RepeatBlock-By&gt;</w:t>
      </w:r>
    </w:p>
    <w:p w14:paraId="524C196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C7713DA" w14:textId="77777777" w:rsidR="002E72FD" w:rsidRPr="004E27BE" w:rsidRDefault="002E72FD" w:rsidP="002E72FD">
      <w:pPr>
        <w:pStyle w:val="NormalBold"/>
      </w:pPr>
      <w:r w:rsidRPr="004E27BE">
        <w:rPr>
          <w:rStyle w:val="HideTWBExt"/>
          <w:b w:val="0"/>
        </w:rPr>
        <w:t>&lt;Article&gt;</w:t>
      </w:r>
      <w:r w:rsidRPr="004E27BE">
        <w:t>Stavak 11.a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E418B44" w14:textId="77777777" w:rsidTr="00092AFE">
        <w:trPr>
          <w:trHeight w:hRule="exact" w:val="240"/>
          <w:jc w:val="center"/>
        </w:trPr>
        <w:tc>
          <w:tcPr>
            <w:tcW w:w="9752" w:type="dxa"/>
            <w:gridSpan w:val="2"/>
            <w:tcBorders>
              <w:top w:val="nil"/>
              <w:left w:val="nil"/>
              <w:bottom w:val="nil"/>
              <w:right w:val="nil"/>
            </w:tcBorders>
          </w:tcPr>
          <w:p w14:paraId="0F417C13" w14:textId="77777777" w:rsidR="002E72FD" w:rsidRPr="004E27BE" w:rsidRDefault="002E72FD" w:rsidP="00092AFE"/>
        </w:tc>
      </w:tr>
      <w:tr w:rsidR="00741B38" w:rsidRPr="004E27BE" w14:paraId="4F492A03" w14:textId="77777777" w:rsidTr="00092AFE">
        <w:trPr>
          <w:trHeight w:val="240"/>
          <w:jc w:val="center"/>
        </w:trPr>
        <w:tc>
          <w:tcPr>
            <w:tcW w:w="4876" w:type="dxa"/>
            <w:tcBorders>
              <w:top w:val="nil"/>
              <w:left w:val="nil"/>
              <w:bottom w:val="nil"/>
              <w:right w:val="nil"/>
            </w:tcBorders>
          </w:tcPr>
          <w:p w14:paraId="1388898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8116B2A" w14:textId="77777777" w:rsidR="002E72FD" w:rsidRPr="004E27BE" w:rsidRDefault="002E72FD" w:rsidP="00092AFE">
            <w:pPr>
              <w:pStyle w:val="AmColumnHeading"/>
            </w:pPr>
            <w:r w:rsidRPr="004E27BE">
              <w:t>Izmjena</w:t>
            </w:r>
          </w:p>
        </w:tc>
      </w:tr>
      <w:tr w:rsidR="00741B38" w:rsidRPr="004E27BE" w14:paraId="6D85C894" w14:textId="77777777" w:rsidTr="00092AFE">
        <w:trPr>
          <w:jc w:val="center"/>
        </w:trPr>
        <w:tc>
          <w:tcPr>
            <w:tcW w:w="4876" w:type="dxa"/>
            <w:tcBorders>
              <w:top w:val="nil"/>
              <w:left w:val="nil"/>
              <w:bottom w:val="nil"/>
              <w:right w:val="nil"/>
            </w:tcBorders>
          </w:tcPr>
          <w:p w14:paraId="44DD8364" w14:textId="77777777" w:rsidR="002E72FD" w:rsidRPr="004E27BE" w:rsidRDefault="002E72FD" w:rsidP="00092AFE">
            <w:pPr>
              <w:pStyle w:val="Normal6a"/>
            </w:pPr>
          </w:p>
        </w:tc>
        <w:tc>
          <w:tcPr>
            <w:tcW w:w="4876" w:type="dxa"/>
            <w:tcBorders>
              <w:top w:val="nil"/>
              <w:left w:val="nil"/>
              <w:bottom w:val="nil"/>
              <w:right w:val="nil"/>
            </w:tcBorders>
          </w:tcPr>
          <w:p w14:paraId="0106660E" w14:textId="77777777" w:rsidR="002E72FD" w:rsidRPr="004E27BE" w:rsidRDefault="002E72FD" w:rsidP="00092AFE">
            <w:pPr>
              <w:pStyle w:val="Normal6a"/>
            </w:pPr>
            <w:r w:rsidRPr="004E27BE">
              <w:rPr>
                <w:b/>
                <w:i/>
              </w:rPr>
              <w:t>11.a</w:t>
            </w:r>
            <w:r w:rsidRPr="004E27BE">
              <w:tab/>
            </w:r>
            <w:r w:rsidRPr="004E27BE">
              <w:rPr>
                <w:b/>
                <w:i/>
              </w:rPr>
              <w:t>ističe da znanstveni savjeti koji se pružaju donositeljima odluka moraju ostati u potpunosti u skladu s pravnim okvirom relevantnog zakonodavstva i zahtjevima za donositelje odluka, kako je potvrđeno presudom Suda Europske unije iz 2025.;</w:t>
            </w:r>
          </w:p>
        </w:tc>
      </w:tr>
    </w:tbl>
    <w:p w14:paraId="406CB70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5B63DB8" w14:textId="77777777" w:rsidR="002E72FD" w:rsidRPr="004E27BE" w:rsidRDefault="002E72FD" w:rsidP="002E72FD">
      <w:r w:rsidRPr="004E27BE">
        <w:rPr>
          <w:rStyle w:val="HideTWBExt"/>
        </w:rPr>
        <w:t>&lt;/Amend&gt;</w:t>
      </w:r>
    </w:p>
    <w:p w14:paraId="4B8A65F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322</w:t>
      </w:r>
      <w:r w:rsidRPr="004E27BE">
        <w:rPr>
          <w:rStyle w:val="HideTWBExt"/>
          <w:b w:val="0"/>
        </w:rPr>
        <w:t>&lt;/NumAm&gt;</w:t>
      </w:r>
    </w:p>
    <w:p w14:paraId="17779C9D"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62BFF69E" w14:textId="77777777" w:rsidR="002E72FD" w:rsidRPr="004E27BE" w:rsidRDefault="002E72FD" w:rsidP="002E72FD">
      <w:pPr>
        <w:pStyle w:val="NormalBold"/>
      </w:pPr>
      <w:r w:rsidRPr="004E27BE">
        <w:rPr>
          <w:rStyle w:val="HideTWBExt"/>
          <w:b w:val="0"/>
        </w:rPr>
        <w:t>&lt;/RepeatBlock-By&gt;</w:t>
      </w:r>
    </w:p>
    <w:p w14:paraId="7965057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38F2F39" w14:textId="77777777" w:rsidR="002E72FD" w:rsidRPr="004E27BE" w:rsidRDefault="002E72FD" w:rsidP="002E72FD">
      <w:pPr>
        <w:pStyle w:val="NormalBold"/>
      </w:pPr>
      <w:r w:rsidRPr="004E27BE">
        <w:rPr>
          <w:rStyle w:val="HideTWBExt"/>
          <w:b w:val="0"/>
        </w:rPr>
        <w:t>&lt;Article&gt;</w:t>
      </w:r>
      <w:r w:rsidRPr="004E27BE">
        <w:t>Stavak 12.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FB314FB" w14:textId="77777777" w:rsidTr="00092AFE">
        <w:trPr>
          <w:trHeight w:hRule="exact" w:val="240"/>
          <w:jc w:val="center"/>
        </w:trPr>
        <w:tc>
          <w:tcPr>
            <w:tcW w:w="9752" w:type="dxa"/>
            <w:gridSpan w:val="2"/>
            <w:tcBorders>
              <w:top w:val="nil"/>
              <w:left w:val="nil"/>
              <w:bottom w:val="nil"/>
              <w:right w:val="nil"/>
            </w:tcBorders>
          </w:tcPr>
          <w:p w14:paraId="17136FC2" w14:textId="77777777" w:rsidR="002E72FD" w:rsidRPr="004E27BE" w:rsidRDefault="002E72FD" w:rsidP="00092AFE"/>
        </w:tc>
      </w:tr>
      <w:tr w:rsidR="00741B38" w:rsidRPr="004E27BE" w14:paraId="727ABD9E" w14:textId="77777777" w:rsidTr="00092AFE">
        <w:trPr>
          <w:trHeight w:val="240"/>
          <w:jc w:val="center"/>
        </w:trPr>
        <w:tc>
          <w:tcPr>
            <w:tcW w:w="4876" w:type="dxa"/>
            <w:tcBorders>
              <w:top w:val="nil"/>
              <w:left w:val="nil"/>
              <w:bottom w:val="nil"/>
              <w:right w:val="nil"/>
            </w:tcBorders>
          </w:tcPr>
          <w:p w14:paraId="7438C12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0575C3F" w14:textId="77777777" w:rsidR="002E72FD" w:rsidRPr="004E27BE" w:rsidRDefault="002E72FD" w:rsidP="00092AFE">
            <w:pPr>
              <w:pStyle w:val="AmColumnHeading"/>
            </w:pPr>
            <w:r w:rsidRPr="004E27BE">
              <w:t>Izmjena</w:t>
            </w:r>
          </w:p>
        </w:tc>
      </w:tr>
      <w:tr w:rsidR="00741B38" w:rsidRPr="004E27BE" w14:paraId="7414AFA0" w14:textId="77777777" w:rsidTr="00092AFE">
        <w:trPr>
          <w:jc w:val="center"/>
        </w:trPr>
        <w:tc>
          <w:tcPr>
            <w:tcW w:w="4876" w:type="dxa"/>
            <w:tcBorders>
              <w:top w:val="nil"/>
              <w:left w:val="nil"/>
              <w:bottom w:val="nil"/>
              <w:right w:val="nil"/>
            </w:tcBorders>
          </w:tcPr>
          <w:p w14:paraId="69C94358" w14:textId="77777777" w:rsidR="002E72FD" w:rsidRPr="004E27BE" w:rsidRDefault="002E72FD" w:rsidP="00092AFE">
            <w:pPr>
              <w:pStyle w:val="Normal6a"/>
            </w:pPr>
            <w:r w:rsidRPr="004E27BE">
              <w:rPr>
                <w:b/>
                <w:i/>
              </w:rPr>
              <w:t>12.</w:t>
            </w:r>
            <w:r w:rsidRPr="004E27BE">
              <w:tab/>
            </w:r>
            <w:r w:rsidRPr="004E27BE">
              <w:rPr>
                <w:b/>
                <w:i/>
              </w:rPr>
              <w:t xml:space="preserve">poziva Komisiju da zatraži reviziju postojećih pravila o kontroli ulova, prepoznajući da je to unutarnji postupak ICES-a jer ovisi o novim zakonodavnim </w:t>
            </w:r>
            <w:r w:rsidRPr="004E27BE">
              <w:rPr>
                <w:b/>
                <w:i/>
              </w:rPr>
              <w:lastRenderedPageBreak/>
              <w:t>pravilima ili izmijenjenom tumačenju postojećih pravila;</w:t>
            </w:r>
          </w:p>
        </w:tc>
        <w:tc>
          <w:tcPr>
            <w:tcW w:w="4876" w:type="dxa"/>
            <w:tcBorders>
              <w:top w:val="nil"/>
              <w:left w:val="nil"/>
              <w:bottom w:val="nil"/>
              <w:right w:val="nil"/>
            </w:tcBorders>
          </w:tcPr>
          <w:p w14:paraId="69296500" w14:textId="77777777" w:rsidR="002E72FD" w:rsidRPr="004E27BE" w:rsidRDefault="002E72FD" w:rsidP="00092AFE">
            <w:pPr>
              <w:pStyle w:val="Normal6a"/>
            </w:pPr>
            <w:r w:rsidRPr="004E27BE">
              <w:rPr>
                <w:b/>
                <w:i/>
              </w:rPr>
              <w:lastRenderedPageBreak/>
              <w:t>Briše se.</w:t>
            </w:r>
          </w:p>
        </w:tc>
      </w:tr>
    </w:tbl>
    <w:p w14:paraId="58A28C4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EEC6312" w14:textId="77777777" w:rsidR="002E72FD" w:rsidRPr="004E27BE" w:rsidRDefault="002E72FD" w:rsidP="002E72FD">
      <w:r w:rsidRPr="004E27BE">
        <w:rPr>
          <w:rStyle w:val="HideTWBExt"/>
        </w:rPr>
        <w:t>&lt;/Amend&gt;</w:t>
      </w:r>
    </w:p>
    <w:p w14:paraId="1179FA9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323</w:t>
      </w:r>
      <w:r w:rsidRPr="004E27BE">
        <w:rPr>
          <w:rStyle w:val="HideTWBExt"/>
          <w:b w:val="0"/>
        </w:rPr>
        <w:t>&lt;/NumAm&gt;</w:t>
      </w:r>
    </w:p>
    <w:p w14:paraId="0F8E580F"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62D4E095" w14:textId="77777777" w:rsidR="002E72FD" w:rsidRPr="004E27BE" w:rsidRDefault="002E72FD" w:rsidP="002E72FD">
      <w:pPr>
        <w:pStyle w:val="NormalBold"/>
      </w:pPr>
      <w:r w:rsidRPr="004E27BE">
        <w:rPr>
          <w:rStyle w:val="HideTWBExt"/>
          <w:b w:val="0"/>
        </w:rPr>
        <w:t>&lt;/RepeatBlock-By&gt;</w:t>
      </w:r>
    </w:p>
    <w:p w14:paraId="1BB8A99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64FE50C" w14:textId="77777777" w:rsidR="002E72FD" w:rsidRPr="004E27BE" w:rsidRDefault="002E72FD" w:rsidP="002E72FD">
      <w:pPr>
        <w:pStyle w:val="NormalBold"/>
      </w:pPr>
      <w:r w:rsidRPr="004E27BE">
        <w:rPr>
          <w:rStyle w:val="HideTWBExt"/>
          <w:b w:val="0"/>
        </w:rPr>
        <w:t>&lt;Article&gt;</w:t>
      </w:r>
      <w:r w:rsidRPr="004E27BE">
        <w:t>Stavak 12.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4195C43" w14:textId="77777777" w:rsidTr="00092AFE">
        <w:trPr>
          <w:trHeight w:hRule="exact" w:val="240"/>
          <w:jc w:val="center"/>
        </w:trPr>
        <w:tc>
          <w:tcPr>
            <w:tcW w:w="9752" w:type="dxa"/>
            <w:gridSpan w:val="2"/>
            <w:tcBorders>
              <w:top w:val="nil"/>
              <w:left w:val="nil"/>
              <w:bottom w:val="nil"/>
              <w:right w:val="nil"/>
            </w:tcBorders>
          </w:tcPr>
          <w:p w14:paraId="1212BE40" w14:textId="77777777" w:rsidR="002E72FD" w:rsidRPr="004E27BE" w:rsidRDefault="002E72FD" w:rsidP="00092AFE"/>
        </w:tc>
      </w:tr>
      <w:tr w:rsidR="00741B38" w:rsidRPr="004E27BE" w14:paraId="1EF35E76" w14:textId="77777777" w:rsidTr="00092AFE">
        <w:trPr>
          <w:trHeight w:val="240"/>
          <w:jc w:val="center"/>
        </w:trPr>
        <w:tc>
          <w:tcPr>
            <w:tcW w:w="4876" w:type="dxa"/>
            <w:tcBorders>
              <w:top w:val="nil"/>
              <w:left w:val="nil"/>
              <w:bottom w:val="nil"/>
              <w:right w:val="nil"/>
            </w:tcBorders>
          </w:tcPr>
          <w:p w14:paraId="0BF56D5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16FF413" w14:textId="77777777" w:rsidR="002E72FD" w:rsidRPr="004E27BE" w:rsidRDefault="002E72FD" w:rsidP="00092AFE">
            <w:pPr>
              <w:pStyle w:val="AmColumnHeading"/>
            </w:pPr>
            <w:r w:rsidRPr="004E27BE">
              <w:t>Izmjena</w:t>
            </w:r>
          </w:p>
        </w:tc>
      </w:tr>
      <w:tr w:rsidR="00741B38" w:rsidRPr="004E27BE" w14:paraId="4700A232" w14:textId="77777777" w:rsidTr="00092AFE">
        <w:trPr>
          <w:jc w:val="center"/>
        </w:trPr>
        <w:tc>
          <w:tcPr>
            <w:tcW w:w="4876" w:type="dxa"/>
            <w:tcBorders>
              <w:top w:val="nil"/>
              <w:left w:val="nil"/>
              <w:bottom w:val="nil"/>
              <w:right w:val="nil"/>
            </w:tcBorders>
          </w:tcPr>
          <w:p w14:paraId="797B9B5F" w14:textId="77777777" w:rsidR="002E72FD" w:rsidRPr="004E27BE" w:rsidRDefault="002E72FD" w:rsidP="00092AFE">
            <w:pPr>
              <w:pStyle w:val="Normal6a"/>
            </w:pPr>
            <w:r w:rsidRPr="004E27BE">
              <w:rPr>
                <w:b/>
                <w:i/>
              </w:rPr>
              <w:t>12.</w:t>
            </w:r>
            <w:r w:rsidRPr="004E27BE">
              <w:tab/>
            </w:r>
            <w:r w:rsidRPr="004E27BE">
              <w:rPr>
                <w:b/>
                <w:i/>
              </w:rPr>
              <w:t>poziva Komisiju da zatraži reviziju postojećih pravila o kontroli ulova, prepoznajući da je to unutarnji postupak ICES-a jer ovisi o novim zakonodavnim pravilima ili izmijenjenom tumačenju postojećih pravila;</w:t>
            </w:r>
          </w:p>
        </w:tc>
        <w:tc>
          <w:tcPr>
            <w:tcW w:w="4876" w:type="dxa"/>
            <w:tcBorders>
              <w:top w:val="nil"/>
              <w:left w:val="nil"/>
              <w:bottom w:val="nil"/>
              <w:right w:val="nil"/>
            </w:tcBorders>
          </w:tcPr>
          <w:p w14:paraId="160488CB" w14:textId="77777777" w:rsidR="002E72FD" w:rsidRPr="004E27BE" w:rsidRDefault="002E72FD" w:rsidP="00092AFE">
            <w:pPr>
              <w:pStyle w:val="Normal6a"/>
            </w:pPr>
            <w:r w:rsidRPr="004E27BE">
              <w:rPr>
                <w:b/>
                <w:i/>
              </w:rPr>
              <w:t>Briše se.</w:t>
            </w:r>
          </w:p>
        </w:tc>
      </w:tr>
    </w:tbl>
    <w:p w14:paraId="7E5B38D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C9FB645" w14:textId="77777777" w:rsidR="002E72FD" w:rsidRPr="004E27BE" w:rsidRDefault="002E72FD" w:rsidP="002E72FD">
      <w:r w:rsidRPr="004E27BE">
        <w:rPr>
          <w:rStyle w:val="HideTWBExt"/>
        </w:rPr>
        <w:t>&lt;/Amend&gt;</w:t>
      </w:r>
    </w:p>
    <w:p w14:paraId="1E347B8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324</w:t>
      </w:r>
      <w:r w:rsidRPr="004E27BE">
        <w:rPr>
          <w:rStyle w:val="HideTWBExt"/>
          <w:b w:val="0"/>
        </w:rPr>
        <w:t>&lt;/NumAm&gt;</w:t>
      </w:r>
    </w:p>
    <w:p w14:paraId="5E73B32C"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17AD839E" w14:textId="77777777" w:rsidR="002E72FD" w:rsidRPr="004E27BE" w:rsidRDefault="002E72FD" w:rsidP="002E72FD">
      <w:pPr>
        <w:pStyle w:val="NormalBold"/>
      </w:pPr>
      <w:r w:rsidRPr="004E27BE">
        <w:rPr>
          <w:rStyle w:val="HideTWBExt"/>
          <w:b w:val="0"/>
        </w:rPr>
        <w:t>&lt;/RepeatBlock-By&gt;</w:t>
      </w:r>
    </w:p>
    <w:p w14:paraId="769EF5B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B44C1CC" w14:textId="77777777" w:rsidR="002E72FD" w:rsidRPr="004E27BE" w:rsidRDefault="002E72FD" w:rsidP="002E72FD">
      <w:pPr>
        <w:pStyle w:val="NormalBold"/>
      </w:pPr>
      <w:r w:rsidRPr="004E27BE">
        <w:rPr>
          <w:rStyle w:val="HideTWBExt"/>
          <w:b w:val="0"/>
        </w:rPr>
        <w:t>&lt;Article&gt;</w:t>
      </w:r>
      <w:r w:rsidRPr="004E27BE">
        <w:t>Stavak 12.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6ECDCF7" w14:textId="77777777" w:rsidTr="00092AFE">
        <w:trPr>
          <w:trHeight w:hRule="exact" w:val="240"/>
          <w:jc w:val="center"/>
        </w:trPr>
        <w:tc>
          <w:tcPr>
            <w:tcW w:w="9752" w:type="dxa"/>
            <w:gridSpan w:val="2"/>
            <w:tcBorders>
              <w:top w:val="nil"/>
              <w:left w:val="nil"/>
              <w:bottom w:val="nil"/>
              <w:right w:val="nil"/>
            </w:tcBorders>
          </w:tcPr>
          <w:p w14:paraId="27CB8CFF" w14:textId="77777777" w:rsidR="002E72FD" w:rsidRPr="004E27BE" w:rsidRDefault="002E72FD" w:rsidP="00092AFE"/>
        </w:tc>
      </w:tr>
      <w:tr w:rsidR="00741B38" w:rsidRPr="004E27BE" w14:paraId="47665003" w14:textId="77777777" w:rsidTr="00092AFE">
        <w:trPr>
          <w:trHeight w:val="240"/>
          <w:jc w:val="center"/>
        </w:trPr>
        <w:tc>
          <w:tcPr>
            <w:tcW w:w="4876" w:type="dxa"/>
            <w:tcBorders>
              <w:top w:val="nil"/>
              <w:left w:val="nil"/>
              <w:bottom w:val="nil"/>
              <w:right w:val="nil"/>
            </w:tcBorders>
          </w:tcPr>
          <w:p w14:paraId="07E5D0C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686AB4C" w14:textId="77777777" w:rsidR="002E72FD" w:rsidRPr="004E27BE" w:rsidRDefault="002E72FD" w:rsidP="00092AFE">
            <w:pPr>
              <w:pStyle w:val="AmColumnHeading"/>
            </w:pPr>
            <w:r w:rsidRPr="004E27BE">
              <w:t>Izmjena</w:t>
            </w:r>
          </w:p>
        </w:tc>
      </w:tr>
      <w:tr w:rsidR="00741B38" w:rsidRPr="004E27BE" w14:paraId="26B3E030" w14:textId="77777777" w:rsidTr="00092AFE">
        <w:trPr>
          <w:jc w:val="center"/>
        </w:trPr>
        <w:tc>
          <w:tcPr>
            <w:tcW w:w="4876" w:type="dxa"/>
            <w:tcBorders>
              <w:top w:val="nil"/>
              <w:left w:val="nil"/>
              <w:bottom w:val="nil"/>
              <w:right w:val="nil"/>
            </w:tcBorders>
          </w:tcPr>
          <w:p w14:paraId="3B184EEB" w14:textId="77777777" w:rsidR="002E72FD" w:rsidRPr="004E27BE" w:rsidRDefault="002E72FD" w:rsidP="00092AFE">
            <w:pPr>
              <w:pStyle w:val="Normal6a"/>
            </w:pPr>
            <w:r w:rsidRPr="004E27BE">
              <w:t>12.</w:t>
            </w:r>
            <w:r w:rsidRPr="004E27BE">
              <w:tab/>
              <w:t xml:space="preserve">poziva Komisiju da zatraži reviziju postojećih pravila </w:t>
            </w:r>
            <w:r w:rsidRPr="004E27BE">
              <w:rPr>
                <w:b/>
                <w:i/>
              </w:rPr>
              <w:t>o kontroli ulova, prepoznajući</w:t>
            </w:r>
            <w:r w:rsidRPr="004E27BE">
              <w:t xml:space="preserve"> da je </w:t>
            </w:r>
            <w:r w:rsidRPr="004E27BE">
              <w:rPr>
                <w:b/>
                <w:i/>
              </w:rPr>
              <w:t>to unutarnji postupak ICES-a jer ovisi o novim zakonodavnim pravilima ili izmijenjenom tumačenju postojećih pravila</w:t>
            </w:r>
            <w:r w:rsidRPr="004E27BE">
              <w:t>;</w:t>
            </w:r>
          </w:p>
        </w:tc>
        <w:tc>
          <w:tcPr>
            <w:tcW w:w="4876" w:type="dxa"/>
            <w:tcBorders>
              <w:top w:val="nil"/>
              <w:left w:val="nil"/>
              <w:bottom w:val="nil"/>
              <w:right w:val="nil"/>
            </w:tcBorders>
          </w:tcPr>
          <w:p w14:paraId="2E986051" w14:textId="77777777" w:rsidR="002E72FD" w:rsidRPr="004E27BE" w:rsidRDefault="002E72FD" w:rsidP="00092AFE">
            <w:pPr>
              <w:pStyle w:val="Normal6a"/>
            </w:pPr>
            <w:r w:rsidRPr="004E27BE">
              <w:t>12.</w:t>
            </w:r>
            <w:r w:rsidRPr="004E27BE">
              <w:tab/>
              <w:t xml:space="preserve">poziva Komisiju da </w:t>
            </w:r>
            <w:r w:rsidRPr="004E27BE">
              <w:rPr>
                <w:b/>
                <w:i/>
              </w:rPr>
              <w:t>od ICES-a</w:t>
            </w:r>
            <w:r w:rsidRPr="004E27BE">
              <w:t xml:space="preserve"> zatraži reviziju postojećih pravila </w:t>
            </w:r>
            <w:r w:rsidRPr="004E27BE">
              <w:rPr>
                <w:b/>
                <w:i/>
              </w:rPr>
              <w:t>i metoda za procjenu stokova te savjetodavnih postupaka, posebno s obzirom na promjenjive okolišne uvjete i nove znanstvene podatke;</w:t>
            </w:r>
            <w:r w:rsidRPr="004E27BE">
              <w:t xml:space="preserve"> </w:t>
            </w:r>
            <w:r w:rsidRPr="004E27BE">
              <w:rPr>
                <w:b/>
                <w:i/>
              </w:rPr>
              <w:t>priznaje, međutim,</w:t>
            </w:r>
            <w:r w:rsidRPr="004E27BE">
              <w:t xml:space="preserve"> da je </w:t>
            </w:r>
            <w:r w:rsidRPr="004E27BE">
              <w:rPr>
                <w:b/>
                <w:i/>
              </w:rPr>
              <w:t>taj proces unutarnja odgovornost ICES-a i da bi se svako ažuriranje trebalo temeljiti na neovisnim znanstvenim kriterijima</w:t>
            </w:r>
            <w:r w:rsidRPr="004E27BE">
              <w:t>;</w:t>
            </w:r>
          </w:p>
        </w:tc>
      </w:tr>
    </w:tbl>
    <w:p w14:paraId="5DAC665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39DE9D00" w14:textId="77777777" w:rsidR="002E72FD" w:rsidRPr="004E27BE" w:rsidRDefault="002E72FD" w:rsidP="002E72FD">
      <w:r w:rsidRPr="004E27BE">
        <w:rPr>
          <w:rStyle w:val="HideTWBExt"/>
        </w:rPr>
        <w:t>&lt;/Amend&gt;</w:t>
      </w:r>
    </w:p>
    <w:p w14:paraId="30006E9E" w14:textId="77777777" w:rsidR="002E72FD" w:rsidRPr="004E27BE" w:rsidRDefault="002E72FD" w:rsidP="002E72FD">
      <w:pPr>
        <w:pStyle w:val="AmNumberTabs"/>
      </w:pPr>
      <w:r w:rsidRPr="004E27BE">
        <w:rPr>
          <w:rStyle w:val="HideTWBExt"/>
          <w:b w:val="0"/>
        </w:rPr>
        <w:lastRenderedPageBreak/>
        <w:t>&lt;Amend&gt;</w:t>
      </w:r>
      <w:r w:rsidRPr="004E27BE">
        <w:t>Amandman</w:t>
      </w:r>
      <w:r w:rsidRPr="004E27BE">
        <w:tab/>
      </w:r>
      <w:r w:rsidRPr="004E27BE">
        <w:tab/>
      </w:r>
      <w:r w:rsidRPr="004E27BE">
        <w:rPr>
          <w:rStyle w:val="HideTWBExt"/>
          <w:b w:val="0"/>
        </w:rPr>
        <w:t>&lt;NumAm&gt;</w:t>
      </w:r>
      <w:r w:rsidRPr="004E27BE">
        <w:t>325</w:t>
      </w:r>
      <w:r w:rsidRPr="004E27BE">
        <w:rPr>
          <w:rStyle w:val="HideTWBExt"/>
          <w:b w:val="0"/>
        </w:rPr>
        <w:t>&lt;/NumAm&gt;</w:t>
      </w:r>
    </w:p>
    <w:p w14:paraId="1BA074C6" w14:textId="77777777" w:rsidR="002E72FD" w:rsidRPr="004E27BE" w:rsidRDefault="002E72FD" w:rsidP="002E72FD">
      <w:pPr>
        <w:pStyle w:val="NormalBold"/>
      </w:pPr>
      <w:r w:rsidRPr="004E27BE">
        <w:rPr>
          <w:rStyle w:val="HideTWBExt"/>
          <w:b w:val="0"/>
        </w:rPr>
        <w:t>&lt;RepeatBlock-By&gt;&lt;Members&gt;</w:t>
      </w:r>
      <w:r w:rsidRPr="004E27BE">
        <w:t>Emma Wiesner, Michal Wiezik, Asger Christensen, Karin Karlsbro</w:t>
      </w:r>
      <w:r w:rsidRPr="004E27BE">
        <w:rPr>
          <w:rStyle w:val="HideTWBExt"/>
          <w:b w:val="0"/>
        </w:rPr>
        <w:t>&lt;/Members&gt;</w:t>
      </w:r>
    </w:p>
    <w:p w14:paraId="75AC8D71" w14:textId="77777777" w:rsidR="002E72FD" w:rsidRPr="004E27BE" w:rsidRDefault="002E72FD" w:rsidP="002E72FD">
      <w:pPr>
        <w:pStyle w:val="NormalBold"/>
      </w:pPr>
      <w:r w:rsidRPr="004E27BE">
        <w:rPr>
          <w:rStyle w:val="HideTWBExt"/>
          <w:b w:val="0"/>
        </w:rPr>
        <w:t>&lt;/RepeatBlock-By&gt;</w:t>
      </w:r>
    </w:p>
    <w:p w14:paraId="77BB2D1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2BEEEE1" w14:textId="77777777" w:rsidR="002E72FD" w:rsidRPr="004E27BE" w:rsidRDefault="002E72FD" w:rsidP="002E72FD">
      <w:pPr>
        <w:pStyle w:val="NormalBold"/>
      </w:pPr>
      <w:r w:rsidRPr="004E27BE">
        <w:rPr>
          <w:rStyle w:val="HideTWBExt"/>
          <w:b w:val="0"/>
        </w:rPr>
        <w:t>&lt;Article&gt;</w:t>
      </w:r>
      <w:r w:rsidRPr="004E27BE">
        <w:t>Stavak 12.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43E09EB" w14:textId="77777777" w:rsidTr="00092AFE">
        <w:trPr>
          <w:trHeight w:hRule="exact" w:val="240"/>
          <w:jc w:val="center"/>
        </w:trPr>
        <w:tc>
          <w:tcPr>
            <w:tcW w:w="9752" w:type="dxa"/>
            <w:gridSpan w:val="2"/>
            <w:tcBorders>
              <w:top w:val="nil"/>
              <w:left w:val="nil"/>
              <w:bottom w:val="nil"/>
              <w:right w:val="nil"/>
            </w:tcBorders>
          </w:tcPr>
          <w:p w14:paraId="51DF07E0" w14:textId="77777777" w:rsidR="002E72FD" w:rsidRPr="004E27BE" w:rsidRDefault="002E72FD" w:rsidP="00092AFE"/>
        </w:tc>
      </w:tr>
      <w:tr w:rsidR="00741B38" w:rsidRPr="004E27BE" w14:paraId="6A7C47DF" w14:textId="77777777" w:rsidTr="00092AFE">
        <w:trPr>
          <w:trHeight w:val="240"/>
          <w:jc w:val="center"/>
        </w:trPr>
        <w:tc>
          <w:tcPr>
            <w:tcW w:w="4876" w:type="dxa"/>
            <w:tcBorders>
              <w:top w:val="nil"/>
              <w:left w:val="nil"/>
              <w:bottom w:val="nil"/>
              <w:right w:val="nil"/>
            </w:tcBorders>
          </w:tcPr>
          <w:p w14:paraId="0B0F6BA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9A14260" w14:textId="77777777" w:rsidR="002E72FD" w:rsidRPr="004E27BE" w:rsidRDefault="002E72FD" w:rsidP="00092AFE">
            <w:pPr>
              <w:pStyle w:val="AmColumnHeading"/>
            </w:pPr>
            <w:r w:rsidRPr="004E27BE">
              <w:t>Izmjena</w:t>
            </w:r>
          </w:p>
        </w:tc>
      </w:tr>
      <w:tr w:rsidR="00741B38" w:rsidRPr="004E27BE" w14:paraId="1572039C" w14:textId="77777777" w:rsidTr="00092AFE">
        <w:trPr>
          <w:jc w:val="center"/>
        </w:trPr>
        <w:tc>
          <w:tcPr>
            <w:tcW w:w="4876" w:type="dxa"/>
            <w:tcBorders>
              <w:top w:val="nil"/>
              <w:left w:val="nil"/>
              <w:bottom w:val="nil"/>
              <w:right w:val="nil"/>
            </w:tcBorders>
          </w:tcPr>
          <w:p w14:paraId="3CDE1E8A" w14:textId="77777777" w:rsidR="002E72FD" w:rsidRPr="004E27BE" w:rsidRDefault="002E72FD" w:rsidP="00092AFE">
            <w:pPr>
              <w:pStyle w:val="Normal6a"/>
            </w:pPr>
            <w:r w:rsidRPr="004E27BE">
              <w:t>12.</w:t>
            </w:r>
            <w:r w:rsidRPr="004E27BE">
              <w:tab/>
              <w:t xml:space="preserve">poziva Komisiju da zatraži </w:t>
            </w:r>
            <w:r w:rsidRPr="004E27BE">
              <w:rPr>
                <w:b/>
                <w:i/>
              </w:rPr>
              <w:t>reviziju postojećih</w:t>
            </w:r>
            <w:r w:rsidRPr="004E27BE">
              <w:t xml:space="preserve"> pravila o kontroli ulova, </w:t>
            </w:r>
            <w:r w:rsidRPr="004E27BE">
              <w:rPr>
                <w:b/>
                <w:i/>
              </w:rPr>
              <w:t>prepoznajući da je to unutarnji postupak ICES-a jer ovisi o novim zakonodavnim pravilima ili izmijenjenom tumačenju</w:t>
            </w:r>
            <w:r w:rsidRPr="004E27BE">
              <w:t xml:space="preserve"> postojećih pravila;</w:t>
            </w:r>
          </w:p>
        </w:tc>
        <w:tc>
          <w:tcPr>
            <w:tcW w:w="4876" w:type="dxa"/>
            <w:tcBorders>
              <w:top w:val="nil"/>
              <w:left w:val="nil"/>
              <w:bottom w:val="nil"/>
              <w:right w:val="nil"/>
            </w:tcBorders>
          </w:tcPr>
          <w:p w14:paraId="30465685" w14:textId="77777777" w:rsidR="002E72FD" w:rsidRPr="004E27BE" w:rsidRDefault="002E72FD" w:rsidP="00092AFE">
            <w:pPr>
              <w:pStyle w:val="Normal6a"/>
            </w:pPr>
            <w:r w:rsidRPr="004E27BE">
              <w:t>12.</w:t>
            </w:r>
            <w:r w:rsidRPr="004E27BE">
              <w:tab/>
              <w:t xml:space="preserve">poziva Komisiju da zatraži </w:t>
            </w:r>
            <w:r w:rsidRPr="004E27BE">
              <w:rPr>
                <w:b/>
                <w:i/>
              </w:rPr>
              <w:t>od ICES-a da redovito revidira svoje tehničke smjernice za</w:t>
            </w:r>
            <w:r w:rsidRPr="004E27BE">
              <w:t xml:space="preserve"> pravila o kontroli ulova, </w:t>
            </w:r>
            <w:r w:rsidRPr="004E27BE">
              <w:rPr>
                <w:b/>
                <w:i/>
              </w:rPr>
              <w:t>uključujući ažuriranje</w:t>
            </w:r>
            <w:r w:rsidRPr="004E27BE">
              <w:t xml:space="preserve"> postojećih pravila</w:t>
            </w:r>
            <w:r w:rsidRPr="004E27BE">
              <w:rPr>
                <w:b/>
                <w:i/>
              </w:rPr>
              <w:t>, te napominje važnost primjene najnovijih pravila u okviru ICES-a, koja su prilagođena posebnim procjenama stokova koje treba provesti kako bi se osigurali najbolji dostupni znanstveni savjeti za utvrđivanje ukupnog dopuštenog ulova</w:t>
            </w:r>
            <w:r w:rsidRPr="004E27BE">
              <w:t>;</w:t>
            </w:r>
          </w:p>
        </w:tc>
      </w:tr>
    </w:tbl>
    <w:p w14:paraId="5201429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564DA00" w14:textId="77777777" w:rsidR="002E72FD" w:rsidRPr="004E27BE" w:rsidRDefault="002E72FD" w:rsidP="002E72FD">
      <w:r w:rsidRPr="004E27BE">
        <w:rPr>
          <w:rStyle w:val="HideTWBExt"/>
        </w:rPr>
        <w:t>&lt;/Amend&gt;</w:t>
      </w:r>
    </w:p>
    <w:p w14:paraId="16B6249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326</w:t>
      </w:r>
      <w:r w:rsidRPr="004E27BE">
        <w:rPr>
          <w:rStyle w:val="HideTWBExt"/>
          <w:b w:val="0"/>
        </w:rPr>
        <w:t>&lt;/NumAm&gt;</w:t>
      </w:r>
    </w:p>
    <w:p w14:paraId="64A6E5AF"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71C65E30" w14:textId="77777777" w:rsidR="002E72FD" w:rsidRPr="004E27BE" w:rsidRDefault="002E72FD" w:rsidP="002E72FD">
      <w:pPr>
        <w:pStyle w:val="NormalBold"/>
      </w:pPr>
      <w:r w:rsidRPr="004E27BE">
        <w:rPr>
          <w:rStyle w:val="HideTWBExt"/>
          <w:b w:val="0"/>
        </w:rPr>
        <w:t>&lt;/RepeatBlock-By&gt;</w:t>
      </w:r>
    </w:p>
    <w:p w14:paraId="62183BB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6B6D0A3" w14:textId="77777777" w:rsidR="002E72FD" w:rsidRPr="004E27BE" w:rsidRDefault="002E72FD" w:rsidP="002E72FD">
      <w:pPr>
        <w:pStyle w:val="NormalBold"/>
      </w:pPr>
      <w:r w:rsidRPr="004E27BE">
        <w:rPr>
          <w:rStyle w:val="HideTWBExt"/>
          <w:b w:val="0"/>
        </w:rPr>
        <w:t>&lt;Article&gt;</w:t>
      </w:r>
      <w:r w:rsidRPr="004E27BE">
        <w:t>Stavak 12.</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FA709F4" w14:textId="77777777" w:rsidTr="00092AFE">
        <w:trPr>
          <w:trHeight w:hRule="exact" w:val="240"/>
          <w:jc w:val="center"/>
        </w:trPr>
        <w:tc>
          <w:tcPr>
            <w:tcW w:w="9752" w:type="dxa"/>
            <w:gridSpan w:val="2"/>
            <w:tcBorders>
              <w:top w:val="nil"/>
              <w:left w:val="nil"/>
              <w:bottom w:val="nil"/>
              <w:right w:val="nil"/>
            </w:tcBorders>
          </w:tcPr>
          <w:p w14:paraId="3E6EE72A" w14:textId="77777777" w:rsidR="002E72FD" w:rsidRPr="004E27BE" w:rsidRDefault="002E72FD" w:rsidP="00092AFE"/>
        </w:tc>
      </w:tr>
      <w:tr w:rsidR="00741B38" w:rsidRPr="004E27BE" w14:paraId="7B2D6375" w14:textId="77777777" w:rsidTr="00092AFE">
        <w:trPr>
          <w:trHeight w:val="240"/>
          <w:jc w:val="center"/>
        </w:trPr>
        <w:tc>
          <w:tcPr>
            <w:tcW w:w="4876" w:type="dxa"/>
            <w:tcBorders>
              <w:top w:val="nil"/>
              <w:left w:val="nil"/>
              <w:bottom w:val="nil"/>
              <w:right w:val="nil"/>
            </w:tcBorders>
          </w:tcPr>
          <w:p w14:paraId="0635AB5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3FBBA78" w14:textId="77777777" w:rsidR="002E72FD" w:rsidRPr="004E27BE" w:rsidRDefault="002E72FD" w:rsidP="00092AFE">
            <w:pPr>
              <w:pStyle w:val="AmColumnHeading"/>
            </w:pPr>
            <w:r w:rsidRPr="004E27BE">
              <w:t>Izmjena</w:t>
            </w:r>
          </w:p>
        </w:tc>
      </w:tr>
      <w:tr w:rsidR="00741B38" w:rsidRPr="004E27BE" w14:paraId="7C923DE4" w14:textId="77777777" w:rsidTr="00092AFE">
        <w:trPr>
          <w:jc w:val="center"/>
        </w:trPr>
        <w:tc>
          <w:tcPr>
            <w:tcW w:w="4876" w:type="dxa"/>
            <w:tcBorders>
              <w:top w:val="nil"/>
              <w:left w:val="nil"/>
              <w:bottom w:val="nil"/>
              <w:right w:val="nil"/>
            </w:tcBorders>
          </w:tcPr>
          <w:p w14:paraId="174D85DA" w14:textId="77777777" w:rsidR="002E72FD" w:rsidRPr="004E27BE" w:rsidRDefault="002E72FD" w:rsidP="00092AFE">
            <w:pPr>
              <w:pStyle w:val="Normal6a"/>
            </w:pPr>
            <w:r w:rsidRPr="004E27BE">
              <w:t>12.</w:t>
            </w:r>
            <w:r w:rsidRPr="004E27BE">
              <w:tab/>
            </w:r>
            <w:r w:rsidRPr="004E27BE">
              <w:rPr>
                <w:b/>
                <w:i/>
              </w:rPr>
              <w:t>poziva Komisiju da zatraži reviziju postojećih</w:t>
            </w:r>
            <w:r w:rsidRPr="004E27BE">
              <w:t xml:space="preserve"> pravila o kontroli ulova, </w:t>
            </w:r>
            <w:r w:rsidRPr="004E27BE">
              <w:rPr>
                <w:b/>
                <w:i/>
              </w:rPr>
              <w:t>prepoznajući</w:t>
            </w:r>
            <w:r w:rsidRPr="004E27BE">
              <w:t xml:space="preserve"> da je to unutarnji postupak ICES-a </w:t>
            </w:r>
            <w:r w:rsidRPr="004E27BE">
              <w:rPr>
                <w:b/>
                <w:i/>
              </w:rPr>
              <w:t>jer ovisi o novim zakonodavnim pravilima ili izmijenjenom tumačenju postojećih pravila</w:t>
            </w:r>
            <w:r w:rsidRPr="004E27BE">
              <w:t>;</w:t>
            </w:r>
          </w:p>
        </w:tc>
        <w:tc>
          <w:tcPr>
            <w:tcW w:w="4876" w:type="dxa"/>
            <w:tcBorders>
              <w:top w:val="nil"/>
              <w:left w:val="nil"/>
              <w:bottom w:val="nil"/>
              <w:right w:val="nil"/>
            </w:tcBorders>
          </w:tcPr>
          <w:p w14:paraId="1414C9E6" w14:textId="77777777" w:rsidR="002E72FD" w:rsidRPr="004E27BE" w:rsidRDefault="002E72FD" w:rsidP="00092AFE">
            <w:pPr>
              <w:pStyle w:val="Normal6a"/>
            </w:pPr>
            <w:r w:rsidRPr="004E27BE">
              <w:t>12.</w:t>
            </w:r>
            <w:r w:rsidRPr="004E27BE">
              <w:tab/>
            </w:r>
            <w:r w:rsidRPr="004E27BE">
              <w:rPr>
                <w:b/>
                <w:i/>
              </w:rPr>
              <w:t>podržava kontinuirano poboljšanje</w:t>
            </w:r>
            <w:r w:rsidRPr="004E27BE">
              <w:t xml:space="preserve"> pravila o kontroli ulova, </w:t>
            </w:r>
            <w:r w:rsidRPr="004E27BE">
              <w:rPr>
                <w:b/>
                <w:i/>
              </w:rPr>
              <w:t>čime se osigurava njihova kontinuirana znanstvena utemeljenost, praktičnost provedbe i usklađenost s pravnim okvirom; prepoznaje</w:t>
            </w:r>
            <w:r w:rsidRPr="004E27BE">
              <w:t xml:space="preserve"> da je to unutarnji postupak ICES-a;</w:t>
            </w:r>
          </w:p>
        </w:tc>
      </w:tr>
    </w:tbl>
    <w:p w14:paraId="115D3CA8"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0ECB101" w14:textId="77777777" w:rsidR="002E72FD" w:rsidRPr="004E27BE" w:rsidRDefault="002E72FD" w:rsidP="002E72FD">
      <w:r w:rsidRPr="004E27BE">
        <w:rPr>
          <w:rStyle w:val="HideTWBExt"/>
        </w:rPr>
        <w:t>&lt;/Amend&gt;</w:t>
      </w:r>
    </w:p>
    <w:p w14:paraId="2EA0AF4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327</w:t>
      </w:r>
      <w:r w:rsidRPr="004E27BE">
        <w:rPr>
          <w:rStyle w:val="HideTWBExt"/>
          <w:b w:val="0"/>
        </w:rPr>
        <w:t>&lt;/NumAm&gt;</w:t>
      </w:r>
    </w:p>
    <w:p w14:paraId="657058D5"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220CC5C3"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5F0B9045" w14:textId="77777777" w:rsidR="002E72FD" w:rsidRPr="004E27BE" w:rsidRDefault="002E72FD" w:rsidP="002E72FD">
      <w:pPr>
        <w:pStyle w:val="NormalBold"/>
      </w:pPr>
      <w:r w:rsidRPr="004E27BE">
        <w:rPr>
          <w:rStyle w:val="HideTWBExt"/>
          <w:b w:val="0"/>
        </w:rPr>
        <w:t>&lt;/RepeatBlock-By&gt;</w:t>
      </w:r>
    </w:p>
    <w:p w14:paraId="59AA9D60" w14:textId="77777777" w:rsidR="002E72FD" w:rsidRPr="004E27BE" w:rsidRDefault="002E72FD" w:rsidP="002E72FD">
      <w:pPr>
        <w:pStyle w:val="NormalBold"/>
      </w:pPr>
      <w:r w:rsidRPr="004E27BE">
        <w:rPr>
          <w:rStyle w:val="HideTWBExt"/>
          <w:b w:val="0"/>
        </w:rPr>
        <w:lastRenderedPageBreak/>
        <w:t>&lt;DocAmend&gt;</w:t>
      </w:r>
      <w:r w:rsidRPr="004E27BE">
        <w:t>Prijedlog rezolucije</w:t>
      </w:r>
      <w:r w:rsidRPr="004E27BE">
        <w:rPr>
          <w:rStyle w:val="HideTWBExt"/>
          <w:b w:val="0"/>
        </w:rPr>
        <w:t>&lt;/DocAmend&gt;</w:t>
      </w:r>
    </w:p>
    <w:p w14:paraId="016464D0" w14:textId="77777777" w:rsidR="002E72FD" w:rsidRPr="004E27BE" w:rsidRDefault="002E72FD" w:rsidP="002E72FD">
      <w:pPr>
        <w:pStyle w:val="NormalBold"/>
      </w:pPr>
      <w:r w:rsidRPr="004E27BE">
        <w:rPr>
          <w:rStyle w:val="HideTWBExt"/>
          <w:b w:val="0"/>
        </w:rPr>
        <w:t>&lt;Article&gt;</w:t>
      </w:r>
      <w:r w:rsidRPr="004E27BE">
        <w:t>Stavak 12.a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FB60D2F" w14:textId="77777777" w:rsidTr="00092AFE">
        <w:trPr>
          <w:trHeight w:hRule="exact" w:val="240"/>
          <w:jc w:val="center"/>
        </w:trPr>
        <w:tc>
          <w:tcPr>
            <w:tcW w:w="9752" w:type="dxa"/>
            <w:gridSpan w:val="2"/>
            <w:tcBorders>
              <w:top w:val="nil"/>
              <w:left w:val="nil"/>
              <w:bottom w:val="nil"/>
              <w:right w:val="nil"/>
            </w:tcBorders>
          </w:tcPr>
          <w:p w14:paraId="037C397C" w14:textId="77777777" w:rsidR="002E72FD" w:rsidRPr="004E27BE" w:rsidRDefault="002E72FD" w:rsidP="00092AFE"/>
        </w:tc>
      </w:tr>
      <w:tr w:rsidR="00741B38" w:rsidRPr="004E27BE" w14:paraId="19E05728" w14:textId="77777777" w:rsidTr="00092AFE">
        <w:trPr>
          <w:trHeight w:val="240"/>
          <w:jc w:val="center"/>
        </w:trPr>
        <w:tc>
          <w:tcPr>
            <w:tcW w:w="4876" w:type="dxa"/>
            <w:tcBorders>
              <w:top w:val="nil"/>
              <w:left w:val="nil"/>
              <w:bottom w:val="nil"/>
              <w:right w:val="nil"/>
            </w:tcBorders>
          </w:tcPr>
          <w:p w14:paraId="16249FD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6140A6B" w14:textId="77777777" w:rsidR="002E72FD" w:rsidRPr="004E27BE" w:rsidRDefault="002E72FD" w:rsidP="00092AFE">
            <w:pPr>
              <w:pStyle w:val="AmColumnHeading"/>
            </w:pPr>
            <w:r w:rsidRPr="004E27BE">
              <w:t>Izmjena</w:t>
            </w:r>
          </w:p>
        </w:tc>
      </w:tr>
      <w:tr w:rsidR="00741B38" w:rsidRPr="004E27BE" w14:paraId="540187DF" w14:textId="77777777" w:rsidTr="00092AFE">
        <w:trPr>
          <w:jc w:val="center"/>
        </w:trPr>
        <w:tc>
          <w:tcPr>
            <w:tcW w:w="4876" w:type="dxa"/>
            <w:tcBorders>
              <w:top w:val="nil"/>
              <w:left w:val="nil"/>
              <w:bottom w:val="nil"/>
              <w:right w:val="nil"/>
            </w:tcBorders>
          </w:tcPr>
          <w:p w14:paraId="4E7C5A6B" w14:textId="77777777" w:rsidR="002E72FD" w:rsidRPr="004E27BE" w:rsidRDefault="002E72FD" w:rsidP="00092AFE">
            <w:pPr>
              <w:pStyle w:val="Normal6a"/>
            </w:pPr>
          </w:p>
        </w:tc>
        <w:tc>
          <w:tcPr>
            <w:tcW w:w="4876" w:type="dxa"/>
            <w:tcBorders>
              <w:top w:val="nil"/>
              <w:left w:val="nil"/>
              <w:bottom w:val="nil"/>
              <w:right w:val="nil"/>
            </w:tcBorders>
          </w:tcPr>
          <w:p w14:paraId="13A5A041" w14:textId="77777777" w:rsidR="002E72FD" w:rsidRPr="004E27BE" w:rsidRDefault="002E72FD" w:rsidP="00092AFE">
            <w:pPr>
              <w:pStyle w:val="Normal6a"/>
            </w:pPr>
            <w:r w:rsidRPr="004E27BE">
              <w:rPr>
                <w:b/>
                <w:i/>
              </w:rPr>
              <w:t>12.a</w:t>
            </w:r>
            <w:r w:rsidRPr="004E27BE">
              <w:tab/>
            </w:r>
            <w:r w:rsidRPr="004E27BE">
              <w:rPr>
                <w:b/>
                <w:i/>
              </w:rPr>
              <w:t>poziva Komisiju i države članice da pokrenu potpuno genetsko mapiranje populacije haringe i papaline, kao i drugih vrsta koje se iskorištavaju u komercijalne svrhe, kako bi se pri utvrđivanju ribolovnih mogućnosti i odlučivanju o tehničkim mjerama poboljšala mogućnost donošenja odluka utemeljenih na dokazima;</w:t>
            </w:r>
          </w:p>
        </w:tc>
      </w:tr>
    </w:tbl>
    <w:p w14:paraId="59C660E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A819262" w14:textId="77777777" w:rsidR="002E72FD" w:rsidRPr="004E27BE" w:rsidRDefault="002E72FD" w:rsidP="002E72FD">
      <w:r w:rsidRPr="004E27BE">
        <w:rPr>
          <w:rStyle w:val="HideTWBExt"/>
        </w:rPr>
        <w:t>&lt;/Amend&gt;</w:t>
      </w:r>
    </w:p>
    <w:p w14:paraId="59EFE11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328</w:t>
      </w:r>
      <w:r w:rsidRPr="004E27BE">
        <w:rPr>
          <w:rStyle w:val="HideTWBExt"/>
          <w:b w:val="0"/>
        </w:rPr>
        <w:t>&lt;/NumAm&gt;</w:t>
      </w:r>
    </w:p>
    <w:p w14:paraId="629A9F8B"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60E78B2F" w14:textId="77777777" w:rsidR="002E72FD" w:rsidRPr="004E27BE" w:rsidRDefault="002E72FD" w:rsidP="002E72FD">
      <w:pPr>
        <w:pStyle w:val="NormalBold"/>
      </w:pPr>
      <w:r w:rsidRPr="004E27BE">
        <w:rPr>
          <w:rStyle w:val="HideTWBExt"/>
          <w:b w:val="0"/>
        </w:rPr>
        <w:t>&lt;/RepeatBlock-By&gt;</w:t>
      </w:r>
    </w:p>
    <w:p w14:paraId="2DD3754C"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447BBAE" w14:textId="77777777" w:rsidR="002E72FD" w:rsidRPr="004E27BE" w:rsidRDefault="002E72FD" w:rsidP="002E72FD">
      <w:pPr>
        <w:pStyle w:val="NormalBold"/>
      </w:pPr>
      <w:r w:rsidRPr="004E27BE">
        <w:rPr>
          <w:rStyle w:val="HideTWBExt"/>
          <w:b w:val="0"/>
        </w:rPr>
        <w:t>&lt;Article&gt;</w:t>
      </w:r>
      <w:r w:rsidRPr="004E27BE">
        <w:t>Stavak 12.a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063AE37" w14:textId="77777777" w:rsidTr="00092AFE">
        <w:trPr>
          <w:trHeight w:hRule="exact" w:val="240"/>
          <w:jc w:val="center"/>
        </w:trPr>
        <w:tc>
          <w:tcPr>
            <w:tcW w:w="9752" w:type="dxa"/>
            <w:gridSpan w:val="2"/>
            <w:tcBorders>
              <w:top w:val="nil"/>
              <w:left w:val="nil"/>
              <w:bottom w:val="nil"/>
              <w:right w:val="nil"/>
            </w:tcBorders>
          </w:tcPr>
          <w:p w14:paraId="6EF7B83B" w14:textId="77777777" w:rsidR="002E72FD" w:rsidRPr="004E27BE" w:rsidRDefault="002E72FD" w:rsidP="00092AFE"/>
        </w:tc>
      </w:tr>
      <w:tr w:rsidR="00741B38" w:rsidRPr="004E27BE" w14:paraId="52060E15" w14:textId="77777777" w:rsidTr="00092AFE">
        <w:trPr>
          <w:trHeight w:val="240"/>
          <w:jc w:val="center"/>
        </w:trPr>
        <w:tc>
          <w:tcPr>
            <w:tcW w:w="4876" w:type="dxa"/>
            <w:tcBorders>
              <w:top w:val="nil"/>
              <w:left w:val="nil"/>
              <w:bottom w:val="nil"/>
              <w:right w:val="nil"/>
            </w:tcBorders>
          </w:tcPr>
          <w:p w14:paraId="7B1F345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727EEEE" w14:textId="77777777" w:rsidR="002E72FD" w:rsidRPr="004E27BE" w:rsidRDefault="002E72FD" w:rsidP="00092AFE">
            <w:pPr>
              <w:pStyle w:val="AmColumnHeading"/>
            </w:pPr>
            <w:r w:rsidRPr="004E27BE">
              <w:t>Izmjena</w:t>
            </w:r>
          </w:p>
        </w:tc>
      </w:tr>
      <w:tr w:rsidR="00741B38" w:rsidRPr="004E27BE" w14:paraId="5A476686" w14:textId="77777777" w:rsidTr="00092AFE">
        <w:trPr>
          <w:jc w:val="center"/>
        </w:trPr>
        <w:tc>
          <w:tcPr>
            <w:tcW w:w="4876" w:type="dxa"/>
            <w:tcBorders>
              <w:top w:val="nil"/>
              <w:left w:val="nil"/>
              <w:bottom w:val="nil"/>
              <w:right w:val="nil"/>
            </w:tcBorders>
          </w:tcPr>
          <w:p w14:paraId="4D570B94" w14:textId="77777777" w:rsidR="002E72FD" w:rsidRPr="004E27BE" w:rsidRDefault="002E72FD" w:rsidP="00092AFE">
            <w:pPr>
              <w:pStyle w:val="Normal6a"/>
            </w:pPr>
          </w:p>
        </w:tc>
        <w:tc>
          <w:tcPr>
            <w:tcW w:w="4876" w:type="dxa"/>
            <w:tcBorders>
              <w:top w:val="nil"/>
              <w:left w:val="nil"/>
              <w:bottom w:val="nil"/>
              <w:right w:val="nil"/>
            </w:tcBorders>
          </w:tcPr>
          <w:p w14:paraId="1F63FF57" w14:textId="77777777" w:rsidR="002E72FD" w:rsidRPr="004E27BE" w:rsidRDefault="002E72FD" w:rsidP="00092AFE">
            <w:pPr>
              <w:pStyle w:val="Normal6a"/>
            </w:pPr>
            <w:r w:rsidRPr="004E27BE">
              <w:rPr>
                <w:b/>
                <w:i/>
              </w:rPr>
              <w:t>12.a</w:t>
            </w:r>
            <w:r w:rsidRPr="004E27BE">
              <w:tab/>
            </w:r>
            <w:r w:rsidRPr="004E27BE">
              <w:rPr>
                <w:b/>
                <w:i/>
              </w:rPr>
              <w:t>poziva Komisiju da uključi prilog s ispravnim kriterijima dobi i veličine za predmetne stokove; takav prilog pomoći će u integraciji kriterija D3C3 iz Okvirne direktive EU-a o pomorskoj strategiji u donošenje odluka u području ribarstva;</w:t>
            </w:r>
          </w:p>
        </w:tc>
      </w:tr>
    </w:tbl>
    <w:p w14:paraId="00350C2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E2110F6" w14:textId="77777777" w:rsidR="002E72FD" w:rsidRPr="004E27BE" w:rsidRDefault="002E72FD" w:rsidP="002E72FD">
      <w:r w:rsidRPr="004E27BE">
        <w:rPr>
          <w:rStyle w:val="HideTWBExt"/>
        </w:rPr>
        <w:t>&lt;/Amend&gt;</w:t>
      </w:r>
    </w:p>
    <w:p w14:paraId="6EF6477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329</w:t>
      </w:r>
      <w:r w:rsidRPr="004E27BE">
        <w:rPr>
          <w:rStyle w:val="HideTWBExt"/>
          <w:b w:val="0"/>
        </w:rPr>
        <w:t>&lt;/NumAm&gt;</w:t>
      </w:r>
    </w:p>
    <w:p w14:paraId="791F9995"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4C53D9BF" w14:textId="77777777" w:rsidR="002E72FD" w:rsidRPr="004E27BE" w:rsidRDefault="002E72FD" w:rsidP="002E72FD">
      <w:pPr>
        <w:pStyle w:val="NormalBold"/>
      </w:pPr>
      <w:r w:rsidRPr="004E27BE">
        <w:rPr>
          <w:rStyle w:val="HideTWBExt"/>
          <w:b w:val="0"/>
        </w:rPr>
        <w:t>&lt;/RepeatBlock-By&gt;</w:t>
      </w:r>
    </w:p>
    <w:p w14:paraId="47D54E8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D325839" w14:textId="77777777" w:rsidR="002E72FD" w:rsidRPr="004E27BE" w:rsidRDefault="002E72FD" w:rsidP="002E72FD">
      <w:pPr>
        <w:pStyle w:val="NormalBold"/>
      </w:pPr>
      <w:r w:rsidRPr="004E27BE">
        <w:rPr>
          <w:rStyle w:val="HideTWBExt"/>
          <w:b w:val="0"/>
        </w:rPr>
        <w:t>&lt;Article&gt;</w:t>
      </w:r>
      <w:r w:rsidRPr="004E27BE">
        <w:t>Stavak 13.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174538C" w14:textId="77777777" w:rsidTr="00092AFE">
        <w:trPr>
          <w:trHeight w:hRule="exact" w:val="240"/>
          <w:jc w:val="center"/>
        </w:trPr>
        <w:tc>
          <w:tcPr>
            <w:tcW w:w="9752" w:type="dxa"/>
            <w:gridSpan w:val="2"/>
            <w:tcBorders>
              <w:top w:val="nil"/>
              <w:left w:val="nil"/>
              <w:bottom w:val="nil"/>
              <w:right w:val="nil"/>
            </w:tcBorders>
          </w:tcPr>
          <w:p w14:paraId="6F6F71F9" w14:textId="77777777" w:rsidR="002E72FD" w:rsidRPr="004E27BE" w:rsidRDefault="002E72FD" w:rsidP="00092AFE"/>
        </w:tc>
      </w:tr>
      <w:tr w:rsidR="00741B38" w:rsidRPr="004E27BE" w14:paraId="47ABCC87" w14:textId="77777777" w:rsidTr="00092AFE">
        <w:trPr>
          <w:trHeight w:val="240"/>
          <w:jc w:val="center"/>
        </w:trPr>
        <w:tc>
          <w:tcPr>
            <w:tcW w:w="4876" w:type="dxa"/>
            <w:tcBorders>
              <w:top w:val="nil"/>
              <w:left w:val="nil"/>
              <w:bottom w:val="nil"/>
              <w:right w:val="nil"/>
            </w:tcBorders>
          </w:tcPr>
          <w:p w14:paraId="06B5DF8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A4D0454" w14:textId="77777777" w:rsidR="002E72FD" w:rsidRPr="004E27BE" w:rsidRDefault="002E72FD" w:rsidP="00092AFE">
            <w:pPr>
              <w:pStyle w:val="AmColumnHeading"/>
            </w:pPr>
            <w:r w:rsidRPr="004E27BE">
              <w:t>Izmjena</w:t>
            </w:r>
          </w:p>
        </w:tc>
      </w:tr>
      <w:tr w:rsidR="00741B38" w:rsidRPr="004E27BE" w14:paraId="692528E5" w14:textId="77777777" w:rsidTr="00092AFE">
        <w:trPr>
          <w:jc w:val="center"/>
        </w:trPr>
        <w:tc>
          <w:tcPr>
            <w:tcW w:w="4876" w:type="dxa"/>
            <w:tcBorders>
              <w:top w:val="nil"/>
              <w:left w:val="nil"/>
              <w:bottom w:val="nil"/>
              <w:right w:val="nil"/>
            </w:tcBorders>
          </w:tcPr>
          <w:p w14:paraId="24D231DC" w14:textId="77777777" w:rsidR="002E72FD" w:rsidRPr="004E27BE" w:rsidRDefault="002E72FD" w:rsidP="00092AFE">
            <w:pPr>
              <w:pStyle w:val="Normal6a"/>
            </w:pPr>
            <w:r w:rsidRPr="004E27BE">
              <w:rPr>
                <w:b/>
                <w:i/>
              </w:rPr>
              <w:t>13.</w:t>
            </w:r>
            <w:r w:rsidRPr="004E27BE">
              <w:tab/>
            </w:r>
            <w:r w:rsidRPr="004E27BE">
              <w:rPr>
                <w:b/>
                <w:i/>
              </w:rPr>
              <w:t xml:space="preserve">poziva Komisiju da zatraži od ICES-a da izradi smjernice za države članice i Komisiju o tome kako tumačiti </w:t>
            </w:r>
            <w:r w:rsidRPr="004E27BE">
              <w:rPr>
                <w:b/>
                <w:i/>
              </w:rPr>
              <w:lastRenderedPageBreak/>
              <w:t>znanstvene savjete kako bi bili u skladu s ekosustavom i pristupom predostrožnosti, uz ponovnu uspostavu otpornosti Baltičkog mora;</w:t>
            </w:r>
          </w:p>
        </w:tc>
        <w:tc>
          <w:tcPr>
            <w:tcW w:w="4876" w:type="dxa"/>
            <w:tcBorders>
              <w:top w:val="nil"/>
              <w:left w:val="nil"/>
              <w:bottom w:val="nil"/>
              <w:right w:val="nil"/>
            </w:tcBorders>
          </w:tcPr>
          <w:p w14:paraId="2ECF7E18" w14:textId="77777777" w:rsidR="002E72FD" w:rsidRPr="004E27BE" w:rsidRDefault="002E72FD" w:rsidP="00092AFE">
            <w:pPr>
              <w:pStyle w:val="Normal6a"/>
            </w:pPr>
            <w:r w:rsidRPr="004E27BE">
              <w:rPr>
                <w:b/>
                <w:i/>
              </w:rPr>
              <w:lastRenderedPageBreak/>
              <w:t>Briše se.</w:t>
            </w:r>
          </w:p>
        </w:tc>
      </w:tr>
    </w:tbl>
    <w:p w14:paraId="519ED2A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55041500" w14:textId="77777777" w:rsidR="002E72FD" w:rsidRPr="004E27BE" w:rsidRDefault="002E72FD" w:rsidP="002E72FD">
      <w:r w:rsidRPr="004E27BE">
        <w:rPr>
          <w:rStyle w:val="HideTWBExt"/>
        </w:rPr>
        <w:t>&lt;/Amend&gt;</w:t>
      </w:r>
    </w:p>
    <w:p w14:paraId="61AC7F1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330</w:t>
      </w:r>
      <w:r w:rsidRPr="004E27BE">
        <w:rPr>
          <w:rStyle w:val="HideTWBExt"/>
          <w:b w:val="0"/>
        </w:rPr>
        <w:t>&lt;/NumAm&gt;</w:t>
      </w:r>
    </w:p>
    <w:p w14:paraId="3195A3AD"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54B4EE66" w14:textId="77777777" w:rsidR="002E72FD" w:rsidRPr="004E27BE" w:rsidRDefault="002E72FD" w:rsidP="002E72FD">
      <w:pPr>
        <w:pStyle w:val="NormalBold"/>
      </w:pPr>
      <w:r w:rsidRPr="004E27BE">
        <w:rPr>
          <w:rStyle w:val="HideTWBExt"/>
          <w:b w:val="0"/>
        </w:rPr>
        <w:t>&lt;/RepeatBlock-By&gt;</w:t>
      </w:r>
    </w:p>
    <w:p w14:paraId="3C2AB4F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D6E4A5E" w14:textId="77777777" w:rsidR="002E72FD" w:rsidRPr="004E27BE" w:rsidRDefault="002E72FD" w:rsidP="002E72FD">
      <w:pPr>
        <w:pStyle w:val="NormalBold"/>
      </w:pPr>
      <w:r w:rsidRPr="004E27BE">
        <w:rPr>
          <w:rStyle w:val="HideTWBExt"/>
          <w:b w:val="0"/>
        </w:rPr>
        <w:t>&lt;Article&gt;</w:t>
      </w:r>
      <w:r w:rsidRPr="004E27BE">
        <w:t>Stavak 13.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FFD9C1C" w14:textId="77777777" w:rsidTr="00092AFE">
        <w:trPr>
          <w:trHeight w:hRule="exact" w:val="240"/>
          <w:jc w:val="center"/>
        </w:trPr>
        <w:tc>
          <w:tcPr>
            <w:tcW w:w="9752" w:type="dxa"/>
            <w:gridSpan w:val="2"/>
            <w:tcBorders>
              <w:top w:val="nil"/>
              <w:left w:val="nil"/>
              <w:bottom w:val="nil"/>
              <w:right w:val="nil"/>
            </w:tcBorders>
          </w:tcPr>
          <w:p w14:paraId="1B27C6AD" w14:textId="77777777" w:rsidR="002E72FD" w:rsidRPr="004E27BE" w:rsidRDefault="002E72FD" w:rsidP="00092AFE"/>
        </w:tc>
      </w:tr>
      <w:tr w:rsidR="00741B38" w:rsidRPr="004E27BE" w14:paraId="5E948087" w14:textId="77777777" w:rsidTr="00092AFE">
        <w:trPr>
          <w:trHeight w:val="240"/>
          <w:jc w:val="center"/>
        </w:trPr>
        <w:tc>
          <w:tcPr>
            <w:tcW w:w="4876" w:type="dxa"/>
            <w:tcBorders>
              <w:top w:val="nil"/>
              <w:left w:val="nil"/>
              <w:bottom w:val="nil"/>
              <w:right w:val="nil"/>
            </w:tcBorders>
          </w:tcPr>
          <w:p w14:paraId="1F5AC00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785AEEC" w14:textId="77777777" w:rsidR="002E72FD" w:rsidRPr="004E27BE" w:rsidRDefault="002E72FD" w:rsidP="00092AFE">
            <w:pPr>
              <w:pStyle w:val="AmColumnHeading"/>
            </w:pPr>
            <w:r w:rsidRPr="004E27BE">
              <w:t>Izmjena</w:t>
            </w:r>
          </w:p>
        </w:tc>
      </w:tr>
      <w:tr w:rsidR="00741B38" w:rsidRPr="004E27BE" w14:paraId="1B427AC7" w14:textId="77777777" w:rsidTr="00092AFE">
        <w:trPr>
          <w:jc w:val="center"/>
        </w:trPr>
        <w:tc>
          <w:tcPr>
            <w:tcW w:w="4876" w:type="dxa"/>
            <w:tcBorders>
              <w:top w:val="nil"/>
              <w:left w:val="nil"/>
              <w:bottom w:val="nil"/>
              <w:right w:val="nil"/>
            </w:tcBorders>
          </w:tcPr>
          <w:p w14:paraId="0213B15C" w14:textId="77777777" w:rsidR="002E72FD" w:rsidRPr="004E27BE" w:rsidRDefault="002E72FD" w:rsidP="00092AFE">
            <w:pPr>
              <w:pStyle w:val="Normal6a"/>
            </w:pPr>
            <w:r w:rsidRPr="004E27BE">
              <w:rPr>
                <w:b/>
                <w:i/>
              </w:rPr>
              <w:t>13.</w:t>
            </w:r>
            <w:r w:rsidRPr="004E27BE">
              <w:tab/>
            </w:r>
            <w:r w:rsidRPr="004E27BE">
              <w:rPr>
                <w:b/>
                <w:i/>
              </w:rPr>
              <w:t>poziva Komisiju da zatraži od ICES-a da izradi smjernice za države članice i Komisiju o tome kako tumačiti znanstvene savjete kako bi bili u skladu s ekosustavom i pristupom predostrožnosti, uz ponovnu uspostavu otpornosti Baltičkog mora;</w:t>
            </w:r>
          </w:p>
        </w:tc>
        <w:tc>
          <w:tcPr>
            <w:tcW w:w="4876" w:type="dxa"/>
            <w:tcBorders>
              <w:top w:val="nil"/>
              <w:left w:val="nil"/>
              <w:bottom w:val="nil"/>
              <w:right w:val="nil"/>
            </w:tcBorders>
          </w:tcPr>
          <w:p w14:paraId="4887C2A1" w14:textId="77777777" w:rsidR="002E72FD" w:rsidRPr="004E27BE" w:rsidRDefault="002E72FD" w:rsidP="00092AFE">
            <w:pPr>
              <w:pStyle w:val="Normal6a"/>
            </w:pPr>
            <w:r w:rsidRPr="004E27BE">
              <w:rPr>
                <w:b/>
                <w:i/>
              </w:rPr>
              <w:t>Briše se.</w:t>
            </w:r>
          </w:p>
        </w:tc>
      </w:tr>
    </w:tbl>
    <w:p w14:paraId="606CD81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AA9F1B8" w14:textId="77777777" w:rsidR="002E72FD" w:rsidRPr="004E27BE" w:rsidRDefault="002E72FD" w:rsidP="002E72FD">
      <w:r w:rsidRPr="004E27BE">
        <w:rPr>
          <w:rStyle w:val="HideTWBExt"/>
        </w:rPr>
        <w:t>&lt;/Amend&gt;</w:t>
      </w:r>
    </w:p>
    <w:p w14:paraId="780E0B3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331</w:t>
      </w:r>
      <w:r w:rsidRPr="004E27BE">
        <w:rPr>
          <w:rStyle w:val="HideTWBExt"/>
          <w:b w:val="0"/>
        </w:rPr>
        <w:t>&lt;/NumAm&gt;</w:t>
      </w:r>
    </w:p>
    <w:p w14:paraId="4DD26599"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 Piotr Müller</w:t>
      </w:r>
      <w:r w:rsidRPr="004E27BE">
        <w:rPr>
          <w:rStyle w:val="HideTWBExt"/>
          <w:b w:val="0"/>
        </w:rPr>
        <w:t>&lt;/Members&gt;</w:t>
      </w:r>
    </w:p>
    <w:p w14:paraId="1B908636" w14:textId="77777777" w:rsidR="002E72FD" w:rsidRPr="004E27BE" w:rsidRDefault="002E72FD" w:rsidP="002E72FD">
      <w:pPr>
        <w:pStyle w:val="NormalBold"/>
      </w:pPr>
      <w:r w:rsidRPr="004E27BE">
        <w:rPr>
          <w:rStyle w:val="HideTWBExt"/>
          <w:b w:val="0"/>
        </w:rPr>
        <w:t>&lt;/RepeatBlock-By&gt;</w:t>
      </w:r>
    </w:p>
    <w:p w14:paraId="1279811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A5AF18D" w14:textId="77777777" w:rsidR="002E72FD" w:rsidRPr="004E27BE" w:rsidRDefault="002E72FD" w:rsidP="002E72FD">
      <w:pPr>
        <w:pStyle w:val="NormalBold"/>
      </w:pPr>
      <w:r w:rsidRPr="004E27BE">
        <w:rPr>
          <w:rStyle w:val="HideTWBExt"/>
          <w:b w:val="0"/>
        </w:rPr>
        <w:t>&lt;Article&gt;</w:t>
      </w:r>
      <w:r w:rsidRPr="004E27BE">
        <w:t>Stavak 13.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8D4DEC3" w14:textId="77777777" w:rsidTr="00092AFE">
        <w:trPr>
          <w:trHeight w:hRule="exact" w:val="240"/>
          <w:jc w:val="center"/>
        </w:trPr>
        <w:tc>
          <w:tcPr>
            <w:tcW w:w="9752" w:type="dxa"/>
            <w:gridSpan w:val="2"/>
            <w:tcBorders>
              <w:top w:val="nil"/>
              <w:left w:val="nil"/>
              <w:bottom w:val="nil"/>
              <w:right w:val="nil"/>
            </w:tcBorders>
          </w:tcPr>
          <w:p w14:paraId="6DF19B04" w14:textId="77777777" w:rsidR="002E72FD" w:rsidRPr="004E27BE" w:rsidRDefault="002E72FD" w:rsidP="00092AFE"/>
        </w:tc>
      </w:tr>
      <w:tr w:rsidR="00741B38" w:rsidRPr="004E27BE" w14:paraId="157E1603" w14:textId="77777777" w:rsidTr="00092AFE">
        <w:trPr>
          <w:trHeight w:val="240"/>
          <w:jc w:val="center"/>
        </w:trPr>
        <w:tc>
          <w:tcPr>
            <w:tcW w:w="4876" w:type="dxa"/>
            <w:tcBorders>
              <w:top w:val="nil"/>
              <w:left w:val="nil"/>
              <w:bottom w:val="nil"/>
              <w:right w:val="nil"/>
            </w:tcBorders>
          </w:tcPr>
          <w:p w14:paraId="4972D7D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5CF8715" w14:textId="77777777" w:rsidR="002E72FD" w:rsidRPr="004E27BE" w:rsidRDefault="002E72FD" w:rsidP="00092AFE">
            <w:pPr>
              <w:pStyle w:val="AmColumnHeading"/>
            </w:pPr>
            <w:r w:rsidRPr="004E27BE">
              <w:t>Izmjena</w:t>
            </w:r>
          </w:p>
        </w:tc>
      </w:tr>
      <w:tr w:rsidR="00741B38" w:rsidRPr="004E27BE" w14:paraId="76A16F2B" w14:textId="77777777" w:rsidTr="00092AFE">
        <w:trPr>
          <w:jc w:val="center"/>
        </w:trPr>
        <w:tc>
          <w:tcPr>
            <w:tcW w:w="4876" w:type="dxa"/>
            <w:tcBorders>
              <w:top w:val="nil"/>
              <w:left w:val="nil"/>
              <w:bottom w:val="nil"/>
              <w:right w:val="nil"/>
            </w:tcBorders>
          </w:tcPr>
          <w:p w14:paraId="211F1B5A" w14:textId="77777777" w:rsidR="002E72FD" w:rsidRPr="004E27BE" w:rsidRDefault="002E72FD" w:rsidP="00092AFE">
            <w:pPr>
              <w:pStyle w:val="Normal6a"/>
            </w:pPr>
            <w:r w:rsidRPr="004E27BE">
              <w:rPr>
                <w:b/>
                <w:i/>
              </w:rPr>
              <w:t>13.</w:t>
            </w:r>
            <w:r w:rsidRPr="004E27BE">
              <w:tab/>
            </w:r>
            <w:r w:rsidRPr="004E27BE">
              <w:rPr>
                <w:b/>
                <w:i/>
              </w:rPr>
              <w:t>poziva Komisiju da zatraži od ICES-a da izradi smjernice za države članice i Komisiju o tome kako tumačiti znanstvene savjete kako bi bili u skladu s ekosustavom i pristupom predostrožnosti, uz ponovnu uspostavu otpornosti Baltičkog mora;</w:t>
            </w:r>
          </w:p>
        </w:tc>
        <w:tc>
          <w:tcPr>
            <w:tcW w:w="4876" w:type="dxa"/>
            <w:tcBorders>
              <w:top w:val="nil"/>
              <w:left w:val="nil"/>
              <w:bottom w:val="nil"/>
              <w:right w:val="nil"/>
            </w:tcBorders>
          </w:tcPr>
          <w:p w14:paraId="41691041" w14:textId="77777777" w:rsidR="002E72FD" w:rsidRPr="004E27BE" w:rsidRDefault="002E72FD" w:rsidP="00092AFE">
            <w:pPr>
              <w:pStyle w:val="Normal6a"/>
            </w:pPr>
            <w:r w:rsidRPr="004E27BE">
              <w:rPr>
                <w:b/>
                <w:i/>
              </w:rPr>
              <w:t>Briše se.</w:t>
            </w:r>
          </w:p>
        </w:tc>
      </w:tr>
    </w:tbl>
    <w:p w14:paraId="2A32B17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5D005C3" w14:textId="77777777" w:rsidR="002E72FD" w:rsidRPr="004E27BE" w:rsidRDefault="002E72FD" w:rsidP="002E72FD">
      <w:r w:rsidRPr="004E27BE">
        <w:rPr>
          <w:rStyle w:val="HideTWBExt"/>
        </w:rPr>
        <w:t>&lt;/Amend&gt;</w:t>
      </w:r>
    </w:p>
    <w:p w14:paraId="1A6601A9" w14:textId="77777777" w:rsidR="002E72FD" w:rsidRPr="004E27BE" w:rsidRDefault="002E72FD" w:rsidP="002E72FD">
      <w:pPr>
        <w:pStyle w:val="AmNumberTabs"/>
      </w:pPr>
      <w:r w:rsidRPr="004E27BE">
        <w:rPr>
          <w:rStyle w:val="HideTWBExt"/>
          <w:b w:val="0"/>
        </w:rPr>
        <w:lastRenderedPageBreak/>
        <w:t>&lt;Amend&gt;</w:t>
      </w:r>
      <w:r w:rsidRPr="004E27BE">
        <w:t>Amandman</w:t>
      </w:r>
      <w:r w:rsidRPr="004E27BE">
        <w:tab/>
      </w:r>
      <w:r w:rsidRPr="004E27BE">
        <w:tab/>
      </w:r>
      <w:r w:rsidRPr="004E27BE">
        <w:rPr>
          <w:rStyle w:val="HideTWBExt"/>
          <w:b w:val="0"/>
        </w:rPr>
        <w:t>&lt;NumAm&gt;</w:t>
      </w:r>
      <w:r w:rsidRPr="004E27BE">
        <w:t>332</w:t>
      </w:r>
      <w:r w:rsidRPr="004E27BE">
        <w:rPr>
          <w:rStyle w:val="HideTWBExt"/>
          <w:b w:val="0"/>
        </w:rPr>
        <w:t>&lt;/NumAm&gt;</w:t>
      </w:r>
    </w:p>
    <w:p w14:paraId="565A6225"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647416A8" w14:textId="77777777" w:rsidR="002E72FD" w:rsidRPr="004E27BE" w:rsidRDefault="002E72FD" w:rsidP="002E72FD">
      <w:pPr>
        <w:pStyle w:val="NormalBold"/>
      </w:pPr>
      <w:r w:rsidRPr="004E27BE">
        <w:rPr>
          <w:rStyle w:val="HideTWBExt"/>
          <w:b w:val="0"/>
        </w:rPr>
        <w:t>&lt;/RepeatBlock-By&gt;</w:t>
      </w:r>
    </w:p>
    <w:p w14:paraId="5496167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CE9324B" w14:textId="77777777" w:rsidR="002E72FD" w:rsidRPr="004E27BE" w:rsidRDefault="002E72FD" w:rsidP="002E72FD">
      <w:pPr>
        <w:pStyle w:val="NormalBold"/>
      </w:pPr>
      <w:r w:rsidRPr="004E27BE">
        <w:rPr>
          <w:rStyle w:val="HideTWBExt"/>
          <w:b w:val="0"/>
        </w:rPr>
        <w:t>&lt;Article&gt;</w:t>
      </w:r>
      <w:r w:rsidRPr="004E27BE">
        <w:t>Stavak 13.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FC42B9B" w14:textId="77777777" w:rsidTr="00092AFE">
        <w:trPr>
          <w:trHeight w:hRule="exact" w:val="240"/>
          <w:jc w:val="center"/>
        </w:trPr>
        <w:tc>
          <w:tcPr>
            <w:tcW w:w="9752" w:type="dxa"/>
            <w:gridSpan w:val="2"/>
            <w:tcBorders>
              <w:top w:val="nil"/>
              <w:left w:val="nil"/>
              <w:bottom w:val="nil"/>
              <w:right w:val="nil"/>
            </w:tcBorders>
          </w:tcPr>
          <w:p w14:paraId="393B3745" w14:textId="77777777" w:rsidR="002E72FD" w:rsidRPr="004E27BE" w:rsidRDefault="002E72FD" w:rsidP="00092AFE"/>
        </w:tc>
      </w:tr>
      <w:tr w:rsidR="00741B38" w:rsidRPr="004E27BE" w14:paraId="0A561653" w14:textId="77777777" w:rsidTr="00092AFE">
        <w:trPr>
          <w:trHeight w:val="240"/>
          <w:jc w:val="center"/>
        </w:trPr>
        <w:tc>
          <w:tcPr>
            <w:tcW w:w="4876" w:type="dxa"/>
            <w:tcBorders>
              <w:top w:val="nil"/>
              <w:left w:val="nil"/>
              <w:bottom w:val="nil"/>
              <w:right w:val="nil"/>
            </w:tcBorders>
          </w:tcPr>
          <w:p w14:paraId="13C9B57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C43A678" w14:textId="77777777" w:rsidR="002E72FD" w:rsidRPr="004E27BE" w:rsidRDefault="002E72FD" w:rsidP="00092AFE">
            <w:pPr>
              <w:pStyle w:val="AmColumnHeading"/>
            </w:pPr>
            <w:r w:rsidRPr="004E27BE">
              <w:t>Izmjena</w:t>
            </w:r>
          </w:p>
        </w:tc>
      </w:tr>
      <w:tr w:rsidR="00741B38" w:rsidRPr="004E27BE" w14:paraId="7CDCD148" w14:textId="77777777" w:rsidTr="00092AFE">
        <w:trPr>
          <w:jc w:val="center"/>
        </w:trPr>
        <w:tc>
          <w:tcPr>
            <w:tcW w:w="4876" w:type="dxa"/>
            <w:tcBorders>
              <w:top w:val="nil"/>
              <w:left w:val="nil"/>
              <w:bottom w:val="nil"/>
              <w:right w:val="nil"/>
            </w:tcBorders>
          </w:tcPr>
          <w:p w14:paraId="23A321A1" w14:textId="77777777" w:rsidR="002E72FD" w:rsidRPr="004E27BE" w:rsidRDefault="002E72FD" w:rsidP="00092AFE">
            <w:pPr>
              <w:pStyle w:val="Normal6a"/>
            </w:pPr>
            <w:r w:rsidRPr="004E27BE">
              <w:rPr>
                <w:b/>
                <w:i/>
              </w:rPr>
              <w:t>13.</w:t>
            </w:r>
            <w:r w:rsidRPr="004E27BE">
              <w:tab/>
            </w:r>
            <w:r w:rsidRPr="004E27BE">
              <w:rPr>
                <w:b/>
                <w:i/>
              </w:rPr>
              <w:t>poziva Komisiju da zatraži od ICES-a da izradi smjernice za države članice i Komisiju o tome kako tumačiti znanstvene savjete kako bi bili u skladu s ekosustavom i pristupom predostrožnosti, uz ponovnu uspostavu otpornosti Baltičkog mora;</w:t>
            </w:r>
          </w:p>
        </w:tc>
        <w:tc>
          <w:tcPr>
            <w:tcW w:w="4876" w:type="dxa"/>
            <w:tcBorders>
              <w:top w:val="nil"/>
              <w:left w:val="nil"/>
              <w:bottom w:val="nil"/>
              <w:right w:val="nil"/>
            </w:tcBorders>
          </w:tcPr>
          <w:p w14:paraId="444DEF29" w14:textId="77777777" w:rsidR="002E72FD" w:rsidRPr="004E27BE" w:rsidRDefault="002E72FD" w:rsidP="00092AFE">
            <w:pPr>
              <w:pStyle w:val="Normal6a"/>
            </w:pPr>
            <w:r w:rsidRPr="004E27BE">
              <w:rPr>
                <w:b/>
                <w:i/>
              </w:rPr>
              <w:t>Briše se.</w:t>
            </w:r>
          </w:p>
        </w:tc>
      </w:tr>
    </w:tbl>
    <w:p w14:paraId="3E55ABB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7AA8A23" w14:textId="77777777" w:rsidR="002E72FD" w:rsidRPr="004E27BE" w:rsidRDefault="002E72FD" w:rsidP="002E72FD">
      <w:r w:rsidRPr="004E27BE">
        <w:rPr>
          <w:rStyle w:val="HideTWBExt"/>
        </w:rPr>
        <w:t>&lt;/Amend&gt;</w:t>
      </w:r>
    </w:p>
    <w:p w14:paraId="0B44449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333</w:t>
      </w:r>
      <w:r w:rsidRPr="004E27BE">
        <w:rPr>
          <w:rStyle w:val="HideTWBExt"/>
          <w:b w:val="0"/>
        </w:rPr>
        <w:t>&lt;/NumAm&gt;</w:t>
      </w:r>
    </w:p>
    <w:p w14:paraId="55070754"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09B0F224" w14:textId="77777777" w:rsidR="002E72FD" w:rsidRPr="004E27BE" w:rsidRDefault="002E72FD" w:rsidP="002E72FD">
      <w:pPr>
        <w:pStyle w:val="NormalBold"/>
      </w:pPr>
      <w:r w:rsidRPr="004E27BE">
        <w:rPr>
          <w:rStyle w:val="HideTWBExt"/>
          <w:b w:val="0"/>
        </w:rPr>
        <w:t>&lt;/RepeatBlock-By&gt;</w:t>
      </w:r>
    </w:p>
    <w:p w14:paraId="644613A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F6C35C5" w14:textId="77777777" w:rsidR="002E72FD" w:rsidRPr="004E27BE" w:rsidRDefault="002E72FD" w:rsidP="002E72FD">
      <w:pPr>
        <w:pStyle w:val="NormalBold"/>
      </w:pPr>
      <w:r w:rsidRPr="004E27BE">
        <w:rPr>
          <w:rStyle w:val="HideTWBExt"/>
          <w:b w:val="0"/>
        </w:rPr>
        <w:t>&lt;Article&gt;</w:t>
      </w:r>
      <w:r w:rsidRPr="004E27BE">
        <w:t>Stavak 13.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08BA6AE" w14:textId="77777777" w:rsidTr="00092AFE">
        <w:trPr>
          <w:trHeight w:hRule="exact" w:val="240"/>
          <w:jc w:val="center"/>
        </w:trPr>
        <w:tc>
          <w:tcPr>
            <w:tcW w:w="9752" w:type="dxa"/>
            <w:gridSpan w:val="2"/>
            <w:tcBorders>
              <w:top w:val="nil"/>
              <w:left w:val="nil"/>
              <w:bottom w:val="nil"/>
              <w:right w:val="nil"/>
            </w:tcBorders>
          </w:tcPr>
          <w:p w14:paraId="2557B370" w14:textId="77777777" w:rsidR="002E72FD" w:rsidRPr="004E27BE" w:rsidRDefault="002E72FD" w:rsidP="00092AFE"/>
        </w:tc>
      </w:tr>
      <w:tr w:rsidR="00741B38" w:rsidRPr="004E27BE" w14:paraId="764A1B9B" w14:textId="77777777" w:rsidTr="00092AFE">
        <w:trPr>
          <w:trHeight w:val="240"/>
          <w:jc w:val="center"/>
        </w:trPr>
        <w:tc>
          <w:tcPr>
            <w:tcW w:w="4876" w:type="dxa"/>
            <w:tcBorders>
              <w:top w:val="nil"/>
              <w:left w:val="nil"/>
              <w:bottom w:val="nil"/>
              <w:right w:val="nil"/>
            </w:tcBorders>
          </w:tcPr>
          <w:p w14:paraId="788636A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FEA9B06" w14:textId="77777777" w:rsidR="002E72FD" w:rsidRPr="004E27BE" w:rsidRDefault="002E72FD" w:rsidP="00092AFE">
            <w:pPr>
              <w:pStyle w:val="AmColumnHeading"/>
            </w:pPr>
            <w:r w:rsidRPr="004E27BE">
              <w:t>Izmjena</w:t>
            </w:r>
          </w:p>
        </w:tc>
      </w:tr>
      <w:tr w:rsidR="00741B38" w:rsidRPr="004E27BE" w14:paraId="4894D081" w14:textId="77777777" w:rsidTr="00092AFE">
        <w:trPr>
          <w:jc w:val="center"/>
        </w:trPr>
        <w:tc>
          <w:tcPr>
            <w:tcW w:w="4876" w:type="dxa"/>
            <w:tcBorders>
              <w:top w:val="nil"/>
              <w:left w:val="nil"/>
              <w:bottom w:val="nil"/>
              <w:right w:val="nil"/>
            </w:tcBorders>
          </w:tcPr>
          <w:p w14:paraId="1411EEC4" w14:textId="77777777" w:rsidR="002E72FD" w:rsidRPr="004E27BE" w:rsidRDefault="002E72FD" w:rsidP="00092AFE">
            <w:pPr>
              <w:pStyle w:val="Normal6a"/>
            </w:pPr>
            <w:r w:rsidRPr="004E27BE">
              <w:t>13.</w:t>
            </w:r>
            <w:r w:rsidRPr="004E27BE">
              <w:tab/>
              <w:t xml:space="preserve">poziva Komisiju da zatraži od ICES-a </w:t>
            </w:r>
            <w:r w:rsidRPr="004E27BE">
              <w:rPr>
                <w:b/>
                <w:i/>
              </w:rPr>
              <w:t>da izradi</w:t>
            </w:r>
            <w:r w:rsidRPr="004E27BE">
              <w:t xml:space="preserve"> smjernice za </w:t>
            </w:r>
            <w:r w:rsidRPr="004E27BE">
              <w:rPr>
                <w:b/>
                <w:i/>
              </w:rPr>
              <w:t>države članice i Komisiju o tome kako tumačiti</w:t>
            </w:r>
            <w:r w:rsidRPr="004E27BE">
              <w:t xml:space="preserve"> znanstvene savjete kako bi </w:t>
            </w:r>
            <w:r w:rsidRPr="004E27BE">
              <w:rPr>
                <w:b/>
                <w:i/>
              </w:rPr>
              <w:t>bili</w:t>
            </w:r>
            <w:r w:rsidRPr="004E27BE">
              <w:t xml:space="preserve"> u skladu s ekosustavom i pristupom predostrožnosti</w:t>
            </w:r>
            <w:r w:rsidRPr="004E27BE">
              <w:rPr>
                <w:b/>
                <w:i/>
              </w:rPr>
              <w:t>, uz ponovnu uspostavu</w:t>
            </w:r>
            <w:r w:rsidRPr="004E27BE">
              <w:t xml:space="preserve"> otpornosti Baltičkog mora;</w:t>
            </w:r>
          </w:p>
        </w:tc>
        <w:tc>
          <w:tcPr>
            <w:tcW w:w="4876" w:type="dxa"/>
            <w:tcBorders>
              <w:top w:val="nil"/>
              <w:left w:val="nil"/>
              <w:bottom w:val="nil"/>
              <w:right w:val="nil"/>
            </w:tcBorders>
          </w:tcPr>
          <w:p w14:paraId="0F018696" w14:textId="77777777" w:rsidR="002E72FD" w:rsidRPr="004E27BE" w:rsidRDefault="002E72FD" w:rsidP="00092AFE">
            <w:pPr>
              <w:pStyle w:val="Normal6a"/>
            </w:pPr>
            <w:r w:rsidRPr="004E27BE">
              <w:t>13.</w:t>
            </w:r>
            <w:r w:rsidRPr="004E27BE">
              <w:tab/>
              <w:t xml:space="preserve">poziva Komisiju da zatraži od ICES-a </w:t>
            </w:r>
            <w:r w:rsidRPr="004E27BE">
              <w:rPr>
                <w:b/>
                <w:i/>
              </w:rPr>
              <w:t>dodatne</w:t>
            </w:r>
            <w:r w:rsidRPr="004E27BE">
              <w:t xml:space="preserve"> smjernice za </w:t>
            </w:r>
            <w:r w:rsidRPr="004E27BE">
              <w:rPr>
                <w:b/>
                <w:i/>
              </w:rPr>
              <w:t>njegove</w:t>
            </w:r>
            <w:r w:rsidRPr="004E27BE">
              <w:t xml:space="preserve"> znanstvene savjete kako bi </w:t>
            </w:r>
            <w:r w:rsidRPr="004E27BE">
              <w:rPr>
                <w:b/>
                <w:i/>
              </w:rPr>
              <w:t>se dodatno pojasnilo kako bi se ti savjeti trebali tumačiti na način da su</w:t>
            </w:r>
            <w:r w:rsidRPr="004E27BE">
              <w:t xml:space="preserve"> u skladu s ekosustavom i pristupom predostrožnosti;</w:t>
            </w:r>
            <w:r w:rsidRPr="004E27BE">
              <w:rPr>
                <w:b/>
                <w:i/>
              </w:rPr>
              <w:t xml:space="preserve"> ističe da su ispravno čitanje i tumačenje znanstvenih savjeta ključni za učinkovitiju ponovnu izgradnju</w:t>
            </w:r>
            <w:r w:rsidRPr="004E27BE">
              <w:t xml:space="preserve"> otpornosti Baltičkog mora;</w:t>
            </w:r>
          </w:p>
        </w:tc>
      </w:tr>
    </w:tbl>
    <w:p w14:paraId="100FBE8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70E1152" w14:textId="77777777" w:rsidR="002E72FD" w:rsidRPr="004E27BE" w:rsidRDefault="002E72FD" w:rsidP="002E72FD">
      <w:r w:rsidRPr="004E27BE">
        <w:rPr>
          <w:rStyle w:val="HideTWBExt"/>
        </w:rPr>
        <w:t>&lt;/Amend&gt;</w:t>
      </w:r>
    </w:p>
    <w:p w14:paraId="1263CD5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334</w:t>
      </w:r>
      <w:r w:rsidRPr="004E27BE">
        <w:rPr>
          <w:rStyle w:val="HideTWBExt"/>
          <w:b w:val="0"/>
        </w:rPr>
        <w:t>&lt;/NumAm&gt;</w:t>
      </w:r>
    </w:p>
    <w:p w14:paraId="19C91916" w14:textId="77777777" w:rsidR="002E72FD" w:rsidRPr="004E27BE" w:rsidRDefault="002E72FD" w:rsidP="002E72FD">
      <w:pPr>
        <w:pStyle w:val="NormalBold"/>
      </w:pPr>
      <w:r w:rsidRPr="004E27BE">
        <w:rPr>
          <w:rStyle w:val="HideTWBExt"/>
          <w:b w:val="0"/>
        </w:rPr>
        <w:t>&lt;RepeatBlock-By&gt;&lt;Members&gt;</w:t>
      </w:r>
      <w:r w:rsidRPr="004E27BE">
        <w:t>Jessica Polfjärd</w:t>
      </w:r>
      <w:r w:rsidRPr="004E27BE">
        <w:rPr>
          <w:rStyle w:val="HideTWBExt"/>
          <w:b w:val="0"/>
        </w:rPr>
        <w:t>&lt;/Members&gt;</w:t>
      </w:r>
    </w:p>
    <w:p w14:paraId="52D42759" w14:textId="77777777" w:rsidR="002E72FD" w:rsidRPr="004E27BE" w:rsidRDefault="002E72FD" w:rsidP="002E72FD">
      <w:pPr>
        <w:pStyle w:val="NormalBold"/>
      </w:pPr>
      <w:r w:rsidRPr="004E27BE">
        <w:rPr>
          <w:rStyle w:val="HideTWBExt"/>
          <w:b w:val="0"/>
        </w:rPr>
        <w:t>&lt;/RepeatBlock-By&gt;</w:t>
      </w:r>
    </w:p>
    <w:p w14:paraId="2FF670A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C4D738B" w14:textId="77777777" w:rsidR="002E72FD" w:rsidRPr="004E27BE" w:rsidRDefault="002E72FD" w:rsidP="002E72FD">
      <w:pPr>
        <w:pStyle w:val="NormalBold"/>
      </w:pPr>
      <w:r w:rsidRPr="004E27BE">
        <w:rPr>
          <w:rStyle w:val="HideTWBExt"/>
          <w:b w:val="0"/>
        </w:rPr>
        <w:t>&lt;Article&gt;</w:t>
      </w:r>
      <w:r w:rsidRPr="004E27BE">
        <w:t>Stavak 13.</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5094DA8" w14:textId="77777777" w:rsidTr="00092AFE">
        <w:trPr>
          <w:trHeight w:hRule="exact" w:val="240"/>
          <w:jc w:val="center"/>
        </w:trPr>
        <w:tc>
          <w:tcPr>
            <w:tcW w:w="9752" w:type="dxa"/>
            <w:gridSpan w:val="2"/>
            <w:tcBorders>
              <w:top w:val="nil"/>
              <w:left w:val="nil"/>
              <w:bottom w:val="nil"/>
              <w:right w:val="nil"/>
            </w:tcBorders>
          </w:tcPr>
          <w:p w14:paraId="6256550A" w14:textId="77777777" w:rsidR="002E72FD" w:rsidRPr="004E27BE" w:rsidRDefault="002E72FD" w:rsidP="00092AFE"/>
        </w:tc>
      </w:tr>
      <w:tr w:rsidR="00741B38" w:rsidRPr="004E27BE" w14:paraId="6F151BF2" w14:textId="77777777" w:rsidTr="00092AFE">
        <w:trPr>
          <w:trHeight w:val="240"/>
          <w:jc w:val="center"/>
        </w:trPr>
        <w:tc>
          <w:tcPr>
            <w:tcW w:w="4876" w:type="dxa"/>
            <w:tcBorders>
              <w:top w:val="nil"/>
              <w:left w:val="nil"/>
              <w:bottom w:val="nil"/>
              <w:right w:val="nil"/>
            </w:tcBorders>
          </w:tcPr>
          <w:p w14:paraId="70F4E485" w14:textId="77777777" w:rsidR="002E72FD" w:rsidRPr="004E27BE" w:rsidRDefault="002E72FD" w:rsidP="00092AFE">
            <w:pPr>
              <w:pStyle w:val="AmColumnHeading"/>
            </w:pPr>
            <w:r w:rsidRPr="004E27BE">
              <w:lastRenderedPageBreak/>
              <w:t>Prijedlog rezolucije</w:t>
            </w:r>
          </w:p>
        </w:tc>
        <w:tc>
          <w:tcPr>
            <w:tcW w:w="4876" w:type="dxa"/>
            <w:tcBorders>
              <w:top w:val="nil"/>
              <w:left w:val="nil"/>
              <w:bottom w:val="nil"/>
              <w:right w:val="nil"/>
            </w:tcBorders>
          </w:tcPr>
          <w:p w14:paraId="7DEFAEE2" w14:textId="77777777" w:rsidR="002E72FD" w:rsidRPr="004E27BE" w:rsidRDefault="002E72FD" w:rsidP="00092AFE">
            <w:pPr>
              <w:pStyle w:val="AmColumnHeading"/>
            </w:pPr>
            <w:r w:rsidRPr="004E27BE">
              <w:t>Izmjena</w:t>
            </w:r>
          </w:p>
        </w:tc>
      </w:tr>
      <w:tr w:rsidR="00741B38" w:rsidRPr="004E27BE" w14:paraId="1C6ECF92" w14:textId="77777777" w:rsidTr="00092AFE">
        <w:trPr>
          <w:jc w:val="center"/>
        </w:trPr>
        <w:tc>
          <w:tcPr>
            <w:tcW w:w="4876" w:type="dxa"/>
            <w:tcBorders>
              <w:top w:val="nil"/>
              <w:left w:val="nil"/>
              <w:bottom w:val="nil"/>
              <w:right w:val="nil"/>
            </w:tcBorders>
          </w:tcPr>
          <w:p w14:paraId="17DDF8E5" w14:textId="77777777" w:rsidR="002E72FD" w:rsidRPr="004E27BE" w:rsidRDefault="002E72FD" w:rsidP="00092AFE">
            <w:pPr>
              <w:pStyle w:val="Normal6a"/>
            </w:pPr>
            <w:r w:rsidRPr="004E27BE">
              <w:t>13.</w:t>
            </w:r>
            <w:r w:rsidRPr="004E27BE">
              <w:tab/>
              <w:t xml:space="preserve">poziva Komisiju da zatraži od ICES-a da </w:t>
            </w:r>
            <w:r w:rsidRPr="004E27BE">
              <w:rPr>
                <w:b/>
                <w:i/>
              </w:rPr>
              <w:t>izradi smjernice</w:t>
            </w:r>
            <w:r w:rsidRPr="004E27BE">
              <w:t xml:space="preserve"> za države članice </w:t>
            </w:r>
            <w:r w:rsidRPr="004E27BE">
              <w:rPr>
                <w:b/>
                <w:i/>
              </w:rPr>
              <w:t>i Komisiju</w:t>
            </w:r>
            <w:r w:rsidRPr="004E27BE">
              <w:t xml:space="preserve"> o tome kako tumačiti znanstvene savjete </w:t>
            </w:r>
            <w:r w:rsidRPr="004E27BE">
              <w:rPr>
                <w:b/>
                <w:i/>
              </w:rPr>
              <w:t>kako bi bili u skladu s ekosustavom i pristupom predostrožnosti, uz ponovnu uspostavu otpornosti Baltičkog mora</w:t>
            </w:r>
            <w:r w:rsidRPr="004E27BE">
              <w:t>;</w:t>
            </w:r>
          </w:p>
        </w:tc>
        <w:tc>
          <w:tcPr>
            <w:tcW w:w="4876" w:type="dxa"/>
            <w:tcBorders>
              <w:top w:val="nil"/>
              <w:left w:val="nil"/>
              <w:bottom w:val="nil"/>
              <w:right w:val="nil"/>
            </w:tcBorders>
          </w:tcPr>
          <w:p w14:paraId="39A224E9" w14:textId="77777777" w:rsidR="002E72FD" w:rsidRPr="004E27BE" w:rsidRDefault="002E72FD" w:rsidP="00092AFE">
            <w:pPr>
              <w:pStyle w:val="Normal6a"/>
            </w:pPr>
            <w:r w:rsidRPr="004E27BE">
              <w:t>13.</w:t>
            </w:r>
            <w:r w:rsidRPr="004E27BE">
              <w:tab/>
              <w:t xml:space="preserve">poziva Komisiju da zatraži od ICES-a da </w:t>
            </w:r>
            <w:r w:rsidRPr="004E27BE">
              <w:rPr>
                <w:b/>
                <w:i/>
              </w:rPr>
              <w:t>pruži jasne i neutralne savjete</w:t>
            </w:r>
            <w:r w:rsidRPr="004E27BE">
              <w:t xml:space="preserve"> za države članice o tome kako tumačiti znanstvene savjete </w:t>
            </w:r>
            <w:r w:rsidRPr="004E27BE">
              <w:rPr>
                <w:b/>
                <w:i/>
              </w:rPr>
              <w:t>i procjene stokova, čime bi se poduprlo upravljanje ribljim stokovima u Baltičkom moru utemeljeno na ekosustavu</w:t>
            </w:r>
            <w:r w:rsidRPr="004E27BE">
              <w:t>;</w:t>
            </w:r>
          </w:p>
        </w:tc>
      </w:tr>
    </w:tbl>
    <w:p w14:paraId="621DCE1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C78D93F" w14:textId="77777777" w:rsidR="002E72FD" w:rsidRPr="004E27BE" w:rsidRDefault="002E72FD" w:rsidP="002E72FD">
      <w:r w:rsidRPr="004E27BE">
        <w:rPr>
          <w:rStyle w:val="HideTWBExt"/>
        </w:rPr>
        <w:t>&lt;/Amend&gt;</w:t>
      </w:r>
    </w:p>
    <w:p w14:paraId="2C9D5D7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335</w:t>
      </w:r>
      <w:r w:rsidRPr="004E27BE">
        <w:rPr>
          <w:rStyle w:val="HideTWBExt"/>
          <w:b w:val="0"/>
        </w:rPr>
        <w:t>&lt;/NumAm&gt;</w:t>
      </w:r>
    </w:p>
    <w:p w14:paraId="2C16B389"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7DF24F6E" w14:textId="77777777" w:rsidR="002E72FD" w:rsidRPr="004E27BE" w:rsidRDefault="002E72FD" w:rsidP="002E72FD">
      <w:pPr>
        <w:pStyle w:val="NormalBold"/>
      </w:pPr>
      <w:r w:rsidRPr="004E27BE">
        <w:rPr>
          <w:rStyle w:val="HideTWBExt"/>
          <w:b w:val="0"/>
        </w:rPr>
        <w:t>&lt;/RepeatBlock-By&gt;</w:t>
      </w:r>
    </w:p>
    <w:p w14:paraId="53DE25CC"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C5CE040" w14:textId="77777777" w:rsidR="002E72FD" w:rsidRPr="004E27BE" w:rsidRDefault="002E72FD" w:rsidP="002E72FD">
      <w:pPr>
        <w:pStyle w:val="NormalBold"/>
      </w:pPr>
      <w:r w:rsidRPr="004E27BE">
        <w:rPr>
          <w:rStyle w:val="HideTWBExt"/>
          <w:b w:val="0"/>
        </w:rPr>
        <w:t>&lt;Article&gt;</w:t>
      </w:r>
      <w:r w:rsidRPr="004E27BE">
        <w:t>Stavak 13.a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644A1DC" w14:textId="77777777" w:rsidTr="00092AFE">
        <w:trPr>
          <w:trHeight w:hRule="exact" w:val="240"/>
          <w:jc w:val="center"/>
        </w:trPr>
        <w:tc>
          <w:tcPr>
            <w:tcW w:w="9752" w:type="dxa"/>
            <w:gridSpan w:val="2"/>
            <w:tcBorders>
              <w:top w:val="nil"/>
              <w:left w:val="nil"/>
              <w:bottom w:val="nil"/>
              <w:right w:val="nil"/>
            </w:tcBorders>
          </w:tcPr>
          <w:p w14:paraId="6213A242" w14:textId="77777777" w:rsidR="002E72FD" w:rsidRPr="004E27BE" w:rsidRDefault="002E72FD" w:rsidP="00092AFE"/>
        </w:tc>
      </w:tr>
      <w:tr w:rsidR="00741B38" w:rsidRPr="004E27BE" w14:paraId="535475DA" w14:textId="77777777" w:rsidTr="00092AFE">
        <w:trPr>
          <w:trHeight w:val="240"/>
          <w:jc w:val="center"/>
        </w:trPr>
        <w:tc>
          <w:tcPr>
            <w:tcW w:w="4876" w:type="dxa"/>
            <w:tcBorders>
              <w:top w:val="nil"/>
              <w:left w:val="nil"/>
              <w:bottom w:val="nil"/>
              <w:right w:val="nil"/>
            </w:tcBorders>
          </w:tcPr>
          <w:p w14:paraId="32022D4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88F7A53" w14:textId="77777777" w:rsidR="002E72FD" w:rsidRPr="004E27BE" w:rsidRDefault="002E72FD" w:rsidP="00092AFE">
            <w:pPr>
              <w:pStyle w:val="AmColumnHeading"/>
            </w:pPr>
            <w:r w:rsidRPr="004E27BE">
              <w:t>Izmjena</w:t>
            </w:r>
          </w:p>
        </w:tc>
      </w:tr>
      <w:tr w:rsidR="00741B38" w:rsidRPr="004E27BE" w14:paraId="7C51405A" w14:textId="77777777" w:rsidTr="00092AFE">
        <w:trPr>
          <w:jc w:val="center"/>
        </w:trPr>
        <w:tc>
          <w:tcPr>
            <w:tcW w:w="4876" w:type="dxa"/>
            <w:tcBorders>
              <w:top w:val="nil"/>
              <w:left w:val="nil"/>
              <w:bottom w:val="nil"/>
              <w:right w:val="nil"/>
            </w:tcBorders>
          </w:tcPr>
          <w:p w14:paraId="6A3A12C5" w14:textId="77777777" w:rsidR="002E72FD" w:rsidRPr="004E27BE" w:rsidRDefault="002E72FD" w:rsidP="00092AFE">
            <w:pPr>
              <w:pStyle w:val="Normal6a"/>
            </w:pPr>
          </w:p>
        </w:tc>
        <w:tc>
          <w:tcPr>
            <w:tcW w:w="4876" w:type="dxa"/>
            <w:tcBorders>
              <w:top w:val="nil"/>
              <w:left w:val="nil"/>
              <w:bottom w:val="nil"/>
              <w:right w:val="nil"/>
            </w:tcBorders>
          </w:tcPr>
          <w:p w14:paraId="50EF02F5" w14:textId="77777777" w:rsidR="002E72FD" w:rsidRPr="004E27BE" w:rsidRDefault="002E72FD" w:rsidP="00092AFE">
            <w:pPr>
              <w:pStyle w:val="Normal6a"/>
            </w:pPr>
            <w:r w:rsidRPr="004E27BE">
              <w:rPr>
                <w:b/>
                <w:i/>
              </w:rPr>
              <w:t>13.a</w:t>
            </w:r>
            <w:r w:rsidRPr="004E27BE">
              <w:tab/>
            </w:r>
            <w:r w:rsidRPr="004E27BE">
              <w:rPr>
                <w:b/>
                <w:i/>
              </w:rPr>
              <w:t>poziva Komisiju da zatraži od ICES-a da izradi detaljnu analizu postojećih ograničenja trenutačnog pristupa znanstvenim savjetima, u kojoj će posebno istaknuti mjesta na kojima razine ulova iz savjeta ne odražavaju u potpunosti sve relevantne pravne zahtjeve i ciljeve politike, te da pruži jasan plan kojim će se otkloniti trenutačni nedostaci, kao i prijelazne preporuke o tome kako se trenutačno dostupni savjeti o ribolovnim mogućnostima mogu iskoristiti na dovoljno oprezan način kako bi se ispunili svi relevantni pravni zahtjevi i ciljevi;</w:t>
            </w:r>
          </w:p>
        </w:tc>
      </w:tr>
    </w:tbl>
    <w:p w14:paraId="541EA43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68FDFED" w14:textId="77777777" w:rsidR="002E72FD" w:rsidRPr="004E27BE" w:rsidRDefault="002E72FD" w:rsidP="002E72FD">
      <w:r w:rsidRPr="004E27BE">
        <w:rPr>
          <w:rStyle w:val="HideTWBExt"/>
        </w:rPr>
        <w:t>&lt;/Amend&gt;</w:t>
      </w:r>
    </w:p>
    <w:p w14:paraId="7446C27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336</w:t>
      </w:r>
      <w:r w:rsidRPr="004E27BE">
        <w:rPr>
          <w:rStyle w:val="HideTWBExt"/>
          <w:b w:val="0"/>
        </w:rPr>
        <w:t>&lt;/NumAm&gt;</w:t>
      </w:r>
    </w:p>
    <w:p w14:paraId="599ED1A0"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3CDCE022" w14:textId="77777777" w:rsidR="002E72FD" w:rsidRPr="004E27BE" w:rsidRDefault="002E72FD" w:rsidP="002E72FD">
      <w:pPr>
        <w:pStyle w:val="NormalBold"/>
      </w:pPr>
      <w:r w:rsidRPr="004E27BE">
        <w:rPr>
          <w:rStyle w:val="HideTWBExt"/>
          <w:b w:val="0"/>
        </w:rPr>
        <w:t>&lt;/RepeatBlock-By&gt;</w:t>
      </w:r>
    </w:p>
    <w:p w14:paraId="008F5F9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7537C53" w14:textId="77777777" w:rsidR="002E72FD" w:rsidRPr="004E27BE" w:rsidRDefault="002E72FD" w:rsidP="002E72FD">
      <w:pPr>
        <w:pStyle w:val="NormalBold"/>
      </w:pPr>
      <w:r w:rsidRPr="004E27BE">
        <w:rPr>
          <w:rStyle w:val="HideTWBExt"/>
          <w:b w:val="0"/>
        </w:rPr>
        <w:t>&lt;Article&gt;</w:t>
      </w:r>
      <w:r w:rsidRPr="004E27BE">
        <w:t>Stavak 13.a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9EF3E5B" w14:textId="77777777" w:rsidTr="00092AFE">
        <w:trPr>
          <w:trHeight w:hRule="exact" w:val="240"/>
          <w:jc w:val="center"/>
        </w:trPr>
        <w:tc>
          <w:tcPr>
            <w:tcW w:w="9752" w:type="dxa"/>
            <w:gridSpan w:val="2"/>
            <w:tcBorders>
              <w:top w:val="nil"/>
              <w:left w:val="nil"/>
              <w:bottom w:val="nil"/>
              <w:right w:val="nil"/>
            </w:tcBorders>
          </w:tcPr>
          <w:p w14:paraId="78D54CC6" w14:textId="77777777" w:rsidR="002E72FD" w:rsidRPr="004E27BE" w:rsidRDefault="002E72FD" w:rsidP="00092AFE"/>
        </w:tc>
      </w:tr>
      <w:tr w:rsidR="00741B38" w:rsidRPr="004E27BE" w14:paraId="5B3CF0A3" w14:textId="77777777" w:rsidTr="00092AFE">
        <w:trPr>
          <w:trHeight w:val="240"/>
          <w:jc w:val="center"/>
        </w:trPr>
        <w:tc>
          <w:tcPr>
            <w:tcW w:w="4876" w:type="dxa"/>
            <w:tcBorders>
              <w:top w:val="nil"/>
              <w:left w:val="nil"/>
              <w:bottom w:val="nil"/>
              <w:right w:val="nil"/>
            </w:tcBorders>
          </w:tcPr>
          <w:p w14:paraId="5A37F303"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F729EA5" w14:textId="77777777" w:rsidR="002E72FD" w:rsidRPr="004E27BE" w:rsidRDefault="002E72FD" w:rsidP="00092AFE">
            <w:pPr>
              <w:pStyle w:val="AmColumnHeading"/>
            </w:pPr>
            <w:r w:rsidRPr="004E27BE">
              <w:t>Izmjena</w:t>
            </w:r>
          </w:p>
        </w:tc>
      </w:tr>
      <w:tr w:rsidR="00741B38" w:rsidRPr="004E27BE" w14:paraId="6EFC23C4" w14:textId="77777777" w:rsidTr="00092AFE">
        <w:trPr>
          <w:jc w:val="center"/>
        </w:trPr>
        <w:tc>
          <w:tcPr>
            <w:tcW w:w="4876" w:type="dxa"/>
            <w:tcBorders>
              <w:top w:val="nil"/>
              <w:left w:val="nil"/>
              <w:bottom w:val="nil"/>
              <w:right w:val="nil"/>
            </w:tcBorders>
          </w:tcPr>
          <w:p w14:paraId="4BE88F1B" w14:textId="77777777" w:rsidR="002E72FD" w:rsidRPr="004E27BE" w:rsidRDefault="002E72FD" w:rsidP="00092AFE">
            <w:pPr>
              <w:pStyle w:val="Normal6a"/>
            </w:pPr>
          </w:p>
        </w:tc>
        <w:tc>
          <w:tcPr>
            <w:tcW w:w="4876" w:type="dxa"/>
            <w:tcBorders>
              <w:top w:val="nil"/>
              <w:left w:val="nil"/>
              <w:bottom w:val="nil"/>
              <w:right w:val="nil"/>
            </w:tcBorders>
          </w:tcPr>
          <w:p w14:paraId="33C6DC3F" w14:textId="77777777" w:rsidR="002E72FD" w:rsidRPr="004E27BE" w:rsidRDefault="002E72FD" w:rsidP="00092AFE">
            <w:pPr>
              <w:pStyle w:val="Normal6a"/>
            </w:pPr>
            <w:r w:rsidRPr="004E27BE">
              <w:rPr>
                <w:b/>
                <w:i/>
              </w:rPr>
              <w:t>13.a</w:t>
            </w:r>
            <w:r w:rsidRPr="004E27BE">
              <w:tab/>
            </w:r>
            <w:r w:rsidRPr="004E27BE">
              <w:rPr>
                <w:b/>
                <w:i/>
              </w:rPr>
              <w:t>poziva Komisiju da sve zahtjeve za znanstvene savjete koje pošalje ICES-u učini javno dostupnima;</w:t>
            </w:r>
          </w:p>
        </w:tc>
      </w:tr>
    </w:tbl>
    <w:p w14:paraId="59F50FF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97230A7" w14:textId="77777777" w:rsidR="002E72FD" w:rsidRPr="004E27BE" w:rsidRDefault="002E72FD" w:rsidP="002E72FD">
      <w:r w:rsidRPr="004E27BE">
        <w:rPr>
          <w:rStyle w:val="HideTWBExt"/>
        </w:rPr>
        <w:t>&lt;/Amend&gt;</w:t>
      </w:r>
    </w:p>
    <w:p w14:paraId="4E5AC31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337</w:t>
      </w:r>
      <w:r w:rsidRPr="004E27BE">
        <w:rPr>
          <w:rStyle w:val="HideTWBExt"/>
          <w:b w:val="0"/>
        </w:rPr>
        <w:t>&lt;/NumAm&gt;</w:t>
      </w:r>
    </w:p>
    <w:p w14:paraId="0AFBBE14"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76B7B285" w14:textId="77777777" w:rsidR="002E72FD" w:rsidRPr="004E27BE" w:rsidRDefault="002E72FD" w:rsidP="002E72FD">
      <w:pPr>
        <w:pStyle w:val="NormalBold"/>
      </w:pPr>
      <w:r w:rsidRPr="004E27BE">
        <w:rPr>
          <w:rStyle w:val="HideTWBExt"/>
          <w:b w:val="0"/>
        </w:rPr>
        <w:t>&lt;/RepeatBlock-By&gt;</w:t>
      </w:r>
    </w:p>
    <w:p w14:paraId="00488D6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A668B33" w14:textId="77777777" w:rsidR="002E72FD" w:rsidRPr="004E27BE" w:rsidRDefault="002E72FD" w:rsidP="002E72FD">
      <w:pPr>
        <w:pStyle w:val="NormalBold"/>
      </w:pPr>
      <w:r w:rsidRPr="004E27BE">
        <w:rPr>
          <w:rStyle w:val="HideTWBExt"/>
          <w:b w:val="0"/>
        </w:rPr>
        <w:t>&lt;Article&gt;</w:t>
      </w:r>
      <w:r w:rsidRPr="004E27BE">
        <w:t>Stavak 14.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6873878" w14:textId="77777777" w:rsidTr="00092AFE">
        <w:trPr>
          <w:trHeight w:hRule="exact" w:val="240"/>
          <w:jc w:val="center"/>
        </w:trPr>
        <w:tc>
          <w:tcPr>
            <w:tcW w:w="9752" w:type="dxa"/>
            <w:gridSpan w:val="2"/>
            <w:tcBorders>
              <w:top w:val="nil"/>
              <w:left w:val="nil"/>
              <w:bottom w:val="nil"/>
              <w:right w:val="nil"/>
            </w:tcBorders>
          </w:tcPr>
          <w:p w14:paraId="4AF7265A" w14:textId="77777777" w:rsidR="002E72FD" w:rsidRPr="004E27BE" w:rsidRDefault="002E72FD" w:rsidP="00092AFE"/>
        </w:tc>
      </w:tr>
      <w:tr w:rsidR="00741B38" w:rsidRPr="004E27BE" w14:paraId="01925037" w14:textId="77777777" w:rsidTr="00092AFE">
        <w:trPr>
          <w:trHeight w:val="240"/>
          <w:jc w:val="center"/>
        </w:trPr>
        <w:tc>
          <w:tcPr>
            <w:tcW w:w="4876" w:type="dxa"/>
            <w:tcBorders>
              <w:top w:val="nil"/>
              <w:left w:val="nil"/>
              <w:bottom w:val="nil"/>
              <w:right w:val="nil"/>
            </w:tcBorders>
          </w:tcPr>
          <w:p w14:paraId="0C8E0B0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04A685B" w14:textId="77777777" w:rsidR="002E72FD" w:rsidRPr="004E27BE" w:rsidRDefault="002E72FD" w:rsidP="00092AFE">
            <w:pPr>
              <w:pStyle w:val="AmColumnHeading"/>
            </w:pPr>
            <w:r w:rsidRPr="004E27BE">
              <w:t>Izmjena</w:t>
            </w:r>
          </w:p>
        </w:tc>
      </w:tr>
      <w:tr w:rsidR="00741B38" w:rsidRPr="004E27BE" w14:paraId="27719E2D" w14:textId="77777777" w:rsidTr="00092AFE">
        <w:trPr>
          <w:jc w:val="center"/>
        </w:trPr>
        <w:tc>
          <w:tcPr>
            <w:tcW w:w="4876" w:type="dxa"/>
            <w:tcBorders>
              <w:top w:val="nil"/>
              <w:left w:val="nil"/>
              <w:bottom w:val="nil"/>
              <w:right w:val="nil"/>
            </w:tcBorders>
          </w:tcPr>
          <w:p w14:paraId="651C09B2" w14:textId="77777777" w:rsidR="002E72FD" w:rsidRPr="004E27BE" w:rsidRDefault="002E72FD" w:rsidP="00092AFE">
            <w:pPr>
              <w:pStyle w:val="Normal6a"/>
            </w:pPr>
            <w:r w:rsidRPr="004E27BE">
              <w:rPr>
                <w:b/>
                <w:i/>
              </w:rPr>
              <w:t>14.</w:t>
            </w:r>
            <w:r w:rsidRPr="004E27BE">
              <w:tab/>
            </w:r>
            <w:r w:rsidRPr="004E27BE">
              <w:rPr>
                <w:b/>
                <w:i/>
              </w:rPr>
              <w:t>poziva Komisiju da razmotri razvoj jasnih i transparentnih pravila za određivanje ukupnog dopuštenog ulova koja su usko usklađena s ciljevima Uredbe o višegodišnjem planu za Baltik i u skladu s novim savjetima za više vrsta koji se temelje na ekosustavu;</w:t>
            </w:r>
            <w:r w:rsidRPr="004E27BE">
              <w:t xml:space="preserve"> </w:t>
            </w:r>
            <w:r w:rsidRPr="004E27BE">
              <w:rPr>
                <w:b/>
                <w:i/>
              </w:rPr>
              <w:t>poziva Vijeće da objavi godišnja izvješća u kojima se objašnjavaju i opravdavaju odluke o ukupnom dopuštenom ulovu i druge mjere kako bi postupak utvrđivanja ukupnog dopuštenog ulova i rasprave BALTFISH-a postali otvoreni i transparentni široj javnosti te kako bi se države članice pozvalo na odgovornost za svoje odluke;</w:t>
            </w:r>
          </w:p>
        </w:tc>
        <w:tc>
          <w:tcPr>
            <w:tcW w:w="4876" w:type="dxa"/>
            <w:tcBorders>
              <w:top w:val="nil"/>
              <w:left w:val="nil"/>
              <w:bottom w:val="nil"/>
              <w:right w:val="nil"/>
            </w:tcBorders>
          </w:tcPr>
          <w:p w14:paraId="7FACE8F3" w14:textId="77777777" w:rsidR="002E72FD" w:rsidRPr="004E27BE" w:rsidRDefault="002E72FD" w:rsidP="00092AFE">
            <w:pPr>
              <w:pStyle w:val="Normal6a"/>
            </w:pPr>
            <w:r w:rsidRPr="004E27BE">
              <w:rPr>
                <w:b/>
                <w:i/>
              </w:rPr>
              <w:t>Briše se.</w:t>
            </w:r>
          </w:p>
        </w:tc>
      </w:tr>
    </w:tbl>
    <w:p w14:paraId="4CCDED6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13196615" w14:textId="77777777" w:rsidR="002E72FD" w:rsidRPr="004E27BE" w:rsidRDefault="002E72FD" w:rsidP="002E72FD">
      <w:r w:rsidRPr="004E27BE">
        <w:rPr>
          <w:rStyle w:val="HideTWBExt"/>
        </w:rPr>
        <w:t>&lt;/Amend&gt;</w:t>
      </w:r>
    </w:p>
    <w:p w14:paraId="5209B4E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338</w:t>
      </w:r>
      <w:r w:rsidRPr="004E27BE">
        <w:rPr>
          <w:rStyle w:val="HideTWBExt"/>
          <w:b w:val="0"/>
        </w:rPr>
        <w:t>&lt;/NumAm&gt;</w:t>
      </w:r>
    </w:p>
    <w:p w14:paraId="596E4D0C"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778EAF9B" w14:textId="77777777" w:rsidR="002E72FD" w:rsidRPr="004E27BE" w:rsidRDefault="002E72FD" w:rsidP="002E72FD">
      <w:pPr>
        <w:pStyle w:val="NormalBold"/>
      </w:pPr>
      <w:r w:rsidRPr="004E27BE">
        <w:rPr>
          <w:rStyle w:val="HideTWBExt"/>
          <w:b w:val="0"/>
        </w:rPr>
        <w:t>&lt;/RepeatBlock-By&gt;</w:t>
      </w:r>
    </w:p>
    <w:p w14:paraId="37F3BCE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CA1C90D" w14:textId="77777777" w:rsidR="002E72FD" w:rsidRPr="004E27BE" w:rsidRDefault="002E72FD" w:rsidP="002E72FD">
      <w:pPr>
        <w:pStyle w:val="NormalBold"/>
      </w:pPr>
      <w:r w:rsidRPr="004E27BE">
        <w:rPr>
          <w:rStyle w:val="HideTWBExt"/>
          <w:b w:val="0"/>
        </w:rPr>
        <w:t>&lt;Article&gt;</w:t>
      </w:r>
      <w:r w:rsidRPr="004E27BE">
        <w:t>Stavak 14.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F907408" w14:textId="77777777" w:rsidTr="00092AFE">
        <w:trPr>
          <w:trHeight w:hRule="exact" w:val="240"/>
          <w:jc w:val="center"/>
        </w:trPr>
        <w:tc>
          <w:tcPr>
            <w:tcW w:w="9752" w:type="dxa"/>
            <w:gridSpan w:val="2"/>
            <w:tcBorders>
              <w:top w:val="nil"/>
              <w:left w:val="nil"/>
              <w:bottom w:val="nil"/>
              <w:right w:val="nil"/>
            </w:tcBorders>
          </w:tcPr>
          <w:p w14:paraId="05AAABE0" w14:textId="77777777" w:rsidR="002E72FD" w:rsidRPr="004E27BE" w:rsidRDefault="002E72FD" w:rsidP="00092AFE"/>
        </w:tc>
      </w:tr>
      <w:tr w:rsidR="00741B38" w:rsidRPr="004E27BE" w14:paraId="6F18EA65" w14:textId="77777777" w:rsidTr="00092AFE">
        <w:trPr>
          <w:trHeight w:val="240"/>
          <w:jc w:val="center"/>
        </w:trPr>
        <w:tc>
          <w:tcPr>
            <w:tcW w:w="4876" w:type="dxa"/>
            <w:tcBorders>
              <w:top w:val="nil"/>
              <w:left w:val="nil"/>
              <w:bottom w:val="nil"/>
              <w:right w:val="nil"/>
            </w:tcBorders>
          </w:tcPr>
          <w:p w14:paraId="63C057E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4FA3D92" w14:textId="77777777" w:rsidR="002E72FD" w:rsidRPr="004E27BE" w:rsidRDefault="002E72FD" w:rsidP="00092AFE">
            <w:pPr>
              <w:pStyle w:val="AmColumnHeading"/>
            </w:pPr>
            <w:r w:rsidRPr="004E27BE">
              <w:t>Izmjena</w:t>
            </w:r>
          </w:p>
        </w:tc>
      </w:tr>
      <w:tr w:rsidR="00741B38" w:rsidRPr="004E27BE" w14:paraId="71169881" w14:textId="77777777" w:rsidTr="00092AFE">
        <w:trPr>
          <w:jc w:val="center"/>
        </w:trPr>
        <w:tc>
          <w:tcPr>
            <w:tcW w:w="4876" w:type="dxa"/>
            <w:tcBorders>
              <w:top w:val="nil"/>
              <w:left w:val="nil"/>
              <w:bottom w:val="nil"/>
              <w:right w:val="nil"/>
            </w:tcBorders>
          </w:tcPr>
          <w:p w14:paraId="29E51529" w14:textId="77777777" w:rsidR="002E72FD" w:rsidRPr="004E27BE" w:rsidRDefault="002E72FD" w:rsidP="00092AFE">
            <w:pPr>
              <w:pStyle w:val="Normal6a"/>
            </w:pPr>
            <w:r w:rsidRPr="004E27BE">
              <w:rPr>
                <w:b/>
                <w:i/>
              </w:rPr>
              <w:t>14.</w:t>
            </w:r>
            <w:r w:rsidRPr="004E27BE">
              <w:tab/>
            </w:r>
            <w:r w:rsidRPr="004E27BE">
              <w:rPr>
                <w:b/>
                <w:i/>
              </w:rPr>
              <w:t xml:space="preserve">poziva Komisiju da razmotri razvoj jasnih i transparentnih pravila za određivanje ukupnog dopuštenog ulova koja su usko usklađena s ciljevima </w:t>
            </w:r>
            <w:r w:rsidRPr="004E27BE">
              <w:rPr>
                <w:b/>
                <w:i/>
              </w:rPr>
              <w:lastRenderedPageBreak/>
              <w:t>Uredbe o višegodišnjem planu za Baltik i u skladu s novim savjetima za više vrsta koji se temelje na ekosustavu; poziva Vijeće da objavi godišnja izvješća u kojima se objašnjavaju i opravdavaju odluke o ukupnom dopuštenom ulovu i druge mjere kako bi postupak utvrđivanja ukupnog dopuštenog ulova i rasprave BALTFISH-a postali otvoreni i transparentni široj javnosti te kako bi se države članice pozvalo na odgovornost za svoje odluke;</w:t>
            </w:r>
          </w:p>
        </w:tc>
        <w:tc>
          <w:tcPr>
            <w:tcW w:w="4876" w:type="dxa"/>
            <w:tcBorders>
              <w:top w:val="nil"/>
              <w:left w:val="nil"/>
              <w:bottom w:val="nil"/>
              <w:right w:val="nil"/>
            </w:tcBorders>
          </w:tcPr>
          <w:p w14:paraId="54699218" w14:textId="77777777" w:rsidR="002E72FD" w:rsidRPr="004E27BE" w:rsidRDefault="002E72FD" w:rsidP="00092AFE">
            <w:pPr>
              <w:pStyle w:val="Normal6a"/>
            </w:pPr>
            <w:r w:rsidRPr="004E27BE">
              <w:rPr>
                <w:b/>
                <w:i/>
              </w:rPr>
              <w:lastRenderedPageBreak/>
              <w:t>Briše se.</w:t>
            </w:r>
          </w:p>
        </w:tc>
      </w:tr>
    </w:tbl>
    <w:p w14:paraId="0AE57B63"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0BB3572" w14:textId="77777777" w:rsidR="002E72FD" w:rsidRPr="004E27BE" w:rsidRDefault="002E72FD" w:rsidP="002E72FD">
      <w:r w:rsidRPr="004E27BE">
        <w:rPr>
          <w:rStyle w:val="HideTWBExt"/>
        </w:rPr>
        <w:t>&lt;/Amend&gt;</w:t>
      </w:r>
    </w:p>
    <w:p w14:paraId="1DF9249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339</w:t>
      </w:r>
      <w:r w:rsidRPr="004E27BE">
        <w:rPr>
          <w:rStyle w:val="HideTWBExt"/>
          <w:b w:val="0"/>
        </w:rPr>
        <w:t>&lt;/NumAm&gt;</w:t>
      </w:r>
    </w:p>
    <w:p w14:paraId="79FCC2E3"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70CD741A" w14:textId="77777777" w:rsidR="002E72FD" w:rsidRPr="004E27BE" w:rsidRDefault="002E72FD" w:rsidP="002E72FD">
      <w:pPr>
        <w:pStyle w:val="NormalBold"/>
      </w:pPr>
      <w:r w:rsidRPr="004E27BE">
        <w:rPr>
          <w:rStyle w:val="HideTWBExt"/>
          <w:b w:val="0"/>
        </w:rPr>
        <w:t>&lt;/RepeatBlock-By&gt;</w:t>
      </w:r>
    </w:p>
    <w:p w14:paraId="14EBEA2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983AD5E" w14:textId="77777777" w:rsidR="002E72FD" w:rsidRPr="004E27BE" w:rsidRDefault="002E72FD" w:rsidP="002E72FD">
      <w:pPr>
        <w:pStyle w:val="NormalBold"/>
      </w:pPr>
      <w:r w:rsidRPr="004E27BE">
        <w:rPr>
          <w:rStyle w:val="HideTWBExt"/>
          <w:b w:val="0"/>
        </w:rPr>
        <w:t>&lt;Article&gt;</w:t>
      </w:r>
      <w:r w:rsidRPr="004E27BE">
        <w:t>Stavak 14.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737F092" w14:textId="77777777" w:rsidTr="00092AFE">
        <w:trPr>
          <w:trHeight w:hRule="exact" w:val="240"/>
          <w:jc w:val="center"/>
        </w:trPr>
        <w:tc>
          <w:tcPr>
            <w:tcW w:w="9752" w:type="dxa"/>
            <w:gridSpan w:val="2"/>
            <w:tcBorders>
              <w:top w:val="nil"/>
              <w:left w:val="nil"/>
              <w:bottom w:val="nil"/>
              <w:right w:val="nil"/>
            </w:tcBorders>
          </w:tcPr>
          <w:p w14:paraId="0B9ED401" w14:textId="77777777" w:rsidR="002E72FD" w:rsidRPr="004E27BE" w:rsidRDefault="002E72FD" w:rsidP="00092AFE"/>
        </w:tc>
      </w:tr>
      <w:tr w:rsidR="00741B38" w:rsidRPr="004E27BE" w14:paraId="244FDB7E" w14:textId="77777777" w:rsidTr="00092AFE">
        <w:trPr>
          <w:trHeight w:val="240"/>
          <w:jc w:val="center"/>
        </w:trPr>
        <w:tc>
          <w:tcPr>
            <w:tcW w:w="4876" w:type="dxa"/>
            <w:tcBorders>
              <w:top w:val="nil"/>
              <w:left w:val="nil"/>
              <w:bottom w:val="nil"/>
              <w:right w:val="nil"/>
            </w:tcBorders>
          </w:tcPr>
          <w:p w14:paraId="6814F27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6A5DE5A" w14:textId="77777777" w:rsidR="002E72FD" w:rsidRPr="004E27BE" w:rsidRDefault="002E72FD" w:rsidP="00092AFE">
            <w:pPr>
              <w:pStyle w:val="AmColumnHeading"/>
            </w:pPr>
            <w:r w:rsidRPr="004E27BE">
              <w:t>Izmjena</w:t>
            </w:r>
          </w:p>
        </w:tc>
      </w:tr>
      <w:tr w:rsidR="00741B38" w:rsidRPr="004E27BE" w14:paraId="6B7D08DB" w14:textId="77777777" w:rsidTr="00092AFE">
        <w:trPr>
          <w:jc w:val="center"/>
        </w:trPr>
        <w:tc>
          <w:tcPr>
            <w:tcW w:w="4876" w:type="dxa"/>
            <w:tcBorders>
              <w:top w:val="nil"/>
              <w:left w:val="nil"/>
              <w:bottom w:val="nil"/>
              <w:right w:val="nil"/>
            </w:tcBorders>
          </w:tcPr>
          <w:p w14:paraId="26A43E7A" w14:textId="77777777" w:rsidR="002E72FD" w:rsidRPr="004E27BE" w:rsidRDefault="002E72FD" w:rsidP="00092AFE">
            <w:pPr>
              <w:pStyle w:val="Normal6a"/>
            </w:pPr>
            <w:r w:rsidRPr="004E27BE">
              <w:t>14.</w:t>
            </w:r>
            <w:r w:rsidRPr="004E27BE">
              <w:tab/>
            </w:r>
            <w:r w:rsidRPr="004E27BE">
              <w:rPr>
                <w:b/>
                <w:i/>
              </w:rPr>
              <w:t>poziva</w:t>
            </w:r>
            <w:r w:rsidRPr="004E27BE">
              <w:t xml:space="preserve"> Komisiju da </w:t>
            </w:r>
            <w:r w:rsidRPr="004E27BE">
              <w:rPr>
                <w:b/>
                <w:i/>
              </w:rPr>
              <w:t>razmotri razvoj jasnih i transparentnih pravila za</w:t>
            </w:r>
            <w:r w:rsidRPr="004E27BE">
              <w:t xml:space="preserve"> određivanje ukupnog dopuštenog ulova </w:t>
            </w:r>
            <w:r w:rsidRPr="004E27BE">
              <w:rPr>
                <w:b/>
                <w:i/>
              </w:rPr>
              <w:t>koja su usko usklađena s ciljevima Uredbe o višegodišnjem planu za Baltik i u skladu s novim savjetima za više vrsta koji se temelje na ekosustavu; poziva Vijeće da objavi godišnja izvješća u kojima se objašnjavaju i opravdavaju odluke o ukupnom dopuštenom ulovu i druge mjere kako bi postupak utvrđivanja ukupnog dopuštenog ulova i rasprave BALTFISH-a postali otvoreni i transparentni široj javnosti te kako bi se države članice pozvalo na odgovornost za svoje odluke</w:t>
            </w:r>
            <w:r w:rsidRPr="004E27BE">
              <w:t>;</w:t>
            </w:r>
          </w:p>
        </w:tc>
        <w:tc>
          <w:tcPr>
            <w:tcW w:w="4876" w:type="dxa"/>
            <w:tcBorders>
              <w:top w:val="nil"/>
              <w:left w:val="nil"/>
              <w:bottom w:val="nil"/>
              <w:right w:val="nil"/>
            </w:tcBorders>
          </w:tcPr>
          <w:p w14:paraId="05FD8FA9" w14:textId="77777777" w:rsidR="002E72FD" w:rsidRPr="004E27BE" w:rsidRDefault="002E72FD" w:rsidP="00092AFE">
            <w:pPr>
              <w:pStyle w:val="Normal6a"/>
            </w:pPr>
            <w:r w:rsidRPr="004E27BE">
              <w:t>14.</w:t>
            </w:r>
            <w:r w:rsidRPr="004E27BE">
              <w:tab/>
            </w:r>
            <w:r w:rsidRPr="004E27BE">
              <w:rPr>
                <w:b/>
                <w:i/>
              </w:rPr>
              <w:t>potiče</w:t>
            </w:r>
            <w:r w:rsidRPr="004E27BE">
              <w:t xml:space="preserve"> Komisiju </w:t>
            </w:r>
            <w:r w:rsidRPr="004E27BE">
              <w:rPr>
                <w:b/>
                <w:i/>
              </w:rPr>
              <w:t>i Vijeće da osiguraju da</w:t>
            </w:r>
            <w:r w:rsidRPr="004E27BE">
              <w:t xml:space="preserve"> određivanje ukupnog dopuštenog ulova </w:t>
            </w:r>
            <w:r w:rsidRPr="004E27BE">
              <w:rPr>
                <w:b/>
                <w:i/>
              </w:rPr>
              <w:t>ostane transparentno i utemeljeno na pouzdanim znanstvenim spoznajama</w:t>
            </w:r>
            <w:r w:rsidRPr="004E27BE">
              <w:t>;</w:t>
            </w:r>
          </w:p>
        </w:tc>
      </w:tr>
    </w:tbl>
    <w:p w14:paraId="36C997D2"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ED21A3E" w14:textId="77777777" w:rsidR="002E72FD" w:rsidRPr="004E27BE" w:rsidRDefault="002E72FD" w:rsidP="002E72FD">
      <w:r w:rsidRPr="004E27BE">
        <w:rPr>
          <w:rStyle w:val="HideTWBExt"/>
        </w:rPr>
        <w:t>&lt;/Amend&gt;</w:t>
      </w:r>
    </w:p>
    <w:p w14:paraId="7E7258B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340</w:t>
      </w:r>
      <w:r w:rsidRPr="004E27BE">
        <w:rPr>
          <w:rStyle w:val="HideTWBExt"/>
          <w:b w:val="0"/>
        </w:rPr>
        <w:t>&lt;/NumAm&gt;</w:t>
      </w:r>
    </w:p>
    <w:p w14:paraId="03C2A892" w14:textId="77777777" w:rsidR="002E72FD" w:rsidRPr="004E27BE" w:rsidRDefault="002E72FD" w:rsidP="002E72FD">
      <w:pPr>
        <w:pStyle w:val="NormalBold"/>
      </w:pPr>
      <w:r w:rsidRPr="004E27BE">
        <w:rPr>
          <w:rStyle w:val="HideTWBExt"/>
          <w:b w:val="0"/>
        </w:rPr>
        <w:lastRenderedPageBreak/>
        <w:t>&lt;RepeatBlock-By&gt;&lt;Members&gt;</w:t>
      </w:r>
      <w:r w:rsidRPr="004E27BE">
        <w:t>Aurelijus Veryga, Nora Junco García, Stephen Nikola Bartulica</w:t>
      </w:r>
      <w:r w:rsidRPr="004E27BE">
        <w:rPr>
          <w:rStyle w:val="HideTWBExt"/>
          <w:b w:val="0"/>
        </w:rPr>
        <w:t>&lt;/Members&gt;</w:t>
      </w:r>
    </w:p>
    <w:p w14:paraId="5DC9AA26" w14:textId="77777777" w:rsidR="002E72FD" w:rsidRPr="004E27BE" w:rsidRDefault="002E72FD" w:rsidP="002E72FD">
      <w:pPr>
        <w:pStyle w:val="NormalBold"/>
      </w:pPr>
      <w:r w:rsidRPr="004E27BE">
        <w:rPr>
          <w:rStyle w:val="HideTWBExt"/>
          <w:b w:val="0"/>
        </w:rPr>
        <w:t>&lt;/RepeatBlock-By&gt;</w:t>
      </w:r>
    </w:p>
    <w:p w14:paraId="1C916E1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2392C9E" w14:textId="77777777" w:rsidR="002E72FD" w:rsidRPr="004E27BE" w:rsidRDefault="002E72FD" w:rsidP="002E72FD">
      <w:pPr>
        <w:pStyle w:val="NormalBold"/>
      </w:pPr>
      <w:r w:rsidRPr="004E27BE">
        <w:rPr>
          <w:rStyle w:val="HideTWBExt"/>
          <w:b w:val="0"/>
        </w:rPr>
        <w:t>&lt;Article&gt;</w:t>
      </w:r>
      <w:r w:rsidRPr="004E27BE">
        <w:t>Stavak 14.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8BF4F9F" w14:textId="77777777" w:rsidTr="00092AFE">
        <w:trPr>
          <w:trHeight w:hRule="exact" w:val="240"/>
          <w:jc w:val="center"/>
        </w:trPr>
        <w:tc>
          <w:tcPr>
            <w:tcW w:w="9752" w:type="dxa"/>
            <w:gridSpan w:val="2"/>
            <w:tcBorders>
              <w:top w:val="nil"/>
              <w:left w:val="nil"/>
              <w:bottom w:val="nil"/>
              <w:right w:val="nil"/>
            </w:tcBorders>
          </w:tcPr>
          <w:p w14:paraId="36716F15" w14:textId="77777777" w:rsidR="002E72FD" w:rsidRPr="004E27BE" w:rsidRDefault="002E72FD" w:rsidP="00092AFE"/>
        </w:tc>
      </w:tr>
      <w:tr w:rsidR="00741B38" w:rsidRPr="004E27BE" w14:paraId="05EBB03E" w14:textId="77777777" w:rsidTr="00092AFE">
        <w:trPr>
          <w:trHeight w:val="240"/>
          <w:jc w:val="center"/>
        </w:trPr>
        <w:tc>
          <w:tcPr>
            <w:tcW w:w="4876" w:type="dxa"/>
            <w:tcBorders>
              <w:top w:val="nil"/>
              <w:left w:val="nil"/>
              <w:bottom w:val="nil"/>
              <w:right w:val="nil"/>
            </w:tcBorders>
          </w:tcPr>
          <w:p w14:paraId="1E5E5C2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5032D40" w14:textId="77777777" w:rsidR="002E72FD" w:rsidRPr="004E27BE" w:rsidRDefault="002E72FD" w:rsidP="00092AFE">
            <w:pPr>
              <w:pStyle w:val="AmColumnHeading"/>
            </w:pPr>
            <w:r w:rsidRPr="004E27BE">
              <w:t>Izmjena</w:t>
            </w:r>
          </w:p>
        </w:tc>
      </w:tr>
      <w:tr w:rsidR="00741B38" w:rsidRPr="004E27BE" w14:paraId="5CC71018" w14:textId="77777777" w:rsidTr="00092AFE">
        <w:trPr>
          <w:jc w:val="center"/>
        </w:trPr>
        <w:tc>
          <w:tcPr>
            <w:tcW w:w="4876" w:type="dxa"/>
            <w:tcBorders>
              <w:top w:val="nil"/>
              <w:left w:val="nil"/>
              <w:bottom w:val="nil"/>
              <w:right w:val="nil"/>
            </w:tcBorders>
          </w:tcPr>
          <w:p w14:paraId="3DD4F2A5" w14:textId="77777777" w:rsidR="002E72FD" w:rsidRPr="004E27BE" w:rsidRDefault="002E72FD" w:rsidP="00092AFE">
            <w:pPr>
              <w:pStyle w:val="Normal6a"/>
            </w:pPr>
            <w:r w:rsidRPr="004E27BE">
              <w:t>14.</w:t>
            </w:r>
            <w:r w:rsidRPr="004E27BE">
              <w:tab/>
              <w:t xml:space="preserve">poziva Komisiju da razmotri </w:t>
            </w:r>
            <w:r w:rsidRPr="004E27BE">
              <w:rPr>
                <w:b/>
                <w:i/>
              </w:rPr>
              <w:t>razvoj jasnih i transparentnih</w:t>
            </w:r>
            <w:r w:rsidRPr="004E27BE">
              <w:t xml:space="preserve"> pravila za određivanje ukupnog dopuštenog ulova </w:t>
            </w:r>
            <w:r w:rsidRPr="004E27BE">
              <w:rPr>
                <w:b/>
                <w:i/>
              </w:rPr>
              <w:t>koja su usko usklađena s ciljevima Uredbe o višegodišnjem planu za Baltik i u skladu s novim savjetima za više vrsta</w:t>
            </w:r>
            <w:r w:rsidRPr="004E27BE">
              <w:t xml:space="preserve"> koji se temelje na ekosustavu</w:t>
            </w:r>
            <w:r w:rsidRPr="004E27BE">
              <w:rPr>
                <w:b/>
                <w:i/>
              </w:rPr>
              <w:t>; poziva Vijeće da objavi godišnja izvješća u kojima se objašnjavaju i opravdavaju odluke o ukupnom dopuštenom ulovu i druge mjere kako bi postupak utvrđivanja ukupnog dopuštenog ulova i rasprave BALTFISH-a postali otvoreni i transparentni široj javnosti te kako bi se države članice pozvalo na odgovornost za svoje odluke</w:t>
            </w:r>
            <w:r w:rsidRPr="004E27BE">
              <w:t>;</w:t>
            </w:r>
          </w:p>
        </w:tc>
        <w:tc>
          <w:tcPr>
            <w:tcW w:w="4876" w:type="dxa"/>
            <w:tcBorders>
              <w:top w:val="nil"/>
              <w:left w:val="nil"/>
              <w:bottom w:val="nil"/>
              <w:right w:val="nil"/>
            </w:tcBorders>
          </w:tcPr>
          <w:p w14:paraId="2D6D7FA8" w14:textId="77777777" w:rsidR="002E72FD" w:rsidRPr="004E27BE" w:rsidRDefault="002E72FD" w:rsidP="00092AFE">
            <w:pPr>
              <w:pStyle w:val="Normal6a"/>
            </w:pPr>
            <w:r w:rsidRPr="004E27BE">
              <w:t>14.</w:t>
            </w:r>
            <w:r w:rsidRPr="004E27BE">
              <w:tab/>
              <w:t xml:space="preserve">poziva Komisiju da </w:t>
            </w:r>
            <w:r w:rsidRPr="004E27BE">
              <w:rPr>
                <w:b/>
                <w:i/>
              </w:rPr>
              <w:t>u okviru tekuće revizije zajedničke ribarstvene politike</w:t>
            </w:r>
            <w:r w:rsidRPr="004E27BE">
              <w:t xml:space="preserve"> razmotri pravila </w:t>
            </w:r>
            <w:r w:rsidRPr="004E27BE">
              <w:rPr>
                <w:b/>
                <w:i/>
              </w:rPr>
              <w:t>i postupke</w:t>
            </w:r>
            <w:r w:rsidRPr="004E27BE">
              <w:t xml:space="preserve"> za određivanje ukupnog dopuštenog ulova</w:t>
            </w:r>
            <w:r w:rsidRPr="004E27BE">
              <w:rPr>
                <w:b/>
                <w:i/>
              </w:rPr>
              <w:t>, kao i razvoj novih savjeta</w:t>
            </w:r>
            <w:r w:rsidRPr="004E27BE">
              <w:t xml:space="preserve"> koji se temelje na ekosustavu</w:t>
            </w:r>
            <w:r w:rsidRPr="004E27BE">
              <w:rPr>
                <w:b/>
                <w:i/>
              </w:rPr>
              <w:t>, te da osigura njihovu dosljednu primjenu u okviru višegodišnjeg plana za Baltičko more</w:t>
            </w:r>
            <w:r w:rsidRPr="004E27BE">
              <w:t>;</w:t>
            </w:r>
          </w:p>
        </w:tc>
      </w:tr>
    </w:tbl>
    <w:p w14:paraId="5BC14E2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1E0C594" w14:textId="77777777" w:rsidR="002E72FD" w:rsidRPr="004E27BE" w:rsidRDefault="002E72FD" w:rsidP="002E72FD">
      <w:r w:rsidRPr="004E27BE">
        <w:rPr>
          <w:rStyle w:val="HideTWBExt"/>
        </w:rPr>
        <w:t>&lt;/Amend&gt;</w:t>
      </w:r>
    </w:p>
    <w:p w14:paraId="2FE8F3C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341</w:t>
      </w:r>
      <w:r w:rsidRPr="004E27BE">
        <w:rPr>
          <w:rStyle w:val="HideTWBExt"/>
          <w:b w:val="0"/>
        </w:rPr>
        <w:t>&lt;/NumAm&gt;</w:t>
      </w:r>
    </w:p>
    <w:p w14:paraId="16DC0922" w14:textId="77777777" w:rsidR="002E72FD" w:rsidRPr="004E27BE" w:rsidRDefault="002E72FD" w:rsidP="002E72FD">
      <w:pPr>
        <w:pStyle w:val="NormalBold"/>
      </w:pPr>
      <w:r w:rsidRPr="004E27BE">
        <w:rPr>
          <w:rStyle w:val="HideTWBExt"/>
          <w:b w:val="0"/>
        </w:rPr>
        <w:t>&lt;RepeatBlock-By&gt;&lt;Members&gt;</w:t>
      </w:r>
      <w:r w:rsidRPr="004E27BE">
        <w:t>Emma Wiesner</w:t>
      </w:r>
      <w:r w:rsidRPr="004E27BE">
        <w:rPr>
          <w:rStyle w:val="HideTWBExt"/>
          <w:b w:val="0"/>
        </w:rPr>
        <w:t>&lt;/Members&gt;</w:t>
      </w:r>
    </w:p>
    <w:p w14:paraId="125724E9" w14:textId="77777777" w:rsidR="002E72FD" w:rsidRPr="004E27BE" w:rsidRDefault="002E72FD" w:rsidP="002E72FD">
      <w:pPr>
        <w:pStyle w:val="NormalBold"/>
      </w:pPr>
      <w:r w:rsidRPr="004E27BE">
        <w:rPr>
          <w:rStyle w:val="HideTWBExt"/>
          <w:b w:val="0"/>
        </w:rPr>
        <w:t>&lt;/RepeatBlock-By&gt;</w:t>
      </w:r>
    </w:p>
    <w:p w14:paraId="342FC40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7802207" w14:textId="77777777" w:rsidR="002E72FD" w:rsidRPr="004E27BE" w:rsidRDefault="002E72FD" w:rsidP="002E72FD">
      <w:pPr>
        <w:pStyle w:val="NormalBold"/>
      </w:pPr>
      <w:r w:rsidRPr="004E27BE">
        <w:rPr>
          <w:rStyle w:val="HideTWBExt"/>
          <w:b w:val="0"/>
        </w:rPr>
        <w:t>&lt;Article&gt;</w:t>
      </w:r>
      <w:r w:rsidRPr="004E27BE">
        <w:t>Stavak 14.</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60FCEAA" w14:textId="77777777" w:rsidTr="00092AFE">
        <w:trPr>
          <w:trHeight w:hRule="exact" w:val="240"/>
          <w:jc w:val="center"/>
        </w:trPr>
        <w:tc>
          <w:tcPr>
            <w:tcW w:w="9752" w:type="dxa"/>
            <w:gridSpan w:val="2"/>
            <w:tcBorders>
              <w:top w:val="nil"/>
              <w:left w:val="nil"/>
              <w:bottom w:val="nil"/>
              <w:right w:val="nil"/>
            </w:tcBorders>
          </w:tcPr>
          <w:p w14:paraId="79A62614" w14:textId="77777777" w:rsidR="002E72FD" w:rsidRPr="004E27BE" w:rsidRDefault="002E72FD" w:rsidP="00092AFE"/>
        </w:tc>
      </w:tr>
      <w:tr w:rsidR="00741B38" w:rsidRPr="004E27BE" w14:paraId="19F84BF4" w14:textId="77777777" w:rsidTr="00092AFE">
        <w:trPr>
          <w:trHeight w:val="240"/>
          <w:jc w:val="center"/>
        </w:trPr>
        <w:tc>
          <w:tcPr>
            <w:tcW w:w="4876" w:type="dxa"/>
            <w:tcBorders>
              <w:top w:val="nil"/>
              <w:left w:val="nil"/>
              <w:bottom w:val="nil"/>
              <w:right w:val="nil"/>
            </w:tcBorders>
          </w:tcPr>
          <w:p w14:paraId="5778444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BDFF64A" w14:textId="77777777" w:rsidR="002E72FD" w:rsidRPr="004E27BE" w:rsidRDefault="002E72FD" w:rsidP="00092AFE">
            <w:pPr>
              <w:pStyle w:val="AmColumnHeading"/>
            </w:pPr>
            <w:r w:rsidRPr="004E27BE">
              <w:t>Izmjena</w:t>
            </w:r>
          </w:p>
        </w:tc>
      </w:tr>
      <w:tr w:rsidR="00741B38" w:rsidRPr="004E27BE" w14:paraId="69FAB5B5" w14:textId="77777777" w:rsidTr="00092AFE">
        <w:trPr>
          <w:jc w:val="center"/>
        </w:trPr>
        <w:tc>
          <w:tcPr>
            <w:tcW w:w="4876" w:type="dxa"/>
            <w:tcBorders>
              <w:top w:val="nil"/>
              <w:left w:val="nil"/>
              <w:bottom w:val="nil"/>
              <w:right w:val="nil"/>
            </w:tcBorders>
          </w:tcPr>
          <w:p w14:paraId="658685A9" w14:textId="77777777" w:rsidR="002E72FD" w:rsidRPr="004E27BE" w:rsidRDefault="002E72FD" w:rsidP="00092AFE">
            <w:pPr>
              <w:pStyle w:val="Normal6a"/>
            </w:pPr>
            <w:r w:rsidRPr="004E27BE">
              <w:t>14.</w:t>
            </w:r>
            <w:r w:rsidRPr="004E27BE">
              <w:tab/>
            </w:r>
            <w:r w:rsidRPr="004E27BE">
              <w:rPr>
                <w:b/>
                <w:i/>
              </w:rPr>
              <w:t xml:space="preserve">poziva Komisiju da razmotri razvoj jasnih i transparentnih pravila za određivanje ukupnog dopuštenog ulova koja su usko usklađena s ciljevima Uredbe o višegodišnjem planu za Baltik i u skladu s novim savjetima za više vrsta koji se temelje na ekosustavu; </w:t>
            </w:r>
            <w:r w:rsidRPr="004E27BE">
              <w:t xml:space="preserve">poziva Vijeće da objavi godišnja izvješća u kojima se objašnjavaju i opravdavaju odluke o ukupnom dopuštenom ulovu i druge mjere kako bi postupak utvrđivanja ukupnog dopuštenog ulova </w:t>
            </w:r>
            <w:r w:rsidRPr="004E27BE">
              <w:rPr>
                <w:b/>
                <w:i/>
              </w:rPr>
              <w:t xml:space="preserve">i rasprave BALTFISH-a </w:t>
            </w:r>
            <w:r w:rsidRPr="004E27BE">
              <w:rPr>
                <w:b/>
                <w:i/>
              </w:rPr>
              <w:lastRenderedPageBreak/>
              <w:t>postali otvoreni i transparentni</w:t>
            </w:r>
            <w:r w:rsidRPr="004E27BE">
              <w:t xml:space="preserve"> široj javnosti te kako bi se države članice pozvalo na odgovornost za svoje odluke;</w:t>
            </w:r>
          </w:p>
        </w:tc>
        <w:tc>
          <w:tcPr>
            <w:tcW w:w="4876" w:type="dxa"/>
            <w:tcBorders>
              <w:top w:val="nil"/>
              <w:left w:val="nil"/>
              <w:bottom w:val="nil"/>
              <w:right w:val="nil"/>
            </w:tcBorders>
          </w:tcPr>
          <w:p w14:paraId="74C2A32C" w14:textId="77777777" w:rsidR="002E72FD" w:rsidRPr="004E27BE" w:rsidRDefault="002E72FD" w:rsidP="00092AFE">
            <w:pPr>
              <w:pStyle w:val="Normal6a"/>
            </w:pPr>
            <w:r w:rsidRPr="004E27BE">
              <w:lastRenderedPageBreak/>
              <w:t>14.</w:t>
            </w:r>
            <w:r w:rsidRPr="004E27BE">
              <w:tab/>
            </w:r>
            <w:r w:rsidRPr="004E27BE">
              <w:rPr>
                <w:b/>
                <w:i/>
              </w:rPr>
              <w:t>traži od Vijeća</w:t>
            </w:r>
            <w:r w:rsidRPr="004E27BE">
              <w:t xml:space="preserve"> da objavi godišnja izvješća u kojima se objašnjavaju i opravdavaju odluke o ukupnom dopuštenom ulovu i druge mjere kako bi postupak utvrđivanja ukupnog dopuštenog ulova </w:t>
            </w:r>
            <w:r w:rsidRPr="004E27BE">
              <w:rPr>
                <w:b/>
                <w:i/>
              </w:rPr>
              <w:t>bio otvoreniji i transparentniji</w:t>
            </w:r>
            <w:r w:rsidRPr="004E27BE">
              <w:t xml:space="preserve"> široj javnosti te kako bi se države članice pozvalo na odgovornost za svoje odluke; </w:t>
            </w:r>
            <w:r w:rsidRPr="004E27BE">
              <w:rPr>
                <w:b/>
                <w:i/>
              </w:rPr>
              <w:t>u tom pogledu ističe potrebu da rasprave u okviru BALTFISH-a također budu transparentnije i otvorenije;</w:t>
            </w:r>
          </w:p>
        </w:tc>
      </w:tr>
    </w:tbl>
    <w:p w14:paraId="5219E22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605E69B" w14:textId="77777777" w:rsidR="002E72FD" w:rsidRPr="004E27BE" w:rsidRDefault="002E72FD" w:rsidP="002E72FD">
      <w:r w:rsidRPr="004E27BE">
        <w:rPr>
          <w:rStyle w:val="HideTWBExt"/>
        </w:rPr>
        <w:t>&lt;/Amend&gt;</w:t>
      </w:r>
    </w:p>
    <w:p w14:paraId="6D5B4EA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342</w:t>
      </w:r>
      <w:r w:rsidRPr="004E27BE">
        <w:rPr>
          <w:rStyle w:val="HideTWBExt"/>
          <w:b w:val="0"/>
        </w:rPr>
        <w:t>&lt;/NumAm&gt;</w:t>
      </w:r>
    </w:p>
    <w:p w14:paraId="62E66969"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3C66D941" w14:textId="77777777" w:rsidR="002E72FD" w:rsidRPr="004E27BE" w:rsidRDefault="002E72FD" w:rsidP="002E72FD">
      <w:pPr>
        <w:pStyle w:val="NormalBold"/>
      </w:pPr>
      <w:r w:rsidRPr="004E27BE">
        <w:rPr>
          <w:rStyle w:val="HideTWBExt"/>
          <w:b w:val="0"/>
        </w:rPr>
        <w:t>&lt;/RepeatBlock-By&gt;</w:t>
      </w:r>
    </w:p>
    <w:p w14:paraId="50A972F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FAC8490" w14:textId="77777777" w:rsidR="002E72FD" w:rsidRPr="004E27BE" w:rsidRDefault="002E72FD" w:rsidP="002E72FD">
      <w:pPr>
        <w:pStyle w:val="NormalBold"/>
      </w:pPr>
      <w:r w:rsidRPr="004E27BE">
        <w:rPr>
          <w:rStyle w:val="HideTWBExt"/>
          <w:b w:val="0"/>
        </w:rPr>
        <w:t>&lt;Article&gt;</w:t>
      </w:r>
      <w:r w:rsidRPr="004E27BE">
        <w:t>Stavak 14.a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8C23B82" w14:textId="77777777" w:rsidTr="00092AFE">
        <w:trPr>
          <w:trHeight w:hRule="exact" w:val="240"/>
          <w:jc w:val="center"/>
        </w:trPr>
        <w:tc>
          <w:tcPr>
            <w:tcW w:w="9752" w:type="dxa"/>
            <w:gridSpan w:val="2"/>
            <w:tcBorders>
              <w:top w:val="nil"/>
              <w:left w:val="nil"/>
              <w:bottom w:val="nil"/>
              <w:right w:val="nil"/>
            </w:tcBorders>
          </w:tcPr>
          <w:p w14:paraId="68665470" w14:textId="77777777" w:rsidR="002E72FD" w:rsidRPr="004E27BE" w:rsidRDefault="002E72FD" w:rsidP="00092AFE"/>
        </w:tc>
      </w:tr>
      <w:tr w:rsidR="00741B38" w:rsidRPr="004E27BE" w14:paraId="50CE2D03" w14:textId="77777777" w:rsidTr="00092AFE">
        <w:trPr>
          <w:trHeight w:val="240"/>
          <w:jc w:val="center"/>
        </w:trPr>
        <w:tc>
          <w:tcPr>
            <w:tcW w:w="4876" w:type="dxa"/>
            <w:tcBorders>
              <w:top w:val="nil"/>
              <w:left w:val="nil"/>
              <w:bottom w:val="nil"/>
              <w:right w:val="nil"/>
            </w:tcBorders>
          </w:tcPr>
          <w:p w14:paraId="0E71B68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B734942" w14:textId="77777777" w:rsidR="002E72FD" w:rsidRPr="004E27BE" w:rsidRDefault="002E72FD" w:rsidP="00092AFE">
            <w:pPr>
              <w:pStyle w:val="AmColumnHeading"/>
            </w:pPr>
            <w:r w:rsidRPr="004E27BE">
              <w:t>Izmjena</w:t>
            </w:r>
          </w:p>
        </w:tc>
      </w:tr>
      <w:tr w:rsidR="00741B38" w:rsidRPr="004E27BE" w14:paraId="2CEBA6AE" w14:textId="77777777" w:rsidTr="00092AFE">
        <w:trPr>
          <w:jc w:val="center"/>
        </w:trPr>
        <w:tc>
          <w:tcPr>
            <w:tcW w:w="4876" w:type="dxa"/>
            <w:tcBorders>
              <w:top w:val="nil"/>
              <w:left w:val="nil"/>
              <w:bottom w:val="nil"/>
              <w:right w:val="nil"/>
            </w:tcBorders>
          </w:tcPr>
          <w:p w14:paraId="10A1A33C" w14:textId="77777777" w:rsidR="002E72FD" w:rsidRPr="004E27BE" w:rsidRDefault="002E72FD" w:rsidP="00092AFE">
            <w:pPr>
              <w:pStyle w:val="Normal6a"/>
            </w:pPr>
          </w:p>
        </w:tc>
        <w:tc>
          <w:tcPr>
            <w:tcW w:w="4876" w:type="dxa"/>
            <w:tcBorders>
              <w:top w:val="nil"/>
              <w:left w:val="nil"/>
              <w:bottom w:val="nil"/>
              <w:right w:val="nil"/>
            </w:tcBorders>
          </w:tcPr>
          <w:p w14:paraId="23FFF1CA" w14:textId="1D0845B1" w:rsidR="002E72FD" w:rsidRPr="004E27BE" w:rsidRDefault="002E72FD" w:rsidP="00092AFE">
            <w:pPr>
              <w:pStyle w:val="Normal6a"/>
            </w:pPr>
            <w:r w:rsidRPr="004E27BE">
              <w:rPr>
                <w:b/>
                <w:i/>
              </w:rPr>
              <w:t>14.a</w:t>
            </w:r>
            <w:r w:rsidRPr="004E27BE">
              <w:tab/>
            </w:r>
            <w:r w:rsidRPr="004E27BE">
              <w:rPr>
                <w:b/>
                <w:i/>
              </w:rPr>
              <w:t>p</w:t>
            </w:r>
            <w:r w:rsidR="00380F4D">
              <w:rPr>
                <w:b/>
                <w:i/>
              </w:rPr>
              <w:t>o</w:t>
            </w:r>
            <w:r w:rsidRPr="004E27BE">
              <w:rPr>
                <w:b/>
                <w:i/>
              </w:rPr>
              <w:t>ziva Komisiju da proširi područje primjene višegodišnjeg plana kako bi se uključili učinci ribolova haringe, papaline i bakalara na ekosustav svih drugih stokova, uključujući lososa, te da u članak 6. te uvodne izjave 8. i 10. Uredbe (EU) 2016/1139 (višegodišnji plan za Baltičko more) izričito uključi atlantski losos kao vrstu;</w:t>
            </w:r>
          </w:p>
        </w:tc>
      </w:tr>
    </w:tbl>
    <w:p w14:paraId="676621F2"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4313EB8" w14:textId="77777777" w:rsidR="002E72FD" w:rsidRPr="004E27BE" w:rsidRDefault="002E72FD" w:rsidP="002E72FD">
      <w:r w:rsidRPr="004E27BE">
        <w:rPr>
          <w:rStyle w:val="HideTWBExt"/>
        </w:rPr>
        <w:t>&lt;/Amend&gt;</w:t>
      </w:r>
    </w:p>
    <w:p w14:paraId="2FBE2CF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343</w:t>
      </w:r>
      <w:r w:rsidRPr="004E27BE">
        <w:rPr>
          <w:rStyle w:val="HideTWBExt"/>
          <w:b w:val="0"/>
        </w:rPr>
        <w:t>&lt;/NumAm&gt;</w:t>
      </w:r>
    </w:p>
    <w:p w14:paraId="2DCEB460"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6DEAA1C3" w14:textId="77777777" w:rsidR="002E72FD" w:rsidRPr="004E27BE" w:rsidRDefault="002E72FD" w:rsidP="002E72FD">
      <w:pPr>
        <w:pStyle w:val="NormalBold"/>
      </w:pPr>
      <w:r w:rsidRPr="004E27BE">
        <w:rPr>
          <w:rStyle w:val="HideTWBExt"/>
          <w:b w:val="0"/>
        </w:rPr>
        <w:t>&lt;/RepeatBlock-By&gt;</w:t>
      </w:r>
    </w:p>
    <w:p w14:paraId="5D4C9C5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F16A206"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AB6EC44" w14:textId="77777777" w:rsidTr="00092AFE">
        <w:trPr>
          <w:trHeight w:hRule="exact" w:val="240"/>
          <w:jc w:val="center"/>
        </w:trPr>
        <w:tc>
          <w:tcPr>
            <w:tcW w:w="9752" w:type="dxa"/>
            <w:gridSpan w:val="2"/>
            <w:tcBorders>
              <w:top w:val="nil"/>
              <w:left w:val="nil"/>
              <w:bottom w:val="nil"/>
              <w:right w:val="nil"/>
            </w:tcBorders>
          </w:tcPr>
          <w:p w14:paraId="0252BA04" w14:textId="77777777" w:rsidR="002E72FD" w:rsidRPr="004E27BE" w:rsidRDefault="002E72FD" w:rsidP="00092AFE"/>
        </w:tc>
      </w:tr>
      <w:tr w:rsidR="00741B38" w:rsidRPr="004E27BE" w14:paraId="0E95C2A4" w14:textId="77777777" w:rsidTr="00092AFE">
        <w:trPr>
          <w:trHeight w:val="240"/>
          <w:jc w:val="center"/>
        </w:trPr>
        <w:tc>
          <w:tcPr>
            <w:tcW w:w="4876" w:type="dxa"/>
            <w:tcBorders>
              <w:top w:val="nil"/>
              <w:left w:val="nil"/>
              <w:bottom w:val="nil"/>
              <w:right w:val="nil"/>
            </w:tcBorders>
          </w:tcPr>
          <w:p w14:paraId="1692CB1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8870349" w14:textId="77777777" w:rsidR="002E72FD" w:rsidRPr="004E27BE" w:rsidRDefault="002E72FD" w:rsidP="00092AFE">
            <w:pPr>
              <w:pStyle w:val="AmColumnHeading"/>
            </w:pPr>
            <w:r w:rsidRPr="004E27BE">
              <w:t>Izmjena</w:t>
            </w:r>
          </w:p>
        </w:tc>
      </w:tr>
      <w:tr w:rsidR="00741B38" w:rsidRPr="004E27BE" w14:paraId="7DC60F42" w14:textId="77777777" w:rsidTr="00092AFE">
        <w:trPr>
          <w:jc w:val="center"/>
        </w:trPr>
        <w:tc>
          <w:tcPr>
            <w:tcW w:w="4876" w:type="dxa"/>
            <w:tcBorders>
              <w:top w:val="nil"/>
              <w:left w:val="nil"/>
              <w:bottom w:val="nil"/>
              <w:right w:val="nil"/>
            </w:tcBorders>
          </w:tcPr>
          <w:p w14:paraId="2258CD1F" w14:textId="77777777" w:rsidR="002E72FD" w:rsidRPr="004E27BE" w:rsidRDefault="002E72FD" w:rsidP="00092AFE">
            <w:pPr>
              <w:pStyle w:val="Normal6a"/>
            </w:pPr>
            <w:r w:rsidRPr="004E27BE">
              <w:t>15.</w:t>
            </w:r>
            <w:r w:rsidRPr="004E27BE">
              <w:tab/>
              <w:t>poziva države članice i Komisiju da svaki pristup prirodnim predatorima temelje na znanosti, dajući prednost preventivnim, nesmrtonosnim i lokalno usmjerenim mjerama, te da osiguraju odgovarajuće praćenje, financiranje i suradnju među dionicima kako bi se provele učinkovite prakse ublažavanja;</w:t>
            </w:r>
          </w:p>
        </w:tc>
        <w:tc>
          <w:tcPr>
            <w:tcW w:w="4876" w:type="dxa"/>
            <w:tcBorders>
              <w:top w:val="nil"/>
              <w:left w:val="nil"/>
              <w:bottom w:val="nil"/>
              <w:right w:val="nil"/>
            </w:tcBorders>
          </w:tcPr>
          <w:p w14:paraId="43C1D2F0" w14:textId="77777777" w:rsidR="002E72FD" w:rsidRPr="004E27BE" w:rsidRDefault="002E72FD" w:rsidP="00092AFE">
            <w:pPr>
              <w:pStyle w:val="Normal6a"/>
            </w:pPr>
            <w:r w:rsidRPr="004E27BE">
              <w:t>15.</w:t>
            </w:r>
            <w:r w:rsidRPr="004E27BE">
              <w:tab/>
              <w:t xml:space="preserve">poziva države članice i Komisiju da svaki pristup prirodnim predatorima temelje na znanosti, dajući prednost preventivnim, nesmrtonosnim i lokalno usmjerenim mjerama, te da osiguraju odgovarajuće praćenje, financiranje i suradnju među dionicima kako bi se provele učinkovite prakse ublažavanja; </w:t>
            </w:r>
            <w:r w:rsidRPr="004E27BE">
              <w:rPr>
                <w:b/>
                <w:i/>
              </w:rPr>
              <w:t xml:space="preserve">naglašava da je tijekom javnog savjetovanja koje je organizirala Komisija 94 % svih ispitanika navelo da se protivi </w:t>
            </w:r>
            <w:r w:rsidRPr="004E27BE">
              <w:rPr>
                <w:b/>
                <w:i/>
              </w:rPr>
              <w:lastRenderedPageBreak/>
              <w:t>ili izrazito protivi stavljanju na tržište proizvoda od tuljana, odbacivši time takvu mjeru upravljanja ribarstvom, dok je 89 % navelo je da lov na tuljane kod njih izaziva znatnu moralnu zabrinutost; ističe znanstvena istraživanja koja pokazuju da bi povećanje godišnjih lovnih kvota, u kombinaciji s uništavanjem okoliša i prelovom, moglo dovesti do kolapsa populacije baltičkog sivog tuljana; poziva Komisiju da zadrži i pojača mjere za zaštitu tuljana, morskih ptica i morskih sisavaca od prelova, lova, iskorištavanja i drugih štetnih aktivnosti;</w:t>
            </w:r>
          </w:p>
        </w:tc>
      </w:tr>
    </w:tbl>
    <w:p w14:paraId="32446185"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45DFF9D" w14:textId="77777777" w:rsidR="002E72FD" w:rsidRPr="004E27BE" w:rsidRDefault="002E72FD" w:rsidP="002E72FD">
      <w:r w:rsidRPr="004E27BE">
        <w:rPr>
          <w:rStyle w:val="HideTWBExt"/>
        </w:rPr>
        <w:t>&lt;/Amend&gt;</w:t>
      </w:r>
    </w:p>
    <w:p w14:paraId="00EC42C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344</w:t>
      </w:r>
      <w:r w:rsidRPr="004E27BE">
        <w:rPr>
          <w:rStyle w:val="HideTWBExt"/>
          <w:b w:val="0"/>
        </w:rPr>
        <w:t>&lt;/NumAm&gt;</w:t>
      </w:r>
    </w:p>
    <w:p w14:paraId="02CAE813" w14:textId="77777777" w:rsidR="002E72FD" w:rsidRPr="004E27BE" w:rsidRDefault="002E72FD" w:rsidP="002E72FD">
      <w:pPr>
        <w:pStyle w:val="NormalBold"/>
      </w:pPr>
      <w:r w:rsidRPr="004E27BE">
        <w:rPr>
          <w:rStyle w:val="HideTWBExt"/>
          <w:b w:val="0"/>
        </w:rPr>
        <w:t>&lt;RepeatBlock-By&gt;&lt;Members&gt;</w:t>
      </w:r>
      <w:r w:rsidRPr="004E27BE">
        <w:t>Emma Wiesner, Asger Christensen</w:t>
      </w:r>
      <w:r w:rsidRPr="004E27BE">
        <w:rPr>
          <w:rStyle w:val="HideTWBExt"/>
          <w:b w:val="0"/>
        </w:rPr>
        <w:t>&lt;/Members&gt;</w:t>
      </w:r>
    </w:p>
    <w:p w14:paraId="3D35C638" w14:textId="77777777" w:rsidR="002E72FD" w:rsidRPr="004E27BE" w:rsidRDefault="002E72FD" w:rsidP="002E72FD">
      <w:pPr>
        <w:pStyle w:val="NormalBold"/>
      </w:pPr>
      <w:r w:rsidRPr="004E27BE">
        <w:rPr>
          <w:rStyle w:val="HideTWBExt"/>
          <w:b w:val="0"/>
        </w:rPr>
        <w:t>&lt;/RepeatBlock-By&gt;</w:t>
      </w:r>
    </w:p>
    <w:p w14:paraId="530222D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3FFE1E2"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48F07C9" w14:textId="77777777" w:rsidTr="00092AFE">
        <w:trPr>
          <w:trHeight w:hRule="exact" w:val="240"/>
          <w:jc w:val="center"/>
        </w:trPr>
        <w:tc>
          <w:tcPr>
            <w:tcW w:w="9752" w:type="dxa"/>
            <w:gridSpan w:val="2"/>
            <w:tcBorders>
              <w:top w:val="nil"/>
              <w:left w:val="nil"/>
              <w:bottom w:val="nil"/>
              <w:right w:val="nil"/>
            </w:tcBorders>
          </w:tcPr>
          <w:p w14:paraId="5A896907" w14:textId="77777777" w:rsidR="002E72FD" w:rsidRPr="004E27BE" w:rsidRDefault="002E72FD" w:rsidP="00092AFE"/>
        </w:tc>
      </w:tr>
      <w:tr w:rsidR="00741B38" w:rsidRPr="004E27BE" w14:paraId="6953FAC7" w14:textId="77777777" w:rsidTr="00092AFE">
        <w:trPr>
          <w:trHeight w:val="240"/>
          <w:jc w:val="center"/>
        </w:trPr>
        <w:tc>
          <w:tcPr>
            <w:tcW w:w="4876" w:type="dxa"/>
            <w:tcBorders>
              <w:top w:val="nil"/>
              <w:left w:val="nil"/>
              <w:bottom w:val="nil"/>
              <w:right w:val="nil"/>
            </w:tcBorders>
          </w:tcPr>
          <w:p w14:paraId="5E2A867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075FC12" w14:textId="77777777" w:rsidR="002E72FD" w:rsidRPr="004E27BE" w:rsidRDefault="002E72FD" w:rsidP="00092AFE">
            <w:pPr>
              <w:pStyle w:val="AmColumnHeading"/>
            </w:pPr>
            <w:r w:rsidRPr="004E27BE">
              <w:t>Izmjena</w:t>
            </w:r>
          </w:p>
        </w:tc>
      </w:tr>
      <w:tr w:rsidR="00741B38" w:rsidRPr="004E27BE" w14:paraId="2510BD67" w14:textId="77777777" w:rsidTr="00092AFE">
        <w:trPr>
          <w:jc w:val="center"/>
        </w:trPr>
        <w:tc>
          <w:tcPr>
            <w:tcW w:w="4876" w:type="dxa"/>
            <w:tcBorders>
              <w:top w:val="nil"/>
              <w:left w:val="nil"/>
              <w:bottom w:val="nil"/>
              <w:right w:val="nil"/>
            </w:tcBorders>
          </w:tcPr>
          <w:p w14:paraId="55C8A5FE" w14:textId="77777777" w:rsidR="002E72FD" w:rsidRPr="004E27BE" w:rsidRDefault="002E72FD" w:rsidP="00092AFE">
            <w:pPr>
              <w:pStyle w:val="Normal6a"/>
            </w:pPr>
            <w:r w:rsidRPr="004E27BE">
              <w:t>15.</w:t>
            </w:r>
            <w:r w:rsidRPr="004E27BE">
              <w:tab/>
              <w:t xml:space="preserve">poziva države članice i Komisiju da svaki pristup prirodnim predatorima temelje na znanosti, dajući prednost </w:t>
            </w:r>
            <w:r w:rsidRPr="004E27BE">
              <w:rPr>
                <w:b/>
                <w:i/>
              </w:rPr>
              <w:t>preventivnim, nesmrtonosnim i</w:t>
            </w:r>
            <w:r w:rsidRPr="004E27BE">
              <w:t xml:space="preserve"> lokalno usmjerenim mjerama, </w:t>
            </w:r>
            <w:r w:rsidRPr="004E27BE">
              <w:rPr>
                <w:b/>
                <w:i/>
              </w:rPr>
              <w:t>te da osiguraju</w:t>
            </w:r>
            <w:r w:rsidRPr="004E27BE">
              <w:t xml:space="preserve"> odgovarajuće praćenje, financiranje i suradnju među dionicima kako bi se </w:t>
            </w:r>
            <w:r w:rsidRPr="004E27BE">
              <w:rPr>
                <w:b/>
                <w:i/>
              </w:rPr>
              <w:t>provele učinkovite prakse ublažavanja</w:t>
            </w:r>
            <w:r w:rsidRPr="004E27BE">
              <w:t>;</w:t>
            </w:r>
          </w:p>
        </w:tc>
        <w:tc>
          <w:tcPr>
            <w:tcW w:w="4876" w:type="dxa"/>
            <w:tcBorders>
              <w:top w:val="nil"/>
              <w:left w:val="nil"/>
              <w:bottom w:val="nil"/>
              <w:right w:val="nil"/>
            </w:tcBorders>
          </w:tcPr>
          <w:p w14:paraId="0D94EB3A" w14:textId="77777777" w:rsidR="002E72FD" w:rsidRPr="004E27BE" w:rsidRDefault="002E72FD" w:rsidP="00092AFE">
            <w:pPr>
              <w:pStyle w:val="Normal6a"/>
            </w:pPr>
            <w:r w:rsidRPr="004E27BE">
              <w:t>15.</w:t>
            </w:r>
            <w:r w:rsidRPr="004E27BE">
              <w:tab/>
            </w:r>
            <w:r w:rsidRPr="004E27BE">
              <w:rPr>
                <w:b/>
                <w:i/>
              </w:rPr>
              <w:t>primjećuje nedostatak modela utemeljenih na ekosustavu koji uključuju interakcije vrsta i okolišne pokazatelje, kao što su utjecaj grabežljivih vrsta i eutrofikacija;</w:t>
            </w:r>
            <w:r w:rsidRPr="004E27BE">
              <w:t xml:space="preserve"> poziva države članice i Komisiju da </w:t>
            </w:r>
            <w:r w:rsidRPr="004E27BE">
              <w:rPr>
                <w:b/>
                <w:i/>
              </w:rPr>
              <w:t>zatraže dodatne znanstvene savjete u tom pogledu kako bi se te dimenzije ekosustava mogle još više uzeti u obzir u vezi s mjerama potrebnima za oporavak Baltičkog mora</w:t>
            </w:r>
            <w:r w:rsidRPr="004E27BE">
              <w:t>;</w:t>
            </w:r>
            <w:r w:rsidRPr="004E27BE">
              <w:rPr>
                <w:b/>
                <w:i/>
              </w:rPr>
              <w:t xml:space="preserve"> osim toga, poziva države članice i Komisiju da</w:t>
            </w:r>
            <w:r w:rsidRPr="004E27BE">
              <w:t xml:space="preserve"> svaki pristup prirodnim predatorima temelje na znanosti, dajući prednost </w:t>
            </w:r>
            <w:r w:rsidRPr="004E27BE">
              <w:rPr>
                <w:b/>
                <w:i/>
              </w:rPr>
              <w:t>donošenju učinkovitih mjera upravljanja za grabežljivce kao što su kormorani i tuljani; ističe potrebu za</w:t>
            </w:r>
            <w:r w:rsidRPr="004E27BE">
              <w:t xml:space="preserve"> lokalno usmjerenim </w:t>
            </w:r>
            <w:r w:rsidRPr="004E27BE">
              <w:rPr>
                <w:b/>
                <w:i/>
              </w:rPr>
              <w:t>i ukorijenjenim</w:t>
            </w:r>
            <w:r w:rsidRPr="004E27BE">
              <w:t xml:space="preserve"> mjerama, </w:t>
            </w:r>
            <w:r w:rsidRPr="004E27BE">
              <w:rPr>
                <w:b/>
                <w:i/>
              </w:rPr>
              <w:t>uz</w:t>
            </w:r>
            <w:r w:rsidRPr="004E27BE">
              <w:t xml:space="preserve"> odgovarajuće praćenje, </w:t>
            </w:r>
            <w:r w:rsidRPr="004E27BE">
              <w:rPr>
                <w:b/>
                <w:i/>
              </w:rPr>
              <w:t>namjensko i primjereno</w:t>
            </w:r>
            <w:r w:rsidRPr="004E27BE">
              <w:t xml:space="preserve"> financiranje i suradnju među dionicima kako bi se </w:t>
            </w:r>
            <w:r w:rsidRPr="004E27BE">
              <w:rPr>
                <w:b/>
                <w:i/>
              </w:rPr>
              <w:t xml:space="preserve">osigurala njihova učinkovitost; u tom pogledu ističe potrebu </w:t>
            </w:r>
            <w:r w:rsidRPr="004E27BE">
              <w:rPr>
                <w:b/>
                <w:i/>
              </w:rPr>
              <w:lastRenderedPageBreak/>
              <w:t>za planom za upravljanje populacijama kormorana na razini EU-a</w:t>
            </w:r>
            <w:r w:rsidRPr="004E27BE">
              <w:t>;</w:t>
            </w:r>
          </w:p>
        </w:tc>
      </w:tr>
    </w:tbl>
    <w:p w14:paraId="0E3EEE24"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F4286C3" w14:textId="77777777" w:rsidR="002E72FD" w:rsidRPr="004E27BE" w:rsidRDefault="002E72FD" w:rsidP="002E72FD">
      <w:r w:rsidRPr="004E27BE">
        <w:rPr>
          <w:rStyle w:val="HideTWBExt"/>
        </w:rPr>
        <w:t>&lt;/Amend&gt;</w:t>
      </w:r>
    </w:p>
    <w:p w14:paraId="38EEB77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345</w:t>
      </w:r>
      <w:r w:rsidRPr="004E27BE">
        <w:rPr>
          <w:rStyle w:val="HideTWBExt"/>
          <w:b w:val="0"/>
        </w:rPr>
        <w:t>&lt;/NumAm&gt;</w:t>
      </w:r>
    </w:p>
    <w:p w14:paraId="3901BD74" w14:textId="77777777" w:rsidR="002E72FD" w:rsidRPr="004E27BE" w:rsidRDefault="002E72FD" w:rsidP="002E72FD">
      <w:pPr>
        <w:pStyle w:val="NormalBold"/>
      </w:pPr>
      <w:r w:rsidRPr="004E27BE">
        <w:rPr>
          <w:rStyle w:val="HideTWBExt"/>
          <w:b w:val="0"/>
        </w:rPr>
        <w:t>&lt;RepeatBlock-By&gt;&lt;Members&gt;</w:t>
      </w:r>
      <w:r w:rsidRPr="004E27BE">
        <w:t>Carmen Crespo Díaz, Juan Ignacio Zoido Álvarez, Riho Terras</w:t>
      </w:r>
      <w:r w:rsidRPr="004E27BE">
        <w:rPr>
          <w:rStyle w:val="HideTWBExt"/>
          <w:b w:val="0"/>
        </w:rPr>
        <w:t>&lt;/Members&gt;</w:t>
      </w:r>
    </w:p>
    <w:p w14:paraId="12CDE7D4" w14:textId="77777777" w:rsidR="002E72FD" w:rsidRPr="004E27BE" w:rsidRDefault="002E72FD" w:rsidP="002E72FD">
      <w:pPr>
        <w:pStyle w:val="NormalBold"/>
      </w:pPr>
      <w:r w:rsidRPr="004E27BE">
        <w:rPr>
          <w:rStyle w:val="HideTWBExt"/>
          <w:b w:val="0"/>
        </w:rPr>
        <w:t>&lt;/RepeatBlock-By&gt;</w:t>
      </w:r>
    </w:p>
    <w:p w14:paraId="00437DF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8435CCB"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24D4305" w14:textId="77777777" w:rsidTr="00092AFE">
        <w:trPr>
          <w:trHeight w:hRule="exact" w:val="240"/>
          <w:jc w:val="center"/>
        </w:trPr>
        <w:tc>
          <w:tcPr>
            <w:tcW w:w="9752" w:type="dxa"/>
            <w:gridSpan w:val="2"/>
            <w:tcBorders>
              <w:top w:val="nil"/>
              <w:left w:val="nil"/>
              <w:bottom w:val="nil"/>
              <w:right w:val="nil"/>
            </w:tcBorders>
          </w:tcPr>
          <w:p w14:paraId="0B4BB436" w14:textId="77777777" w:rsidR="002E72FD" w:rsidRPr="004E27BE" w:rsidRDefault="002E72FD" w:rsidP="00092AFE"/>
        </w:tc>
      </w:tr>
      <w:tr w:rsidR="00741B38" w:rsidRPr="004E27BE" w14:paraId="3C8D3D01" w14:textId="77777777" w:rsidTr="00092AFE">
        <w:trPr>
          <w:trHeight w:val="240"/>
          <w:jc w:val="center"/>
        </w:trPr>
        <w:tc>
          <w:tcPr>
            <w:tcW w:w="4876" w:type="dxa"/>
            <w:tcBorders>
              <w:top w:val="nil"/>
              <w:left w:val="nil"/>
              <w:bottom w:val="nil"/>
              <w:right w:val="nil"/>
            </w:tcBorders>
          </w:tcPr>
          <w:p w14:paraId="19111AF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04545A2" w14:textId="77777777" w:rsidR="002E72FD" w:rsidRPr="004E27BE" w:rsidRDefault="002E72FD" w:rsidP="00092AFE">
            <w:pPr>
              <w:pStyle w:val="AmColumnHeading"/>
            </w:pPr>
            <w:r w:rsidRPr="004E27BE">
              <w:t>Izmjena</w:t>
            </w:r>
          </w:p>
        </w:tc>
      </w:tr>
      <w:tr w:rsidR="00741B38" w:rsidRPr="004E27BE" w14:paraId="06A7CAAE" w14:textId="77777777" w:rsidTr="00092AFE">
        <w:trPr>
          <w:jc w:val="center"/>
        </w:trPr>
        <w:tc>
          <w:tcPr>
            <w:tcW w:w="4876" w:type="dxa"/>
            <w:tcBorders>
              <w:top w:val="nil"/>
              <w:left w:val="nil"/>
              <w:bottom w:val="nil"/>
              <w:right w:val="nil"/>
            </w:tcBorders>
          </w:tcPr>
          <w:p w14:paraId="116A3173" w14:textId="77777777" w:rsidR="002E72FD" w:rsidRPr="004E27BE" w:rsidRDefault="002E72FD" w:rsidP="00092AFE">
            <w:pPr>
              <w:pStyle w:val="Normal6a"/>
            </w:pPr>
            <w:r w:rsidRPr="004E27BE">
              <w:t>15.</w:t>
            </w:r>
            <w:r w:rsidRPr="004E27BE">
              <w:tab/>
              <w:t xml:space="preserve">poziva države članice i Komisiju da </w:t>
            </w:r>
            <w:r w:rsidRPr="004E27BE">
              <w:rPr>
                <w:b/>
                <w:i/>
              </w:rPr>
              <w:t>svaki pristup prirodnim predatorima temelje na znanosti, dajući prednost preventivnim, nesmrtonosnim i lokalno usmjerenim mjerama, te da osiguraju odgovarajuće praćenje, financiranje i suradnju među dionicima</w:t>
            </w:r>
            <w:r w:rsidRPr="004E27BE">
              <w:t xml:space="preserve"> kako bi se </w:t>
            </w:r>
            <w:r w:rsidRPr="004E27BE">
              <w:rPr>
                <w:b/>
                <w:i/>
              </w:rPr>
              <w:t>provele učinkovite prakse ublažavanja</w:t>
            </w:r>
            <w:r w:rsidRPr="004E27BE">
              <w:t>;</w:t>
            </w:r>
          </w:p>
        </w:tc>
        <w:tc>
          <w:tcPr>
            <w:tcW w:w="4876" w:type="dxa"/>
            <w:tcBorders>
              <w:top w:val="nil"/>
              <w:left w:val="nil"/>
              <w:bottom w:val="nil"/>
              <w:right w:val="nil"/>
            </w:tcBorders>
          </w:tcPr>
          <w:p w14:paraId="31F7B356" w14:textId="77777777" w:rsidR="002E72FD" w:rsidRPr="004E27BE" w:rsidRDefault="002E72FD" w:rsidP="00092AFE">
            <w:pPr>
              <w:pStyle w:val="Normal6a"/>
            </w:pPr>
            <w:r w:rsidRPr="004E27BE">
              <w:t>15.</w:t>
            </w:r>
            <w:r w:rsidRPr="004E27BE">
              <w:tab/>
              <w:t xml:space="preserve">poziva države članice i Komisiju da </w:t>
            </w:r>
            <w:r w:rsidRPr="004E27BE">
              <w:rPr>
                <w:b/>
                <w:i/>
              </w:rPr>
              <w:t>riješe problem pretjeranog rasta populacije tuljana i kormorana u Baltičkom moru primjenom znanstveno utemeljenog pristupa, koji ne uključuje samo preventivne i lokalizirane mjere, već i kontrolu populacije odobrenim održivim lovom</w:t>
            </w:r>
            <w:r w:rsidRPr="004E27BE">
              <w:t>;</w:t>
            </w:r>
            <w:r w:rsidRPr="004E27BE">
              <w:rPr>
                <w:b/>
                <w:i/>
              </w:rPr>
              <w:t xml:space="preserve"> naglašava da je potrebno dopustiti stavljanje na tržište proizvoda od tuljana unutar i izvan Europske unije</w:t>
            </w:r>
            <w:r w:rsidRPr="004E27BE">
              <w:t xml:space="preserve"> kako bi se </w:t>
            </w:r>
            <w:r w:rsidRPr="004E27BE">
              <w:rPr>
                <w:b/>
                <w:i/>
              </w:rPr>
              <w:t>potaknulo aktivno i učinkovito upravljanje tom vrstom te smanjio njezin učinak na riblje stokove</w:t>
            </w:r>
            <w:r w:rsidRPr="004E27BE">
              <w:t>;</w:t>
            </w:r>
          </w:p>
        </w:tc>
      </w:tr>
    </w:tbl>
    <w:p w14:paraId="6E171FE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{ES}</w:t>
      </w:r>
      <w:r w:rsidRPr="004E27BE">
        <w:t>es</w:t>
      </w:r>
      <w:r w:rsidRPr="004E27BE">
        <w:rPr>
          <w:rStyle w:val="HideTWBExt"/>
        </w:rPr>
        <w:t>&lt;/Original&gt;</w:t>
      </w:r>
    </w:p>
    <w:p w14:paraId="083068BF" w14:textId="77777777" w:rsidR="002E72FD" w:rsidRPr="004E27BE" w:rsidRDefault="002E72FD" w:rsidP="002E72FD">
      <w:r w:rsidRPr="004E27BE">
        <w:rPr>
          <w:rStyle w:val="HideTWBExt"/>
        </w:rPr>
        <w:t>&lt;/Amend&gt;</w:t>
      </w:r>
    </w:p>
    <w:p w14:paraId="58F5046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346</w:t>
      </w:r>
      <w:r w:rsidRPr="004E27BE">
        <w:rPr>
          <w:rStyle w:val="HideTWBExt"/>
          <w:b w:val="0"/>
        </w:rPr>
        <w:t>&lt;/NumAm&gt;</w:t>
      </w:r>
    </w:p>
    <w:p w14:paraId="4AB76519"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78AE3CF5" w14:textId="77777777" w:rsidR="002E72FD" w:rsidRPr="004E27BE" w:rsidRDefault="002E72FD" w:rsidP="002E72FD">
      <w:pPr>
        <w:pStyle w:val="NormalBold"/>
      </w:pPr>
      <w:r w:rsidRPr="004E27BE">
        <w:rPr>
          <w:rStyle w:val="HideTWBExt"/>
          <w:b w:val="0"/>
        </w:rPr>
        <w:t>&lt;/RepeatBlock-By&gt;</w:t>
      </w:r>
    </w:p>
    <w:p w14:paraId="4F656AC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0BE442A"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D717B6E" w14:textId="77777777" w:rsidTr="00092AFE">
        <w:trPr>
          <w:trHeight w:hRule="exact" w:val="240"/>
          <w:jc w:val="center"/>
        </w:trPr>
        <w:tc>
          <w:tcPr>
            <w:tcW w:w="9752" w:type="dxa"/>
            <w:gridSpan w:val="2"/>
            <w:tcBorders>
              <w:top w:val="nil"/>
              <w:left w:val="nil"/>
              <w:bottom w:val="nil"/>
              <w:right w:val="nil"/>
            </w:tcBorders>
          </w:tcPr>
          <w:p w14:paraId="1E49BA01" w14:textId="77777777" w:rsidR="002E72FD" w:rsidRPr="004E27BE" w:rsidRDefault="002E72FD" w:rsidP="00092AFE"/>
        </w:tc>
      </w:tr>
      <w:tr w:rsidR="00741B38" w:rsidRPr="004E27BE" w14:paraId="7912F73A" w14:textId="77777777" w:rsidTr="00092AFE">
        <w:trPr>
          <w:trHeight w:val="240"/>
          <w:jc w:val="center"/>
        </w:trPr>
        <w:tc>
          <w:tcPr>
            <w:tcW w:w="4876" w:type="dxa"/>
            <w:tcBorders>
              <w:top w:val="nil"/>
              <w:left w:val="nil"/>
              <w:bottom w:val="nil"/>
              <w:right w:val="nil"/>
            </w:tcBorders>
          </w:tcPr>
          <w:p w14:paraId="5598D96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3D83916" w14:textId="77777777" w:rsidR="002E72FD" w:rsidRPr="004E27BE" w:rsidRDefault="002E72FD" w:rsidP="00092AFE">
            <w:pPr>
              <w:pStyle w:val="AmColumnHeading"/>
            </w:pPr>
            <w:r w:rsidRPr="004E27BE">
              <w:t>Izmjena</w:t>
            </w:r>
          </w:p>
        </w:tc>
      </w:tr>
      <w:tr w:rsidR="00741B38" w:rsidRPr="004E27BE" w14:paraId="2A0E867B" w14:textId="77777777" w:rsidTr="00092AFE">
        <w:trPr>
          <w:jc w:val="center"/>
        </w:trPr>
        <w:tc>
          <w:tcPr>
            <w:tcW w:w="4876" w:type="dxa"/>
            <w:tcBorders>
              <w:top w:val="nil"/>
              <w:left w:val="nil"/>
              <w:bottom w:val="nil"/>
              <w:right w:val="nil"/>
            </w:tcBorders>
          </w:tcPr>
          <w:p w14:paraId="67A35E09" w14:textId="77777777" w:rsidR="002E72FD" w:rsidRPr="004E27BE" w:rsidRDefault="002E72FD" w:rsidP="00092AFE">
            <w:pPr>
              <w:pStyle w:val="Normal6a"/>
            </w:pPr>
            <w:r w:rsidRPr="004E27BE">
              <w:t>15.</w:t>
            </w:r>
            <w:r w:rsidRPr="004E27BE">
              <w:tab/>
              <w:t xml:space="preserve">poziva države članice i Komisiju da svaki pristup prirodnim predatorima temelje na </w:t>
            </w:r>
            <w:r w:rsidRPr="004E27BE">
              <w:rPr>
                <w:b/>
                <w:i/>
              </w:rPr>
              <w:t>znanosti, dajući</w:t>
            </w:r>
            <w:r w:rsidRPr="004E27BE">
              <w:t xml:space="preserve"> prednost </w:t>
            </w:r>
            <w:r w:rsidRPr="004E27BE">
              <w:rPr>
                <w:b/>
                <w:i/>
              </w:rPr>
              <w:t>preventivnim, nesmrtonosnim i lokalno usmjerenim mjerama, te da osiguraju</w:t>
            </w:r>
            <w:r w:rsidRPr="004E27BE">
              <w:t xml:space="preserve"> odgovarajuće praćenje, financiranje i </w:t>
            </w:r>
            <w:r w:rsidRPr="004E27BE">
              <w:lastRenderedPageBreak/>
              <w:t xml:space="preserve">suradnju među dionicima kako bi se </w:t>
            </w:r>
            <w:r w:rsidRPr="004E27BE">
              <w:rPr>
                <w:b/>
                <w:i/>
              </w:rPr>
              <w:t>provele učinkovite prakse ublažavanja</w:t>
            </w:r>
            <w:r w:rsidRPr="004E27BE">
              <w:t>;</w:t>
            </w:r>
          </w:p>
        </w:tc>
        <w:tc>
          <w:tcPr>
            <w:tcW w:w="4876" w:type="dxa"/>
            <w:tcBorders>
              <w:top w:val="nil"/>
              <w:left w:val="nil"/>
              <w:bottom w:val="nil"/>
              <w:right w:val="nil"/>
            </w:tcBorders>
          </w:tcPr>
          <w:p w14:paraId="015B63C1" w14:textId="77777777" w:rsidR="002E72FD" w:rsidRPr="004E27BE" w:rsidRDefault="002E72FD" w:rsidP="00092AFE">
            <w:pPr>
              <w:pStyle w:val="Normal6a"/>
            </w:pPr>
            <w:r w:rsidRPr="004E27BE">
              <w:lastRenderedPageBreak/>
              <w:t>15.</w:t>
            </w:r>
            <w:r w:rsidRPr="004E27BE">
              <w:tab/>
              <w:t xml:space="preserve">poziva države članice i Komisiju da svaki pristup prirodnim predatorima temelje na </w:t>
            </w:r>
            <w:r w:rsidRPr="004E27BE">
              <w:rPr>
                <w:b/>
                <w:i/>
              </w:rPr>
              <w:t>čvrstim znanstvenim dokazima te da daju</w:t>
            </w:r>
            <w:r w:rsidRPr="004E27BE">
              <w:t xml:space="preserve"> prednost </w:t>
            </w:r>
            <w:r w:rsidRPr="004E27BE">
              <w:rPr>
                <w:b/>
                <w:i/>
              </w:rPr>
              <w:t xml:space="preserve">donošenju učinkovitih mjera upravljanja za tuljane i kormorane, u skladu s opetovanim zahtjevima </w:t>
            </w:r>
            <w:r w:rsidRPr="004E27BE">
              <w:rPr>
                <w:b/>
                <w:i/>
              </w:rPr>
              <w:lastRenderedPageBreak/>
              <w:t>nekoliko baltičkih država članica; nadalje poziva na</w:t>
            </w:r>
            <w:r w:rsidRPr="004E27BE">
              <w:t xml:space="preserve"> odgovarajuće praćenje, </w:t>
            </w:r>
            <w:r w:rsidRPr="004E27BE">
              <w:rPr>
                <w:b/>
                <w:i/>
              </w:rPr>
              <w:t>namjensko</w:t>
            </w:r>
            <w:r w:rsidRPr="004E27BE">
              <w:t xml:space="preserve"> financiranje i </w:t>
            </w:r>
            <w:r w:rsidRPr="004E27BE">
              <w:rPr>
                <w:b/>
                <w:i/>
              </w:rPr>
              <w:t>pojačanu</w:t>
            </w:r>
            <w:r w:rsidRPr="004E27BE">
              <w:t xml:space="preserve"> suradnju dionika kako bi se </w:t>
            </w:r>
            <w:r w:rsidRPr="004E27BE">
              <w:rPr>
                <w:b/>
                <w:i/>
              </w:rPr>
              <w:t>osigurala učinkovita provedba tih mjera</w:t>
            </w:r>
            <w:r w:rsidRPr="004E27BE">
              <w:t>;</w:t>
            </w:r>
          </w:p>
        </w:tc>
      </w:tr>
    </w:tbl>
    <w:p w14:paraId="0A49EC56"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0FC6171" w14:textId="77777777" w:rsidR="002E72FD" w:rsidRPr="004E27BE" w:rsidRDefault="002E72FD" w:rsidP="002E72FD">
      <w:r w:rsidRPr="004E27BE">
        <w:rPr>
          <w:rStyle w:val="HideTWBExt"/>
        </w:rPr>
        <w:t>&lt;/Amend&gt;</w:t>
      </w:r>
    </w:p>
    <w:p w14:paraId="4C80731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347</w:t>
      </w:r>
      <w:r w:rsidRPr="004E27BE">
        <w:rPr>
          <w:rStyle w:val="HideTWBExt"/>
          <w:b w:val="0"/>
        </w:rPr>
        <w:t>&lt;/NumAm&gt;</w:t>
      </w:r>
    </w:p>
    <w:p w14:paraId="76CCCB11"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29973979" w14:textId="77777777" w:rsidR="002E72FD" w:rsidRPr="004E27BE" w:rsidRDefault="002E72FD" w:rsidP="002E72FD">
      <w:pPr>
        <w:pStyle w:val="NormalBold"/>
      </w:pPr>
      <w:r w:rsidRPr="004E27BE">
        <w:rPr>
          <w:rStyle w:val="HideTWBExt"/>
          <w:b w:val="0"/>
        </w:rPr>
        <w:t>&lt;/RepeatBlock-By&gt;</w:t>
      </w:r>
    </w:p>
    <w:p w14:paraId="298498D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EE77D2A"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8A3CEB2" w14:textId="77777777" w:rsidTr="00092AFE">
        <w:trPr>
          <w:trHeight w:hRule="exact" w:val="240"/>
          <w:jc w:val="center"/>
        </w:trPr>
        <w:tc>
          <w:tcPr>
            <w:tcW w:w="9752" w:type="dxa"/>
            <w:gridSpan w:val="2"/>
            <w:tcBorders>
              <w:top w:val="nil"/>
              <w:left w:val="nil"/>
              <w:bottom w:val="nil"/>
              <w:right w:val="nil"/>
            </w:tcBorders>
          </w:tcPr>
          <w:p w14:paraId="71B99C08" w14:textId="77777777" w:rsidR="002E72FD" w:rsidRPr="004E27BE" w:rsidRDefault="002E72FD" w:rsidP="00092AFE"/>
        </w:tc>
      </w:tr>
      <w:tr w:rsidR="00741B38" w:rsidRPr="004E27BE" w14:paraId="197CBA9D" w14:textId="77777777" w:rsidTr="00092AFE">
        <w:trPr>
          <w:trHeight w:val="240"/>
          <w:jc w:val="center"/>
        </w:trPr>
        <w:tc>
          <w:tcPr>
            <w:tcW w:w="4876" w:type="dxa"/>
            <w:tcBorders>
              <w:top w:val="nil"/>
              <w:left w:val="nil"/>
              <w:bottom w:val="nil"/>
              <w:right w:val="nil"/>
            </w:tcBorders>
          </w:tcPr>
          <w:p w14:paraId="3F3D832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5DDCFE1" w14:textId="77777777" w:rsidR="002E72FD" w:rsidRPr="004E27BE" w:rsidRDefault="002E72FD" w:rsidP="00092AFE">
            <w:pPr>
              <w:pStyle w:val="AmColumnHeading"/>
            </w:pPr>
            <w:r w:rsidRPr="004E27BE">
              <w:t>Izmjena</w:t>
            </w:r>
          </w:p>
        </w:tc>
      </w:tr>
      <w:tr w:rsidR="00741B38" w:rsidRPr="004E27BE" w14:paraId="0E870787" w14:textId="77777777" w:rsidTr="00092AFE">
        <w:trPr>
          <w:jc w:val="center"/>
        </w:trPr>
        <w:tc>
          <w:tcPr>
            <w:tcW w:w="4876" w:type="dxa"/>
            <w:tcBorders>
              <w:top w:val="nil"/>
              <w:left w:val="nil"/>
              <w:bottom w:val="nil"/>
              <w:right w:val="nil"/>
            </w:tcBorders>
          </w:tcPr>
          <w:p w14:paraId="610FE4A3" w14:textId="77777777" w:rsidR="002E72FD" w:rsidRPr="004E27BE" w:rsidRDefault="002E72FD" w:rsidP="00092AFE">
            <w:pPr>
              <w:pStyle w:val="Normal6a"/>
            </w:pPr>
            <w:r w:rsidRPr="004E27BE">
              <w:t>15.</w:t>
            </w:r>
            <w:r w:rsidRPr="004E27BE">
              <w:tab/>
              <w:t xml:space="preserve">poziva države članice i Komisiju da svaki pristup prirodnim predatorima temelje na znanosti, dajući prednost </w:t>
            </w:r>
            <w:r w:rsidRPr="004E27BE">
              <w:rPr>
                <w:b/>
                <w:i/>
              </w:rPr>
              <w:t>preventivnim, nesmrtonosnim i lokalno usmjerenim mjeram</w:t>
            </w:r>
            <w:r w:rsidRPr="004E27BE">
              <w:t xml:space="preserve">a, te da osiguraju odgovarajuće praćenje, financiranje i suradnju među dionicima </w:t>
            </w:r>
            <w:r w:rsidRPr="004E27BE">
              <w:rPr>
                <w:b/>
                <w:i/>
              </w:rPr>
              <w:t>kako bi se provele učinkovite prakse ublažavanja</w:t>
            </w:r>
            <w:r w:rsidRPr="004E27BE">
              <w:t>;</w:t>
            </w:r>
          </w:p>
        </w:tc>
        <w:tc>
          <w:tcPr>
            <w:tcW w:w="4876" w:type="dxa"/>
            <w:tcBorders>
              <w:top w:val="nil"/>
              <w:left w:val="nil"/>
              <w:bottom w:val="nil"/>
              <w:right w:val="nil"/>
            </w:tcBorders>
          </w:tcPr>
          <w:p w14:paraId="39C3259F" w14:textId="77777777" w:rsidR="002E72FD" w:rsidRPr="004E27BE" w:rsidRDefault="002E72FD" w:rsidP="00092AFE">
            <w:pPr>
              <w:pStyle w:val="Normal6a"/>
            </w:pPr>
            <w:r w:rsidRPr="004E27BE">
              <w:t>15.</w:t>
            </w:r>
            <w:r w:rsidRPr="004E27BE">
              <w:tab/>
              <w:t xml:space="preserve">poziva države članice i Komisiju da svaki pristup prirodnim predatorima temelje na znanosti, dajući prednost </w:t>
            </w:r>
            <w:r w:rsidRPr="004E27BE">
              <w:rPr>
                <w:b/>
                <w:i/>
              </w:rPr>
              <w:t>donošenju učinkovitih mjera upravljanja za tuljane i kormorane u skladu s opetovanim zahtjevima nekoliko baltičkih država članica</w:t>
            </w:r>
            <w:r w:rsidRPr="004E27BE">
              <w:t xml:space="preserve">, te da osiguraju odgovarajuće praćenje, </w:t>
            </w:r>
            <w:r w:rsidRPr="004E27BE">
              <w:rPr>
                <w:b/>
                <w:i/>
              </w:rPr>
              <w:t>namjensko</w:t>
            </w:r>
            <w:r w:rsidRPr="004E27BE">
              <w:t xml:space="preserve"> financiranje i suradnju među dionicima </w:t>
            </w:r>
            <w:r w:rsidRPr="004E27BE">
              <w:rPr>
                <w:b/>
                <w:i/>
              </w:rPr>
              <w:t>u pogledu tih mjera</w:t>
            </w:r>
            <w:r w:rsidRPr="004E27BE">
              <w:t>;</w:t>
            </w:r>
          </w:p>
        </w:tc>
      </w:tr>
    </w:tbl>
    <w:p w14:paraId="6D387372"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9B1DF77" w14:textId="77777777" w:rsidR="002E72FD" w:rsidRPr="004E27BE" w:rsidRDefault="002E72FD" w:rsidP="002E72FD">
      <w:r w:rsidRPr="004E27BE">
        <w:rPr>
          <w:rStyle w:val="HideTWBExt"/>
        </w:rPr>
        <w:t>&lt;/Amend&gt;</w:t>
      </w:r>
    </w:p>
    <w:p w14:paraId="7834E4B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348</w:t>
      </w:r>
      <w:r w:rsidRPr="004E27BE">
        <w:rPr>
          <w:rStyle w:val="HideTWBExt"/>
          <w:b w:val="0"/>
        </w:rPr>
        <w:t>&lt;/NumAm&gt;</w:t>
      </w:r>
    </w:p>
    <w:p w14:paraId="2036E26D" w14:textId="77777777" w:rsidR="002E72FD" w:rsidRPr="004E27BE" w:rsidRDefault="002E72FD" w:rsidP="002E72FD">
      <w:pPr>
        <w:pStyle w:val="NormalBold"/>
      </w:pPr>
      <w:r w:rsidRPr="004E27BE">
        <w:rPr>
          <w:rStyle w:val="HideTWBExt"/>
          <w:b w:val="0"/>
        </w:rPr>
        <w:t>&lt;RepeatBlock-By&gt;&lt;Members&gt;</w:t>
      </w:r>
      <w:r w:rsidRPr="004E27BE">
        <w:t>Jessica Polfjärd</w:t>
      </w:r>
      <w:r w:rsidRPr="004E27BE">
        <w:rPr>
          <w:rStyle w:val="HideTWBExt"/>
          <w:b w:val="0"/>
        </w:rPr>
        <w:t>&lt;/Members&gt;</w:t>
      </w:r>
    </w:p>
    <w:p w14:paraId="74992E03" w14:textId="77777777" w:rsidR="002E72FD" w:rsidRPr="004E27BE" w:rsidRDefault="002E72FD" w:rsidP="002E72FD">
      <w:pPr>
        <w:pStyle w:val="NormalBold"/>
      </w:pPr>
      <w:r w:rsidRPr="004E27BE">
        <w:rPr>
          <w:rStyle w:val="HideTWBExt"/>
          <w:b w:val="0"/>
        </w:rPr>
        <w:t>&lt;/RepeatBlock-By&gt;</w:t>
      </w:r>
    </w:p>
    <w:p w14:paraId="33870EB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F4B81D4"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A116A15" w14:textId="77777777" w:rsidTr="00092AFE">
        <w:trPr>
          <w:trHeight w:hRule="exact" w:val="240"/>
          <w:jc w:val="center"/>
        </w:trPr>
        <w:tc>
          <w:tcPr>
            <w:tcW w:w="9752" w:type="dxa"/>
            <w:gridSpan w:val="2"/>
            <w:tcBorders>
              <w:top w:val="nil"/>
              <w:left w:val="nil"/>
              <w:bottom w:val="nil"/>
              <w:right w:val="nil"/>
            </w:tcBorders>
          </w:tcPr>
          <w:p w14:paraId="6EC08093" w14:textId="77777777" w:rsidR="002E72FD" w:rsidRPr="004E27BE" w:rsidRDefault="002E72FD" w:rsidP="00092AFE"/>
        </w:tc>
      </w:tr>
      <w:tr w:rsidR="00741B38" w:rsidRPr="004E27BE" w14:paraId="7E09F3A0" w14:textId="77777777" w:rsidTr="00092AFE">
        <w:trPr>
          <w:trHeight w:val="240"/>
          <w:jc w:val="center"/>
        </w:trPr>
        <w:tc>
          <w:tcPr>
            <w:tcW w:w="4876" w:type="dxa"/>
            <w:tcBorders>
              <w:top w:val="nil"/>
              <w:left w:val="nil"/>
              <w:bottom w:val="nil"/>
              <w:right w:val="nil"/>
            </w:tcBorders>
          </w:tcPr>
          <w:p w14:paraId="391F8A03"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9FE5B87" w14:textId="77777777" w:rsidR="002E72FD" w:rsidRPr="004E27BE" w:rsidRDefault="002E72FD" w:rsidP="00092AFE">
            <w:pPr>
              <w:pStyle w:val="AmColumnHeading"/>
            </w:pPr>
            <w:r w:rsidRPr="004E27BE">
              <w:t>Izmjena</w:t>
            </w:r>
          </w:p>
        </w:tc>
      </w:tr>
      <w:tr w:rsidR="00741B38" w:rsidRPr="004E27BE" w14:paraId="17BA7C2D" w14:textId="77777777" w:rsidTr="00092AFE">
        <w:trPr>
          <w:jc w:val="center"/>
        </w:trPr>
        <w:tc>
          <w:tcPr>
            <w:tcW w:w="4876" w:type="dxa"/>
            <w:tcBorders>
              <w:top w:val="nil"/>
              <w:left w:val="nil"/>
              <w:bottom w:val="nil"/>
              <w:right w:val="nil"/>
            </w:tcBorders>
          </w:tcPr>
          <w:p w14:paraId="5ED43A0F" w14:textId="77777777" w:rsidR="002E72FD" w:rsidRPr="004E27BE" w:rsidRDefault="002E72FD" w:rsidP="00092AFE">
            <w:pPr>
              <w:pStyle w:val="Normal6a"/>
            </w:pPr>
            <w:r w:rsidRPr="004E27BE">
              <w:t>15.</w:t>
            </w:r>
            <w:r w:rsidRPr="004E27BE">
              <w:tab/>
              <w:t xml:space="preserve">poziva države članice i Komisiju da svaki pristup prirodnim predatorima temelje na znanosti, </w:t>
            </w:r>
            <w:r w:rsidRPr="004E27BE">
              <w:rPr>
                <w:b/>
                <w:i/>
              </w:rPr>
              <w:t xml:space="preserve">dajući prednost preventivnim, nesmrtonosnim i lokalno usmjerenim mjerama, te da osiguraju odgovarajuće praćenje, financiranje i suradnju među dionicima kako bi se </w:t>
            </w:r>
            <w:r w:rsidRPr="004E27BE">
              <w:rPr>
                <w:b/>
                <w:i/>
              </w:rPr>
              <w:lastRenderedPageBreak/>
              <w:t>provele učinkovite prakse ublažavanja</w:t>
            </w:r>
            <w:r w:rsidRPr="004E27BE">
              <w:t>;</w:t>
            </w:r>
          </w:p>
        </w:tc>
        <w:tc>
          <w:tcPr>
            <w:tcW w:w="4876" w:type="dxa"/>
            <w:tcBorders>
              <w:top w:val="nil"/>
              <w:left w:val="nil"/>
              <w:bottom w:val="nil"/>
              <w:right w:val="nil"/>
            </w:tcBorders>
          </w:tcPr>
          <w:p w14:paraId="0EC431E3" w14:textId="77777777" w:rsidR="002E72FD" w:rsidRPr="004E27BE" w:rsidRDefault="002E72FD" w:rsidP="00092AFE">
            <w:pPr>
              <w:pStyle w:val="Normal6a"/>
            </w:pPr>
            <w:r w:rsidRPr="004E27BE">
              <w:lastRenderedPageBreak/>
              <w:t>15.</w:t>
            </w:r>
            <w:r w:rsidRPr="004E27BE">
              <w:tab/>
              <w:t xml:space="preserve">poziva države članice i Komisiju da svaki pristup prirodnim predatorima temelje na znanosti, </w:t>
            </w:r>
            <w:r w:rsidRPr="004E27BE">
              <w:rPr>
                <w:b/>
                <w:i/>
              </w:rPr>
              <w:t xml:space="preserve">uključujući ciljano upravljanje populacijama grabežljivaca ako je to potrebno kako bi se zaštitilo održivo ribarstvo i obnovili riblji stokovi, uz istodobno osiguravanje usklađenosti sa zakonodavstvom o okolišu i zahtjevima u </w:t>
            </w:r>
            <w:r w:rsidRPr="004E27BE">
              <w:rPr>
                <w:b/>
                <w:i/>
              </w:rPr>
              <w:lastRenderedPageBreak/>
              <w:t>pogledu praćenja</w:t>
            </w:r>
            <w:r w:rsidRPr="004E27BE">
              <w:t>;</w:t>
            </w:r>
          </w:p>
        </w:tc>
      </w:tr>
    </w:tbl>
    <w:p w14:paraId="683A925A"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A0D75E4" w14:textId="77777777" w:rsidR="002E72FD" w:rsidRPr="004E27BE" w:rsidRDefault="002E72FD" w:rsidP="002E72FD">
      <w:r w:rsidRPr="004E27BE">
        <w:rPr>
          <w:rStyle w:val="HideTWBExt"/>
        </w:rPr>
        <w:t>&lt;/Amend&gt;</w:t>
      </w:r>
    </w:p>
    <w:p w14:paraId="26A270C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349</w:t>
      </w:r>
      <w:r w:rsidRPr="004E27BE">
        <w:rPr>
          <w:rStyle w:val="HideTWBExt"/>
          <w:b w:val="0"/>
        </w:rPr>
        <w:t>&lt;/NumAm&gt;</w:t>
      </w:r>
    </w:p>
    <w:p w14:paraId="40CC7581"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7EC4A416" w14:textId="77777777" w:rsidR="002E72FD" w:rsidRPr="004E27BE" w:rsidRDefault="002E72FD" w:rsidP="002E72FD">
      <w:pPr>
        <w:pStyle w:val="NormalBold"/>
      </w:pPr>
      <w:r w:rsidRPr="004E27BE">
        <w:rPr>
          <w:rStyle w:val="HideTWBExt"/>
          <w:b w:val="0"/>
        </w:rPr>
        <w:t>&lt;/RepeatBlock-By&gt;</w:t>
      </w:r>
    </w:p>
    <w:p w14:paraId="58D7D21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AA44839"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CFD3059" w14:textId="77777777" w:rsidTr="00092AFE">
        <w:trPr>
          <w:trHeight w:hRule="exact" w:val="240"/>
          <w:jc w:val="center"/>
        </w:trPr>
        <w:tc>
          <w:tcPr>
            <w:tcW w:w="9752" w:type="dxa"/>
            <w:gridSpan w:val="2"/>
            <w:tcBorders>
              <w:top w:val="nil"/>
              <w:left w:val="nil"/>
              <w:bottom w:val="nil"/>
              <w:right w:val="nil"/>
            </w:tcBorders>
          </w:tcPr>
          <w:p w14:paraId="3B739A8F" w14:textId="77777777" w:rsidR="002E72FD" w:rsidRPr="004E27BE" w:rsidRDefault="002E72FD" w:rsidP="00092AFE"/>
        </w:tc>
      </w:tr>
      <w:tr w:rsidR="00741B38" w:rsidRPr="004E27BE" w14:paraId="7633B312" w14:textId="77777777" w:rsidTr="00092AFE">
        <w:trPr>
          <w:trHeight w:val="240"/>
          <w:jc w:val="center"/>
        </w:trPr>
        <w:tc>
          <w:tcPr>
            <w:tcW w:w="4876" w:type="dxa"/>
            <w:tcBorders>
              <w:top w:val="nil"/>
              <w:left w:val="nil"/>
              <w:bottom w:val="nil"/>
              <w:right w:val="nil"/>
            </w:tcBorders>
          </w:tcPr>
          <w:p w14:paraId="78349C5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55EF041" w14:textId="77777777" w:rsidR="002E72FD" w:rsidRPr="004E27BE" w:rsidRDefault="002E72FD" w:rsidP="00092AFE">
            <w:pPr>
              <w:pStyle w:val="AmColumnHeading"/>
            </w:pPr>
            <w:r w:rsidRPr="004E27BE">
              <w:t>Izmjena</w:t>
            </w:r>
          </w:p>
        </w:tc>
      </w:tr>
      <w:tr w:rsidR="00741B38" w:rsidRPr="004E27BE" w14:paraId="6C8F4974" w14:textId="77777777" w:rsidTr="00092AFE">
        <w:trPr>
          <w:jc w:val="center"/>
        </w:trPr>
        <w:tc>
          <w:tcPr>
            <w:tcW w:w="4876" w:type="dxa"/>
            <w:tcBorders>
              <w:top w:val="nil"/>
              <w:left w:val="nil"/>
              <w:bottom w:val="nil"/>
              <w:right w:val="nil"/>
            </w:tcBorders>
          </w:tcPr>
          <w:p w14:paraId="3869A1FD" w14:textId="77777777" w:rsidR="002E72FD" w:rsidRPr="004E27BE" w:rsidRDefault="002E72FD" w:rsidP="00092AFE">
            <w:pPr>
              <w:pStyle w:val="Normal6a"/>
            </w:pPr>
            <w:r w:rsidRPr="004E27BE">
              <w:t>15.</w:t>
            </w:r>
            <w:r w:rsidRPr="004E27BE">
              <w:tab/>
              <w:t xml:space="preserve">poziva države članice i Komisiju da svaki pristup </w:t>
            </w:r>
            <w:r w:rsidRPr="004E27BE">
              <w:rPr>
                <w:b/>
                <w:i/>
              </w:rPr>
              <w:t>prirodnim</w:t>
            </w:r>
            <w:r w:rsidRPr="004E27BE">
              <w:t xml:space="preserve"> predatorima temelje na znanosti</w:t>
            </w:r>
            <w:r w:rsidRPr="004E27BE">
              <w:rPr>
                <w:b/>
                <w:i/>
              </w:rPr>
              <w:t>, dajući prednost preventivnim, nesmrtonosnim i lokalno usmjerenim mjerama,</w:t>
            </w:r>
            <w:r w:rsidRPr="004E27BE">
              <w:t xml:space="preserve"> te da osiguraju odgovarajuće praćenje, financiranje i suradnju među dionicima kako bi se provele učinkovite prakse ublažavanja;</w:t>
            </w:r>
          </w:p>
        </w:tc>
        <w:tc>
          <w:tcPr>
            <w:tcW w:w="4876" w:type="dxa"/>
            <w:tcBorders>
              <w:top w:val="nil"/>
              <w:left w:val="nil"/>
              <w:bottom w:val="nil"/>
              <w:right w:val="nil"/>
            </w:tcBorders>
          </w:tcPr>
          <w:p w14:paraId="477848D7" w14:textId="77777777" w:rsidR="002E72FD" w:rsidRPr="004E27BE" w:rsidRDefault="002E72FD" w:rsidP="00092AFE">
            <w:pPr>
              <w:pStyle w:val="Normal6a"/>
            </w:pPr>
            <w:r w:rsidRPr="004E27BE">
              <w:t>15.</w:t>
            </w:r>
            <w:r w:rsidRPr="004E27BE">
              <w:tab/>
              <w:t>poziva države članice i Komisiju da svaki pristup predatorima temelje na znanosti te da osiguraju odgovarajuće praćenje, financiranje i suradnju među dionicima kako bi se provele učinkovite prakse ublažavanja</w:t>
            </w:r>
            <w:r w:rsidRPr="004E27BE">
              <w:rPr>
                <w:b/>
                <w:i/>
              </w:rPr>
              <w:t>, kao i da hitno osmisle učinkovit plan upravljanja kormoranima na razini EU-a</w:t>
            </w:r>
            <w:r w:rsidRPr="004E27BE">
              <w:t>;</w:t>
            </w:r>
          </w:p>
        </w:tc>
      </w:tr>
    </w:tbl>
    <w:p w14:paraId="5001CFD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08E5552" w14:textId="77777777" w:rsidR="002E72FD" w:rsidRPr="004E27BE" w:rsidRDefault="002E72FD" w:rsidP="002E72FD">
      <w:r w:rsidRPr="004E27BE">
        <w:rPr>
          <w:rStyle w:val="HideTWBExt"/>
        </w:rPr>
        <w:t>&lt;/Amend&gt;</w:t>
      </w:r>
    </w:p>
    <w:p w14:paraId="25FDC78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350</w:t>
      </w:r>
      <w:r w:rsidRPr="004E27BE">
        <w:rPr>
          <w:rStyle w:val="HideTWBExt"/>
          <w:b w:val="0"/>
        </w:rPr>
        <w:t>&lt;/NumAm&gt;</w:t>
      </w:r>
    </w:p>
    <w:p w14:paraId="13DD167C"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23B4579C" w14:textId="77777777" w:rsidR="002E72FD" w:rsidRPr="004E27BE" w:rsidRDefault="002E72FD" w:rsidP="002E72FD">
      <w:pPr>
        <w:pStyle w:val="NormalBold"/>
      </w:pPr>
      <w:r w:rsidRPr="004E27BE">
        <w:rPr>
          <w:rStyle w:val="HideTWBExt"/>
          <w:b w:val="0"/>
        </w:rPr>
        <w:t>&lt;/RepeatBlock-By&gt;</w:t>
      </w:r>
    </w:p>
    <w:p w14:paraId="5891B6D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9212927"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9E19C3A" w14:textId="77777777" w:rsidTr="00092AFE">
        <w:trPr>
          <w:trHeight w:hRule="exact" w:val="240"/>
          <w:jc w:val="center"/>
        </w:trPr>
        <w:tc>
          <w:tcPr>
            <w:tcW w:w="9752" w:type="dxa"/>
            <w:gridSpan w:val="2"/>
            <w:tcBorders>
              <w:top w:val="nil"/>
              <w:left w:val="nil"/>
              <w:bottom w:val="nil"/>
              <w:right w:val="nil"/>
            </w:tcBorders>
          </w:tcPr>
          <w:p w14:paraId="3834BA73" w14:textId="77777777" w:rsidR="002E72FD" w:rsidRPr="004E27BE" w:rsidRDefault="002E72FD" w:rsidP="00092AFE"/>
        </w:tc>
      </w:tr>
      <w:tr w:rsidR="00741B38" w:rsidRPr="004E27BE" w14:paraId="7C7352DD" w14:textId="77777777" w:rsidTr="00092AFE">
        <w:trPr>
          <w:trHeight w:val="240"/>
          <w:jc w:val="center"/>
        </w:trPr>
        <w:tc>
          <w:tcPr>
            <w:tcW w:w="4876" w:type="dxa"/>
            <w:tcBorders>
              <w:top w:val="nil"/>
              <w:left w:val="nil"/>
              <w:bottom w:val="nil"/>
              <w:right w:val="nil"/>
            </w:tcBorders>
          </w:tcPr>
          <w:p w14:paraId="3F333DB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BD3EE8D" w14:textId="77777777" w:rsidR="002E72FD" w:rsidRPr="004E27BE" w:rsidRDefault="002E72FD" w:rsidP="00092AFE">
            <w:pPr>
              <w:pStyle w:val="AmColumnHeading"/>
            </w:pPr>
            <w:r w:rsidRPr="004E27BE">
              <w:t>Izmjena</w:t>
            </w:r>
          </w:p>
        </w:tc>
      </w:tr>
      <w:tr w:rsidR="00741B38" w:rsidRPr="004E27BE" w14:paraId="33D38F25" w14:textId="77777777" w:rsidTr="00092AFE">
        <w:trPr>
          <w:jc w:val="center"/>
        </w:trPr>
        <w:tc>
          <w:tcPr>
            <w:tcW w:w="4876" w:type="dxa"/>
            <w:tcBorders>
              <w:top w:val="nil"/>
              <w:left w:val="nil"/>
              <w:bottom w:val="nil"/>
              <w:right w:val="nil"/>
            </w:tcBorders>
          </w:tcPr>
          <w:p w14:paraId="6F3ED89A" w14:textId="77777777" w:rsidR="002E72FD" w:rsidRPr="004E27BE" w:rsidRDefault="002E72FD" w:rsidP="00092AFE">
            <w:pPr>
              <w:pStyle w:val="Normal6a"/>
            </w:pPr>
            <w:r w:rsidRPr="004E27BE">
              <w:t>15.</w:t>
            </w:r>
            <w:r w:rsidRPr="004E27BE">
              <w:tab/>
              <w:t xml:space="preserve">poziva države članice i Komisiju da </w:t>
            </w:r>
            <w:r w:rsidRPr="004E27BE">
              <w:rPr>
                <w:b/>
                <w:i/>
              </w:rPr>
              <w:t>svaki pristup prirodnim predatorima temelje na znanosti, dajući prednost preventivnim, nesmrtonosnim i lokalno usmjerenim mjerama, te da osiguraju odgovarajuće praćenje, financiranje i suradnju među dionicima kako bi se provele učinkovite prakse ublažavanja</w:t>
            </w:r>
            <w:r w:rsidRPr="004E27BE">
              <w:t>;</w:t>
            </w:r>
          </w:p>
        </w:tc>
        <w:tc>
          <w:tcPr>
            <w:tcW w:w="4876" w:type="dxa"/>
            <w:tcBorders>
              <w:top w:val="nil"/>
              <w:left w:val="nil"/>
              <w:bottom w:val="nil"/>
              <w:right w:val="nil"/>
            </w:tcBorders>
          </w:tcPr>
          <w:p w14:paraId="59087093" w14:textId="77777777" w:rsidR="002E72FD" w:rsidRPr="004E27BE" w:rsidRDefault="002E72FD" w:rsidP="00092AFE">
            <w:pPr>
              <w:pStyle w:val="Normal6a"/>
            </w:pPr>
            <w:r w:rsidRPr="004E27BE">
              <w:t>15.</w:t>
            </w:r>
            <w:r w:rsidRPr="004E27BE">
              <w:tab/>
              <w:t xml:space="preserve">poziva države članice i Komisiju da </w:t>
            </w:r>
            <w:r w:rsidRPr="004E27BE">
              <w:rPr>
                <w:b/>
                <w:i/>
              </w:rPr>
              <w:t>izrade i provedu sveobuhvatan plan za obnovu ribljih stokova, uključujući mjere za praćenje i kontrolu broja prirodnih grabežljivaca, čiji prekomjerni rast stvara znatan pritisak na riblje stokove i šteti njihovu zdravlju i sposobnosti oporavka</w:t>
            </w:r>
            <w:r w:rsidRPr="004E27BE">
              <w:t>;</w:t>
            </w:r>
          </w:p>
        </w:tc>
      </w:tr>
    </w:tbl>
    <w:p w14:paraId="56274CD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3CBAC79E" w14:textId="77777777" w:rsidR="002E72FD" w:rsidRPr="004E27BE" w:rsidRDefault="002E72FD" w:rsidP="002E72FD">
      <w:r w:rsidRPr="004E27BE">
        <w:rPr>
          <w:rStyle w:val="HideTWBExt"/>
        </w:rPr>
        <w:t>&lt;/Amend&gt;</w:t>
      </w:r>
    </w:p>
    <w:p w14:paraId="6B39E61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351</w:t>
      </w:r>
      <w:r w:rsidRPr="004E27BE">
        <w:rPr>
          <w:rStyle w:val="HideTWBExt"/>
          <w:b w:val="0"/>
        </w:rPr>
        <w:t>&lt;/NumAm&gt;</w:t>
      </w:r>
    </w:p>
    <w:p w14:paraId="273D5351" w14:textId="77777777" w:rsidR="002E72FD" w:rsidRPr="004E27BE" w:rsidRDefault="002E72FD" w:rsidP="002E72FD">
      <w:pPr>
        <w:pStyle w:val="NormalBold"/>
      </w:pPr>
      <w:r w:rsidRPr="004E27BE">
        <w:rPr>
          <w:rStyle w:val="HideTWBExt"/>
          <w:b w:val="0"/>
        </w:rPr>
        <w:lastRenderedPageBreak/>
        <w:t>&lt;RepeatBlock-By&gt;&lt;Members&gt;</w:t>
      </w:r>
      <w:r w:rsidRPr="004E27BE">
        <w:t>Magdalena Adamowicz</w:t>
      </w:r>
      <w:r w:rsidRPr="004E27BE">
        <w:rPr>
          <w:rStyle w:val="HideTWBExt"/>
          <w:b w:val="0"/>
        </w:rPr>
        <w:t>&lt;/Members&gt;</w:t>
      </w:r>
    </w:p>
    <w:p w14:paraId="76B220D1" w14:textId="77777777" w:rsidR="002E72FD" w:rsidRPr="004E27BE" w:rsidRDefault="002E72FD" w:rsidP="002E72FD">
      <w:pPr>
        <w:pStyle w:val="NormalBold"/>
      </w:pPr>
      <w:r w:rsidRPr="004E27BE">
        <w:rPr>
          <w:rStyle w:val="HideTWBExt"/>
          <w:b w:val="0"/>
        </w:rPr>
        <w:t>&lt;/RepeatBlock-By&gt;</w:t>
      </w:r>
    </w:p>
    <w:p w14:paraId="2AA1DC5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E8E334C" w14:textId="77777777" w:rsidR="002E72FD" w:rsidRPr="004E27BE" w:rsidRDefault="002E72FD" w:rsidP="002E72FD">
      <w:pPr>
        <w:pStyle w:val="NormalBold"/>
      </w:pPr>
      <w:r w:rsidRPr="004E27BE">
        <w:rPr>
          <w:rStyle w:val="HideTWBExt"/>
          <w:b w:val="0"/>
        </w:rPr>
        <w:t>&lt;Article&gt;</w:t>
      </w:r>
      <w:r w:rsidRPr="004E27BE">
        <w:t>Stavak 15.</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DF4933E" w14:textId="77777777" w:rsidTr="00092AFE">
        <w:trPr>
          <w:trHeight w:hRule="exact" w:val="240"/>
          <w:jc w:val="center"/>
        </w:trPr>
        <w:tc>
          <w:tcPr>
            <w:tcW w:w="9752" w:type="dxa"/>
            <w:gridSpan w:val="2"/>
            <w:tcBorders>
              <w:top w:val="nil"/>
              <w:left w:val="nil"/>
              <w:bottom w:val="nil"/>
              <w:right w:val="nil"/>
            </w:tcBorders>
          </w:tcPr>
          <w:p w14:paraId="5052A79A" w14:textId="77777777" w:rsidR="002E72FD" w:rsidRPr="004E27BE" w:rsidRDefault="002E72FD" w:rsidP="00092AFE"/>
        </w:tc>
      </w:tr>
      <w:tr w:rsidR="00741B38" w:rsidRPr="004E27BE" w14:paraId="18ED1099" w14:textId="77777777" w:rsidTr="00092AFE">
        <w:trPr>
          <w:trHeight w:val="240"/>
          <w:jc w:val="center"/>
        </w:trPr>
        <w:tc>
          <w:tcPr>
            <w:tcW w:w="4876" w:type="dxa"/>
            <w:tcBorders>
              <w:top w:val="nil"/>
              <w:left w:val="nil"/>
              <w:bottom w:val="nil"/>
              <w:right w:val="nil"/>
            </w:tcBorders>
          </w:tcPr>
          <w:p w14:paraId="7AC1724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A494BC7" w14:textId="77777777" w:rsidR="002E72FD" w:rsidRPr="004E27BE" w:rsidRDefault="002E72FD" w:rsidP="00092AFE">
            <w:pPr>
              <w:pStyle w:val="AmColumnHeading"/>
            </w:pPr>
            <w:r w:rsidRPr="004E27BE">
              <w:t>Izmjena</w:t>
            </w:r>
          </w:p>
        </w:tc>
      </w:tr>
      <w:tr w:rsidR="00741B38" w:rsidRPr="004E27BE" w14:paraId="409308A6" w14:textId="77777777" w:rsidTr="00092AFE">
        <w:trPr>
          <w:jc w:val="center"/>
        </w:trPr>
        <w:tc>
          <w:tcPr>
            <w:tcW w:w="4876" w:type="dxa"/>
            <w:tcBorders>
              <w:top w:val="nil"/>
              <w:left w:val="nil"/>
              <w:bottom w:val="nil"/>
              <w:right w:val="nil"/>
            </w:tcBorders>
          </w:tcPr>
          <w:p w14:paraId="59A2885C" w14:textId="77777777" w:rsidR="002E72FD" w:rsidRPr="004E27BE" w:rsidRDefault="002E72FD" w:rsidP="00092AFE">
            <w:pPr>
              <w:pStyle w:val="Normal6a"/>
            </w:pPr>
            <w:r w:rsidRPr="004E27BE">
              <w:t>15.</w:t>
            </w:r>
            <w:r w:rsidRPr="004E27BE">
              <w:tab/>
              <w:t>poziva države članice i Komisiju da svaki pristup prirodnim predatorima temelje na znanosti, dajući prednost preventivnim</w:t>
            </w:r>
            <w:r w:rsidRPr="004E27BE">
              <w:rPr>
                <w:b/>
                <w:i/>
              </w:rPr>
              <w:t>, nesmrtonosnim</w:t>
            </w:r>
            <w:r w:rsidRPr="004E27BE">
              <w:t xml:space="preserve"> i lokalno usmjerenim mjerama, te da osiguraju odgovarajuće praćenje, financiranje i suradnju među dionicima kako bi se provele učinkovite prakse ublažavanja;</w:t>
            </w:r>
          </w:p>
        </w:tc>
        <w:tc>
          <w:tcPr>
            <w:tcW w:w="4876" w:type="dxa"/>
            <w:tcBorders>
              <w:top w:val="nil"/>
              <w:left w:val="nil"/>
              <w:bottom w:val="nil"/>
              <w:right w:val="nil"/>
            </w:tcBorders>
          </w:tcPr>
          <w:p w14:paraId="4B5615E6" w14:textId="77777777" w:rsidR="002E72FD" w:rsidRPr="004E27BE" w:rsidRDefault="002E72FD" w:rsidP="00092AFE">
            <w:pPr>
              <w:pStyle w:val="Normal6a"/>
            </w:pPr>
            <w:r w:rsidRPr="004E27BE">
              <w:t>15.</w:t>
            </w:r>
            <w:r w:rsidRPr="004E27BE">
              <w:tab/>
              <w:t>poziva države članice i Komisiju da svaki pristup prirodnim predatorima temelje na znanosti, dajući prednost preventivnim i lokalno usmjerenim mjerama, te da osiguraju odgovarajuće praćenje, financiranje i suradnju među dionicima kako bi se provele učinkovite prakse ublažavanja;</w:t>
            </w:r>
          </w:p>
        </w:tc>
      </w:tr>
    </w:tbl>
    <w:p w14:paraId="63BF97F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83548B4" w14:textId="77777777" w:rsidR="002E72FD" w:rsidRPr="004E27BE" w:rsidRDefault="002E72FD" w:rsidP="002E72FD">
      <w:r w:rsidRPr="004E27BE">
        <w:rPr>
          <w:rStyle w:val="HideTWBExt"/>
        </w:rPr>
        <w:t>&lt;/Amend&gt;</w:t>
      </w:r>
    </w:p>
    <w:p w14:paraId="47384DF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352</w:t>
      </w:r>
      <w:r w:rsidRPr="004E27BE">
        <w:rPr>
          <w:rStyle w:val="HideTWBExt"/>
          <w:b w:val="0"/>
        </w:rPr>
        <w:t>&lt;/NumAm&gt;</w:t>
      </w:r>
    </w:p>
    <w:p w14:paraId="5613AA10"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4B6FFD88" w14:textId="77777777" w:rsidR="002E72FD" w:rsidRPr="004E27BE" w:rsidRDefault="002E72FD" w:rsidP="002E72FD">
      <w:pPr>
        <w:pStyle w:val="NormalBold"/>
      </w:pPr>
      <w:r w:rsidRPr="004E27BE">
        <w:rPr>
          <w:rStyle w:val="HideTWBExt"/>
          <w:b w:val="0"/>
        </w:rPr>
        <w:t>&lt;/RepeatBlock-By&gt;</w:t>
      </w:r>
    </w:p>
    <w:p w14:paraId="225E1C7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F766403" w14:textId="77777777" w:rsidR="002E72FD" w:rsidRPr="004E27BE" w:rsidRDefault="002E72FD" w:rsidP="002E72FD">
      <w:pPr>
        <w:pStyle w:val="NormalBold"/>
      </w:pPr>
      <w:r w:rsidRPr="004E27BE">
        <w:rPr>
          <w:rStyle w:val="HideTWBExt"/>
          <w:b w:val="0"/>
        </w:rPr>
        <w:t>&lt;Article&gt;</w:t>
      </w:r>
      <w:r w:rsidRPr="004E27BE">
        <w:t>Stavak 15.a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B4193BF" w14:textId="77777777" w:rsidTr="00092AFE">
        <w:trPr>
          <w:trHeight w:hRule="exact" w:val="240"/>
          <w:jc w:val="center"/>
        </w:trPr>
        <w:tc>
          <w:tcPr>
            <w:tcW w:w="9752" w:type="dxa"/>
            <w:gridSpan w:val="2"/>
            <w:tcBorders>
              <w:top w:val="nil"/>
              <w:left w:val="nil"/>
              <w:bottom w:val="nil"/>
              <w:right w:val="nil"/>
            </w:tcBorders>
          </w:tcPr>
          <w:p w14:paraId="4BE780B6" w14:textId="77777777" w:rsidR="002E72FD" w:rsidRPr="004E27BE" w:rsidRDefault="002E72FD" w:rsidP="00092AFE"/>
        </w:tc>
      </w:tr>
      <w:tr w:rsidR="00741B38" w:rsidRPr="004E27BE" w14:paraId="0CC4B27D" w14:textId="77777777" w:rsidTr="00092AFE">
        <w:trPr>
          <w:trHeight w:val="240"/>
          <w:jc w:val="center"/>
        </w:trPr>
        <w:tc>
          <w:tcPr>
            <w:tcW w:w="4876" w:type="dxa"/>
            <w:tcBorders>
              <w:top w:val="nil"/>
              <w:left w:val="nil"/>
              <w:bottom w:val="nil"/>
              <w:right w:val="nil"/>
            </w:tcBorders>
          </w:tcPr>
          <w:p w14:paraId="6DCDC0C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9689910" w14:textId="77777777" w:rsidR="002E72FD" w:rsidRPr="004E27BE" w:rsidRDefault="002E72FD" w:rsidP="00092AFE">
            <w:pPr>
              <w:pStyle w:val="AmColumnHeading"/>
            </w:pPr>
            <w:r w:rsidRPr="004E27BE">
              <w:t>Izmjena</w:t>
            </w:r>
          </w:p>
        </w:tc>
      </w:tr>
      <w:tr w:rsidR="00741B38" w:rsidRPr="004E27BE" w14:paraId="15DDFE7A" w14:textId="77777777" w:rsidTr="00092AFE">
        <w:trPr>
          <w:jc w:val="center"/>
        </w:trPr>
        <w:tc>
          <w:tcPr>
            <w:tcW w:w="4876" w:type="dxa"/>
            <w:tcBorders>
              <w:top w:val="nil"/>
              <w:left w:val="nil"/>
              <w:bottom w:val="nil"/>
              <w:right w:val="nil"/>
            </w:tcBorders>
          </w:tcPr>
          <w:p w14:paraId="7100174F" w14:textId="77777777" w:rsidR="002E72FD" w:rsidRPr="004E27BE" w:rsidRDefault="002E72FD" w:rsidP="00092AFE">
            <w:pPr>
              <w:pStyle w:val="Normal6a"/>
            </w:pPr>
          </w:p>
        </w:tc>
        <w:tc>
          <w:tcPr>
            <w:tcW w:w="4876" w:type="dxa"/>
            <w:tcBorders>
              <w:top w:val="nil"/>
              <w:left w:val="nil"/>
              <w:bottom w:val="nil"/>
              <w:right w:val="nil"/>
            </w:tcBorders>
          </w:tcPr>
          <w:p w14:paraId="2B8B30DB" w14:textId="77777777" w:rsidR="002E72FD" w:rsidRPr="004E27BE" w:rsidRDefault="002E72FD" w:rsidP="00092AFE">
            <w:pPr>
              <w:pStyle w:val="Normal6a"/>
            </w:pPr>
            <w:r w:rsidRPr="004E27BE">
              <w:rPr>
                <w:b/>
                <w:i/>
              </w:rPr>
              <w:t>15.a</w:t>
            </w:r>
            <w:r w:rsidRPr="004E27BE">
              <w:tab/>
            </w:r>
            <w:r w:rsidRPr="004E27BE">
              <w:rPr>
                <w:b/>
                <w:i/>
              </w:rPr>
              <w:t>ističe da je važno da se upravljanje ribarstvom temelji na najboljim dostupnim znanstvenim savjetima, kao i ključnu ulogu ICES-a u osiguravanju znanstvene usklađenosti; izražava žaljenje zbog svih pokušaja ugrožavanja neovisnosti ICES-a; poziva Komisiju da osigura dostatna financijska sredstva za ICES kako bi se nastavilo poboljšavati njegovo savjetovanje;</w:t>
            </w:r>
          </w:p>
        </w:tc>
      </w:tr>
    </w:tbl>
    <w:p w14:paraId="00785BA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460B42A" w14:textId="77777777" w:rsidR="002E72FD" w:rsidRPr="004E27BE" w:rsidRDefault="002E72FD" w:rsidP="002E72FD">
      <w:r w:rsidRPr="004E27BE">
        <w:rPr>
          <w:rStyle w:val="HideTWBExt"/>
        </w:rPr>
        <w:t>&lt;/Amend&gt;</w:t>
      </w:r>
    </w:p>
    <w:p w14:paraId="71BB3FC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353</w:t>
      </w:r>
      <w:r w:rsidRPr="004E27BE">
        <w:rPr>
          <w:rStyle w:val="HideTWBExt"/>
          <w:b w:val="0"/>
        </w:rPr>
        <w:t>&lt;/NumAm&gt;</w:t>
      </w:r>
    </w:p>
    <w:p w14:paraId="378A7210"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55468F47" w14:textId="77777777" w:rsidR="002E72FD" w:rsidRPr="004E27BE" w:rsidRDefault="002E72FD" w:rsidP="002E72FD">
      <w:pPr>
        <w:pStyle w:val="NormalBold"/>
      </w:pPr>
      <w:r w:rsidRPr="004E27BE">
        <w:rPr>
          <w:rStyle w:val="HideTWBExt"/>
          <w:b w:val="0"/>
        </w:rPr>
        <w:t>&lt;/RepeatBlock-By&gt;</w:t>
      </w:r>
    </w:p>
    <w:p w14:paraId="0EF36AD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B57727C" w14:textId="77777777" w:rsidR="002E72FD" w:rsidRPr="004E27BE" w:rsidRDefault="002E72FD" w:rsidP="002E72FD">
      <w:pPr>
        <w:pStyle w:val="NormalBold"/>
      </w:pPr>
      <w:r w:rsidRPr="004E27BE">
        <w:rPr>
          <w:rStyle w:val="HideTWBExt"/>
          <w:b w:val="0"/>
        </w:rPr>
        <w:t>&lt;Article&gt;</w:t>
      </w:r>
      <w:r w:rsidRPr="004E27BE">
        <w:t>Stavak 15.a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07EDF27" w14:textId="77777777" w:rsidTr="00092AFE">
        <w:trPr>
          <w:trHeight w:hRule="exact" w:val="240"/>
          <w:jc w:val="center"/>
        </w:trPr>
        <w:tc>
          <w:tcPr>
            <w:tcW w:w="9752" w:type="dxa"/>
            <w:gridSpan w:val="2"/>
            <w:tcBorders>
              <w:top w:val="nil"/>
              <w:left w:val="nil"/>
              <w:bottom w:val="nil"/>
              <w:right w:val="nil"/>
            </w:tcBorders>
          </w:tcPr>
          <w:p w14:paraId="54CFBC7D" w14:textId="77777777" w:rsidR="002E72FD" w:rsidRPr="004E27BE" w:rsidRDefault="002E72FD" w:rsidP="00092AFE"/>
        </w:tc>
      </w:tr>
      <w:tr w:rsidR="00741B38" w:rsidRPr="004E27BE" w14:paraId="0408DC2D" w14:textId="77777777" w:rsidTr="00092AFE">
        <w:trPr>
          <w:trHeight w:val="240"/>
          <w:jc w:val="center"/>
        </w:trPr>
        <w:tc>
          <w:tcPr>
            <w:tcW w:w="4876" w:type="dxa"/>
            <w:tcBorders>
              <w:top w:val="nil"/>
              <w:left w:val="nil"/>
              <w:bottom w:val="nil"/>
              <w:right w:val="nil"/>
            </w:tcBorders>
          </w:tcPr>
          <w:p w14:paraId="5E43A98B" w14:textId="77777777" w:rsidR="002E72FD" w:rsidRPr="004E27BE" w:rsidRDefault="002E72FD" w:rsidP="00092AFE">
            <w:pPr>
              <w:pStyle w:val="AmColumnHeading"/>
            </w:pPr>
            <w:r w:rsidRPr="004E27BE">
              <w:lastRenderedPageBreak/>
              <w:t>Prijedlog rezolucije</w:t>
            </w:r>
          </w:p>
        </w:tc>
        <w:tc>
          <w:tcPr>
            <w:tcW w:w="4876" w:type="dxa"/>
            <w:tcBorders>
              <w:top w:val="nil"/>
              <w:left w:val="nil"/>
              <w:bottom w:val="nil"/>
              <w:right w:val="nil"/>
            </w:tcBorders>
          </w:tcPr>
          <w:p w14:paraId="64CC132F" w14:textId="77777777" w:rsidR="002E72FD" w:rsidRPr="004E27BE" w:rsidRDefault="002E72FD" w:rsidP="00092AFE">
            <w:pPr>
              <w:pStyle w:val="AmColumnHeading"/>
            </w:pPr>
            <w:r w:rsidRPr="004E27BE">
              <w:t>Izmjena</w:t>
            </w:r>
          </w:p>
        </w:tc>
      </w:tr>
      <w:tr w:rsidR="00741B38" w:rsidRPr="004E27BE" w14:paraId="1F36032C" w14:textId="77777777" w:rsidTr="00092AFE">
        <w:trPr>
          <w:jc w:val="center"/>
        </w:trPr>
        <w:tc>
          <w:tcPr>
            <w:tcW w:w="4876" w:type="dxa"/>
            <w:tcBorders>
              <w:top w:val="nil"/>
              <w:left w:val="nil"/>
              <w:bottom w:val="nil"/>
              <w:right w:val="nil"/>
            </w:tcBorders>
          </w:tcPr>
          <w:p w14:paraId="62F3659D" w14:textId="77777777" w:rsidR="002E72FD" w:rsidRPr="004E27BE" w:rsidRDefault="002E72FD" w:rsidP="00092AFE">
            <w:pPr>
              <w:pStyle w:val="Normal6a"/>
            </w:pPr>
          </w:p>
        </w:tc>
        <w:tc>
          <w:tcPr>
            <w:tcW w:w="4876" w:type="dxa"/>
            <w:tcBorders>
              <w:top w:val="nil"/>
              <w:left w:val="nil"/>
              <w:bottom w:val="nil"/>
              <w:right w:val="nil"/>
            </w:tcBorders>
          </w:tcPr>
          <w:p w14:paraId="2E8E2BE0" w14:textId="77777777" w:rsidR="002E72FD" w:rsidRPr="004E27BE" w:rsidRDefault="002E72FD" w:rsidP="00092AFE">
            <w:pPr>
              <w:pStyle w:val="Normal6a"/>
            </w:pPr>
            <w:r w:rsidRPr="004E27BE">
              <w:rPr>
                <w:b/>
                <w:i/>
              </w:rPr>
              <w:t>15.a</w:t>
            </w:r>
            <w:r w:rsidRPr="004E27BE">
              <w:tab/>
            </w:r>
            <w:r w:rsidRPr="004E27BE">
              <w:rPr>
                <w:b/>
                <w:i/>
              </w:rPr>
              <w:t>ističe da je važno da se upravljanje ribarstvom temelji na najboljim dostupnim znanstvenim savjetima, kao i ključnu ulogu ICES-a u osiguravanju znanstvene usklađenosti; izražava žaljenje zbog svih pokušaja ugrožavanja neovisnosti ICES-a; poziva Komisiju da osigura dostatna financijska sredstva za ICES kako bi se nastavilo poboljšavati njegovo savjetovanje;</w:t>
            </w:r>
          </w:p>
        </w:tc>
      </w:tr>
    </w:tbl>
    <w:p w14:paraId="76247DC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0FB4B55" w14:textId="77777777" w:rsidR="002E72FD" w:rsidRPr="004E27BE" w:rsidRDefault="002E72FD" w:rsidP="002E72FD">
      <w:r w:rsidRPr="004E27BE">
        <w:rPr>
          <w:rStyle w:val="HideTWBExt"/>
        </w:rPr>
        <w:t>&lt;/Amend&gt;</w:t>
      </w:r>
    </w:p>
    <w:p w14:paraId="18AA958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354</w:t>
      </w:r>
      <w:r w:rsidRPr="004E27BE">
        <w:rPr>
          <w:rStyle w:val="HideTWBExt"/>
          <w:b w:val="0"/>
        </w:rPr>
        <w:t>&lt;/NumAm&gt;</w:t>
      </w:r>
    </w:p>
    <w:p w14:paraId="6337769E"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61CE8109"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4A3916DA" w14:textId="77777777" w:rsidR="002E72FD" w:rsidRPr="004E27BE" w:rsidRDefault="002E72FD" w:rsidP="002E72FD">
      <w:pPr>
        <w:pStyle w:val="NormalBold"/>
      </w:pPr>
      <w:r w:rsidRPr="004E27BE">
        <w:rPr>
          <w:rStyle w:val="HideTWBExt"/>
          <w:b w:val="0"/>
        </w:rPr>
        <w:t>&lt;/RepeatBlock-By&gt;</w:t>
      </w:r>
    </w:p>
    <w:p w14:paraId="0B2E883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32C1905" w14:textId="77777777" w:rsidR="002E72FD" w:rsidRPr="004E27BE" w:rsidRDefault="002E72FD" w:rsidP="002E72FD">
      <w:pPr>
        <w:pStyle w:val="NormalBold"/>
      </w:pPr>
      <w:r w:rsidRPr="004E27BE">
        <w:rPr>
          <w:rStyle w:val="HideTWBExt"/>
          <w:b w:val="0"/>
        </w:rPr>
        <w:t>&lt;Article&gt;</w:t>
      </w:r>
      <w:r w:rsidRPr="004E27BE">
        <w:t>Stavak 15.a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47170C5" w14:textId="77777777" w:rsidTr="00092AFE">
        <w:trPr>
          <w:trHeight w:hRule="exact" w:val="240"/>
          <w:jc w:val="center"/>
        </w:trPr>
        <w:tc>
          <w:tcPr>
            <w:tcW w:w="9752" w:type="dxa"/>
            <w:gridSpan w:val="2"/>
            <w:tcBorders>
              <w:top w:val="nil"/>
              <w:left w:val="nil"/>
              <w:bottom w:val="nil"/>
              <w:right w:val="nil"/>
            </w:tcBorders>
          </w:tcPr>
          <w:p w14:paraId="1DC89E66" w14:textId="77777777" w:rsidR="002E72FD" w:rsidRPr="004E27BE" w:rsidRDefault="002E72FD" w:rsidP="00092AFE"/>
        </w:tc>
      </w:tr>
      <w:tr w:rsidR="00741B38" w:rsidRPr="004E27BE" w14:paraId="7A19EEDB" w14:textId="77777777" w:rsidTr="00092AFE">
        <w:trPr>
          <w:trHeight w:val="240"/>
          <w:jc w:val="center"/>
        </w:trPr>
        <w:tc>
          <w:tcPr>
            <w:tcW w:w="4876" w:type="dxa"/>
            <w:tcBorders>
              <w:top w:val="nil"/>
              <w:left w:val="nil"/>
              <w:bottom w:val="nil"/>
              <w:right w:val="nil"/>
            </w:tcBorders>
          </w:tcPr>
          <w:p w14:paraId="7EFFF48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C53E8E2" w14:textId="77777777" w:rsidR="002E72FD" w:rsidRPr="004E27BE" w:rsidRDefault="002E72FD" w:rsidP="00092AFE">
            <w:pPr>
              <w:pStyle w:val="AmColumnHeading"/>
            </w:pPr>
            <w:r w:rsidRPr="004E27BE">
              <w:t>Izmjena</w:t>
            </w:r>
          </w:p>
        </w:tc>
      </w:tr>
      <w:tr w:rsidR="00741B38" w:rsidRPr="004E27BE" w14:paraId="5854D4D1" w14:textId="77777777" w:rsidTr="00092AFE">
        <w:trPr>
          <w:jc w:val="center"/>
        </w:trPr>
        <w:tc>
          <w:tcPr>
            <w:tcW w:w="4876" w:type="dxa"/>
            <w:tcBorders>
              <w:top w:val="nil"/>
              <w:left w:val="nil"/>
              <w:bottom w:val="nil"/>
              <w:right w:val="nil"/>
            </w:tcBorders>
          </w:tcPr>
          <w:p w14:paraId="4FED2FB5" w14:textId="77777777" w:rsidR="002E72FD" w:rsidRPr="004E27BE" w:rsidRDefault="002E72FD" w:rsidP="00092AFE">
            <w:pPr>
              <w:pStyle w:val="Normal6a"/>
            </w:pPr>
          </w:p>
        </w:tc>
        <w:tc>
          <w:tcPr>
            <w:tcW w:w="4876" w:type="dxa"/>
            <w:tcBorders>
              <w:top w:val="nil"/>
              <w:left w:val="nil"/>
              <w:bottom w:val="nil"/>
              <w:right w:val="nil"/>
            </w:tcBorders>
          </w:tcPr>
          <w:p w14:paraId="594C1F2D" w14:textId="77777777" w:rsidR="002E72FD" w:rsidRPr="004E27BE" w:rsidRDefault="002E72FD" w:rsidP="00092AFE">
            <w:pPr>
              <w:pStyle w:val="Normal6a"/>
            </w:pPr>
            <w:r w:rsidRPr="004E27BE">
              <w:rPr>
                <w:b/>
                <w:i/>
              </w:rPr>
              <w:t>15.a</w:t>
            </w:r>
            <w:r w:rsidRPr="004E27BE">
              <w:tab/>
            </w:r>
            <w:r w:rsidRPr="004E27BE">
              <w:rPr>
                <w:b/>
                <w:i/>
              </w:rPr>
              <w:t>poziva države članice i Komisiju da ulože zajedničke napore u razvoj znanstvenih istraživanja i razmjenu najboljih praksi o sigurnim i troškovno učinkovitim načinima utvrđivanja i uklanjanja streljiva i neeksplodiranih ubojitih sredstava s morskog dna;</w:t>
            </w:r>
          </w:p>
        </w:tc>
      </w:tr>
    </w:tbl>
    <w:p w14:paraId="49753D1A"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1B5ECDB" w14:textId="77777777" w:rsidR="002E72FD" w:rsidRPr="004E27BE" w:rsidRDefault="002E72FD" w:rsidP="002E72FD">
      <w:r w:rsidRPr="004E27BE">
        <w:rPr>
          <w:rStyle w:val="HideTWBExt"/>
        </w:rPr>
        <w:t>&lt;/Amend&gt;</w:t>
      </w:r>
    </w:p>
    <w:p w14:paraId="17C78F9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355</w:t>
      </w:r>
      <w:r w:rsidRPr="004E27BE">
        <w:rPr>
          <w:rStyle w:val="HideTWBExt"/>
          <w:b w:val="0"/>
        </w:rPr>
        <w:t>&lt;/NumAm&gt;</w:t>
      </w:r>
    </w:p>
    <w:p w14:paraId="5DDB461A" w14:textId="77777777" w:rsidR="002E72FD" w:rsidRPr="004E27BE" w:rsidRDefault="002E72FD" w:rsidP="002E72FD">
      <w:pPr>
        <w:pStyle w:val="NormalBold"/>
      </w:pPr>
      <w:r w:rsidRPr="004E27BE">
        <w:rPr>
          <w:rStyle w:val="HideTWBExt"/>
          <w:b w:val="0"/>
        </w:rPr>
        <w:t>&lt;RepeatBlock-By&gt;&lt;Members&gt;</w:t>
      </w:r>
      <w:r w:rsidRPr="004E27BE">
        <w:t>Carmen Crespo Díaz, Juan Ignacio Zoido Álvarez, Riho Terras, Gabriel Mato</w:t>
      </w:r>
      <w:r w:rsidRPr="004E27BE">
        <w:rPr>
          <w:rStyle w:val="HideTWBExt"/>
          <w:b w:val="0"/>
        </w:rPr>
        <w:t>&lt;/Members&gt;</w:t>
      </w:r>
    </w:p>
    <w:p w14:paraId="401D3587" w14:textId="77777777" w:rsidR="002E72FD" w:rsidRPr="004E27BE" w:rsidRDefault="002E72FD" w:rsidP="002E72FD">
      <w:pPr>
        <w:pStyle w:val="NormalBold"/>
      </w:pPr>
      <w:r w:rsidRPr="004E27BE">
        <w:rPr>
          <w:rStyle w:val="HideTWBExt"/>
          <w:b w:val="0"/>
        </w:rPr>
        <w:t>&lt;/RepeatBlock-By&gt;</w:t>
      </w:r>
    </w:p>
    <w:p w14:paraId="3B9B4CF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FE4802A" w14:textId="77777777" w:rsidR="002E72FD" w:rsidRPr="004E27BE" w:rsidRDefault="002E72FD" w:rsidP="002E72FD">
      <w:pPr>
        <w:pStyle w:val="NormalBold"/>
      </w:pPr>
      <w:r w:rsidRPr="004E27BE">
        <w:rPr>
          <w:rStyle w:val="HideTWBExt"/>
          <w:b w:val="0"/>
        </w:rPr>
        <w:t>&lt;Article&gt;</w:t>
      </w:r>
      <w:r w:rsidRPr="004E27BE">
        <w:t>Stavak 15.a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41B30E3" w14:textId="77777777" w:rsidTr="00092AFE">
        <w:trPr>
          <w:trHeight w:hRule="exact" w:val="240"/>
          <w:jc w:val="center"/>
        </w:trPr>
        <w:tc>
          <w:tcPr>
            <w:tcW w:w="9752" w:type="dxa"/>
            <w:gridSpan w:val="2"/>
            <w:tcBorders>
              <w:top w:val="nil"/>
              <w:left w:val="nil"/>
              <w:bottom w:val="nil"/>
              <w:right w:val="nil"/>
            </w:tcBorders>
          </w:tcPr>
          <w:p w14:paraId="0C159C55" w14:textId="77777777" w:rsidR="002E72FD" w:rsidRPr="004E27BE" w:rsidRDefault="002E72FD" w:rsidP="00092AFE"/>
        </w:tc>
      </w:tr>
      <w:tr w:rsidR="00741B38" w:rsidRPr="004E27BE" w14:paraId="338AB8F0" w14:textId="77777777" w:rsidTr="00092AFE">
        <w:trPr>
          <w:trHeight w:val="240"/>
          <w:jc w:val="center"/>
        </w:trPr>
        <w:tc>
          <w:tcPr>
            <w:tcW w:w="4876" w:type="dxa"/>
            <w:tcBorders>
              <w:top w:val="nil"/>
              <w:left w:val="nil"/>
              <w:bottom w:val="nil"/>
              <w:right w:val="nil"/>
            </w:tcBorders>
          </w:tcPr>
          <w:p w14:paraId="122F3D4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94F555E" w14:textId="77777777" w:rsidR="002E72FD" w:rsidRPr="004E27BE" w:rsidRDefault="002E72FD" w:rsidP="00092AFE">
            <w:pPr>
              <w:pStyle w:val="AmColumnHeading"/>
            </w:pPr>
            <w:r w:rsidRPr="004E27BE">
              <w:t>Izmjena</w:t>
            </w:r>
          </w:p>
        </w:tc>
      </w:tr>
      <w:tr w:rsidR="00741B38" w:rsidRPr="004E27BE" w14:paraId="44FF6774" w14:textId="77777777" w:rsidTr="00092AFE">
        <w:trPr>
          <w:jc w:val="center"/>
        </w:trPr>
        <w:tc>
          <w:tcPr>
            <w:tcW w:w="4876" w:type="dxa"/>
            <w:tcBorders>
              <w:top w:val="nil"/>
              <w:left w:val="nil"/>
              <w:bottom w:val="nil"/>
              <w:right w:val="nil"/>
            </w:tcBorders>
          </w:tcPr>
          <w:p w14:paraId="6BE59518" w14:textId="77777777" w:rsidR="002E72FD" w:rsidRPr="004E27BE" w:rsidRDefault="002E72FD" w:rsidP="00092AFE">
            <w:pPr>
              <w:pStyle w:val="Normal6a"/>
            </w:pPr>
          </w:p>
        </w:tc>
        <w:tc>
          <w:tcPr>
            <w:tcW w:w="4876" w:type="dxa"/>
            <w:tcBorders>
              <w:top w:val="nil"/>
              <w:left w:val="nil"/>
              <w:bottom w:val="nil"/>
              <w:right w:val="nil"/>
            </w:tcBorders>
          </w:tcPr>
          <w:p w14:paraId="6195A59D" w14:textId="77777777" w:rsidR="002E72FD" w:rsidRPr="004E27BE" w:rsidRDefault="002E72FD" w:rsidP="00092AFE">
            <w:pPr>
              <w:pStyle w:val="Normal6a"/>
            </w:pPr>
            <w:r w:rsidRPr="004E27BE">
              <w:rPr>
                <w:b/>
                <w:i/>
              </w:rPr>
              <w:t>15.a</w:t>
            </w:r>
            <w:r w:rsidRPr="004E27BE">
              <w:tab/>
            </w:r>
            <w:r w:rsidRPr="004E27BE">
              <w:rPr>
                <w:b/>
                <w:i/>
              </w:rPr>
              <w:t xml:space="preserve">pozdravlja Komisijinu tekuću evaluaciju programa Europske unije koji </w:t>
            </w:r>
            <w:r w:rsidRPr="004E27BE">
              <w:rPr>
                <w:b/>
                <w:i/>
              </w:rPr>
              <w:lastRenderedPageBreak/>
              <w:t>se odnosi na tuljane i njegova učinka na postojeće pristupe upravljanju;</w:t>
            </w:r>
          </w:p>
        </w:tc>
      </w:tr>
    </w:tbl>
    <w:p w14:paraId="1530AACE"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{ES}</w:t>
      </w:r>
      <w:r w:rsidRPr="004E27BE">
        <w:t>es</w:t>
      </w:r>
      <w:r w:rsidRPr="004E27BE">
        <w:rPr>
          <w:rStyle w:val="HideTWBExt"/>
        </w:rPr>
        <w:t>&lt;/Original&gt;</w:t>
      </w:r>
    </w:p>
    <w:p w14:paraId="07155643" w14:textId="77777777" w:rsidR="002E72FD" w:rsidRPr="004E27BE" w:rsidRDefault="002E72FD" w:rsidP="002E72FD">
      <w:r w:rsidRPr="004E27BE">
        <w:rPr>
          <w:rStyle w:val="HideTWBExt"/>
        </w:rPr>
        <w:t>&lt;/Amend&gt;</w:t>
      </w:r>
    </w:p>
    <w:p w14:paraId="15E0755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356</w:t>
      </w:r>
      <w:r w:rsidRPr="004E27BE">
        <w:rPr>
          <w:rStyle w:val="HideTWBExt"/>
          <w:b w:val="0"/>
        </w:rPr>
        <w:t>&lt;/NumAm&gt;</w:t>
      </w:r>
    </w:p>
    <w:p w14:paraId="5F02E2FF"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0CCB40A8" w14:textId="77777777" w:rsidR="002E72FD" w:rsidRPr="004E27BE" w:rsidRDefault="002E72FD" w:rsidP="002E72FD">
      <w:pPr>
        <w:pStyle w:val="NormalBold"/>
      </w:pPr>
      <w:r w:rsidRPr="004E27BE">
        <w:rPr>
          <w:rStyle w:val="HideTWBExt"/>
          <w:b w:val="0"/>
        </w:rPr>
        <w:t>&lt;/RepeatBlock-By&gt;</w:t>
      </w:r>
    </w:p>
    <w:p w14:paraId="6C7C35B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425684C" w14:textId="77777777" w:rsidR="002E72FD" w:rsidRPr="004E27BE" w:rsidRDefault="002E72FD" w:rsidP="002E72FD">
      <w:pPr>
        <w:pStyle w:val="NormalBold"/>
      </w:pPr>
      <w:r w:rsidRPr="004E27BE">
        <w:rPr>
          <w:rStyle w:val="HideTWBExt"/>
          <w:b w:val="0"/>
        </w:rPr>
        <w:t>&lt;Article&gt;</w:t>
      </w:r>
      <w:r w:rsidRPr="004E27BE">
        <w:t>Stavak 15.a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684F777" w14:textId="77777777" w:rsidTr="00092AFE">
        <w:trPr>
          <w:trHeight w:hRule="exact" w:val="240"/>
          <w:jc w:val="center"/>
        </w:trPr>
        <w:tc>
          <w:tcPr>
            <w:tcW w:w="9752" w:type="dxa"/>
            <w:gridSpan w:val="2"/>
            <w:tcBorders>
              <w:top w:val="nil"/>
              <w:left w:val="nil"/>
              <w:bottom w:val="nil"/>
              <w:right w:val="nil"/>
            </w:tcBorders>
          </w:tcPr>
          <w:p w14:paraId="5A1F1C13" w14:textId="77777777" w:rsidR="002E72FD" w:rsidRPr="004E27BE" w:rsidRDefault="002E72FD" w:rsidP="00092AFE"/>
        </w:tc>
      </w:tr>
      <w:tr w:rsidR="00741B38" w:rsidRPr="004E27BE" w14:paraId="33C3683A" w14:textId="77777777" w:rsidTr="00092AFE">
        <w:trPr>
          <w:trHeight w:val="240"/>
          <w:jc w:val="center"/>
        </w:trPr>
        <w:tc>
          <w:tcPr>
            <w:tcW w:w="4876" w:type="dxa"/>
            <w:tcBorders>
              <w:top w:val="nil"/>
              <w:left w:val="nil"/>
              <w:bottom w:val="nil"/>
              <w:right w:val="nil"/>
            </w:tcBorders>
          </w:tcPr>
          <w:p w14:paraId="6616860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92035FA" w14:textId="77777777" w:rsidR="002E72FD" w:rsidRPr="004E27BE" w:rsidRDefault="002E72FD" w:rsidP="00092AFE">
            <w:pPr>
              <w:pStyle w:val="AmColumnHeading"/>
            </w:pPr>
            <w:r w:rsidRPr="004E27BE">
              <w:t>Izmjena</w:t>
            </w:r>
          </w:p>
        </w:tc>
      </w:tr>
      <w:tr w:rsidR="00741B38" w:rsidRPr="004E27BE" w14:paraId="7D3CDBC5" w14:textId="77777777" w:rsidTr="00092AFE">
        <w:trPr>
          <w:jc w:val="center"/>
        </w:trPr>
        <w:tc>
          <w:tcPr>
            <w:tcW w:w="4876" w:type="dxa"/>
            <w:tcBorders>
              <w:top w:val="nil"/>
              <w:left w:val="nil"/>
              <w:bottom w:val="nil"/>
              <w:right w:val="nil"/>
            </w:tcBorders>
          </w:tcPr>
          <w:p w14:paraId="6A823995" w14:textId="77777777" w:rsidR="002E72FD" w:rsidRPr="004E27BE" w:rsidRDefault="002E72FD" w:rsidP="00092AFE">
            <w:pPr>
              <w:pStyle w:val="Normal6a"/>
            </w:pPr>
          </w:p>
        </w:tc>
        <w:tc>
          <w:tcPr>
            <w:tcW w:w="4876" w:type="dxa"/>
            <w:tcBorders>
              <w:top w:val="nil"/>
              <w:left w:val="nil"/>
              <w:bottom w:val="nil"/>
              <w:right w:val="nil"/>
            </w:tcBorders>
          </w:tcPr>
          <w:p w14:paraId="20E7F208" w14:textId="77777777" w:rsidR="002E72FD" w:rsidRPr="004E27BE" w:rsidRDefault="002E72FD" w:rsidP="00092AFE">
            <w:pPr>
              <w:pStyle w:val="Normal6a"/>
            </w:pPr>
            <w:r w:rsidRPr="004E27BE">
              <w:rPr>
                <w:b/>
                <w:i/>
              </w:rPr>
              <w:t>15.a</w:t>
            </w:r>
            <w:r w:rsidRPr="004E27BE">
              <w:tab/>
            </w:r>
            <w:r w:rsidRPr="004E27BE">
              <w:rPr>
                <w:b/>
                <w:i/>
              </w:rPr>
              <w:t>poziva države članice EU-a da osiguraju potpunu provedbu Uredbe o kontroli ribarstva, među ostalim rješavanjem problema pogrešnog izvješćivanja o ulovu u regiji;</w:t>
            </w:r>
          </w:p>
        </w:tc>
      </w:tr>
    </w:tbl>
    <w:p w14:paraId="22C7FD9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D596359" w14:textId="77777777" w:rsidR="002E72FD" w:rsidRPr="004E27BE" w:rsidRDefault="002E72FD" w:rsidP="002E72FD">
      <w:r w:rsidRPr="004E27BE">
        <w:rPr>
          <w:rStyle w:val="HideTWBExt"/>
        </w:rPr>
        <w:t>&lt;/Amend&gt;</w:t>
      </w:r>
    </w:p>
    <w:p w14:paraId="70AAA1B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357</w:t>
      </w:r>
      <w:r w:rsidRPr="004E27BE">
        <w:rPr>
          <w:rStyle w:val="HideTWBExt"/>
          <w:b w:val="0"/>
        </w:rPr>
        <w:t>&lt;/NumAm&gt;</w:t>
      </w:r>
    </w:p>
    <w:p w14:paraId="5D0B9232" w14:textId="77777777" w:rsidR="002E72FD" w:rsidRPr="004E27BE" w:rsidRDefault="002E72FD" w:rsidP="002E72FD">
      <w:pPr>
        <w:pStyle w:val="NormalBold"/>
      </w:pPr>
      <w:r w:rsidRPr="004E27BE">
        <w:rPr>
          <w:rStyle w:val="HideTWBExt"/>
          <w:b w:val="0"/>
        </w:rPr>
        <w:t>&lt;RepeatBlock-By&gt;&lt;Members&gt;</w:t>
      </w:r>
      <w:r w:rsidRPr="004E27BE">
        <w:t>Niclas Herbst, Sofie Eriksson, Emma Wiesner, Jessica Polfjärd, Isabelle Le Callennec, Magdalena Adamowicz, Karin Karlsbro, Asger Christensen, André Rodrigues</w:t>
      </w:r>
      <w:r w:rsidRPr="004E27BE">
        <w:rPr>
          <w:rStyle w:val="HideTWBExt"/>
          <w:b w:val="0"/>
        </w:rPr>
        <w:t>&lt;/Members&gt;</w:t>
      </w:r>
    </w:p>
    <w:p w14:paraId="1FF46D65" w14:textId="77777777" w:rsidR="002E72FD" w:rsidRPr="004E27BE" w:rsidRDefault="002E72FD" w:rsidP="002E72FD">
      <w:pPr>
        <w:pStyle w:val="NormalBold"/>
      </w:pPr>
      <w:r w:rsidRPr="004E27BE">
        <w:rPr>
          <w:rStyle w:val="HideTWBExt"/>
          <w:b w:val="0"/>
        </w:rPr>
        <w:t>&lt;/RepeatBlock-By&gt;</w:t>
      </w:r>
    </w:p>
    <w:p w14:paraId="7F157E6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69E1C09" w14:textId="77777777" w:rsidR="002E72FD" w:rsidRPr="004E27BE" w:rsidRDefault="002E72FD" w:rsidP="002E72FD">
      <w:pPr>
        <w:pStyle w:val="NormalBold"/>
      </w:pPr>
      <w:r w:rsidRPr="004E27BE">
        <w:rPr>
          <w:rStyle w:val="HideTWBExt"/>
          <w:b w:val="0"/>
        </w:rPr>
        <w:t>&lt;Article&gt;</w:t>
      </w:r>
      <w:r w:rsidRPr="004E27BE">
        <w:t>Stavak 15.b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269788C" w14:textId="77777777" w:rsidTr="00092AFE">
        <w:trPr>
          <w:trHeight w:hRule="exact" w:val="240"/>
          <w:jc w:val="center"/>
        </w:trPr>
        <w:tc>
          <w:tcPr>
            <w:tcW w:w="9752" w:type="dxa"/>
            <w:gridSpan w:val="2"/>
            <w:tcBorders>
              <w:top w:val="nil"/>
              <w:left w:val="nil"/>
              <w:bottom w:val="nil"/>
              <w:right w:val="nil"/>
            </w:tcBorders>
          </w:tcPr>
          <w:p w14:paraId="2AA68C84" w14:textId="77777777" w:rsidR="002E72FD" w:rsidRPr="004E27BE" w:rsidRDefault="002E72FD" w:rsidP="00092AFE"/>
        </w:tc>
      </w:tr>
      <w:tr w:rsidR="00741B38" w:rsidRPr="004E27BE" w14:paraId="27F65A60" w14:textId="77777777" w:rsidTr="00092AFE">
        <w:trPr>
          <w:trHeight w:val="240"/>
          <w:jc w:val="center"/>
        </w:trPr>
        <w:tc>
          <w:tcPr>
            <w:tcW w:w="4876" w:type="dxa"/>
            <w:tcBorders>
              <w:top w:val="nil"/>
              <w:left w:val="nil"/>
              <w:bottom w:val="nil"/>
              <w:right w:val="nil"/>
            </w:tcBorders>
          </w:tcPr>
          <w:p w14:paraId="33426F7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6BB3BEB" w14:textId="77777777" w:rsidR="002E72FD" w:rsidRPr="004E27BE" w:rsidRDefault="002E72FD" w:rsidP="00092AFE">
            <w:pPr>
              <w:pStyle w:val="AmColumnHeading"/>
            </w:pPr>
            <w:r w:rsidRPr="004E27BE">
              <w:t>Izmjena</w:t>
            </w:r>
          </w:p>
        </w:tc>
      </w:tr>
      <w:tr w:rsidR="00741B38" w:rsidRPr="004E27BE" w14:paraId="651FB641" w14:textId="77777777" w:rsidTr="00092AFE">
        <w:trPr>
          <w:jc w:val="center"/>
        </w:trPr>
        <w:tc>
          <w:tcPr>
            <w:tcW w:w="4876" w:type="dxa"/>
            <w:tcBorders>
              <w:top w:val="nil"/>
              <w:left w:val="nil"/>
              <w:bottom w:val="nil"/>
              <w:right w:val="nil"/>
            </w:tcBorders>
          </w:tcPr>
          <w:p w14:paraId="30F5CA9A" w14:textId="77777777" w:rsidR="002E72FD" w:rsidRPr="004E27BE" w:rsidRDefault="002E72FD" w:rsidP="00092AFE">
            <w:pPr>
              <w:pStyle w:val="Normal6a"/>
            </w:pPr>
          </w:p>
        </w:tc>
        <w:tc>
          <w:tcPr>
            <w:tcW w:w="4876" w:type="dxa"/>
            <w:tcBorders>
              <w:top w:val="nil"/>
              <w:left w:val="nil"/>
              <w:bottom w:val="nil"/>
              <w:right w:val="nil"/>
            </w:tcBorders>
          </w:tcPr>
          <w:p w14:paraId="606A327C" w14:textId="77777777" w:rsidR="002E72FD" w:rsidRPr="004E27BE" w:rsidRDefault="002E72FD" w:rsidP="00092AFE">
            <w:pPr>
              <w:pStyle w:val="Normal6a"/>
            </w:pPr>
            <w:r w:rsidRPr="004E27BE">
              <w:rPr>
                <w:b/>
                <w:i/>
              </w:rPr>
              <w:t>15.b</w:t>
            </w:r>
            <w:r w:rsidRPr="004E27BE">
              <w:tab/>
            </w:r>
            <w:r w:rsidRPr="004E27BE">
              <w:rPr>
                <w:b/>
                <w:i/>
              </w:rPr>
              <w:t>naglašava potrebu da Komisija poduzme mjere u pogledu pritisaka koje velike populacije kormorana vrše na riblje stokove u Baltičkome moru, osiguravajući mjere koje su razmjerne i regionalno prilagođene te koje se provode u okviru učinkovitih, ciljanih i lokalno prilagođenih intervencija utemeljenih na najboljim dostupnim znanstvenim podacima, uz istodobno podupiranje održivosti lokalnog ribarstva;</w:t>
            </w:r>
          </w:p>
        </w:tc>
      </w:tr>
    </w:tbl>
    <w:p w14:paraId="0C9FDB72"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BB2533E" w14:textId="77777777" w:rsidR="002E72FD" w:rsidRPr="004E27BE" w:rsidRDefault="002E72FD" w:rsidP="002E72FD">
      <w:r w:rsidRPr="004E27BE">
        <w:rPr>
          <w:rStyle w:val="HideTWBExt"/>
        </w:rPr>
        <w:lastRenderedPageBreak/>
        <w:t>&lt;/Amend&gt;</w:t>
      </w:r>
    </w:p>
    <w:p w14:paraId="1A21526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358</w:t>
      </w:r>
      <w:r w:rsidRPr="004E27BE">
        <w:rPr>
          <w:rStyle w:val="HideTWBExt"/>
          <w:b w:val="0"/>
        </w:rPr>
        <w:t>&lt;/NumAm&gt;</w:t>
      </w:r>
    </w:p>
    <w:p w14:paraId="0B63BB79"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0C1BDA51"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2393023C" w14:textId="77777777" w:rsidR="002E72FD" w:rsidRPr="004E27BE" w:rsidRDefault="002E72FD" w:rsidP="002E72FD">
      <w:pPr>
        <w:pStyle w:val="NormalBold"/>
      </w:pPr>
      <w:r w:rsidRPr="004E27BE">
        <w:rPr>
          <w:rStyle w:val="HideTWBExt"/>
          <w:b w:val="0"/>
        </w:rPr>
        <w:t>&lt;/RepeatBlock-By&gt;</w:t>
      </w:r>
    </w:p>
    <w:p w14:paraId="59C9831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2B744FA" w14:textId="77777777" w:rsidR="002E72FD" w:rsidRPr="004E27BE" w:rsidRDefault="002E72FD" w:rsidP="002E72FD">
      <w:pPr>
        <w:pStyle w:val="NormalBold"/>
      </w:pPr>
      <w:r w:rsidRPr="004E27BE">
        <w:rPr>
          <w:rStyle w:val="HideTWBExt"/>
          <w:b w:val="0"/>
        </w:rPr>
        <w:t>&lt;Article&gt;</w:t>
      </w:r>
      <w:r w:rsidRPr="004E27BE">
        <w:t>Stavak 15.b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E68A473" w14:textId="77777777" w:rsidTr="00092AFE">
        <w:trPr>
          <w:trHeight w:hRule="exact" w:val="240"/>
          <w:jc w:val="center"/>
        </w:trPr>
        <w:tc>
          <w:tcPr>
            <w:tcW w:w="9752" w:type="dxa"/>
            <w:gridSpan w:val="2"/>
            <w:tcBorders>
              <w:top w:val="nil"/>
              <w:left w:val="nil"/>
              <w:bottom w:val="nil"/>
              <w:right w:val="nil"/>
            </w:tcBorders>
          </w:tcPr>
          <w:p w14:paraId="6BDDFE10" w14:textId="77777777" w:rsidR="002E72FD" w:rsidRPr="004E27BE" w:rsidRDefault="002E72FD" w:rsidP="00092AFE"/>
        </w:tc>
      </w:tr>
      <w:tr w:rsidR="00741B38" w:rsidRPr="004E27BE" w14:paraId="5B58E6FB" w14:textId="77777777" w:rsidTr="00092AFE">
        <w:trPr>
          <w:trHeight w:val="240"/>
          <w:jc w:val="center"/>
        </w:trPr>
        <w:tc>
          <w:tcPr>
            <w:tcW w:w="4876" w:type="dxa"/>
            <w:tcBorders>
              <w:top w:val="nil"/>
              <w:left w:val="nil"/>
              <w:bottom w:val="nil"/>
              <w:right w:val="nil"/>
            </w:tcBorders>
          </w:tcPr>
          <w:p w14:paraId="4F79945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63C88CD" w14:textId="77777777" w:rsidR="002E72FD" w:rsidRPr="004E27BE" w:rsidRDefault="002E72FD" w:rsidP="00092AFE">
            <w:pPr>
              <w:pStyle w:val="AmColumnHeading"/>
            </w:pPr>
            <w:r w:rsidRPr="004E27BE">
              <w:t>Izmjena</w:t>
            </w:r>
          </w:p>
        </w:tc>
      </w:tr>
      <w:tr w:rsidR="00741B38" w:rsidRPr="004E27BE" w14:paraId="5F7FCAEC" w14:textId="77777777" w:rsidTr="00092AFE">
        <w:trPr>
          <w:jc w:val="center"/>
        </w:trPr>
        <w:tc>
          <w:tcPr>
            <w:tcW w:w="4876" w:type="dxa"/>
            <w:tcBorders>
              <w:top w:val="nil"/>
              <w:left w:val="nil"/>
              <w:bottom w:val="nil"/>
              <w:right w:val="nil"/>
            </w:tcBorders>
          </w:tcPr>
          <w:p w14:paraId="7CA20219" w14:textId="77777777" w:rsidR="002E72FD" w:rsidRPr="004E27BE" w:rsidRDefault="002E72FD" w:rsidP="00092AFE">
            <w:pPr>
              <w:pStyle w:val="Normal6a"/>
            </w:pPr>
          </w:p>
        </w:tc>
        <w:tc>
          <w:tcPr>
            <w:tcW w:w="4876" w:type="dxa"/>
            <w:tcBorders>
              <w:top w:val="nil"/>
              <w:left w:val="nil"/>
              <w:bottom w:val="nil"/>
              <w:right w:val="nil"/>
            </w:tcBorders>
          </w:tcPr>
          <w:p w14:paraId="6E376DE5" w14:textId="77777777" w:rsidR="002E72FD" w:rsidRPr="004E27BE" w:rsidRDefault="002E72FD" w:rsidP="00092AFE">
            <w:pPr>
              <w:pStyle w:val="Normal6a"/>
            </w:pPr>
            <w:r w:rsidRPr="004E27BE">
              <w:rPr>
                <w:b/>
                <w:i/>
              </w:rPr>
              <w:t>15.b</w:t>
            </w:r>
            <w:r w:rsidRPr="004E27BE">
              <w:tab/>
            </w:r>
            <w:r w:rsidRPr="004E27BE">
              <w:rPr>
                <w:b/>
                <w:i/>
              </w:rPr>
              <w:t>poziva Komisiju i države članice da se koriste definicijom UNEP-a o upravljanju temeljenom na ekosustavu s razumijevanjem funkcionalnog ekosustava kako je navedeno u Okvirnoj direktivi o pomorskoj strategiji;</w:t>
            </w:r>
          </w:p>
        </w:tc>
      </w:tr>
    </w:tbl>
    <w:p w14:paraId="4498ACC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0284CF8" w14:textId="77777777" w:rsidR="002E72FD" w:rsidRPr="004E27BE" w:rsidRDefault="002E72FD" w:rsidP="002E72FD">
      <w:r w:rsidRPr="004E27BE">
        <w:rPr>
          <w:rStyle w:val="HideTWBExt"/>
        </w:rPr>
        <w:t>&lt;/Amend&gt;</w:t>
      </w:r>
    </w:p>
    <w:p w14:paraId="58D927E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359</w:t>
      </w:r>
      <w:r w:rsidRPr="004E27BE">
        <w:rPr>
          <w:rStyle w:val="HideTWBExt"/>
          <w:b w:val="0"/>
        </w:rPr>
        <w:t>&lt;/NumAm&gt;</w:t>
      </w:r>
    </w:p>
    <w:p w14:paraId="1DDD0271"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42B37900" w14:textId="77777777" w:rsidR="002E72FD" w:rsidRPr="004E27BE" w:rsidRDefault="002E72FD" w:rsidP="002E72FD">
      <w:pPr>
        <w:pStyle w:val="NormalBold"/>
      </w:pPr>
      <w:r w:rsidRPr="004E27BE">
        <w:rPr>
          <w:rStyle w:val="HideTWBExt"/>
          <w:b w:val="0"/>
        </w:rPr>
        <w:t>&lt;/RepeatBlock-By&gt;</w:t>
      </w:r>
    </w:p>
    <w:p w14:paraId="7A35C79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C360C52" w14:textId="77777777" w:rsidR="002E72FD" w:rsidRPr="004E27BE" w:rsidRDefault="002E72FD" w:rsidP="002E72FD">
      <w:pPr>
        <w:pStyle w:val="NormalBold"/>
      </w:pPr>
      <w:r w:rsidRPr="004E27BE">
        <w:rPr>
          <w:rStyle w:val="HideTWBExt"/>
          <w:b w:val="0"/>
        </w:rPr>
        <w:t>&lt;Article&gt;</w:t>
      </w:r>
      <w:r w:rsidRPr="004E27BE">
        <w:t>Stavak 16.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21FBA14" w14:textId="77777777" w:rsidTr="00092AFE">
        <w:trPr>
          <w:trHeight w:hRule="exact" w:val="240"/>
          <w:jc w:val="center"/>
        </w:trPr>
        <w:tc>
          <w:tcPr>
            <w:tcW w:w="9752" w:type="dxa"/>
            <w:gridSpan w:val="2"/>
            <w:tcBorders>
              <w:top w:val="nil"/>
              <w:left w:val="nil"/>
              <w:bottom w:val="nil"/>
              <w:right w:val="nil"/>
            </w:tcBorders>
          </w:tcPr>
          <w:p w14:paraId="40838F5D" w14:textId="77777777" w:rsidR="002E72FD" w:rsidRPr="004E27BE" w:rsidRDefault="002E72FD" w:rsidP="00092AFE"/>
        </w:tc>
      </w:tr>
      <w:tr w:rsidR="00741B38" w:rsidRPr="004E27BE" w14:paraId="03E643D6" w14:textId="77777777" w:rsidTr="00092AFE">
        <w:trPr>
          <w:trHeight w:val="240"/>
          <w:jc w:val="center"/>
        </w:trPr>
        <w:tc>
          <w:tcPr>
            <w:tcW w:w="4876" w:type="dxa"/>
            <w:tcBorders>
              <w:top w:val="nil"/>
              <w:left w:val="nil"/>
              <w:bottom w:val="nil"/>
              <w:right w:val="nil"/>
            </w:tcBorders>
          </w:tcPr>
          <w:p w14:paraId="66325C3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507B638" w14:textId="77777777" w:rsidR="002E72FD" w:rsidRPr="004E27BE" w:rsidRDefault="002E72FD" w:rsidP="00092AFE">
            <w:pPr>
              <w:pStyle w:val="AmColumnHeading"/>
            </w:pPr>
            <w:r w:rsidRPr="004E27BE">
              <w:t>Izmjena</w:t>
            </w:r>
          </w:p>
        </w:tc>
      </w:tr>
      <w:tr w:rsidR="00741B38" w:rsidRPr="004E27BE" w14:paraId="608CEE9E" w14:textId="77777777" w:rsidTr="00092AFE">
        <w:trPr>
          <w:jc w:val="center"/>
        </w:trPr>
        <w:tc>
          <w:tcPr>
            <w:tcW w:w="4876" w:type="dxa"/>
            <w:tcBorders>
              <w:top w:val="nil"/>
              <w:left w:val="nil"/>
              <w:bottom w:val="nil"/>
              <w:right w:val="nil"/>
            </w:tcBorders>
          </w:tcPr>
          <w:p w14:paraId="33C512C7" w14:textId="77777777" w:rsidR="002E72FD" w:rsidRPr="004E27BE" w:rsidRDefault="002E72FD" w:rsidP="00092AFE">
            <w:pPr>
              <w:pStyle w:val="Normal6a"/>
            </w:pPr>
            <w:r w:rsidRPr="004E27BE">
              <w:t>16.</w:t>
            </w:r>
            <w:r w:rsidRPr="004E27BE">
              <w:tab/>
              <w:t xml:space="preserve">potiče Komisiju da pokrene reviziju Uredbe o višegodišnjem planu za Baltičko more </w:t>
            </w:r>
            <w:r w:rsidRPr="004E27BE">
              <w:rPr>
                <w:b/>
                <w:i/>
              </w:rPr>
              <w:t>kako bi se uključile referentne točke ekosustava kojima se definira „siguran operativni prostor” koji uključuje produktivnost, trofičke odnose, biološku raznolikost, utjecaje na staništa i okolišne kapacitete, uz pružanje zaštitnih mjera kojima se ograničavaju pretjerano optimistični savjeti za pojedinačne stokove; naglašava da revizija mora uključivati mehanizme za odgovor za okoliš kojima se pokreću mjere upravljanja koje zahtijevaju smanjenje ribolovnog pritiska na sve stokove kako bi se zaštitio cijeli prehrambeni lanac ako referentne točke ekosustava upućuju na smanjenje ukupne produktivnosti ekosustava</w:t>
            </w:r>
            <w:r w:rsidRPr="004E27BE">
              <w:t>;</w:t>
            </w:r>
          </w:p>
        </w:tc>
        <w:tc>
          <w:tcPr>
            <w:tcW w:w="4876" w:type="dxa"/>
            <w:tcBorders>
              <w:top w:val="nil"/>
              <w:left w:val="nil"/>
              <w:bottom w:val="nil"/>
              <w:right w:val="nil"/>
            </w:tcBorders>
          </w:tcPr>
          <w:p w14:paraId="2A6E3250" w14:textId="77777777" w:rsidR="002E72FD" w:rsidRPr="004E27BE" w:rsidRDefault="002E72FD" w:rsidP="00092AFE">
            <w:pPr>
              <w:pStyle w:val="Normal6a"/>
            </w:pPr>
            <w:r w:rsidRPr="004E27BE">
              <w:t>16.</w:t>
            </w:r>
            <w:r w:rsidRPr="004E27BE">
              <w:tab/>
              <w:t>potiče Komisiju da pokrene reviziju Uredbe o višegodišnjem planu za Baltičko more</w:t>
            </w:r>
            <w:r w:rsidRPr="004E27BE">
              <w:rPr>
                <w:b/>
                <w:i/>
              </w:rPr>
              <w:t>, posebno radi uklanjanja pravila o 5 % iz članka 4. stavka 6.</w:t>
            </w:r>
            <w:r w:rsidRPr="004E27BE">
              <w:t>;</w:t>
            </w:r>
          </w:p>
        </w:tc>
      </w:tr>
    </w:tbl>
    <w:p w14:paraId="19AB0F26"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270DFEC" w14:textId="77777777" w:rsidR="002E72FD" w:rsidRPr="004E27BE" w:rsidRDefault="002E72FD" w:rsidP="002E72FD">
      <w:r w:rsidRPr="004E27BE">
        <w:rPr>
          <w:rStyle w:val="HideTWBExt"/>
        </w:rPr>
        <w:t>&lt;/Amend&gt;</w:t>
      </w:r>
    </w:p>
    <w:p w14:paraId="2BCC9DE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360</w:t>
      </w:r>
      <w:r w:rsidRPr="004E27BE">
        <w:rPr>
          <w:rStyle w:val="HideTWBExt"/>
          <w:b w:val="0"/>
        </w:rPr>
        <w:t>&lt;/NumAm&gt;</w:t>
      </w:r>
    </w:p>
    <w:p w14:paraId="63D3321C"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38365209" w14:textId="77777777" w:rsidR="002E72FD" w:rsidRPr="004E27BE" w:rsidRDefault="002E72FD" w:rsidP="002E72FD">
      <w:pPr>
        <w:pStyle w:val="NormalBold"/>
      </w:pPr>
      <w:r w:rsidRPr="004E27BE">
        <w:rPr>
          <w:rStyle w:val="HideTWBExt"/>
          <w:b w:val="0"/>
        </w:rPr>
        <w:t>&lt;/RepeatBlock-By&gt;</w:t>
      </w:r>
    </w:p>
    <w:p w14:paraId="16F5F26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460DF56" w14:textId="77777777" w:rsidR="002E72FD" w:rsidRPr="004E27BE" w:rsidRDefault="002E72FD" w:rsidP="002E72FD">
      <w:pPr>
        <w:pStyle w:val="NormalBold"/>
      </w:pPr>
      <w:r w:rsidRPr="004E27BE">
        <w:rPr>
          <w:rStyle w:val="HideTWBExt"/>
          <w:b w:val="0"/>
        </w:rPr>
        <w:t>&lt;Article&gt;</w:t>
      </w:r>
      <w:r w:rsidRPr="004E27BE">
        <w:t>Stavak 16.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D2C404E" w14:textId="77777777" w:rsidTr="00092AFE">
        <w:trPr>
          <w:trHeight w:hRule="exact" w:val="240"/>
          <w:jc w:val="center"/>
        </w:trPr>
        <w:tc>
          <w:tcPr>
            <w:tcW w:w="9752" w:type="dxa"/>
            <w:gridSpan w:val="2"/>
            <w:tcBorders>
              <w:top w:val="nil"/>
              <w:left w:val="nil"/>
              <w:bottom w:val="nil"/>
              <w:right w:val="nil"/>
            </w:tcBorders>
          </w:tcPr>
          <w:p w14:paraId="4364CD7E" w14:textId="77777777" w:rsidR="002E72FD" w:rsidRPr="004E27BE" w:rsidRDefault="002E72FD" w:rsidP="00092AFE"/>
        </w:tc>
      </w:tr>
      <w:tr w:rsidR="00741B38" w:rsidRPr="004E27BE" w14:paraId="5D0CCA5F" w14:textId="77777777" w:rsidTr="00092AFE">
        <w:trPr>
          <w:trHeight w:val="240"/>
          <w:jc w:val="center"/>
        </w:trPr>
        <w:tc>
          <w:tcPr>
            <w:tcW w:w="4876" w:type="dxa"/>
            <w:tcBorders>
              <w:top w:val="nil"/>
              <w:left w:val="nil"/>
              <w:bottom w:val="nil"/>
              <w:right w:val="nil"/>
            </w:tcBorders>
          </w:tcPr>
          <w:p w14:paraId="75ABA88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56D4C16" w14:textId="77777777" w:rsidR="002E72FD" w:rsidRPr="004E27BE" w:rsidRDefault="002E72FD" w:rsidP="00092AFE">
            <w:pPr>
              <w:pStyle w:val="AmColumnHeading"/>
            </w:pPr>
            <w:r w:rsidRPr="004E27BE">
              <w:t>Izmjena</w:t>
            </w:r>
          </w:p>
        </w:tc>
      </w:tr>
      <w:tr w:rsidR="00741B38" w:rsidRPr="004E27BE" w14:paraId="556623E0" w14:textId="77777777" w:rsidTr="00092AFE">
        <w:trPr>
          <w:jc w:val="center"/>
        </w:trPr>
        <w:tc>
          <w:tcPr>
            <w:tcW w:w="4876" w:type="dxa"/>
            <w:tcBorders>
              <w:top w:val="nil"/>
              <w:left w:val="nil"/>
              <w:bottom w:val="nil"/>
              <w:right w:val="nil"/>
            </w:tcBorders>
          </w:tcPr>
          <w:p w14:paraId="4EBC8B4F" w14:textId="77777777" w:rsidR="002E72FD" w:rsidRPr="004E27BE" w:rsidRDefault="002E72FD" w:rsidP="00092AFE">
            <w:pPr>
              <w:pStyle w:val="Normal6a"/>
            </w:pPr>
            <w:r w:rsidRPr="004E27BE">
              <w:t>16.</w:t>
            </w:r>
            <w:r w:rsidRPr="004E27BE">
              <w:tab/>
              <w:t xml:space="preserve">potiče Komisiju da pokrene reviziju Uredbe o višegodišnjem planu za Baltičko more kako bi se </w:t>
            </w:r>
            <w:r w:rsidRPr="004E27BE">
              <w:rPr>
                <w:b/>
                <w:i/>
              </w:rPr>
              <w:t>uključile referentne točke</w:t>
            </w:r>
            <w:r w:rsidRPr="004E27BE">
              <w:t xml:space="preserve"> ekosustava kojima se definira „siguran operativni prostor” koji uključuje produktivnost, trofičke odnose, biološku raznolikost, utjecaje na staništa i okolišne kapacitete, uz pružanje zaštitnih mjera kojima se ograničavaju pretjerano optimistični savjeti za pojedinačne stokove; naglašava da revizija </w:t>
            </w:r>
            <w:r w:rsidRPr="004E27BE">
              <w:rPr>
                <w:b/>
                <w:i/>
              </w:rPr>
              <w:t>mora</w:t>
            </w:r>
            <w:r w:rsidRPr="004E27BE">
              <w:t xml:space="preserve"> uključivati mehanizme za odgovor za okoliš </w:t>
            </w:r>
            <w:r w:rsidRPr="004E27BE">
              <w:rPr>
                <w:b/>
                <w:i/>
              </w:rPr>
              <w:t>kojima se</w:t>
            </w:r>
            <w:r w:rsidRPr="004E27BE">
              <w:t xml:space="preserve"> pokreću mjere upravljanja </w:t>
            </w:r>
            <w:r w:rsidRPr="004E27BE">
              <w:rPr>
                <w:b/>
                <w:i/>
              </w:rPr>
              <w:t>koje zahtijevaju</w:t>
            </w:r>
            <w:r w:rsidRPr="004E27BE">
              <w:t xml:space="preserve"> smanjenje ribolovnog pritiska na sve stokove kako bi se zaštitio cijeli prehrambeni lanac </w:t>
            </w:r>
            <w:r w:rsidRPr="004E27BE">
              <w:rPr>
                <w:b/>
                <w:i/>
              </w:rPr>
              <w:t>ako referentne točke ekosustava upućuju na smanjenje ukupne produktivnosti ekosustava</w:t>
            </w:r>
            <w:r w:rsidRPr="004E27BE">
              <w:t>;</w:t>
            </w:r>
          </w:p>
        </w:tc>
        <w:tc>
          <w:tcPr>
            <w:tcW w:w="4876" w:type="dxa"/>
            <w:tcBorders>
              <w:top w:val="nil"/>
              <w:left w:val="nil"/>
              <w:bottom w:val="nil"/>
              <w:right w:val="nil"/>
            </w:tcBorders>
          </w:tcPr>
          <w:p w14:paraId="323925A6" w14:textId="77777777" w:rsidR="002E72FD" w:rsidRPr="004E27BE" w:rsidRDefault="002E72FD" w:rsidP="00092AFE">
            <w:pPr>
              <w:pStyle w:val="Normal6a"/>
            </w:pPr>
            <w:r w:rsidRPr="004E27BE">
              <w:t>16.</w:t>
            </w:r>
            <w:r w:rsidRPr="004E27BE">
              <w:tab/>
              <w:t xml:space="preserve">potiče Komisiju da pokrene reviziju Uredbe o višegodišnjem planu za Baltičko more kako bi se </w:t>
            </w:r>
            <w:r w:rsidRPr="004E27BE">
              <w:rPr>
                <w:b/>
                <w:i/>
              </w:rPr>
              <w:t>otklonili postojeći nedostaci koji sprečavaju postizanje njezinih sveobuhvatnih ciljeva; u tom pogledu poziva Komisiju da razmotri daljnji razvoj pravila za utvrđivanje ukupnog dopuštenog ulova, pri čemu odluke treba temeljiti na novim savjetima za više vrsta koji se temelje na ekosustavu, kako bi se poboljšala transparentnost i osiguralo uspješnije postizanje ciljeva iz Uredbe o višegodišnjem planu za Baltičko more; osim toga poziva na uključivanje referentnih točaka</w:t>
            </w:r>
            <w:r w:rsidRPr="004E27BE">
              <w:t xml:space="preserve"> ekosustava kojima se definira „siguran operativni prostor” koji uključuje produktivnost, trofičke odnose, biološku raznolikost, utjecaje na staništa i okolišne kapacitete, uz pružanje zaštitnih mjera kojima se ograničavaju pretjerano optimistični savjeti za pojedinačne stokove; naglašava da </w:t>
            </w:r>
            <w:r w:rsidRPr="004E27BE">
              <w:rPr>
                <w:b/>
                <w:i/>
              </w:rPr>
              <w:t>bi</w:t>
            </w:r>
            <w:r w:rsidRPr="004E27BE">
              <w:t xml:space="preserve"> revizija </w:t>
            </w:r>
            <w:r w:rsidRPr="004E27BE">
              <w:rPr>
                <w:b/>
                <w:i/>
              </w:rPr>
              <w:t>trebala</w:t>
            </w:r>
            <w:r w:rsidRPr="004E27BE">
              <w:t xml:space="preserve"> uključivati </w:t>
            </w:r>
            <w:r w:rsidRPr="004E27BE">
              <w:rPr>
                <w:b/>
                <w:i/>
              </w:rPr>
              <w:t>i</w:t>
            </w:r>
            <w:r w:rsidRPr="004E27BE">
              <w:t xml:space="preserve"> mehanizme za odgovor za okoliš</w:t>
            </w:r>
            <w:r w:rsidRPr="004E27BE">
              <w:rPr>
                <w:b/>
                <w:i/>
              </w:rPr>
              <w:t>, koji se</w:t>
            </w:r>
            <w:r w:rsidRPr="004E27BE">
              <w:t xml:space="preserve"> pokreću </w:t>
            </w:r>
            <w:r w:rsidRPr="004E27BE">
              <w:rPr>
                <w:b/>
                <w:i/>
              </w:rPr>
              <w:t>kad referentne točke ekosustava dosegnu razine koje zahtijevaju</w:t>
            </w:r>
            <w:r w:rsidRPr="004E27BE">
              <w:t xml:space="preserve"> mjere upravljanja</w:t>
            </w:r>
            <w:r w:rsidRPr="004E27BE">
              <w:rPr>
                <w:b/>
                <w:i/>
              </w:rPr>
              <w:t>, uključujući</w:t>
            </w:r>
            <w:r w:rsidRPr="004E27BE">
              <w:t xml:space="preserve"> smanjenje ribolovnog pritiska na sve </w:t>
            </w:r>
            <w:r w:rsidRPr="004E27BE">
              <w:rPr>
                <w:b/>
                <w:i/>
              </w:rPr>
              <w:t>relevantne</w:t>
            </w:r>
            <w:r w:rsidRPr="004E27BE">
              <w:t xml:space="preserve"> stokove kako bi se zaštitio cijeli prehrambeni lanac;</w:t>
            </w:r>
          </w:p>
        </w:tc>
      </w:tr>
    </w:tbl>
    <w:p w14:paraId="4A7B28A8"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1D39E87" w14:textId="77777777" w:rsidR="002E72FD" w:rsidRPr="004E27BE" w:rsidRDefault="002E72FD" w:rsidP="002E72FD">
      <w:r w:rsidRPr="004E27BE">
        <w:rPr>
          <w:rStyle w:val="HideTWBExt"/>
        </w:rPr>
        <w:t>&lt;/Amend&gt;</w:t>
      </w:r>
    </w:p>
    <w:p w14:paraId="10BF2BF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361</w:t>
      </w:r>
      <w:r w:rsidRPr="004E27BE">
        <w:rPr>
          <w:rStyle w:val="HideTWBExt"/>
          <w:b w:val="0"/>
        </w:rPr>
        <w:t>&lt;/NumAm&gt;</w:t>
      </w:r>
    </w:p>
    <w:p w14:paraId="110787B1"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68ED51A9" w14:textId="77777777" w:rsidR="002E72FD" w:rsidRPr="004E27BE" w:rsidRDefault="002E72FD" w:rsidP="002E72FD">
      <w:pPr>
        <w:pStyle w:val="NormalBold"/>
      </w:pPr>
      <w:r w:rsidRPr="004E27BE">
        <w:rPr>
          <w:rStyle w:val="HideTWBExt"/>
          <w:b w:val="0"/>
        </w:rPr>
        <w:t>&lt;/RepeatBlock-By&gt;</w:t>
      </w:r>
    </w:p>
    <w:p w14:paraId="7362C1B8" w14:textId="77777777" w:rsidR="002E72FD" w:rsidRPr="004E27BE" w:rsidRDefault="002E72FD" w:rsidP="002E72FD">
      <w:pPr>
        <w:pStyle w:val="NormalBold"/>
      </w:pPr>
      <w:r w:rsidRPr="004E27BE">
        <w:rPr>
          <w:rStyle w:val="HideTWBExt"/>
          <w:b w:val="0"/>
        </w:rPr>
        <w:lastRenderedPageBreak/>
        <w:t>&lt;DocAmend&gt;</w:t>
      </w:r>
      <w:r w:rsidRPr="004E27BE">
        <w:t>Prijedlog rezolucije</w:t>
      </w:r>
      <w:r w:rsidRPr="004E27BE">
        <w:rPr>
          <w:rStyle w:val="HideTWBExt"/>
          <w:b w:val="0"/>
        </w:rPr>
        <w:t>&lt;/DocAmend&gt;</w:t>
      </w:r>
    </w:p>
    <w:p w14:paraId="2EAE9D51" w14:textId="77777777" w:rsidR="002E72FD" w:rsidRPr="004E27BE" w:rsidRDefault="002E72FD" w:rsidP="002E72FD">
      <w:pPr>
        <w:pStyle w:val="NormalBold"/>
      </w:pPr>
      <w:r w:rsidRPr="004E27BE">
        <w:rPr>
          <w:rStyle w:val="HideTWBExt"/>
          <w:b w:val="0"/>
        </w:rPr>
        <w:t>&lt;Article&gt;</w:t>
      </w:r>
      <w:r w:rsidRPr="004E27BE">
        <w:t>Stavak 16.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9291980" w14:textId="77777777" w:rsidTr="00092AFE">
        <w:trPr>
          <w:trHeight w:hRule="exact" w:val="240"/>
          <w:jc w:val="center"/>
        </w:trPr>
        <w:tc>
          <w:tcPr>
            <w:tcW w:w="9752" w:type="dxa"/>
            <w:gridSpan w:val="2"/>
            <w:tcBorders>
              <w:top w:val="nil"/>
              <w:left w:val="nil"/>
              <w:bottom w:val="nil"/>
              <w:right w:val="nil"/>
            </w:tcBorders>
          </w:tcPr>
          <w:p w14:paraId="7BD5EE6F" w14:textId="77777777" w:rsidR="002E72FD" w:rsidRPr="004E27BE" w:rsidRDefault="002E72FD" w:rsidP="00092AFE"/>
        </w:tc>
      </w:tr>
      <w:tr w:rsidR="00741B38" w:rsidRPr="004E27BE" w14:paraId="654940DF" w14:textId="77777777" w:rsidTr="00092AFE">
        <w:trPr>
          <w:trHeight w:val="240"/>
          <w:jc w:val="center"/>
        </w:trPr>
        <w:tc>
          <w:tcPr>
            <w:tcW w:w="4876" w:type="dxa"/>
            <w:tcBorders>
              <w:top w:val="nil"/>
              <w:left w:val="nil"/>
              <w:bottom w:val="nil"/>
              <w:right w:val="nil"/>
            </w:tcBorders>
          </w:tcPr>
          <w:p w14:paraId="18C4230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780DA73" w14:textId="77777777" w:rsidR="002E72FD" w:rsidRPr="004E27BE" w:rsidRDefault="002E72FD" w:rsidP="00092AFE">
            <w:pPr>
              <w:pStyle w:val="AmColumnHeading"/>
            </w:pPr>
            <w:r w:rsidRPr="004E27BE">
              <w:t>Izmjena</w:t>
            </w:r>
          </w:p>
        </w:tc>
      </w:tr>
      <w:tr w:rsidR="00741B38" w:rsidRPr="004E27BE" w14:paraId="56F4DF70" w14:textId="77777777" w:rsidTr="00092AFE">
        <w:trPr>
          <w:jc w:val="center"/>
        </w:trPr>
        <w:tc>
          <w:tcPr>
            <w:tcW w:w="4876" w:type="dxa"/>
            <w:tcBorders>
              <w:top w:val="nil"/>
              <w:left w:val="nil"/>
              <w:bottom w:val="nil"/>
              <w:right w:val="nil"/>
            </w:tcBorders>
          </w:tcPr>
          <w:p w14:paraId="464A95B6" w14:textId="77777777" w:rsidR="002E72FD" w:rsidRPr="004E27BE" w:rsidRDefault="002E72FD" w:rsidP="00092AFE">
            <w:pPr>
              <w:pStyle w:val="Normal6a"/>
            </w:pPr>
            <w:r w:rsidRPr="004E27BE">
              <w:t>16.</w:t>
            </w:r>
            <w:r w:rsidRPr="004E27BE">
              <w:tab/>
              <w:t>potiče Komisiju da pokrene reviziju Uredbe o višegodišnjem planu za Baltičko more kako bi se uključile referentne točke ekosustava kojima se definira „siguran operativni prostor” koji uključuje produktivnost, trofičke odnose, biološku raznolikost, utjecaje na staništa i okolišne kapacitete</w:t>
            </w:r>
            <w:r w:rsidRPr="004E27BE">
              <w:rPr>
                <w:b/>
                <w:i/>
              </w:rPr>
              <w:t>, uz pružanje zaštitnih mjera kojima se ograničavaju pretjerano optimistični savjeti za pojedinačne stokove</w:t>
            </w:r>
            <w:r w:rsidRPr="004E27BE">
              <w:t xml:space="preserve">; </w:t>
            </w:r>
            <w:r w:rsidRPr="004E27BE">
              <w:rPr>
                <w:b/>
                <w:i/>
              </w:rPr>
              <w:t>naglašava da revizija mora uključivati mehanizme za odgovor za okoliš kojima se pokreću mjere upravljanja koje zahtijevaju smanjenje ribolovnog pritiska na sve stokove kako bi se zaštitio cijeli prehrambeni lanac ako referentne točke ekosustava upućuju na smanjenje ukupne produktivnosti ekosustava;</w:t>
            </w:r>
          </w:p>
        </w:tc>
        <w:tc>
          <w:tcPr>
            <w:tcW w:w="4876" w:type="dxa"/>
            <w:tcBorders>
              <w:top w:val="nil"/>
              <w:left w:val="nil"/>
              <w:bottom w:val="nil"/>
              <w:right w:val="nil"/>
            </w:tcBorders>
          </w:tcPr>
          <w:p w14:paraId="365E33C5" w14:textId="77777777" w:rsidR="002E72FD" w:rsidRPr="004E27BE" w:rsidRDefault="002E72FD" w:rsidP="00092AFE">
            <w:pPr>
              <w:pStyle w:val="Normal6a"/>
            </w:pPr>
            <w:r w:rsidRPr="004E27BE">
              <w:t>16.</w:t>
            </w:r>
            <w:r w:rsidRPr="004E27BE">
              <w:tab/>
              <w:t>potiče Komisiju da pokrene reviziju Uredbe o višegodišnjem planu za Baltičko more kako bi se uključile referentne točke ekosustava kojima se definira „siguran operativni prostor” koji uključuje produktivnost, trofičke odnose, biološku raznolikost, utjecaje na staništa i okolišne kapacitete;</w:t>
            </w:r>
          </w:p>
        </w:tc>
      </w:tr>
    </w:tbl>
    <w:p w14:paraId="0B2CA17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4A3BC4B3" w14:textId="77777777" w:rsidR="002E72FD" w:rsidRPr="004E27BE" w:rsidRDefault="002E72FD" w:rsidP="002E72FD">
      <w:r w:rsidRPr="004E27BE">
        <w:rPr>
          <w:rStyle w:val="HideTWBExt"/>
        </w:rPr>
        <w:t>&lt;/Amend&gt;</w:t>
      </w:r>
    </w:p>
    <w:p w14:paraId="684DFC6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362</w:t>
      </w:r>
      <w:r w:rsidRPr="004E27BE">
        <w:rPr>
          <w:rStyle w:val="HideTWBExt"/>
          <w:b w:val="0"/>
        </w:rPr>
        <w:t>&lt;/NumAm&gt;</w:t>
      </w:r>
    </w:p>
    <w:p w14:paraId="12DA1547"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536F0E4C" w14:textId="77777777" w:rsidR="002E72FD" w:rsidRPr="004E27BE" w:rsidRDefault="002E72FD" w:rsidP="002E72FD">
      <w:pPr>
        <w:pStyle w:val="NormalBold"/>
      </w:pPr>
      <w:r w:rsidRPr="004E27BE">
        <w:rPr>
          <w:rStyle w:val="HideTWBExt"/>
          <w:b w:val="0"/>
        </w:rPr>
        <w:t>&lt;/RepeatBlock-By&gt;</w:t>
      </w:r>
    </w:p>
    <w:p w14:paraId="66845AB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E9907E7" w14:textId="77777777" w:rsidR="002E72FD" w:rsidRPr="004E27BE" w:rsidRDefault="002E72FD" w:rsidP="002E72FD">
      <w:pPr>
        <w:pStyle w:val="NormalBold"/>
      </w:pPr>
      <w:r w:rsidRPr="004E27BE">
        <w:rPr>
          <w:rStyle w:val="HideTWBExt"/>
          <w:b w:val="0"/>
        </w:rPr>
        <w:t>&lt;Article&gt;</w:t>
      </w:r>
      <w:r w:rsidRPr="004E27BE">
        <w:t>Stavak 16.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3A818AB" w14:textId="77777777" w:rsidTr="00092AFE">
        <w:trPr>
          <w:trHeight w:hRule="exact" w:val="240"/>
          <w:jc w:val="center"/>
        </w:trPr>
        <w:tc>
          <w:tcPr>
            <w:tcW w:w="9752" w:type="dxa"/>
            <w:gridSpan w:val="2"/>
            <w:tcBorders>
              <w:top w:val="nil"/>
              <w:left w:val="nil"/>
              <w:bottom w:val="nil"/>
              <w:right w:val="nil"/>
            </w:tcBorders>
          </w:tcPr>
          <w:p w14:paraId="4FD1188F" w14:textId="77777777" w:rsidR="002E72FD" w:rsidRPr="004E27BE" w:rsidRDefault="002E72FD" w:rsidP="00092AFE"/>
        </w:tc>
      </w:tr>
      <w:tr w:rsidR="00741B38" w:rsidRPr="004E27BE" w14:paraId="5AC10DDD" w14:textId="77777777" w:rsidTr="00092AFE">
        <w:trPr>
          <w:trHeight w:val="240"/>
          <w:jc w:val="center"/>
        </w:trPr>
        <w:tc>
          <w:tcPr>
            <w:tcW w:w="4876" w:type="dxa"/>
            <w:tcBorders>
              <w:top w:val="nil"/>
              <w:left w:val="nil"/>
              <w:bottom w:val="nil"/>
              <w:right w:val="nil"/>
            </w:tcBorders>
          </w:tcPr>
          <w:p w14:paraId="02C70F1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99BD82D" w14:textId="77777777" w:rsidR="002E72FD" w:rsidRPr="004E27BE" w:rsidRDefault="002E72FD" w:rsidP="00092AFE">
            <w:pPr>
              <w:pStyle w:val="AmColumnHeading"/>
            </w:pPr>
            <w:r w:rsidRPr="004E27BE">
              <w:t>Izmjena</w:t>
            </w:r>
          </w:p>
        </w:tc>
      </w:tr>
      <w:tr w:rsidR="00741B38" w:rsidRPr="004E27BE" w14:paraId="605B52AF" w14:textId="77777777" w:rsidTr="00092AFE">
        <w:trPr>
          <w:jc w:val="center"/>
        </w:trPr>
        <w:tc>
          <w:tcPr>
            <w:tcW w:w="4876" w:type="dxa"/>
            <w:tcBorders>
              <w:top w:val="nil"/>
              <w:left w:val="nil"/>
              <w:bottom w:val="nil"/>
              <w:right w:val="nil"/>
            </w:tcBorders>
          </w:tcPr>
          <w:p w14:paraId="3B3DCE1F" w14:textId="77777777" w:rsidR="002E72FD" w:rsidRPr="004E27BE" w:rsidRDefault="002E72FD" w:rsidP="00092AFE">
            <w:pPr>
              <w:pStyle w:val="Normal6a"/>
            </w:pPr>
            <w:r w:rsidRPr="004E27BE">
              <w:t>16.</w:t>
            </w:r>
            <w:r w:rsidRPr="004E27BE">
              <w:tab/>
              <w:t xml:space="preserve">potiče Komisiju da pokrene reviziju Uredbe o višegodišnjem planu za Baltičko more </w:t>
            </w:r>
            <w:r w:rsidRPr="004E27BE">
              <w:rPr>
                <w:b/>
                <w:i/>
              </w:rPr>
              <w:t xml:space="preserve">kako bi se uključile referentne točke ekosustava kojima se definira „siguran operativni prostor” koji uključuje produktivnost, trofičke odnose, biološku raznolikost, utjecaje na staništa i okolišne kapacitete, uz pružanje zaštitnih mjera kojima se ograničavaju pretjerano optimistični savjeti za pojedinačne stokove; naglašava da revizija mora uključivati mehanizme za odgovor za </w:t>
            </w:r>
            <w:r w:rsidRPr="004E27BE">
              <w:rPr>
                <w:b/>
                <w:i/>
              </w:rPr>
              <w:lastRenderedPageBreak/>
              <w:t>okoliš kojima se pokreću mjere upravljanja koje zahtijevaju smanjenje ribolovnog pritiska na sve stokove kako bi se zaštitio cijeli prehrambeni lanac ako referentne točke ekosustava upućuju na smanjenje ukupne produktivnosti ekosustava;</w:t>
            </w:r>
          </w:p>
        </w:tc>
        <w:tc>
          <w:tcPr>
            <w:tcW w:w="4876" w:type="dxa"/>
            <w:tcBorders>
              <w:top w:val="nil"/>
              <w:left w:val="nil"/>
              <w:bottom w:val="nil"/>
              <w:right w:val="nil"/>
            </w:tcBorders>
          </w:tcPr>
          <w:p w14:paraId="4D19583F" w14:textId="77777777" w:rsidR="002E72FD" w:rsidRPr="004E27BE" w:rsidRDefault="002E72FD" w:rsidP="00092AFE">
            <w:pPr>
              <w:pStyle w:val="Normal6a"/>
            </w:pPr>
            <w:r w:rsidRPr="004E27BE">
              <w:lastRenderedPageBreak/>
              <w:t>16.</w:t>
            </w:r>
            <w:r w:rsidRPr="004E27BE">
              <w:tab/>
              <w:t xml:space="preserve">potiče Komisiju da </w:t>
            </w:r>
            <w:r w:rsidRPr="004E27BE">
              <w:rPr>
                <w:b/>
                <w:i/>
              </w:rPr>
              <w:t>hitno</w:t>
            </w:r>
            <w:r w:rsidRPr="004E27BE">
              <w:t xml:space="preserve"> pokrene reviziju Uredbe o višegodišnjem planu za Baltičko more </w:t>
            </w:r>
            <w:r w:rsidRPr="004E27BE">
              <w:rPr>
                <w:b/>
                <w:i/>
              </w:rPr>
              <w:t>kako bi se otklonio problem pravnih nejasnoća povezanih s tumačenjem njezina članka 4. stavka 6.</w:t>
            </w:r>
            <w:r w:rsidRPr="004E27BE">
              <w:t>;</w:t>
            </w:r>
            <w:r w:rsidRPr="004E27BE">
              <w:rPr>
                <w:b/>
                <w:i/>
              </w:rPr>
              <w:t> </w:t>
            </w:r>
          </w:p>
        </w:tc>
      </w:tr>
    </w:tbl>
    <w:p w14:paraId="2A7FEFB3"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91B5DA1" w14:textId="77777777" w:rsidR="002E72FD" w:rsidRPr="004E27BE" w:rsidRDefault="002E72FD" w:rsidP="002E72FD">
      <w:r w:rsidRPr="004E27BE">
        <w:rPr>
          <w:rStyle w:val="HideTWBExt"/>
        </w:rPr>
        <w:t>&lt;/Amend&gt;</w:t>
      </w:r>
    </w:p>
    <w:p w14:paraId="4CFBA25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363</w:t>
      </w:r>
      <w:r w:rsidRPr="004E27BE">
        <w:rPr>
          <w:rStyle w:val="HideTWBExt"/>
          <w:b w:val="0"/>
        </w:rPr>
        <w:t>&lt;/NumAm&gt;</w:t>
      </w:r>
    </w:p>
    <w:p w14:paraId="6C90394C"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73F31A4F" w14:textId="77777777" w:rsidR="002E72FD" w:rsidRPr="004E27BE" w:rsidRDefault="002E72FD" w:rsidP="002E72FD">
      <w:pPr>
        <w:pStyle w:val="NormalBold"/>
      </w:pPr>
      <w:r w:rsidRPr="004E27BE">
        <w:rPr>
          <w:rStyle w:val="HideTWBExt"/>
          <w:b w:val="0"/>
        </w:rPr>
        <w:t>&lt;/RepeatBlock-By&gt;</w:t>
      </w:r>
    </w:p>
    <w:p w14:paraId="504532B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9B7BDF3" w14:textId="77777777" w:rsidR="002E72FD" w:rsidRPr="004E27BE" w:rsidRDefault="002E72FD" w:rsidP="002E72FD">
      <w:pPr>
        <w:pStyle w:val="NormalBold"/>
      </w:pPr>
      <w:r w:rsidRPr="004E27BE">
        <w:rPr>
          <w:rStyle w:val="HideTWBExt"/>
          <w:b w:val="0"/>
        </w:rPr>
        <w:t>&lt;Article&gt;</w:t>
      </w:r>
      <w:r w:rsidRPr="004E27BE">
        <w:t>Stavak 16.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0EACDFD" w14:textId="77777777" w:rsidTr="00092AFE">
        <w:trPr>
          <w:trHeight w:hRule="exact" w:val="240"/>
          <w:jc w:val="center"/>
        </w:trPr>
        <w:tc>
          <w:tcPr>
            <w:tcW w:w="9752" w:type="dxa"/>
            <w:gridSpan w:val="2"/>
            <w:tcBorders>
              <w:top w:val="nil"/>
              <w:left w:val="nil"/>
              <w:bottom w:val="nil"/>
              <w:right w:val="nil"/>
            </w:tcBorders>
          </w:tcPr>
          <w:p w14:paraId="68FEC57A" w14:textId="77777777" w:rsidR="002E72FD" w:rsidRPr="004E27BE" w:rsidRDefault="002E72FD" w:rsidP="00092AFE"/>
        </w:tc>
      </w:tr>
      <w:tr w:rsidR="00741B38" w:rsidRPr="004E27BE" w14:paraId="3A3DEBFE" w14:textId="77777777" w:rsidTr="00092AFE">
        <w:trPr>
          <w:trHeight w:val="240"/>
          <w:jc w:val="center"/>
        </w:trPr>
        <w:tc>
          <w:tcPr>
            <w:tcW w:w="4876" w:type="dxa"/>
            <w:tcBorders>
              <w:top w:val="nil"/>
              <w:left w:val="nil"/>
              <w:bottom w:val="nil"/>
              <w:right w:val="nil"/>
            </w:tcBorders>
          </w:tcPr>
          <w:p w14:paraId="1AED0F4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36F91ED" w14:textId="77777777" w:rsidR="002E72FD" w:rsidRPr="004E27BE" w:rsidRDefault="002E72FD" w:rsidP="00092AFE">
            <w:pPr>
              <w:pStyle w:val="AmColumnHeading"/>
            </w:pPr>
            <w:r w:rsidRPr="004E27BE">
              <w:t>Izmjena</w:t>
            </w:r>
          </w:p>
        </w:tc>
      </w:tr>
      <w:tr w:rsidR="00741B38" w:rsidRPr="004E27BE" w14:paraId="63A18E8B" w14:textId="77777777" w:rsidTr="00092AFE">
        <w:trPr>
          <w:jc w:val="center"/>
        </w:trPr>
        <w:tc>
          <w:tcPr>
            <w:tcW w:w="4876" w:type="dxa"/>
            <w:tcBorders>
              <w:top w:val="nil"/>
              <w:left w:val="nil"/>
              <w:bottom w:val="nil"/>
              <w:right w:val="nil"/>
            </w:tcBorders>
          </w:tcPr>
          <w:p w14:paraId="74934045" w14:textId="77777777" w:rsidR="002E72FD" w:rsidRPr="004E27BE" w:rsidRDefault="002E72FD" w:rsidP="00092AFE">
            <w:pPr>
              <w:pStyle w:val="Normal6a"/>
            </w:pPr>
            <w:r w:rsidRPr="004E27BE">
              <w:t>16.</w:t>
            </w:r>
            <w:r w:rsidRPr="004E27BE">
              <w:tab/>
              <w:t xml:space="preserve">potiče Komisiju da pokrene reviziju Uredbe o višegodišnjem planu za Baltičko more </w:t>
            </w:r>
            <w:r w:rsidRPr="004E27BE">
              <w:rPr>
                <w:b/>
                <w:i/>
              </w:rPr>
              <w:t>kako bi se uključile</w:t>
            </w:r>
            <w:r w:rsidRPr="004E27BE">
              <w:t xml:space="preserve"> referentne točke </w:t>
            </w:r>
            <w:r w:rsidRPr="004E27BE">
              <w:rPr>
                <w:b/>
                <w:i/>
              </w:rPr>
              <w:t>ekosustava kojima se definira „siguran operativni prostor” koji uključuje produktivnost, trofičke odnose, biološku raznolikost, utjecaje na staništa i okolišne kapacitete, uz pružanje zaštitnih mjera kojima se ograničavaju pretjerano optimistični savjeti za pojedinačne stokove</w:t>
            </w:r>
            <w:r w:rsidRPr="004E27BE">
              <w:t xml:space="preserve">; </w:t>
            </w:r>
            <w:r w:rsidRPr="004E27BE">
              <w:rPr>
                <w:b/>
                <w:i/>
              </w:rPr>
              <w:t>naglašava da revizija mora uključivati mehanizme za odgovor za okoliš kojima se pokreću mjere upravljanja koje zahtijevaju smanjenje ribolovnog pritiska na sve stokove kako bi se zaštitio cijeli prehrambeni lanac ako referentne točke ekosustava upućuju na smanjenje ukupne produktivnosti ekosustava;</w:t>
            </w:r>
          </w:p>
        </w:tc>
        <w:tc>
          <w:tcPr>
            <w:tcW w:w="4876" w:type="dxa"/>
            <w:tcBorders>
              <w:top w:val="nil"/>
              <w:left w:val="nil"/>
              <w:bottom w:val="nil"/>
              <w:right w:val="nil"/>
            </w:tcBorders>
          </w:tcPr>
          <w:p w14:paraId="50157E77" w14:textId="77777777" w:rsidR="002E72FD" w:rsidRPr="004E27BE" w:rsidRDefault="002E72FD" w:rsidP="00092AFE">
            <w:pPr>
              <w:pStyle w:val="Normal6a"/>
            </w:pPr>
            <w:r w:rsidRPr="004E27BE">
              <w:t>16.</w:t>
            </w:r>
            <w:r w:rsidRPr="004E27BE">
              <w:tab/>
              <w:t>potiče Komisiju da pokrene reviziju Uredbe o višegodišnjem planu za Baltičko more</w:t>
            </w:r>
            <w:r w:rsidRPr="004E27BE">
              <w:rPr>
                <w:b/>
                <w:i/>
              </w:rPr>
              <w:t>, posebno kako bi se ukinulo pravilo o 5 %, kojim se propisuje da se ribolovne mogućnosti u svakom slučaju utvrđuju tako da postoji manje od 5 % mogućnost da biomasa stoka u mrijestu padne ispod granične</w:t>
            </w:r>
            <w:r w:rsidRPr="004E27BE">
              <w:t xml:space="preserve"> referentne točke </w:t>
            </w:r>
            <w:r w:rsidRPr="004E27BE">
              <w:rPr>
                <w:b/>
                <w:i/>
              </w:rPr>
              <w:t>biomase stoka (Blim)</w:t>
            </w:r>
            <w:r w:rsidRPr="004E27BE">
              <w:t>;</w:t>
            </w:r>
          </w:p>
        </w:tc>
      </w:tr>
    </w:tbl>
    <w:p w14:paraId="47E6593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AFA64D4" w14:textId="77777777" w:rsidR="002E72FD" w:rsidRPr="004E27BE" w:rsidRDefault="002E72FD" w:rsidP="002E72FD">
      <w:r w:rsidRPr="004E27BE">
        <w:rPr>
          <w:rStyle w:val="HideTWBExt"/>
        </w:rPr>
        <w:t>&lt;/Amend&gt;</w:t>
      </w:r>
    </w:p>
    <w:p w14:paraId="7140F2A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364</w:t>
      </w:r>
      <w:r w:rsidRPr="004E27BE">
        <w:rPr>
          <w:rStyle w:val="HideTWBExt"/>
          <w:b w:val="0"/>
        </w:rPr>
        <w:t>&lt;/NumAm&gt;</w:t>
      </w:r>
    </w:p>
    <w:p w14:paraId="63AA17C2" w14:textId="77777777" w:rsidR="002E72FD" w:rsidRPr="004E27BE" w:rsidRDefault="002E72FD" w:rsidP="002E72FD">
      <w:pPr>
        <w:pStyle w:val="NormalBold"/>
      </w:pPr>
      <w:r w:rsidRPr="004E27BE">
        <w:rPr>
          <w:rStyle w:val="HideTWBExt"/>
          <w:b w:val="0"/>
        </w:rPr>
        <w:t>&lt;RepeatBlock-By&gt;&lt;Members&gt;</w:t>
      </w:r>
      <w:r w:rsidRPr="004E27BE">
        <w:t>Eric Sargiacomo</w:t>
      </w:r>
      <w:r w:rsidRPr="004E27BE">
        <w:rPr>
          <w:rStyle w:val="HideTWBExt"/>
          <w:b w:val="0"/>
        </w:rPr>
        <w:t>&lt;/Members&gt;</w:t>
      </w:r>
    </w:p>
    <w:p w14:paraId="0F5E49B7" w14:textId="77777777" w:rsidR="002E72FD" w:rsidRPr="004E27BE" w:rsidRDefault="002E72FD" w:rsidP="002E72FD">
      <w:pPr>
        <w:pStyle w:val="NormalBold"/>
      </w:pPr>
      <w:r w:rsidRPr="004E27BE">
        <w:rPr>
          <w:rStyle w:val="HideTWBExt"/>
          <w:b w:val="0"/>
        </w:rPr>
        <w:t>&lt;/RepeatBlock-By&gt;</w:t>
      </w:r>
    </w:p>
    <w:p w14:paraId="2F3EBBF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4BD94FA" w14:textId="77777777" w:rsidR="002E72FD" w:rsidRPr="004E27BE" w:rsidRDefault="002E72FD" w:rsidP="002E72FD">
      <w:pPr>
        <w:pStyle w:val="NormalBold"/>
      </w:pPr>
      <w:r w:rsidRPr="004E27BE">
        <w:rPr>
          <w:rStyle w:val="HideTWBExt"/>
          <w:b w:val="0"/>
        </w:rPr>
        <w:lastRenderedPageBreak/>
        <w:t>&lt;Article&gt;</w:t>
      </w:r>
      <w:r w:rsidRPr="004E27BE">
        <w:t>Stavak 16.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9B90AA3" w14:textId="77777777" w:rsidTr="00092AFE">
        <w:trPr>
          <w:trHeight w:hRule="exact" w:val="240"/>
          <w:jc w:val="center"/>
        </w:trPr>
        <w:tc>
          <w:tcPr>
            <w:tcW w:w="9752" w:type="dxa"/>
            <w:gridSpan w:val="2"/>
            <w:tcBorders>
              <w:top w:val="nil"/>
              <w:left w:val="nil"/>
              <w:bottom w:val="nil"/>
              <w:right w:val="nil"/>
            </w:tcBorders>
          </w:tcPr>
          <w:p w14:paraId="4808EEAC" w14:textId="77777777" w:rsidR="002E72FD" w:rsidRPr="004E27BE" w:rsidRDefault="002E72FD" w:rsidP="00092AFE"/>
        </w:tc>
      </w:tr>
      <w:tr w:rsidR="00741B38" w:rsidRPr="004E27BE" w14:paraId="3823A3AA" w14:textId="77777777" w:rsidTr="00092AFE">
        <w:trPr>
          <w:trHeight w:val="240"/>
          <w:jc w:val="center"/>
        </w:trPr>
        <w:tc>
          <w:tcPr>
            <w:tcW w:w="4876" w:type="dxa"/>
            <w:tcBorders>
              <w:top w:val="nil"/>
              <w:left w:val="nil"/>
              <w:bottom w:val="nil"/>
              <w:right w:val="nil"/>
            </w:tcBorders>
          </w:tcPr>
          <w:p w14:paraId="6AD9D3F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1A6D419" w14:textId="77777777" w:rsidR="002E72FD" w:rsidRPr="004E27BE" w:rsidRDefault="002E72FD" w:rsidP="00092AFE">
            <w:pPr>
              <w:pStyle w:val="AmColumnHeading"/>
            </w:pPr>
            <w:r w:rsidRPr="004E27BE">
              <w:t>Izmjena</w:t>
            </w:r>
          </w:p>
        </w:tc>
      </w:tr>
      <w:tr w:rsidR="00741B38" w:rsidRPr="004E27BE" w14:paraId="50CFDE75" w14:textId="77777777" w:rsidTr="00092AFE">
        <w:trPr>
          <w:jc w:val="center"/>
        </w:trPr>
        <w:tc>
          <w:tcPr>
            <w:tcW w:w="4876" w:type="dxa"/>
            <w:tcBorders>
              <w:top w:val="nil"/>
              <w:left w:val="nil"/>
              <w:bottom w:val="nil"/>
              <w:right w:val="nil"/>
            </w:tcBorders>
          </w:tcPr>
          <w:p w14:paraId="4A4A8FC4" w14:textId="77777777" w:rsidR="002E72FD" w:rsidRPr="004E27BE" w:rsidRDefault="002E72FD" w:rsidP="00092AFE">
            <w:pPr>
              <w:pStyle w:val="Normal6a"/>
            </w:pPr>
            <w:r w:rsidRPr="004E27BE">
              <w:t>16.</w:t>
            </w:r>
            <w:r w:rsidRPr="004E27BE">
              <w:tab/>
              <w:t>potiče Komisiju da pokrene reviziju Uredbe o višegodišnjem planu za Baltičko more kako bi se uključile referentne točke ekosustava kojima se definira „siguran operativni prostor” koji uključuje produktivnost, trofičke odnose, biološku raznolikost, utjecaje na staništa i okolišne kapacitete, uz pružanje zaštitnih mjera kojima se ograničavaju pretjerano optimistični savjeti za pojedinačne stokove; naglašava da revizija mora uključivati mehanizme za odgovor za okoliš kojima se pokreću mjere upravljanja koje zahtijevaju smanjenje ribolovnog pritiska na sve stokove kako bi se zaštitio cijeli prehrambeni lanac ako referentne točke ekosustava upućuju na smanjenje ukupne produktivnosti ekosustava;</w:t>
            </w:r>
          </w:p>
        </w:tc>
        <w:tc>
          <w:tcPr>
            <w:tcW w:w="4876" w:type="dxa"/>
            <w:tcBorders>
              <w:top w:val="nil"/>
              <w:left w:val="nil"/>
              <w:bottom w:val="nil"/>
              <w:right w:val="nil"/>
            </w:tcBorders>
          </w:tcPr>
          <w:p w14:paraId="297A3855" w14:textId="77777777" w:rsidR="002E72FD" w:rsidRPr="004E27BE" w:rsidRDefault="002E72FD" w:rsidP="00092AFE">
            <w:pPr>
              <w:pStyle w:val="Normal6a"/>
            </w:pPr>
            <w:r w:rsidRPr="004E27BE">
              <w:t>16.</w:t>
            </w:r>
            <w:r w:rsidRPr="004E27BE">
              <w:tab/>
              <w:t xml:space="preserve">potiče Komisiju da pokrene reviziju Uredbe o višegodišnjem planu za Baltičko more kako bi se uključile referentne točke ekosustava kojima se definira „siguran operativni prostor” koji uključuje produktivnost, trofičke odnose, biološku raznolikost, utjecaje na staništa i okolišne kapacitete, uz pružanje zaštitnih mjera kojima se ograničavaju pretjerano optimistični savjeti za pojedinačne stokove; naglašava da revizija mora uključivati mehanizme za odgovor za okoliš kojima se pokreću mjere upravljanja koje zahtijevaju smanjenje ribolovnog pritiska na sve stokove kako bi se zaštitio cijeli prehrambeni lanac ako referentne točke ekosustava upućuju na smanjenje ukupne produktivnosti ekosustava; </w:t>
            </w:r>
            <w:r w:rsidRPr="004E27BE">
              <w:rPr>
                <w:b/>
                <w:i/>
              </w:rPr>
              <w:t>poziva Komisiju da, prema potrebi, ne prenosi sustavno mjere iz drugih višegodišnjih planova, uzimajući u obzir posebnosti tog morskog bazena;</w:t>
            </w:r>
          </w:p>
        </w:tc>
      </w:tr>
    </w:tbl>
    <w:p w14:paraId="5196169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{FR}</w:t>
      </w:r>
      <w:r w:rsidRPr="004E27BE">
        <w:t>fr</w:t>
      </w:r>
      <w:r w:rsidRPr="004E27BE">
        <w:rPr>
          <w:rStyle w:val="HideTWBExt"/>
        </w:rPr>
        <w:t>&lt;/Original&gt;</w:t>
      </w:r>
    </w:p>
    <w:p w14:paraId="05ED1113" w14:textId="77777777" w:rsidR="002E72FD" w:rsidRPr="004E27BE" w:rsidRDefault="002E72FD" w:rsidP="002E72FD">
      <w:r w:rsidRPr="004E27BE">
        <w:rPr>
          <w:rStyle w:val="HideTWBExt"/>
        </w:rPr>
        <w:t>&lt;/Amend&gt;</w:t>
      </w:r>
    </w:p>
    <w:p w14:paraId="6B6060B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365</w:t>
      </w:r>
      <w:r w:rsidRPr="004E27BE">
        <w:rPr>
          <w:rStyle w:val="HideTWBExt"/>
          <w:b w:val="0"/>
        </w:rPr>
        <w:t>&lt;/NumAm&gt;</w:t>
      </w:r>
    </w:p>
    <w:p w14:paraId="6B6AF95C"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01ED3723" w14:textId="77777777" w:rsidR="002E72FD" w:rsidRPr="004E27BE" w:rsidRDefault="002E72FD" w:rsidP="002E72FD">
      <w:pPr>
        <w:pStyle w:val="NormalBold"/>
      </w:pPr>
      <w:r w:rsidRPr="004E27BE">
        <w:rPr>
          <w:rStyle w:val="HideTWBExt"/>
          <w:b w:val="0"/>
        </w:rPr>
        <w:t>&lt;/RepeatBlock-By&gt;</w:t>
      </w:r>
    </w:p>
    <w:p w14:paraId="0468DEC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6385B4E" w14:textId="77777777" w:rsidR="002E72FD" w:rsidRPr="004E27BE" w:rsidRDefault="002E72FD" w:rsidP="002E72FD">
      <w:pPr>
        <w:pStyle w:val="NormalBold"/>
      </w:pPr>
      <w:r w:rsidRPr="004E27BE">
        <w:rPr>
          <w:rStyle w:val="HideTWBExt"/>
          <w:b w:val="0"/>
        </w:rPr>
        <w:t>&lt;Article&gt;</w:t>
      </w:r>
      <w:r w:rsidRPr="004E27BE">
        <w:t>Stavak 16.</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B211AE9" w14:textId="77777777" w:rsidTr="00092AFE">
        <w:trPr>
          <w:trHeight w:hRule="exact" w:val="240"/>
          <w:jc w:val="center"/>
        </w:trPr>
        <w:tc>
          <w:tcPr>
            <w:tcW w:w="9752" w:type="dxa"/>
            <w:gridSpan w:val="2"/>
            <w:tcBorders>
              <w:top w:val="nil"/>
              <w:left w:val="nil"/>
              <w:bottom w:val="nil"/>
              <w:right w:val="nil"/>
            </w:tcBorders>
          </w:tcPr>
          <w:p w14:paraId="7B13A154" w14:textId="77777777" w:rsidR="002E72FD" w:rsidRPr="004E27BE" w:rsidRDefault="002E72FD" w:rsidP="00092AFE"/>
        </w:tc>
      </w:tr>
      <w:tr w:rsidR="00741B38" w:rsidRPr="004E27BE" w14:paraId="60C6DB8D" w14:textId="77777777" w:rsidTr="00092AFE">
        <w:trPr>
          <w:trHeight w:val="240"/>
          <w:jc w:val="center"/>
        </w:trPr>
        <w:tc>
          <w:tcPr>
            <w:tcW w:w="4876" w:type="dxa"/>
            <w:tcBorders>
              <w:top w:val="nil"/>
              <w:left w:val="nil"/>
              <w:bottom w:val="nil"/>
              <w:right w:val="nil"/>
            </w:tcBorders>
          </w:tcPr>
          <w:p w14:paraId="00123F2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70E75B7" w14:textId="77777777" w:rsidR="002E72FD" w:rsidRPr="004E27BE" w:rsidRDefault="002E72FD" w:rsidP="00092AFE">
            <w:pPr>
              <w:pStyle w:val="AmColumnHeading"/>
            </w:pPr>
            <w:r w:rsidRPr="004E27BE">
              <w:t>Izmjena</w:t>
            </w:r>
          </w:p>
        </w:tc>
      </w:tr>
      <w:tr w:rsidR="00741B38" w:rsidRPr="004E27BE" w14:paraId="06E90F0E" w14:textId="77777777" w:rsidTr="00092AFE">
        <w:trPr>
          <w:jc w:val="center"/>
        </w:trPr>
        <w:tc>
          <w:tcPr>
            <w:tcW w:w="4876" w:type="dxa"/>
            <w:tcBorders>
              <w:top w:val="nil"/>
              <w:left w:val="nil"/>
              <w:bottom w:val="nil"/>
              <w:right w:val="nil"/>
            </w:tcBorders>
          </w:tcPr>
          <w:p w14:paraId="47E1912E" w14:textId="6958B52A" w:rsidR="002E72FD" w:rsidRPr="004E27BE" w:rsidRDefault="002E72FD" w:rsidP="00092AFE">
            <w:pPr>
              <w:pStyle w:val="Normal6a"/>
            </w:pPr>
            <w:r w:rsidRPr="004E27BE">
              <w:t>16.</w:t>
            </w:r>
            <w:r w:rsidRPr="004E27BE">
              <w:tab/>
              <w:t xml:space="preserve">potiče Komisiju da pokrene </w:t>
            </w:r>
            <w:r w:rsidRPr="004E27BE">
              <w:rPr>
                <w:b/>
                <w:i/>
              </w:rPr>
              <w:t>reviziju</w:t>
            </w:r>
            <w:r w:rsidRPr="004E27BE">
              <w:t xml:space="preserve"> Uredbe o višegodišnjem planu za Baltičko more kako bi se </w:t>
            </w:r>
            <w:r w:rsidRPr="004E27BE">
              <w:rPr>
                <w:b/>
                <w:i/>
              </w:rPr>
              <w:t>uključile referentne točke ekosustava kojima se definira „siguran operativni prostor” koji uključuje produktivnost, trofičke odnose, biološku raznolikost, utjecaje na staništa</w:t>
            </w:r>
            <w:r w:rsidRPr="004E27BE">
              <w:t xml:space="preserve"> i okolišne</w:t>
            </w:r>
            <w:r w:rsidR="003B3C67">
              <w:t xml:space="preserve"> </w:t>
            </w:r>
            <w:r w:rsidRPr="004E27BE">
              <w:rPr>
                <w:b/>
                <w:i/>
              </w:rPr>
              <w:t xml:space="preserve">kapacitete, uz pružanje zaštitnih mjera kojima se ograničavaju pretjerano optimistični savjeti za pojedinačne </w:t>
            </w:r>
            <w:r w:rsidRPr="004E27BE">
              <w:rPr>
                <w:b/>
                <w:i/>
              </w:rPr>
              <w:lastRenderedPageBreak/>
              <w:t>stokove</w:t>
            </w:r>
            <w:r w:rsidRPr="004E27BE">
              <w:t xml:space="preserve">; naglašava da </w:t>
            </w:r>
            <w:r w:rsidRPr="004E27BE">
              <w:rPr>
                <w:b/>
                <w:i/>
              </w:rPr>
              <w:t>revizija mora uključivati mehanizme za odgovor za okoliš kojima se pokreću mjere upravljanja koje zahtijevaju smanjenje ribolovnog pritiska na sve stokove kako bi se zaštitio cijeli prehrambeni lanac ako referentne točke ekosustava upućuju na smanjenje ukupne produktivnosti ekosustava</w:t>
            </w:r>
            <w:r w:rsidRPr="004E27BE">
              <w:t>;</w:t>
            </w:r>
          </w:p>
        </w:tc>
        <w:tc>
          <w:tcPr>
            <w:tcW w:w="4876" w:type="dxa"/>
            <w:tcBorders>
              <w:top w:val="nil"/>
              <w:left w:val="nil"/>
              <w:bottom w:val="nil"/>
              <w:right w:val="nil"/>
            </w:tcBorders>
          </w:tcPr>
          <w:p w14:paraId="338B6D33" w14:textId="77777777" w:rsidR="002E72FD" w:rsidRPr="004E27BE" w:rsidRDefault="002E72FD" w:rsidP="00092AFE">
            <w:pPr>
              <w:pStyle w:val="Normal6a"/>
            </w:pPr>
            <w:r w:rsidRPr="004E27BE">
              <w:lastRenderedPageBreak/>
              <w:t>16.</w:t>
            </w:r>
            <w:r w:rsidRPr="004E27BE">
              <w:tab/>
              <w:t xml:space="preserve">potiče Komisiju da pokrene </w:t>
            </w:r>
            <w:r w:rsidRPr="004E27BE">
              <w:rPr>
                <w:b/>
                <w:i/>
              </w:rPr>
              <w:t>evaluaciju</w:t>
            </w:r>
            <w:r w:rsidRPr="004E27BE">
              <w:t xml:space="preserve"> Uredbe o višegodišnjem planu za Baltičko more kako bi se </w:t>
            </w:r>
            <w:r w:rsidRPr="004E27BE">
              <w:rPr>
                <w:b/>
                <w:i/>
              </w:rPr>
              <w:t>poboljšala njezina jasnoća, dosljednost i praktična primjena, uključujući upotrebu referentnih točaka i pokazatelja koji odražavaju</w:t>
            </w:r>
            <w:r w:rsidRPr="004E27BE">
              <w:t xml:space="preserve"> i okolišne </w:t>
            </w:r>
            <w:r w:rsidRPr="004E27BE">
              <w:rPr>
                <w:b/>
                <w:i/>
              </w:rPr>
              <w:t>i socioekonomske ciljeve</w:t>
            </w:r>
            <w:r w:rsidRPr="004E27BE">
              <w:t xml:space="preserve">; naglašava da </w:t>
            </w:r>
            <w:r w:rsidRPr="004E27BE">
              <w:rPr>
                <w:b/>
                <w:i/>
              </w:rPr>
              <w:t xml:space="preserve">je važno osigurati da svaka buduća prilagodba okvira ostane jednostavna, znanstveno utemeljena i </w:t>
            </w:r>
            <w:r w:rsidRPr="004E27BE">
              <w:rPr>
                <w:b/>
                <w:i/>
              </w:rPr>
              <w:lastRenderedPageBreak/>
              <w:t>izvediva za sektor</w:t>
            </w:r>
            <w:r w:rsidRPr="004E27BE">
              <w:t>;</w:t>
            </w:r>
          </w:p>
        </w:tc>
      </w:tr>
    </w:tbl>
    <w:p w14:paraId="35F3312D"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DB261D0" w14:textId="77777777" w:rsidR="002E72FD" w:rsidRPr="004E27BE" w:rsidRDefault="002E72FD" w:rsidP="002E72FD">
      <w:r w:rsidRPr="004E27BE">
        <w:rPr>
          <w:rStyle w:val="HideTWBExt"/>
        </w:rPr>
        <w:t>&lt;/Amend&gt;</w:t>
      </w:r>
    </w:p>
    <w:p w14:paraId="0DA4325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366</w:t>
      </w:r>
      <w:r w:rsidRPr="004E27BE">
        <w:rPr>
          <w:rStyle w:val="HideTWBExt"/>
          <w:b w:val="0"/>
        </w:rPr>
        <w:t>&lt;/NumAm&gt;</w:t>
      </w:r>
    </w:p>
    <w:p w14:paraId="6F2B85F9" w14:textId="77777777" w:rsidR="002E72FD" w:rsidRPr="004E27BE" w:rsidRDefault="002E72FD" w:rsidP="002E72FD">
      <w:pPr>
        <w:pStyle w:val="NormalBold"/>
      </w:pPr>
      <w:r w:rsidRPr="004E27BE">
        <w:rPr>
          <w:rStyle w:val="HideTWBExt"/>
          <w:b w:val="0"/>
        </w:rPr>
        <w:t>&lt;RepeatBlock-By&gt;&lt;Members&gt;</w:t>
      </w:r>
      <w:r w:rsidRPr="004E27BE">
        <w:t>Emma Wiesner, Michal Wiezik, Karin Karlsbro</w:t>
      </w:r>
      <w:r w:rsidRPr="004E27BE">
        <w:rPr>
          <w:rStyle w:val="HideTWBExt"/>
          <w:b w:val="0"/>
        </w:rPr>
        <w:t>&lt;/Members&gt;</w:t>
      </w:r>
    </w:p>
    <w:p w14:paraId="73BF89E7" w14:textId="77777777" w:rsidR="002E72FD" w:rsidRPr="004E27BE" w:rsidRDefault="002E72FD" w:rsidP="002E72FD">
      <w:pPr>
        <w:pStyle w:val="NormalBold"/>
      </w:pPr>
      <w:r w:rsidRPr="004E27BE">
        <w:rPr>
          <w:rStyle w:val="HideTWBExt"/>
          <w:b w:val="0"/>
        </w:rPr>
        <w:t>&lt;/RepeatBlock-By&gt;</w:t>
      </w:r>
    </w:p>
    <w:p w14:paraId="161A6B3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E8FE00B" w14:textId="77777777" w:rsidR="002E72FD" w:rsidRPr="004E27BE" w:rsidRDefault="002E72FD" w:rsidP="002E72FD">
      <w:pPr>
        <w:pStyle w:val="NormalBold"/>
      </w:pPr>
      <w:r w:rsidRPr="004E27BE">
        <w:rPr>
          <w:rStyle w:val="HideTWBExt"/>
          <w:b w:val="0"/>
        </w:rPr>
        <w:t>&lt;Article&gt;</w:t>
      </w:r>
      <w:r w:rsidRPr="004E27BE">
        <w:t>Stavak 16.a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B26A2FE" w14:textId="77777777" w:rsidTr="00092AFE">
        <w:trPr>
          <w:trHeight w:hRule="exact" w:val="240"/>
          <w:jc w:val="center"/>
        </w:trPr>
        <w:tc>
          <w:tcPr>
            <w:tcW w:w="9752" w:type="dxa"/>
            <w:gridSpan w:val="2"/>
            <w:tcBorders>
              <w:top w:val="nil"/>
              <w:left w:val="nil"/>
              <w:bottom w:val="nil"/>
              <w:right w:val="nil"/>
            </w:tcBorders>
          </w:tcPr>
          <w:p w14:paraId="4092CF47" w14:textId="77777777" w:rsidR="002E72FD" w:rsidRPr="004E27BE" w:rsidRDefault="002E72FD" w:rsidP="00092AFE"/>
        </w:tc>
      </w:tr>
      <w:tr w:rsidR="00741B38" w:rsidRPr="004E27BE" w14:paraId="2D3239F0" w14:textId="77777777" w:rsidTr="00092AFE">
        <w:trPr>
          <w:trHeight w:val="240"/>
          <w:jc w:val="center"/>
        </w:trPr>
        <w:tc>
          <w:tcPr>
            <w:tcW w:w="4876" w:type="dxa"/>
            <w:tcBorders>
              <w:top w:val="nil"/>
              <w:left w:val="nil"/>
              <w:bottom w:val="nil"/>
              <w:right w:val="nil"/>
            </w:tcBorders>
          </w:tcPr>
          <w:p w14:paraId="7447E00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46B8DF9" w14:textId="77777777" w:rsidR="002E72FD" w:rsidRPr="004E27BE" w:rsidRDefault="002E72FD" w:rsidP="00092AFE">
            <w:pPr>
              <w:pStyle w:val="AmColumnHeading"/>
            </w:pPr>
            <w:r w:rsidRPr="004E27BE">
              <w:t>Izmjena</w:t>
            </w:r>
          </w:p>
        </w:tc>
      </w:tr>
      <w:tr w:rsidR="00741B38" w:rsidRPr="004E27BE" w14:paraId="60D39C3B" w14:textId="77777777" w:rsidTr="00092AFE">
        <w:trPr>
          <w:jc w:val="center"/>
        </w:trPr>
        <w:tc>
          <w:tcPr>
            <w:tcW w:w="4876" w:type="dxa"/>
            <w:tcBorders>
              <w:top w:val="nil"/>
              <w:left w:val="nil"/>
              <w:bottom w:val="nil"/>
              <w:right w:val="nil"/>
            </w:tcBorders>
          </w:tcPr>
          <w:p w14:paraId="7AE573AA" w14:textId="77777777" w:rsidR="002E72FD" w:rsidRPr="004E27BE" w:rsidRDefault="002E72FD" w:rsidP="00092AFE">
            <w:pPr>
              <w:pStyle w:val="Normal6a"/>
            </w:pPr>
          </w:p>
        </w:tc>
        <w:tc>
          <w:tcPr>
            <w:tcW w:w="4876" w:type="dxa"/>
            <w:tcBorders>
              <w:top w:val="nil"/>
              <w:left w:val="nil"/>
              <w:bottom w:val="nil"/>
              <w:right w:val="nil"/>
            </w:tcBorders>
          </w:tcPr>
          <w:p w14:paraId="4F934BE6" w14:textId="77777777" w:rsidR="002E72FD" w:rsidRPr="004E27BE" w:rsidRDefault="002E72FD" w:rsidP="00092AFE">
            <w:pPr>
              <w:pStyle w:val="Normal6a"/>
            </w:pPr>
            <w:r w:rsidRPr="004E27BE">
              <w:rPr>
                <w:b/>
                <w:i/>
              </w:rPr>
              <w:t>16.a</w:t>
            </w:r>
            <w:r w:rsidRPr="004E27BE">
              <w:tab/>
            </w:r>
            <w:r w:rsidRPr="004E27BE">
              <w:rPr>
                <w:b/>
                <w:i/>
              </w:rPr>
              <w:t>poziva Komisiju da u okviru revizije Uredbe o višegodišnjem planu za Baltičko more procijeni i prema potrebi predloži da se stokovi lososa i pastrve uključe kao posebni stokovi koji će biti obuhvaćeni područjem primjene Uredbe u pogledu usputnog ulova;</w:t>
            </w:r>
          </w:p>
        </w:tc>
      </w:tr>
    </w:tbl>
    <w:p w14:paraId="311D6FE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15BD7E6" w14:textId="77777777" w:rsidR="002E72FD" w:rsidRPr="004E27BE" w:rsidRDefault="002E72FD" w:rsidP="002E72FD">
      <w:r w:rsidRPr="004E27BE">
        <w:rPr>
          <w:rStyle w:val="HideTWBExt"/>
        </w:rPr>
        <w:t>&lt;/Amend&gt;</w:t>
      </w:r>
    </w:p>
    <w:p w14:paraId="6F60986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367</w:t>
      </w:r>
      <w:r w:rsidRPr="004E27BE">
        <w:rPr>
          <w:rStyle w:val="HideTWBExt"/>
          <w:b w:val="0"/>
        </w:rPr>
        <w:t>&lt;/NumAm&gt;</w:t>
      </w:r>
    </w:p>
    <w:p w14:paraId="67C392F0"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54E8F434" w14:textId="77777777" w:rsidR="002E72FD" w:rsidRPr="004E27BE" w:rsidRDefault="002E72FD" w:rsidP="002E72FD">
      <w:pPr>
        <w:pStyle w:val="NormalBold"/>
      </w:pPr>
      <w:r w:rsidRPr="004E27BE">
        <w:rPr>
          <w:rStyle w:val="HideTWBExt"/>
          <w:b w:val="0"/>
        </w:rPr>
        <w:t>&lt;/RepeatBlock-By&gt;</w:t>
      </w:r>
    </w:p>
    <w:p w14:paraId="07ED41C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400ABA2" w14:textId="77777777" w:rsidR="002E72FD" w:rsidRPr="004E27BE" w:rsidRDefault="002E72FD" w:rsidP="002E72FD">
      <w:pPr>
        <w:pStyle w:val="NormalBold"/>
      </w:pPr>
      <w:r w:rsidRPr="004E27BE">
        <w:rPr>
          <w:rStyle w:val="HideTWBExt"/>
          <w:b w:val="0"/>
        </w:rPr>
        <w:t>&lt;Article&gt;</w:t>
      </w:r>
      <w:r w:rsidRPr="004E27BE">
        <w:t>Stavak 17.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2099C65" w14:textId="77777777" w:rsidTr="00092AFE">
        <w:trPr>
          <w:trHeight w:hRule="exact" w:val="240"/>
          <w:jc w:val="center"/>
        </w:trPr>
        <w:tc>
          <w:tcPr>
            <w:tcW w:w="9752" w:type="dxa"/>
            <w:gridSpan w:val="2"/>
            <w:tcBorders>
              <w:top w:val="nil"/>
              <w:left w:val="nil"/>
              <w:bottom w:val="nil"/>
              <w:right w:val="nil"/>
            </w:tcBorders>
          </w:tcPr>
          <w:p w14:paraId="18C53EDE" w14:textId="77777777" w:rsidR="002E72FD" w:rsidRPr="004E27BE" w:rsidRDefault="002E72FD" w:rsidP="00092AFE"/>
        </w:tc>
      </w:tr>
      <w:tr w:rsidR="00741B38" w:rsidRPr="004E27BE" w14:paraId="53B44424" w14:textId="77777777" w:rsidTr="00092AFE">
        <w:trPr>
          <w:trHeight w:val="240"/>
          <w:jc w:val="center"/>
        </w:trPr>
        <w:tc>
          <w:tcPr>
            <w:tcW w:w="4876" w:type="dxa"/>
            <w:tcBorders>
              <w:top w:val="nil"/>
              <w:left w:val="nil"/>
              <w:bottom w:val="nil"/>
              <w:right w:val="nil"/>
            </w:tcBorders>
          </w:tcPr>
          <w:p w14:paraId="25C1AF0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2654FD4" w14:textId="77777777" w:rsidR="002E72FD" w:rsidRPr="004E27BE" w:rsidRDefault="002E72FD" w:rsidP="00092AFE">
            <w:pPr>
              <w:pStyle w:val="AmColumnHeading"/>
            </w:pPr>
            <w:r w:rsidRPr="004E27BE">
              <w:t>Izmjena</w:t>
            </w:r>
          </w:p>
        </w:tc>
      </w:tr>
      <w:tr w:rsidR="00741B38" w:rsidRPr="004E27BE" w14:paraId="389997C6" w14:textId="77777777" w:rsidTr="00092AFE">
        <w:trPr>
          <w:jc w:val="center"/>
        </w:trPr>
        <w:tc>
          <w:tcPr>
            <w:tcW w:w="4876" w:type="dxa"/>
            <w:tcBorders>
              <w:top w:val="nil"/>
              <w:left w:val="nil"/>
              <w:bottom w:val="nil"/>
              <w:right w:val="nil"/>
            </w:tcBorders>
          </w:tcPr>
          <w:p w14:paraId="45A707E6" w14:textId="77777777" w:rsidR="002E72FD" w:rsidRPr="004E27BE" w:rsidRDefault="002E72FD" w:rsidP="00092AFE">
            <w:pPr>
              <w:pStyle w:val="Normal6a"/>
            </w:pPr>
            <w:r w:rsidRPr="004E27BE">
              <w:rPr>
                <w:b/>
                <w:i/>
              </w:rPr>
              <w:t>17.</w:t>
            </w:r>
            <w:r w:rsidRPr="004E27BE">
              <w:tab/>
            </w:r>
            <w:r w:rsidRPr="004E27BE">
              <w:rPr>
                <w:b/>
                <w:i/>
              </w:rPr>
              <w:t xml:space="preserve">poziva Komisiju da uspostavi skupinu za upravljanje ekosustavom Baltičkog mora koja će uključivati stručno znanje HELCOM-a i ICES-a te da uspostavi stalnu savjetodavnu platformu za dionike koja će se sastojati uglavnom od lokalnih aktera u obalnim </w:t>
            </w:r>
            <w:r w:rsidRPr="004E27BE">
              <w:rPr>
                <w:b/>
                <w:i/>
              </w:rPr>
              <w:lastRenderedPageBreak/>
              <w:t>zajednicama, kao što su komercijalni ribari, rekreacijski ribari, dionici u turizmu, nevladine organizacije i lokalna tijela, kako bi se doprinijelo donošenju odluka o ukupnom dopuštenom ulovu i drugim mjerama;</w:t>
            </w:r>
          </w:p>
        </w:tc>
        <w:tc>
          <w:tcPr>
            <w:tcW w:w="4876" w:type="dxa"/>
            <w:tcBorders>
              <w:top w:val="nil"/>
              <w:left w:val="nil"/>
              <w:bottom w:val="nil"/>
              <w:right w:val="nil"/>
            </w:tcBorders>
          </w:tcPr>
          <w:p w14:paraId="33E6CED5" w14:textId="77777777" w:rsidR="002E72FD" w:rsidRPr="004E27BE" w:rsidRDefault="002E72FD" w:rsidP="00092AFE">
            <w:pPr>
              <w:pStyle w:val="Normal6a"/>
            </w:pPr>
            <w:r w:rsidRPr="004E27BE">
              <w:rPr>
                <w:b/>
                <w:i/>
              </w:rPr>
              <w:lastRenderedPageBreak/>
              <w:t>Briše se.</w:t>
            </w:r>
          </w:p>
        </w:tc>
      </w:tr>
    </w:tbl>
    <w:p w14:paraId="77604AF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4428BCDF" w14:textId="77777777" w:rsidR="002E72FD" w:rsidRPr="004E27BE" w:rsidRDefault="002E72FD" w:rsidP="002E72FD">
      <w:r w:rsidRPr="004E27BE">
        <w:rPr>
          <w:rStyle w:val="HideTWBExt"/>
        </w:rPr>
        <w:t>&lt;/Amend&gt;</w:t>
      </w:r>
    </w:p>
    <w:p w14:paraId="6B002DC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368</w:t>
      </w:r>
      <w:r w:rsidRPr="004E27BE">
        <w:rPr>
          <w:rStyle w:val="HideTWBExt"/>
          <w:b w:val="0"/>
        </w:rPr>
        <w:t>&lt;/NumAm&gt;</w:t>
      </w:r>
    </w:p>
    <w:p w14:paraId="00E93EAE" w14:textId="77777777" w:rsidR="002E72FD" w:rsidRPr="004E27BE" w:rsidRDefault="002E72FD" w:rsidP="002E72FD">
      <w:pPr>
        <w:pStyle w:val="NormalBold"/>
      </w:pPr>
      <w:r w:rsidRPr="004E27BE">
        <w:rPr>
          <w:rStyle w:val="HideTWBExt"/>
          <w:b w:val="0"/>
        </w:rPr>
        <w:t>&lt;RepeatBlock-By&gt;&lt;Members&gt;</w:t>
      </w:r>
      <w:r w:rsidRPr="004E27BE">
        <w:t>Emma Wiesner, Karin Karlsbro</w:t>
      </w:r>
      <w:r w:rsidRPr="004E27BE">
        <w:rPr>
          <w:rStyle w:val="HideTWBExt"/>
          <w:b w:val="0"/>
        </w:rPr>
        <w:t>&lt;/Members&gt;</w:t>
      </w:r>
    </w:p>
    <w:p w14:paraId="0F1657C8" w14:textId="77777777" w:rsidR="002E72FD" w:rsidRPr="004E27BE" w:rsidRDefault="002E72FD" w:rsidP="002E72FD">
      <w:pPr>
        <w:pStyle w:val="NormalBold"/>
      </w:pPr>
      <w:r w:rsidRPr="004E27BE">
        <w:rPr>
          <w:rStyle w:val="HideTWBExt"/>
          <w:b w:val="0"/>
        </w:rPr>
        <w:t>&lt;/RepeatBlock-By&gt;</w:t>
      </w:r>
    </w:p>
    <w:p w14:paraId="67323A7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CF9F662" w14:textId="77777777" w:rsidR="002E72FD" w:rsidRPr="004E27BE" w:rsidRDefault="002E72FD" w:rsidP="002E72FD">
      <w:pPr>
        <w:pStyle w:val="NormalBold"/>
      </w:pPr>
      <w:r w:rsidRPr="004E27BE">
        <w:rPr>
          <w:rStyle w:val="HideTWBExt"/>
          <w:b w:val="0"/>
        </w:rPr>
        <w:t>&lt;Article&gt;</w:t>
      </w:r>
      <w:r w:rsidRPr="004E27BE">
        <w:t>Stavak 17.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C9A2B26" w14:textId="77777777" w:rsidTr="00092AFE">
        <w:trPr>
          <w:trHeight w:hRule="exact" w:val="240"/>
          <w:jc w:val="center"/>
        </w:trPr>
        <w:tc>
          <w:tcPr>
            <w:tcW w:w="9752" w:type="dxa"/>
            <w:gridSpan w:val="2"/>
            <w:tcBorders>
              <w:top w:val="nil"/>
              <w:left w:val="nil"/>
              <w:bottom w:val="nil"/>
              <w:right w:val="nil"/>
            </w:tcBorders>
          </w:tcPr>
          <w:p w14:paraId="6C6DD53B" w14:textId="77777777" w:rsidR="002E72FD" w:rsidRPr="004E27BE" w:rsidRDefault="002E72FD" w:rsidP="00092AFE"/>
        </w:tc>
      </w:tr>
      <w:tr w:rsidR="00741B38" w:rsidRPr="004E27BE" w14:paraId="4066B42D" w14:textId="77777777" w:rsidTr="00092AFE">
        <w:trPr>
          <w:trHeight w:val="240"/>
          <w:jc w:val="center"/>
        </w:trPr>
        <w:tc>
          <w:tcPr>
            <w:tcW w:w="4876" w:type="dxa"/>
            <w:tcBorders>
              <w:top w:val="nil"/>
              <w:left w:val="nil"/>
              <w:bottom w:val="nil"/>
              <w:right w:val="nil"/>
            </w:tcBorders>
          </w:tcPr>
          <w:p w14:paraId="51762E3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DD8C768" w14:textId="77777777" w:rsidR="002E72FD" w:rsidRPr="004E27BE" w:rsidRDefault="002E72FD" w:rsidP="00092AFE">
            <w:pPr>
              <w:pStyle w:val="AmColumnHeading"/>
            </w:pPr>
            <w:r w:rsidRPr="004E27BE">
              <w:t>Izmjena</w:t>
            </w:r>
          </w:p>
        </w:tc>
      </w:tr>
      <w:tr w:rsidR="00741B38" w:rsidRPr="004E27BE" w14:paraId="03652746" w14:textId="77777777" w:rsidTr="00092AFE">
        <w:trPr>
          <w:jc w:val="center"/>
        </w:trPr>
        <w:tc>
          <w:tcPr>
            <w:tcW w:w="4876" w:type="dxa"/>
            <w:tcBorders>
              <w:top w:val="nil"/>
              <w:left w:val="nil"/>
              <w:bottom w:val="nil"/>
              <w:right w:val="nil"/>
            </w:tcBorders>
          </w:tcPr>
          <w:p w14:paraId="3F1B028E" w14:textId="77777777" w:rsidR="002E72FD" w:rsidRPr="004E27BE" w:rsidRDefault="002E72FD" w:rsidP="00092AFE">
            <w:pPr>
              <w:pStyle w:val="Normal6a"/>
            </w:pPr>
            <w:r w:rsidRPr="004E27BE">
              <w:t>17.</w:t>
            </w:r>
            <w:r w:rsidRPr="004E27BE">
              <w:tab/>
              <w:t xml:space="preserve">poziva Komisiju da </w:t>
            </w:r>
            <w:r w:rsidRPr="004E27BE">
              <w:rPr>
                <w:b/>
                <w:i/>
              </w:rPr>
              <w:t>uspostavi skupinu za upravljanje ekosustavom</w:t>
            </w:r>
            <w:r w:rsidRPr="004E27BE">
              <w:t xml:space="preserve"> Baltičkog mora </w:t>
            </w:r>
            <w:r w:rsidRPr="004E27BE">
              <w:rPr>
                <w:b/>
                <w:i/>
              </w:rPr>
              <w:t>koja će</w:t>
            </w:r>
            <w:r w:rsidRPr="004E27BE">
              <w:t xml:space="preserve"> uključivati stručno znanje HELCOM-a i ICES-a te da </w:t>
            </w:r>
            <w:r w:rsidRPr="004E27BE">
              <w:rPr>
                <w:b/>
                <w:i/>
              </w:rPr>
              <w:t>uspostavi stalnu savjetodavnu platformu za dionike koja će se sastojati uglavnom od</w:t>
            </w:r>
            <w:r w:rsidRPr="004E27BE">
              <w:t xml:space="preserve"> lokalnih aktera u obalnim zajednicama, kao što su komercijalni ribari, rekreacijski ribari, dionici u turizmu, nevladine organizacije i lokalna tijela, kako bi se doprinijelo </w:t>
            </w:r>
            <w:r w:rsidRPr="004E27BE">
              <w:rPr>
                <w:b/>
                <w:i/>
              </w:rPr>
              <w:t>donošenju odluka o ukupnom dopuštenom ulovu i drugim</w:t>
            </w:r>
            <w:r w:rsidRPr="004E27BE">
              <w:t xml:space="preserve"> mjerama;</w:t>
            </w:r>
          </w:p>
        </w:tc>
        <w:tc>
          <w:tcPr>
            <w:tcW w:w="4876" w:type="dxa"/>
            <w:tcBorders>
              <w:top w:val="nil"/>
              <w:left w:val="nil"/>
              <w:bottom w:val="nil"/>
              <w:right w:val="nil"/>
            </w:tcBorders>
          </w:tcPr>
          <w:p w14:paraId="0A3DE41F" w14:textId="77777777" w:rsidR="002E72FD" w:rsidRPr="004E27BE" w:rsidRDefault="002E72FD" w:rsidP="00092AFE">
            <w:pPr>
              <w:pStyle w:val="Normal6a"/>
            </w:pPr>
            <w:r w:rsidRPr="004E27BE">
              <w:t>17.</w:t>
            </w:r>
            <w:r w:rsidRPr="004E27BE">
              <w:tab/>
              <w:t xml:space="preserve">poziva Komisiju da </w:t>
            </w:r>
            <w:r w:rsidRPr="004E27BE">
              <w:rPr>
                <w:b/>
                <w:i/>
              </w:rPr>
              <w:t>predloži strukturiranije forume za regionalnu suradnju u području</w:t>
            </w:r>
            <w:r w:rsidRPr="004E27BE">
              <w:t xml:space="preserve"> Baltičkog mora</w:t>
            </w:r>
            <w:r w:rsidRPr="004E27BE">
              <w:rPr>
                <w:b/>
                <w:i/>
              </w:rPr>
              <w:t>, koji će dodatno</w:t>
            </w:r>
            <w:r w:rsidRPr="004E27BE">
              <w:t xml:space="preserve"> uključivati stručno znanje HELCOM-a i ICES-a te da </w:t>
            </w:r>
            <w:r w:rsidRPr="004E27BE">
              <w:rPr>
                <w:b/>
                <w:i/>
              </w:rPr>
              <w:t>osigura usklađeno i kontinuirano savjetovanje i uključivanje dionika, posebno</w:t>
            </w:r>
            <w:r w:rsidRPr="004E27BE">
              <w:t xml:space="preserve"> lokalnih aktera u obalnim zajednicama, kao što su komercijalni ribari </w:t>
            </w:r>
            <w:r w:rsidRPr="004E27BE">
              <w:rPr>
                <w:b/>
                <w:i/>
              </w:rPr>
              <w:t>i njihove organizacije</w:t>
            </w:r>
            <w:r w:rsidRPr="004E27BE">
              <w:t xml:space="preserve">, rekreacijski ribari, dionici u turizmu, nevladine organizacije i lokalna tijela, kako bi se doprinijelo </w:t>
            </w:r>
            <w:r w:rsidRPr="004E27BE">
              <w:rPr>
                <w:b/>
                <w:i/>
              </w:rPr>
              <w:t>svim relevantnim</w:t>
            </w:r>
            <w:r w:rsidRPr="004E27BE">
              <w:t xml:space="preserve"> mjerama </w:t>
            </w:r>
            <w:r w:rsidRPr="004E27BE">
              <w:rPr>
                <w:b/>
                <w:i/>
              </w:rPr>
              <w:t>upravljanja ribarstvom</w:t>
            </w:r>
            <w:r w:rsidRPr="004E27BE">
              <w:t>;</w:t>
            </w:r>
          </w:p>
        </w:tc>
      </w:tr>
    </w:tbl>
    <w:p w14:paraId="5AA049C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23B0440" w14:textId="77777777" w:rsidR="002E72FD" w:rsidRPr="004E27BE" w:rsidRDefault="002E72FD" w:rsidP="002E72FD">
      <w:r w:rsidRPr="004E27BE">
        <w:rPr>
          <w:rStyle w:val="HideTWBExt"/>
        </w:rPr>
        <w:t>&lt;/Amend&gt;</w:t>
      </w:r>
    </w:p>
    <w:p w14:paraId="09DE2EC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369</w:t>
      </w:r>
      <w:r w:rsidRPr="004E27BE">
        <w:rPr>
          <w:rStyle w:val="HideTWBExt"/>
          <w:b w:val="0"/>
        </w:rPr>
        <w:t>&lt;/NumAm&gt;</w:t>
      </w:r>
    </w:p>
    <w:p w14:paraId="2BB4ADEE"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4D815B0D" w14:textId="77777777" w:rsidR="002E72FD" w:rsidRPr="004E27BE" w:rsidRDefault="002E72FD" w:rsidP="002E72FD">
      <w:pPr>
        <w:pStyle w:val="NormalBold"/>
      </w:pPr>
      <w:r w:rsidRPr="004E27BE">
        <w:rPr>
          <w:rStyle w:val="HideTWBExt"/>
          <w:b w:val="0"/>
        </w:rPr>
        <w:t>&lt;/RepeatBlock-By&gt;</w:t>
      </w:r>
    </w:p>
    <w:p w14:paraId="768EE88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37B3E9C" w14:textId="77777777" w:rsidR="002E72FD" w:rsidRPr="004E27BE" w:rsidRDefault="002E72FD" w:rsidP="002E72FD">
      <w:pPr>
        <w:pStyle w:val="NormalBold"/>
      </w:pPr>
      <w:r w:rsidRPr="004E27BE">
        <w:rPr>
          <w:rStyle w:val="HideTWBExt"/>
          <w:b w:val="0"/>
        </w:rPr>
        <w:t>&lt;Article&gt;</w:t>
      </w:r>
      <w:r w:rsidRPr="004E27BE">
        <w:t>Stavak 17.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4C5185D" w14:textId="77777777" w:rsidTr="00092AFE">
        <w:trPr>
          <w:trHeight w:hRule="exact" w:val="240"/>
          <w:jc w:val="center"/>
        </w:trPr>
        <w:tc>
          <w:tcPr>
            <w:tcW w:w="9752" w:type="dxa"/>
            <w:gridSpan w:val="2"/>
            <w:tcBorders>
              <w:top w:val="nil"/>
              <w:left w:val="nil"/>
              <w:bottom w:val="nil"/>
              <w:right w:val="nil"/>
            </w:tcBorders>
          </w:tcPr>
          <w:p w14:paraId="0A1DD019" w14:textId="77777777" w:rsidR="002E72FD" w:rsidRPr="004E27BE" w:rsidRDefault="002E72FD" w:rsidP="00092AFE"/>
        </w:tc>
      </w:tr>
      <w:tr w:rsidR="00741B38" w:rsidRPr="004E27BE" w14:paraId="57A22B66" w14:textId="77777777" w:rsidTr="00092AFE">
        <w:trPr>
          <w:trHeight w:val="240"/>
          <w:jc w:val="center"/>
        </w:trPr>
        <w:tc>
          <w:tcPr>
            <w:tcW w:w="4876" w:type="dxa"/>
            <w:tcBorders>
              <w:top w:val="nil"/>
              <w:left w:val="nil"/>
              <w:bottom w:val="nil"/>
              <w:right w:val="nil"/>
            </w:tcBorders>
          </w:tcPr>
          <w:p w14:paraId="084473F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45228056" w14:textId="77777777" w:rsidR="002E72FD" w:rsidRPr="004E27BE" w:rsidRDefault="002E72FD" w:rsidP="00092AFE">
            <w:pPr>
              <w:pStyle w:val="AmColumnHeading"/>
            </w:pPr>
            <w:r w:rsidRPr="004E27BE">
              <w:t>Izmjena</w:t>
            </w:r>
          </w:p>
        </w:tc>
      </w:tr>
      <w:tr w:rsidR="00741B38" w:rsidRPr="004E27BE" w14:paraId="1605E529" w14:textId="77777777" w:rsidTr="00092AFE">
        <w:trPr>
          <w:jc w:val="center"/>
        </w:trPr>
        <w:tc>
          <w:tcPr>
            <w:tcW w:w="4876" w:type="dxa"/>
            <w:tcBorders>
              <w:top w:val="nil"/>
              <w:left w:val="nil"/>
              <w:bottom w:val="nil"/>
              <w:right w:val="nil"/>
            </w:tcBorders>
          </w:tcPr>
          <w:p w14:paraId="0367BED3" w14:textId="77777777" w:rsidR="002E72FD" w:rsidRPr="004E27BE" w:rsidRDefault="002E72FD" w:rsidP="00092AFE">
            <w:pPr>
              <w:pStyle w:val="Normal6a"/>
            </w:pPr>
            <w:r w:rsidRPr="004E27BE">
              <w:t>17.</w:t>
            </w:r>
            <w:r w:rsidRPr="004E27BE">
              <w:tab/>
            </w:r>
            <w:r w:rsidRPr="004E27BE">
              <w:rPr>
                <w:b/>
                <w:i/>
              </w:rPr>
              <w:t>poziva Komisiju da uspostavi skupinu za</w:t>
            </w:r>
            <w:r w:rsidRPr="004E27BE">
              <w:t xml:space="preserve"> upravljanje </w:t>
            </w:r>
            <w:r w:rsidRPr="004E27BE">
              <w:rPr>
                <w:b/>
                <w:i/>
              </w:rPr>
              <w:t xml:space="preserve">ekosustavom Baltičkog mora koja će uključivati stručno znanje HELCOM-a i ICES-a te </w:t>
            </w:r>
            <w:r w:rsidRPr="004E27BE">
              <w:rPr>
                <w:b/>
                <w:i/>
              </w:rPr>
              <w:lastRenderedPageBreak/>
              <w:t>da uspostavi stalnu savjetodavnu platformu za dionike koja će se sastojati uglavnom od lokalnih aktera u</w:t>
            </w:r>
            <w:r w:rsidRPr="004E27BE">
              <w:t xml:space="preserve"> obalnim zajednicama, </w:t>
            </w:r>
            <w:r w:rsidRPr="004E27BE">
              <w:rPr>
                <w:b/>
                <w:i/>
              </w:rPr>
              <w:t>kao što su komercijalni ribari, rekreacijski ribari, dionici u turizmu, nevladine organizacije i lokalna tijela, kako bi se doprinijelo donošenju odluka o ukupnom dopuštenom ulovu i drugim mjerama</w:t>
            </w:r>
            <w:r w:rsidRPr="004E27BE">
              <w:t>;</w:t>
            </w:r>
          </w:p>
        </w:tc>
        <w:tc>
          <w:tcPr>
            <w:tcW w:w="4876" w:type="dxa"/>
            <w:tcBorders>
              <w:top w:val="nil"/>
              <w:left w:val="nil"/>
              <w:bottom w:val="nil"/>
              <w:right w:val="nil"/>
            </w:tcBorders>
          </w:tcPr>
          <w:p w14:paraId="3E10652B" w14:textId="77777777" w:rsidR="002E72FD" w:rsidRPr="004E27BE" w:rsidRDefault="002E72FD" w:rsidP="00092AFE">
            <w:pPr>
              <w:pStyle w:val="Normal6a"/>
            </w:pPr>
            <w:r w:rsidRPr="004E27BE">
              <w:lastRenderedPageBreak/>
              <w:t>17.</w:t>
            </w:r>
            <w:r w:rsidRPr="004E27BE">
              <w:tab/>
            </w:r>
            <w:r w:rsidRPr="004E27BE">
              <w:rPr>
                <w:b/>
                <w:i/>
              </w:rPr>
              <w:t>naglašava da se učinkovito</w:t>
            </w:r>
            <w:r w:rsidRPr="004E27BE">
              <w:t xml:space="preserve"> upravljanje </w:t>
            </w:r>
            <w:r w:rsidRPr="004E27BE">
              <w:rPr>
                <w:b/>
                <w:i/>
              </w:rPr>
              <w:t xml:space="preserve">Baltičkim morem mora temeljiti na povjerenju i suradnji država članica, sektora ribarstva i znanstvenika; </w:t>
            </w:r>
            <w:r w:rsidRPr="004E27BE">
              <w:rPr>
                <w:b/>
                <w:i/>
              </w:rPr>
              <w:lastRenderedPageBreak/>
              <w:t>potiče dobrovoljnu regionalnu suradnju i dijalog među</w:t>
            </w:r>
            <w:r w:rsidRPr="004E27BE">
              <w:t xml:space="preserve"> obalnim zajednicama, </w:t>
            </w:r>
            <w:r w:rsidRPr="004E27BE">
              <w:rPr>
                <w:b/>
                <w:i/>
              </w:rPr>
              <w:t>industrijom i upravama radi promicanja praktičnih rješenja i razmjene znanja</w:t>
            </w:r>
            <w:r w:rsidRPr="004E27BE">
              <w:t>;</w:t>
            </w:r>
          </w:p>
        </w:tc>
      </w:tr>
    </w:tbl>
    <w:p w14:paraId="7B3514C2"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E6A3F87" w14:textId="77777777" w:rsidR="002E72FD" w:rsidRPr="004E27BE" w:rsidRDefault="002E72FD" w:rsidP="002E72FD">
      <w:r w:rsidRPr="004E27BE">
        <w:rPr>
          <w:rStyle w:val="HideTWBExt"/>
        </w:rPr>
        <w:t>&lt;/Amend&gt;</w:t>
      </w:r>
    </w:p>
    <w:p w14:paraId="3E065C1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370</w:t>
      </w:r>
      <w:r w:rsidRPr="004E27BE">
        <w:rPr>
          <w:rStyle w:val="HideTWBExt"/>
          <w:b w:val="0"/>
        </w:rPr>
        <w:t>&lt;/NumAm&gt;</w:t>
      </w:r>
    </w:p>
    <w:p w14:paraId="1507A22B" w14:textId="77777777" w:rsidR="002E72FD" w:rsidRPr="004E27BE" w:rsidRDefault="002E72FD" w:rsidP="002E72FD">
      <w:pPr>
        <w:pStyle w:val="NormalBold"/>
      </w:pPr>
      <w:r w:rsidRPr="004E27BE">
        <w:rPr>
          <w:rStyle w:val="HideTWBExt"/>
          <w:b w:val="0"/>
        </w:rPr>
        <w:t>&lt;RepeatBlock-By&gt;&lt;Members&gt;</w:t>
      </w:r>
      <w:r w:rsidRPr="004E27BE">
        <w:t>Siegbert Frank Droese, Volker Schnurrbusch</w:t>
      </w:r>
      <w:r w:rsidRPr="004E27BE">
        <w:rPr>
          <w:rStyle w:val="HideTWBExt"/>
          <w:b w:val="0"/>
        </w:rPr>
        <w:t>&lt;/Members&gt;</w:t>
      </w:r>
    </w:p>
    <w:p w14:paraId="60E50DDB" w14:textId="77777777" w:rsidR="002E72FD" w:rsidRPr="004E27BE" w:rsidRDefault="002E72FD" w:rsidP="002E72FD">
      <w:pPr>
        <w:pStyle w:val="NormalBold"/>
      </w:pPr>
      <w:r w:rsidRPr="004E27BE">
        <w:rPr>
          <w:rStyle w:val="HideTWBExt"/>
          <w:b w:val="0"/>
        </w:rPr>
        <w:t>&lt;/RepeatBlock-By&gt;</w:t>
      </w:r>
    </w:p>
    <w:p w14:paraId="4E517A4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6CCC8F7" w14:textId="77777777" w:rsidR="002E72FD" w:rsidRPr="004E27BE" w:rsidRDefault="002E72FD" w:rsidP="002E72FD">
      <w:pPr>
        <w:pStyle w:val="NormalBold"/>
      </w:pPr>
      <w:r w:rsidRPr="004E27BE">
        <w:rPr>
          <w:rStyle w:val="HideTWBExt"/>
          <w:b w:val="0"/>
        </w:rPr>
        <w:t>&lt;Article&gt;</w:t>
      </w:r>
      <w:r w:rsidRPr="004E27BE">
        <w:t>Stavak 17.</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F515CCD" w14:textId="77777777" w:rsidTr="00092AFE">
        <w:trPr>
          <w:trHeight w:hRule="exact" w:val="240"/>
          <w:jc w:val="center"/>
        </w:trPr>
        <w:tc>
          <w:tcPr>
            <w:tcW w:w="9752" w:type="dxa"/>
            <w:gridSpan w:val="2"/>
            <w:tcBorders>
              <w:top w:val="nil"/>
              <w:left w:val="nil"/>
              <w:bottom w:val="nil"/>
              <w:right w:val="nil"/>
            </w:tcBorders>
          </w:tcPr>
          <w:p w14:paraId="19467709" w14:textId="77777777" w:rsidR="002E72FD" w:rsidRPr="004E27BE" w:rsidRDefault="002E72FD" w:rsidP="00092AFE"/>
        </w:tc>
      </w:tr>
      <w:tr w:rsidR="00741B38" w:rsidRPr="004E27BE" w14:paraId="4801E34F" w14:textId="77777777" w:rsidTr="00092AFE">
        <w:trPr>
          <w:trHeight w:val="240"/>
          <w:jc w:val="center"/>
        </w:trPr>
        <w:tc>
          <w:tcPr>
            <w:tcW w:w="4876" w:type="dxa"/>
            <w:tcBorders>
              <w:top w:val="nil"/>
              <w:left w:val="nil"/>
              <w:bottom w:val="nil"/>
              <w:right w:val="nil"/>
            </w:tcBorders>
          </w:tcPr>
          <w:p w14:paraId="2F61F7B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C69201D" w14:textId="77777777" w:rsidR="002E72FD" w:rsidRPr="004E27BE" w:rsidRDefault="002E72FD" w:rsidP="00092AFE">
            <w:pPr>
              <w:pStyle w:val="AmColumnHeading"/>
            </w:pPr>
            <w:r w:rsidRPr="004E27BE">
              <w:t>Izmjena</w:t>
            </w:r>
          </w:p>
        </w:tc>
      </w:tr>
      <w:tr w:rsidR="00741B38" w:rsidRPr="004E27BE" w14:paraId="7910254C" w14:textId="77777777" w:rsidTr="00092AFE">
        <w:trPr>
          <w:jc w:val="center"/>
        </w:trPr>
        <w:tc>
          <w:tcPr>
            <w:tcW w:w="4876" w:type="dxa"/>
            <w:tcBorders>
              <w:top w:val="nil"/>
              <w:left w:val="nil"/>
              <w:bottom w:val="nil"/>
              <w:right w:val="nil"/>
            </w:tcBorders>
          </w:tcPr>
          <w:p w14:paraId="0B7A2153" w14:textId="77777777" w:rsidR="002E72FD" w:rsidRPr="004E27BE" w:rsidRDefault="002E72FD" w:rsidP="00092AFE">
            <w:pPr>
              <w:pStyle w:val="Normal6a"/>
            </w:pPr>
            <w:r w:rsidRPr="004E27BE">
              <w:t>17.</w:t>
            </w:r>
            <w:r w:rsidRPr="004E27BE">
              <w:tab/>
              <w:t xml:space="preserve">poziva Komisiju da uspostavi skupinu za upravljanje ekosustavom Baltičkog mora koja će uključivati stručno znanje HELCOM-a i ICES-a te da uspostavi stalnu savjetodavnu platformu za dionike </w:t>
            </w:r>
            <w:r w:rsidRPr="004E27BE">
              <w:rPr>
                <w:b/>
                <w:i/>
              </w:rPr>
              <w:t>koja će se sastojati uglavnom od lokalnih aktera u obalnim zajednicama, kao što su komercijalni ribari, rekreacijski ribari, dionici u turizmu, nevladine organizacije i lokalna tijela,</w:t>
            </w:r>
            <w:r w:rsidRPr="004E27BE">
              <w:t xml:space="preserve"> kako bi se doprinijelo donošenju odluka o ukupnom dopuštenom ulovu i drugim mjerama;</w:t>
            </w:r>
          </w:p>
        </w:tc>
        <w:tc>
          <w:tcPr>
            <w:tcW w:w="4876" w:type="dxa"/>
            <w:tcBorders>
              <w:top w:val="nil"/>
              <w:left w:val="nil"/>
              <w:bottom w:val="nil"/>
              <w:right w:val="nil"/>
            </w:tcBorders>
          </w:tcPr>
          <w:p w14:paraId="675D1589" w14:textId="77777777" w:rsidR="002E72FD" w:rsidRPr="004E27BE" w:rsidRDefault="002E72FD" w:rsidP="00092AFE">
            <w:pPr>
              <w:pStyle w:val="Normal6a"/>
            </w:pPr>
            <w:r w:rsidRPr="004E27BE">
              <w:t>17.</w:t>
            </w:r>
            <w:r w:rsidRPr="004E27BE">
              <w:tab/>
              <w:t xml:space="preserve">poziva Komisiju da uspostavi skupinu za upravljanje ekosustavom Baltičkog mora koja će uključivati stručno znanje HELCOM-a i ICES-a te da uspostavi stalnu savjetodavnu platformu za dionike </w:t>
            </w:r>
            <w:r w:rsidRPr="004E27BE">
              <w:rPr>
                <w:b/>
                <w:i/>
              </w:rPr>
              <w:t>kojom će se osigurati uravnotežena zastupljenost nacionalnih tijela, organizacija proizvođača i malih ribara te nevladinih organizacij</w:t>
            </w:r>
            <w:r w:rsidRPr="004E27BE">
              <w:t>a kako bi se doprinijelo donošenju odluka o ukupnom dopuštenom ulovu i drugim mjerama;</w:t>
            </w:r>
          </w:p>
        </w:tc>
      </w:tr>
    </w:tbl>
    <w:p w14:paraId="7B73D07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51148D0" w14:textId="77777777" w:rsidR="002E72FD" w:rsidRPr="004E27BE" w:rsidRDefault="002E72FD" w:rsidP="002E72FD">
      <w:r w:rsidRPr="004E27BE">
        <w:rPr>
          <w:rStyle w:val="HideTWBExt"/>
        </w:rPr>
        <w:t>&lt;/Amend&gt;</w:t>
      </w:r>
    </w:p>
    <w:p w14:paraId="6D1AC6D9"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371</w:t>
      </w:r>
      <w:r w:rsidRPr="004E27BE">
        <w:rPr>
          <w:rStyle w:val="HideTWBExt"/>
          <w:b w:val="0"/>
        </w:rPr>
        <w:t>&lt;/NumAm&gt;</w:t>
      </w:r>
    </w:p>
    <w:p w14:paraId="374B749C"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64C54F39" w14:textId="77777777" w:rsidR="002E72FD" w:rsidRPr="004E27BE" w:rsidRDefault="002E72FD" w:rsidP="002E72FD">
      <w:pPr>
        <w:pStyle w:val="NormalBold"/>
      </w:pPr>
      <w:r w:rsidRPr="004E27BE">
        <w:rPr>
          <w:rStyle w:val="HideTWBExt"/>
          <w:b w:val="0"/>
        </w:rPr>
        <w:t>&lt;/RepeatBlock-By&gt;</w:t>
      </w:r>
    </w:p>
    <w:p w14:paraId="007D33A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E331708" w14:textId="77777777" w:rsidR="002E72FD" w:rsidRPr="004E27BE" w:rsidRDefault="002E72FD" w:rsidP="002E72FD">
      <w:pPr>
        <w:pStyle w:val="NormalBold"/>
      </w:pPr>
      <w:r w:rsidRPr="004E27BE">
        <w:rPr>
          <w:rStyle w:val="HideTWBExt"/>
          <w:b w:val="0"/>
        </w:rPr>
        <w:t>&lt;Article&gt;</w:t>
      </w:r>
      <w:r w:rsidRPr="004E27BE">
        <w:t>Stavak 17.a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03198D6" w14:textId="77777777" w:rsidTr="00092AFE">
        <w:trPr>
          <w:trHeight w:hRule="exact" w:val="240"/>
          <w:jc w:val="center"/>
        </w:trPr>
        <w:tc>
          <w:tcPr>
            <w:tcW w:w="9752" w:type="dxa"/>
            <w:gridSpan w:val="2"/>
            <w:tcBorders>
              <w:top w:val="nil"/>
              <w:left w:val="nil"/>
              <w:bottom w:val="nil"/>
              <w:right w:val="nil"/>
            </w:tcBorders>
          </w:tcPr>
          <w:p w14:paraId="690782CB" w14:textId="77777777" w:rsidR="002E72FD" w:rsidRPr="004E27BE" w:rsidRDefault="002E72FD" w:rsidP="00092AFE"/>
        </w:tc>
      </w:tr>
      <w:tr w:rsidR="00741B38" w:rsidRPr="004E27BE" w14:paraId="6AE97DDC" w14:textId="77777777" w:rsidTr="00092AFE">
        <w:trPr>
          <w:trHeight w:val="240"/>
          <w:jc w:val="center"/>
        </w:trPr>
        <w:tc>
          <w:tcPr>
            <w:tcW w:w="4876" w:type="dxa"/>
            <w:tcBorders>
              <w:top w:val="nil"/>
              <w:left w:val="nil"/>
              <w:bottom w:val="nil"/>
              <w:right w:val="nil"/>
            </w:tcBorders>
          </w:tcPr>
          <w:p w14:paraId="69C1239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17EDCCD" w14:textId="77777777" w:rsidR="002E72FD" w:rsidRPr="004E27BE" w:rsidRDefault="002E72FD" w:rsidP="00092AFE">
            <w:pPr>
              <w:pStyle w:val="AmColumnHeading"/>
            </w:pPr>
            <w:r w:rsidRPr="004E27BE">
              <w:t>Izmjena</w:t>
            </w:r>
          </w:p>
        </w:tc>
      </w:tr>
      <w:tr w:rsidR="00741B38" w:rsidRPr="004E27BE" w14:paraId="1F9151F3" w14:textId="77777777" w:rsidTr="00092AFE">
        <w:trPr>
          <w:jc w:val="center"/>
        </w:trPr>
        <w:tc>
          <w:tcPr>
            <w:tcW w:w="4876" w:type="dxa"/>
            <w:tcBorders>
              <w:top w:val="nil"/>
              <w:left w:val="nil"/>
              <w:bottom w:val="nil"/>
              <w:right w:val="nil"/>
            </w:tcBorders>
          </w:tcPr>
          <w:p w14:paraId="1A8E5583" w14:textId="77777777" w:rsidR="002E72FD" w:rsidRPr="004E27BE" w:rsidRDefault="002E72FD" w:rsidP="00092AFE">
            <w:pPr>
              <w:pStyle w:val="Normal6a"/>
            </w:pPr>
          </w:p>
        </w:tc>
        <w:tc>
          <w:tcPr>
            <w:tcW w:w="4876" w:type="dxa"/>
            <w:tcBorders>
              <w:top w:val="nil"/>
              <w:left w:val="nil"/>
              <w:bottom w:val="nil"/>
              <w:right w:val="nil"/>
            </w:tcBorders>
          </w:tcPr>
          <w:p w14:paraId="61734E57" w14:textId="77777777" w:rsidR="002E72FD" w:rsidRPr="004E27BE" w:rsidRDefault="002E72FD" w:rsidP="00092AFE">
            <w:pPr>
              <w:pStyle w:val="Normal6a"/>
            </w:pPr>
            <w:r w:rsidRPr="004E27BE">
              <w:rPr>
                <w:b/>
                <w:i/>
              </w:rPr>
              <w:t>17.a</w:t>
            </w:r>
            <w:r w:rsidRPr="004E27BE">
              <w:tab/>
            </w:r>
            <w:r w:rsidRPr="004E27BE">
              <w:rPr>
                <w:b/>
                <w:i/>
              </w:rPr>
              <w:t>naglašava da bi skupina za upravljanje ekosustavom Baltičkog mora trebala uključivati službene zastupnike organizacija malih ribara i obalnih zajednica, osiguravajući njihovo sudjelovanje u savjetovanjima o ukupnom dopuštenom ulovu i planovima oporavka;</w:t>
            </w:r>
          </w:p>
        </w:tc>
      </w:tr>
    </w:tbl>
    <w:p w14:paraId="250191C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84313A1" w14:textId="77777777" w:rsidR="002E72FD" w:rsidRPr="004E27BE" w:rsidRDefault="002E72FD" w:rsidP="002E72FD">
      <w:r w:rsidRPr="004E27BE">
        <w:rPr>
          <w:rStyle w:val="HideTWBExt"/>
        </w:rPr>
        <w:t>&lt;/Amend&gt;</w:t>
      </w:r>
    </w:p>
    <w:p w14:paraId="358EBEA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372</w:t>
      </w:r>
      <w:r w:rsidRPr="004E27BE">
        <w:rPr>
          <w:rStyle w:val="HideTWBExt"/>
          <w:b w:val="0"/>
        </w:rPr>
        <w:t>&lt;/NumAm&gt;</w:t>
      </w:r>
    </w:p>
    <w:p w14:paraId="403471D8"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37004442" w14:textId="77777777" w:rsidR="002E72FD" w:rsidRPr="004E27BE" w:rsidRDefault="002E72FD" w:rsidP="002E72FD">
      <w:pPr>
        <w:pStyle w:val="NormalBold"/>
      </w:pPr>
      <w:r w:rsidRPr="004E27BE">
        <w:rPr>
          <w:rStyle w:val="HideTWBExt"/>
          <w:b w:val="0"/>
        </w:rPr>
        <w:t>&lt;/RepeatBlock-By&gt;</w:t>
      </w:r>
    </w:p>
    <w:p w14:paraId="20477B2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14D806E" w14:textId="77777777" w:rsidR="002E72FD" w:rsidRPr="004E27BE" w:rsidRDefault="002E72FD" w:rsidP="002E72FD">
      <w:pPr>
        <w:pStyle w:val="NormalBold"/>
      </w:pPr>
      <w:r w:rsidRPr="004E27BE">
        <w:rPr>
          <w:rStyle w:val="HideTWBExt"/>
          <w:b w:val="0"/>
        </w:rPr>
        <w:t>&lt;Article&gt;</w:t>
      </w:r>
      <w:r w:rsidRPr="004E27BE">
        <w:t>Stavak 18.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003E62F" w14:textId="77777777" w:rsidTr="00092AFE">
        <w:trPr>
          <w:trHeight w:hRule="exact" w:val="240"/>
          <w:jc w:val="center"/>
        </w:trPr>
        <w:tc>
          <w:tcPr>
            <w:tcW w:w="9752" w:type="dxa"/>
            <w:gridSpan w:val="2"/>
            <w:tcBorders>
              <w:top w:val="nil"/>
              <w:left w:val="nil"/>
              <w:bottom w:val="nil"/>
              <w:right w:val="nil"/>
            </w:tcBorders>
          </w:tcPr>
          <w:p w14:paraId="4544EB4E" w14:textId="77777777" w:rsidR="002E72FD" w:rsidRPr="004E27BE" w:rsidRDefault="002E72FD" w:rsidP="00092AFE"/>
        </w:tc>
      </w:tr>
      <w:tr w:rsidR="00741B38" w:rsidRPr="004E27BE" w14:paraId="2C967732" w14:textId="77777777" w:rsidTr="00092AFE">
        <w:trPr>
          <w:trHeight w:val="240"/>
          <w:jc w:val="center"/>
        </w:trPr>
        <w:tc>
          <w:tcPr>
            <w:tcW w:w="4876" w:type="dxa"/>
            <w:tcBorders>
              <w:top w:val="nil"/>
              <w:left w:val="nil"/>
              <w:bottom w:val="nil"/>
              <w:right w:val="nil"/>
            </w:tcBorders>
          </w:tcPr>
          <w:p w14:paraId="30A23A3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A9F4E94" w14:textId="77777777" w:rsidR="002E72FD" w:rsidRPr="004E27BE" w:rsidRDefault="002E72FD" w:rsidP="00092AFE">
            <w:pPr>
              <w:pStyle w:val="AmColumnHeading"/>
            </w:pPr>
            <w:r w:rsidRPr="004E27BE">
              <w:t>Izmjena</w:t>
            </w:r>
          </w:p>
        </w:tc>
      </w:tr>
      <w:tr w:rsidR="00741B38" w:rsidRPr="004E27BE" w14:paraId="766F59D1" w14:textId="77777777" w:rsidTr="00092AFE">
        <w:trPr>
          <w:jc w:val="center"/>
        </w:trPr>
        <w:tc>
          <w:tcPr>
            <w:tcW w:w="4876" w:type="dxa"/>
            <w:tcBorders>
              <w:top w:val="nil"/>
              <w:left w:val="nil"/>
              <w:bottom w:val="nil"/>
              <w:right w:val="nil"/>
            </w:tcBorders>
          </w:tcPr>
          <w:p w14:paraId="236778DB" w14:textId="77777777" w:rsidR="002E72FD" w:rsidRPr="004E27BE" w:rsidRDefault="002E72FD" w:rsidP="00092AFE">
            <w:pPr>
              <w:pStyle w:val="Normal6a"/>
            </w:pPr>
            <w:r w:rsidRPr="004E27BE">
              <w:rPr>
                <w:b/>
                <w:i/>
              </w:rPr>
              <w:t>18.</w:t>
            </w:r>
            <w:r w:rsidRPr="004E27BE">
              <w:tab/>
            </w:r>
            <w:r w:rsidRPr="004E27BE">
              <w:rPr>
                <w:b/>
                <w:i/>
              </w:rPr>
              <w:t>poziva Komisiju da pojasni i utvrdi pravila za prihvatljive razine rizika i vremenske okvire u vezi s obvezama obnove stokova, obnove prirode i očuvanja zdravih ekosustava;</w:t>
            </w:r>
          </w:p>
        </w:tc>
        <w:tc>
          <w:tcPr>
            <w:tcW w:w="4876" w:type="dxa"/>
            <w:tcBorders>
              <w:top w:val="nil"/>
              <w:left w:val="nil"/>
              <w:bottom w:val="nil"/>
              <w:right w:val="nil"/>
            </w:tcBorders>
          </w:tcPr>
          <w:p w14:paraId="53942C2B" w14:textId="77777777" w:rsidR="002E72FD" w:rsidRPr="004E27BE" w:rsidRDefault="002E72FD" w:rsidP="00092AFE">
            <w:pPr>
              <w:pStyle w:val="Normal6a"/>
            </w:pPr>
            <w:r w:rsidRPr="004E27BE">
              <w:rPr>
                <w:b/>
                <w:i/>
              </w:rPr>
              <w:t>Briše se.</w:t>
            </w:r>
          </w:p>
        </w:tc>
      </w:tr>
    </w:tbl>
    <w:p w14:paraId="28D58BD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23631DD0" w14:textId="77777777" w:rsidR="002E72FD" w:rsidRPr="004E27BE" w:rsidRDefault="002E72FD" w:rsidP="002E72FD">
      <w:r w:rsidRPr="004E27BE">
        <w:rPr>
          <w:rStyle w:val="HideTWBExt"/>
        </w:rPr>
        <w:t>&lt;/Amend&gt;</w:t>
      </w:r>
    </w:p>
    <w:p w14:paraId="3068F55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373</w:t>
      </w:r>
      <w:r w:rsidRPr="004E27BE">
        <w:rPr>
          <w:rStyle w:val="HideTWBExt"/>
          <w:b w:val="0"/>
        </w:rPr>
        <w:t>&lt;/NumAm&gt;</w:t>
      </w:r>
    </w:p>
    <w:p w14:paraId="4598BE9B" w14:textId="77777777" w:rsidR="002E72FD" w:rsidRPr="004E27BE" w:rsidRDefault="002E72FD" w:rsidP="002E72FD">
      <w:pPr>
        <w:pStyle w:val="NormalBold"/>
      </w:pPr>
      <w:r w:rsidRPr="004E27BE">
        <w:rPr>
          <w:rStyle w:val="HideTWBExt"/>
          <w:b w:val="0"/>
        </w:rPr>
        <w:t>&lt;RepeatBlock-By&gt;&lt;Members&gt;</w:t>
      </w:r>
      <w:r w:rsidRPr="004E27BE">
        <w:t>Emma Wiesner</w:t>
      </w:r>
      <w:r w:rsidRPr="004E27BE">
        <w:rPr>
          <w:rStyle w:val="HideTWBExt"/>
          <w:b w:val="0"/>
        </w:rPr>
        <w:t>&lt;/Members&gt;</w:t>
      </w:r>
    </w:p>
    <w:p w14:paraId="0FD51C66" w14:textId="77777777" w:rsidR="002E72FD" w:rsidRPr="004E27BE" w:rsidRDefault="002E72FD" w:rsidP="002E72FD">
      <w:pPr>
        <w:pStyle w:val="NormalBold"/>
      </w:pPr>
      <w:r w:rsidRPr="004E27BE">
        <w:rPr>
          <w:rStyle w:val="HideTWBExt"/>
          <w:b w:val="0"/>
        </w:rPr>
        <w:t>&lt;/RepeatBlock-By&gt;</w:t>
      </w:r>
    </w:p>
    <w:p w14:paraId="7DAF319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50E8B6E" w14:textId="77777777" w:rsidR="002E72FD" w:rsidRPr="004E27BE" w:rsidRDefault="002E72FD" w:rsidP="002E72FD">
      <w:pPr>
        <w:pStyle w:val="NormalBold"/>
      </w:pPr>
      <w:r w:rsidRPr="004E27BE">
        <w:rPr>
          <w:rStyle w:val="HideTWBExt"/>
          <w:b w:val="0"/>
        </w:rPr>
        <w:t>&lt;Article&gt;</w:t>
      </w:r>
      <w:r w:rsidRPr="004E27BE">
        <w:t>Stavak 18.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9700EA9" w14:textId="77777777" w:rsidTr="00092AFE">
        <w:trPr>
          <w:trHeight w:hRule="exact" w:val="240"/>
          <w:jc w:val="center"/>
        </w:trPr>
        <w:tc>
          <w:tcPr>
            <w:tcW w:w="9752" w:type="dxa"/>
            <w:gridSpan w:val="2"/>
            <w:tcBorders>
              <w:top w:val="nil"/>
              <w:left w:val="nil"/>
              <w:bottom w:val="nil"/>
              <w:right w:val="nil"/>
            </w:tcBorders>
          </w:tcPr>
          <w:p w14:paraId="5A07D480" w14:textId="77777777" w:rsidR="002E72FD" w:rsidRPr="004E27BE" w:rsidRDefault="002E72FD" w:rsidP="00092AFE"/>
        </w:tc>
      </w:tr>
      <w:tr w:rsidR="00741B38" w:rsidRPr="004E27BE" w14:paraId="64F70774" w14:textId="77777777" w:rsidTr="00092AFE">
        <w:trPr>
          <w:trHeight w:val="240"/>
          <w:jc w:val="center"/>
        </w:trPr>
        <w:tc>
          <w:tcPr>
            <w:tcW w:w="4876" w:type="dxa"/>
            <w:tcBorders>
              <w:top w:val="nil"/>
              <w:left w:val="nil"/>
              <w:bottom w:val="nil"/>
              <w:right w:val="nil"/>
            </w:tcBorders>
          </w:tcPr>
          <w:p w14:paraId="5AEF534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A5A4ADF" w14:textId="77777777" w:rsidR="002E72FD" w:rsidRPr="004E27BE" w:rsidRDefault="002E72FD" w:rsidP="00092AFE">
            <w:pPr>
              <w:pStyle w:val="AmColumnHeading"/>
            </w:pPr>
            <w:r w:rsidRPr="004E27BE">
              <w:t>Izmjena</w:t>
            </w:r>
          </w:p>
        </w:tc>
      </w:tr>
      <w:tr w:rsidR="00741B38" w:rsidRPr="004E27BE" w14:paraId="3D22090D" w14:textId="77777777" w:rsidTr="00092AFE">
        <w:trPr>
          <w:jc w:val="center"/>
        </w:trPr>
        <w:tc>
          <w:tcPr>
            <w:tcW w:w="4876" w:type="dxa"/>
            <w:tcBorders>
              <w:top w:val="nil"/>
              <w:left w:val="nil"/>
              <w:bottom w:val="nil"/>
              <w:right w:val="nil"/>
            </w:tcBorders>
          </w:tcPr>
          <w:p w14:paraId="73E5E10D" w14:textId="77777777" w:rsidR="002E72FD" w:rsidRPr="004E27BE" w:rsidRDefault="002E72FD" w:rsidP="00092AFE">
            <w:pPr>
              <w:pStyle w:val="Normal6a"/>
            </w:pPr>
            <w:r w:rsidRPr="004E27BE">
              <w:t>18.</w:t>
            </w:r>
            <w:r w:rsidRPr="004E27BE">
              <w:tab/>
              <w:t xml:space="preserve">poziva </w:t>
            </w:r>
            <w:r w:rsidRPr="004E27BE">
              <w:rPr>
                <w:b/>
                <w:i/>
              </w:rPr>
              <w:t>Komisiju da pojasni i utvrdi</w:t>
            </w:r>
            <w:r w:rsidRPr="004E27BE">
              <w:t xml:space="preserve"> pravila za prihvatljive razine rizika i vremenske okvire u vezi s obvezama obnove stokova, obnove prirode i očuvanja zdravih ekosustava;</w:t>
            </w:r>
          </w:p>
        </w:tc>
        <w:tc>
          <w:tcPr>
            <w:tcW w:w="4876" w:type="dxa"/>
            <w:tcBorders>
              <w:top w:val="nil"/>
              <w:left w:val="nil"/>
              <w:bottom w:val="nil"/>
              <w:right w:val="nil"/>
            </w:tcBorders>
          </w:tcPr>
          <w:p w14:paraId="54F7AFD9" w14:textId="77777777" w:rsidR="002E72FD" w:rsidRPr="004E27BE" w:rsidRDefault="002E72FD" w:rsidP="00092AFE">
            <w:pPr>
              <w:pStyle w:val="Normal6a"/>
            </w:pPr>
            <w:r w:rsidRPr="004E27BE">
              <w:t>18.</w:t>
            </w:r>
            <w:r w:rsidRPr="004E27BE">
              <w:tab/>
              <w:t xml:space="preserve">poziva </w:t>
            </w:r>
            <w:r w:rsidRPr="004E27BE">
              <w:rPr>
                <w:b/>
                <w:i/>
              </w:rPr>
              <w:t>na uključivanje jasnijih</w:t>
            </w:r>
            <w:r w:rsidRPr="004E27BE">
              <w:t xml:space="preserve"> pravila za prihvatljive razine rizika i vremenske okvire u vezi s </w:t>
            </w:r>
            <w:r w:rsidRPr="004E27BE">
              <w:rPr>
                <w:b/>
                <w:i/>
              </w:rPr>
              <w:t>pravnim</w:t>
            </w:r>
            <w:r w:rsidRPr="004E27BE">
              <w:t xml:space="preserve"> obvezama </w:t>
            </w:r>
            <w:r w:rsidRPr="004E27BE">
              <w:rPr>
                <w:b/>
                <w:i/>
              </w:rPr>
              <w:t>definiranima u Uredbi o višegodišnjem programu za Baltičko more, posebno u pogledu postizanja njezinih sveobuhvatnih ciljeva; ističe potrebu za dodatnim pojašnjenjem mjera potrebnih za ispunjavanje obveza u pogledu okoliša u Uniji s ciljem</w:t>
            </w:r>
            <w:r w:rsidRPr="004E27BE">
              <w:t xml:space="preserve"> obnove stokova, </w:t>
            </w:r>
            <w:r w:rsidRPr="004E27BE">
              <w:rPr>
                <w:b/>
                <w:i/>
              </w:rPr>
              <w:t xml:space="preserve">upravljanja populacijama </w:t>
            </w:r>
            <w:r w:rsidRPr="004E27BE">
              <w:rPr>
                <w:b/>
                <w:i/>
              </w:rPr>
              <w:lastRenderedPageBreak/>
              <w:t>grabežljivaca,</w:t>
            </w:r>
            <w:r w:rsidRPr="004E27BE">
              <w:t xml:space="preserve"> obnove prirode i očuvanja zdravih ekosustava;</w:t>
            </w:r>
          </w:p>
        </w:tc>
      </w:tr>
    </w:tbl>
    <w:p w14:paraId="5DC1FCCE"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60C56CE" w14:textId="77777777" w:rsidR="002E72FD" w:rsidRPr="004E27BE" w:rsidRDefault="002E72FD" w:rsidP="002E72FD">
      <w:r w:rsidRPr="004E27BE">
        <w:rPr>
          <w:rStyle w:val="HideTWBExt"/>
        </w:rPr>
        <w:t>&lt;/Amend&gt;</w:t>
      </w:r>
    </w:p>
    <w:p w14:paraId="10C465D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374</w:t>
      </w:r>
      <w:r w:rsidRPr="004E27BE">
        <w:rPr>
          <w:rStyle w:val="HideTWBExt"/>
          <w:b w:val="0"/>
        </w:rPr>
        <w:t>&lt;/NumAm&gt;</w:t>
      </w:r>
    </w:p>
    <w:p w14:paraId="5984D4E2"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57E7B6C5" w14:textId="77777777" w:rsidR="002E72FD" w:rsidRPr="004E27BE" w:rsidRDefault="002E72FD" w:rsidP="002E72FD">
      <w:pPr>
        <w:pStyle w:val="NormalBold"/>
      </w:pPr>
      <w:r w:rsidRPr="004E27BE">
        <w:rPr>
          <w:rStyle w:val="HideTWBExt"/>
          <w:b w:val="0"/>
        </w:rPr>
        <w:t>&lt;/RepeatBlock-By&gt;</w:t>
      </w:r>
    </w:p>
    <w:p w14:paraId="6F5B872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55C7FA5" w14:textId="77777777" w:rsidR="002E72FD" w:rsidRPr="004E27BE" w:rsidRDefault="002E72FD" w:rsidP="002E72FD">
      <w:pPr>
        <w:pStyle w:val="NormalBold"/>
      </w:pPr>
      <w:r w:rsidRPr="004E27BE">
        <w:rPr>
          <w:rStyle w:val="HideTWBExt"/>
          <w:b w:val="0"/>
        </w:rPr>
        <w:t>&lt;Article&gt;</w:t>
      </w:r>
      <w:r w:rsidRPr="004E27BE">
        <w:t>Stavak 18.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668A8FD" w14:textId="77777777" w:rsidTr="00092AFE">
        <w:trPr>
          <w:trHeight w:hRule="exact" w:val="240"/>
          <w:jc w:val="center"/>
        </w:trPr>
        <w:tc>
          <w:tcPr>
            <w:tcW w:w="9752" w:type="dxa"/>
            <w:gridSpan w:val="2"/>
            <w:tcBorders>
              <w:top w:val="nil"/>
              <w:left w:val="nil"/>
              <w:bottom w:val="nil"/>
              <w:right w:val="nil"/>
            </w:tcBorders>
          </w:tcPr>
          <w:p w14:paraId="68999150" w14:textId="77777777" w:rsidR="002E72FD" w:rsidRPr="004E27BE" w:rsidRDefault="002E72FD" w:rsidP="00092AFE"/>
        </w:tc>
      </w:tr>
      <w:tr w:rsidR="00741B38" w:rsidRPr="004E27BE" w14:paraId="69385B7B" w14:textId="77777777" w:rsidTr="00092AFE">
        <w:trPr>
          <w:trHeight w:val="240"/>
          <w:jc w:val="center"/>
        </w:trPr>
        <w:tc>
          <w:tcPr>
            <w:tcW w:w="4876" w:type="dxa"/>
            <w:tcBorders>
              <w:top w:val="nil"/>
              <w:left w:val="nil"/>
              <w:bottom w:val="nil"/>
              <w:right w:val="nil"/>
            </w:tcBorders>
          </w:tcPr>
          <w:p w14:paraId="5827E693"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DC56820" w14:textId="77777777" w:rsidR="002E72FD" w:rsidRPr="004E27BE" w:rsidRDefault="002E72FD" w:rsidP="00092AFE">
            <w:pPr>
              <w:pStyle w:val="AmColumnHeading"/>
            </w:pPr>
            <w:r w:rsidRPr="004E27BE">
              <w:t>Izmjena</w:t>
            </w:r>
          </w:p>
        </w:tc>
      </w:tr>
      <w:tr w:rsidR="00741B38" w:rsidRPr="004E27BE" w14:paraId="2F562643" w14:textId="77777777" w:rsidTr="00092AFE">
        <w:trPr>
          <w:jc w:val="center"/>
        </w:trPr>
        <w:tc>
          <w:tcPr>
            <w:tcW w:w="4876" w:type="dxa"/>
            <w:tcBorders>
              <w:top w:val="nil"/>
              <w:left w:val="nil"/>
              <w:bottom w:val="nil"/>
              <w:right w:val="nil"/>
            </w:tcBorders>
          </w:tcPr>
          <w:p w14:paraId="321A5EF1" w14:textId="77777777" w:rsidR="002E72FD" w:rsidRPr="004E27BE" w:rsidRDefault="002E72FD" w:rsidP="00092AFE">
            <w:pPr>
              <w:pStyle w:val="Normal6a"/>
            </w:pPr>
            <w:r w:rsidRPr="004E27BE">
              <w:t>18.</w:t>
            </w:r>
            <w:r w:rsidRPr="004E27BE">
              <w:tab/>
              <w:t xml:space="preserve">poziva </w:t>
            </w:r>
            <w:r w:rsidRPr="004E27BE">
              <w:rPr>
                <w:b/>
                <w:i/>
              </w:rPr>
              <w:t>Komisiju da pojasni i utvrdi pravila za prihvatljive razine rizika i vremenske okvire u vezi s obvezama obnove stokova, obnove prirode i očuvanja zdravih ekosustava</w:t>
            </w:r>
            <w:r w:rsidRPr="004E27BE">
              <w:t>;</w:t>
            </w:r>
          </w:p>
        </w:tc>
        <w:tc>
          <w:tcPr>
            <w:tcW w:w="4876" w:type="dxa"/>
            <w:tcBorders>
              <w:top w:val="nil"/>
              <w:left w:val="nil"/>
              <w:bottom w:val="nil"/>
              <w:right w:val="nil"/>
            </w:tcBorders>
          </w:tcPr>
          <w:p w14:paraId="38B9148D" w14:textId="77777777" w:rsidR="002E72FD" w:rsidRPr="004E27BE" w:rsidRDefault="002E72FD" w:rsidP="00092AFE">
            <w:pPr>
              <w:pStyle w:val="Normal6a"/>
            </w:pPr>
            <w:r w:rsidRPr="004E27BE">
              <w:t>18.</w:t>
            </w:r>
            <w:r w:rsidRPr="004E27BE">
              <w:tab/>
              <w:t xml:space="preserve">poziva </w:t>
            </w:r>
            <w:r w:rsidRPr="004E27BE">
              <w:rPr>
                <w:b/>
                <w:i/>
              </w:rPr>
              <w:t>na realističan, regionalno prilagođen pristup upravljanju rizicima u okviru kojega je ekološka održivost u ravnoteži sa socioekonomskom stabilnošću; naglašava da ciljevi i vremenski okviri za obnovu moraju ostati ostvarivi za subjekte i kompatibilni s održavanjem održivih ribolovnih aktivnosti i lanaca opskrbe hranom</w:t>
            </w:r>
            <w:r w:rsidRPr="004E27BE">
              <w:t>;</w:t>
            </w:r>
          </w:p>
        </w:tc>
      </w:tr>
    </w:tbl>
    <w:p w14:paraId="1706A54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4FFF6A0" w14:textId="77777777" w:rsidR="002E72FD" w:rsidRPr="004E27BE" w:rsidRDefault="002E72FD" w:rsidP="002E72FD">
      <w:r w:rsidRPr="004E27BE">
        <w:rPr>
          <w:rStyle w:val="HideTWBExt"/>
        </w:rPr>
        <w:t>&lt;/Amend&gt;</w:t>
      </w:r>
    </w:p>
    <w:p w14:paraId="24A428B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375</w:t>
      </w:r>
      <w:r w:rsidRPr="004E27BE">
        <w:rPr>
          <w:rStyle w:val="HideTWBExt"/>
          <w:b w:val="0"/>
        </w:rPr>
        <w:t>&lt;/NumAm&gt;</w:t>
      </w:r>
    </w:p>
    <w:p w14:paraId="48B9D808" w14:textId="77777777" w:rsidR="002E72FD" w:rsidRPr="004E27BE" w:rsidRDefault="002E72FD" w:rsidP="002E72FD">
      <w:pPr>
        <w:pStyle w:val="NormalBold"/>
      </w:pPr>
      <w:r w:rsidRPr="004E27BE">
        <w:rPr>
          <w:rStyle w:val="HideTWBExt"/>
          <w:b w:val="0"/>
        </w:rPr>
        <w:t>&lt;RepeatBlock-By&gt;&lt;Members&gt;</w:t>
      </w:r>
      <w:r w:rsidRPr="004E27BE">
        <w:t>Carmen Crespo Díaz, Gabriel Mato</w:t>
      </w:r>
      <w:r w:rsidRPr="004E27BE">
        <w:rPr>
          <w:rStyle w:val="HideTWBExt"/>
          <w:b w:val="0"/>
        </w:rPr>
        <w:t>&lt;/Members&gt;</w:t>
      </w:r>
    </w:p>
    <w:p w14:paraId="1CA17A8F" w14:textId="77777777" w:rsidR="002E72FD" w:rsidRPr="004E27BE" w:rsidRDefault="002E72FD" w:rsidP="002E72FD">
      <w:pPr>
        <w:pStyle w:val="NormalBold"/>
      </w:pPr>
      <w:r w:rsidRPr="004E27BE">
        <w:rPr>
          <w:rStyle w:val="HideTWBExt"/>
          <w:b w:val="0"/>
        </w:rPr>
        <w:t>&lt;/RepeatBlock-By&gt;</w:t>
      </w:r>
    </w:p>
    <w:p w14:paraId="79E776A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FBF88B5" w14:textId="77777777" w:rsidR="002E72FD" w:rsidRPr="004E27BE" w:rsidRDefault="002E72FD" w:rsidP="002E72FD">
      <w:pPr>
        <w:pStyle w:val="NormalBold"/>
      </w:pPr>
      <w:r w:rsidRPr="004E27BE">
        <w:rPr>
          <w:rStyle w:val="HideTWBExt"/>
          <w:b w:val="0"/>
        </w:rPr>
        <w:t>&lt;Article&gt;</w:t>
      </w:r>
      <w:r w:rsidRPr="004E27BE">
        <w:t>Stavak 18.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68AFD51" w14:textId="77777777" w:rsidTr="00092AFE">
        <w:trPr>
          <w:trHeight w:hRule="exact" w:val="240"/>
          <w:jc w:val="center"/>
        </w:trPr>
        <w:tc>
          <w:tcPr>
            <w:tcW w:w="9752" w:type="dxa"/>
            <w:gridSpan w:val="2"/>
            <w:tcBorders>
              <w:top w:val="nil"/>
              <w:left w:val="nil"/>
              <w:bottom w:val="nil"/>
              <w:right w:val="nil"/>
            </w:tcBorders>
          </w:tcPr>
          <w:p w14:paraId="31EC6FD5" w14:textId="77777777" w:rsidR="002E72FD" w:rsidRPr="004E27BE" w:rsidRDefault="002E72FD" w:rsidP="00092AFE"/>
        </w:tc>
      </w:tr>
      <w:tr w:rsidR="00741B38" w:rsidRPr="004E27BE" w14:paraId="27F3FBE7" w14:textId="77777777" w:rsidTr="00092AFE">
        <w:trPr>
          <w:trHeight w:val="240"/>
          <w:jc w:val="center"/>
        </w:trPr>
        <w:tc>
          <w:tcPr>
            <w:tcW w:w="4876" w:type="dxa"/>
            <w:tcBorders>
              <w:top w:val="nil"/>
              <w:left w:val="nil"/>
              <w:bottom w:val="nil"/>
              <w:right w:val="nil"/>
            </w:tcBorders>
          </w:tcPr>
          <w:p w14:paraId="2D24FC7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EF56A17" w14:textId="77777777" w:rsidR="002E72FD" w:rsidRPr="004E27BE" w:rsidRDefault="002E72FD" w:rsidP="00092AFE">
            <w:pPr>
              <w:pStyle w:val="AmColumnHeading"/>
            </w:pPr>
            <w:r w:rsidRPr="004E27BE">
              <w:t>Izmjena</w:t>
            </w:r>
          </w:p>
        </w:tc>
      </w:tr>
      <w:tr w:rsidR="00741B38" w:rsidRPr="004E27BE" w14:paraId="2C5AD828" w14:textId="77777777" w:rsidTr="00092AFE">
        <w:trPr>
          <w:jc w:val="center"/>
        </w:trPr>
        <w:tc>
          <w:tcPr>
            <w:tcW w:w="4876" w:type="dxa"/>
            <w:tcBorders>
              <w:top w:val="nil"/>
              <w:left w:val="nil"/>
              <w:bottom w:val="nil"/>
              <w:right w:val="nil"/>
            </w:tcBorders>
          </w:tcPr>
          <w:p w14:paraId="56139705" w14:textId="77777777" w:rsidR="002E72FD" w:rsidRPr="004E27BE" w:rsidRDefault="002E72FD" w:rsidP="00092AFE">
            <w:pPr>
              <w:pStyle w:val="Normal6a"/>
            </w:pPr>
            <w:r w:rsidRPr="004E27BE">
              <w:t>18.</w:t>
            </w:r>
            <w:r w:rsidRPr="004E27BE">
              <w:tab/>
              <w:t>poziva Komisiju da pojasni i utvrdi pravila za prihvatljive razine rizika i vremenske okvire u vezi s obvezama obnove stokova, obnove prirode i očuvanja zdravih ekosustava;</w:t>
            </w:r>
          </w:p>
        </w:tc>
        <w:tc>
          <w:tcPr>
            <w:tcW w:w="4876" w:type="dxa"/>
            <w:tcBorders>
              <w:top w:val="nil"/>
              <w:left w:val="nil"/>
              <w:bottom w:val="nil"/>
              <w:right w:val="nil"/>
            </w:tcBorders>
          </w:tcPr>
          <w:p w14:paraId="48958D4E" w14:textId="77777777" w:rsidR="002E72FD" w:rsidRPr="004E27BE" w:rsidRDefault="002E72FD" w:rsidP="00092AFE">
            <w:pPr>
              <w:pStyle w:val="Normal6a"/>
            </w:pPr>
            <w:r w:rsidRPr="004E27BE">
              <w:t>18.</w:t>
            </w:r>
            <w:r w:rsidRPr="004E27BE">
              <w:tab/>
              <w:t>poziva Komisiju da pojasni i utvrdi pravila za prihvatljive razine rizika i vremenske okvire u vezi s obvezama obnove stokova, obnove prirode i očuvanja zdravih ekosustava</w:t>
            </w:r>
            <w:r w:rsidRPr="004E27BE">
              <w:rPr>
                <w:b/>
                <w:i/>
              </w:rPr>
              <w:t>, uzimajući u obzir njihov socioekonomski učinak</w:t>
            </w:r>
            <w:r w:rsidRPr="004E27BE">
              <w:t>;</w:t>
            </w:r>
          </w:p>
        </w:tc>
      </w:tr>
    </w:tbl>
    <w:p w14:paraId="342342C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{ES}</w:t>
      </w:r>
      <w:r w:rsidRPr="004E27BE">
        <w:t>es</w:t>
      </w:r>
      <w:r w:rsidRPr="004E27BE">
        <w:rPr>
          <w:rStyle w:val="HideTWBExt"/>
        </w:rPr>
        <w:t>&lt;/Original&gt;</w:t>
      </w:r>
    </w:p>
    <w:p w14:paraId="47C6D597" w14:textId="77777777" w:rsidR="002E72FD" w:rsidRPr="004E27BE" w:rsidRDefault="002E72FD" w:rsidP="002E72FD">
      <w:r w:rsidRPr="004E27BE">
        <w:rPr>
          <w:rStyle w:val="HideTWBExt"/>
        </w:rPr>
        <w:t>&lt;/Amend&gt;</w:t>
      </w:r>
    </w:p>
    <w:p w14:paraId="7BD9737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376</w:t>
      </w:r>
      <w:r w:rsidRPr="004E27BE">
        <w:rPr>
          <w:rStyle w:val="HideTWBExt"/>
          <w:b w:val="0"/>
        </w:rPr>
        <w:t>&lt;/NumAm&gt;</w:t>
      </w:r>
    </w:p>
    <w:p w14:paraId="602E9548" w14:textId="77777777" w:rsidR="002E72FD" w:rsidRPr="004E27BE" w:rsidRDefault="002E72FD" w:rsidP="002E72FD">
      <w:pPr>
        <w:pStyle w:val="NormalBold"/>
      </w:pPr>
      <w:r w:rsidRPr="004E27BE">
        <w:rPr>
          <w:rStyle w:val="HideTWBExt"/>
          <w:b w:val="0"/>
        </w:rPr>
        <w:lastRenderedPageBreak/>
        <w:t>&lt;RepeatBlock-By&gt;&lt;Members&gt;</w:t>
      </w:r>
      <w:r w:rsidRPr="004E27BE">
        <w:t>Kristoffer Storm</w:t>
      </w:r>
      <w:r w:rsidRPr="004E27BE">
        <w:rPr>
          <w:rStyle w:val="HideTWBExt"/>
          <w:b w:val="0"/>
        </w:rPr>
        <w:t>&lt;/Members&gt;</w:t>
      </w:r>
    </w:p>
    <w:p w14:paraId="7621E643" w14:textId="77777777" w:rsidR="002E72FD" w:rsidRPr="004E27BE" w:rsidRDefault="002E72FD" w:rsidP="002E72FD">
      <w:pPr>
        <w:pStyle w:val="NormalBold"/>
      </w:pPr>
      <w:r w:rsidRPr="004E27BE">
        <w:rPr>
          <w:rStyle w:val="HideTWBExt"/>
          <w:b w:val="0"/>
        </w:rPr>
        <w:t>&lt;/RepeatBlock-By&gt;</w:t>
      </w:r>
    </w:p>
    <w:p w14:paraId="0D8B82E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C2923B2" w14:textId="77777777" w:rsidR="002E72FD" w:rsidRPr="004E27BE" w:rsidRDefault="002E72FD" w:rsidP="002E72FD">
      <w:pPr>
        <w:pStyle w:val="NormalBold"/>
      </w:pPr>
      <w:r w:rsidRPr="004E27BE">
        <w:rPr>
          <w:rStyle w:val="HideTWBExt"/>
          <w:b w:val="0"/>
        </w:rPr>
        <w:t>&lt;Article&gt;</w:t>
      </w:r>
      <w:r w:rsidRPr="004E27BE">
        <w:t>Stavak 18.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B0B1780" w14:textId="77777777" w:rsidTr="00092AFE">
        <w:trPr>
          <w:trHeight w:hRule="exact" w:val="240"/>
          <w:jc w:val="center"/>
        </w:trPr>
        <w:tc>
          <w:tcPr>
            <w:tcW w:w="9752" w:type="dxa"/>
            <w:gridSpan w:val="2"/>
            <w:tcBorders>
              <w:top w:val="nil"/>
              <w:left w:val="nil"/>
              <w:bottom w:val="nil"/>
              <w:right w:val="nil"/>
            </w:tcBorders>
          </w:tcPr>
          <w:p w14:paraId="114B265A" w14:textId="77777777" w:rsidR="002E72FD" w:rsidRPr="004E27BE" w:rsidRDefault="002E72FD" w:rsidP="00092AFE"/>
        </w:tc>
      </w:tr>
      <w:tr w:rsidR="00741B38" w:rsidRPr="004E27BE" w14:paraId="0CFC76FF" w14:textId="77777777" w:rsidTr="00092AFE">
        <w:trPr>
          <w:trHeight w:val="240"/>
          <w:jc w:val="center"/>
        </w:trPr>
        <w:tc>
          <w:tcPr>
            <w:tcW w:w="4876" w:type="dxa"/>
            <w:tcBorders>
              <w:top w:val="nil"/>
              <w:left w:val="nil"/>
              <w:bottom w:val="nil"/>
              <w:right w:val="nil"/>
            </w:tcBorders>
          </w:tcPr>
          <w:p w14:paraId="439143F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6E86877" w14:textId="77777777" w:rsidR="002E72FD" w:rsidRPr="004E27BE" w:rsidRDefault="002E72FD" w:rsidP="00092AFE">
            <w:pPr>
              <w:pStyle w:val="AmColumnHeading"/>
            </w:pPr>
            <w:r w:rsidRPr="004E27BE">
              <w:t>Izmjena</w:t>
            </w:r>
          </w:p>
        </w:tc>
      </w:tr>
      <w:tr w:rsidR="00741B38" w:rsidRPr="004E27BE" w14:paraId="4CAB4EC0" w14:textId="77777777" w:rsidTr="00092AFE">
        <w:trPr>
          <w:jc w:val="center"/>
        </w:trPr>
        <w:tc>
          <w:tcPr>
            <w:tcW w:w="4876" w:type="dxa"/>
            <w:tcBorders>
              <w:top w:val="nil"/>
              <w:left w:val="nil"/>
              <w:bottom w:val="nil"/>
              <w:right w:val="nil"/>
            </w:tcBorders>
          </w:tcPr>
          <w:p w14:paraId="4C6DDF57" w14:textId="77777777" w:rsidR="002E72FD" w:rsidRPr="004E27BE" w:rsidRDefault="002E72FD" w:rsidP="00092AFE">
            <w:pPr>
              <w:pStyle w:val="Normal6a"/>
            </w:pPr>
            <w:r w:rsidRPr="004E27BE">
              <w:t>18.</w:t>
            </w:r>
            <w:r w:rsidRPr="004E27BE">
              <w:tab/>
              <w:t xml:space="preserve">poziva Komisiju da pojasni </w:t>
            </w:r>
            <w:r w:rsidRPr="004E27BE">
              <w:rPr>
                <w:b/>
                <w:i/>
              </w:rPr>
              <w:t>i utvrdi pravila za</w:t>
            </w:r>
            <w:r w:rsidRPr="004E27BE">
              <w:t xml:space="preserve"> prihvatljive razine rizika i vremenske okvire u vezi s obvezama obnove stokova</w:t>
            </w:r>
            <w:r w:rsidRPr="004E27BE">
              <w:rPr>
                <w:b/>
                <w:i/>
              </w:rPr>
              <w:t>, obnove prirode i očuvanja zdravih ekosustava</w:t>
            </w:r>
            <w:r w:rsidRPr="004E27BE">
              <w:t>;</w:t>
            </w:r>
          </w:p>
        </w:tc>
        <w:tc>
          <w:tcPr>
            <w:tcW w:w="4876" w:type="dxa"/>
            <w:tcBorders>
              <w:top w:val="nil"/>
              <w:left w:val="nil"/>
              <w:bottom w:val="nil"/>
              <w:right w:val="nil"/>
            </w:tcBorders>
          </w:tcPr>
          <w:p w14:paraId="2E1DEA1E" w14:textId="77777777" w:rsidR="002E72FD" w:rsidRPr="004E27BE" w:rsidRDefault="002E72FD" w:rsidP="00092AFE">
            <w:pPr>
              <w:pStyle w:val="Normal6a"/>
            </w:pPr>
            <w:r w:rsidRPr="004E27BE">
              <w:t>18.</w:t>
            </w:r>
            <w:r w:rsidRPr="004E27BE">
              <w:tab/>
              <w:t xml:space="preserve">poziva Komisiju da pojasni prihvatljive razine rizika i vremenske okvire u vezi s obvezama obnove </w:t>
            </w:r>
            <w:r w:rsidRPr="004E27BE">
              <w:rPr>
                <w:b/>
                <w:i/>
              </w:rPr>
              <w:t>ribljih</w:t>
            </w:r>
            <w:r w:rsidRPr="004E27BE">
              <w:t xml:space="preserve"> stokova;</w:t>
            </w:r>
          </w:p>
        </w:tc>
      </w:tr>
    </w:tbl>
    <w:p w14:paraId="62F8EB0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25D25C4" w14:textId="77777777" w:rsidR="002E72FD" w:rsidRPr="004E27BE" w:rsidRDefault="002E72FD" w:rsidP="002E72FD">
      <w:r w:rsidRPr="004E27BE">
        <w:rPr>
          <w:rStyle w:val="HideTWBExt"/>
        </w:rPr>
        <w:t>&lt;/Amend&gt;</w:t>
      </w:r>
    </w:p>
    <w:p w14:paraId="1912B4C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377</w:t>
      </w:r>
      <w:r w:rsidRPr="004E27BE">
        <w:rPr>
          <w:rStyle w:val="HideTWBExt"/>
          <w:b w:val="0"/>
        </w:rPr>
        <w:t>&lt;/NumAm&gt;</w:t>
      </w:r>
    </w:p>
    <w:p w14:paraId="7DAD04DC"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71A06753" w14:textId="77777777" w:rsidR="002E72FD" w:rsidRPr="004E27BE" w:rsidRDefault="002E72FD" w:rsidP="002E72FD">
      <w:pPr>
        <w:pStyle w:val="NormalBold"/>
      </w:pPr>
      <w:r w:rsidRPr="004E27BE">
        <w:rPr>
          <w:rStyle w:val="HideTWBExt"/>
          <w:b w:val="0"/>
        </w:rPr>
        <w:t>&lt;/RepeatBlock-By&gt;</w:t>
      </w:r>
    </w:p>
    <w:p w14:paraId="31A8E1A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6E578F1" w14:textId="77777777" w:rsidR="002E72FD" w:rsidRPr="004E27BE" w:rsidRDefault="002E72FD" w:rsidP="002E72FD">
      <w:pPr>
        <w:pStyle w:val="NormalBold"/>
      </w:pPr>
      <w:r w:rsidRPr="004E27BE">
        <w:rPr>
          <w:rStyle w:val="HideTWBExt"/>
          <w:b w:val="0"/>
        </w:rPr>
        <w:t>&lt;Article&gt;</w:t>
      </w:r>
      <w:r w:rsidRPr="004E27BE">
        <w:t>Stavak 18.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D2A574D" w14:textId="77777777" w:rsidTr="00092AFE">
        <w:trPr>
          <w:trHeight w:hRule="exact" w:val="240"/>
          <w:jc w:val="center"/>
        </w:trPr>
        <w:tc>
          <w:tcPr>
            <w:tcW w:w="9752" w:type="dxa"/>
            <w:gridSpan w:val="2"/>
            <w:tcBorders>
              <w:top w:val="nil"/>
              <w:left w:val="nil"/>
              <w:bottom w:val="nil"/>
              <w:right w:val="nil"/>
            </w:tcBorders>
          </w:tcPr>
          <w:p w14:paraId="1C5D9503" w14:textId="77777777" w:rsidR="002E72FD" w:rsidRPr="004E27BE" w:rsidRDefault="002E72FD" w:rsidP="00092AFE"/>
        </w:tc>
      </w:tr>
      <w:tr w:rsidR="00741B38" w:rsidRPr="004E27BE" w14:paraId="5D06B416" w14:textId="77777777" w:rsidTr="00092AFE">
        <w:trPr>
          <w:trHeight w:val="240"/>
          <w:jc w:val="center"/>
        </w:trPr>
        <w:tc>
          <w:tcPr>
            <w:tcW w:w="4876" w:type="dxa"/>
            <w:tcBorders>
              <w:top w:val="nil"/>
              <w:left w:val="nil"/>
              <w:bottom w:val="nil"/>
              <w:right w:val="nil"/>
            </w:tcBorders>
          </w:tcPr>
          <w:p w14:paraId="6C63FC3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2CEA7C3" w14:textId="77777777" w:rsidR="002E72FD" w:rsidRPr="004E27BE" w:rsidRDefault="002E72FD" w:rsidP="00092AFE">
            <w:pPr>
              <w:pStyle w:val="AmColumnHeading"/>
            </w:pPr>
            <w:r w:rsidRPr="004E27BE">
              <w:t>Izmjena</w:t>
            </w:r>
          </w:p>
        </w:tc>
      </w:tr>
      <w:tr w:rsidR="00741B38" w:rsidRPr="004E27BE" w14:paraId="43C0C60B" w14:textId="77777777" w:rsidTr="00092AFE">
        <w:trPr>
          <w:jc w:val="center"/>
        </w:trPr>
        <w:tc>
          <w:tcPr>
            <w:tcW w:w="4876" w:type="dxa"/>
            <w:tcBorders>
              <w:top w:val="nil"/>
              <w:left w:val="nil"/>
              <w:bottom w:val="nil"/>
              <w:right w:val="nil"/>
            </w:tcBorders>
          </w:tcPr>
          <w:p w14:paraId="65379E6F" w14:textId="77777777" w:rsidR="002E72FD" w:rsidRPr="004E27BE" w:rsidRDefault="002E72FD" w:rsidP="00092AFE">
            <w:pPr>
              <w:pStyle w:val="Normal6a"/>
            </w:pPr>
            <w:r w:rsidRPr="004E27BE">
              <w:t>18.</w:t>
            </w:r>
            <w:r w:rsidRPr="004E27BE">
              <w:tab/>
              <w:t xml:space="preserve">poziva Komisiju da </w:t>
            </w:r>
            <w:r w:rsidRPr="004E27BE">
              <w:rPr>
                <w:b/>
                <w:i/>
              </w:rPr>
              <w:t>pojasni i utvrdi pravila za prihvatljive razine rizika i vremenske okvire</w:t>
            </w:r>
            <w:r w:rsidRPr="004E27BE">
              <w:t xml:space="preserve"> u vezi s obvezama obnove stokova, obnove prirode i očuvanja zdravih ekosustava;</w:t>
            </w:r>
          </w:p>
        </w:tc>
        <w:tc>
          <w:tcPr>
            <w:tcW w:w="4876" w:type="dxa"/>
            <w:tcBorders>
              <w:top w:val="nil"/>
              <w:left w:val="nil"/>
              <w:bottom w:val="nil"/>
              <w:right w:val="nil"/>
            </w:tcBorders>
          </w:tcPr>
          <w:p w14:paraId="21C5FE7D" w14:textId="77777777" w:rsidR="002E72FD" w:rsidRPr="004E27BE" w:rsidRDefault="002E72FD" w:rsidP="00092AFE">
            <w:pPr>
              <w:pStyle w:val="Normal6a"/>
            </w:pPr>
            <w:r w:rsidRPr="004E27BE">
              <w:t>18.</w:t>
            </w:r>
            <w:r w:rsidRPr="004E27BE">
              <w:tab/>
              <w:t xml:space="preserve">poziva Komisiju da </w:t>
            </w:r>
            <w:r w:rsidRPr="004E27BE">
              <w:rPr>
                <w:b/>
                <w:i/>
              </w:rPr>
              <w:t>pruži informacije o rizicima i vremenskim okvirima</w:t>
            </w:r>
            <w:r w:rsidRPr="004E27BE">
              <w:t xml:space="preserve"> u vezi s obvezama obnove stokova, </w:t>
            </w:r>
            <w:r w:rsidRPr="004E27BE">
              <w:rPr>
                <w:b/>
                <w:i/>
              </w:rPr>
              <w:t>upravljanja populacijama grabežljivaca,</w:t>
            </w:r>
            <w:r w:rsidRPr="004E27BE">
              <w:t xml:space="preserve"> obnove prirode</w:t>
            </w:r>
            <w:r w:rsidRPr="004E27BE">
              <w:rPr>
                <w:b/>
                <w:i/>
              </w:rPr>
              <w:t>, upravljanja prostornim planiranjem</w:t>
            </w:r>
            <w:r w:rsidRPr="004E27BE">
              <w:t xml:space="preserve"> i očuvanja zdravih ekosustava;</w:t>
            </w:r>
          </w:p>
        </w:tc>
      </w:tr>
    </w:tbl>
    <w:p w14:paraId="557A7C85"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707E311" w14:textId="77777777" w:rsidR="002E72FD" w:rsidRPr="004E27BE" w:rsidRDefault="002E72FD" w:rsidP="002E72FD">
      <w:r w:rsidRPr="004E27BE">
        <w:rPr>
          <w:rStyle w:val="HideTWBExt"/>
        </w:rPr>
        <w:t>&lt;/Amend&gt;</w:t>
      </w:r>
    </w:p>
    <w:p w14:paraId="4DCDC80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378</w:t>
      </w:r>
      <w:r w:rsidRPr="004E27BE">
        <w:rPr>
          <w:rStyle w:val="HideTWBExt"/>
          <w:b w:val="0"/>
        </w:rPr>
        <w:t>&lt;/NumAm&gt;</w:t>
      </w:r>
    </w:p>
    <w:p w14:paraId="6A804E6C"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w:t>
      </w:r>
      <w:r w:rsidRPr="004E27BE">
        <w:rPr>
          <w:rStyle w:val="HideTWBExt"/>
          <w:b w:val="0"/>
        </w:rPr>
        <w:t>&lt;/Members&gt;</w:t>
      </w:r>
    </w:p>
    <w:p w14:paraId="574D6BCF" w14:textId="77777777" w:rsidR="002E72FD" w:rsidRPr="004E27BE" w:rsidRDefault="002E72FD" w:rsidP="002E72FD">
      <w:pPr>
        <w:pStyle w:val="NormalBold"/>
      </w:pPr>
      <w:r w:rsidRPr="004E27BE">
        <w:rPr>
          <w:rStyle w:val="HideTWBExt"/>
          <w:b w:val="0"/>
        </w:rPr>
        <w:t>&lt;/RepeatBlock-By&gt;</w:t>
      </w:r>
    </w:p>
    <w:p w14:paraId="502DD79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9B48B35" w14:textId="77777777" w:rsidR="002E72FD" w:rsidRPr="004E27BE" w:rsidRDefault="002E72FD" w:rsidP="002E72FD">
      <w:pPr>
        <w:pStyle w:val="NormalBold"/>
      </w:pPr>
      <w:r w:rsidRPr="004E27BE">
        <w:rPr>
          <w:rStyle w:val="HideTWBExt"/>
          <w:b w:val="0"/>
        </w:rPr>
        <w:t>&lt;Article&gt;</w:t>
      </w:r>
      <w:r w:rsidRPr="004E27BE">
        <w:t>Stavak 18.</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26E96F1" w14:textId="77777777" w:rsidTr="00092AFE">
        <w:trPr>
          <w:trHeight w:hRule="exact" w:val="240"/>
          <w:jc w:val="center"/>
        </w:trPr>
        <w:tc>
          <w:tcPr>
            <w:tcW w:w="9752" w:type="dxa"/>
            <w:gridSpan w:val="2"/>
            <w:tcBorders>
              <w:top w:val="nil"/>
              <w:left w:val="nil"/>
              <w:bottom w:val="nil"/>
              <w:right w:val="nil"/>
            </w:tcBorders>
          </w:tcPr>
          <w:p w14:paraId="6E4D3170" w14:textId="77777777" w:rsidR="002E72FD" w:rsidRPr="004E27BE" w:rsidRDefault="002E72FD" w:rsidP="00092AFE"/>
        </w:tc>
      </w:tr>
      <w:tr w:rsidR="00741B38" w:rsidRPr="004E27BE" w14:paraId="3ECF15C8" w14:textId="77777777" w:rsidTr="00092AFE">
        <w:trPr>
          <w:trHeight w:val="240"/>
          <w:jc w:val="center"/>
        </w:trPr>
        <w:tc>
          <w:tcPr>
            <w:tcW w:w="4876" w:type="dxa"/>
            <w:tcBorders>
              <w:top w:val="nil"/>
              <w:left w:val="nil"/>
              <w:bottom w:val="nil"/>
              <w:right w:val="nil"/>
            </w:tcBorders>
          </w:tcPr>
          <w:p w14:paraId="07A15BC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44A3B3A" w14:textId="77777777" w:rsidR="002E72FD" w:rsidRPr="004E27BE" w:rsidRDefault="002E72FD" w:rsidP="00092AFE">
            <w:pPr>
              <w:pStyle w:val="AmColumnHeading"/>
            </w:pPr>
            <w:r w:rsidRPr="004E27BE">
              <w:t>Izmjena</w:t>
            </w:r>
          </w:p>
        </w:tc>
      </w:tr>
      <w:tr w:rsidR="00741B38" w:rsidRPr="004E27BE" w14:paraId="7565B094" w14:textId="77777777" w:rsidTr="00092AFE">
        <w:trPr>
          <w:jc w:val="center"/>
        </w:trPr>
        <w:tc>
          <w:tcPr>
            <w:tcW w:w="4876" w:type="dxa"/>
            <w:tcBorders>
              <w:top w:val="nil"/>
              <w:left w:val="nil"/>
              <w:bottom w:val="nil"/>
              <w:right w:val="nil"/>
            </w:tcBorders>
          </w:tcPr>
          <w:p w14:paraId="29838135" w14:textId="77777777" w:rsidR="002E72FD" w:rsidRPr="004E27BE" w:rsidRDefault="002E72FD" w:rsidP="00092AFE">
            <w:pPr>
              <w:pStyle w:val="Normal6a"/>
            </w:pPr>
            <w:r w:rsidRPr="004E27BE">
              <w:t>18.</w:t>
            </w:r>
            <w:r w:rsidRPr="004E27BE">
              <w:tab/>
              <w:t xml:space="preserve">poziva Komisiju da </w:t>
            </w:r>
            <w:r w:rsidRPr="004E27BE">
              <w:rPr>
                <w:b/>
                <w:i/>
              </w:rPr>
              <w:t>pojasni i utvrdi pravila za prihvatljive razine rizika i vremenske okvire</w:t>
            </w:r>
            <w:r w:rsidRPr="004E27BE">
              <w:t xml:space="preserve"> u vezi s obvezama </w:t>
            </w:r>
            <w:r w:rsidRPr="004E27BE">
              <w:lastRenderedPageBreak/>
              <w:t>obnove stokova, obnove prirode i očuvanja zdravih ekosustava;</w:t>
            </w:r>
          </w:p>
        </w:tc>
        <w:tc>
          <w:tcPr>
            <w:tcW w:w="4876" w:type="dxa"/>
            <w:tcBorders>
              <w:top w:val="nil"/>
              <w:left w:val="nil"/>
              <w:bottom w:val="nil"/>
              <w:right w:val="nil"/>
            </w:tcBorders>
          </w:tcPr>
          <w:p w14:paraId="3500A925" w14:textId="77777777" w:rsidR="002E72FD" w:rsidRPr="004E27BE" w:rsidRDefault="002E72FD" w:rsidP="00092AFE">
            <w:pPr>
              <w:pStyle w:val="Normal6a"/>
            </w:pPr>
            <w:r w:rsidRPr="004E27BE">
              <w:lastRenderedPageBreak/>
              <w:t>18.</w:t>
            </w:r>
            <w:r w:rsidRPr="004E27BE">
              <w:tab/>
              <w:t xml:space="preserve">poziva Komisiju da </w:t>
            </w:r>
            <w:r w:rsidRPr="004E27BE">
              <w:rPr>
                <w:b/>
                <w:i/>
              </w:rPr>
              <w:t>pruži informacije o rizicima i vremenskim okvirima</w:t>
            </w:r>
            <w:r w:rsidRPr="004E27BE">
              <w:t xml:space="preserve"> u vezi s obvezama obnove </w:t>
            </w:r>
            <w:r w:rsidRPr="004E27BE">
              <w:lastRenderedPageBreak/>
              <w:t xml:space="preserve">stokova, </w:t>
            </w:r>
            <w:r w:rsidRPr="004E27BE">
              <w:rPr>
                <w:b/>
                <w:i/>
              </w:rPr>
              <w:t>upravljanja populacijama grabežljivaca,</w:t>
            </w:r>
            <w:r w:rsidRPr="004E27BE">
              <w:t xml:space="preserve"> obnove prirode</w:t>
            </w:r>
            <w:r w:rsidRPr="004E27BE">
              <w:rPr>
                <w:b/>
                <w:i/>
              </w:rPr>
              <w:t>, upravljanja prostornim planiranjem</w:t>
            </w:r>
            <w:r w:rsidRPr="004E27BE">
              <w:t xml:space="preserve"> i očuvanja zdravih ekosustava;</w:t>
            </w:r>
          </w:p>
        </w:tc>
      </w:tr>
    </w:tbl>
    <w:p w14:paraId="59340A30"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C77A6FC" w14:textId="77777777" w:rsidR="002E72FD" w:rsidRPr="004E27BE" w:rsidRDefault="002E72FD" w:rsidP="002E72FD">
      <w:r w:rsidRPr="004E27BE">
        <w:rPr>
          <w:rStyle w:val="HideTWBExt"/>
        </w:rPr>
        <w:t>&lt;/Amend&gt;</w:t>
      </w:r>
    </w:p>
    <w:p w14:paraId="551FF095"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379</w:t>
      </w:r>
      <w:r w:rsidRPr="004E27BE">
        <w:rPr>
          <w:rStyle w:val="HideTWBExt"/>
          <w:b w:val="0"/>
        </w:rPr>
        <w:t>&lt;/NumAm&gt;</w:t>
      </w:r>
    </w:p>
    <w:p w14:paraId="455D59EC" w14:textId="77777777" w:rsidR="002E72FD" w:rsidRPr="004E27BE" w:rsidRDefault="002E72FD" w:rsidP="002E72FD">
      <w:pPr>
        <w:pStyle w:val="NormalBold"/>
      </w:pPr>
      <w:r w:rsidRPr="004E27BE">
        <w:rPr>
          <w:rStyle w:val="HideTWBExt"/>
          <w:b w:val="0"/>
        </w:rPr>
        <w:t>&lt;RepeatBlock-By&gt;&lt;Members&gt;</w:t>
      </w:r>
      <w:r w:rsidRPr="004E27BE">
        <w:t>Magdalena Adamowicz, Jessica Polfjärd</w:t>
      </w:r>
      <w:r w:rsidRPr="004E27BE">
        <w:rPr>
          <w:rStyle w:val="HideTWBExt"/>
          <w:b w:val="0"/>
        </w:rPr>
        <w:t>&lt;/Members&gt;</w:t>
      </w:r>
    </w:p>
    <w:p w14:paraId="294F8BC0" w14:textId="77777777" w:rsidR="002E72FD" w:rsidRPr="004E27BE" w:rsidRDefault="002E72FD" w:rsidP="002E72FD">
      <w:pPr>
        <w:pStyle w:val="NormalBold"/>
      </w:pPr>
      <w:r w:rsidRPr="004E27BE">
        <w:rPr>
          <w:rStyle w:val="HideTWBExt"/>
          <w:b w:val="0"/>
        </w:rPr>
        <w:t>&lt;/RepeatBlock-By&gt;</w:t>
      </w:r>
    </w:p>
    <w:p w14:paraId="6BB1167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3B8E680" w14:textId="77777777" w:rsidR="002E72FD" w:rsidRPr="004E27BE" w:rsidRDefault="002E72FD" w:rsidP="002E72FD">
      <w:pPr>
        <w:pStyle w:val="NormalBold"/>
      </w:pPr>
      <w:r w:rsidRPr="004E27BE">
        <w:rPr>
          <w:rStyle w:val="HideTWBExt"/>
          <w:b w:val="0"/>
        </w:rPr>
        <w:t>&lt;Article&gt;</w:t>
      </w:r>
      <w:r w:rsidRPr="004E27BE">
        <w:t>Stavak 18.a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6D1B665" w14:textId="77777777" w:rsidTr="00092AFE">
        <w:trPr>
          <w:trHeight w:hRule="exact" w:val="240"/>
          <w:jc w:val="center"/>
        </w:trPr>
        <w:tc>
          <w:tcPr>
            <w:tcW w:w="9752" w:type="dxa"/>
            <w:gridSpan w:val="2"/>
            <w:tcBorders>
              <w:top w:val="nil"/>
              <w:left w:val="nil"/>
              <w:bottom w:val="nil"/>
              <w:right w:val="nil"/>
            </w:tcBorders>
          </w:tcPr>
          <w:p w14:paraId="676F6063" w14:textId="77777777" w:rsidR="002E72FD" w:rsidRPr="004E27BE" w:rsidRDefault="002E72FD" w:rsidP="00092AFE"/>
        </w:tc>
      </w:tr>
      <w:tr w:rsidR="00741B38" w:rsidRPr="004E27BE" w14:paraId="71ED530C" w14:textId="77777777" w:rsidTr="00092AFE">
        <w:trPr>
          <w:trHeight w:val="240"/>
          <w:jc w:val="center"/>
        </w:trPr>
        <w:tc>
          <w:tcPr>
            <w:tcW w:w="4876" w:type="dxa"/>
            <w:tcBorders>
              <w:top w:val="nil"/>
              <w:left w:val="nil"/>
              <w:bottom w:val="nil"/>
              <w:right w:val="nil"/>
            </w:tcBorders>
          </w:tcPr>
          <w:p w14:paraId="264F00E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FE2914F" w14:textId="77777777" w:rsidR="002E72FD" w:rsidRPr="004E27BE" w:rsidRDefault="002E72FD" w:rsidP="00092AFE">
            <w:pPr>
              <w:pStyle w:val="AmColumnHeading"/>
            </w:pPr>
            <w:r w:rsidRPr="004E27BE">
              <w:t>Izmjena</w:t>
            </w:r>
          </w:p>
        </w:tc>
      </w:tr>
      <w:tr w:rsidR="00741B38" w:rsidRPr="004E27BE" w14:paraId="43EBC2A6" w14:textId="77777777" w:rsidTr="00092AFE">
        <w:trPr>
          <w:jc w:val="center"/>
        </w:trPr>
        <w:tc>
          <w:tcPr>
            <w:tcW w:w="4876" w:type="dxa"/>
            <w:tcBorders>
              <w:top w:val="nil"/>
              <w:left w:val="nil"/>
              <w:bottom w:val="nil"/>
              <w:right w:val="nil"/>
            </w:tcBorders>
          </w:tcPr>
          <w:p w14:paraId="3897DAE9" w14:textId="77777777" w:rsidR="002E72FD" w:rsidRPr="004E27BE" w:rsidRDefault="002E72FD" w:rsidP="00092AFE">
            <w:pPr>
              <w:pStyle w:val="Normal6a"/>
            </w:pPr>
          </w:p>
        </w:tc>
        <w:tc>
          <w:tcPr>
            <w:tcW w:w="4876" w:type="dxa"/>
            <w:tcBorders>
              <w:top w:val="nil"/>
              <w:left w:val="nil"/>
              <w:bottom w:val="nil"/>
              <w:right w:val="nil"/>
            </w:tcBorders>
          </w:tcPr>
          <w:p w14:paraId="34B5F7AF" w14:textId="77777777" w:rsidR="002E72FD" w:rsidRPr="004E27BE" w:rsidRDefault="002E72FD" w:rsidP="00092AFE">
            <w:pPr>
              <w:pStyle w:val="Normal6a"/>
            </w:pPr>
            <w:r w:rsidRPr="004E27BE">
              <w:rPr>
                <w:b/>
                <w:i/>
              </w:rPr>
              <w:t>18.a</w:t>
            </w:r>
            <w:r w:rsidRPr="004E27BE">
              <w:tab/>
            </w:r>
            <w:r w:rsidRPr="004E27BE">
              <w:rPr>
                <w:b/>
                <w:i/>
              </w:rPr>
              <w:t>naglašava važnost poboljšanja prikupljanja podataka, posebno za vrste kao što je bakalar, te poziva na uključivanje alternativnih izvora podataka, kao što su populacije grabežljivaca, kako bi se popunile postojeće praznine u znanju; ističe potrebu za jasnijim razumijevanjem utjecaja grabežljivaca koji se hrane ribom, kao što su tuljani i kormorani, na riblje stokove te potiče na uključivanje smrtnosti uzrokovane grabežljivcima u modele procjene stokova kako bi se poboljšala preciznost i učinkovitost strategija upravljanja;</w:t>
            </w:r>
          </w:p>
        </w:tc>
      </w:tr>
    </w:tbl>
    <w:p w14:paraId="46973E7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344EF44" w14:textId="77777777" w:rsidR="002E72FD" w:rsidRPr="004E27BE" w:rsidRDefault="002E72FD" w:rsidP="002E72FD">
      <w:r w:rsidRPr="004E27BE">
        <w:rPr>
          <w:rStyle w:val="HideTWBExt"/>
        </w:rPr>
        <w:t>&lt;/Amend&gt;</w:t>
      </w:r>
    </w:p>
    <w:p w14:paraId="131B1CF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380</w:t>
      </w:r>
      <w:r w:rsidRPr="004E27BE">
        <w:rPr>
          <w:rStyle w:val="HideTWBExt"/>
          <w:b w:val="0"/>
        </w:rPr>
        <w:t>&lt;/NumAm&gt;</w:t>
      </w:r>
    </w:p>
    <w:p w14:paraId="1233722C"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5AAFC32C" w14:textId="77777777" w:rsidR="002E72FD" w:rsidRPr="004E27BE" w:rsidRDefault="002E72FD" w:rsidP="002E72FD">
      <w:pPr>
        <w:pStyle w:val="NormalBold"/>
      </w:pPr>
      <w:r w:rsidRPr="004E27BE">
        <w:rPr>
          <w:rStyle w:val="HideTWBExt"/>
          <w:b w:val="0"/>
        </w:rPr>
        <w:t>&lt;/RepeatBlock-By&gt;</w:t>
      </w:r>
    </w:p>
    <w:p w14:paraId="23DF49E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821D683" w14:textId="77777777" w:rsidR="002E72FD" w:rsidRPr="004E27BE" w:rsidRDefault="002E72FD" w:rsidP="002E72FD">
      <w:pPr>
        <w:pStyle w:val="NormalBold"/>
      </w:pPr>
      <w:r w:rsidRPr="004E27BE">
        <w:rPr>
          <w:rStyle w:val="HideTWBExt"/>
          <w:b w:val="0"/>
        </w:rPr>
        <w:t>&lt;Article&gt;</w:t>
      </w:r>
      <w:r w:rsidRPr="004E27BE">
        <w:t>Stavak 18.a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283E290" w14:textId="77777777" w:rsidTr="00092AFE">
        <w:trPr>
          <w:trHeight w:hRule="exact" w:val="240"/>
          <w:jc w:val="center"/>
        </w:trPr>
        <w:tc>
          <w:tcPr>
            <w:tcW w:w="9752" w:type="dxa"/>
            <w:gridSpan w:val="2"/>
            <w:tcBorders>
              <w:top w:val="nil"/>
              <w:left w:val="nil"/>
              <w:bottom w:val="nil"/>
              <w:right w:val="nil"/>
            </w:tcBorders>
          </w:tcPr>
          <w:p w14:paraId="552F4C03" w14:textId="77777777" w:rsidR="002E72FD" w:rsidRPr="004E27BE" w:rsidRDefault="002E72FD" w:rsidP="00092AFE"/>
        </w:tc>
      </w:tr>
      <w:tr w:rsidR="00741B38" w:rsidRPr="004E27BE" w14:paraId="4C8E1703" w14:textId="77777777" w:rsidTr="00092AFE">
        <w:trPr>
          <w:trHeight w:val="240"/>
          <w:jc w:val="center"/>
        </w:trPr>
        <w:tc>
          <w:tcPr>
            <w:tcW w:w="4876" w:type="dxa"/>
            <w:tcBorders>
              <w:top w:val="nil"/>
              <w:left w:val="nil"/>
              <w:bottom w:val="nil"/>
              <w:right w:val="nil"/>
            </w:tcBorders>
          </w:tcPr>
          <w:p w14:paraId="68976F2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48EFD0A" w14:textId="77777777" w:rsidR="002E72FD" w:rsidRPr="004E27BE" w:rsidRDefault="002E72FD" w:rsidP="00092AFE">
            <w:pPr>
              <w:pStyle w:val="AmColumnHeading"/>
            </w:pPr>
            <w:r w:rsidRPr="004E27BE">
              <w:t>Izmjena</w:t>
            </w:r>
          </w:p>
        </w:tc>
      </w:tr>
      <w:tr w:rsidR="00741B38" w:rsidRPr="004E27BE" w14:paraId="75B85A5C" w14:textId="77777777" w:rsidTr="00092AFE">
        <w:trPr>
          <w:jc w:val="center"/>
        </w:trPr>
        <w:tc>
          <w:tcPr>
            <w:tcW w:w="4876" w:type="dxa"/>
            <w:tcBorders>
              <w:top w:val="nil"/>
              <w:left w:val="nil"/>
              <w:bottom w:val="nil"/>
              <w:right w:val="nil"/>
            </w:tcBorders>
          </w:tcPr>
          <w:p w14:paraId="0215B8A4" w14:textId="77777777" w:rsidR="002E72FD" w:rsidRPr="004E27BE" w:rsidRDefault="002E72FD" w:rsidP="00092AFE">
            <w:pPr>
              <w:pStyle w:val="Normal6a"/>
            </w:pPr>
          </w:p>
        </w:tc>
        <w:tc>
          <w:tcPr>
            <w:tcW w:w="4876" w:type="dxa"/>
            <w:tcBorders>
              <w:top w:val="nil"/>
              <w:left w:val="nil"/>
              <w:bottom w:val="nil"/>
              <w:right w:val="nil"/>
            </w:tcBorders>
          </w:tcPr>
          <w:p w14:paraId="16592A4C" w14:textId="77777777" w:rsidR="002E72FD" w:rsidRPr="004E27BE" w:rsidRDefault="002E72FD" w:rsidP="00092AFE">
            <w:pPr>
              <w:pStyle w:val="Normal6a"/>
            </w:pPr>
            <w:r w:rsidRPr="004E27BE">
              <w:rPr>
                <w:b/>
                <w:i/>
              </w:rPr>
              <w:t>18.a</w:t>
            </w:r>
            <w:r w:rsidRPr="004E27BE">
              <w:tab/>
            </w:r>
            <w:r w:rsidRPr="004E27BE">
              <w:rPr>
                <w:b/>
                <w:i/>
              </w:rPr>
              <w:t xml:space="preserve">naglašava potrebu za mjerama privremenog prestanka u Baltičkom moru uz primjenu mehanizama za trajni prestanak; napominje da se privremenim </w:t>
            </w:r>
            <w:r w:rsidRPr="004E27BE">
              <w:rPr>
                <w:b/>
                <w:i/>
              </w:rPr>
              <w:lastRenderedPageBreak/>
              <w:t>mjerama rješavaju neposredna okolišna pitanja, ali da su mehanizmi za trajni prestanak ribolovnih aktivnosti osmišljeni kako bi se ribolovni kapacitet dugoročno prilagodio ribolovnim mogućnostima; poziva na jasno razdvajanje privremenog i trajnog prestanka u programima potpore kako bi se spriječile nepotrebne poteškoće za obalne zajednice koje ovise o održivom ribarstvu;</w:t>
            </w:r>
          </w:p>
        </w:tc>
      </w:tr>
    </w:tbl>
    <w:p w14:paraId="3C6F6778"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8E13DBD" w14:textId="77777777" w:rsidR="002E72FD" w:rsidRPr="004E27BE" w:rsidRDefault="002E72FD" w:rsidP="002E72FD">
      <w:r w:rsidRPr="004E27BE">
        <w:rPr>
          <w:rStyle w:val="HideTWBExt"/>
        </w:rPr>
        <w:t>&lt;/Amend&gt;</w:t>
      </w:r>
    </w:p>
    <w:p w14:paraId="5030CE6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381</w:t>
      </w:r>
      <w:r w:rsidRPr="004E27BE">
        <w:rPr>
          <w:rStyle w:val="HideTWBExt"/>
          <w:b w:val="0"/>
        </w:rPr>
        <w:t>&lt;/NumAm&gt;</w:t>
      </w:r>
    </w:p>
    <w:p w14:paraId="7B6A5DB7"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3A9A26B3"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46CB6630" w14:textId="77777777" w:rsidR="002E72FD" w:rsidRPr="004E27BE" w:rsidRDefault="002E72FD" w:rsidP="002E72FD">
      <w:pPr>
        <w:pStyle w:val="NormalBold"/>
      </w:pPr>
      <w:r w:rsidRPr="004E27BE">
        <w:rPr>
          <w:rStyle w:val="HideTWBExt"/>
          <w:b w:val="0"/>
        </w:rPr>
        <w:t>&lt;/RepeatBlock-By&gt;</w:t>
      </w:r>
    </w:p>
    <w:p w14:paraId="041C0C0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305C15B" w14:textId="77777777" w:rsidR="002E72FD" w:rsidRPr="004E27BE" w:rsidRDefault="002E72FD" w:rsidP="002E72FD">
      <w:pPr>
        <w:pStyle w:val="NormalBold"/>
      </w:pPr>
      <w:r w:rsidRPr="004E27BE">
        <w:rPr>
          <w:rStyle w:val="HideTWBExt"/>
          <w:b w:val="0"/>
        </w:rPr>
        <w:t>&lt;Article&gt;</w:t>
      </w:r>
      <w:r w:rsidRPr="004E27BE">
        <w:t>Stavak 18.a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03ABE19" w14:textId="77777777" w:rsidTr="00092AFE">
        <w:trPr>
          <w:trHeight w:hRule="exact" w:val="240"/>
          <w:jc w:val="center"/>
        </w:trPr>
        <w:tc>
          <w:tcPr>
            <w:tcW w:w="9752" w:type="dxa"/>
            <w:gridSpan w:val="2"/>
            <w:tcBorders>
              <w:top w:val="nil"/>
              <w:left w:val="nil"/>
              <w:bottom w:val="nil"/>
              <w:right w:val="nil"/>
            </w:tcBorders>
          </w:tcPr>
          <w:p w14:paraId="4ED799F9" w14:textId="77777777" w:rsidR="002E72FD" w:rsidRPr="004E27BE" w:rsidRDefault="002E72FD" w:rsidP="00092AFE"/>
        </w:tc>
      </w:tr>
      <w:tr w:rsidR="00741B38" w:rsidRPr="004E27BE" w14:paraId="03A554D8" w14:textId="77777777" w:rsidTr="00092AFE">
        <w:trPr>
          <w:trHeight w:val="240"/>
          <w:jc w:val="center"/>
        </w:trPr>
        <w:tc>
          <w:tcPr>
            <w:tcW w:w="4876" w:type="dxa"/>
            <w:tcBorders>
              <w:top w:val="nil"/>
              <w:left w:val="nil"/>
              <w:bottom w:val="nil"/>
              <w:right w:val="nil"/>
            </w:tcBorders>
          </w:tcPr>
          <w:p w14:paraId="289B9A5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47D3D4B" w14:textId="77777777" w:rsidR="002E72FD" w:rsidRPr="004E27BE" w:rsidRDefault="002E72FD" w:rsidP="00092AFE">
            <w:pPr>
              <w:pStyle w:val="AmColumnHeading"/>
            </w:pPr>
            <w:r w:rsidRPr="004E27BE">
              <w:t>Izmjena</w:t>
            </w:r>
          </w:p>
        </w:tc>
      </w:tr>
      <w:tr w:rsidR="00741B38" w:rsidRPr="004E27BE" w14:paraId="6E2D7458" w14:textId="77777777" w:rsidTr="00092AFE">
        <w:trPr>
          <w:jc w:val="center"/>
        </w:trPr>
        <w:tc>
          <w:tcPr>
            <w:tcW w:w="4876" w:type="dxa"/>
            <w:tcBorders>
              <w:top w:val="nil"/>
              <w:left w:val="nil"/>
              <w:bottom w:val="nil"/>
              <w:right w:val="nil"/>
            </w:tcBorders>
          </w:tcPr>
          <w:p w14:paraId="78B499D6" w14:textId="77777777" w:rsidR="002E72FD" w:rsidRPr="004E27BE" w:rsidRDefault="002E72FD" w:rsidP="00092AFE">
            <w:pPr>
              <w:pStyle w:val="Normal6a"/>
            </w:pPr>
          </w:p>
        </w:tc>
        <w:tc>
          <w:tcPr>
            <w:tcW w:w="4876" w:type="dxa"/>
            <w:tcBorders>
              <w:top w:val="nil"/>
              <w:left w:val="nil"/>
              <w:bottom w:val="nil"/>
              <w:right w:val="nil"/>
            </w:tcBorders>
          </w:tcPr>
          <w:p w14:paraId="437EAFDC" w14:textId="77777777" w:rsidR="002E72FD" w:rsidRPr="004E27BE" w:rsidRDefault="002E72FD" w:rsidP="00092AFE">
            <w:pPr>
              <w:pStyle w:val="Normal6a"/>
            </w:pPr>
            <w:r w:rsidRPr="004E27BE">
              <w:rPr>
                <w:b/>
                <w:i/>
              </w:rPr>
              <w:t>18.a</w:t>
            </w:r>
            <w:r w:rsidRPr="004E27BE">
              <w:tab/>
            </w:r>
            <w:r w:rsidRPr="004E27BE">
              <w:rPr>
                <w:b/>
                <w:i/>
              </w:rPr>
              <w:t>poziva na pojašnjenje pravila iz višegodišnjeg plana navodeći da je fleksibilnost iz godine u godinu zabranjena za stokove ispod trenutačne referentne točke očuvanja Btrigger navedene u višegodišnjem planu;</w:t>
            </w:r>
          </w:p>
        </w:tc>
      </w:tr>
    </w:tbl>
    <w:p w14:paraId="60D5439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08FAA62" w14:textId="77777777" w:rsidR="002E72FD" w:rsidRPr="004E27BE" w:rsidRDefault="002E72FD" w:rsidP="002E72FD">
      <w:r w:rsidRPr="004E27BE">
        <w:rPr>
          <w:rStyle w:val="HideTWBExt"/>
        </w:rPr>
        <w:t>&lt;/Amend&gt;</w:t>
      </w:r>
    </w:p>
    <w:p w14:paraId="602FF3EA"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382</w:t>
      </w:r>
      <w:r w:rsidRPr="004E27BE">
        <w:rPr>
          <w:rStyle w:val="HideTWBExt"/>
          <w:b w:val="0"/>
        </w:rPr>
        <w:t>&lt;/NumAm&gt;</w:t>
      </w:r>
    </w:p>
    <w:p w14:paraId="2AAD506B"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55F2EEBD" w14:textId="77777777" w:rsidR="002E72FD" w:rsidRPr="004E27BE" w:rsidRDefault="002E72FD" w:rsidP="002E72FD">
      <w:pPr>
        <w:pStyle w:val="NormalBold"/>
      </w:pPr>
      <w:r w:rsidRPr="004E27BE">
        <w:rPr>
          <w:rStyle w:val="HideTWBExt"/>
          <w:b w:val="0"/>
        </w:rPr>
        <w:t>&lt;/RepeatBlock-By&gt;</w:t>
      </w:r>
    </w:p>
    <w:p w14:paraId="63BDA8A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DFB8F90" w14:textId="77777777" w:rsidR="002E72FD" w:rsidRPr="004E27BE" w:rsidRDefault="002E72FD" w:rsidP="002E72FD">
      <w:pPr>
        <w:pStyle w:val="NormalBold"/>
      </w:pPr>
      <w:r w:rsidRPr="004E27BE">
        <w:rPr>
          <w:rStyle w:val="HideTWBExt"/>
          <w:b w:val="0"/>
        </w:rPr>
        <w:t>&lt;Article&gt;</w:t>
      </w:r>
      <w:r w:rsidRPr="004E27BE">
        <w:t>Stavak 18.b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DC718CD" w14:textId="77777777" w:rsidTr="00092AFE">
        <w:trPr>
          <w:trHeight w:hRule="exact" w:val="240"/>
          <w:jc w:val="center"/>
        </w:trPr>
        <w:tc>
          <w:tcPr>
            <w:tcW w:w="9752" w:type="dxa"/>
            <w:gridSpan w:val="2"/>
            <w:tcBorders>
              <w:top w:val="nil"/>
              <w:left w:val="nil"/>
              <w:bottom w:val="nil"/>
              <w:right w:val="nil"/>
            </w:tcBorders>
          </w:tcPr>
          <w:p w14:paraId="36BF8E69" w14:textId="77777777" w:rsidR="002E72FD" w:rsidRPr="004E27BE" w:rsidRDefault="002E72FD" w:rsidP="00092AFE"/>
        </w:tc>
      </w:tr>
      <w:tr w:rsidR="00741B38" w:rsidRPr="004E27BE" w14:paraId="59D7835B" w14:textId="77777777" w:rsidTr="00092AFE">
        <w:trPr>
          <w:trHeight w:val="240"/>
          <w:jc w:val="center"/>
        </w:trPr>
        <w:tc>
          <w:tcPr>
            <w:tcW w:w="4876" w:type="dxa"/>
            <w:tcBorders>
              <w:top w:val="nil"/>
              <w:left w:val="nil"/>
              <w:bottom w:val="nil"/>
              <w:right w:val="nil"/>
            </w:tcBorders>
          </w:tcPr>
          <w:p w14:paraId="0A0F5554"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9493DE1" w14:textId="77777777" w:rsidR="002E72FD" w:rsidRPr="004E27BE" w:rsidRDefault="002E72FD" w:rsidP="00092AFE">
            <w:pPr>
              <w:pStyle w:val="AmColumnHeading"/>
            </w:pPr>
            <w:r w:rsidRPr="004E27BE">
              <w:t>Izmjena</w:t>
            </w:r>
          </w:p>
        </w:tc>
      </w:tr>
      <w:tr w:rsidR="00741B38" w:rsidRPr="004E27BE" w14:paraId="5A709B0D" w14:textId="77777777" w:rsidTr="00092AFE">
        <w:trPr>
          <w:jc w:val="center"/>
        </w:trPr>
        <w:tc>
          <w:tcPr>
            <w:tcW w:w="4876" w:type="dxa"/>
            <w:tcBorders>
              <w:top w:val="nil"/>
              <w:left w:val="nil"/>
              <w:bottom w:val="nil"/>
              <w:right w:val="nil"/>
            </w:tcBorders>
          </w:tcPr>
          <w:p w14:paraId="3BD710C0" w14:textId="77777777" w:rsidR="002E72FD" w:rsidRPr="004E27BE" w:rsidRDefault="002E72FD" w:rsidP="00092AFE">
            <w:pPr>
              <w:pStyle w:val="Normal6a"/>
            </w:pPr>
          </w:p>
        </w:tc>
        <w:tc>
          <w:tcPr>
            <w:tcW w:w="4876" w:type="dxa"/>
            <w:tcBorders>
              <w:top w:val="nil"/>
              <w:left w:val="nil"/>
              <w:bottom w:val="nil"/>
              <w:right w:val="nil"/>
            </w:tcBorders>
          </w:tcPr>
          <w:p w14:paraId="44AA75A9" w14:textId="77777777" w:rsidR="002E72FD" w:rsidRPr="004E27BE" w:rsidRDefault="002E72FD" w:rsidP="00092AFE">
            <w:pPr>
              <w:pStyle w:val="Normal6a"/>
            </w:pPr>
            <w:r w:rsidRPr="004E27BE">
              <w:rPr>
                <w:b/>
                <w:i/>
              </w:rPr>
              <w:t>18.b</w:t>
            </w:r>
            <w:r w:rsidRPr="004E27BE">
              <w:tab/>
            </w:r>
            <w:r w:rsidRPr="004E27BE">
              <w:rPr>
                <w:b/>
                <w:i/>
              </w:rPr>
              <w:t xml:space="preserve">poziva Komisiju da ojača mjere upravljanja za atlantski losos u Baltičkom moru kako bi se osiguralo da se na odgovarajući način uzmu u obzir učinci ribolova haringe, papaline i bakalara na ekosustav; poziva na pojačano praćenje i </w:t>
            </w:r>
            <w:r w:rsidRPr="004E27BE">
              <w:rPr>
                <w:b/>
                <w:i/>
              </w:rPr>
              <w:lastRenderedPageBreak/>
              <w:t>istraživanje kako bi se poduprlo održivo upravljanje lososom;</w:t>
            </w:r>
          </w:p>
        </w:tc>
      </w:tr>
    </w:tbl>
    <w:p w14:paraId="2CF92694"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D49C1F9" w14:textId="77777777" w:rsidR="002E72FD" w:rsidRPr="004E27BE" w:rsidRDefault="002E72FD" w:rsidP="002E72FD">
      <w:r w:rsidRPr="004E27BE">
        <w:rPr>
          <w:rStyle w:val="HideTWBExt"/>
        </w:rPr>
        <w:t>&lt;/Amend&gt;</w:t>
      </w:r>
    </w:p>
    <w:p w14:paraId="4B9C194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383</w:t>
      </w:r>
      <w:r w:rsidRPr="004E27BE">
        <w:rPr>
          <w:rStyle w:val="HideTWBExt"/>
          <w:b w:val="0"/>
        </w:rPr>
        <w:t>&lt;/NumAm&gt;</w:t>
      </w:r>
    </w:p>
    <w:p w14:paraId="3E834244"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4C91F362" w14:textId="77777777" w:rsidR="002E72FD" w:rsidRPr="004E27BE" w:rsidRDefault="002E72FD" w:rsidP="002E72FD">
      <w:pPr>
        <w:pStyle w:val="NormalBold"/>
      </w:pPr>
      <w:r w:rsidRPr="004E27BE">
        <w:rPr>
          <w:rStyle w:val="HideTWBExt"/>
          <w:b w:val="0"/>
        </w:rPr>
        <w:t>&lt;/RepeatBlock-By&gt;</w:t>
      </w:r>
    </w:p>
    <w:p w14:paraId="1632D7C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78D040D" w14:textId="77777777" w:rsidR="002E72FD" w:rsidRPr="004E27BE" w:rsidRDefault="002E72FD" w:rsidP="002E72FD">
      <w:pPr>
        <w:pStyle w:val="NormalBold"/>
      </w:pPr>
      <w:r w:rsidRPr="004E27BE">
        <w:rPr>
          <w:rStyle w:val="HideTWBExt"/>
          <w:b w:val="0"/>
        </w:rPr>
        <w:t>&lt;Article&gt;</w:t>
      </w:r>
      <w:r w:rsidRPr="004E27BE">
        <w:t>Stavak 19.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45D49AD" w14:textId="77777777" w:rsidTr="00092AFE">
        <w:trPr>
          <w:trHeight w:hRule="exact" w:val="240"/>
          <w:jc w:val="center"/>
        </w:trPr>
        <w:tc>
          <w:tcPr>
            <w:tcW w:w="9752" w:type="dxa"/>
            <w:gridSpan w:val="2"/>
            <w:tcBorders>
              <w:top w:val="nil"/>
              <w:left w:val="nil"/>
              <w:bottom w:val="nil"/>
              <w:right w:val="nil"/>
            </w:tcBorders>
          </w:tcPr>
          <w:p w14:paraId="37E12BE2" w14:textId="77777777" w:rsidR="002E72FD" w:rsidRPr="004E27BE" w:rsidRDefault="002E72FD" w:rsidP="00092AFE"/>
        </w:tc>
      </w:tr>
      <w:tr w:rsidR="00741B38" w:rsidRPr="004E27BE" w14:paraId="14CBC26C" w14:textId="77777777" w:rsidTr="00092AFE">
        <w:trPr>
          <w:trHeight w:val="240"/>
          <w:jc w:val="center"/>
        </w:trPr>
        <w:tc>
          <w:tcPr>
            <w:tcW w:w="4876" w:type="dxa"/>
            <w:tcBorders>
              <w:top w:val="nil"/>
              <w:left w:val="nil"/>
              <w:bottom w:val="nil"/>
              <w:right w:val="nil"/>
            </w:tcBorders>
          </w:tcPr>
          <w:p w14:paraId="19E0641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06D8673" w14:textId="77777777" w:rsidR="002E72FD" w:rsidRPr="004E27BE" w:rsidRDefault="002E72FD" w:rsidP="00092AFE">
            <w:pPr>
              <w:pStyle w:val="AmColumnHeading"/>
            </w:pPr>
            <w:r w:rsidRPr="004E27BE">
              <w:t>Izmjena</w:t>
            </w:r>
          </w:p>
        </w:tc>
      </w:tr>
      <w:tr w:rsidR="00741B38" w:rsidRPr="004E27BE" w14:paraId="5D707A71" w14:textId="77777777" w:rsidTr="00092AFE">
        <w:trPr>
          <w:jc w:val="center"/>
        </w:trPr>
        <w:tc>
          <w:tcPr>
            <w:tcW w:w="4876" w:type="dxa"/>
            <w:tcBorders>
              <w:top w:val="nil"/>
              <w:left w:val="nil"/>
              <w:bottom w:val="nil"/>
              <w:right w:val="nil"/>
            </w:tcBorders>
          </w:tcPr>
          <w:p w14:paraId="67EE5823" w14:textId="77777777" w:rsidR="002E72FD" w:rsidRPr="004E27BE" w:rsidRDefault="002E72FD" w:rsidP="00092AFE">
            <w:pPr>
              <w:pStyle w:val="Normal6a"/>
            </w:pPr>
            <w:r w:rsidRPr="004E27BE">
              <w:rPr>
                <w:b/>
                <w:i/>
              </w:rPr>
              <w:t>19.</w:t>
            </w:r>
            <w:r w:rsidRPr="004E27BE">
              <w:tab/>
            </w:r>
            <w:r w:rsidRPr="004E27BE">
              <w:rPr>
                <w:b/>
                <w:i/>
              </w:rPr>
              <w:t>poziva Komisiju i Vijeće da razmotre pravno obvezujuća pravila za mjere koje treba automatski poduzeti ako stokovi padnu ispod graničnih vrijednosti utvrđenih u skladu s predostrožnim pristupom, usklađujući EU s regijama u kojima se bolje upravlja, kao što su Australija, Novi Zeland, Kanada i Sjedinjene Američke Države;</w:t>
            </w:r>
          </w:p>
        </w:tc>
        <w:tc>
          <w:tcPr>
            <w:tcW w:w="4876" w:type="dxa"/>
            <w:tcBorders>
              <w:top w:val="nil"/>
              <w:left w:val="nil"/>
              <w:bottom w:val="nil"/>
              <w:right w:val="nil"/>
            </w:tcBorders>
          </w:tcPr>
          <w:p w14:paraId="3DB82BAE" w14:textId="77777777" w:rsidR="002E72FD" w:rsidRPr="004E27BE" w:rsidRDefault="002E72FD" w:rsidP="00092AFE">
            <w:pPr>
              <w:pStyle w:val="Normal6a"/>
            </w:pPr>
            <w:r w:rsidRPr="004E27BE">
              <w:rPr>
                <w:b/>
                <w:i/>
              </w:rPr>
              <w:t>Briše se.</w:t>
            </w:r>
          </w:p>
        </w:tc>
      </w:tr>
    </w:tbl>
    <w:p w14:paraId="3F161EC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4EA7E7C6" w14:textId="77777777" w:rsidR="002E72FD" w:rsidRPr="004E27BE" w:rsidRDefault="002E72FD" w:rsidP="002E72FD">
      <w:r w:rsidRPr="004E27BE">
        <w:rPr>
          <w:rStyle w:val="HideTWBExt"/>
        </w:rPr>
        <w:t>&lt;/Amend&gt;</w:t>
      </w:r>
    </w:p>
    <w:p w14:paraId="279C5E8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384</w:t>
      </w:r>
      <w:r w:rsidRPr="004E27BE">
        <w:rPr>
          <w:rStyle w:val="HideTWBExt"/>
          <w:b w:val="0"/>
        </w:rPr>
        <w:t>&lt;/NumAm&gt;</w:t>
      </w:r>
    </w:p>
    <w:p w14:paraId="34E28555"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7121DB21" w14:textId="77777777" w:rsidR="002E72FD" w:rsidRPr="004E27BE" w:rsidRDefault="002E72FD" w:rsidP="002E72FD">
      <w:pPr>
        <w:pStyle w:val="NormalBold"/>
      </w:pPr>
      <w:r w:rsidRPr="004E27BE">
        <w:rPr>
          <w:rStyle w:val="HideTWBExt"/>
          <w:b w:val="0"/>
        </w:rPr>
        <w:t>&lt;/RepeatBlock-By&gt;</w:t>
      </w:r>
    </w:p>
    <w:p w14:paraId="3AE0653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D98D6DC" w14:textId="77777777" w:rsidR="002E72FD" w:rsidRPr="004E27BE" w:rsidRDefault="002E72FD" w:rsidP="002E72FD">
      <w:pPr>
        <w:pStyle w:val="NormalBold"/>
      </w:pPr>
      <w:r w:rsidRPr="004E27BE">
        <w:rPr>
          <w:rStyle w:val="HideTWBExt"/>
          <w:b w:val="0"/>
        </w:rPr>
        <w:t>&lt;Article&gt;</w:t>
      </w:r>
      <w:r w:rsidRPr="004E27BE">
        <w:t>Stavak 19.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73D01B5" w14:textId="77777777" w:rsidTr="00092AFE">
        <w:trPr>
          <w:trHeight w:hRule="exact" w:val="240"/>
          <w:jc w:val="center"/>
        </w:trPr>
        <w:tc>
          <w:tcPr>
            <w:tcW w:w="9752" w:type="dxa"/>
            <w:gridSpan w:val="2"/>
            <w:tcBorders>
              <w:top w:val="nil"/>
              <w:left w:val="nil"/>
              <w:bottom w:val="nil"/>
              <w:right w:val="nil"/>
            </w:tcBorders>
          </w:tcPr>
          <w:p w14:paraId="7B779FDE" w14:textId="77777777" w:rsidR="002E72FD" w:rsidRPr="004E27BE" w:rsidRDefault="002E72FD" w:rsidP="00092AFE"/>
        </w:tc>
      </w:tr>
      <w:tr w:rsidR="00741B38" w:rsidRPr="004E27BE" w14:paraId="29036C20" w14:textId="77777777" w:rsidTr="00092AFE">
        <w:trPr>
          <w:trHeight w:val="240"/>
          <w:jc w:val="center"/>
        </w:trPr>
        <w:tc>
          <w:tcPr>
            <w:tcW w:w="4876" w:type="dxa"/>
            <w:tcBorders>
              <w:top w:val="nil"/>
              <w:left w:val="nil"/>
              <w:bottom w:val="nil"/>
              <w:right w:val="nil"/>
            </w:tcBorders>
          </w:tcPr>
          <w:p w14:paraId="3A77528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EA69DE1" w14:textId="77777777" w:rsidR="002E72FD" w:rsidRPr="004E27BE" w:rsidRDefault="002E72FD" w:rsidP="00092AFE">
            <w:pPr>
              <w:pStyle w:val="AmColumnHeading"/>
            </w:pPr>
            <w:r w:rsidRPr="004E27BE">
              <w:t>Izmjena</w:t>
            </w:r>
          </w:p>
        </w:tc>
      </w:tr>
      <w:tr w:rsidR="00741B38" w:rsidRPr="004E27BE" w14:paraId="4F2CA2C6" w14:textId="77777777" w:rsidTr="00092AFE">
        <w:trPr>
          <w:jc w:val="center"/>
        </w:trPr>
        <w:tc>
          <w:tcPr>
            <w:tcW w:w="4876" w:type="dxa"/>
            <w:tcBorders>
              <w:top w:val="nil"/>
              <w:left w:val="nil"/>
              <w:bottom w:val="nil"/>
              <w:right w:val="nil"/>
            </w:tcBorders>
          </w:tcPr>
          <w:p w14:paraId="0357C1A0" w14:textId="77777777" w:rsidR="002E72FD" w:rsidRPr="004E27BE" w:rsidRDefault="002E72FD" w:rsidP="00092AFE">
            <w:pPr>
              <w:pStyle w:val="Normal6a"/>
            </w:pPr>
            <w:r w:rsidRPr="004E27BE">
              <w:rPr>
                <w:b/>
                <w:i/>
              </w:rPr>
              <w:t>19.</w:t>
            </w:r>
            <w:r w:rsidRPr="004E27BE">
              <w:tab/>
            </w:r>
            <w:r w:rsidRPr="004E27BE">
              <w:rPr>
                <w:b/>
                <w:i/>
              </w:rPr>
              <w:t>poziva Komisiju i Vijeće da razmotre pravno obvezujuća pravila za mjere koje treba automatski poduzeti ako stokovi padnu ispod graničnih vrijednosti utvrđenih u skladu s predostrožnim pristupom, usklađujući EU s regijama u kojima se bolje upravlja, kao što su Australija, Novi Zeland, Kanada i Sjedinjene Američke Države;</w:t>
            </w:r>
          </w:p>
        </w:tc>
        <w:tc>
          <w:tcPr>
            <w:tcW w:w="4876" w:type="dxa"/>
            <w:tcBorders>
              <w:top w:val="nil"/>
              <w:left w:val="nil"/>
              <w:bottom w:val="nil"/>
              <w:right w:val="nil"/>
            </w:tcBorders>
          </w:tcPr>
          <w:p w14:paraId="58ABBADD" w14:textId="77777777" w:rsidR="002E72FD" w:rsidRPr="004E27BE" w:rsidRDefault="002E72FD" w:rsidP="00092AFE">
            <w:pPr>
              <w:pStyle w:val="Normal6a"/>
            </w:pPr>
            <w:r w:rsidRPr="004E27BE">
              <w:rPr>
                <w:b/>
                <w:i/>
              </w:rPr>
              <w:t>Briše se.</w:t>
            </w:r>
          </w:p>
        </w:tc>
      </w:tr>
    </w:tbl>
    <w:p w14:paraId="7E6D74B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824B607" w14:textId="77777777" w:rsidR="002E72FD" w:rsidRPr="004E27BE" w:rsidRDefault="002E72FD" w:rsidP="002E72FD">
      <w:r w:rsidRPr="004E27BE">
        <w:rPr>
          <w:rStyle w:val="HideTWBExt"/>
        </w:rPr>
        <w:lastRenderedPageBreak/>
        <w:t>&lt;/Amend&gt;</w:t>
      </w:r>
    </w:p>
    <w:p w14:paraId="05AC917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385</w:t>
      </w:r>
      <w:r w:rsidRPr="004E27BE">
        <w:rPr>
          <w:rStyle w:val="HideTWBExt"/>
          <w:b w:val="0"/>
        </w:rPr>
        <w:t>&lt;/NumAm&gt;</w:t>
      </w:r>
    </w:p>
    <w:p w14:paraId="485642C6"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 Piotr Müller</w:t>
      </w:r>
      <w:r w:rsidRPr="004E27BE">
        <w:rPr>
          <w:rStyle w:val="HideTWBExt"/>
          <w:b w:val="0"/>
        </w:rPr>
        <w:t>&lt;/Members&gt;</w:t>
      </w:r>
    </w:p>
    <w:p w14:paraId="304C8205" w14:textId="77777777" w:rsidR="002E72FD" w:rsidRPr="004E27BE" w:rsidRDefault="002E72FD" w:rsidP="002E72FD">
      <w:pPr>
        <w:pStyle w:val="NormalBold"/>
      </w:pPr>
      <w:r w:rsidRPr="004E27BE">
        <w:rPr>
          <w:rStyle w:val="HideTWBExt"/>
          <w:b w:val="0"/>
        </w:rPr>
        <w:t>&lt;/RepeatBlock-By&gt;</w:t>
      </w:r>
    </w:p>
    <w:p w14:paraId="0224B65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574B845" w14:textId="77777777" w:rsidR="002E72FD" w:rsidRPr="004E27BE" w:rsidRDefault="002E72FD" w:rsidP="002E72FD">
      <w:pPr>
        <w:pStyle w:val="NormalBold"/>
      </w:pPr>
      <w:r w:rsidRPr="004E27BE">
        <w:rPr>
          <w:rStyle w:val="HideTWBExt"/>
          <w:b w:val="0"/>
        </w:rPr>
        <w:t>&lt;Article&gt;</w:t>
      </w:r>
      <w:r w:rsidRPr="004E27BE">
        <w:t>Stavak 19.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02A359A" w14:textId="77777777" w:rsidTr="00092AFE">
        <w:trPr>
          <w:trHeight w:hRule="exact" w:val="240"/>
          <w:jc w:val="center"/>
        </w:trPr>
        <w:tc>
          <w:tcPr>
            <w:tcW w:w="9752" w:type="dxa"/>
            <w:gridSpan w:val="2"/>
            <w:tcBorders>
              <w:top w:val="nil"/>
              <w:left w:val="nil"/>
              <w:bottom w:val="nil"/>
              <w:right w:val="nil"/>
            </w:tcBorders>
          </w:tcPr>
          <w:p w14:paraId="79CE0888" w14:textId="77777777" w:rsidR="002E72FD" w:rsidRPr="004E27BE" w:rsidRDefault="002E72FD" w:rsidP="00092AFE"/>
        </w:tc>
      </w:tr>
      <w:tr w:rsidR="00741B38" w:rsidRPr="004E27BE" w14:paraId="1B81C562" w14:textId="77777777" w:rsidTr="00092AFE">
        <w:trPr>
          <w:trHeight w:val="240"/>
          <w:jc w:val="center"/>
        </w:trPr>
        <w:tc>
          <w:tcPr>
            <w:tcW w:w="4876" w:type="dxa"/>
            <w:tcBorders>
              <w:top w:val="nil"/>
              <w:left w:val="nil"/>
              <w:bottom w:val="nil"/>
              <w:right w:val="nil"/>
            </w:tcBorders>
          </w:tcPr>
          <w:p w14:paraId="1E5739E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35413A1" w14:textId="77777777" w:rsidR="002E72FD" w:rsidRPr="004E27BE" w:rsidRDefault="002E72FD" w:rsidP="00092AFE">
            <w:pPr>
              <w:pStyle w:val="AmColumnHeading"/>
            </w:pPr>
            <w:r w:rsidRPr="004E27BE">
              <w:t>Izmjena</w:t>
            </w:r>
          </w:p>
        </w:tc>
      </w:tr>
      <w:tr w:rsidR="00741B38" w:rsidRPr="004E27BE" w14:paraId="31CB669C" w14:textId="77777777" w:rsidTr="00092AFE">
        <w:trPr>
          <w:jc w:val="center"/>
        </w:trPr>
        <w:tc>
          <w:tcPr>
            <w:tcW w:w="4876" w:type="dxa"/>
            <w:tcBorders>
              <w:top w:val="nil"/>
              <w:left w:val="nil"/>
              <w:bottom w:val="nil"/>
              <w:right w:val="nil"/>
            </w:tcBorders>
          </w:tcPr>
          <w:p w14:paraId="5C7DF56D" w14:textId="77777777" w:rsidR="002E72FD" w:rsidRPr="004E27BE" w:rsidRDefault="002E72FD" w:rsidP="00092AFE">
            <w:pPr>
              <w:pStyle w:val="Normal6a"/>
            </w:pPr>
            <w:r w:rsidRPr="004E27BE">
              <w:rPr>
                <w:b/>
                <w:i/>
              </w:rPr>
              <w:t>19.</w:t>
            </w:r>
            <w:r w:rsidRPr="004E27BE">
              <w:tab/>
            </w:r>
            <w:r w:rsidRPr="004E27BE">
              <w:rPr>
                <w:b/>
                <w:i/>
              </w:rPr>
              <w:t>poziva Komisiju i Vijeće da razmotre pravno obvezujuća pravila za mjere koje treba automatski poduzeti ako stokovi padnu ispod graničnih vrijednosti utvrđenih u skladu s predostrožnim pristupom, usklađujući EU s regijama u kojima se bolje upravlja, kao što su Australija, Novi Zeland, Kanada i Sjedinjene Američke Države;</w:t>
            </w:r>
          </w:p>
        </w:tc>
        <w:tc>
          <w:tcPr>
            <w:tcW w:w="4876" w:type="dxa"/>
            <w:tcBorders>
              <w:top w:val="nil"/>
              <w:left w:val="nil"/>
              <w:bottom w:val="nil"/>
              <w:right w:val="nil"/>
            </w:tcBorders>
          </w:tcPr>
          <w:p w14:paraId="673D329C" w14:textId="77777777" w:rsidR="002E72FD" w:rsidRPr="004E27BE" w:rsidRDefault="002E72FD" w:rsidP="00092AFE">
            <w:pPr>
              <w:pStyle w:val="Normal6a"/>
            </w:pPr>
            <w:r w:rsidRPr="004E27BE">
              <w:rPr>
                <w:b/>
                <w:i/>
              </w:rPr>
              <w:t>Briše se.</w:t>
            </w:r>
          </w:p>
        </w:tc>
      </w:tr>
    </w:tbl>
    <w:p w14:paraId="632C43A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42BC3AB" w14:textId="77777777" w:rsidR="002E72FD" w:rsidRPr="004E27BE" w:rsidRDefault="002E72FD" w:rsidP="002E72FD">
      <w:r w:rsidRPr="004E27BE">
        <w:rPr>
          <w:rStyle w:val="HideTWBExt"/>
        </w:rPr>
        <w:t>&lt;/Amend&gt;</w:t>
      </w:r>
    </w:p>
    <w:p w14:paraId="7F29DAB4"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386</w:t>
      </w:r>
      <w:r w:rsidRPr="004E27BE">
        <w:rPr>
          <w:rStyle w:val="HideTWBExt"/>
          <w:b w:val="0"/>
        </w:rPr>
        <w:t>&lt;/NumAm&gt;</w:t>
      </w:r>
    </w:p>
    <w:p w14:paraId="03B83869" w14:textId="77777777" w:rsidR="002E72FD" w:rsidRPr="004E27BE" w:rsidRDefault="002E72FD" w:rsidP="002E72FD">
      <w:pPr>
        <w:pStyle w:val="NormalBold"/>
      </w:pPr>
      <w:r w:rsidRPr="004E27BE">
        <w:rPr>
          <w:rStyle w:val="HideTWBExt"/>
          <w:b w:val="0"/>
        </w:rPr>
        <w:t>&lt;RepeatBlock-By&gt;&lt;Members&gt;</w:t>
      </w:r>
      <w:r w:rsidRPr="004E27BE">
        <w:t>Michal Wiezik</w:t>
      </w:r>
      <w:r w:rsidRPr="004E27BE">
        <w:rPr>
          <w:rStyle w:val="HideTWBExt"/>
          <w:b w:val="0"/>
        </w:rPr>
        <w:t>&lt;/Members&gt;</w:t>
      </w:r>
    </w:p>
    <w:p w14:paraId="4D58C1ED" w14:textId="77777777" w:rsidR="002E72FD" w:rsidRPr="004E27BE" w:rsidRDefault="002E72FD" w:rsidP="002E72FD">
      <w:pPr>
        <w:pStyle w:val="NormalBold"/>
      </w:pPr>
      <w:r w:rsidRPr="004E27BE">
        <w:rPr>
          <w:rStyle w:val="HideTWBExt"/>
          <w:b w:val="0"/>
        </w:rPr>
        <w:t>&lt;/RepeatBlock-By&gt;</w:t>
      </w:r>
    </w:p>
    <w:p w14:paraId="61147A4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9A33C05" w14:textId="77777777" w:rsidR="002E72FD" w:rsidRPr="004E27BE" w:rsidRDefault="002E72FD" w:rsidP="002E72FD">
      <w:pPr>
        <w:pStyle w:val="NormalBold"/>
      </w:pPr>
      <w:r w:rsidRPr="004E27BE">
        <w:rPr>
          <w:rStyle w:val="HideTWBExt"/>
          <w:b w:val="0"/>
        </w:rPr>
        <w:t>&lt;Article&gt;</w:t>
      </w:r>
      <w:r w:rsidRPr="004E27BE">
        <w:t>Stavak 19.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1C05077" w14:textId="77777777" w:rsidTr="00092AFE">
        <w:trPr>
          <w:trHeight w:hRule="exact" w:val="240"/>
          <w:jc w:val="center"/>
        </w:trPr>
        <w:tc>
          <w:tcPr>
            <w:tcW w:w="9752" w:type="dxa"/>
            <w:gridSpan w:val="2"/>
            <w:tcBorders>
              <w:top w:val="nil"/>
              <w:left w:val="nil"/>
              <w:bottom w:val="nil"/>
              <w:right w:val="nil"/>
            </w:tcBorders>
          </w:tcPr>
          <w:p w14:paraId="36428A4C" w14:textId="77777777" w:rsidR="002E72FD" w:rsidRPr="004E27BE" w:rsidRDefault="002E72FD" w:rsidP="00092AFE"/>
        </w:tc>
      </w:tr>
      <w:tr w:rsidR="00741B38" w:rsidRPr="004E27BE" w14:paraId="15AB484C" w14:textId="77777777" w:rsidTr="00092AFE">
        <w:trPr>
          <w:trHeight w:val="240"/>
          <w:jc w:val="center"/>
        </w:trPr>
        <w:tc>
          <w:tcPr>
            <w:tcW w:w="4876" w:type="dxa"/>
            <w:tcBorders>
              <w:top w:val="nil"/>
              <w:left w:val="nil"/>
              <w:bottom w:val="nil"/>
              <w:right w:val="nil"/>
            </w:tcBorders>
          </w:tcPr>
          <w:p w14:paraId="39DBAA51"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B21AB09" w14:textId="77777777" w:rsidR="002E72FD" w:rsidRPr="004E27BE" w:rsidRDefault="002E72FD" w:rsidP="00092AFE">
            <w:pPr>
              <w:pStyle w:val="AmColumnHeading"/>
            </w:pPr>
            <w:r w:rsidRPr="004E27BE">
              <w:t>Izmjena</w:t>
            </w:r>
          </w:p>
        </w:tc>
      </w:tr>
      <w:tr w:rsidR="00741B38" w:rsidRPr="004E27BE" w14:paraId="67B2AB95" w14:textId="77777777" w:rsidTr="00092AFE">
        <w:trPr>
          <w:jc w:val="center"/>
        </w:trPr>
        <w:tc>
          <w:tcPr>
            <w:tcW w:w="4876" w:type="dxa"/>
            <w:tcBorders>
              <w:top w:val="nil"/>
              <w:left w:val="nil"/>
              <w:bottom w:val="nil"/>
              <w:right w:val="nil"/>
            </w:tcBorders>
          </w:tcPr>
          <w:p w14:paraId="67013EC9" w14:textId="77777777" w:rsidR="002E72FD" w:rsidRPr="004E27BE" w:rsidRDefault="002E72FD" w:rsidP="00092AFE">
            <w:pPr>
              <w:pStyle w:val="Normal6a"/>
            </w:pPr>
            <w:r w:rsidRPr="004E27BE">
              <w:t>19.</w:t>
            </w:r>
            <w:r w:rsidRPr="004E27BE">
              <w:tab/>
              <w:t>poziva Komisiju i Vijeće da razmotre pravno obvezujuća pravila za mjere koje treba automatski poduzeti ako stokovi padnu ispod graničnih vrijednosti utvrđenih u skladu s predostrožnim pristupom</w:t>
            </w:r>
            <w:r w:rsidRPr="004E27BE">
              <w:rPr>
                <w:b/>
                <w:i/>
              </w:rPr>
              <w:t>, usklađujući EU</w:t>
            </w:r>
            <w:r w:rsidRPr="004E27BE">
              <w:t xml:space="preserve"> s regijama u kojima se bolje upravlja, kao što su Australija, Novi Zeland, Kanada i Sjedinjene Američke Države;</w:t>
            </w:r>
          </w:p>
        </w:tc>
        <w:tc>
          <w:tcPr>
            <w:tcW w:w="4876" w:type="dxa"/>
            <w:tcBorders>
              <w:top w:val="nil"/>
              <w:left w:val="nil"/>
              <w:bottom w:val="nil"/>
              <w:right w:val="nil"/>
            </w:tcBorders>
          </w:tcPr>
          <w:p w14:paraId="35D2812F" w14:textId="77777777" w:rsidR="002E72FD" w:rsidRPr="004E27BE" w:rsidRDefault="002E72FD" w:rsidP="00092AFE">
            <w:pPr>
              <w:pStyle w:val="Normal6a"/>
            </w:pPr>
            <w:r w:rsidRPr="004E27BE">
              <w:t>19.</w:t>
            </w:r>
            <w:r w:rsidRPr="004E27BE">
              <w:tab/>
              <w:t xml:space="preserve">poziva Komisiju i Vijeće da razmotre pravno obvezujuća pravila za mjere koje treba automatski poduzeti ako stokovi padnu ispod graničnih vrijednosti utvrđenih u skladu s predostrožnim pristupom </w:t>
            </w:r>
            <w:r w:rsidRPr="004E27BE">
              <w:rPr>
                <w:b/>
                <w:i/>
              </w:rPr>
              <w:t>te ponavlja da bi mehanizam za upravljanje najvišim održivim prinosom trebalo dopuniti mjerama za razlikovanje ulova prvenstveno prema veličini i dobi; smatra da bi se u pogledu vrijednosti predostrožnosti F pravila EU-a trebala uskladiti</w:t>
            </w:r>
            <w:r w:rsidRPr="004E27BE">
              <w:t xml:space="preserve"> s regijama u kojima se bolje upravlja, kao što su Australija, Novi Zeland, Kanada i Sjedinjene Američke Države;</w:t>
            </w:r>
          </w:p>
        </w:tc>
      </w:tr>
    </w:tbl>
    <w:p w14:paraId="4C6D6638"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BF74C2F" w14:textId="77777777" w:rsidR="002E72FD" w:rsidRPr="004E27BE" w:rsidRDefault="002E72FD" w:rsidP="002E72FD">
      <w:r w:rsidRPr="004E27BE">
        <w:rPr>
          <w:rStyle w:val="HideTWBExt"/>
        </w:rPr>
        <w:t>&lt;/Amend&gt;</w:t>
      </w:r>
    </w:p>
    <w:p w14:paraId="6CD73646"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387</w:t>
      </w:r>
      <w:r w:rsidRPr="004E27BE">
        <w:rPr>
          <w:rStyle w:val="HideTWBExt"/>
          <w:b w:val="0"/>
        </w:rPr>
        <w:t>&lt;/NumAm&gt;</w:t>
      </w:r>
    </w:p>
    <w:p w14:paraId="1749FB57"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0C3BFF44" w14:textId="77777777" w:rsidR="002E72FD" w:rsidRPr="004E27BE" w:rsidRDefault="002E72FD" w:rsidP="002E72FD">
      <w:pPr>
        <w:pStyle w:val="NormalBold"/>
      </w:pPr>
      <w:r w:rsidRPr="004E27BE">
        <w:rPr>
          <w:rStyle w:val="HideTWBExt"/>
          <w:b w:val="0"/>
        </w:rPr>
        <w:t>&lt;/RepeatBlock-By&gt;</w:t>
      </w:r>
    </w:p>
    <w:p w14:paraId="74BC923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1414E60" w14:textId="77777777" w:rsidR="002E72FD" w:rsidRPr="004E27BE" w:rsidRDefault="002E72FD" w:rsidP="002E72FD">
      <w:pPr>
        <w:pStyle w:val="NormalBold"/>
      </w:pPr>
      <w:r w:rsidRPr="004E27BE">
        <w:rPr>
          <w:rStyle w:val="HideTWBExt"/>
          <w:b w:val="0"/>
        </w:rPr>
        <w:t>&lt;Article&gt;</w:t>
      </w:r>
      <w:r w:rsidRPr="004E27BE">
        <w:t>Stavak 19.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F36BD2D" w14:textId="77777777" w:rsidTr="00092AFE">
        <w:trPr>
          <w:trHeight w:hRule="exact" w:val="240"/>
          <w:jc w:val="center"/>
        </w:trPr>
        <w:tc>
          <w:tcPr>
            <w:tcW w:w="9752" w:type="dxa"/>
            <w:gridSpan w:val="2"/>
            <w:tcBorders>
              <w:top w:val="nil"/>
              <w:left w:val="nil"/>
              <w:bottom w:val="nil"/>
              <w:right w:val="nil"/>
            </w:tcBorders>
          </w:tcPr>
          <w:p w14:paraId="416873FE" w14:textId="77777777" w:rsidR="002E72FD" w:rsidRPr="004E27BE" w:rsidRDefault="002E72FD" w:rsidP="00092AFE"/>
        </w:tc>
      </w:tr>
      <w:tr w:rsidR="00741B38" w:rsidRPr="004E27BE" w14:paraId="3E981315" w14:textId="77777777" w:rsidTr="00092AFE">
        <w:trPr>
          <w:trHeight w:val="240"/>
          <w:jc w:val="center"/>
        </w:trPr>
        <w:tc>
          <w:tcPr>
            <w:tcW w:w="4876" w:type="dxa"/>
            <w:tcBorders>
              <w:top w:val="nil"/>
              <w:left w:val="nil"/>
              <w:bottom w:val="nil"/>
              <w:right w:val="nil"/>
            </w:tcBorders>
          </w:tcPr>
          <w:p w14:paraId="52044DD9"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A2B6A42" w14:textId="77777777" w:rsidR="002E72FD" w:rsidRPr="004E27BE" w:rsidRDefault="002E72FD" w:rsidP="00092AFE">
            <w:pPr>
              <w:pStyle w:val="AmColumnHeading"/>
            </w:pPr>
            <w:r w:rsidRPr="004E27BE">
              <w:t>Izmjena</w:t>
            </w:r>
          </w:p>
        </w:tc>
      </w:tr>
      <w:tr w:rsidR="00741B38" w:rsidRPr="004E27BE" w14:paraId="354DB9A2" w14:textId="77777777" w:rsidTr="00092AFE">
        <w:trPr>
          <w:jc w:val="center"/>
        </w:trPr>
        <w:tc>
          <w:tcPr>
            <w:tcW w:w="4876" w:type="dxa"/>
            <w:tcBorders>
              <w:top w:val="nil"/>
              <w:left w:val="nil"/>
              <w:bottom w:val="nil"/>
              <w:right w:val="nil"/>
            </w:tcBorders>
          </w:tcPr>
          <w:p w14:paraId="6B20F3CE" w14:textId="77777777" w:rsidR="002E72FD" w:rsidRPr="004E27BE" w:rsidRDefault="002E72FD" w:rsidP="00092AFE">
            <w:pPr>
              <w:pStyle w:val="Normal6a"/>
            </w:pPr>
            <w:r w:rsidRPr="004E27BE">
              <w:t>19.</w:t>
            </w:r>
            <w:r w:rsidRPr="004E27BE">
              <w:tab/>
            </w:r>
            <w:r w:rsidRPr="004E27BE">
              <w:rPr>
                <w:b/>
                <w:i/>
              </w:rPr>
              <w:t>poziva Komisiju i Vijeće da razmotre pravno obvezujuća pravila za mjere koje treba automatski poduzeti ako stokovi padnu ispod graničnih vrijednosti utvrđenih u skladu s predostrožnim pristupom, usklađujući EU s regijama u kojima se bolje upravlja, kao što su Australija, Novi Zeland, Kanada i Sjedinjene Američke Države</w:t>
            </w:r>
            <w:r w:rsidRPr="004E27BE">
              <w:t>;</w:t>
            </w:r>
          </w:p>
        </w:tc>
        <w:tc>
          <w:tcPr>
            <w:tcW w:w="4876" w:type="dxa"/>
            <w:tcBorders>
              <w:top w:val="nil"/>
              <w:left w:val="nil"/>
              <w:bottom w:val="nil"/>
              <w:right w:val="nil"/>
            </w:tcBorders>
          </w:tcPr>
          <w:p w14:paraId="6A36043E" w14:textId="77777777" w:rsidR="002E72FD" w:rsidRPr="004E27BE" w:rsidRDefault="002E72FD" w:rsidP="00092AFE">
            <w:pPr>
              <w:pStyle w:val="Normal6a"/>
            </w:pPr>
            <w:r w:rsidRPr="004E27BE">
              <w:t>19.</w:t>
            </w:r>
            <w:r w:rsidRPr="004E27BE">
              <w:tab/>
            </w:r>
            <w:r w:rsidRPr="004E27BE">
              <w:rPr>
                <w:b/>
                <w:i/>
              </w:rPr>
              <w:t>naglašava da bi se upravljanje ribarstvom u EU-u trebalo temeljiti na europskom iskustvu, znanosti i regionalnim okolnostima, a ne na modelima uvezenima iz trećih zemalja</w:t>
            </w:r>
            <w:r w:rsidRPr="004E27BE">
              <w:t>;</w:t>
            </w:r>
          </w:p>
        </w:tc>
      </w:tr>
    </w:tbl>
    <w:p w14:paraId="01D7400A"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9C07E59" w14:textId="77777777" w:rsidR="002E72FD" w:rsidRPr="004E27BE" w:rsidRDefault="002E72FD" w:rsidP="002E72FD">
      <w:r w:rsidRPr="004E27BE">
        <w:rPr>
          <w:rStyle w:val="HideTWBExt"/>
        </w:rPr>
        <w:t>&lt;/Amend&gt;</w:t>
      </w:r>
    </w:p>
    <w:p w14:paraId="4DDF3E0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388</w:t>
      </w:r>
      <w:r w:rsidRPr="004E27BE">
        <w:rPr>
          <w:rStyle w:val="HideTWBExt"/>
          <w:b w:val="0"/>
        </w:rPr>
        <w:t>&lt;/NumAm&gt;</w:t>
      </w:r>
    </w:p>
    <w:p w14:paraId="085A9557" w14:textId="77777777" w:rsidR="002E72FD" w:rsidRPr="004E27BE" w:rsidRDefault="002E72FD" w:rsidP="002E72FD">
      <w:pPr>
        <w:pStyle w:val="NormalBold"/>
      </w:pPr>
      <w:r w:rsidRPr="004E27BE">
        <w:rPr>
          <w:rStyle w:val="HideTWBExt"/>
          <w:b w:val="0"/>
        </w:rPr>
        <w:t>&lt;RepeatBlock-By&gt;&lt;Members&gt;</w:t>
      </w:r>
      <w:r w:rsidRPr="004E27BE">
        <w:t>Emma Wiesner, Karin Karlsbro</w:t>
      </w:r>
      <w:r w:rsidRPr="004E27BE">
        <w:rPr>
          <w:rStyle w:val="HideTWBExt"/>
          <w:b w:val="0"/>
        </w:rPr>
        <w:t>&lt;/Members&gt;</w:t>
      </w:r>
    </w:p>
    <w:p w14:paraId="161FF071" w14:textId="77777777" w:rsidR="002E72FD" w:rsidRPr="004E27BE" w:rsidRDefault="002E72FD" w:rsidP="002E72FD">
      <w:pPr>
        <w:pStyle w:val="NormalBold"/>
      </w:pPr>
      <w:r w:rsidRPr="004E27BE">
        <w:rPr>
          <w:rStyle w:val="HideTWBExt"/>
          <w:b w:val="0"/>
        </w:rPr>
        <w:t>&lt;/RepeatBlock-By&gt;</w:t>
      </w:r>
    </w:p>
    <w:p w14:paraId="6257DD9D"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FDDC393" w14:textId="77777777" w:rsidR="002E72FD" w:rsidRPr="004E27BE" w:rsidRDefault="002E72FD" w:rsidP="002E72FD">
      <w:pPr>
        <w:pStyle w:val="NormalBold"/>
      </w:pPr>
      <w:r w:rsidRPr="004E27BE">
        <w:rPr>
          <w:rStyle w:val="HideTWBExt"/>
          <w:b w:val="0"/>
        </w:rPr>
        <w:t>&lt;Article&gt;</w:t>
      </w:r>
      <w:r w:rsidRPr="004E27BE">
        <w:t>Stavak 19.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FC12E40" w14:textId="77777777" w:rsidTr="00092AFE">
        <w:trPr>
          <w:trHeight w:hRule="exact" w:val="240"/>
          <w:jc w:val="center"/>
        </w:trPr>
        <w:tc>
          <w:tcPr>
            <w:tcW w:w="9752" w:type="dxa"/>
            <w:gridSpan w:val="2"/>
            <w:tcBorders>
              <w:top w:val="nil"/>
              <w:left w:val="nil"/>
              <w:bottom w:val="nil"/>
              <w:right w:val="nil"/>
            </w:tcBorders>
          </w:tcPr>
          <w:p w14:paraId="59A4BBB0" w14:textId="77777777" w:rsidR="002E72FD" w:rsidRPr="004E27BE" w:rsidRDefault="002E72FD" w:rsidP="00092AFE"/>
        </w:tc>
      </w:tr>
      <w:tr w:rsidR="00741B38" w:rsidRPr="004E27BE" w14:paraId="3D965E4A" w14:textId="77777777" w:rsidTr="00092AFE">
        <w:trPr>
          <w:trHeight w:val="240"/>
          <w:jc w:val="center"/>
        </w:trPr>
        <w:tc>
          <w:tcPr>
            <w:tcW w:w="4876" w:type="dxa"/>
            <w:tcBorders>
              <w:top w:val="nil"/>
              <w:left w:val="nil"/>
              <w:bottom w:val="nil"/>
              <w:right w:val="nil"/>
            </w:tcBorders>
          </w:tcPr>
          <w:p w14:paraId="5118028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125AE24" w14:textId="77777777" w:rsidR="002E72FD" w:rsidRPr="004E27BE" w:rsidRDefault="002E72FD" w:rsidP="00092AFE">
            <w:pPr>
              <w:pStyle w:val="AmColumnHeading"/>
            </w:pPr>
            <w:r w:rsidRPr="004E27BE">
              <w:t>Izmjena</w:t>
            </w:r>
          </w:p>
        </w:tc>
      </w:tr>
      <w:tr w:rsidR="00741B38" w:rsidRPr="004E27BE" w14:paraId="131F7EF5" w14:textId="77777777" w:rsidTr="00092AFE">
        <w:trPr>
          <w:jc w:val="center"/>
        </w:trPr>
        <w:tc>
          <w:tcPr>
            <w:tcW w:w="4876" w:type="dxa"/>
            <w:tcBorders>
              <w:top w:val="nil"/>
              <w:left w:val="nil"/>
              <w:bottom w:val="nil"/>
              <w:right w:val="nil"/>
            </w:tcBorders>
          </w:tcPr>
          <w:p w14:paraId="4CAC1419" w14:textId="77777777" w:rsidR="002E72FD" w:rsidRPr="004E27BE" w:rsidRDefault="002E72FD" w:rsidP="00092AFE">
            <w:pPr>
              <w:pStyle w:val="Normal6a"/>
            </w:pPr>
            <w:r w:rsidRPr="004E27BE">
              <w:t>19.</w:t>
            </w:r>
            <w:r w:rsidRPr="004E27BE">
              <w:tab/>
              <w:t xml:space="preserve">poziva Komisiju </w:t>
            </w:r>
            <w:r w:rsidRPr="004E27BE">
              <w:rPr>
                <w:b/>
                <w:i/>
              </w:rPr>
              <w:t>i Vijeće</w:t>
            </w:r>
            <w:r w:rsidRPr="004E27BE">
              <w:t xml:space="preserve"> da </w:t>
            </w:r>
            <w:r w:rsidRPr="004E27BE">
              <w:rPr>
                <w:b/>
                <w:i/>
              </w:rPr>
              <w:t>razmotre</w:t>
            </w:r>
            <w:r w:rsidRPr="004E27BE">
              <w:t xml:space="preserve"> pravno </w:t>
            </w:r>
            <w:r w:rsidRPr="004E27BE">
              <w:rPr>
                <w:b/>
                <w:i/>
              </w:rPr>
              <w:t>obvezujuća</w:t>
            </w:r>
            <w:r w:rsidRPr="004E27BE">
              <w:t xml:space="preserve"> pravila za mjere koje treba automatski poduzeti ako stokovi padnu ispod graničnih vrijednosti utvrđenih u skladu s predostrožnim pristupom, </w:t>
            </w:r>
            <w:r w:rsidRPr="004E27BE">
              <w:rPr>
                <w:b/>
                <w:i/>
              </w:rPr>
              <w:t>usklađujući EU s</w:t>
            </w:r>
            <w:r w:rsidRPr="004E27BE">
              <w:t xml:space="preserve"> regijama </w:t>
            </w:r>
            <w:r w:rsidRPr="004E27BE">
              <w:rPr>
                <w:b/>
                <w:i/>
              </w:rPr>
              <w:t>u kojima se bolje upravlja</w:t>
            </w:r>
            <w:r w:rsidRPr="004E27BE">
              <w:t>, kao što su Australija, Novi Zeland, Kanada i Sjedinjene Američke Države;</w:t>
            </w:r>
          </w:p>
        </w:tc>
        <w:tc>
          <w:tcPr>
            <w:tcW w:w="4876" w:type="dxa"/>
            <w:tcBorders>
              <w:top w:val="nil"/>
              <w:left w:val="nil"/>
              <w:bottom w:val="nil"/>
              <w:right w:val="nil"/>
            </w:tcBorders>
          </w:tcPr>
          <w:p w14:paraId="008BED69" w14:textId="77777777" w:rsidR="002E72FD" w:rsidRPr="004E27BE" w:rsidRDefault="002E72FD" w:rsidP="00092AFE">
            <w:pPr>
              <w:pStyle w:val="Normal6a"/>
            </w:pPr>
            <w:r w:rsidRPr="004E27BE">
              <w:t>19.</w:t>
            </w:r>
            <w:r w:rsidRPr="004E27BE">
              <w:tab/>
              <w:t xml:space="preserve">poziva Komisiju da </w:t>
            </w:r>
            <w:r w:rsidRPr="004E27BE">
              <w:rPr>
                <w:b/>
                <w:i/>
              </w:rPr>
              <w:t>razmotri predlaganje</w:t>
            </w:r>
            <w:r w:rsidRPr="004E27BE">
              <w:t xml:space="preserve"> pravno </w:t>
            </w:r>
            <w:r w:rsidRPr="004E27BE">
              <w:rPr>
                <w:b/>
                <w:i/>
              </w:rPr>
              <w:t>obvezujućih</w:t>
            </w:r>
            <w:r w:rsidRPr="004E27BE">
              <w:t xml:space="preserve"> pravila za mjere koje treba automatski poduzeti ako stokovi padnu ispod graničnih vrijednosti utvrđenih u skladu s predostrožnim pristupom, </w:t>
            </w:r>
            <w:r w:rsidRPr="004E27BE">
              <w:rPr>
                <w:b/>
                <w:i/>
              </w:rPr>
              <w:t>po uzoru na prakse upravljanja u drugim</w:t>
            </w:r>
            <w:r w:rsidRPr="004E27BE">
              <w:t xml:space="preserve"> regijama, kao što su Australija, Novi Zeland, Kanada i Sjedinjene Američke Države;</w:t>
            </w:r>
          </w:p>
        </w:tc>
      </w:tr>
    </w:tbl>
    <w:p w14:paraId="3A563E1E"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999E453" w14:textId="77777777" w:rsidR="002E72FD" w:rsidRPr="004E27BE" w:rsidRDefault="002E72FD" w:rsidP="002E72FD">
      <w:r w:rsidRPr="004E27BE">
        <w:rPr>
          <w:rStyle w:val="HideTWBExt"/>
        </w:rPr>
        <w:t>&lt;/Amend&gt;</w:t>
      </w:r>
    </w:p>
    <w:p w14:paraId="38F7C53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389</w:t>
      </w:r>
      <w:r w:rsidRPr="004E27BE">
        <w:rPr>
          <w:rStyle w:val="HideTWBExt"/>
          <w:b w:val="0"/>
        </w:rPr>
        <w:t>&lt;/NumAm&gt;</w:t>
      </w:r>
    </w:p>
    <w:p w14:paraId="1456645E" w14:textId="77777777" w:rsidR="002E72FD" w:rsidRPr="004E27BE" w:rsidRDefault="002E72FD" w:rsidP="002E72FD">
      <w:pPr>
        <w:pStyle w:val="NormalBold"/>
      </w:pPr>
      <w:r w:rsidRPr="004E27BE">
        <w:rPr>
          <w:rStyle w:val="HideTWBExt"/>
          <w:b w:val="0"/>
        </w:rPr>
        <w:lastRenderedPageBreak/>
        <w:t>&lt;RepeatBlock-By&gt;&lt;Members&gt;</w:t>
      </w:r>
      <w:r w:rsidRPr="004E27BE">
        <w:t>Anja Hazekamp, Sebastian Everding</w:t>
      </w:r>
      <w:r w:rsidRPr="004E27BE">
        <w:rPr>
          <w:rStyle w:val="HideTWBExt"/>
          <w:b w:val="0"/>
        </w:rPr>
        <w:t>&lt;/Members&gt;</w:t>
      </w:r>
    </w:p>
    <w:p w14:paraId="51552E42" w14:textId="77777777" w:rsidR="002E72FD" w:rsidRPr="004E27BE" w:rsidRDefault="002E72FD" w:rsidP="002E72FD">
      <w:pPr>
        <w:pStyle w:val="NormalBold"/>
      </w:pPr>
      <w:r w:rsidRPr="004E27BE">
        <w:rPr>
          <w:rStyle w:val="HideTWBExt"/>
          <w:b w:val="0"/>
        </w:rPr>
        <w:t>&lt;/RepeatBlock-By&gt;</w:t>
      </w:r>
    </w:p>
    <w:p w14:paraId="4BDC7816"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3F7C339" w14:textId="77777777" w:rsidR="002E72FD" w:rsidRPr="004E27BE" w:rsidRDefault="002E72FD" w:rsidP="002E72FD">
      <w:pPr>
        <w:pStyle w:val="NormalBold"/>
      </w:pPr>
      <w:r w:rsidRPr="004E27BE">
        <w:rPr>
          <w:rStyle w:val="HideTWBExt"/>
          <w:b w:val="0"/>
        </w:rPr>
        <w:t>&lt;Article&gt;</w:t>
      </w:r>
      <w:r w:rsidRPr="004E27BE">
        <w:t>Stavak 19.</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937A23E" w14:textId="77777777" w:rsidTr="00092AFE">
        <w:trPr>
          <w:trHeight w:hRule="exact" w:val="240"/>
          <w:jc w:val="center"/>
        </w:trPr>
        <w:tc>
          <w:tcPr>
            <w:tcW w:w="9752" w:type="dxa"/>
            <w:gridSpan w:val="2"/>
            <w:tcBorders>
              <w:top w:val="nil"/>
              <w:left w:val="nil"/>
              <w:bottom w:val="nil"/>
              <w:right w:val="nil"/>
            </w:tcBorders>
          </w:tcPr>
          <w:p w14:paraId="33095CBE" w14:textId="77777777" w:rsidR="002E72FD" w:rsidRPr="004E27BE" w:rsidRDefault="002E72FD" w:rsidP="00092AFE"/>
        </w:tc>
      </w:tr>
      <w:tr w:rsidR="00741B38" w:rsidRPr="004E27BE" w14:paraId="51A7F076" w14:textId="77777777" w:rsidTr="00092AFE">
        <w:trPr>
          <w:trHeight w:val="240"/>
          <w:jc w:val="center"/>
        </w:trPr>
        <w:tc>
          <w:tcPr>
            <w:tcW w:w="4876" w:type="dxa"/>
            <w:tcBorders>
              <w:top w:val="nil"/>
              <w:left w:val="nil"/>
              <w:bottom w:val="nil"/>
              <w:right w:val="nil"/>
            </w:tcBorders>
          </w:tcPr>
          <w:p w14:paraId="3657E75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5538F28" w14:textId="77777777" w:rsidR="002E72FD" w:rsidRPr="004E27BE" w:rsidRDefault="002E72FD" w:rsidP="00092AFE">
            <w:pPr>
              <w:pStyle w:val="AmColumnHeading"/>
            </w:pPr>
            <w:r w:rsidRPr="004E27BE">
              <w:t>Izmjena</w:t>
            </w:r>
          </w:p>
        </w:tc>
      </w:tr>
      <w:tr w:rsidR="00741B38" w:rsidRPr="004E27BE" w14:paraId="793280D2" w14:textId="77777777" w:rsidTr="00092AFE">
        <w:trPr>
          <w:jc w:val="center"/>
        </w:trPr>
        <w:tc>
          <w:tcPr>
            <w:tcW w:w="4876" w:type="dxa"/>
            <w:tcBorders>
              <w:top w:val="nil"/>
              <w:left w:val="nil"/>
              <w:bottom w:val="nil"/>
              <w:right w:val="nil"/>
            </w:tcBorders>
          </w:tcPr>
          <w:p w14:paraId="32C0AD2B" w14:textId="77777777" w:rsidR="002E72FD" w:rsidRPr="004E27BE" w:rsidRDefault="002E72FD" w:rsidP="00092AFE">
            <w:pPr>
              <w:pStyle w:val="Normal6a"/>
            </w:pPr>
            <w:r w:rsidRPr="004E27BE">
              <w:t>19.</w:t>
            </w:r>
            <w:r w:rsidRPr="004E27BE">
              <w:tab/>
              <w:t xml:space="preserve">poziva Komisiju i Vijeće da </w:t>
            </w:r>
            <w:r w:rsidRPr="004E27BE">
              <w:rPr>
                <w:b/>
                <w:i/>
              </w:rPr>
              <w:t>razmotre</w:t>
            </w:r>
            <w:r w:rsidRPr="004E27BE">
              <w:t xml:space="preserve"> pravno obvezujuća pravila za mjere koje treba automatski poduzeti ako stokovi padnu ispod graničnih vrijednosti utvrđenih u skladu s predostrožnim pristupom, usklađujući EU s regijama u kojima se bolje upravlja, kao što su Australija, Novi Zeland, Kanada i Sjedinjene Američke Države;</w:t>
            </w:r>
          </w:p>
        </w:tc>
        <w:tc>
          <w:tcPr>
            <w:tcW w:w="4876" w:type="dxa"/>
            <w:tcBorders>
              <w:top w:val="nil"/>
              <w:left w:val="nil"/>
              <w:bottom w:val="nil"/>
              <w:right w:val="nil"/>
            </w:tcBorders>
          </w:tcPr>
          <w:p w14:paraId="24C01D58" w14:textId="77777777" w:rsidR="002E72FD" w:rsidRPr="004E27BE" w:rsidRDefault="002E72FD" w:rsidP="00092AFE">
            <w:pPr>
              <w:pStyle w:val="Normal6a"/>
            </w:pPr>
            <w:r w:rsidRPr="004E27BE">
              <w:t>19.</w:t>
            </w:r>
            <w:r w:rsidRPr="004E27BE">
              <w:tab/>
              <w:t xml:space="preserve">poziva Komisiju i Vijeće da </w:t>
            </w:r>
            <w:r w:rsidRPr="004E27BE">
              <w:rPr>
                <w:b/>
                <w:i/>
              </w:rPr>
              <w:t>hitno uvedu</w:t>
            </w:r>
            <w:r w:rsidRPr="004E27BE">
              <w:t xml:space="preserve"> obvezujuća pravila za mjere koje treba automatski poduzeti ako stokovi padnu ispod graničnih vrijednosti utvrđenih u skladu s predostrožnim pristupom, usklađujući EU s regijama u kojima se bolje upravlja, kao što su Australija, Novi Zeland, Kanada i Sjedinjene Američke Države;</w:t>
            </w:r>
          </w:p>
        </w:tc>
      </w:tr>
    </w:tbl>
    <w:p w14:paraId="2184FFE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65A5ECC" w14:textId="77777777" w:rsidR="002E72FD" w:rsidRPr="004E27BE" w:rsidRDefault="002E72FD" w:rsidP="002E72FD">
      <w:r w:rsidRPr="004E27BE">
        <w:rPr>
          <w:rStyle w:val="HideTWBExt"/>
        </w:rPr>
        <w:t>&lt;/Amend&gt;</w:t>
      </w:r>
    </w:p>
    <w:p w14:paraId="77ACB50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390</w:t>
      </w:r>
      <w:r w:rsidRPr="004E27BE">
        <w:rPr>
          <w:rStyle w:val="HideTWBExt"/>
          <w:b w:val="0"/>
        </w:rPr>
        <w:t>&lt;/NumAm&gt;</w:t>
      </w:r>
    </w:p>
    <w:p w14:paraId="37AA5A89" w14:textId="77777777" w:rsidR="002E72FD" w:rsidRPr="004E27BE" w:rsidRDefault="002E72FD" w:rsidP="002E72FD">
      <w:pPr>
        <w:pStyle w:val="NormalBold"/>
      </w:pPr>
      <w:r w:rsidRPr="004E27BE">
        <w:rPr>
          <w:rStyle w:val="HideTWBExt"/>
          <w:b w:val="0"/>
        </w:rPr>
        <w:t>&lt;RepeatBlock-By&gt;&lt;Members&gt;</w:t>
      </w:r>
      <w:r w:rsidRPr="004E27BE">
        <w:t>Michal Wiezik</w:t>
      </w:r>
      <w:r w:rsidRPr="004E27BE">
        <w:rPr>
          <w:rStyle w:val="HideTWBExt"/>
          <w:b w:val="0"/>
        </w:rPr>
        <w:t>&lt;/Members&gt;</w:t>
      </w:r>
    </w:p>
    <w:p w14:paraId="1D601735" w14:textId="77777777" w:rsidR="002E72FD" w:rsidRPr="004E27BE" w:rsidRDefault="002E72FD" w:rsidP="002E72FD">
      <w:pPr>
        <w:pStyle w:val="NormalBold"/>
      </w:pPr>
      <w:r w:rsidRPr="004E27BE">
        <w:rPr>
          <w:rStyle w:val="HideTWBExt"/>
          <w:b w:val="0"/>
        </w:rPr>
        <w:t>&lt;/RepeatBlock-By&gt;</w:t>
      </w:r>
    </w:p>
    <w:p w14:paraId="0A67132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F55F91D" w14:textId="77777777" w:rsidR="002E72FD" w:rsidRPr="004E27BE" w:rsidRDefault="002E72FD" w:rsidP="002E72FD">
      <w:pPr>
        <w:pStyle w:val="NormalBold"/>
      </w:pPr>
      <w:r w:rsidRPr="004E27BE">
        <w:rPr>
          <w:rStyle w:val="HideTWBExt"/>
          <w:b w:val="0"/>
        </w:rPr>
        <w:t>&lt;Article&gt;</w:t>
      </w:r>
      <w:r w:rsidRPr="004E27BE">
        <w:t>Stavak 19.a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35076C4" w14:textId="77777777" w:rsidTr="00092AFE">
        <w:trPr>
          <w:trHeight w:hRule="exact" w:val="240"/>
          <w:jc w:val="center"/>
        </w:trPr>
        <w:tc>
          <w:tcPr>
            <w:tcW w:w="9752" w:type="dxa"/>
            <w:gridSpan w:val="2"/>
            <w:tcBorders>
              <w:top w:val="nil"/>
              <w:left w:val="nil"/>
              <w:bottom w:val="nil"/>
              <w:right w:val="nil"/>
            </w:tcBorders>
          </w:tcPr>
          <w:p w14:paraId="10428762" w14:textId="77777777" w:rsidR="002E72FD" w:rsidRPr="004E27BE" w:rsidRDefault="002E72FD" w:rsidP="00092AFE"/>
        </w:tc>
      </w:tr>
      <w:tr w:rsidR="00741B38" w:rsidRPr="004E27BE" w14:paraId="45CF5983" w14:textId="77777777" w:rsidTr="00092AFE">
        <w:trPr>
          <w:trHeight w:val="240"/>
          <w:jc w:val="center"/>
        </w:trPr>
        <w:tc>
          <w:tcPr>
            <w:tcW w:w="4876" w:type="dxa"/>
            <w:tcBorders>
              <w:top w:val="nil"/>
              <w:left w:val="nil"/>
              <w:bottom w:val="nil"/>
              <w:right w:val="nil"/>
            </w:tcBorders>
          </w:tcPr>
          <w:p w14:paraId="20E937F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E13B9E5" w14:textId="77777777" w:rsidR="002E72FD" w:rsidRPr="004E27BE" w:rsidRDefault="002E72FD" w:rsidP="00092AFE">
            <w:pPr>
              <w:pStyle w:val="AmColumnHeading"/>
            </w:pPr>
            <w:r w:rsidRPr="004E27BE">
              <w:t>Izmjena</w:t>
            </w:r>
          </w:p>
        </w:tc>
      </w:tr>
      <w:tr w:rsidR="00741B38" w:rsidRPr="004E27BE" w14:paraId="1DE91A1E" w14:textId="77777777" w:rsidTr="00092AFE">
        <w:trPr>
          <w:jc w:val="center"/>
        </w:trPr>
        <w:tc>
          <w:tcPr>
            <w:tcW w:w="4876" w:type="dxa"/>
            <w:tcBorders>
              <w:top w:val="nil"/>
              <w:left w:val="nil"/>
              <w:bottom w:val="nil"/>
              <w:right w:val="nil"/>
            </w:tcBorders>
          </w:tcPr>
          <w:p w14:paraId="3EA9CFD4" w14:textId="77777777" w:rsidR="002E72FD" w:rsidRPr="004E27BE" w:rsidRDefault="002E72FD" w:rsidP="00092AFE">
            <w:pPr>
              <w:pStyle w:val="Normal6a"/>
            </w:pPr>
          </w:p>
        </w:tc>
        <w:tc>
          <w:tcPr>
            <w:tcW w:w="4876" w:type="dxa"/>
            <w:tcBorders>
              <w:top w:val="nil"/>
              <w:left w:val="nil"/>
              <w:bottom w:val="nil"/>
              <w:right w:val="nil"/>
            </w:tcBorders>
          </w:tcPr>
          <w:p w14:paraId="1396DEAC" w14:textId="77777777" w:rsidR="002E72FD" w:rsidRPr="004E27BE" w:rsidRDefault="002E72FD" w:rsidP="00092AFE">
            <w:pPr>
              <w:pStyle w:val="Normal6a"/>
            </w:pPr>
            <w:r w:rsidRPr="004E27BE">
              <w:rPr>
                <w:b/>
                <w:i/>
              </w:rPr>
              <w:t>19.a</w:t>
            </w:r>
            <w:r w:rsidRPr="004E27BE">
              <w:tab/>
            </w:r>
            <w:r w:rsidRPr="004E27BE">
              <w:rPr>
                <w:b/>
                <w:i/>
              </w:rPr>
              <w:t xml:space="preserve">poziva Komisiju da proširi područje primjene višegodišnjeg plana za Baltičko more kako bi se obuhvatili učinci ribolova haringe, papaline i bakalara na sve druge stokove u ekosustavu, da uvede obvezu iskrcavanja za atlantski losos i jegulju te da izričito uključi atlantski losos kao vrstu za koju se uvode mjere u skladu s člankom 6. višegodišnjeg plana; </w:t>
            </w:r>
          </w:p>
        </w:tc>
      </w:tr>
    </w:tbl>
    <w:p w14:paraId="129BBC2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B8CFF8C" w14:textId="77777777" w:rsidR="002E72FD" w:rsidRPr="004E27BE" w:rsidRDefault="002E72FD" w:rsidP="002E72FD">
      <w:r w:rsidRPr="004E27BE">
        <w:rPr>
          <w:rStyle w:val="HideTWBExt"/>
        </w:rPr>
        <w:t>&lt;/Amend&gt;</w:t>
      </w:r>
    </w:p>
    <w:p w14:paraId="2AC4491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391</w:t>
      </w:r>
      <w:r w:rsidRPr="004E27BE">
        <w:rPr>
          <w:rStyle w:val="HideTWBExt"/>
          <w:b w:val="0"/>
        </w:rPr>
        <w:t>&lt;/NumAm&gt;</w:t>
      </w:r>
    </w:p>
    <w:p w14:paraId="4733F2E2"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2EF99C8C" w14:textId="77777777" w:rsidR="002E72FD" w:rsidRPr="004E27BE" w:rsidRDefault="002E72FD" w:rsidP="002E72FD">
      <w:pPr>
        <w:pStyle w:val="NormalBold"/>
      </w:pPr>
      <w:r w:rsidRPr="004E27BE">
        <w:rPr>
          <w:rStyle w:val="HideTWBExt"/>
          <w:b w:val="0"/>
        </w:rPr>
        <w:t>&lt;/RepeatBlock-By&gt;</w:t>
      </w:r>
    </w:p>
    <w:p w14:paraId="38F7758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864D7F9" w14:textId="77777777" w:rsidR="002E72FD" w:rsidRPr="004E27BE" w:rsidRDefault="002E72FD" w:rsidP="002E72FD">
      <w:pPr>
        <w:pStyle w:val="NormalBold"/>
      </w:pPr>
      <w:r w:rsidRPr="004E27BE">
        <w:rPr>
          <w:rStyle w:val="HideTWBExt"/>
          <w:b w:val="0"/>
        </w:rPr>
        <w:t>&lt;Article&gt;</w:t>
      </w:r>
      <w:r w:rsidRPr="004E27BE">
        <w:t>Stavak 19.a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BACE8E2" w14:textId="77777777" w:rsidTr="00092AFE">
        <w:trPr>
          <w:trHeight w:hRule="exact" w:val="240"/>
          <w:jc w:val="center"/>
        </w:trPr>
        <w:tc>
          <w:tcPr>
            <w:tcW w:w="9752" w:type="dxa"/>
            <w:gridSpan w:val="2"/>
            <w:tcBorders>
              <w:top w:val="nil"/>
              <w:left w:val="nil"/>
              <w:bottom w:val="nil"/>
              <w:right w:val="nil"/>
            </w:tcBorders>
          </w:tcPr>
          <w:p w14:paraId="1FBE1EB6" w14:textId="77777777" w:rsidR="002E72FD" w:rsidRPr="004E27BE" w:rsidRDefault="002E72FD" w:rsidP="00092AFE"/>
        </w:tc>
      </w:tr>
      <w:tr w:rsidR="00741B38" w:rsidRPr="004E27BE" w14:paraId="327B32B7" w14:textId="77777777" w:rsidTr="00092AFE">
        <w:trPr>
          <w:trHeight w:val="240"/>
          <w:jc w:val="center"/>
        </w:trPr>
        <w:tc>
          <w:tcPr>
            <w:tcW w:w="4876" w:type="dxa"/>
            <w:tcBorders>
              <w:top w:val="nil"/>
              <w:left w:val="nil"/>
              <w:bottom w:val="nil"/>
              <w:right w:val="nil"/>
            </w:tcBorders>
          </w:tcPr>
          <w:p w14:paraId="136F0BDB" w14:textId="77777777" w:rsidR="002E72FD" w:rsidRPr="004E27BE" w:rsidRDefault="002E72FD" w:rsidP="00092AFE">
            <w:pPr>
              <w:pStyle w:val="AmColumnHeading"/>
            </w:pPr>
            <w:r w:rsidRPr="004E27BE">
              <w:lastRenderedPageBreak/>
              <w:t>Prijedlog rezolucije</w:t>
            </w:r>
          </w:p>
        </w:tc>
        <w:tc>
          <w:tcPr>
            <w:tcW w:w="4876" w:type="dxa"/>
            <w:tcBorders>
              <w:top w:val="nil"/>
              <w:left w:val="nil"/>
              <w:bottom w:val="nil"/>
              <w:right w:val="nil"/>
            </w:tcBorders>
          </w:tcPr>
          <w:p w14:paraId="26269DA9" w14:textId="77777777" w:rsidR="002E72FD" w:rsidRPr="004E27BE" w:rsidRDefault="002E72FD" w:rsidP="00092AFE">
            <w:pPr>
              <w:pStyle w:val="AmColumnHeading"/>
            </w:pPr>
            <w:r w:rsidRPr="004E27BE">
              <w:t>Izmjena</w:t>
            </w:r>
          </w:p>
        </w:tc>
      </w:tr>
      <w:tr w:rsidR="00741B38" w:rsidRPr="004E27BE" w14:paraId="7D65713D" w14:textId="77777777" w:rsidTr="00092AFE">
        <w:trPr>
          <w:jc w:val="center"/>
        </w:trPr>
        <w:tc>
          <w:tcPr>
            <w:tcW w:w="4876" w:type="dxa"/>
            <w:tcBorders>
              <w:top w:val="nil"/>
              <w:left w:val="nil"/>
              <w:bottom w:val="nil"/>
              <w:right w:val="nil"/>
            </w:tcBorders>
          </w:tcPr>
          <w:p w14:paraId="3B55538C" w14:textId="77777777" w:rsidR="002E72FD" w:rsidRPr="004E27BE" w:rsidRDefault="002E72FD" w:rsidP="00092AFE">
            <w:pPr>
              <w:pStyle w:val="Normal6a"/>
            </w:pPr>
          </w:p>
        </w:tc>
        <w:tc>
          <w:tcPr>
            <w:tcW w:w="4876" w:type="dxa"/>
            <w:tcBorders>
              <w:top w:val="nil"/>
              <w:left w:val="nil"/>
              <w:bottom w:val="nil"/>
              <w:right w:val="nil"/>
            </w:tcBorders>
          </w:tcPr>
          <w:p w14:paraId="5372FD1F" w14:textId="77777777" w:rsidR="002E72FD" w:rsidRPr="004E27BE" w:rsidRDefault="002E72FD" w:rsidP="00092AFE">
            <w:pPr>
              <w:pStyle w:val="Normal6a"/>
            </w:pPr>
            <w:r w:rsidRPr="004E27BE">
              <w:rPr>
                <w:b/>
                <w:i/>
              </w:rPr>
              <w:t>19.a</w:t>
            </w:r>
            <w:r w:rsidRPr="004E27BE">
              <w:tab/>
            </w:r>
            <w:r w:rsidRPr="004E27BE">
              <w:rPr>
                <w:b/>
                <w:i/>
              </w:rPr>
              <w:t>poziva Komisiju da pri procjeni postojećeg višegodišnjeg plana pažljivo razmotri socioekonomske aspekte; ističe potrebu za uravnoteženim pristupom između okolišnih i socioekonomskih čimbenika, kako je utvrđeno u članku 2. stavku 1. Uredbe o zajedničkoj ribarstvenoj politici;</w:t>
            </w:r>
          </w:p>
        </w:tc>
      </w:tr>
    </w:tbl>
    <w:p w14:paraId="37B62F5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342F1F2" w14:textId="77777777" w:rsidR="002E72FD" w:rsidRPr="004E27BE" w:rsidRDefault="002E72FD" w:rsidP="002E72FD">
      <w:r w:rsidRPr="004E27BE">
        <w:rPr>
          <w:rStyle w:val="HideTWBExt"/>
        </w:rPr>
        <w:t>&lt;/Amend&gt;</w:t>
      </w:r>
    </w:p>
    <w:p w14:paraId="3BF6F70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392</w:t>
      </w:r>
      <w:r w:rsidRPr="004E27BE">
        <w:rPr>
          <w:rStyle w:val="HideTWBExt"/>
          <w:b w:val="0"/>
        </w:rPr>
        <w:t>&lt;/NumAm&gt;</w:t>
      </w:r>
    </w:p>
    <w:p w14:paraId="0C6ED4D5"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12E79F56" w14:textId="77777777" w:rsidR="002E72FD" w:rsidRPr="004E27BE" w:rsidRDefault="002E72FD" w:rsidP="002E72FD">
      <w:pPr>
        <w:pStyle w:val="NormalBold"/>
      </w:pPr>
      <w:r w:rsidRPr="004E27BE">
        <w:rPr>
          <w:rStyle w:val="HideTWBExt"/>
          <w:b w:val="0"/>
        </w:rPr>
        <w:t>&lt;/RepeatBlock-By&gt;</w:t>
      </w:r>
    </w:p>
    <w:p w14:paraId="5AD8634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A66A8F6" w14:textId="77777777" w:rsidR="002E72FD" w:rsidRPr="004E27BE" w:rsidRDefault="002E72FD" w:rsidP="002E72FD">
      <w:pPr>
        <w:pStyle w:val="NormalBold"/>
      </w:pPr>
      <w:r w:rsidRPr="004E27BE">
        <w:rPr>
          <w:rStyle w:val="HideTWBExt"/>
          <w:b w:val="0"/>
        </w:rPr>
        <w:t>&lt;Article&gt;</w:t>
      </w:r>
      <w:r w:rsidRPr="004E27BE">
        <w:t>Stavak 19.a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B4ED626" w14:textId="77777777" w:rsidTr="00092AFE">
        <w:trPr>
          <w:trHeight w:hRule="exact" w:val="240"/>
          <w:jc w:val="center"/>
        </w:trPr>
        <w:tc>
          <w:tcPr>
            <w:tcW w:w="9752" w:type="dxa"/>
            <w:gridSpan w:val="2"/>
            <w:tcBorders>
              <w:top w:val="nil"/>
              <w:left w:val="nil"/>
              <w:bottom w:val="nil"/>
              <w:right w:val="nil"/>
            </w:tcBorders>
          </w:tcPr>
          <w:p w14:paraId="0F6CC85A" w14:textId="77777777" w:rsidR="002E72FD" w:rsidRPr="004E27BE" w:rsidRDefault="002E72FD" w:rsidP="00092AFE"/>
        </w:tc>
      </w:tr>
      <w:tr w:rsidR="00741B38" w:rsidRPr="004E27BE" w14:paraId="1AD15F23" w14:textId="77777777" w:rsidTr="00092AFE">
        <w:trPr>
          <w:trHeight w:val="240"/>
          <w:jc w:val="center"/>
        </w:trPr>
        <w:tc>
          <w:tcPr>
            <w:tcW w:w="4876" w:type="dxa"/>
            <w:tcBorders>
              <w:top w:val="nil"/>
              <w:left w:val="nil"/>
              <w:bottom w:val="nil"/>
              <w:right w:val="nil"/>
            </w:tcBorders>
          </w:tcPr>
          <w:p w14:paraId="7A7A452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FBB9860" w14:textId="77777777" w:rsidR="002E72FD" w:rsidRPr="004E27BE" w:rsidRDefault="002E72FD" w:rsidP="00092AFE">
            <w:pPr>
              <w:pStyle w:val="AmColumnHeading"/>
            </w:pPr>
            <w:r w:rsidRPr="004E27BE">
              <w:t>Izmjena</w:t>
            </w:r>
          </w:p>
        </w:tc>
      </w:tr>
      <w:tr w:rsidR="00741B38" w:rsidRPr="004E27BE" w14:paraId="106E40DB" w14:textId="77777777" w:rsidTr="00092AFE">
        <w:trPr>
          <w:jc w:val="center"/>
        </w:trPr>
        <w:tc>
          <w:tcPr>
            <w:tcW w:w="4876" w:type="dxa"/>
            <w:tcBorders>
              <w:top w:val="nil"/>
              <w:left w:val="nil"/>
              <w:bottom w:val="nil"/>
              <w:right w:val="nil"/>
            </w:tcBorders>
          </w:tcPr>
          <w:p w14:paraId="6D3B8765" w14:textId="77777777" w:rsidR="002E72FD" w:rsidRPr="004E27BE" w:rsidRDefault="002E72FD" w:rsidP="00092AFE">
            <w:pPr>
              <w:pStyle w:val="Normal6a"/>
            </w:pPr>
          </w:p>
        </w:tc>
        <w:tc>
          <w:tcPr>
            <w:tcW w:w="4876" w:type="dxa"/>
            <w:tcBorders>
              <w:top w:val="nil"/>
              <w:left w:val="nil"/>
              <w:bottom w:val="nil"/>
              <w:right w:val="nil"/>
            </w:tcBorders>
          </w:tcPr>
          <w:p w14:paraId="1FC62B0C" w14:textId="77777777" w:rsidR="002E72FD" w:rsidRPr="004E27BE" w:rsidRDefault="002E72FD" w:rsidP="00092AFE">
            <w:pPr>
              <w:pStyle w:val="Normal6a"/>
            </w:pPr>
            <w:r w:rsidRPr="004E27BE">
              <w:rPr>
                <w:b/>
                <w:i/>
              </w:rPr>
              <w:t>19.a</w:t>
            </w:r>
            <w:r w:rsidRPr="004E27BE">
              <w:tab/>
            </w:r>
            <w:r w:rsidRPr="004E27BE">
              <w:rPr>
                <w:b/>
                <w:i/>
              </w:rPr>
              <w:t>poziva Komisiju da pri procjeni postojećeg višegodišnjeg plana pažljivo razmotri socioekonomske aspekte; ističe potrebu za uravnoteženim pristupom između okolišnih i socioekonomskih čimbenika, kako je utvrđeno u članku 2. stavku 1. Uredbe o zajedničkoj ribarstvenoj politici;</w:t>
            </w:r>
          </w:p>
        </w:tc>
      </w:tr>
    </w:tbl>
    <w:p w14:paraId="70BACEB3"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9988B42" w14:textId="77777777" w:rsidR="002E72FD" w:rsidRPr="004E27BE" w:rsidRDefault="002E72FD" w:rsidP="002E72FD">
      <w:r w:rsidRPr="004E27BE">
        <w:rPr>
          <w:rStyle w:val="HideTWBExt"/>
        </w:rPr>
        <w:t>&lt;/Amend&gt;</w:t>
      </w:r>
    </w:p>
    <w:p w14:paraId="5789579D"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393</w:t>
      </w:r>
      <w:r w:rsidRPr="004E27BE">
        <w:rPr>
          <w:rStyle w:val="HideTWBExt"/>
          <w:b w:val="0"/>
        </w:rPr>
        <w:t>&lt;/NumAm&gt;</w:t>
      </w:r>
    </w:p>
    <w:p w14:paraId="4AF3016B"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678A487A" w14:textId="77777777" w:rsidR="002E72FD" w:rsidRPr="004E27BE" w:rsidRDefault="002E72FD" w:rsidP="002E72FD">
      <w:pPr>
        <w:pStyle w:val="NormalBold"/>
      </w:pPr>
      <w:r w:rsidRPr="004E27BE">
        <w:rPr>
          <w:rStyle w:val="HideTWBExt"/>
          <w:b w:val="0"/>
        </w:rPr>
        <w:t>&lt;/RepeatBlock-By&gt;</w:t>
      </w:r>
    </w:p>
    <w:p w14:paraId="3F0B4BA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F6255FB" w14:textId="77777777" w:rsidR="002E72FD" w:rsidRPr="004E27BE" w:rsidRDefault="002E72FD" w:rsidP="002E72FD">
      <w:pPr>
        <w:pStyle w:val="NormalBold"/>
      </w:pPr>
      <w:r w:rsidRPr="004E27BE">
        <w:rPr>
          <w:rStyle w:val="HideTWBExt"/>
          <w:b w:val="0"/>
        </w:rPr>
        <w:t>&lt;Article&gt;</w:t>
      </w:r>
      <w:r w:rsidRPr="004E27BE">
        <w:t>Stavak 19.b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116FA75" w14:textId="77777777" w:rsidTr="00092AFE">
        <w:trPr>
          <w:trHeight w:hRule="exact" w:val="240"/>
          <w:jc w:val="center"/>
        </w:trPr>
        <w:tc>
          <w:tcPr>
            <w:tcW w:w="9752" w:type="dxa"/>
            <w:gridSpan w:val="2"/>
            <w:tcBorders>
              <w:top w:val="nil"/>
              <w:left w:val="nil"/>
              <w:bottom w:val="nil"/>
              <w:right w:val="nil"/>
            </w:tcBorders>
          </w:tcPr>
          <w:p w14:paraId="6A8951E0" w14:textId="77777777" w:rsidR="002E72FD" w:rsidRPr="004E27BE" w:rsidRDefault="002E72FD" w:rsidP="00092AFE"/>
        </w:tc>
      </w:tr>
      <w:tr w:rsidR="00741B38" w:rsidRPr="004E27BE" w14:paraId="511A9957" w14:textId="77777777" w:rsidTr="00092AFE">
        <w:trPr>
          <w:trHeight w:val="240"/>
          <w:jc w:val="center"/>
        </w:trPr>
        <w:tc>
          <w:tcPr>
            <w:tcW w:w="4876" w:type="dxa"/>
            <w:tcBorders>
              <w:top w:val="nil"/>
              <w:left w:val="nil"/>
              <w:bottom w:val="nil"/>
              <w:right w:val="nil"/>
            </w:tcBorders>
          </w:tcPr>
          <w:p w14:paraId="59932C8D"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E20F316" w14:textId="77777777" w:rsidR="002E72FD" w:rsidRPr="004E27BE" w:rsidRDefault="002E72FD" w:rsidP="00092AFE">
            <w:pPr>
              <w:pStyle w:val="AmColumnHeading"/>
            </w:pPr>
            <w:r w:rsidRPr="004E27BE">
              <w:t>Izmjena</w:t>
            </w:r>
          </w:p>
        </w:tc>
      </w:tr>
      <w:tr w:rsidR="00741B38" w:rsidRPr="004E27BE" w14:paraId="559F4618" w14:textId="77777777" w:rsidTr="00092AFE">
        <w:trPr>
          <w:jc w:val="center"/>
        </w:trPr>
        <w:tc>
          <w:tcPr>
            <w:tcW w:w="4876" w:type="dxa"/>
            <w:tcBorders>
              <w:top w:val="nil"/>
              <w:left w:val="nil"/>
              <w:bottom w:val="nil"/>
              <w:right w:val="nil"/>
            </w:tcBorders>
          </w:tcPr>
          <w:p w14:paraId="04796C4F" w14:textId="77777777" w:rsidR="002E72FD" w:rsidRPr="004E27BE" w:rsidRDefault="002E72FD" w:rsidP="00092AFE">
            <w:pPr>
              <w:pStyle w:val="Normal6a"/>
            </w:pPr>
          </w:p>
        </w:tc>
        <w:tc>
          <w:tcPr>
            <w:tcW w:w="4876" w:type="dxa"/>
            <w:tcBorders>
              <w:top w:val="nil"/>
              <w:left w:val="nil"/>
              <w:bottom w:val="nil"/>
              <w:right w:val="nil"/>
            </w:tcBorders>
          </w:tcPr>
          <w:p w14:paraId="413CD409" w14:textId="77777777" w:rsidR="002E72FD" w:rsidRPr="004E27BE" w:rsidRDefault="002E72FD" w:rsidP="00092AFE">
            <w:pPr>
              <w:pStyle w:val="Normal6a"/>
            </w:pPr>
            <w:r w:rsidRPr="004E27BE">
              <w:rPr>
                <w:b/>
                <w:i/>
              </w:rPr>
              <w:t>19.b</w:t>
            </w:r>
            <w:r w:rsidRPr="004E27BE">
              <w:tab/>
            </w:r>
            <w:r w:rsidRPr="004E27BE">
              <w:rPr>
                <w:b/>
                <w:i/>
              </w:rPr>
              <w:t>poziva Komisiju i države članice da ojačaju regionalnu suradnju u skladu s člankom 18. ZRP-a, osiguravajući kontinuiranu razmjernost mjera upravljanja;</w:t>
            </w:r>
          </w:p>
        </w:tc>
      </w:tr>
    </w:tbl>
    <w:p w14:paraId="5A50E4FA"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C6D37FD" w14:textId="77777777" w:rsidR="002E72FD" w:rsidRPr="004E27BE" w:rsidRDefault="002E72FD" w:rsidP="002E72FD">
      <w:r w:rsidRPr="004E27BE">
        <w:rPr>
          <w:rStyle w:val="HideTWBExt"/>
        </w:rPr>
        <w:t>&lt;/Amend&gt;</w:t>
      </w:r>
    </w:p>
    <w:p w14:paraId="0C39BD8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394</w:t>
      </w:r>
      <w:r w:rsidRPr="004E27BE">
        <w:rPr>
          <w:rStyle w:val="HideTWBExt"/>
          <w:b w:val="0"/>
        </w:rPr>
        <w:t>&lt;/NumAm&gt;</w:t>
      </w:r>
    </w:p>
    <w:p w14:paraId="1E28B7AA"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1B1AC383" w14:textId="77777777" w:rsidR="002E72FD" w:rsidRPr="004E27BE" w:rsidRDefault="002E72FD" w:rsidP="002E72FD">
      <w:pPr>
        <w:pStyle w:val="NormalBold"/>
      </w:pPr>
      <w:r w:rsidRPr="004E27BE">
        <w:rPr>
          <w:rStyle w:val="HideTWBExt"/>
          <w:b w:val="0"/>
        </w:rPr>
        <w:t>&lt;/RepeatBlock-By&gt;</w:t>
      </w:r>
    </w:p>
    <w:p w14:paraId="6CCB286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8D9802F" w14:textId="77777777" w:rsidR="002E72FD" w:rsidRPr="004E27BE" w:rsidRDefault="002E72FD" w:rsidP="002E72FD">
      <w:pPr>
        <w:pStyle w:val="NormalBold"/>
      </w:pPr>
      <w:r w:rsidRPr="004E27BE">
        <w:rPr>
          <w:rStyle w:val="HideTWBExt"/>
          <w:b w:val="0"/>
        </w:rPr>
        <w:t>&lt;Article&gt;</w:t>
      </w:r>
      <w:r w:rsidRPr="004E27BE">
        <w:t>Stavak 19.b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2CFCE5DE" w14:textId="77777777" w:rsidTr="00092AFE">
        <w:trPr>
          <w:trHeight w:hRule="exact" w:val="240"/>
          <w:jc w:val="center"/>
        </w:trPr>
        <w:tc>
          <w:tcPr>
            <w:tcW w:w="9752" w:type="dxa"/>
            <w:gridSpan w:val="2"/>
            <w:tcBorders>
              <w:top w:val="nil"/>
              <w:left w:val="nil"/>
              <w:bottom w:val="nil"/>
              <w:right w:val="nil"/>
            </w:tcBorders>
          </w:tcPr>
          <w:p w14:paraId="5B176EA7" w14:textId="77777777" w:rsidR="002E72FD" w:rsidRPr="004E27BE" w:rsidRDefault="002E72FD" w:rsidP="00092AFE"/>
        </w:tc>
      </w:tr>
      <w:tr w:rsidR="00741B38" w:rsidRPr="004E27BE" w14:paraId="47F535DB" w14:textId="77777777" w:rsidTr="00092AFE">
        <w:trPr>
          <w:trHeight w:val="240"/>
          <w:jc w:val="center"/>
        </w:trPr>
        <w:tc>
          <w:tcPr>
            <w:tcW w:w="4876" w:type="dxa"/>
            <w:tcBorders>
              <w:top w:val="nil"/>
              <w:left w:val="nil"/>
              <w:bottom w:val="nil"/>
              <w:right w:val="nil"/>
            </w:tcBorders>
          </w:tcPr>
          <w:p w14:paraId="7D0B5062"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617BE88" w14:textId="77777777" w:rsidR="002E72FD" w:rsidRPr="004E27BE" w:rsidRDefault="002E72FD" w:rsidP="00092AFE">
            <w:pPr>
              <w:pStyle w:val="AmColumnHeading"/>
            </w:pPr>
            <w:r w:rsidRPr="004E27BE">
              <w:t>Izmjena</w:t>
            </w:r>
          </w:p>
        </w:tc>
      </w:tr>
      <w:tr w:rsidR="00741B38" w:rsidRPr="004E27BE" w14:paraId="1E8E1B03" w14:textId="77777777" w:rsidTr="00092AFE">
        <w:trPr>
          <w:jc w:val="center"/>
        </w:trPr>
        <w:tc>
          <w:tcPr>
            <w:tcW w:w="4876" w:type="dxa"/>
            <w:tcBorders>
              <w:top w:val="nil"/>
              <w:left w:val="nil"/>
              <w:bottom w:val="nil"/>
              <w:right w:val="nil"/>
            </w:tcBorders>
          </w:tcPr>
          <w:p w14:paraId="251FF338" w14:textId="77777777" w:rsidR="002E72FD" w:rsidRPr="004E27BE" w:rsidRDefault="002E72FD" w:rsidP="00092AFE">
            <w:pPr>
              <w:pStyle w:val="Normal6a"/>
            </w:pPr>
          </w:p>
        </w:tc>
        <w:tc>
          <w:tcPr>
            <w:tcW w:w="4876" w:type="dxa"/>
            <w:tcBorders>
              <w:top w:val="nil"/>
              <w:left w:val="nil"/>
              <w:bottom w:val="nil"/>
              <w:right w:val="nil"/>
            </w:tcBorders>
          </w:tcPr>
          <w:p w14:paraId="55C26AF5" w14:textId="77777777" w:rsidR="002E72FD" w:rsidRPr="004E27BE" w:rsidRDefault="002E72FD" w:rsidP="00092AFE">
            <w:pPr>
              <w:pStyle w:val="Normal6a"/>
            </w:pPr>
            <w:r w:rsidRPr="004E27BE">
              <w:rPr>
                <w:b/>
                <w:i/>
              </w:rPr>
              <w:t>19.b</w:t>
            </w:r>
            <w:r w:rsidRPr="004E27BE">
              <w:tab/>
            </w:r>
            <w:r w:rsidRPr="004E27BE">
              <w:rPr>
                <w:b/>
                <w:i/>
              </w:rPr>
              <w:t>poziva Komisiju da sve zahtjeve za znanstvene savjete koje pošalje ICES-u učini javno dostupnima;</w:t>
            </w:r>
          </w:p>
        </w:tc>
      </w:tr>
    </w:tbl>
    <w:p w14:paraId="4CAF0C0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26DE68C" w14:textId="77777777" w:rsidR="002E72FD" w:rsidRPr="004E27BE" w:rsidRDefault="002E72FD" w:rsidP="002E72FD">
      <w:r w:rsidRPr="004E27BE">
        <w:rPr>
          <w:rStyle w:val="HideTWBExt"/>
        </w:rPr>
        <w:t>&lt;/Amend&gt;</w:t>
      </w:r>
    </w:p>
    <w:p w14:paraId="31C081CD"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395</w:t>
      </w:r>
      <w:r w:rsidRPr="004E27BE">
        <w:rPr>
          <w:rStyle w:val="HideTWBExt"/>
          <w:b w:val="0"/>
        </w:rPr>
        <w:t>&lt;/NumAm&gt;</w:t>
      </w:r>
    </w:p>
    <w:p w14:paraId="4140651F"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5E743352" w14:textId="77777777" w:rsidR="002E72FD" w:rsidRPr="004E27BE" w:rsidRDefault="002E72FD" w:rsidP="002E72FD">
      <w:pPr>
        <w:pStyle w:val="NormalBold"/>
      </w:pPr>
      <w:r w:rsidRPr="004E27BE">
        <w:rPr>
          <w:rStyle w:val="HideTWBExt"/>
          <w:b w:val="0"/>
        </w:rPr>
        <w:t>&lt;/RepeatBlock-By&gt;</w:t>
      </w:r>
    </w:p>
    <w:p w14:paraId="2AE1C18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1CB4C96"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9CE36CB" w14:textId="77777777" w:rsidTr="00092AFE">
        <w:trPr>
          <w:trHeight w:hRule="exact" w:val="240"/>
          <w:jc w:val="center"/>
        </w:trPr>
        <w:tc>
          <w:tcPr>
            <w:tcW w:w="9752" w:type="dxa"/>
            <w:gridSpan w:val="2"/>
            <w:tcBorders>
              <w:top w:val="nil"/>
              <w:left w:val="nil"/>
              <w:bottom w:val="nil"/>
              <w:right w:val="nil"/>
            </w:tcBorders>
          </w:tcPr>
          <w:p w14:paraId="5F45F4D3" w14:textId="77777777" w:rsidR="002E72FD" w:rsidRPr="004E27BE" w:rsidRDefault="002E72FD" w:rsidP="00092AFE"/>
        </w:tc>
      </w:tr>
      <w:tr w:rsidR="00741B38" w:rsidRPr="004E27BE" w14:paraId="46F2313B" w14:textId="77777777" w:rsidTr="00092AFE">
        <w:trPr>
          <w:trHeight w:val="240"/>
          <w:jc w:val="center"/>
        </w:trPr>
        <w:tc>
          <w:tcPr>
            <w:tcW w:w="4876" w:type="dxa"/>
            <w:tcBorders>
              <w:top w:val="nil"/>
              <w:left w:val="nil"/>
              <w:bottom w:val="nil"/>
              <w:right w:val="nil"/>
            </w:tcBorders>
          </w:tcPr>
          <w:p w14:paraId="1718D20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E3F216D" w14:textId="77777777" w:rsidR="002E72FD" w:rsidRPr="004E27BE" w:rsidRDefault="002E72FD" w:rsidP="00092AFE">
            <w:pPr>
              <w:pStyle w:val="AmColumnHeading"/>
            </w:pPr>
            <w:r w:rsidRPr="004E27BE">
              <w:t>Izmjena</w:t>
            </w:r>
          </w:p>
        </w:tc>
      </w:tr>
      <w:tr w:rsidR="00741B38" w:rsidRPr="004E27BE" w14:paraId="1F03A6C4" w14:textId="77777777" w:rsidTr="00092AFE">
        <w:trPr>
          <w:jc w:val="center"/>
        </w:trPr>
        <w:tc>
          <w:tcPr>
            <w:tcW w:w="4876" w:type="dxa"/>
            <w:tcBorders>
              <w:top w:val="nil"/>
              <w:left w:val="nil"/>
              <w:bottom w:val="nil"/>
              <w:right w:val="nil"/>
            </w:tcBorders>
          </w:tcPr>
          <w:p w14:paraId="54578E15" w14:textId="77777777" w:rsidR="002E72FD" w:rsidRPr="004E27BE" w:rsidRDefault="002E72FD" w:rsidP="00092AFE">
            <w:pPr>
              <w:pStyle w:val="Normal6a"/>
            </w:pPr>
            <w:r w:rsidRPr="004E27BE">
              <w:rPr>
                <w:b/>
                <w:i/>
              </w:rPr>
              <w:t>20.</w:t>
            </w:r>
            <w:r w:rsidRPr="004E27BE">
              <w:tab/>
            </w:r>
            <w:r w:rsidRPr="004E27BE">
              <w:rPr>
                <w:b/>
                <w:i/>
              </w:rPr>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3DF299D0" w14:textId="77777777" w:rsidR="002E72FD" w:rsidRPr="004E27BE" w:rsidRDefault="002E72FD" w:rsidP="00092AFE">
            <w:pPr>
              <w:pStyle w:val="Normal6a"/>
            </w:pPr>
            <w:r w:rsidRPr="004E27BE">
              <w:rPr>
                <w:b/>
                <w:i/>
              </w:rPr>
              <w:t>Briše se.</w:t>
            </w:r>
          </w:p>
        </w:tc>
      </w:tr>
    </w:tbl>
    <w:p w14:paraId="6A217DC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21E212B5" w14:textId="77777777" w:rsidR="002E72FD" w:rsidRPr="004E27BE" w:rsidRDefault="002E72FD" w:rsidP="002E72FD">
      <w:r w:rsidRPr="004E27BE">
        <w:rPr>
          <w:rStyle w:val="HideTWBExt"/>
        </w:rPr>
        <w:t>&lt;/Amend&gt;</w:t>
      </w:r>
    </w:p>
    <w:p w14:paraId="03A77D9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396</w:t>
      </w:r>
      <w:r w:rsidRPr="004E27BE">
        <w:rPr>
          <w:rStyle w:val="HideTWBExt"/>
          <w:b w:val="0"/>
        </w:rPr>
        <w:t>&lt;/NumAm&gt;</w:t>
      </w:r>
    </w:p>
    <w:p w14:paraId="4B88B163" w14:textId="77777777" w:rsidR="002E72FD" w:rsidRPr="004E27BE" w:rsidRDefault="002E72FD" w:rsidP="002E72FD">
      <w:pPr>
        <w:pStyle w:val="NormalBold"/>
      </w:pPr>
      <w:r w:rsidRPr="004E27BE">
        <w:rPr>
          <w:rStyle w:val="HideTWBExt"/>
          <w:b w:val="0"/>
        </w:rPr>
        <w:t>&lt;RepeatBlock-By&gt;&lt;Members&gt;</w:t>
      </w:r>
      <w:r w:rsidRPr="004E27BE">
        <w:t>Aurelijus Veryga, Nora Junco García, Stephen Nikola Bartulica, Piotr Müller</w:t>
      </w:r>
      <w:r w:rsidRPr="004E27BE">
        <w:rPr>
          <w:rStyle w:val="HideTWBExt"/>
          <w:b w:val="0"/>
        </w:rPr>
        <w:t>&lt;/Members&gt;</w:t>
      </w:r>
    </w:p>
    <w:p w14:paraId="560A0605" w14:textId="77777777" w:rsidR="002E72FD" w:rsidRPr="004E27BE" w:rsidRDefault="002E72FD" w:rsidP="002E72FD">
      <w:pPr>
        <w:pStyle w:val="NormalBold"/>
      </w:pPr>
      <w:r w:rsidRPr="004E27BE">
        <w:rPr>
          <w:rStyle w:val="HideTWBExt"/>
          <w:b w:val="0"/>
        </w:rPr>
        <w:t>&lt;/RepeatBlock-By&gt;</w:t>
      </w:r>
    </w:p>
    <w:p w14:paraId="5995CC9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2D7012A"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33A0F43" w14:textId="77777777" w:rsidTr="00092AFE">
        <w:trPr>
          <w:trHeight w:hRule="exact" w:val="240"/>
          <w:jc w:val="center"/>
        </w:trPr>
        <w:tc>
          <w:tcPr>
            <w:tcW w:w="9752" w:type="dxa"/>
            <w:gridSpan w:val="2"/>
            <w:tcBorders>
              <w:top w:val="nil"/>
              <w:left w:val="nil"/>
              <w:bottom w:val="nil"/>
              <w:right w:val="nil"/>
            </w:tcBorders>
          </w:tcPr>
          <w:p w14:paraId="6D54A490" w14:textId="77777777" w:rsidR="002E72FD" w:rsidRPr="004E27BE" w:rsidRDefault="002E72FD" w:rsidP="00092AFE"/>
        </w:tc>
      </w:tr>
      <w:tr w:rsidR="00741B38" w:rsidRPr="004E27BE" w14:paraId="4FDA65A0" w14:textId="77777777" w:rsidTr="00092AFE">
        <w:trPr>
          <w:trHeight w:val="240"/>
          <w:jc w:val="center"/>
        </w:trPr>
        <w:tc>
          <w:tcPr>
            <w:tcW w:w="4876" w:type="dxa"/>
            <w:tcBorders>
              <w:top w:val="nil"/>
              <w:left w:val="nil"/>
              <w:bottom w:val="nil"/>
              <w:right w:val="nil"/>
            </w:tcBorders>
          </w:tcPr>
          <w:p w14:paraId="45686D5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2382B1A" w14:textId="77777777" w:rsidR="002E72FD" w:rsidRPr="004E27BE" w:rsidRDefault="002E72FD" w:rsidP="00092AFE">
            <w:pPr>
              <w:pStyle w:val="AmColumnHeading"/>
            </w:pPr>
            <w:r w:rsidRPr="004E27BE">
              <w:t>Izmjena</w:t>
            </w:r>
          </w:p>
        </w:tc>
      </w:tr>
      <w:tr w:rsidR="00741B38" w:rsidRPr="004E27BE" w14:paraId="647BCEE5" w14:textId="77777777" w:rsidTr="00092AFE">
        <w:trPr>
          <w:jc w:val="center"/>
        </w:trPr>
        <w:tc>
          <w:tcPr>
            <w:tcW w:w="4876" w:type="dxa"/>
            <w:tcBorders>
              <w:top w:val="nil"/>
              <w:left w:val="nil"/>
              <w:bottom w:val="nil"/>
              <w:right w:val="nil"/>
            </w:tcBorders>
          </w:tcPr>
          <w:p w14:paraId="08799B85" w14:textId="77777777" w:rsidR="002E72FD" w:rsidRPr="004E27BE" w:rsidRDefault="002E72FD" w:rsidP="00092AFE">
            <w:pPr>
              <w:pStyle w:val="Normal6a"/>
            </w:pPr>
            <w:r w:rsidRPr="004E27BE">
              <w:rPr>
                <w:b/>
                <w:i/>
              </w:rPr>
              <w:lastRenderedPageBreak/>
              <w:t>20.</w:t>
            </w:r>
            <w:r w:rsidRPr="004E27BE">
              <w:tab/>
            </w:r>
            <w:r w:rsidRPr="004E27BE">
              <w:rPr>
                <w:b/>
                <w:i/>
              </w:rPr>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3C50027A" w14:textId="77777777" w:rsidR="002E72FD" w:rsidRPr="004E27BE" w:rsidRDefault="002E72FD" w:rsidP="00092AFE">
            <w:pPr>
              <w:pStyle w:val="Normal6a"/>
            </w:pPr>
            <w:r w:rsidRPr="004E27BE">
              <w:rPr>
                <w:b/>
                <w:i/>
              </w:rPr>
              <w:t>Briše se.</w:t>
            </w:r>
          </w:p>
        </w:tc>
      </w:tr>
    </w:tbl>
    <w:p w14:paraId="7CBD1974"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D86776A" w14:textId="77777777" w:rsidR="002E72FD" w:rsidRPr="004E27BE" w:rsidRDefault="002E72FD" w:rsidP="002E72FD">
      <w:r w:rsidRPr="004E27BE">
        <w:rPr>
          <w:rStyle w:val="HideTWBExt"/>
        </w:rPr>
        <w:t>&lt;/Amend&gt;</w:t>
      </w:r>
    </w:p>
    <w:p w14:paraId="191F0FF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397</w:t>
      </w:r>
      <w:r w:rsidRPr="004E27BE">
        <w:rPr>
          <w:rStyle w:val="HideTWBExt"/>
          <w:b w:val="0"/>
        </w:rPr>
        <w:t>&lt;/NumAm&gt;</w:t>
      </w:r>
    </w:p>
    <w:p w14:paraId="57B35482"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15BDF5C4" w14:textId="77777777" w:rsidR="002E72FD" w:rsidRPr="004E27BE" w:rsidRDefault="002E72FD" w:rsidP="002E72FD">
      <w:pPr>
        <w:pStyle w:val="NormalBold"/>
      </w:pPr>
      <w:r w:rsidRPr="004E27BE">
        <w:rPr>
          <w:rStyle w:val="HideTWBExt"/>
          <w:b w:val="0"/>
        </w:rPr>
        <w:t>&lt;/RepeatBlock-By&gt;</w:t>
      </w:r>
    </w:p>
    <w:p w14:paraId="338A215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52CF458"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FEA92E6" w14:textId="77777777" w:rsidTr="00092AFE">
        <w:trPr>
          <w:trHeight w:hRule="exact" w:val="240"/>
          <w:jc w:val="center"/>
        </w:trPr>
        <w:tc>
          <w:tcPr>
            <w:tcW w:w="9752" w:type="dxa"/>
            <w:gridSpan w:val="2"/>
            <w:tcBorders>
              <w:top w:val="nil"/>
              <w:left w:val="nil"/>
              <w:bottom w:val="nil"/>
              <w:right w:val="nil"/>
            </w:tcBorders>
          </w:tcPr>
          <w:p w14:paraId="38A6BE98" w14:textId="77777777" w:rsidR="002E72FD" w:rsidRPr="004E27BE" w:rsidRDefault="002E72FD" w:rsidP="00092AFE"/>
        </w:tc>
      </w:tr>
      <w:tr w:rsidR="00741B38" w:rsidRPr="004E27BE" w14:paraId="4675D038" w14:textId="77777777" w:rsidTr="00092AFE">
        <w:trPr>
          <w:trHeight w:val="240"/>
          <w:jc w:val="center"/>
        </w:trPr>
        <w:tc>
          <w:tcPr>
            <w:tcW w:w="4876" w:type="dxa"/>
            <w:tcBorders>
              <w:top w:val="nil"/>
              <w:left w:val="nil"/>
              <w:bottom w:val="nil"/>
              <w:right w:val="nil"/>
            </w:tcBorders>
          </w:tcPr>
          <w:p w14:paraId="15127EE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19B8624" w14:textId="77777777" w:rsidR="002E72FD" w:rsidRPr="004E27BE" w:rsidRDefault="002E72FD" w:rsidP="00092AFE">
            <w:pPr>
              <w:pStyle w:val="AmColumnHeading"/>
            </w:pPr>
            <w:r w:rsidRPr="004E27BE">
              <w:t>Izmjena</w:t>
            </w:r>
          </w:p>
        </w:tc>
      </w:tr>
      <w:tr w:rsidR="00741B38" w:rsidRPr="004E27BE" w14:paraId="33CF42BF" w14:textId="77777777" w:rsidTr="00092AFE">
        <w:trPr>
          <w:jc w:val="center"/>
        </w:trPr>
        <w:tc>
          <w:tcPr>
            <w:tcW w:w="4876" w:type="dxa"/>
            <w:tcBorders>
              <w:top w:val="nil"/>
              <w:left w:val="nil"/>
              <w:bottom w:val="nil"/>
              <w:right w:val="nil"/>
            </w:tcBorders>
          </w:tcPr>
          <w:p w14:paraId="30C1D694" w14:textId="77777777" w:rsidR="002E72FD" w:rsidRPr="004E27BE" w:rsidRDefault="002E72FD" w:rsidP="00092AFE">
            <w:pPr>
              <w:pStyle w:val="Normal6a"/>
            </w:pPr>
            <w:r w:rsidRPr="004E27BE">
              <w:rPr>
                <w:b/>
                <w:i/>
              </w:rPr>
              <w:t>20.</w:t>
            </w:r>
            <w:r w:rsidRPr="004E27BE">
              <w:tab/>
            </w:r>
            <w:r w:rsidRPr="004E27BE">
              <w:rPr>
                <w:b/>
                <w:i/>
              </w:rPr>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1751AFBA" w14:textId="77777777" w:rsidR="002E72FD" w:rsidRPr="004E27BE" w:rsidRDefault="002E72FD" w:rsidP="00092AFE">
            <w:pPr>
              <w:pStyle w:val="Normal6a"/>
            </w:pPr>
            <w:r w:rsidRPr="004E27BE">
              <w:rPr>
                <w:b/>
                <w:i/>
              </w:rPr>
              <w:t>Briše se.</w:t>
            </w:r>
          </w:p>
        </w:tc>
      </w:tr>
    </w:tbl>
    <w:p w14:paraId="31405A8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CDCB46C" w14:textId="77777777" w:rsidR="002E72FD" w:rsidRPr="004E27BE" w:rsidRDefault="002E72FD" w:rsidP="002E72FD">
      <w:r w:rsidRPr="004E27BE">
        <w:rPr>
          <w:rStyle w:val="HideTWBExt"/>
        </w:rPr>
        <w:t>&lt;/Amend&gt;</w:t>
      </w:r>
    </w:p>
    <w:p w14:paraId="614C7A2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398</w:t>
      </w:r>
      <w:r w:rsidRPr="004E27BE">
        <w:rPr>
          <w:rStyle w:val="HideTWBExt"/>
          <w:b w:val="0"/>
        </w:rPr>
        <w:t>&lt;/NumAm&gt;</w:t>
      </w:r>
    </w:p>
    <w:p w14:paraId="4DF81B7D"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42437003" w14:textId="77777777" w:rsidR="002E72FD" w:rsidRPr="004E27BE" w:rsidRDefault="002E72FD" w:rsidP="002E72FD">
      <w:pPr>
        <w:pStyle w:val="NormalBold"/>
      </w:pPr>
      <w:r w:rsidRPr="004E27BE">
        <w:rPr>
          <w:rStyle w:val="HideTWBExt"/>
          <w:b w:val="0"/>
        </w:rPr>
        <w:t>&lt;/RepeatBlock-By&gt;</w:t>
      </w:r>
    </w:p>
    <w:p w14:paraId="302D089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AB073F5"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F52FBE2" w14:textId="77777777" w:rsidTr="00092AFE">
        <w:trPr>
          <w:trHeight w:hRule="exact" w:val="240"/>
          <w:jc w:val="center"/>
        </w:trPr>
        <w:tc>
          <w:tcPr>
            <w:tcW w:w="9752" w:type="dxa"/>
            <w:gridSpan w:val="2"/>
            <w:tcBorders>
              <w:top w:val="nil"/>
              <w:left w:val="nil"/>
              <w:bottom w:val="nil"/>
              <w:right w:val="nil"/>
            </w:tcBorders>
          </w:tcPr>
          <w:p w14:paraId="6E5D60AF" w14:textId="77777777" w:rsidR="002E72FD" w:rsidRPr="004E27BE" w:rsidRDefault="002E72FD" w:rsidP="00092AFE"/>
        </w:tc>
      </w:tr>
      <w:tr w:rsidR="00741B38" w:rsidRPr="004E27BE" w14:paraId="7E0433BB" w14:textId="77777777" w:rsidTr="00092AFE">
        <w:trPr>
          <w:trHeight w:val="240"/>
          <w:jc w:val="center"/>
        </w:trPr>
        <w:tc>
          <w:tcPr>
            <w:tcW w:w="4876" w:type="dxa"/>
            <w:tcBorders>
              <w:top w:val="nil"/>
              <w:left w:val="nil"/>
              <w:bottom w:val="nil"/>
              <w:right w:val="nil"/>
            </w:tcBorders>
          </w:tcPr>
          <w:p w14:paraId="7D95CC9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6D5AABE" w14:textId="77777777" w:rsidR="002E72FD" w:rsidRPr="004E27BE" w:rsidRDefault="002E72FD" w:rsidP="00092AFE">
            <w:pPr>
              <w:pStyle w:val="AmColumnHeading"/>
            </w:pPr>
            <w:r w:rsidRPr="004E27BE">
              <w:t>Izmjena</w:t>
            </w:r>
          </w:p>
        </w:tc>
      </w:tr>
      <w:tr w:rsidR="00741B38" w:rsidRPr="004E27BE" w14:paraId="47CFA938" w14:textId="77777777" w:rsidTr="00092AFE">
        <w:trPr>
          <w:jc w:val="center"/>
        </w:trPr>
        <w:tc>
          <w:tcPr>
            <w:tcW w:w="4876" w:type="dxa"/>
            <w:tcBorders>
              <w:top w:val="nil"/>
              <w:left w:val="nil"/>
              <w:bottom w:val="nil"/>
              <w:right w:val="nil"/>
            </w:tcBorders>
          </w:tcPr>
          <w:p w14:paraId="02417EC1" w14:textId="77777777" w:rsidR="002E72FD" w:rsidRPr="004E27BE" w:rsidRDefault="002E72FD" w:rsidP="00092AFE">
            <w:pPr>
              <w:pStyle w:val="Normal6a"/>
            </w:pPr>
            <w:r w:rsidRPr="004E27BE">
              <w:rPr>
                <w:b/>
                <w:i/>
              </w:rPr>
              <w:t>20.</w:t>
            </w:r>
            <w:r w:rsidRPr="004E27BE">
              <w:tab/>
            </w:r>
            <w:r w:rsidRPr="004E27BE">
              <w:rPr>
                <w:b/>
                <w:i/>
              </w:rPr>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25A8624B" w14:textId="77777777" w:rsidR="002E72FD" w:rsidRPr="004E27BE" w:rsidRDefault="002E72FD" w:rsidP="00092AFE">
            <w:pPr>
              <w:pStyle w:val="Normal6a"/>
            </w:pPr>
            <w:r w:rsidRPr="004E27BE">
              <w:rPr>
                <w:b/>
                <w:i/>
              </w:rPr>
              <w:t>Briše se.</w:t>
            </w:r>
          </w:p>
        </w:tc>
      </w:tr>
    </w:tbl>
    <w:p w14:paraId="049BAF4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39EDEEC" w14:textId="77777777" w:rsidR="002E72FD" w:rsidRPr="004E27BE" w:rsidRDefault="002E72FD" w:rsidP="002E72FD">
      <w:r w:rsidRPr="004E27BE">
        <w:rPr>
          <w:rStyle w:val="HideTWBExt"/>
        </w:rPr>
        <w:lastRenderedPageBreak/>
        <w:t>&lt;/Amend&gt;</w:t>
      </w:r>
    </w:p>
    <w:p w14:paraId="7A615DF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399</w:t>
      </w:r>
      <w:r w:rsidRPr="004E27BE">
        <w:rPr>
          <w:rStyle w:val="HideTWBExt"/>
          <w:b w:val="0"/>
        </w:rPr>
        <w:t>&lt;/NumAm&gt;</w:t>
      </w:r>
    </w:p>
    <w:p w14:paraId="045F5E13" w14:textId="77777777" w:rsidR="002E72FD" w:rsidRPr="004E27BE" w:rsidRDefault="002E72FD" w:rsidP="002E72FD">
      <w:pPr>
        <w:pStyle w:val="NormalBold"/>
      </w:pPr>
      <w:r w:rsidRPr="004E27BE">
        <w:rPr>
          <w:rStyle w:val="HideTWBExt"/>
          <w:b w:val="0"/>
        </w:rPr>
        <w:t>&lt;RepeatBlock-By&gt;&lt;Members&gt;</w:t>
      </w:r>
      <w:r w:rsidRPr="004E27BE">
        <w:t>Asger Christensen, Elsi Katainen</w:t>
      </w:r>
      <w:r w:rsidRPr="004E27BE">
        <w:rPr>
          <w:rStyle w:val="HideTWBExt"/>
          <w:b w:val="0"/>
        </w:rPr>
        <w:t>&lt;/Members&gt;</w:t>
      </w:r>
    </w:p>
    <w:p w14:paraId="59A8A3FE" w14:textId="77777777" w:rsidR="002E72FD" w:rsidRPr="004E27BE" w:rsidRDefault="002E72FD" w:rsidP="002E72FD">
      <w:pPr>
        <w:pStyle w:val="NormalBold"/>
      </w:pPr>
      <w:r w:rsidRPr="004E27BE">
        <w:rPr>
          <w:rStyle w:val="HideTWBExt"/>
          <w:b w:val="0"/>
        </w:rPr>
        <w:t>&lt;/RepeatBlock-By&gt;</w:t>
      </w:r>
    </w:p>
    <w:p w14:paraId="35A81DBE"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D89CD08"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ED1700B" w14:textId="77777777" w:rsidTr="00092AFE">
        <w:trPr>
          <w:trHeight w:hRule="exact" w:val="240"/>
          <w:jc w:val="center"/>
        </w:trPr>
        <w:tc>
          <w:tcPr>
            <w:tcW w:w="9752" w:type="dxa"/>
            <w:gridSpan w:val="2"/>
            <w:tcBorders>
              <w:top w:val="nil"/>
              <w:left w:val="nil"/>
              <w:bottom w:val="nil"/>
              <w:right w:val="nil"/>
            </w:tcBorders>
          </w:tcPr>
          <w:p w14:paraId="7A8B588F" w14:textId="77777777" w:rsidR="002E72FD" w:rsidRPr="004E27BE" w:rsidRDefault="002E72FD" w:rsidP="00092AFE"/>
        </w:tc>
      </w:tr>
      <w:tr w:rsidR="00741B38" w:rsidRPr="004E27BE" w14:paraId="1FD77705" w14:textId="77777777" w:rsidTr="00092AFE">
        <w:trPr>
          <w:trHeight w:val="240"/>
          <w:jc w:val="center"/>
        </w:trPr>
        <w:tc>
          <w:tcPr>
            <w:tcW w:w="4876" w:type="dxa"/>
            <w:tcBorders>
              <w:top w:val="nil"/>
              <w:left w:val="nil"/>
              <w:bottom w:val="nil"/>
              <w:right w:val="nil"/>
            </w:tcBorders>
          </w:tcPr>
          <w:p w14:paraId="53C426D8"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71305EF" w14:textId="77777777" w:rsidR="002E72FD" w:rsidRPr="004E27BE" w:rsidRDefault="002E72FD" w:rsidP="00092AFE">
            <w:pPr>
              <w:pStyle w:val="AmColumnHeading"/>
            </w:pPr>
            <w:r w:rsidRPr="004E27BE">
              <w:t>Izmjena</w:t>
            </w:r>
          </w:p>
        </w:tc>
      </w:tr>
      <w:tr w:rsidR="00741B38" w:rsidRPr="004E27BE" w14:paraId="66A20959" w14:textId="77777777" w:rsidTr="00092AFE">
        <w:trPr>
          <w:jc w:val="center"/>
        </w:trPr>
        <w:tc>
          <w:tcPr>
            <w:tcW w:w="4876" w:type="dxa"/>
            <w:tcBorders>
              <w:top w:val="nil"/>
              <w:left w:val="nil"/>
              <w:bottom w:val="nil"/>
              <w:right w:val="nil"/>
            </w:tcBorders>
          </w:tcPr>
          <w:p w14:paraId="27FDC273" w14:textId="77777777" w:rsidR="002E72FD" w:rsidRPr="004E27BE" w:rsidRDefault="002E72FD" w:rsidP="00092AFE">
            <w:pPr>
              <w:pStyle w:val="Normal6a"/>
            </w:pPr>
            <w:r w:rsidRPr="004E27BE">
              <w:rPr>
                <w:b/>
                <w:i/>
              </w:rPr>
              <w:t>20.</w:t>
            </w:r>
            <w:r w:rsidRPr="004E27BE">
              <w:tab/>
            </w:r>
            <w:r w:rsidRPr="004E27BE">
              <w:rPr>
                <w:b/>
                <w:i/>
              </w:rPr>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4D198221" w14:textId="77777777" w:rsidR="002E72FD" w:rsidRPr="004E27BE" w:rsidRDefault="002E72FD" w:rsidP="00092AFE">
            <w:pPr>
              <w:pStyle w:val="Normal6a"/>
            </w:pPr>
            <w:r w:rsidRPr="004E27BE">
              <w:rPr>
                <w:b/>
                <w:i/>
              </w:rPr>
              <w:t>Briše se.</w:t>
            </w:r>
          </w:p>
        </w:tc>
      </w:tr>
    </w:tbl>
    <w:p w14:paraId="714D819B"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5721530" w14:textId="77777777" w:rsidR="002E72FD" w:rsidRPr="004E27BE" w:rsidRDefault="002E72FD" w:rsidP="002E72FD">
      <w:r w:rsidRPr="004E27BE">
        <w:rPr>
          <w:rStyle w:val="HideTWBExt"/>
        </w:rPr>
        <w:t>&lt;/Amend&gt;</w:t>
      </w:r>
    </w:p>
    <w:p w14:paraId="259E8E2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400</w:t>
      </w:r>
      <w:r w:rsidRPr="004E27BE">
        <w:rPr>
          <w:rStyle w:val="HideTWBExt"/>
          <w:b w:val="0"/>
        </w:rPr>
        <w:t>&lt;/NumAm&gt;</w:t>
      </w:r>
    </w:p>
    <w:p w14:paraId="4EC032CD"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3E69CAFF" w14:textId="77777777" w:rsidR="002E72FD" w:rsidRPr="004E27BE" w:rsidRDefault="002E72FD" w:rsidP="002E72FD">
      <w:pPr>
        <w:pStyle w:val="NormalBold"/>
      </w:pPr>
      <w:r w:rsidRPr="004E27BE">
        <w:rPr>
          <w:rStyle w:val="HideTWBExt"/>
          <w:b w:val="0"/>
        </w:rPr>
        <w:t>&lt;/RepeatBlock-By&gt;</w:t>
      </w:r>
    </w:p>
    <w:p w14:paraId="7B9D816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4798A41"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4930034" w14:textId="77777777" w:rsidTr="00092AFE">
        <w:trPr>
          <w:trHeight w:hRule="exact" w:val="240"/>
          <w:jc w:val="center"/>
        </w:trPr>
        <w:tc>
          <w:tcPr>
            <w:tcW w:w="9752" w:type="dxa"/>
            <w:gridSpan w:val="2"/>
            <w:tcBorders>
              <w:top w:val="nil"/>
              <w:left w:val="nil"/>
              <w:bottom w:val="nil"/>
              <w:right w:val="nil"/>
            </w:tcBorders>
          </w:tcPr>
          <w:p w14:paraId="25B9D0FB" w14:textId="77777777" w:rsidR="002E72FD" w:rsidRPr="004E27BE" w:rsidRDefault="002E72FD" w:rsidP="00092AFE"/>
        </w:tc>
      </w:tr>
      <w:tr w:rsidR="00741B38" w:rsidRPr="004E27BE" w14:paraId="105A8C6B" w14:textId="77777777" w:rsidTr="00092AFE">
        <w:trPr>
          <w:trHeight w:val="240"/>
          <w:jc w:val="center"/>
        </w:trPr>
        <w:tc>
          <w:tcPr>
            <w:tcW w:w="4876" w:type="dxa"/>
            <w:tcBorders>
              <w:top w:val="nil"/>
              <w:left w:val="nil"/>
              <w:bottom w:val="nil"/>
              <w:right w:val="nil"/>
            </w:tcBorders>
          </w:tcPr>
          <w:p w14:paraId="767BAE9E"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1E6DA8A" w14:textId="77777777" w:rsidR="002E72FD" w:rsidRPr="004E27BE" w:rsidRDefault="002E72FD" w:rsidP="00092AFE">
            <w:pPr>
              <w:pStyle w:val="AmColumnHeading"/>
            </w:pPr>
            <w:r w:rsidRPr="004E27BE">
              <w:t>Izmjena</w:t>
            </w:r>
          </w:p>
        </w:tc>
      </w:tr>
      <w:tr w:rsidR="00741B38" w:rsidRPr="004E27BE" w14:paraId="2BAC627B" w14:textId="77777777" w:rsidTr="00092AFE">
        <w:trPr>
          <w:jc w:val="center"/>
        </w:trPr>
        <w:tc>
          <w:tcPr>
            <w:tcW w:w="4876" w:type="dxa"/>
            <w:tcBorders>
              <w:top w:val="nil"/>
              <w:left w:val="nil"/>
              <w:bottom w:val="nil"/>
              <w:right w:val="nil"/>
            </w:tcBorders>
          </w:tcPr>
          <w:p w14:paraId="7CC9A5C2" w14:textId="77777777" w:rsidR="002E72FD" w:rsidRPr="004E27BE" w:rsidRDefault="002E72FD" w:rsidP="00092AFE">
            <w:pPr>
              <w:pStyle w:val="Normal6a"/>
            </w:pPr>
            <w:r w:rsidRPr="004E27BE">
              <w:rPr>
                <w:b/>
                <w:i/>
              </w:rPr>
              <w:t>20.</w:t>
            </w:r>
            <w:r w:rsidRPr="004E27BE">
              <w:tab/>
            </w:r>
            <w:r w:rsidRPr="004E27BE">
              <w:rPr>
                <w:b/>
                <w:i/>
              </w:rPr>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5EE8FFDB" w14:textId="77777777" w:rsidR="002E72FD" w:rsidRPr="004E27BE" w:rsidRDefault="002E72FD" w:rsidP="00092AFE">
            <w:pPr>
              <w:pStyle w:val="Normal6a"/>
            </w:pPr>
            <w:r w:rsidRPr="004E27BE">
              <w:rPr>
                <w:b/>
                <w:i/>
              </w:rPr>
              <w:t>Briše se.</w:t>
            </w:r>
          </w:p>
        </w:tc>
      </w:tr>
    </w:tbl>
    <w:p w14:paraId="0F4ACE12"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3D043A8" w14:textId="77777777" w:rsidR="002E72FD" w:rsidRPr="004E27BE" w:rsidRDefault="002E72FD" w:rsidP="002E72FD">
      <w:r w:rsidRPr="004E27BE">
        <w:rPr>
          <w:rStyle w:val="HideTWBExt"/>
        </w:rPr>
        <w:t>&lt;/Amend&gt;</w:t>
      </w:r>
    </w:p>
    <w:p w14:paraId="6D0407C1"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401</w:t>
      </w:r>
      <w:r w:rsidRPr="004E27BE">
        <w:rPr>
          <w:rStyle w:val="HideTWBExt"/>
          <w:b w:val="0"/>
        </w:rPr>
        <w:t>&lt;/NumAm&gt;</w:t>
      </w:r>
    </w:p>
    <w:p w14:paraId="4EAA6F86"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7B853D9E" w14:textId="77777777" w:rsidR="002E72FD" w:rsidRPr="004E27BE" w:rsidRDefault="002E72FD" w:rsidP="002E72FD">
      <w:pPr>
        <w:pStyle w:val="NormalBold"/>
      </w:pPr>
      <w:r w:rsidRPr="004E27BE">
        <w:rPr>
          <w:rStyle w:val="HideTWBExt"/>
          <w:b w:val="0"/>
        </w:rPr>
        <w:t>&lt;/RepeatBlock-By&gt;</w:t>
      </w:r>
    </w:p>
    <w:p w14:paraId="4199E3B7"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7C1AD23"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47C63E1" w14:textId="77777777" w:rsidTr="00092AFE">
        <w:trPr>
          <w:trHeight w:hRule="exact" w:val="240"/>
          <w:jc w:val="center"/>
        </w:trPr>
        <w:tc>
          <w:tcPr>
            <w:tcW w:w="9752" w:type="dxa"/>
            <w:gridSpan w:val="2"/>
            <w:tcBorders>
              <w:top w:val="nil"/>
              <w:left w:val="nil"/>
              <w:bottom w:val="nil"/>
              <w:right w:val="nil"/>
            </w:tcBorders>
          </w:tcPr>
          <w:p w14:paraId="6C1BE065" w14:textId="77777777" w:rsidR="002E72FD" w:rsidRPr="004E27BE" w:rsidRDefault="002E72FD" w:rsidP="00092AFE"/>
        </w:tc>
      </w:tr>
      <w:tr w:rsidR="00741B38" w:rsidRPr="004E27BE" w14:paraId="6A7A6804" w14:textId="77777777" w:rsidTr="00092AFE">
        <w:trPr>
          <w:trHeight w:val="240"/>
          <w:jc w:val="center"/>
        </w:trPr>
        <w:tc>
          <w:tcPr>
            <w:tcW w:w="4876" w:type="dxa"/>
            <w:tcBorders>
              <w:top w:val="nil"/>
              <w:left w:val="nil"/>
              <w:bottom w:val="nil"/>
              <w:right w:val="nil"/>
            </w:tcBorders>
          </w:tcPr>
          <w:p w14:paraId="3310527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143904D0" w14:textId="77777777" w:rsidR="002E72FD" w:rsidRPr="004E27BE" w:rsidRDefault="002E72FD" w:rsidP="00092AFE">
            <w:pPr>
              <w:pStyle w:val="AmColumnHeading"/>
            </w:pPr>
            <w:r w:rsidRPr="004E27BE">
              <w:t>Izmjena</w:t>
            </w:r>
          </w:p>
        </w:tc>
      </w:tr>
      <w:tr w:rsidR="00741B38" w:rsidRPr="004E27BE" w14:paraId="002663A6" w14:textId="77777777" w:rsidTr="00092AFE">
        <w:trPr>
          <w:jc w:val="center"/>
        </w:trPr>
        <w:tc>
          <w:tcPr>
            <w:tcW w:w="4876" w:type="dxa"/>
            <w:tcBorders>
              <w:top w:val="nil"/>
              <w:left w:val="nil"/>
              <w:bottom w:val="nil"/>
              <w:right w:val="nil"/>
            </w:tcBorders>
          </w:tcPr>
          <w:p w14:paraId="74F55417" w14:textId="77777777" w:rsidR="002E72FD" w:rsidRPr="004E27BE" w:rsidRDefault="002E72FD" w:rsidP="00092AFE">
            <w:pPr>
              <w:pStyle w:val="Normal6a"/>
            </w:pPr>
            <w:r w:rsidRPr="004E27BE">
              <w:rPr>
                <w:b/>
                <w:i/>
              </w:rPr>
              <w:lastRenderedPageBreak/>
              <w:t>20.</w:t>
            </w:r>
            <w:r w:rsidRPr="004E27BE">
              <w:tab/>
            </w:r>
            <w:r w:rsidRPr="004E27BE">
              <w:rPr>
                <w:b/>
                <w:i/>
              </w:rPr>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02A7F31D" w14:textId="77777777" w:rsidR="002E72FD" w:rsidRPr="004E27BE" w:rsidRDefault="002E72FD" w:rsidP="00092AFE">
            <w:pPr>
              <w:pStyle w:val="Normal6a"/>
            </w:pPr>
            <w:r w:rsidRPr="004E27BE">
              <w:rPr>
                <w:b/>
                <w:i/>
              </w:rPr>
              <w:t>Briše se.</w:t>
            </w:r>
          </w:p>
        </w:tc>
      </w:tr>
    </w:tbl>
    <w:p w14:paraId="5BC98F0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E81DBF4" w14:textId="77777777" w:rsidR="002E72FD" w:rsidRPr="004E27BE" w:rsidRDefault="002E72FD" w:rsidP="002E72FD">
      <w:r w:rsidRPr="004E27BE">
        <w:rPr>
          <w:rStyle w:val="HideTWBExt"/>
        </w:rPr>
        <w:t>&lt;/Amend&gt;</w:t>
      </w:r>
    </w:p>
    <w:p w14:paraId="16F4B40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402</w:t>
      </w:r>
      <w:r w:rsidRPr="004E27BE">
        <w:rPr>
          <w:rStyle w:val="HideTWBExt"/>
          <w:b w:val="0"/>
        </w:rPr>
        <w:t>&lt;/NumAm&gt;</w:t>
      </w:r>
    </w:p>
    <w:p w14:paraId="44AC6250"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2444801D" w14:textId="77777777" w:rsidR="002E72FD" w:rsidRPr="004E27BE" w:rsidRDefault="002E72FD" w:rsidP="002E72FD">
      <w:pPr>
        <w:pStyle w:val="NormalBold"/>
      </w:pPr>
      <w:r w:rsidRPr="004E27BE">
        <w:rPr>
          <w:rStyle w:val="HideTWBExt"/>
          <w:b w:val="0"/>
        </w:rPr>
        <w:t>&lt;/RepeatBlock-By&gt;</w:t>
      </w:r>
    </w:p>
    <w:p w14:paraId="72F3A555"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81AB50E" w14:textId="77777777" w:rsidR="002E72FD" w:rsidRPr="004E27BE" w:rsidRDefault="002E72FD" w:rsidP="002E72FD">
      <w:pPr>
        <w:pStyle w:val="NormalBold"/>
      </w:pPr>
      <w:r w:rsidRPr="004E27BE">
        <w:rPr>
          <w:rStyle w:val="HideTWBExt"/>
          <w:b w:val="0"/>
        </w:rPr>
        <w:t>&lt;Article&gt;</w:t>
      </w:r>
      <w:r w:rsidRPr="004E27BE">
        <w:t>Stavak 20.</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F8C3432" w14:textId="77777777" w:rsidTr="00092AFE">
        <w:trPr>
          <w:trHeight w:hRule="exact" w:val="240"/>
          <w:jc w:val="center"/>
        </w:trPr>
        <w:tc>
          <w:tcPr>
            <w:tcW w:w="9752" w:type="dxa"/>
            <w:gridSpan w:val="2"/>
            <w:tcBorders>
              <w:top w:val="nil"/>
              <w:left w:val="nil"/>
              <w:bottom w:val="nil"/>
              <w:right w:val="nil"/>
            </w:tcBorders>
          </w:tcPr>
          <w:p w14:paraId="03A08147" w14:textId="77777777" w:rsidR="002E72FD" w:rsidRPr="004E27BE" w:rsidRDefault="002E72FD" w:rsidP="00092AFE"/>
        </w:tc>
      </w:tr>
      <w:tr w:rsidR="00741B38" w:rsidRPr="004E27BE" w14:paraId="6A52D8BE" w14:textId="77777777" w:rsidTr="00092AFE">
        <w:trPr>
          <w:trHeight w:val="240"/>
          <w:jc w:val="center"/>
        </w:trPr>
        <w:tc>
          <w:tcPr>
            <w:tcW w:w="4876" w:type="dxa"/>
            <w:tcBorders>
              <w:top w:val="nil"/>
              <w:left w:val="nil"/>
              <w:bottom w:val="nil"/>
              <w:right w:val="nil"/>
            </w:tcBorders>
          </w:tcPr>
          <w:p w14:paraId="00BB2CD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7B51E29" w14:textId="77777777" w:rsidR="002E72FD" w:rsidRPr="004E27BE" w:rsidRDefault="002E72FD" w:rsidP="00092AFE">
            <w:pPr>
              <w:pStyle w:val="AmColumnHeading"/>
            </w:pPr>
            <w:r w:rsidRPr="004E27BE">
              <w:t>Izmjena</w:t>
            </w:r>
          </w:p>
        </w:tc>
      </w:tr>
      <w:tr w:rsidR="00741B38" w:rsidRPr="004E27BE" w14:paraId="12F7811D" w14:textId="77777777" w:rsidTr="00092AFE">
        <w:trPr>
          <w:jc w:val="center"/>
        </w:trPr>
        <w:tc>
          <w:tcPr>
            <w:tcW w:w="4876" w:type="dxa"/>
            <w:tcBorders>
              <w:top w:val="nil"/>
              <w:left w:val="nil"/>
              <w:bottom w:val="nil"/>
              <w:right w:val="nil"/>
            </w:tcBorders>
          </w:tcPr>
          <w:p w14:paraId="0751F22B" w14:textId="77777777" w:rsidR="002E72FD" w:rsidRPr="004E27BE" w:rsidRDefault="002E72FD" w:rsidP="00092AFE">
            <w:pPr>
              <w:pStyle w:val="Normal6a"/>
            </w:pPr>
            <w:r w:rsidRPr="004E27BE">
              <w:t>20.</w:t>
            </w:r>
            <w:r w:rsidRPr="004E27BE">
              <w:tab/>
              <w:t>poziva Komisiju i Vijeće da ponovno uvedu zabranu ribolova osim za prehranu ljudi koja je bila na snazi do 1995., kada su iznimke prvotno bile dopuštene samo „pod uvjetom da takav ribolov ne podrazumijeva rizik od nepovratne ekološke štete”;</w:t>
            </w:r>
          </w:p>
        </w:tc>
        <w:tc>
          <w:tcPr>
            <w:tcW w:w="4876" w:type="dxa"/>
            <w:tcBorders>
              <w:top w:val="nil"/>
              <w:left w:val="nil"/>
              <w:bottom w:val="nil"/>
              <w:right w:val="nil"/>
            </w:tcBorders>
          </w:tcPr>
          <w:p w14:paraId="6DC3FE16" w14:textId="77777777" w:rsidR="002E72FD" w:rsidRPr="004E27BE" w:rsidRDefault="002E72FD" w:rsidP="00092AFE">
            <w:pPr>
              <w:pStyle w:val="Normal6a"/>
            </w:pPr>
            <w:r w:rsidRPr="004E27BE">
              <w:t>20.</w:t>
            </w:r>
            <w:r w:rsidRPr="004E27BE">
              <w:tab/>
              <w:t xml:space="preserve">poziva Komisiju i Vijeće da </w:t>
            </w:r>
            <w:r w:rsidRPr="004E27BE">
              <w:rPr>
                <w:b/>
                <w:i/>
              </w:rPr>
              <w:t>hitno</w:t>
            </w:r>
            <w:r w:rsidRPr="004E27BE">
              <w:t xml:space="preserve"> ponovno uvedu zabranu ribolova osim za prehranu ljudi koja je bila na snazi do 1995., kada su iznimke prvotno bile dopuštene samo „pod uvjetom da takav ribolov ne podrazumijeva rizik od nepovratne ekološke štete”;</w:t>
            </w:r>
          </w:p>
        </w:tc>
      </w:tr>
    </w:tbl>
    <w:p w14:paraId="3C20F76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7BFD0EE" w14:textId="77777777" w:rsidR="002E72FD" w:rsidRPr="004E27BE" w:rsidRDefault="002E72FD" w:rsidP="002E72FD">
      <w:r w:rsidRPr="004E27BE">
        <w:rPr>
          <w:rStyle w:val="HideTWBExt"/>
        </w:rPr>
        <w:t>&lt;/Amend&gt;</w:t>
      </w:r>
    </w:p>
    <w:p w14:paraId="7AFC1D0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403</w:t>
      </w:r>
      <w:r w:rsidRPr="004E27BE">
        <w:rPr>
          <w:rStyle w:val="HideTWBExt"/>
          <w:b w:val="0"/>
        </w:rPr>
        <w:t>&lt;/NumAm&gt;</w:t>
      </w:r>
    </w:p>
    <w:p w14:paraId="34F182D6" w14:textId="77777777" w:rsidR="002E72FD" w:rsidRPr="004E27BE" w:rsidRDefault="002E72FD" w:rsidP="002E72FD">
      <w:pPr>
        <w:pStyle w:val="NormalBold"/>
      </w:pPr>
      <w:r w:rsidRPr="004E27BE">
        <w:rPr>
          <w:rStyle w:val="HideTWBExt"/>
          <w:b w:val="0"/>
        </w:rPr>
        <w:t>&lt;RepeatBlock-By&gt;&lt;Members&gt;</w:t>
      </w:r>
      <w:r w:rsidRPr="004E27BE">
        <w:t>Sofie Eriksson, André Rodrigues, Eric Sargiacomo</w:t>
      </w:r>
      <w:r w:rsidRPr="004E27BE">
        <w:rPr>
          <w:rStyle w:val="HideTWBExt"/>
          <w:b w:val="0"/>
        </w:rPr>
        <w:t>&lt;/Members&gt;</w:t>
      </w:r>
    </w:p>
    <w:p w14:paraId="30350CB5" w14:textId="77777777" w:rsidR="002E72FD" w:rsidRPr="004E27BE" w:rsidRDefault="002E72FD" w:rsidP="002E72FD">
      <w:pPr>
        <w:pStyle w:val="NormalBold"/>
      </w:pPr>
      <w:r w:rsidRPr="004E27BE">
        <w:rPr>
          <w:rStyle w:val="HideTWBExt"/>
          <w:b w:val="0"/>
        </w:rPr>
        <w:t>&lt;/RepeatBlock-By&gt;</w:t>
      </w:r>
    </w:p>
    <w:p w14:paraId="7E3541BC"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C27BC29" w14:textId="77777777" w:rsidR="002E72FD" w:rsidRPr="004E27BE" w:rsidRDefault="002E72FD" w:rsidP="002E72FD">
      <w:pPr>
        <w:pStyle w:val="NormalBold"/>
      </w:pPr>
      <w:r w:rsidRPr="004E27BE">
        <w:rPr>
          <w:rStyle w:val="HideTWBExt"/>
          <w:b w:val="0"/>
        </w:rPr>
        <w:t>&lt;Article&gt;</w:t>
      </w:r>
      <w:r w:rsidRPr="004E27BE">
        <w:t>Stavak 20.a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A6281B5" w14:textId="77777777" w:rsidTr="00092AFE">
        <w:trPr>
          <w:trHeight w:hRule="exact" w:val="240"/>
          <w:jc w:val="center"/>
        </w:trPr>
        <w:tc>
          <w:tcPr>
            <w:tcW w:w="9752" w:type="dxa"/>
            <w:gridSpan w:val="2"/>
            <w:tcBorders>
              <w:top w:val="nil"/>
              <w:left w:val="nil"/>
              <w:bottom w:val="nil"/>
              <w:right w:val="nil"/>
            </w:tcBorders>
          </w:tcPr>
          <w:p w14:paraId="7B6A5C43" w14:textId="77777777" w:rsidR="002E72FD" w:rsidRPr="004E27BE" w:rsidRDefault="002E72FD" w:rsidP="00092AFE"/>
        </w:tc>
      </w:tr>
      <w:tr w:rsidR="00741B38" w:rsidRPr="004E27BE" w14:paraId="0AB1D2AE" w14:textId="77777777" w:rsidTr="00092AFE">
        <w:trPr>
          <w:trHeight w:val="240"/>
          <w:jc w:val="center"/>
        </w:trPr>
        <w:tc>
          <w:tcPr>
            <w:tcW w:w="4876" w:type="dxa"/>
            <w:tcBorders>
              <w:top w:val="nil"/>
              <w:left w:val="nil"/>
              <w:bottom w:val="nil"/>
              <w:right w:val="nil"/>
            </w:tcBorders>
          </w:tcPr>
          <w:p w14:paraId="7016D0E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658E0B8" w14:textId="77777777" w:rsidR="002E72FD" w:rsidRPr="004E27BE" w:rsidRDefault="002E72FD" w:rsidP="00092AFE">
            <w:pPr>
              <w:pStyle w:val="AmColumnHeading"/>
            </w:pPr>
            <w:r w:rsidRPr="004E27BE">
              <w:t>Izmjena</w:t>
            </w:r>
          </w:p>
        </w:tc>
      </w:tr>
      <w:tr w:rsidR="00741B38" w:rsidRPr="004E27BE" w14:paraId="63A5033D" w14:textId="77777777" w:rsidTr="00092AFE">
        <w:trPr>
          <w:jc w:val="center"/>
        </w:trPr>
        <w:tc>
          <w:tcPr>
            <w:tcW w:w="4876" w:type="dxa"/>
            <w:tcBorders>
              <w:top w:val="nil"/>
              <w:left w:val="nil"/>
              <w:bottom w:val="nil"/>
              <w:right w:val="nil"/>
            </w:tcBorders>
          </w:tcPr>
          <w:p w14:paraId="62EC1CE6" w14:textId="77777777" w:rsidR="002E72FD" w:rsidRPr="004E27BE" w:rsidRDefault="002E72FD" w:rsidP="00092AFE">
            <w:pPr>
              <w:pStyle w:val="Normal6a"/>
            </w:pPr>
          </w:p>
        </w:tc>
        <w:tc>
          <w:tcPr>
            <w:tcW w:w="4876" w:type="dxa"/>
            <w:tcBorders>
              <w:top w:val="nil"/>
              <w:left w:val="nil"/>
              <w:bottom w:val="nil"/>
              <w:right w:val="nil"/>
            </w:tcBorders>
          </w:tcPr>
          <w:p w14:paraId="171D8C88" w14:textId="77777777" w:rsidR="002E72FD" w:rsidRPr="004E27BE" w:rsidRDefault="002E72FD" w:rsidP="00092AFE">
            <w:pPr>
              <w:pStyle w:val="Normal6a"/>
            </w:pPr>
            <w:r w:rsidRPr="004E27BE">
              <w:rPr>
                <w:b/>
                <w:i/>
              </w:rPr>
              <w:t>20.a</w:t>
            </w:r>
            <w:r w:rsidRPr="004E27BE">
              <w:tab/>
            </w:r>
            <w:r w:rsidRPr="004E27BE">
              <w:rPr>
                <w:b/>
                <w:i/>
              </w:rPr>
              <w:t>poziva Komisiju da donese mjere kojima se osigurava da se riba ulovljena u Baltičkom moru prvenstveno upotrebljava za izravnu prehranu ljudi, čime se podupiru lokalni lanci opskrbe hranom;</w:t>
            </w:r>
          </w:p>
        </w:tc>
      </w:tr>
    </w:tbl>
    <w:p w14:paraId="4C7A201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42DDF89" w14:textId="77777777" w:rsidR="002E72FD" w:rsidRPr="004E27BE" w:rsidRDefault="002E72FD" w:rsidP="002E72FD">
      <w:r w:rsidRPr="004E27BE">
        <w:rPr>
          <w:rStyle w:val="HideTWBExt"/>
        </w:rPr>
        <w:t>&lt;/Amend&gt;</w:t>
      </w:r>
    </w:p>
    <w:p w14:paraId="5DD3FFBD" w14:textId="77777777" w:rsidR="002E72FD" w:rsidRPr="004E27BE" w:rsidRDefault="002E72FD" w:rsidP="002E72FD">
      <w:pPr>
        <w:pStyle w:val="AmNumberTabs"/>
      </w:pPr>
      <w:r w:rsidRPr="004E27BE">
        <w:rPr>
          <w:rStyle w:val="HideTWBExt"/>
          <w:b w:val="0"/>
        </w:rPr>
        <w:lastRenderedPageBreak/>
        <w:t>&lt;Amend&gt;</w:t>
      </w:r>
      <w:r w:rsidRPr="004E27BE">
        <w:t>Amandman</w:t>
      </w:r>
      <w:r w:rsidRPr="004E27BE">
        <w:tab/>
      </w:r>
      <w:r w:rsidRPr="004E27BE">
        <w:tab/>
      </w:r>
      <w:r w:rsidRPr="004E27BE">
        <w:rPr>
          <w:rStyle w:val="HideTWBExt"/>
          <w:b w:val="0"/>
        </w:rPr>
        <w:t>&lt;NumAm&gt;</w:t>
      </w:r>
      <w:r w:rsidRPr="004E27BE">
        <w:t>404</w:t>
      </w:r>
      <w:r w:rsidRPr="004E27BE">
        <w:rPr>
          <w:rStyle w:val="HideTWBExt"/>
          <w:b w:val="0"/>
        </w:rPr>
        <w:t>&lt;/NumAm&gt;</w:t>
      </w:r>
    </w:p>
    <w:p w14:paraId="2906D319" w14:textId="77777777" w:rsidR="002E72FD" w:rsidRPr="004E27BE" w:rsidRDefault="002E72FD" w:rsidP="002E72FD">
      <w:pPr>
        <w:pStyle w:val="NormalBold"/>
      </w:pPr>
      <w:r w:rsidRPr="004E27BE">
        <w:rPr>
          <w:rStyle w:val="HideTWBExt"/>
          <w:b w:val="0"/>
        </w:rPr>
        <w:t>&lt;RepeatBlock-By&gt;&lt;Members&gt;</w:t>
      </w:r>
      <w:r w:rsidRPr="004E27BE">
        <w:t>Eric Sargiacomo</w:t>
      </w:r>
      <w:r w:rsidRPr="004E27BE">
        <w:rPr>
          <w:rStyle w:val="HideTWBExt"/>
          <w:b w:val="0"/>
        </w:rPr>
        <w:t>&lt;/Members&gt;</w:t>
      </w:r>
    </w:p>
    <w:p w14:paraId="05DD2CF8" w14:textId="77777777" w:rsidR="002E72FD" w:rsidRPr="004E27BE" w:rsidRDefault="002E72FD" w:rsidP="002E72FD">
      <w:pPr>
        <w:pStyle w:val="NormalBold"/>
      </w:pPr>
      <w:r w:rsidRPr="004E27BE">
        <w:rPr>
          <w:rStyle w:val="HideTWBExt"/>
          <w:b w:val="0"/>
        </w:rPr>
        <w:t>&lt;/RepeatBlock-By&gt;</w:t>
      </w:r>
    </w:p>
    <w:p w14:paraId="1112D32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A3A52D6"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5389A03" w14:textId="77777777" w:rsidTr="00092AFE">
        <w:trPr>
          <w:trHeight w:hRule="exact" w:val="240"/>
          <w:jc w:val="center"/>
        </w:trPr>
        <w:tc>
          <w:tcPr>
            <w:tcW w:w="9752" w:type="dxa"/>
            <w:gridSpan w:val="2"/>
            <w:tcBorders>
              <w:top w:val="nil"/>
              <w:left w:val="nil"/>
              <w:bottom w:val="nil"/>
              <w:right w:val="nil"/>
            </w:tcBorders>
          </w:tcPr>
          <w:p w14:paraId="4A8897E9" w14:textId="77777777" w:rsidR="002E72FD" w:rsidRPr="004E27BE" w:rsidRDefault="002E72FD" w:rsidP="00092AFE"/>
        </w:tc>
      </w:tr>
      <w:tr w:rsidR="00741B38" w:rsidRPr="004E27BE" w14:paraId="2F553A18" w14:textId="77777777" w:rsidTr="00092AFE">
        <w:trPr>
          <w:trHeight w:val="240"/>
          <w:jc w:val="center"/>
        </w:trPr>
        <w:tc>
          <w:tcPr>
            <w:tcW w:w="4876" w:type="dxa"/>
            <w:tcBorders>
              <w:top w:val="nil"/>
              <w:left w:val="nil"/>
              <w:bottom w:val="nil"/>
              <w:right w:val="nil"/>
            </w:tcBorders>
          </w:tcPr>
          <w:p w14:paraId="1779532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4781F4B" w14:textId="77777777" w:rsidR="002E72FD" w:rsidRPr="004E27BE" w:rsidRDefault="002E72FD" w:rsidP="00092AFE">
            <w:pPr>
              <w:pStyle w:val="AmColumnHeading"/>
            </w:pPr>
            <w:r w:rsidRPr="004E27BE">
              <w:t>Izmjena</w:t>
            </w:r>
          </w:p>
        </w:tc>
      </w:tr>
      <w:tr w:rsidR="00741B38" w:rsidRPr="004E27BE" w14:paraId="39116799" w14:textId="77777777" w:rsidTr="00092AFE">
        <w:trPr>
          <w:jc w:val="center"/>
        </w:trPr>
        <w:tc>
          <w:tcPr>
            <w:tcW w:w="4876" w:type="dxa"/>
            <w:tcBorders>
              <w:top w:val="nil"/>
              <w:left w:val="nil"/>
              <w:bottom w:val="nil"/>
              <w:right w:val="nil"/>
            </w:tcBorders>
          </w:tcPr>
          <w:p w14:paraId="73A266E2" w14:textId="77777777" w:rsidR="002E72FD" w:rsidRPr="004E27BE" w:rsidRDefault="002E72FD" w:rsidP="00092AFE">
            <w:pPr>
              <w:pStyle w:val="Normal6a"/>
            </w:pPr>
            <w:r w:rsidRPr="004E27BE">
              <w:rPr>
                <w:b/>
                <w:i/>
              </w:rPr>
              <w:t>21.</w:t>
            </w:r>
            <w:r w:rsidRPr="004E27BE">
              <w:tab/>
            </w:r>
            <w:r w:rsidRPr="004E27BE">
              <w:rPr>
                <w:b/>
                <w:i/>
              </w:rPr>
              <w:t>poziva Komisiju i Vijeće da predlože moratorij na industrijski ribolov povlačnim mrežama (koćama) i zaustavljanje svih vrsta ribolova pridnenim povlačnim mrežama (koćama) u obalnim i plitkim područjima te u svim vrstama zaštićenih morskih područja dok se ne razviju takva pravna pravila i kriteriji;</w:t>
            </w:r>
          </w:p>
        </w:tc>
        <w:tc>
          <w:tcPr>
            <w:tcW w:w="4876" w:type="dxa"/>
            <w:tcBorders>
              <w:top w:val="nil"/>
              <w:left w:val="nil"/>
              <w:bottom w:val="nil"/>
              <w:right w:val="nil"/>
            </w:tcBorders>
          </w:tcPr>
          <w:p w14:paraId="3851E6D6" w14:textId="77777777" w:rsidR="002E72FD" w:rsidRPr="004E27BE" w:rsidRDefault="002E72FD" w:rsidP="00092AFE">
            <w:pPr>
              <w:pStyle w:val="Normal6a"/>
            </w:pPr>
            <w:r w:rsidRPr="004E27BE">
              <w:rPr>
                <w:b/>
                <w:i/>
              </w:rPr>
              <w:t>Briše se.</w:t>
            </w:r>
          </w:p>
        </w:tc>
      </w:tr>
    </w:tbl>
    <w:p w14:paraId="6BC039D6"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{FR}</w:t>
      </w:r>
      <w:r w:rsidRPr="004E27BE">
        <w:t>fr</w:t>
      </w:r>
      <w:r w:rsidRPr="004E27BE">
        <w:rPr>
          <w:rStyle w:val="HideTWBExt"/>
        </w:rPr>
        <w:t>&lt;/Original&gt;</w:t>
      </w:r>
    </w:p>
    <w:p w14:paraId="4877BE1A" w14:textId="77777777" w:rsidR="002E72FD" w:rsidRPr="004E27BE" w:rsidRDefault="002E72FD" w:rsidP="002E72FD">
      <w:r w:rsidRPr="004E27BE">
        <w:rPr>
          <w:rStyle w:val="HideTWBExt"/>
        </w:rPr>
        <w:t>&lt;/Amend&gt;</w:t>
      </w:r>
    </w:p>
    <w:p w14:paraId="44CCE84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405</w:t>
      </w:r>
      <w:r w:rsidRPr="004E27BE">
        <w:rPr>
          <w:rStyle w:val="HideTWBExt"/>
          <w:b w:val="0"/>
        </w:rPr>
        <w:t>&lt;/NumAm&gt;</w:t>
      </w:r>
    </w:p>
    <w:p w14:paraId="03F6C2C2" w14:textId="77777777" w:rsidR="002E72FD" w:rsidRPr="004E27BE" w:rsidRDefault="002E72FD" w:rsidP="002E72FD">
      <w:pPr>
        <w:pStyle w:val="NormalBold"/>
      </w:pPr>
      <w:r w:rsidRPr="004E27BE">
        <w:rPr>
          <w:rStyle w:val="HideTWBExt"/>
          <w:b w:val="0"/>
        </w:rPr>
        <w:t>&lt;RepeatBlock-By&gt;&lt;Members&gt;</w:t>
      </w:r>
      <w:r w:rsidRPr="004E27BE">
        <w:t>Carmen Crespo Díaz, Gabriel Mato</w:t>
      </w:r>
      <w:r w:rsidRPr="004E27BE">
        <w:rPr>
          <w:rStyle w:val="HideTWBExt"/>
          <w:b w:val="0"/>
        </w:rPr>
        <w:t>&lt;/Members&gt;</w:t>
      </w:r>
    </w:p>
    <w:p w14:paraId="2C9A4859" w14:textId="77777777" w:rsidR="002E72FD" w:rsidRPr="004E27BE" w:rsidRDefault="002E72FD" w:rsidP="002E72FD">
      <w:pPr>
        <w:pStyle w:val="NormalBold"/>
      </w:pPr>
      <w:r w:rsidRPr="004E27BE">
        <w:rPr>
          <w:rStyle w:val="HideTWBExt"/>
          <w:b w:val="0"/>
        </w:rPr>
        <w:t>&lt;/RepeatBlock-By&gt;</w:t>
      </w:r>
    </w:p>
    <w:p w14:paraId="35D636D4"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6023B34"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8DBEA3A" w14:textId="77777777" w:rsidTr="00092AFE">
        <w:trPr>
          <w:trHeight w:hRule="exact" w:val="240"/>
          <w:jc w:val="center"/>
        </w:trPr>
        <w:tc>
          <w:tcPr>
            <w:tcW w:w="9752" w:type="dxa"/>
            <w:gridSpan w:val="2"/>
            <w:tcBorders>
              <w:top w:val="nil"/>
              <w:left w:val="nil"/>
              <w:bottom w:val="nil"/>
              <w:right w:val="nil"/>
            </w:tcBorders>
          </w:tcPr>
          <w:p w14:paraId="4EA63213" w14:textId="77777777" w:rsidR="002E72FD" w:rsidRPr="004E27BE" w:rsidRDefault="002E72FD" w:rsidP="00092AFE"/>
        </w:tc>
      </w:tr>
      <w:tr w:rsidR="00741B38" w:rsidRPr="004E27BE" w14:paraId="012F5FD0" w14:textId="77777777" w:rsidTr="00092AFE">
        <w:trPr>
          <w:trHeight w:val="240"/>
          <w:jc w:val="center"/>
        </w:trPr>
        <w:tc>
          <w:tcPr>
            <w:tcW w:w="4876" w:type="dxa"/>
            <w:tcBorders>
              <w:top w:val="nil"/>
              <w:left w:val="nil"/>
              <w:bottom w:val="nil"/>
              <w:right w:val="nil"/>
            </w:tcBorders>
          </w:tcPr>
          <w:p w14:paraId="07B59F6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DB1985F" w14:textId="77777777" w:rsidR="002E72FD" w:rsidRPr="004E27BE" w:rsidRDefault="002E72FD" w:rsidP="00092AFE">
            <w:pPr>
              <w:pStyle w:val="AmColumnHeading"/>
            </w:pPr>
            <w:r w:rsidRPr="004E27BE">
              <w:t>Izmjena</w:t>
            </w:r>
          </w:p>
        </w:tc>
      </w:tr>
      <w:tr w:rsidR="00741B38" w:rsidRPr="004E27BE" w14:paraId="1DF31E1B" w14:textId="77777777" w:rsidTr="00092AFE">
        <w:trPr>
          <w:jc w:val="center"/>
        </w:trPr>
        <w:tc>
          <w:tcPr>
            <w:tcW w:w="4876" w:type="dxa"/>
            <w:tcBorders>
              <w:top w:val="nil"/>
              <w:left w:val="nil"/>
              <w:bottom w:val="nil"/>
              <w:right w:val="nil"/>
            </w:tcBorders>
          </w:tcPr>
          <w:p w14:paraId="117B663D" w14:textId="77777777" w:rsidR="002E72FD" w:rsidRPr="004E27BE" w:rsidRDefault="002E72FD" w:rsidP="00092AFE">
            <w:pPr>
              <w:pStyle w:val="Normal6a"/>
            </w:pPr>
            <w:r w:rsidRPr="004E27BE">
              <w:rPr>
                <w:b/>
                <w:i/>
              </w:rPr>
              <w:t>21.</w:t>
            </w:r>
            <w:r w:rsidRPr="004E27BE">
              <w:tab/>
            </w:r>
            <w:r w:rsidRPr="004E27BE">
              <w:rPr>
                <w:b/>
                <w:i/>
              </w:rPr>
              <w:t>poziva Komisiju i Vijeće da predlože moratorij na industrijski ribolov povlačnim mrežama (koćama) i zaustavljanje svih vrsta ribolova pridnenim povlačnim mrežama (koćama) u obalnim i plitkim područjima te u svim vrstama zaštićenih morskih područja dok se ne razviju takva pravna pravila i kriteriji;</w:t>
            </w:r>
          </w:p>
        </w:tc>
        <w:tc>
          <w:tcPr>
            <w:tcW w:w="4876" w:type="dxa"/>
            <w:tcBorders>
              <w:top w:val="nil"/>
              <w:left w:val="nil"/>
              <w:bottom w:val="nil"/>
              <w:right w:val="nil"/>
            </w:tcBorders>
          </w:tcPr>
          <w:p w14:paraId="460DE410" w14:textId="77777777" w:rsidR="002E72FD" w:rsidRPr="004E27BE" w:rsidRDefault="002E72FD" w:rsidP="00092AFE">
            <w:pPr>
              <w:pStyle w:val="Normal6a"/>
            </w:pPr>
            <w:r w:rsidRPr="004E27BE">
              <w:rPr>
                <w:b/>
                <w:i/>
              </w:rPr>
              <w:t>Briše se.</w:t>
            </w:r>
          </w:p>
        </w:tc>
      </w:tr>
    </w:tbl>
    <w:p w14:paraId="12D6BD57"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{ES}</w:t>
      </w:r>
      <w:r w:rsidRPr="004E27BE">
        <w:t>es</w:t>
      </w:r>
      <w:r w:rsidRPr="004E27BE">
        <w:rPr>
          <w:rStyle w:val="HideTWBExt"/>
        </w:rPr>
        <w:t>&lt;/Original&gt;</w:t>
      </w:r>
    </w:p>
    <w:p w14:paraId="532A69AD" w14:textId="77777777" w:rsidR="002E72FD" w:rsidRPr="004E27BE" w:rsidRDefault="002E72FD" w:rsidP="002E72FD">
      <w:r w:rsidRPr="004E27BE">
        <w:rPr>
          <w:rStyle w:val="HideTWBExt"/>
        </w:rPr>
        <w:t>&lt;/Amend&gt;</w:t>
      </w:r>
    </w:p>
    <w:p w14:paraId="555D1BF7"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406</w:t>
      </w:r>
      <w:r w:rsidRPr="004E27BE">
        <w:rPr>
          <w:rStyle w:val="HideTWBExt"/>
          <w:b w:val="0"/>
        </w:rPr>
        <w:t>&lt;/NumAm&gt;</w:t>
      </w:r>
    </w:p>
    <w:p w14:paraId="7006B1E3" w14:textId="77777777" w:rsidR="002E72FD" w:rsidRPr="004E27BE" w:rsidRDefault="002E72FD" w:rsidP="002E72FD">
      <w:pPr>
        <w:pStyle w:val="NormalBold"/>
      </w:pPr>
      <w:r w:rsidRPr="004E27BE">
        <w:rPr>
          <w:rStyle w:val="HideTWBExt"/>
          <w:b w:val="0"/>
        </w:rPr>
        <w:t>&lt;RepeatBlock-By&gt;&lt;Members&gt;</w:t>
      </w:r>
      <w:r w:rsidRPr="004E27BE">
        <w:t>Asger Christensen, Elsi Katainen</w:t>
      </w:r>
      <w:r w:rsidRPr="004E27BE">
        <w:rPr>
          <w:rStyle w:val="HideTWBExt"/>
          <w:b w:val="0"/>
        </w:rPr>
        <w:t>&lt;/Members&gt;</w:t>
      </w:r>
    </w:p>
    <w:p w14:paraId="4BE34587" w14:textId="77777777" w:rsidR="002E72FD" w:rsidRPr="004E27BE" w:rsidRDefault="002E72FD" w:rsidP="002E72FD">
      <w:pPr>
        <w:pStyle w:val="NormalBold"/>
      </w:pPr>
      <w:r w:rsidRPr="004E27BE">
        <w:rPr>
          <w:rStyle w:val="HideTWBExt"/>
          <w:b w:val="0"/>
        </w:rPr>
        <w:t>&lt;/RepeatBlock-By&gt;</w:t>
      </w:r>
    </w:p>
    <w:p w14:paraId="68EF33D1"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3BA3C8B8"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F29CEBA" w14:textId="77777777" w:rsidTr="00092AFE">
        <w:trPr>
          <w:trHeight w:hRule="exact" w:val="240"/>
          <w:jc w:val="center"/>
        </w:trPr>
        <w:tc>
          <w:tcPr>
            <w:tcW w:w="9752" w:type="dxa"/>
            <w:gridSpan w:val="2"/>
            <w:tcBorders>
              <w:top w:val="nil"/>
              <w:left w:val="nil"/>
              <w:bottom w:val="nil"/>
              <w:right w:val="nil"/>
            </w:tcBorders>
          </w:tcPr>
          <w:p w14:paraId="155814FC" w14:textId="77777777" w:rsidR="002E72FD" w:rsidRPr="004E27BE" w:rsidRDefault="002E72FD" w:rsidP="00092AFE"/>
        </w:tc>
      </w:tr>
      <w:tr w:rsidR="00741B38" w:rsidRPr="004E27BE" w14:paraId="6D75D7EA" w14:textId="77777777" w:rsidTr="00092AFE">
        <w:trPr>
          <w:trHeight w:val="240"/>
          <w:jc w:val="center"/>
        </w:trPr>
        <w:tc>
          <w:tcPr>
            <w:tcW w:w="4876" w:type="dxa"/>
            <w:tcBorders>
              <w:top w:val="nil"/>
              <w:left w:val="nil"/>
              <w:bottom w:val="nil"/>
              <w:right w:val="nil"/>
            </w:tcBorders>
          </w:tcPr>
          <w:p w14:paraId="31ECA4D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5E7C9BE7" w14:textId="77777777" w:rsidR="002E72FD" w:rsidRPr="004E27BE" w:rsidRDefault="002E72FD" w:rsidP="00092AFE">
            <w:pPr>
              <w:pStyle w:val="AmColumnHeading"/>
            </w:pPr>
            <w:r w:rsidRPr="004E27BE">
              <w:t>Izmjena</w:t>
            </w:r>
          </w:p>
        </w:tc>
      </w:tr>
      <w:tr w:rsidR="00741B38" w:rsidRPr="004E27BE" w14:paraId="59EE4BB1" w14:textId="77777777" w:rsidTr="00092AFE">
        <w:trPr>
          <w:jc w:val="center"/>
        </w:trPr>
        <w:tc>
          <w:tcPr>
            <w:tcW w:w="4876" w:type="dxa"/>
            <w:tcBorders>
              <w:top w:val="nil"/>
              <w:left w:val="nil"/>
              <w:bottom w:val="nil"/>
              <w:right w:val="nil"/>
            </w:tcBorders>
          </w:tcPr>
          <w:p w14:paraId="5CE91488" w14:textId="77777777" w:rsidR="002E72FD" w:rsidRPr="004E27BE" w:rsidRDefault="002E72FD" w:rsidP="00092AFE">
            <w:pPr>
              <w:pStyle w:val="Normal6a"/>
            </w:pPr>
            <w:r w:rsidRPr="004E27BE">
              <w:rPr>
                <w:b/>
                <w:i/>
              </w:rPr>
              <w:t>21.</w:t>
            </w:r>
            <w:r w:rsidRPr="004E27BE">
              <w:tab/>
            </w:r>
            <w:r w:rsidRPr="004E27BE">
              <w:rPr>
                <w:b/>
                <w:i/>
              </w:rPr>
              <w:t>poziva Komisiju i Vijeće da predlože moratorij na industrijski ribolov povlačnim mrežama (koćama) i zaustavljanje svih vrsta ribolova pridnenim povlačnim mrežama (koćama) u obalnim i plitkim područjima te u svim vrstama zaštićenih morskih područja dok se ne razviju takva pravna pravila i kriteriji;</w:t>
            </w:r>
          </w:p>
        </w:tc>
        <w:tc>
          <w:tcPr>
            <w:tcW w:w="4876" w:type="dxa"/>
            <w:tcBorders>
              <w:top w:val="nil"/>
              <w:left w:val="nil"/>
              <w:bottom w:val="nil"/>
              <w:right w:val="nil"/>
            </w:tcBorders>
          </w:tcPr>
          <w:p w14:paraId="74C58E3A" w14:textId="77777777" w:rsidR="002E72FD" w:rsidRPr="004E27BE" w:rsidRDefault="002E72FD" w:rsidP="00092AFE">
            <w:pPr>
              <w:pStyle w:val="Normal6a"/>
            </w:pPr>
            <w:r w:rsidRPr="004E27BE">
              <w:rPr>
                <w:b/>
                <w:i/>
              </w:rPr>
              <w:t>Briše se.</w:t>
            </w:r>
          </w:p>
        </w:tc>
      </w:tr>
    </w:tbl>
    <w:p w14:paraId="25DAB2A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2035820" w14:textId="77777777" w:rsidR="002E72FD" w:rsidRPr="004E27BE" w:rsidRDefault="002E72FD" w:rsidP="002E72FD">
      <w:r w:rsidRPr="004E27BE">
        <w:rPr>
          <w:rStyle w:val="HideTWBExt"/>
        </w:rPr>
        <w:t>&lt;/Amend&gt;</w:t>
      </w:r>
    </w:p>
    <w:p w14:paraId="6F4231E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407</w:t>
      </w:r>
      <w:r w:rsidRPr="004E27BE">
        <w:rPr>
          <w:rStyle w:val="HideTWBExt"/>
          <w:b w:val="0"/>
        </w:rPr>
        <w:t>&lt;/NumAm&gt;</w:t>
      </w:r>
    </w:p>
    <w:p w14:paraId="59822E88" w14:textId="77777777" w:rsidR="002E72FD" w:rsidRPr="004E27BE" w:rsidRDefault="002E72FD" w:rsidP="002E72FD">
      <w:pPr>
        <w:pStyle w:val="NormalBold"/>
      </w:pPr>
      <w:r w:rsidRPr="004E27BE">
        <w:rPr>
          <w:rStyle w:val="HideTWBExt"/>
          <w:b w:val="0"/>
        </w:rPr>
        <w:t>&lt;RepeatBlock-By&gt;&lt;Members&gt;</w:t>
      </w:r>
      <w:r w:rsidRPr="004E27BE">
        <w:t>Magdalena Adamowicz</w:t>
      </w:r>
      <w:r w:rsidRPr="004E27BE">
        <w:rPr>
          <w:rStyle w:val="HideTWBExt"/>
          <w:b w:val="0"/>
        </w:rPr>
        <w:t>&lt;/Members&gt;</w:t>
      </w:r>
    </w:p>
    <w:p w14:paraId="724004B9" w14:textId="77777777" w:rsidR="002E72FD" w:rsidRPr="004E27BE" w:rsidRDefault="002E72FD" w:rsidP="002E72FD">
      <w:pPr>
        <w:pStyle w:val="NormalBold"/>
      </w:pPr>
      <w:r w:rsidRPr="004E27BE">
        <w:rPr>
          <w:rStyle w:val="HideTWBExt"/>
          <w:b w:val="0"/>
        </w:rPr>
        <w:t>&lt;/RepeatBlock-By&gt;</w:t>
      </w:r>
    </w:p>
    <w:p w14:paraId="1D022DF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77A9060F"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67E02C00" w14:textId="77777777" w:rsidTr="00092AFE">
        <w:trPr>
          <w:trHeight w:hRule="exact" w:val="240"/>
          <w:jc w:val="center"/>
        </w:trPr>
        <w:tc>
          <w:tcPr>
            <w:tcW w:w="9752" w:type="dxa"/>
            <w:gridSpan w:val="2"/>
            <w:tcBorders>
              <w:top w:val="nil"/>
              <w:left w:val="nil"/>
              <w:bottom w:val="nil"/>
              <w:right w:val="nil"/>
            </w:tcBorders>
          </w:tcPr>
          <w:p w14:paraId="2A5A5E4B" w14:textId="77777777" w:rsidR="002E72FD" w:rsidRPr="004E27BE" w:rsidRDefault="002E72FD" w:rsidP="00092AFE"/>
        </w:tc>
      </w:tr>
      <w:tr w:rsidR="00741B38" w:rsidRPr="004E27BE" w14:paraId="7E722ECC" w14:textId="77777777" w:rsidTr="00092AFE">
        <w:trPr>
          <w:trHeight w:val="240"/>
          <w:jc w:val="center"/>
        </w:trPr>
        <w:tc>
          <w:tcPr>
            <w:tcW w:w="4876" w:type="dxa"/>
            <w:tcBorders>
              <w:top w:val="nil"/>
              <w:left w:val="nil"/>
              <w:bottom w:val="nil"/>
              <w:right w:val="nil"/>
            </w:tcBorders>
          </w:tcPr>
          <w:p w14:paraId="1E04E42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CB17214" w14:textId="77777777" w:rsidR="002E72FD" w:rsidRPr="004E27BE" w:rsidRDefault="002E72FD" w:rsidP="00092AFE">
            <w:pPr>
              <w:pStyle w:val="AmColumnHeading"/>
            </w:pPr>
            <w:r w:rsidRPr="004E27BE">
              <w:t>Izmjena</w:t>
            </w:r>
          </w:p>
        </w:tc>
      </w:tr>
      <w:tr w:rsidR="00741B38" w:rsidRPr="004E27BE" w14:paraId="28509C20" w14:textId="77777777" w:rsidTr="00092AFE">
        <w:trPr>
          <w:jc w:val="center"/>
        </w:trPr>
        <w:tc>
          <w:tcPr>
            <w:tcW w:w="4876" w:type="dxa"/>
            <w:tcBorders>
              <w:top w:val="nil"/>
              <w:left w:val="nil"/>
              <w:bottom w:val="nil"/>
              <w:right w:val="nil"/>
            </w:tcBorders>
          </w:tcPr>
          <w:p w14:paraId="7D7A3786" w14:textId="77777777" w:rsidR="002E72FD" w:rsidRPr="004E27BE" w:rsidRDefault="002E72FD" w:rsidP="00092AFE">
            <w:pPr>
              <w:pStyle w:val="Normal6a"/>
            </w:pPr>
            <w:r w:rsidRPr="004E27BE">
              <w:rPr>
                <w:b/>
                <w:i/>
              </w:rPr>
              <w:t>21.</w:t>
            </w:r>
            <w:r w:rsidRPr="004E27BE">
              <w:tab/>
            </w:r>
            <w:r w:rsidRPr="004E27BE">
              <w:rPr>
                <w:b/>
                <w:i/>
              </w:rPr>
              <w:t>poziva Komisiju i Vijeće da predlože moratorij na industrijski ribolov povlačnim mrežama (koćama) i zaustavljanje svih vrsta ribolova pridnenim povlačnim mrežama (koćama) u obalnim i plitkim područjima te u svim vrstama zaštićenih morskih područja dok se ne razviju takva pravna pravila i kriteriji;</w:t>
            </w:r>
          </w:p>
        </w:tc>
        <w:tc>
          <w:tcPr>
            <w:tcW w:w="4876" w:type="dxa"/>
            <w:tcBorders>
              <w:top w:val="nil"/>
              <w:left w:val="nil"/>
              <w:bottom w:val="nil"/>
              <w:right w:val="nil"/>
            </w:tcBorders>
          </w:tcPr>
          <w:p w14:paraId="54B113C7" w14:textId="77777777" w:rsidR="002E72FD" w:rsidRPr="004E27BE" w:rsidRDefault="002E72FD" w:rsidP="00092AFE">
            <w:pPr>
              <w:pStyle w:val="Normal6a"/>
            </w:pPr>
            <w:r w:rsidRPr="004E27BE">
              <w:rPr>
                <w:b/>
                <w:i/>
              </w:rPr>
              <w:t>Briše se.</w:t>
            </w:r>
          </w:p>
        </w:tc>
      </w:tr>
    </w:tbl>
    <w:p w14:paraId="37824181"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1B17CF74" w14:textId="77777777" w:rsidR="002E72FD" w:rsidRPr="004E27BE" w:rsidRDefault="002E72FD" w:rsidP="002E72FD">
      <w:r w:rsidRPr="004E27BE">
        <w:rPr>
          <w:rStyle w:val="HideTWBExt"/>
        </w:rPr>
        <w:t>&lt;/Amend&gt;</w:t>
      </w:r>
    </w:p>
    <w:p w14:paraId="34F76650"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408</w:t>
      </w:r>
      <w:r w:rsidRPr="004E27BE">
        <w:rPr>
          <w:rStyle w:val="HideTWBExt"/>
          <w:b w:val="0"/>
        </w:rPr>
        <w:t>&lt;/NumAm&gt;</w:t>
      </w:r>
    </w:p>
    <w:p w14:paraId="121CE188" w14:textId="77777777" w:rsidR="002E72FD" w:rsidRPr="004E27BE" w:rsidRDefault="002E72FD" w:rsidP="002E72FD">
      <w:pPr>
        <w:pStyle w:val="NormalBold"/>
      </w:pPr>
      <w:r w:rsidRPr="004E27BE">
        <w:rPr>
          <w:rStyle w:val="HideTWBExt"/>
          <w:b w:val="0"/>
        </w:rPr>
        <w:t>&lt;RepeatBlock-By&gt;&lt;Members&gt;</w:t>
      </w:r>
      <w:r w:rsidRPr="004E27BE">
        <w:t>Bert-Jan Ruissen</w:t>
      </w:r>
      <w:r w:rsidRPr="004E27BE">
        <w:rPr>
          <w:rStyle w:val="HideTWBExt"/>
          <w:b w:val="0"/>
        </w:rPr>
        <w:t>&lt;/Members&gt;</w:t>
      </w:r>
    </w:p>
    <w:p w14:paraId="7904E968" w14:textId="77777777" w:rsidR="002E72FD" w:rsidRPr="004E27BE" w:rsidRDefault="002E72FD" w:rsidP="002E72FD">
      <w:pPr>
        <w:pStyle w:val="NormalBold"/>
      </w:pPr>
      <w:r w:rsidRPr="004E27BE">
        <w:rPr>
          <w:rStyle w:val="HideTWBExt"/>
          <w:b w:val="0"/>
        </w:rPr>
        <w:t>&lt;/RepeatBlock-By&gt;</w:t>
      </w:r>
    </w:p>
    <w:p w14:paraId="4C7B342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D8D12FD"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5C3DC012" w14:textId="77777777" w:rsidTr="00092AFE">
        <w:trPr>
          <w:trHeight w:hRule="exact" w:val="240"/>
          <w:jc w:val="center"/>
        </w:trPr>
        <w:tc>
          <w:tcPr>
            <w:tcW w:w="9752" w:type="dxa"/>
            <w:gridSpan w:val="2"/>
            <w:tcBorders>
              <w:top w:val="nil"/>
              <w:left w:val="nil"/>
              <w:bottom w:val="nil"/>
              <w:right w:val="nil"/>
            </w:tcBorders>
          </w:tcPr>
          <w:p w14:paraId="181E44B0" w14:textId="77777777" w:rsidR="002E72FD" w:rsidRPr="004E27BE" w:rsidRDefault="002E72FD" w:rsidP="00092AFE"/>
        </w:tc>
      </w:tr>
      <w:tr w:rsidR="00741B38" w:rsidRPr="004E27BE" w14:paraId="78543CCC" w14:textId="77777777" w:rsidTr="00092AFE">
        <w:trPr>
          <w:trHeight w:val="240"/>
          <w:jc w:val="center"/>
        </w:trPr>
        <w:tc>
          <w:tcPr>
            <w:tcW w:w="4876" w:type="dxa"/>
            <w:tcBorders>
              <w:top w:val="nil"/>
              <w:left w:val="nil"/>
              <w:bottom w:val="nil"/>
              <w:right w:val="nil"/>
            </w:tcBorders>
          </w:tcPr>
          <w:p w14:paraId="47FE4BDA"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1B0D7D2" w14:textId="77777777" w:rsidR="002E72FD" w:rsidRPr="004E27BE" w:rsidRDefault="002E72FD" w:rsidP="00092AFE">
            <w:pPr>
              <w:pStyle w:val="AmColumnHeading"/>
            </w:pPr>
            <w:r w:rsidRPr="004E27BE">
              <w:t>Izmjena</w:t>
            </w:r>
          </w:p>
        </w:tc>
      </w:tr>
      <w:tr w:rsidR="00741B38" w:rsidRPr="004E27BE" w14:paraId="57748AC2" w14:textId="77777777" w:rsidTr="00092AFE">
        <w:trPr>
          <w:jc w:val="center"/>
        </w:trPr>
        <w:tc>
          <w:tcPr>
            <w:tcW w:w="4876" w:type="dxa"/>
            <w:tcBorders>
              <w:top w:val="nil"/>
              <w:left w:val="nil"/>
              <w:bottom w:val="nil"/>
              <w:right w:val="nil"/>
            </w:tcBorders>
          </w:tcPr>
          <w:p w14:paraId="52AD5014" w14:textId="77777777" w:rsidR="002E72FD" w:rsidRPr="004E27BE" w:rsidRDefault="002E72FD" w:rsidP="00092AFE">
            <w:pPr>
              <w:pStyle w:val="Normal6a"/>
            </w:pPr>
            <w:r w:rsidRPr="004E27BE">
              <w:rPr>
                <w:b/>
                <w:i/>
              </w:rPr>
              <w:t>21.</w:t>
            </w:r>
            <w:r w:rsidRPr="004E27BE">
              <w:tab/>
            </w:r>
            <w:r w:rsidRPr="004E27BE">
              <w:rPr>
                <w:b/>
                <w:i/>
              </w:rPr>
              <w:t xml:space="preserve">poziva Komisiju i Vijeće da predlože moratorij na industrijski ribolov </w:t>
            </w:r>
            <w:r w:rsidRPr="004E27BE">
              <w:rPr>
                <w:b/>
                <w:i/>
              </w:rPr>
              <w:lastRenderedPageBreak/>
              <w:t>povlačnim mrežama (koćama) i zaustavljanje svih vrsta ribolova pridnenim povlačnim mrežama (koćama) u obalnim i plitkim područjima te u svim vrstama zaštićenih morskih područja dok se ne razviju takva pravna pravila i kriteriji;</w:t>
            </w:r>
          </w:p>
        </w:tc>
        <w:tc>
          <w:tcPr>
            <w:tcW w:w="4876" w:type="dxa"/>
            <w:tcBorders>
              <w:top w:val="nil"/>
              <w:left w:val="nil"/>
              <w:bottom w:val="nil"/>
              <w:right w:val="nil"/>
            </w:tcBorders>
          </w:tcPr>
          <w:p w14:paraId="5DE5E44F" w14:textId="77777777" w:rsidR="002E72FD" w:rsidRPr="004E27BE" w:rsidRDefault="002E72FD" w:rsidP="00092AFE">
            <w:pPr>
              <w:pStyle w:val="Normal6a"/>
            </w:pPr>
            <w:r w:rsidRPr="004E27BE">
              <w:rPr>
                <w:b/>
                <w:i/>
              </w:rPr>
              <w:lastRenderedPageBreak/>
              <w:t>Briše se.</w:t>
            </w:r>
          </w:p>
        </w:tc>
      </w:tr>
    </w:tbl>
    <w:p w14:paraId="2CFC0912"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5BF4D426" w14:textId="77777777" w:rsidR="002E72FD" w:rsidRPr="004E27BE" w:rsidRDefault="002E72FD" w:rsidP="002E72FD">
      <w:r w:rsidRPr="004E27BE">
        <w:rPr>
          <w:rStyle w:val="HideTWBExt"/>
        </w:rPr>
        <w:t>&lt;/Amend&gt;</w:t>
      </w:r>
    </w:p>
    <w:p w14:paraId="7DBE81AC"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409</w:t>
      </w:r>
      <w:r w:rsidRPr="004E27BE">
        <w:rPr>
          <w:rStyle w:val="HideTWBExt"/>
          <w:b w:val="0"/>
        </w:rPr>
        <w:t>&lt;/NumAm&gt;</w:t>
      </w:r>
    </w:p>
    <w:p w14:paraId="10818FC2" w14:textId="77777777" w:rsidR="002E72FD" w:rsidRPr="004E27BE" w:rsidRDefault="002E72FD" w:rsidP="002E72FD">
      <w:pPr>
        <w:pStyle w:val="NormalBold"/>
      </w:pPr>
      <w:r w:rsidRPr="004E27BE">
        <w:rPr>
          <w:rStyle w:val="HideTWBExt"/>
          <w:b w:val="0"/>
        </w:rPr>
        <w:t>&lt;RepeatBlock-By&gt;&lt;Members&gt;</w:t>
      </w:r>
      <w:r w:rsidRPr="004E27BE">
        <w:t>Kristoffer Storm</w:t>
      </w:r>
      <w:r w:rsidRPr="004E27BE">
        <w:rPr>
          <w:rStyle w:val="HideTWBExt"/>
          <w:b w:val="0"/>
        </w:rPr>
        <w:t>&lt;/Members&gt;</w:t>
      </w:r>
    </w:p>
    <w:p w14:paraId="5574CB15" w14:textId="77777777" w:rsidR="002E72FD" w:rsidRPr="004E27BE" w:rsidRDefault="002E72FD" w:rsidP="002E72FD">
      <w:pPr>
        <w:pStyle w:val="NormalBold"/>
      </w:pPr>
      <w:r w:rsidRPr="004E27BE">
        <w:rPr>
          <w:rStyle w:val="HideTWBExt"/>
          <w:b w:val="0"/>
        </w:rPr>
        <w:t>&lt;/RepeatBlock-By&gt;</w:t>
      </w:r>
    </w:p>
    <w:p w14:paraId="7C9FDB03"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BA201FF"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1797F112" w14:textId="77777777" w:rsidTr="00092AFE">
        <w:trPr>
          <w:trHeight w:hRule="exact" w:val="240"/>
          <w:jc w:val="center"/>
        </w:trPr>
        <w:tc>
          <w:tcPr>
            <w:tcW w:w="9752" w:type="dxa"/>
            <w:gridSpan w:val="2"/>
            <w:tcBorders>
              <w:top w:val="nil"/>
              <w:left w:val="nil"/>
              <w:bottom w:val="nil"/>
              <w:right w:val="nil"/>
            </w:tcBorders>
          </w:tcPr>
          <w:p w14:paraId="31334983" w14:textId="77777777" w:rsidR="002E72FD" w:rsidRPr="004E27BE" w:rsidRDefault="002E72FD" w:rsidP="00092AFE"/>
        </w:tc>
      </w:tr>
      <w:tr w:rsidR="00741B38" w:rsidRPr="004E27BE" w14:paraId="6B08F42E" w14:textId="77777777" w:rsidTr="00092AFE">
        <w:trPr>
          <w:trHeight w:val="240"/>
          <w:jc w:val="center"/>
        </w:trPr>
        <w:tc>
          <w:tcPr>
            <w:tcW w:w="4876" w:type="dxa"/>
            <w:tcBorders>
              <w:top w:val="nil"/>
              <w:left w:val="nil"/>
              <w:bottom w:val="nil"/>
              <w:right w:val="nil"/>
            </w:tcBorders>
          </w:tcPr>
          <w:p w14:paraId="3B080825"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3E2D4DA8" w14:textId="77777777" w:rsidR="002E72FD" w:rsidRPr="004E27BE" w:rsidRDefault="002E72FD" w:rsidP="00092AFE">
            <w:pPr>
              <w:pStyle w:val="AmColumnHeading"/>
            </w:pPr>
            <w:r w:rsidRPr="004E27BE">
              <w:t>Izmjena</w:t>
            </w:r>
          </w:p>
        </w:tc>
      </w:tr>
      <w:tr w:rsidR="00741B38" w:rsidRPr="004E27BE" w14:paraId="4B925311" w14:textId="77777777" w:rsidTr="00092AFE">
        <w:trPr>
          <w:jc w:val="center"/>
        </w:trPr>
        <w:tc>
          <w:tcPr>
            <w:tcW w:w="4876" w:type="dxa"/>
            <w:tcBorders>
              <w:top w:val="nil"/>
              <w:left w:val="nil"/>
              <w:bottom w:val="nil"/>
              <w:right w:val="nil"/>
            </w:tcBorders>
          </w:tcPr>
          <w:p w14:paraId="518C73DC" w14:textId="77777777" w:rsidR="002E72FD" w:rsidRPr="004E27BE" w:rsidRDefault="002E72FD" w:rsidP="00092AFE">
            <w:pPr>
              <w:pStyle w:val="Normal6a"/>
            </w:pPr>
            <w:r w:rsidRPr="004E27BE">
              <w:rPr>
                <w:b/>
                <w:i/>
              </w:rPr>
              <w:t>21.</w:t>
            </w:r>
            <w:r w:rsidRPr="004E27BE">
              <w:tab/>
            </w:r>
            <w:r w:rsidRPr="004E27BE">
              <w:rPr>
                <w:b/>
                <w:i/>
              </w:rPr>
              <w:t>poziva Komisiju i Vijeće da predlože moratorij na industrijski ribolov povlačnim mrežama (koćama) i zaustavljanje svih vrsta ribolova pridnenim povlačnim mrežama (koćama) u obalnim i plitkim područjima te u svim vrstama zaštićenih morskih područja dok se ne razviju takva pravna pravila i kriteriji;</w:t>
            </w:r>
          </w:p>
        </w:tc>
        <w:tc>
          <w:tcPr>
            <w:tcW w:w="4876" w:type="dxa"/>
            <w:tcBorders>
              <w:top w:val="nil"/>
              <w:left w:val="nil"/>
              <w:bottom w:val="nil"/>
              <w:right w:val="nil"/>
            </w:tcBorders>
          </w:tcPr>
          <w:p w14:paraId="14458F2C" w14:textId="77777777" w:rsidR="002E72FD" w:rsidRPr="004E27BE" w:rsidRDefault="002E72FD" w:rsidP="00092AFE">
            <w:pPr>
              <w:pStyle w:val="Normal6a"/>
            </w:pPr>
            <w:r w:rsidRPr="004E27BE">
              <w:rPr>
                <w:b/>
                <w:i/>
              </w:rPr>
              <w:t>Briše se.</w:t>
            </w:r>
          </w:p>
        </w:tc>
      </w:tr>
    </w:tbl>
    <w:p w14:paraId="478982F9"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1727575" w14:textId="77777777" w:rsidR="002E72FD" w:rsidRPr="004E27BE" w:rsidRDefault="002E72FD" w:rsidP="002E72FD">
      <w:r w:rsidRPr="004E27BE">
        <w:rPr>
          <w:rStyle w:val="HideTWBExt"/>
        </w:rPr>
        <w:t>&lt;/Amend&gt;</w:t>
      </w:r>
    </w:p>
    <w:p w14:paraId="24213D4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410</w:t>
      </w:r>
      <w:r w:rsidRPr="004E27BE">
        <w:rPr>
          <w:rStyle w:val="HideTWBExt"/>
          <w:b w:val="0"/>
        </w:rPr>
        <w:t>&lt;/NumAm&gt;</w:t>
      </w:r>
    </w:p>
    <w:p w14:paraId="2A392D6E" w14:textId="77777777" w:rsidR="002E72FD" w:rsidRPr="004E27BE" w:rsidRDefault="002E72FD" w:rsidP="002E72FD">
      <w:pPr>
        <w:pStyle w:val="NormalBold"/>
      </w:pPr>
      <w:r w:rsidRPr="004E27BE">
        <w:rPr>
          <w:rStyle w:val="HideTWBExt"/>
          <w:b w:val="0"/>
        </w:rPr>
        <w:t>&lt;RepeatBlock-By&gt;&lt;Members&gt;</w:t>
      </w:r>
      <w:r w:rsidRPr="004E27BE">
        <w:t>Nora Junco García, Stephen Nikola Bartulica, Aurelijus Veryga</w:t>
      </w:r>
      <w:r w:rsidRPr="004E27BE">
        <w:rPr>
          <w:rStyle w:val="HideTWBExt"/>
          <w:b w:val="0"/>
        </w:rPr>
        <w:t>&lt;/Members&gt;</w:t>
      </w:r>
    </w:p>
    <w:p w14:paraId="6E909DDD" w14:textId="77777777" w:rsidR="002E72FD" w:rsidRPr="004E27BE" w:rsidRDefault="002E72FD" w:rsidP="002E72FD">
      <w:pPr>
        <w:pStyle w:val="NormalBold"/>
      </w:pPr>
      <w:r w:rsidRPr="004E27BE">
        <w:rPr>
          <w:rStyle w:val="HideTWBExt"/>
          <w:b w:val="0"/>
        </w:rPr>
        <w:t>&lt;/RepeatBlock-By&gt;</w:t>
      </w:r>
    </w:p>
    <w:p w14:paraId="3D051D5F"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844A98B"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8E95DAB" w14:textId="77777777" w:rsidTr="00092AFE">
        <w:trPr>
          <w:trHeight w:hRule="exact" w:val="240"/>
          <w:jc w:val="center"/>
        </w:trPr>
        <w:tc>
          <w:tcPr>
            <w:tcW w:w="9752" w:type="dxa"/>
            <w:gridSpan w:val="2"/>
            <w:tcBorders>
              <w:top w:val="nil"/>
              <w:left w:val="nil"/>
              <w:bottom w:val="nil"/>
              <w:right w:val="nil"/>
            </w:tcBorders>
          </w:tcPr>
          <w:p w14:paraId="4D28FFC7" w14:textId="77777777" w:rsidR="002E72FD" w:rsidRPr="004E27BE" w:rsidRDefault="002E72FD" w:rsidP="00092AFE"/>
        </w:tc>
      </w:tr>
      <w:tr w:rsidR="00741B38" w:rsidRPr="004E27BE" w14:paraId="09691EAE" w14:textId="77777777" w:rsidTr="00092AFE">
        <w:trPr>
          <w:trHeight w:val="240"/>
          <w:jc w:val="center"/>
        </w:trPr>
        <w:tc>
          <w:tcPr>
            <w:tcW w:w="4876" w:type="dxa"/>
            <w:tcBorders>
              <w:top w:val="nil"/>
              <w:left w:val="nil"/>
              <w:bottom w:val="nil"/>
              <w:right w:val="nil"/>
            </w:tcBorders>
          </w:tcPr>
          <w:p w14:paraId="6BBB43EF"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A2A075D" w14:textId="77777777" w:rsidR="002E72FD" w:rsidRPr="004E27BE" w:rsidRDefault="002E72FD" w:rsidP="00092AFE">
            <w:pPr>
              <w:pStyle w:val="AmColumnHeading"/>
            </w:pPr>
            <w:r w:rsidRPr="004E27BE">
              <w:t>Izmjena</w:t>
            </w:r>
          </w:p>
        </w:tc>
      </w:tr>
      <w:tr w:rsidR="00741B38" w:rsidRPr="004E27BE" w14:paraId="489750BC" w14:textId="77777777" w:rsidTr="00092AFE">
        <w:trPr>
          <w:jc w:val="center"/>
        </w:trPr>
        <w:tc>
          <w:tcPr>
            <w:tcW w:w="4876" w:type="dxa"/>
            <w:tcBorders>
              <w:top w:val="nil"/>
              <w:left w:val="nil"/>
              <w:bottom w:val="nil"/>
              <w:right w:val="nil"/>
            </w:tcBorders>
          </w:tcPr>
          <w:p w14:paraId="20CAACEA" w14:textId="77777777" w:rsidR="002E72FD" w:rsidRPr="004E27BE" w:rsidRDefault="002E72FD" w:rsidP="00092AFE">
            <w:pPr>
              <w:pStyle w:val="Normal6a"/>
            </w:pPr>
            <w:r w:rsidRPr="004E27BE">
              <w:t>21.</w:t>
            </w:r>
            <w:r w:rsidRPr="004E27BE">
              <w:tab/>
              <w:t xml:space="preserve">poziva Komisiju i Vijeće da predlože moratorij na industrijski ribolov povlačnim mrežama (koćama) i zaustavljanje svih vrsta ribolova pridnenim povlačnim mrežama (koćama) u obalnim i plitkim područjima te u svim vrstama </w:t>
            </w:r>
            <w:r w:rsidRPr="004E27BE">
              <w:lastRenderedPageBreak/>
              <w:t>zaštićenih morskih područja dok se ne razviju takva pravna pravila i kriteriji;</w:t>
            </w:r>
          </w:p>
        </w:tc>
        <w:tc>
          <w:tcPr>
            <w:tcW w:w="4876" w:type="dxa"/>
            <w:tcBorders>
              <w:top w:val="nil"/>
              <w:left w:val="nil"/>
              <w:bottom w:val="nil"/>
              <w:right w:val="nil"/>
            </w:tcBorders>
          </w:tcPr>
          <w:p w14:paraId="1A584D39" w14:textId="77777777" w:rsidR="002E72FD" w:rsidRPr="004E27BE" w:rsidRDefault="002E72FD" w:rsidP="00092AFE">
            <w:pPr>
              <w:pStyle w:val="Normal6a"/>
            </w:pPr>
            <w:r w:rsidRPr="004E27BE">
              <w:lastRenderedPageBreak/>
              <w:t>21.</w:t>
            </w:r>
            <w:r w:rsidRPr="004E27BE">
              <w:tab/>
              <w:t xml:space="preserve">poziva Komisiju i Vijeće da predlože moratorij na industrijski ribolov povlačnim mrežama (koćama) i zaustavljanje svih vrsta ribolova pridnenim povlačnim mrežama (koćama) u obalnim i plitkim područjima te u svim vrstama </w:t>
            </w:r>
            <w:r w:rsidRPr="004E27BE">
              <w:lastRenderedPageBreak/>
              <w:t>zaštićenih morskih područja</w:t>
            </w:r>
            <w:r w:rsidRPr="004E27BE">
              <w:rPr>
                <w:b/>
                <w:i/>
              </w:rPr>
              <w:t xml:space="preserve"> kako bi se izbjegli neopravdani prekidi ribolovnih aktivnosti</w:t>
            </w:r>
            <w:r w:rsidRPr="004E27BE">
              <w:t xml:space="preserve"> dok se ne razviju takva </w:t>
            </w:r>
            <w:r w:rsidRPr="004E27BE">
              <w:rPr>
                <w:b/>
                <w:i/>
              </w:rPr>
              <w:t>odgovarajuća</w:t>
            </w:r>
            <w:r w:rsidRPr="004E27BE">
              <w:t xml:space="preserve"> pravna pravila i kriteriji; </w:t>
            </w:r>
            <w:r w:rsidRPr="004E27BE">
              <w:rPr>
                <w:b/>
                <w:i/>
              </w:rPr>
              <w:t>naglašava da bi se za buduća djelovanja suradnja s državama članicama trebala ojačati kako bi služila kao mehanizam za savjetovanje i buduće planiranje;</w:t>
            </w:r>
          </w:p>
        </w:tc>
      </w:tr>
    </w:tbl>
    <w:p w14:paraId="70010BA5"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{ES}</w:t>
      </w:r>
      <w:r w:rsidRPr="004E27BE">
        <w:t>es</w:t>
      </w:r>
      <w:r w:rsidRPr="004E27BE">
        <w:rPr>
          <w:rStyle w:val="HideTWBExt"/>
        </w:rPr>
        <w:t>&lt;/Original&gt;</w:t>
      </w:r>
    </w:p>
    <w:p w14:paraId="7328A07D" w14:textId="77777777" w:rsidR="002E72FD" w:rsidRPr="004E27BE" w:rsidRDefault="002E72FD" w:rsidP="002E72FD">
      <w:r w:rsidRPr="004E27BE">
        <w:rPr>
          <w:rStyle w:val="HideTWBExt"/>
        </w:rPr>
        <w:t>&lt;/Amend&gt;</w:t>
      </w:r>
    </w:p>
    <w:p w14:paraId="2127961F"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411</w:t>
      </w:r>
      <w:r w:rsidRPr="004E27BE">
        <w:rPr>
          <w:rStyle w:val="HideTWBExt"/>
          <w:b w:val="0"/>
        </w:rPr>
        <w:t>&lt;/NumAm&gt;</w:t>
      </w:r>
    </w:p>
    <w:p w14:paraId="06B6F191" w14:textId="77777777" w:rsidR="002E72FD" w:rsidRPr="004E27BE" w:rsidRDefault="002E72FD" w:rsidP="002E72FD">
      <w:pPr>
        <w:pStyle w:val="NormalBold"/>
      </w:pPr>
      <w:r w:rsidRPr="004E27BE">
        <w:rPr>
          <w:rStyle w:val="HideTWBExt"/>
          <w:b w:val="0"/>
        </w:rPr>
        <w:t>&lt;RepeatBlock-By&gt;&lt;Members&gt;</w:t>
      </w:r>
      <w:r w:rsidRPr="004E27BE">
        <w:t>Piotr Müller</w:t>
      </w:r>
      <w:r w:rsidRPr="004E27BE">
        <w:rPr>
          <w:rStyle w:val="HideTWBExt"/>
          <w:b w:val="0"/>
        </w:rPr>
        <w:t>&lt;/Members&gt;</w:t>
      </w:r>
    </w:p>
    <w:p w14:paraId="335DF409" w14:textId="77777777" w:rsidR="002E72FD" w:rsidRPr="004E27BE" w:rsidRDefault="002E72FD" w:rsidP="002E72FD">
      <w:pPr>
        <w:pStyle w:val="NormalBold"/>
      </w:pPr>
      <w:r w:rsidRPr="004E27BE">
        <w:rPr>
          <w:rStyle w:val="HideTWBExt"/>
          <w:b w:val="0"/>
        </w:rPr>
        <w:t>&lt;/RepeatBlock-By&gt;</w:t>
      </w:r>
    </w:p>
    <w:p w14:paraId="3667C520"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46023DE2"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0ACB1E7D" w14:textId="77777777" w:rsidTr="00092AFE">
        <w:trPr>
          <w:trHeight w:hRule="exact" w:val="240"/>
          <w:jc w:val="center"/>
        </w:trPr>
        <w:tc>
          <w:tcPr>
            <w:tcW w:w="9752" w:type="dxa"/>
            <w:gridSpan w:val="2"/>
            <w:tcBorders>
              <w:top w:val="nil"/>
              <w:left w:val="nil"/>
              <w:bottom w:val="nil"/>
              <w:right w:val="nil"/>
            </w:tcBorders>
          </w:tcPr>
          <w:p w14:paraId="5F0CD819" w14:textId="77777777" w:rsidR="002E72FD" w:rsidRPr="004E27BE" w:rsidRDefault="002E72FD" w:rsidP="00092AFE"/>
        </w:tc>
      </w:tr>
      <w:tr w:rsidR="00741B38" w:rsidRPr="004E27BE" w14:paraId="08D5A4EA" w14:textId="77777777" w:rsidTr="00092AFE">
        <w:trPr>
          <w:trHeight w:val="240"/>
          <w:jc w:val="center"/>
        </w:trPr>
        <w:tc>
          <w:tcPr>
            <w:tcW w:w="4876" w:type="dxa"/>
            <w:tcBorders>
              <w:top w:val="nil"/>
              <w:left w:val="nil"/>
              <w:bottom w:val="nil"/>
              <w:right w:val="nil"/>
            </w:tcBorders>
          </w:tcPr>
          <w:p w14:paraId="2D5D480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E9FF061" w14:textId="77777777" w:rsidR="002E72FD" w:rsidRPr="004E27BE" w:rsidRDefault="002E72FD" w:rsidP="00092AFE">
            <w:pPr>
              <w:pStyle w:val="AmColumnHeading"/>
            </w:pPr>
            <w:r w:rsidRPr="004E27BE">
              <w:t>Izmjena</w:t>
            </w:r>
          </w:p>
        </w:tc>
      </w:tr>
      <w:tr w:rsidR="00741B38" w:rsidRPr="004E27BE" w14:paraId="05F5B525" w14:textId="77777777" w:rsidTr="00092AFE">
        <w:trPr>
          <w:jc w:val="center"/>
        </w:trPr>
        <w:tc>
          <w:tcPr>
            <w:tcW w:w="4876" w:type="dxa"/>
            <w:tcBorders>
              <w:top w:val="nil"/>
              <w:left w:val="nil"/>
              <w:bottom w:val="nil"/>
              <w:right w:val="nil"/>
            </w:tcBorders>
          </w:tcPr>
          <w:p w14:paraId="0724593D" w14:textId="77777777" w:rsidR="002E72FD" w:rsidRPr="004E27BE" w:rsidRDefault="002E72FD" w:rsidP="00092AFE">
            <w:pPr>
              <w:pStyle w:val="Normal6a"/>
            </w:pPr>
            <w:r w:rsidRPr="004E27BE">
              <w:t>21.</w:t>
            </w:r>
            <w:r w:rsidRPr="004E27BE">
              <w:tab/>
            </w:r>
            <w:r w:rsidRPr="004E27BE">
              <w:rPr>
                <w:b/>
                <w:i/>
              </w:rPr>
              <w:t>poziva Komisiju i Vijeće da predlože moratorij na industrijski ribolov povlačnim mrežama (koćama) i zaustavljanje svih vrsta ribolova pridnenim povlačnim mrežama (koćama)</w:t>
            </w:r>
            <w:r w:rsidRPr="004E27BE">
              <w:t xml:space="preserve"> u obalnim i plitkim područjima </w:t>
            </w:r>
            <w:r w:rsidRPr="004E27BE">
              <w:rPr>
                <w:b/>
                <w:i/>
              </w:rPr>
              <w:t>te u svim vrstama zaštićenih morskih područja dok se ne razviju takva pravna pravila i kriteriji</w:t>
            </w:r>
            <w:r w:rsidRPr="004E27BE">
              <w:t>;</w:t>
            </w:r>
          </w:p>
        </w:tc>
        <w:tc>
          <w:tcPr>
            <w:tcW w:w="4876" w:type="dxa"/>
            <w:tcBorders>
              <w:top w:val="nil"/>
              <w:left w:val="nil"/>
              <w:bottom w:val="nil"/>
              <w:right w:val="nil"/>
            </w:tcBorders>
          </w:tcPr>
          <w:p w14:paraId="18801D6E" w14:textId="77777777" w:rsidR="002E72FD" w:rsidRPr="004E27BE" w:rsidRDefault="002E72FD" w:rsidP="00092AFE">
            <w:pPr>
              <w:pStyle w:val="Normal6a"/>
            </w:pPr>
            <w:r w:rsidRPr="004E27BE">
              <w:t>21.</w:t>
            </w:r>
            <w:r w:rsidRPr="004E27BE">
              <w:tab/>
            </w:r>
            <w:r w:rsidRPr="004E27BE">
              <w:rPr>
                <w:b/>
                <w:i/>
              </w:rPr>
              <w:t>naglašava da se eventualni ribolovni moratorij</w:t>
            </w:r>
            <w:r w:rsidRPr="004E27BE">
              <w:t xml:space="preserve"> u obalnim i plitkim područjima </w:t>
            </w:r>
            <w:r w:rsidRPr="004E27BE">
              <w:rPr>
                <w:b/>
                <w:i/>
              </w:rPr>
              <w:t>mora primjenjivati tako da ne utječe na aktivnosti malih i srednjih obiteljskih plovila</w:t>
            </w:r>
            <w:r w:rsidRPr="004E27BE">
              <w:t xml:space="preserve">; </w:t>
            </w:r>
            <w:r w:rsidRPr="004E27BE">
              <w:rPr>
                <w:b/>
                <w:i/>
              </w:rPr>
              <w:t>naglašava da se u svim propisima o ribolovu pridnenim povlačnim mrežama (koćama) mora napraviti razlika između tradicionalnog pridnenog i pelagijskog ribolova za potrošnju i industrijskog ribolova kako bi se osigurala usklađenost s načelom pravednog prijelaza;</w:t>
            </w:r>
            <w:r w:rsidRPr="004E27BE">
              <w:t xml:space="preserve"> </w:t>
            </w:r>
            <w:r w:rsidRPr="004E27BE">
              <w:rPr>
                <w:b/>
                <w:i/>
              </w:rPr>
              <w:t>ponovno potvrđuje potrebu da se ZRP usmjeri na poticanje povećanja udjela ribolova za potrošnju;</w:t>
            </w:r>
          </w:p>
        </w:tc>
      </w:tr>
    </w:tbl>
    <w:p w14:paraId="3E32F80D"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{PL}</w:t>
      </w:r>
      <w:r w:rsidRPr="004E27BE">
        <w:t>pl</w:t>
      </w:r>
      <w:r w:rsidRPr="004E27BE">
        <w:rPr>
          <w:rStyle w:val="HideTWBExt"/>
        </w:rPr>
        <w:t>&lt;/Original&gt;</w:t>
      </w:r>
    </w:p>
    <w:p w14:paraId="4462D99F" w14:textId="77777777" w:rsidR="002E72FD" w:rsidRPr="004E27BE" w:rsidRDefault="002E72FD" w:rsidP="002E72FD">
      <w:r w:rsidRPr="004E27BE">
        <w:rPr>
          <w:rStyle w:val="HideTWBExt"/>
        </w:rPr>
        <w:t>&lt;/Amend&gt;</w:t>
      </w:r>
    </w:p>
    <w:p w14:paraId="07120473"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412</w:t>
      </w:r>
      <w:r w:rsidRPr="004E27BE">
        <w:rPr>
          <w:rStyle w:val="HideTWBExt"/>
          <w:b w:val="0"/>
        </w:rPr>
        <w:t>&lt;/NumAm&gt;</w:t>
      </w:r>
    </w:p>
    <w:p w14:paraId="59415ADC" w14:textId="77777777" w:rsidR="002E72FD" w:rsidRPr="004E27BE" w:rsidRDefault="002E72FD" w:rsidP="002E72FD">
      <w:pPr>
        <w:pStyle w:val="NormalBold"/>
      </w:pPr>
      <w:r w:rsidRPr="004E27BE">
        <w:rPr>
          <w:rStyle w:val="HideTWBExt"/>
          <w:b w:val="0"/>
        </w:rPr>
        <w:t>&lt;RepeatBlock-By&gt;&lt;Members&gt;</w:t>
      </w:r>
      <w:r w:rsidRPr="004E27BE">
        <w:t>Siegbert Frank Droese, Volker Schnurrbusch</w:t>
      </w:r>
      <w:r w:rsidRPr="004E27BE">
        <w:rPr>
          <w:rStyle w:val="HideTWBExt"/>
          <w:b w:val="0"/>
        </w:rPr>
        <w:t>&lt;/Members&gt;</w:t>
      </w:r>
    </w:p>
    <w:p w14:paraId="3B4794C5" w14:textId="77777777" w:rsidR="002E72FD" w:rsidRPr="004E27BE" w:rsidRDefault="002E72FD" w:rsidP="002E72FD">
      <w:pPr>
        <w:pStyle w:val="NormalBold"/>
      </w:pPr>
      <w:r w:rsidRPr="004E27BE">
        <w:rPr>
          <w:rStyle w:val="HideTWBExt"/>
          <w:b w:val="0"/>
        </w:rPr>
        <w:t>&lt;/RepeatBlock-By&gt;</w:t>
      </w:r>
    </w:p>
    <w:p w14:paraId="4423242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132EDD2A"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E394EA9" w14:textId="77777777" w:rsidTr="00092AFE">
        <w:trPr>
          <w:trHeight w:hRule="exact" w:val="240"/>
          <w:jc w:val="center"/>
        </w:trPr>
        <w:tc>
          <w:tcPr>
            <w:tcW w:w="9752" w:type="dxa"/>
            <w:gridSpan w:val="2"/>
            <w:tcBorders>
              <w:top w:val="nil"/>
              <w:left w:val="nil"/>
              <w:bottom w:val="nil"/>
              <w:right w:val="nil"/>
            </w:tcBorders>
          </w:tcPr>
          <w:p w14:paraId="07E74471" w14:textId="77777777" w:rsidR="002E72FD" w:rsidRPr="004E27BE" w:rsidRDefault="002E72FD" w:rsidP="00092AFE"/>
        </w:tc>
      </w:tr>
      <w:tr w:rsidR="00741B38" w:rsidRPr="004E27BE" w14:paraId="73DD7EF2" w14:textId="77777777" w:rsidTr="00092AFE">
        <w:trPr>
          <w:trHeight w:val="240"/>
          <w:jc w:val="center"/>
        </w:trPr>
        <w:tc>
          <w:tcPr>
            <w:tcW w:w="4876" w:type="dxa"/>
            <w:tcBorders>
              <w:top w:val="nil"/>
              <w:left w:val="nil"/>
              <w:bottom w:val="nil"/>
              <w:right w:val="nil"/>
            </w:tcBorders>
          </w:tcPr>
          <w:p w14:paraId="078B784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0C92B95B" w14:textId="77777777" w:rsidR="002E72FD" w:rsidRPr="004E27BE" w:rsidRDefault="002E72FD" w:rsidP="00092AFE">
            <w:pPr>
              <w:pStyle w:val="AmColumnHeading"/>
            </w:pPr>
            <w:r w:rsidRPr="004E27BE">
              <w:t>Izmjena</w:t>
            </w:r>
          </w:p>
        </w:tc>
      </w:tr>
      <w:tr w:rsidR="00741B38" w:rsidRPr="004E27BE" w14:paraId="72601AF3" w14:textId="77777777" w:rsidTr="00092AFE">
        <w:trPr>
          <w:jc w:val="center"/>
        </w:trPr>
        <w:tc>
          <w:tcPr>
            <w:tcW w:w="4876" w:type="dxa"/>
            <w:tcBorders>
              <w:top w:val="nil"/>
              <w:left w:val="nil"/>
              <w:bottom w:val="nil"/>
              <w:right w:val="nil"/>
            </w:tcBorders>
          </w:tcPr>
          <w:p w14:paraId="135BEE2C" w14:textId="77777777" w:rsidR="002E72FD" w:rsidRPr="004E27BE" w:rsidRDefault="002E72FD" w:rsidP="00092AFE">
            <w:pPr>
              <w:pStyle w:val="Normal6a"/>
            </w:pPr>
            <w:r w:rsidRPr="004E27BE">
              <w:t>21.</w:t>
            </w:r>
            <w:r w:rsidRPr="004E27BE">
              <w:tab/>
              <w:t xml:space="preserve">poziva Komisiju i Vijeće da </w:t>
            </w:r>
            <w:r w:rsidRPr="004E27BE">
              <w:rPr>
                <w:b/>
                <w:i/>
              </w:rPr>
              <w:lastRenderedPageBreak/>
              <w:t>predlože</w:t>
            </w:r>
            <w:r w:rsidRPr="004E27BE">
              <w:t xml:space="preserve"> moratorij na industrijski ribolov povlačnim mrežama (koćama) i zaustavljanje svih vrsta ribolova pridnenim povlačnim mrežama (koćama) u obalnim i plitkim područjima te u svim vrstama zaštićenih morskih područja dok se ne razviju takva pravna pravila i kriteriji;</w:t>
            </w:r>
          </w:p>
        </w:tc>
        <w:tc>
          <w:tcPr>
            <w:tcW w:w="4876" w:type="dxa"/>
            <w:tcBorders>
              <w:top w:val="nil"/>
              <w:left w:val="nil"/>
              <w:bottom w:val="nil"/>
              <w:right w:val="nil"/>
            </w:tcBorders>
          </w:tcPr>
          <w:p w14:paraId="48CCC2F5" w14:textId="77777777" w:rsidR="002E72FD" w:rsidRPr="004E27BE" w:rsidRDefault="002E72FD" w:rsidP="00092AFE">
            <w:pPr>
              <w:pStyle w:val="Normal6a"/>
            </w:pPr>
            <w:r w:rsidRPr="004E27BE">
              <w:lastRenderedPageBreak/>
              <w:t>21.</w:t>
            </w:r>
            <w:r w:rsidRPr="004E27BE">
              <w:tab/>
              <w:t xml:space="preserve">poziva Komisiju i Vijeće da </w:t>
            </w:r>
            <w:r w:rsidRPr="004E27BE">
              <w:rPr>
                <w:b/>
                <w:i/>
              </w:rPr>
              <w:lastRenderedPageBreak/>
              <w:t>razmotre, ako je to znanstveno opravdano,</w:t>
            </w:r>
            <w:r w:rsidRPr="004E27BE">
              <w:t xml:space="preserve"> moratorij na industrijski ribolov povlačnim mrežama (koćama) i zaustavljanje svih vrsta ribolova pridnenim povlačnim mrežama (koćama) u obalnim i plitkim područjima te u svim vrstama zaštićenih morskih područja dok se ne razviju takva pravna pravila i kriteriji;</w:t>
            </w:r>
          </w:p>
        </w:tc>
      </w:tr>
    </w:tbl>
    <w:p w14:paraId="6BF6D655"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77897708" w14:textId="77777777" w:rsidR="002E72FD" w:rsidRPr="004E27BE" w:rsidRDefault="002E72FD" w:rsidP="002E72FD">
      <w:r w:rsidRPr="004E27BE">
        <w:rPr>
          <w:rStyle w:val="HideTWBExt"/>
        </w:rPr>
        <w:t>&lt;/Amend&gt;</w:t>
      </w:r>
    </w:p>
    <w:p w14:paraId="0A66DBBB"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413</w:t>
      </w:r>
      <w:r w:rsidRPr="004E27BE">
        <w:rPr>
          <w:rStyle w:val="HideTWBExt"/>
          <w:b w:val="0"/>
        </w:rPr>
        <w:t>&lt;/NumAm&gt;</w:t>
      </w:r>
    </w:p>
    <w:p w14:paraId="2708390D"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01817055" w14:textId="77777777" w:rsidR="002E72FD" w:rsidRPr="004E27BE" w:rsidRDefault="002E72FD" w:rsidP="002E72FD">
      <w:pPr>
        <w:pStyle w:val="NormalBold"/>
      </w:pPr>
      <w:r w:rsidRPr="004E27BE">
        <w:rPr>
          <w:rStyle w:val="HideTWBExt"/>
          <w:b w:val="0"/>
        </w:rPr>
        <w:t>&lt;/RepeatBlock-By&gt;</w:t>
      </w:r>
    </w:p>
    <w:p w14:paraId="5DBF20BA"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08577417"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7D66529A" w14:textId="77777777" w:rsidTr="00092AFE">
        <w:trPr>
          <w:trHeight w:hRule="exact" w:val="240"/>
          <w:jc w:val="center"/>
        </w:trPr>
        <w:tc>
          <w:tcPr>
            <w:tcW w:w="9752" w:type="dxa"/>
            <w:gridSpan w:val="2"/>
            <w:tcBorders>
              <w:top w:val="nil"/>
              <w:left w:val="nil"/>
              <w:bottom w:val="nil"/>
              <w:right w:val="nil"/>
            </w:tcBorders>
          </w:tcPr>
          <w:p w14:paraId="1E0D403E" w14:textId="77777777" w:rsidR="002E72FD" w:rsidRPr="004E27BE" w:rsidRDefault="002E72FD" w:rsidP="00092AFE"/>
        </w:tc>
      </w:tr>
      <w:tr w:rsidR="00741B38" w:rsidRPr="004E27BE" w14:paraId="4E99793B" w14:textId="77777777" w:rsidTr="00092AFE">
        <w:trPr>
          <w:trHeight w:val="240"/>
          <w:jc w:val="center"/>
        </w:trPr>
        <w:tc>
          <w:tcPr>
            <w:tcW w:w="4876" w:type="dxa"/>
            <w:tcBorders>
              <w:top w:val="nil"/>
              <w:left w:val="nil"/>
              <w:bottom w:val="nil"/>
              <w:right w:val="nil"/>
            </w:tcBorders>
          </w:tcPr>
          <w:p w14:paraId="597BD41B"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E84FAE1" w14:textId="77777777" w:rsidR="002E72FD" w:rsidRPr="004E27BE" w:rsidRDefault="002E72FD" w:rsidP="00092AFE">
            <w:pPr>
              <w:pStyle w:val="AmColumnHeading"/>
            </w:pPr>
            <w:r w:rsidRPr="004E27BE">
              <w:t>Izmjena</w:t>
            </w:r>
          </w:p>
        </w:tc>
      </w:tr>
      <w:tr w:rsidR="00741B38" w:rsidRPr="004E27BE" w14:paraId="711A583D" w14:textId="77777777" w:rsidTr="00092AFE">
        <w:trPr>
          <w:jc w:val="center"/>
        </w:trPr>
        <w:tc>
          <w:tcPr>
            <w:tcW w:w="4876" w:type="dxa"/>
            <w:tcBorders>
              <w:top w:val="nil"/>
              <w:left w:val="nil"/>
              <w:bottom w:val="nil"/>
              <w:right w:val="nil"/>
            </w:tcBorders>
          </w:tcPr>
          <w:p w14:paraId="70CCB10F" w14:textId="77777777" w:rsidR="002E72FD" w:rsidRPr="004E27BE" w:rsidRDefault="002E72FD" w:rsidP="00092AFE">
            <w:pPr>
              <w:pStyle w:val="Normal6a"/>
            </w:pPr>
            <w:r w:rsidRPr="004E27BE">
              <w:t>21.</w:t>
            </w:r>
            <w:r w:rsidRPr="004E27BE">
              <w:tab/>
              <w:t xml:space="preserve">poziva Komisiju i Vijeće da predlože </w:t>
            </w:r>
            <w:r w:rsidRPr="004E27BE">
              <w:rPr>
                <w:b/>
                <w:i/>
              </w:rPr>
              <w:t>moratorij na industrijski ribolov</w:t>
            </w:r>
            <w:r w:rsidRPr="004E27BE">
              <w:t xml:space="preserve"> povlačnim mrežama (koćama) i zaustavljanje svih vrsta ribolova pridnenim povlačnim mrežama (koćama) u obalnim i plitkim područjima te u svim vrstama zaštićenih morskih područja </w:t>
            </w:r>
            <w:r w:rsidRPr="004E27BE">
              <w:rPr>
                <w:b/>
                <w:i/>
              </w:rPr>
              <w:t>dok se ne razviju takva pravna pravila i kriteriji</w:t>
            </w:r>
            <w:r w:rsidRPr="004E27BE">
              <w:t>;</w:t>
            </w:r>
          </w:p>
        </w:tc>
        <w:tc>
          <w:tcPr>
            <w:tcW w:w="4876" w:type="dxa"/>
            <w:tcBorders>
              <w:top w:val="nil"/>
              <w:left w:val="nil"/>
              <w:bottom w:val="nil"/>
              <w:right w:val="nil"/>
            </w:tcBorders>
          </w:tcPr>
          <w:p w14:paraId="77B18A7A" w14:textId="77777777" w:rsidR="002E72FD" w:rsidRPr="004E27BE" w:rsidRDefault="002E72FD" w:rsidP="00092AFE">
            <w:pPr>
              <w:pStyle w:val="Normal6a"/>
            </w:pPr>
            <w:r w:rsidRPr="004E27BE">
              <w:t>21.</w:t>
            </w:r>
            <w:r w:rsidRPr="004E27BE">
              <w:tab/>
              <w:t xml:space="preserve">poziva Komisiju i Vijeće da predlože </w:t>
            </w:r>
            <w:r w:rsidRPr="004E27BE">
              <w:rPr>
                <w:b/>
                <w:i/>
              </w:rPr>
              <w:t>zabranu industrijskog ribolova</w:t>
            </w:r>
            <w:r w:rsidRPr="004E27BE">
              <w:t xml:space="preserve"> povlačnim mrežama (koćama) i zaustavljanje svih vrsta ribolova pridnenim povlačnim mrežama (koćama) u obalnim i plitkim područjima te u svim vrstama zaštićenih morskih područja;</w:t>
            </w:r>
          </w:p>
        </w:tc>
      </w:tr>
    </w:tbl>
    <w:p w14:paraId="1AB807FC"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211710B6" w14:textId="77777777" w:rsidR="002E72FD" w:rsidRPr="004E27BE" w:rsidRDefault="002E72FD" w:rsidP="002E72FD">
      <w:r w:rsidRPr="004E27BE">
        <w:rPr>
          <w:rStyle w:val="HideTWBExt"/>
        </w:rPr>
        <w:t>&lt;/Amend&gt;</w:t>
      </w:r>
    </w:p>
    <w:p w14:paraId="73652188"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414</w:t>
      </w:r>
      <w:r w:rsidRPr="004E27BE">
        <w:rPr>
          <w:rStyle w:val="HideTWBExt"/>
          <w:b w:val="0"/>
        </w:rPr>
        <w:t>&lt;/NumAm&gt;</w:t>
      </w:r>
    </w:p>
    <w:p w14:paraId="09C465CE" w14:textId="77777777" w:rsidR="002E72FD" w:rsidRPr="004E27BE" w:rsidRDefault="002E72FD" w:rsidP="002E72FD">
      <w:pPr>
        <w:pStyle w:val="NormalBold"/>
      </w:pPr>
      <w:r w:rsidRPr="004E27BE">
        <w:rPr>
          <w:rStyle w:val="HideTWBExt"/>
          <w:b w:val="0"/>
        </w:rPr>
        <w:t>&lt;RepeatBlock-By&gt;&lt;Members&gt;</w:t>
      </w:r>
      <w:r w:rsidRPr="004E27BE">
        <w:t>Emma Wiesner, Karin Karlsbro</w:t>
      </w:r>
      <w:r w:rsidRPr="004E27BE">
        <w:rPr>
          <w:rStyle w:val="HideTWBExt"/>
          <w:b w:val="0"/>
        </w:rPr>
        <w:t>&lt;/Members&gt;</w:t>
      </w:r>
    </w:p>
    <w:p w14:paraId="4E824C01" w14:textId="77777777" w:rsidR="002E72FD" w:rsidRPr="004E27BE" w:rsidRDefault="002E72FD" w:rsidP="002E72FD">
      <w:pPr>
        <w:pStyle w:val="NormalBold"/>
      </w:pPr>
      <w:r w:rsidRPr="004E27BE">
        <w:rPr>
          <w:rStyle w:val="HideTWBExt"/>
          <w:b w:val="0"/>
        </w:rPr>
        <w:t>&lt;/RepeatBlock-By&gt;</w:t>
      </w:r>
    </w:p>
    <w:p w14:paraId="77AA96BB"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6657200" w14:textId="77777777" w:rsidR="002E72FD" w:rsidRPr="004E27BE" w:rsidRDefault="002E72FD" w:rsidP="002E72FD">
      <w:pPr>
        <w:pStyle w:val="NormalBold"/>
      </w:pPr>
      <w:r w:rsidRPr="004E27BE">
        <w:rPr>
          <w:rStyle w:val="HideTWBExt"/>
          <w:b w:val="0"/>
        </w:rPr>
        <w:t>&lt;Article&gt;</w:t>
      </w:r>
      <w:r w:rsidRPr="004E27BE">
        <w:t>Stavak 21.</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4A6E9AF" w14:textId="77777777" w:rsidTr="00092AFE">
        <w:trPr>
          <w:trHeight w:hRule="exact" w:val="240"/>
          <w:jc w:val="center"/>
        </w:trPr>
        <w:tc>
          <w:tcPr>
            <w:tcW w:w="9752" w:type="dxa"/>
            <w:gridSpan w:val="2"/>
            <w:tcBorders>
              <w:top w:val="nil"/>
              <w:left w:val="nil"/>
              <w:bottom w:val="nil"/>
              <w:right w:val="nil"/>
            </w:tcBorders>
          </w:tcPr>
          <w:p w14:paraId="5CD363C2" w14:textId="77777777" w:rsidR="002E72FD" w:rsidRPr="004E27BE" w:rsidRDefault="002E72FD" w:rsidP="00092AFE"/>
        </w:tc>
      </w:tr>
      <w:tr w:rsidR="00741B38" w:rsidRPr="004E27BE" w14:paraId="7F20956B" w14:textId="77777777" w:rsidTr="00092AFE">
        <w:trPr>
          <w:trHeight w:val="240"/>
          <w:jc w:val="center"/>
        </w:trPr>
        <w:tc>
          <w:tcPr>
            <w:tcW w:w="4876" w:type="dxa"/>
            <w:tcBorders>
              <w:top w:val="nil"/>
              <w:left w:val="nil"/>
              <w:bottom w:val="nil"/>
              <w:right w:val="nil"/>
            </w:tcBorders>
          </w:tcPr>
          <w:p w14:paraId="025FC11C"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2E7FFD2E" w14:textId="77777777" w:rsidR="002E72FD" w:rsidRPr="004E27BE" w:rsidRDefault="002E72FD" w:rsidP="00092AFE">
            <w:pPr>
              <w:pStyle w:val="AmColumnHeading"/>
            </w:pPr>
            <w:r w:rsidRPr="004E27BE">
              <w:t>Izmjena</w:t>
            </w:r>
          </w:p>
        </w:tc>
      </w:tr>
      <w:tr w:rsidR="00741B38" w:rsidRPr="004E27BE" w14:paraId="2A3DB497" w14:textId="77777777" w:rsidTr="00092AFE">
        <w:trPr>
          <w:jc w:val="center"/>
        </w:trPr>
        <w:tc>
          <w:tcPr>
            <w:tcW w:w="4876" w:type="dxa"/>
            <w:tcBorders>
              <w:top w:val="nil"/>
              <w:left w:val="nil"/>
              <w:bottom w:val="nil"/>
              <w:right w:val="nil"/>
            </w:tcBorders>
          </w:tcPr>
          <w:p w14:paraId="20111432" w14:textId="77777777" w:rsidR="002E72FD" w:rsidRPr="004E27BE" w:rsidRDefault="002E72FD" w:rsidP="00092AFE">
            <w:pPr>
              <w:pStyle w:val="Normal6a"/>
            </w:pPr>
            <w:r w:rsidRPr="004E27BE">
              <w:t>21.</w:t>
            </w:r>
            <w:r w:rsidRPr="004E27BE">
              <w:tab/>
              <w:t xml:space="preserve">poziva Komisiju i </w:t>
            </w:r>
            <w:r w:rsidRPr="004E27BE">
              <w:rPr>
                <w:b/>
                <w:i/>
              </w:rPr>
              <w:t>Vijeće</w:t>
            </w:r>
            <w:r w:rsidRPr="004E27BE">
              <w:t xml:space="preserve"> da </w:t>
            </w:r>
            <w:r w:rsidRPr="004E27BE">
              <w:rPr>
                <w:b/>
                <w:i/>
              </w:rPr>
              <w:t>predlože moratorij na</w:t>
            </w:r>
            <w:r w:rsidRPr="004E27BE">
              <w:t xml:space="preserve"> industrijski ribolov povlačnim mrežama (koćama) </w:t>
            </w:r>
            <w:r w:rsidRPr="004E27BE">
              <w:rPr>
                <w:b/>
                <w:i/>
              </w:rPr>
              <w:t>i zaustavljanje svih vrsta</w:t>
            </w:r>
            <w:r w:rsidRPr="004E27BE">
              <w:t xml:space="preserve"> ribolova pridnenim povlačnim mrežama (koćama) </w:t>
            </w:r>
            <w:r w:rsidRPr="004E27BE">
              <w:rPr>
                <w:b/>
                <w:i/>
              </w:rPr>
              <w:t xml:space="preserve">u obalnim i plitkim područjima te u svim vrstama zaštićenih morskih područja dok </w:t>
            </w:r>
            <w:r w:rsidRPr="004E27BE">
              <w:rPr>
                <w:b/>
                <w:i/>
              </w:rPr>
              <w:lastRenderedPageBreak/>
              <w:t>se ne razviju takva pravna pravila i kriteriji</w:t>
            </w:r>
            <w:r w:rsidRPr="004E27BE">
              <w:t>;</w:t>
            </w:r>
          </w:p>
        </w:tc>
        <w:tc>
          <w:tcPr>
            <w:tcW w:w="4876" w:type="dxa"/>
            <w:tcBorders>
              <w:top w:val="nil"/>
              <w:left w:val="nil"/>
              <w:bottom w:val="nil"/>
              <w:right w:val="nil"/>
            </w:tcBorders>
          </w:tcPr>
          <w:p w14:paraId="4A409269" w14:textId="77777777" w:rsidR="002E72FD" w:rsidRPr="004E27BE" w:rsidRDefault="002E72FD" w:rsidP="00092AFE">
            <w:pPr>
              <w:pStyle w:val="Normal6a"/>
            </w:pPr>
            <w:r w:rsidRPr="004E27BE">
              <w:lastRenderedPageBreak/>
              <w:t>21.</w:t>
            </w:r>
            <w:r w:rsidRPr="004E27BE">
              <w:tab/>
              <w:t xml:space="preserve">poziva Komisiju i </w:t>
            </w:r>
            <w:r w:rsidRPr="004E27BE">
              <w:rPr>
                <w:b/>
                <w:i/>
              </w:rPr>
              <w:t>države članice</w:t>
            </w:r>
            <w:r w:rsidRPr="004E27BE">
              <w:t xml:space="preserve"> da </w:t>
            </w:r>
            <w:r w:rsidRPr="004E27BE">
              <w:rPr>
                <w:b/>
                <w:i/>
              </w:rPr>
              <w:t>zabrane sav</w:t>
            </w:r>
            <w:r w:rsidRPr="004E27BE">
              <w:t xml:space="preserve"> industrijski </w:t>
            </w:r>
            <w:r w:rsidRPr="004E27BE">
              <w:rPr>
                <w:b/>
                <w:i/>
              </w:rPr>
              <w:t>i pelagijski</w:t>
            </w:r>
            <w:r w:rsidRPr="004E27BE">
              <w:t xml:space="preserve"> ribolov povlačnim mrežama (koćama) </w:t>
            </w:r>
            <w:r w:rsidRPr="004E27BE">
              <w:rPr>
                <w:b/>
                <w:i/>
              </w:rPr>
              <w:t>u Baltičkom moru te da provedu opću zabranu</w:t>
            </w:r>
            <w:r w:rsidRPr="004E27BE">
              <w:t xml:space="preserve"> ribolova pridnenim povlačnim mrežama (koćama) </w:t>
            </w:r>
            <w:r w:rsidRPr="004E27BE">
              <w:rPr>
                <w:b/>
                <w:i/>
              </w:rPr>
              <w:t xml:space="preserve">kako bi se zaštitilo morsko dno i njegov ekosustav, uz ograničena izuzeća </w:t>
            </w:r>
            <w:r w:rsidRPr="004E27BE">
              <w:rPr>
                <w:b/>
                <w:i/>
              </w:rPr>
              <w:lastRenderedPageBreak/>
              <w:t>dopuštena za mali priobalni ribolov</w:t>
            </w:r>
            <w:r w:rsidRPr="004E27BE">
              <w:t>;</w:t>
            </w:r>
          </w:p>
        </w:tc>
      </w:tr>
    </w:tbl>
    <w:p w14:paraId="1C45D4A8"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3DFBF5AB" w14:textId="77777777" w:rsidR="002E72FD" w:rsidRPr="004E27BE" w:rsidRDefault="002E72FD" w:rsidP="002E72FD">
      <w:r w:rsidRPr="004E27BE">
        <w:rPr>
          <w:rStyle w:val="HideTWBExt"/>
        </w:rPr>
        <w:t>&lt;/Amend&gt;</w:t>
      </w:r>
    </w:p>
    <w:p w14:paraId="03515FD2"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415</w:t>
      </w:r>
      <w:r w:rsidRPr="004E27BE">
        <w:rPr>
          <w:rStyle w:val="HideTWBExt"/>
          <w:b w:val="0"/>
        </w:rPr>
        <w:t>&lt;/NumAm&gt;</w:t>
      </w:r>
    </w:p>
    <w:p w14:paraId="63D5B894" w14:textId="77777777" w:rsidR="002E72FD" w:rsidRPr="004E27BE" w:rsidRDefault="002E72FD" w:rsidP="002E72FD">
      <w:pPr>
        <w:pStyle w:val="NormalBold"/>
      </w:pPr>
      <w:r w:rsidRPr="004E27BE">
        <w:rPr>
          <w:rStyle w:val="HideTWBExt"/>
          <w:b w:val="0"/>
        </w:rPr>
        <w:t>&lt;RepeatBlock-By&gt;&lt;Members&gt;</w:t>
      </w:r>
      <w:r w:rsidRPr="004E27BE">
        <w:t>Niclas Herbst</w:t>
      </w:r>
      <w:r w:rsidRPr="004E27BE">
        <w:rPr>
          <w:rStyle w:val="HideTWBExt"/>
          <w:b w:val="0"/>
        </w:rPr>
        <w:t>&lt;/Members&gt;</w:t>
      </w:r>
    </w:p>
    <w:p w14:paraId="1916F5F0" w14:textId="77777777" w:rsidR="002E72FD" w:rsidRPr="004E27BE" w:rsidRDefault="002E72FD" w:rsidP="002E72FD">
      <w:pPr>
        <w:pStyle w:val="NormalBold"/>
      </w:pPr>
      <w:r w:rsidRPr="004E27BE">
        <w:rPr>
          <w:rStyle w:val="HideTWBExt"/>
          <w:b w:val="0"/>
        </w:rPr>
        <w:t>&lt;/RepeatBlock-By&gt;</w:t>
      </w:r>
    </w:p>
    <w:p w14:paraId="20E5BF72"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28EE484A" w14:textId="77777777" w:rsidR="002E72FD" w:rsidRPr="004E27BE" w:rsidRDefault="002E72FD" w:rsidP="002E72FD">
      <w:pPr>
        <w:pStyle w:val="NormalBold"/>
      </w:pPr>
      <w:r w:rsidRPr="004E27BE">
        <w:rPr>
          <w:rStyle w:val="HideTWBExt"/>
          <w:b w:val="0"/>
        </w:rPr>
        <w:t>&lt;Article&gt;</w:t>
      </w:r>
      <w:r w:rsidRPr="004E27BE">
        <w:t>Stavak 21.a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4971B73" w14:textId="77777777" w:rsidTr="00092AFE">
        <w:trPr>
          <w:trHeight w:hRule="exact" w:val="240"/>
          <w:jc w:val="center"/>
        </w:trPr>
        <w:tc>
          <w:tcPr>
            <w:tcW w:w="9752" w:type="dxa"/>
            <w:gridSpan w:val="2"/>
            <w:tcBorders>
              <w:top w:val="nil"/>
              <w:left w:val="nil"/>
              <w:bottom w:val="nil"/>
              <w:right w:val="nil"/>
            </w:tcBorders>
          </w:tcPr>
          <w:p w14:paraId="58580A7C" w14:textId="77777777" w:rsidR="002E72FD" w:rsidRPr="004E27BE" w:rsidRDefault="002E72FD" w:rsidP="00092AFE"/>
        </w:tc>
      </w:tr>
      <w:tr w:rsidR="00741B38" w:rsidRPr="004E27BE" w14:paraId="127314C7" w14:textId="77777777" w:rsidTr="00092AFE">
        <w:trPr>
          <w:trHeight w:val="240"/>
          <w:jc w:val="center"/>
        </w:trPr>
        <w:tc>
          <w:tcPr>
            <w:tcW w:w="4876" w:type="dxa"/>
            <w:tcBorders>
              <w:top w:val="nil"/>
              <w:left w:val="nil"/>
              <w:bottom w:val="nil"/>
              <w:right w:val="nil"/>
            </w:tcBorders>
          </w:tcPr>
          <w:p w14:paraId="7404F3E6"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7D0DB8AF" w14:textId="77777777" w:rsidR="002E72FD" w:rsidRPr="004E27BE" w:rsidRDefault="002E72FD" w:rsidP="00092AFE">
            <w:pPr>
              <w:pStyle w:val="AmColumnHeading"/>
            </w:pPr>
            <w:r w:rsidRPr="004E27BE">
              <w:t>Izmjena</w:t>
            </w:r>
          </w:p>
        </w:tc>
      </w:tr>
      <w:tr w:rsidR="00741B38" w:rsidRPr="004E27BE" w14:paraId="0587FE7E" w14:textId="77777777" w:rsidTr="00092AFE">
        <w:trPr>
          <w:jc w:val="center"/>
        </w:trPr>
        <w:tc>
          <w:tcPr>
            <w:tcW w:w="4876" w:type="dxa"/>
            <w:tcBorders>
              <w:top w:val="nil"/>
              <w:left w:val="nil"/>
              <w:bottom w:val="nil"/>
              <w:right w:val="nil"/>
            </w:tcBorders>
          </w:tcPr>
          <w:p w14:paraId="63F0CBDD" w14:textId="77777777" w:rsidR="002E72FD" w:rsidRPr="004E27BE" w:rsidRDefault="002E72FD" w:rsidP="00092AFE">
            <w:pPr>
              <w:pStyle w:val="Normal6a"/>
            </w:pPr>
          </w:p>
        </w:tc>
        <w:tc>
          <w:tcPr>
            <w:tcW w:w="4876" w:type="dxa"/>
            <w:tcBorders>
              <w:top w:val="nil"/>
              <w:left w:val="nil"/>
              <w:bottom w:val="nil"/>
              <w:right w:val="nil"/>
            </w:tcBorders>
          </w:tcPr>
          <w:p w14:paraId="27C9D89E" w14:textId="77777777" w:rsidR="002E72FD" w:rsidRPr="004E27BE" w:rsidRDefault="002E72FD" w:rsidP="00092AFE">
            <w:pPr>
              <w:pStyle w:val="Normal6a"/>
            </w:pPr>
            <w:r w:rsidRPr="004E27BE">
              <w:rPr>
                <w:b/>
                <w:i/>
              </w:rPr>
              <w:t>21.a</w:t>
            </w:r>
            <w:r w:rsidRPr="004E27BE">
              <w:tab/>
            </w:r>
            <w:r w:rsidRPr="004E27BE">
              <w:rPr>
                <w:b/>
                <w:i/>
              </w:rPr>
              <w:t>naglašava da se u akcijskom planu Europskog parlamenta (2023/2124(INI)) poziva na pragmatičan i uravnotežen pristup zaštićenim morskim područjima, prepoznajući njihovu raznolikost u pogledu veličine, vrsta i ciljeva očuvanja; naglašava potrebu za izbjegavanjem univerzalnog pristupa i ističe da se u takvim politikama mora pažljivo razmotriti socioekonomski učinak na obalne zajednice, da se one moraju temeljiti na najboljim dostupnim znanstvenim dokazima na pojedinačnoj osnovi te da je potrebno osigurati aktivno sudjelovanje ribara u osmišljavanju zaštićenih morskih područja i njihovu upravljanju;</w:t>
            </w:r>
          </w:p>
        </w:tc>
      </w:tr>
    </w:tbl>
    <w:p w14:paraId="4D3ADA20"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65CED9DC" w14:textId="77777777" w:rsidR="002E72FD" w:rsidRPr="004E27BE" w:rsidRDefault="002E72FD" w:rsidP="002E72FD">
      <w:r w:rsidRPr="004E27BE">
        <w:rPr>
          <w:rStyle w:val="HideTWBExt"/>
        </w:rPr>
        <w:t>&lt;/Amend&gt;</w:t>
      </w:r>
    </w:p>
    <w:p w14:paraId="2E2FACAD"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416</w:t>
      </w:r>
      <w:r w:rsidRPr="004E27BE">
        <w:rPr>
          <w:rStyle w:val="HideTWBExt"/>
          <w:b w:val="0"/>
        </w:rPr>
        <w:t>&lt;/NumAm&gt;</w:t>
      </w:r>
    </w:p>
    <w:p w14:paraId="76003040" w14:textId="77777777" w:rsidR="002E72FD" w:rsidRPr="004E27BE" w:rsidRDefault="002E72FD" w:rsidP="002E72FD">
      <w:pPr>
        <w:pStyle w:val="NormalBold"/>
      </w:pPr>
      <w:r w:rsidRPr="004E27BE">
        <w:rPr>
          <w:rStyle w:val="HideTWBExt"/>
          <w:b w:val="0"/>
        </w:rPr>
        <w:t>&lt;RepeatBlock-By&gt;&lt;Members&gt;</w:t>
      </w:r>
      <w:r w:rsidRPr="004E27BE">
        <w:t>Isabella Lövin</w:t>
      </w:r>
      <w:r w:rsidRPr="004E27BE">
        <w:rPr>
          <w:rStyle w:val="HideTWBExt"/>
          <w:b w:val="0"/>
        </w:rPr>
        <w:t>&lt;/Members&gt;</w:t>
      </w:r>
    </w:p>
    <w:p w14:paraId="00480B6D" w14:textId="77777777" w:rsidR="002E72FD" w:rsidRPr="004E27BE" w:rsidRDefault="002E72FD" w:rsidP="002E72FD">
      <w:r w:rsidRPr="004E27BE">
        <w:rPr>
          <w:rStyle w:val="HideTWBExt"/>
        </w:rPr>
        <w:t>&lt;AuNomDe&gt;</w:t>
      </w:r>
      <w:r w:rsidRPr="004E27BE">
        <w:rPr>
          <w:rStyle w:val="HideTWBInt"/>
        </w:rPr>
        <w:t>{Verts/ALE}</w:t>
      </w:r>
      <w:r w:rsidRPr="004E27BE">
        <w:t>u ime Kluba zastupnika Verts/ALE-a</w:t>
      </w:r>
      <w:r w:rsidRPr="004E27BE">
        <w:rPr>
          <w:rStyle w:val="HideTWBExt"/>
        </w:rPr>
        <w:t>&lt;/AuNomDe&gt;</w:t>
      </w:r>
    </w:p>
    <w:p w14:paraId="66EB17F5" w14:textId="77777777" w:rsidR="002E72FD" w:rsidRPr="004E27BE" w:rsidRDefault="002E72FD" w:rsidP="002E72FD">
      <w:pPr>
        <w:pStyle w:val="NormalBold"/>
      </w:pPr>
      <w:r w:rsidRPr="004E27BE">
        <w:rPr>
          <w:rStyle w:val="HideTWBExt"/>
          <w:b w:val="0"/>
        </w:rPr>
        <w:t>&lt;/RepeatBlock-By&gt;</w:t>
      </w:r>
    </w:p>
    <w:p w14:paraId="6402F728"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60D0A9FF" w14:textId="77777777" w:rsidR="002E72FD" w:rsidRPr="004E27BE" w:rsidRDefault="002E72FD" w:rsidP="002E72FD">
      <w:pPr>
        <w:pStyle w:val="NormalBold"/>
      </w:pPr>
      <w:r w:rsidRPr="004E27BE">
        <w:rPr>
          <w:rStyle w:val="HideTWBExt"/>
          <w:b w:val="0"/>
        </w:rPr>
        <w:t>&lt;Article&gt;</w:t>
      </w:r>
      <w:r w:rsidRPr="004E27BE">
        <w:t>Stavak 21.a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3C575072" w14:textId="77777777" w:rsidTr="00092AFE">
        <w:trPr>
          <w:trHeight w:hRule="exact" w:val="240"/>
          <w:jc w:val="center"/>
        </w:trPr>
        <w:tc>
          <w:tcPr>
            <w:tcW w:w="9752" w:type="dxa"/>
            <w:gridSpan w:val="2"/>
            <w:tcBorders>
              <w:top w:val="nil"/>
              <w:left w:val="nil"/>
              <w:bottom w:val="nil"/>
              <w:right w:val="nil"/>
            </w:tcBorders>
          </w:tcPr>
          <w:p w14:paraId="40168E21" w14:textId="77777777" w:rsidR="002E72FD" w:rsidRPr="004E27BE" w:rsidRDefault="002E72FD" w:rsidP="00092AFE"/>
        </w:tc>
      </w:tr>
      <w:tr w:rsidR="00741B38" w:rsidRPr="004E27BE" w14:paraId="5CE315C6" w14:textId="77777777" w:rsidTr="00092AFE">
        <w:trPr>
          <w:trHeight w:val="240"/>
          <w:jc w:val="center"/>
        </w:trPr>
        <w:tc>
          <w:tcPr>
            <w:tcW w:w="4876" w:type="dxa"/>
            <w:tcBorders>
              <w:top w:val="nil"/>
              <w:left w:val="nil"/>
              <w:bottom w:val="nil"/>
              <w:right w:val="nil"/>
            </w:tcBorders>
          </w:tcPr>
          <w:p w14:paraId="7CB5F1B0"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B05E9B1" w14:textId="77777777" w:rsidR="002E72FD" w:rsidRPr="004E27BE" w:rsidRDefault="002E72FD" w:rsidP="00092AFE">
            <w:pPr>
              <w:pStyle w:val="AmColumnHeading"/>
            </w:pPr>
            <w:r w:rsidRPr="004E27BE">
              <w:t>Izmjena</w:t>
            </w:r>
          </w:p>
        </w:tc>
      </w:tr>
      <w:tr w:rsidR="00741B38" w:rsidRPr="004E27BE" w14:paraId="39C06C35" w14:textId="77777777" w:rsidTr="00092AFE">
        <w:trPr>
          <w:jc w:val="center"/>
        </w:trPr>
        <w:tc>
          <w:tcPr>
            <w:tcW w:w="4876" w:type="dxa"/>
            <w:tcBorders>
              <w:top w:val="nil"/>
              <w:left w:val="nil"/>
              <w:bottom w:val="nil"/>
              <w:right w:val="nil"/>
            </w:tcBorders>
          </w:tcPr>
          <w:p w14:paraId="0EC72B1E" w14:textId="77777777" w:rsidR="002E72FD" w:rsidRPr="004E27BE" w:rsidRDefault="002E72FD" w:rsidP="00092AFE">
            <w:pPr>
              <w:pStyle w:val="Normal6a"/>
            </w:pPr>
          </w:p>
        </w:tc>
        <w:tc>
          <w:tcPr>
            <w:tcW w:w="4876" w:type="dxa"/>
            <w:tcBorders>
              <w:top w:val="nil"/>
              <w:left w:val="nil"/>
              <w:bottom w:val="nil"/>
              <w:right w:val="nil"/>
            </w:tcBorders>
          </w:tcPr>
          <w:p w14:paraId="09CDDDBE" w14:textId="77777777" w:rsidR="002E72FD" w:rsidRPr="004E27BE" w:rsidRDefault="002E72FD" w:rsidP="00092AFE">
            <w:pPr>
              <w:pStyle w:val="Normal6a"/>
            </w:pPr>
            <w:r w:rsidRPr="004E27BE">
              <w:rPr>
                <w:b/>
                <w:i/>
              </w:rPr>
              <w:t>21.a</w:t>
            </w:r>
            <w:r w:rsidRPr="004E27BE">
              <w:tab/>
            </w:r>
            <w:r w:rsidRPr="004E27BE">
              <w:rPr>
                <w:b/>
                <w:i/>
              </w:rPr>
              <w:t xml:space="preserve">poziva Komisiju da iskoristi jedinstvenu priliku za kombiniranje i jačanje provedbe politika povezanih s </w:t>
            </w:r>
            <w:r w:rsidRPr="004E27BE">
              <w:rPr>
                <w:b/>
                <w:i/>
              </w:rPr>
              <w:lastRenderedPageBreak/>
              <w:t>morem i vodama u okviru pravno obvezujućeg Zakona o oceanima;</w:t>
            </w:r>
          </w:p>
        </w:tc>
      </w:tr>
    </w:tbl>
    <w:p w14:paraId="26041136" w14:textId="77777777" w:rsidR="002E72FD" w:rsidRPr="004E27BE" w:rsidRDefault="002E72FD" w:rsidP="002E72FD">
      <w:pPr>
        <w:pStyle w:val="AmOrLang"/>
      </w:pPr>
      <w:r w:rsidRPr="004E27BE">
        <w:lastRenderedPageBreak/>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051503EF" w14:textId="77777777" w:rsidR="002E72FD" w:rsidRPr="004E27BE" w:rsidRDefault="002E72FD" w:rsidP="002E72FD">
      <w:r w:rsidRPr="004E27BE">
        <w:rPr>
          <w:rStyle w:val="HideTWBExt"/>
        </w:rPr>
        <w:t>&lt;/Amend&gt;</w:t>
      </w:r>
    </w:p>
    <w:p w14:paraId="28493BDE" w14:textId="77777777" w:rsidR="002E72FD" w:rsidRPr="004E27BE" w:rsidRDefault="002E72FD" w:rsidP="002E72FD">
      <w:pPr>
        <w:pStyle w:val="AmNumberTabs"/>
      </w:pPr>
      <w:r w:rsidRPr="004E27BE">
        <w:rPr>
          <w:rStyle w:val="HideTWBExt"/>
          <w:b w:val="0"/>
        </w:rPr>
        <w:t>&lt;Amend&gt;</w:t>
      </w:r>
      <w:r w:rsidRPr="004E27BE">
        <w:t>Amandman</w:t>
      </w:r>
      <w:r w:rsidRPr="004E27BE">
        <w:tab/>
      </w:r>
      <w:r w:rsidRPr="004E27BE">
        <w:tab/>
      </w:r>
      <w:r w:rsidRPr="004E27BE">
        <w:rPr>
          <w:rStyle w:val="HideTWBExt"/>
          <w:b w:val="0"/>
        </w:rPr>
        <w:t>&lt;NumAm&gt;</w:t>
      </w:r>
      <w:r w:rsidRPr="004E27BE">
        <w:t>417</w:t>
      </w:r>
      <w:r w:rsidRPr="004E27BE">
        <w:rPr>
          <w:rStyle w:val="HideTWBExt"/>
          <w:b w:val="0"/>
        </w:rPr>
        <w:t>&lt;/NumAm&gt;</w:t>
      </w:r>
    </w:p>
    <w:p w14:paraId="1C8A8912" w14:textId="77777777" w:rsidR="002E72FD" w:rsidRPr="004E27BE" w:rsidRDefault="002E72FD" w:rsidP="002E72FD">
      <w:pPr>
        <w:pStyle w:val="NormalBold"/>
      </w:pPr>
      <w:r w:rsidRPr="004E27BE">
        <w:rPr>
          <w:rStyle w:val="HideTWBExt"/>
          <w:b w:val="0"/>
        </w:rPr>
        <w:t>&lt;RepeatBlock-By&gt;&lt;Members&gt;</w:t>
      </w:r>
      <w:r w:rsidRPr="004E27BE">
        <w:t>Anja Hazekamp, Sebastian Everding</w:t>
      </w:r>
      <w:r w:rsidRPr="004E27BE">
        <w:rPr>
          <w:rStyle w:val="HideTWBExt"/>
          <w:b w:val="0"/>
        </w:rPr>
        <w:t>&lt;/Members&gt;</w:t>
      </w:r>
    </w:p>
    <w:p w14:paraId="09B92DB7" w14:textId="77777777" w:rsidR="002E72FD" w:rsidRPr="004E27BE" w:rsidRDefault="002E72FD" w:rsidP="002E72FD">
      <w:pPr>
        <w:pStyle w:val="NormalBold"/>
      </w:pPr>
      <w:r w:rsidRPr="004E27BE">
        <w:rPr>
          <w:rStyle w:val="HideTWBExt"/>
          <w:b w:val="0"/>
        </w:rPr>
        <w:t>&lt;/RepeatBlock-By&gt;</w:t>
      </w:r>
    </w:p>
    <w:p w14:paraId="201B8579" w14:textId="77777777" w:rsidR="002E72FD" w:rsidRPr="004E27BE" w:rsidRDefault="002E72FD" w:rsidP="002E72FD">
      <w:pPr>
        <w:pStyle w:val="NormalBold"/>
      </w:pPr>
      <w:r w:rsidRPr="004E27BE">
        <w:rPr>
          <w:rStyle w:val="HideTWBExt"/>
          <w:b w:val="0"/>
        </w:rPr>
        <w:t>&lt;DocAmend&gt;</w:t>
      </w:r>
      <w:r w:rsidRPr="004E27BE">
        <w:t>Prijedlog rezolucije</w:t>
      </w:r>
      <w:r w:rsidRPr="004E27BE">
        <w:rPr>
          <w:rStyle w:val="HideTWBExt"/>
          <w:b w:val="0"/>
        </w:rPr>
        <w:t>&lt;/DocAmend&gt;</w:t>
      </w:r>
    </w:p>
    <w:p w14:paraId="5ADC2B14" w14:textId="77777777" w:rsidR="002E72FD" w:rsidRPr="004E27BE" w:rsidRDefault="002E72FD" w:rsidP="002E72FD">
      <w:pPr>
        <w:pStyle w:val="NormalBold"/>
      </w:pPr>
      <w:r w:rsidRPr="004E27BE">
        <w:rPr>
          <w:rStyle w:val="HideTWBExt"/>
          <w:b w:val="0"/>
        </w:rPr>
        <w:t>&lt;Article&gt;</w:t>
      </w:r>
      <w:r w:rsidRPr="004E27BE">
        <w:t>Stavak 21.a (novi)</w:t>
      </w:r>
      <w:r w:rsidRPr="004E27B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1B38" w:rsidRPr="004E27BE" w14:paraId="41ED523F" w14:textId="77777777" w:rsidTr="00092AFE">
        <w:trPr>
          <w:trHeight w:hRule="exact" w:val="240"/>
          <w:jc w:val="center"/>
        </w:trPr>
        <w:tc>
          <w:tcPr>
            <w:tcW w:w="9752" w:type="dxa"/>
            <w:gridSpan w:val="2"/>
            <w:tcBorders>
              <w:top w:val="nil"/>
              <w:left w:val="nil"/>
              <w:bottom w:val="nil"/>
              <w:right w:val="nil"/>
            </w:tcBorders>
          </w:tcPr>
          <w:p w14:paraId="4B6D79FA" w14:textId="77777777" w:rsidR="002E72FD" w:rsidRPr="004E27BE" w:rsidRDefault="002E72FD" w:rsidP="00092AFE"/>
        </w:tc>
      </w:tr>
      <w:tr w:rsidR="00741B38" w:rsidRPr="004E27BE" w14:paraId="7E9B41F6" w14:textId="77777777" w:rsidTr="00092AFE">
        <w:trPr>
          <w:trHeight w:val="240"/>
          <w:jc w:val="center"/>
        </w:trPr>
        <w:tc>
          <w:tcPr>
            <w:tcW w:w="4876" w:type="dxa"/>
            <w:tcBorders>
              <w:top w:val="nil"/>
              <w:left w:val="nil"/>
              <w:bottom w:val="nil"/>
              <w:right w:val="nil"/>
            </w:tcBorders>
          </w:tcPr>
          <w:p w14:paraId="48792057" w14:textId="77777777" w:rsidR="002E72FD" w:rsidRPr="004E27BE" w:rsidRDefault="002E72FD" w:rsidP="00092AFE">
            <w:pPr>
              <w:pStyle w:val="AmColumnHeading"/>
            </w:pPr>
            <w:r w:rsidRPr="004E27BE">
              <w:t>Prijedlog rezolucije</w:t>
            </w:r>
          </w:p>
        </w:tc>
        <w:tc>
          <w:tcPr>
            <w:tcW w:w="4876" w:type="dxa"/>
            <w:tcBorders>
              <w:top w:val="nil"/>
              <w:left w:val="nil"/>
              <w:bottom w:val="nil"/>
              <w:right w:val="nil"/>
            </w:tcBorders>
          </w:tcPr>
          <w:p w14:paraId="69DA8132" w14:textId="77777777" w:rsidR="002E72FD" w:rsidRPr="004E27BE" w:rsidRDefault="002E72FD" w:rsidP="00092AFE">
            <w:pPr>
              <w:pStyle w:val="AmColumnHeading"/>
            </w:pPr>
            <w:r w:rsidRPr="004E27BE">
              <w:t>Izmjena</w:t>
            </w:r>
          </w:p>
        </w:tc>
      </w:tr>
      <w:tr w:rsidR="00741B38" w:rsidRPr="004E27BE" w14:paraId="07061F93" w14:textId="77777777" w:rsidTr="00092AFE">
        <w:trPr>
          <w:jc w:val="center"/>
        </w:trPr>
        <w:tc>
          <w:tcPr>
            <w:tcW w:w="4876" w:type="dxa"/>
            <w:tcBorders>
              <w:top w:val="nil"/>
              <w:left w:val="nil"/>
              <w:bottom w:val="nil"/>
              <w:right w:val="nil"/>
            </w:tcBorders>
          </w:tcPr>
          <w:p w14:paraId="253E82AA" w14:textId="77777777" w:rsidR="002E72FD" w:rsidRPr="004E27BE" w:rsidRDefault="002E72FD" w:rsidP="00092AFE">
            <w:pPr>
              <w:pStyle w:val="Normal6a"/>
            </w:pPr>
          </w:p>
        </w:tc>
        <w:tc>
          <w:tcPr>
            <w:tcW w:w="4876" w:type="dxa"/>
            <w:tcBorders>
              <w:top w:val="nil"/>
              <w:left w:val="nil"/>
              <w:bottom w:val="nil"/>
              <w:right w:val="nil"/>
            </w:tcBorders>
          </w:tcPr>
          <w:p w14:paraId="6A2776D1" w14:textId="77777777" w:rsidR="002E72FD" w:rsidRPr="004E27BE" w:rsidRDefault="002E72FD" w:rsidP="00092AFE">
            <w:pPr>
              <w:pStyle w:val="Normal6a"/>
            </w:pPr>
            <w:r w:rsidRPr="004E27BE">
              <w:rPr>
                <w:b/>
                <w:i/>
              </w:rPr>
              <w:t>21.a</w:t>
            </w:r>
            <w:r w:rsidRPr="004E27BE">
              <w:tab/>
            </w:r>
            <w:r w:rsidRPr="004E27BE">
              <w:rPr>
                <w:b/>
                <w:i/>
              </w:rPr>
              <w:t>pozdravlja planove i zakonodavni okvir Švedske za postupno ukidanje ribolova pridnenim povlačnim mrežama (koćama) na zaštićenim morskim područjima;</w:t>
            </w:r>
          </w:p>
        </w:tc>
      </w:tr>
    </w:tbl>
    <w:p w14:paraId="10F5F03F" w14:textId="77777777" w:rsidR="002E72FD" w:rsidRPr="004E27BE" w:rsidRDefault="002E72FD" w:rsidP="002E72FD">
      <w:pPr>
        <w:pStyle w:val="AmOrLang"/>
      </w:pPr>
      <w:r w:rsidRPr="004E27BE">
        <w:t xml:space="preserve">Or. </w:t>
      </w:r>
      <w:r w:rsidRPr="004E27BE">
        <w:rPr>
          <w:rStyle w:val="HideTWBExt"/>
        </w:rPr>
        <w:t>&lt;Original&gt;</w:t>
      </w:r>
      <w:r w:rsidRPr="004E27BE">
        <w:rPr>
          <w:rStyle w:val="HideTWBInt"/>
        </w:rPr>
        <w:t>{EN}</w:t>
      </w:r>
      <w:r w:rsidRPr="004E27BE">
        <w:t>en</w:t>
      </w:r>
      <w:r w:rsidRPr="004E27BE">
        <w:rPr>
          <w:rStyle w:val="HideTWBExt"/>
        </w:rPr>
        <w:t>&lt;/Original&gt;</w:t>
      </w:r>
    </w:p>
    <w:p w14:paraId="460E49F3" w14:textId="22B0F749" w:rsidR="002E72FD" w:rsidRPr="004E27BE" w:rsidRDefault="002E72FD" w:rsidP="002E72FD">
      <w:r w:rsidRPr="004E27BE">
        <w:rPr>
          <w:rStyle w:val="HideTWBExt"/>
        </w:rPr>
        <w:t>&lt;/Amend&gt;&lt;/RepeatBlock-Amend&gt;</w:t>
      </w:r>
    </w:p>
    <w:p w14:paraId="6229FFD2" w14:textId="6EB19494" w:rsidR="00F71B18" w:rsidRPr="004E27BE" w:rsidRDefault="00F71B18" w:rsidP="002E72FD"/>
    <w:sectPr w:rsidR="00F71B18" w:rsidRPr="004E27BE" w:rsidSect="00741B3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2196A" w14:textId="77777777" w:rsidR="002B49EE" w:rsidRPr="004E27BE" w:rsidRDefault="002B49EE">
      <w:r w:rsidRPr="004E27BE">
        <w:separator/>
      </w:r>
    </w:p>
  </w:endnote>
  <w:endnote w:type="continuationSeparator" w:id="0">
    <w:p w14:paraId="38FF1D3A" w14:textId="77777777" w:rsidR="002B49EE" w:rsidRPr="004E27BE" w:rsidRDefault="002B49EE">
      <w:r w:rsidRPr="004E27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20FB6" w14:textId="77777777" w:rsidR="00741B38" w:rsidRPr="004E27BE" w:rsidRDefault="00741B38" w:rsidP="00741B38">
    <w:pPr>
      <w:pStyle w:val="EPFooter"/>
    </w:pPr>
    <w:r w:rsidRPr="004E27BE">
      <w:t>PE</w:t>
    </w:r>
    <w:r w:rsidRPr="004E27BE">
      <w:rPr>
        <w:rStyle w:val="HideTWBExt"/>
      </w:rPr>
      <w:t>&lt;NoPE&gt;</w:t>
    </w:r>
    <w:r w:rsidRPr="004E27BE">
      <w:t>779.725</w:t>
    </w:r>
    <w:r w:rsidRPr="004E27BE">
      <w:rPr>
        <w:rStyle w:val="HideTWBExt"/>
      </w:rPr>
      <w:t>&lt;/NoPE&gt;&lt;Version&gt;</w:t>
    </w:r>
    <w:r w:rsidRPr="004E27BE">
      <w:t>v01-00</w:t>
    </w:r>
    <w:r w:rsidRPr="004E27BE">
      <w:rPr>
        <w:rStyle w:val="HideTWBExt"/>
      </w:rPr>
      <w:t>&lt;/Version&gt;</w:t>
    </w:r>
    <w:r w:rsidRPr="004E27BE">
      <w:tab/>
    </w:r>
    <w:r w:rsidRPr="004E27BE">
      <w:fldChar w:fldCharType="begin"/>
    </w:r>
    <w:r w:rsidRPr="004E27BE">
      <w:instrText xml:space="preserve"> PAGE  \* MERGEFORMAT </w:instrText>
    </w:r>
    <w:r w:rsidRPr="004E27BE">
      <w:fldChar w:fldCharType="separate"/>
    </w:r>
    <w:r w:rsidRPr="004E27BE">
      <w:rPr>
        <w:noProof/>
      </w:rPr>
      <w:t>2</w:t>
    </w:r>
    <w:r w:rsidRPr="004E27BE">
      <w:fldChar w:fldCharType="end"/>
    </w:r>
    <w:r w:rsidRPr="004E27BE">
      <w:t>/</w:t>
    </w:r>
    <w:fldSimple w:instr=" NUMPAGES  \* MERGEFORMAT ">
      <w:r w:rsidRPr="004E27BE">
        <w:rPr>
          <w:noProof/>
        </w:rPr>
        <w:t>97</w:t>
      </w:r>
    </w:fldSimple>
    <w:r w:rsidRPr="004E27BE">
      <w:tab/>
    </w:r>
    <w:r w:rsidRPr="004E27BE">
      <w:rPr>
        <w:rStyle w:val="HideTWBExt"/>
      </w:rPr>
      <w:t>&lt;PathFdR&gt;</w:t>
    </w:r>
    <w:r w:rsidRPr="004E27BE">
      <w:t>AM\1332412HR.docx</w:t>
    </w:r>
    <w:r w:rsidRPr="004E27BE">
      <w:rPr>
        <w:rStyle w:val="HideTWBExt"/>
      </w:rPr>
      <w:t>&lt;/PathFdR&gt;</w:t>
    </w:r>
  </w:p>
  <w:p w14:paraId="69C96399" w14:textId="4070A523" w:rsidR="00F71B18" w:rsidRPr="004E27BE" w:rsidRDefault="00741B38" w:rsidP="00741B38">
    <w:pPr>
      <w:pStyle w:val="EPFooter2"/>
    </w:pPr>
    <w:r w:rsidRPr="004E27BE">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4FF7E" w14:textId="77777777" w:rsidR="00741B38" w:rsidRPr="004E27BE" w:rsidRDefault="00741B38" w:rsidP="00741B38">
    <w:pPr>
      <w:pStyle w:val="EPFooter"/>
    </w:pPr>
    <w:r w:rsidRPr="004E27BE">
      <w:rPr>
        <w:rStyle w:val="HideTWBExt"/>
      </w:rPr>
      <w:t>&lt;PathFdR&gt;</w:t>
    </w:r>
    <w:r w:rsidRPr="004E27BE">
      <w:t>AM\1332412HR.docx</w:t>
    </w:r>
    <w:r w:rsidRPr="004E27BE">
      <w:rPr>
        <w:rStyle w:val="HideTWBExt"/>
      </w:rPr>
      <w:t>&lt;/PathFdR&gt;</w:t>
    </w:r>
    <w:r w:rsidRPr="004E27BE">
      <w:tab/>
    </w:r>
    <w:r w:rsidRPr="004E27BE">
      <w:fldChar w:fldCharType="begin"/>
    </w:r>
    <w:r w:rsidRPr="004E27BE">
      <w:instrText xml:space="preserve"> PAGE  \* MERGEFORMAT </w:instrText>
    </w:r>
    <w:r w:rsidRPr="004E27BE">
      <w:fldChar w:fldCharType="separate"/>
    </w:r>
    <w:r w:rsidRPr="004E27BE">
      <w:rPr>
        <w:noProof/>
      </w:rPr>
      <w:t>3</w:t>
    </w:r>
    <w:r w:rsidRPr="004E27BE">
      <w:fldChar w:fldCharType="end"/>
    </w:r>
    <w:r w:rsidRPr="004E27BE">
      <w:t>/</w:t>
    </w:r>
    <w:fldSimple w:instr=" NUMPAGES  \* MERGEFORMAT ">
      <w:r w:rsidRPr="004E27BE">
        <w:rPr>
          <w:noProof/>
        </w:rPr>
        <w:t>97</w:t>
      </w:r>
    </w:fldSimple>
    <w:r w:rsidRPr="004E27BE">
      <w:tab/>
      <w:t>PE</w:t>
    </w:r>
    <w:r w:rsidRPr="004E27BE">
      <w:rPr>
        <w:rStyle w:val="HideTWBExt"/>
      </w:rPr>
      <w:t>&lt;NoPE&gt;</w:t>
    </w:r>
    <w:r w:rsidRPr="004E27BE">
      <w:t>779.725</w:t>
    </w:r>
    <w:r w:rsidRPr="004E27BE">
      <w:rPr>
        <w:rStyle w:val="HideTWBExt"/>
      </w:rPr>
      <w:t>&lt;/NoPE&gt;&lt;Version&gt;</w:t>
    </w:r>
    <w:r w:rsidRPr="004E27BE">
      <w:t>v01-00</w:t>
    </w:r>
    <w:r w:rsidRPr="004E27BE">
      <w:rPr>
        <w:rStyle w:val="HideTWBExt"/>
      </w:rPr>
      <w:t>&lt;/Version&gt;</w:t>
    </w:r>
  </w:p>
  <w:p w14:paraId="5BB9BDC5" w14:textId="7EA16247" w:rsidR="00F71B18" w:rsidRPr="004E27BE" w:rsidRDefault="00741B38" w:rsidP="00741B38">
    <w:pPr>
      <w:pStyle w:val="EPFooter2"/>
    </w:pPr>
    <w:r w:rsidRPr="004E27BE">
      <w:tab/>
    </w:r>
    <w:r w:rsidRPr="004E27BE">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F908E" w14:textId="77777777" w:rsidR="00741B38" w:rsidRPr="004E27BE" w:rsidRDefault="00741B38" w:rsidP="00741B38">
    <w:pPr>
      <w:pStyle w:val="EPFooter"/>
    </w:pPr>
    <w:r w:rsidRPr="004E27BE">
      <w:rPr>
        <w:rStyle w:val="HideTWBExt"/>
      </w:rPr>
      <w:t>&lt;PathFdR&gt;</w:t>
    </w:r>
    <w:r w:rsidRPr="004E27BE">
      <w:t>AM\1332412HR.docx</w:t>
    </w:r>
    <w:r w:rsidRPr="004E27BE">
      <w:rPr>
        <w:rStyle w:val="HideTWBExt"/>
      </w:rPr>
      <w:t>&lt;/PathFdR&gt;</w:t>
    </w:r>
    <w:r w:rsidRPr="004E27BE">
      <w:tab/>
    </w:r>
    <w:r w:rsidRPr="004E27BE">
      <w:tab/>
      <w:t>PE</w:t>
    </w:r>
    <w:r w:rsidRPr="004E27BE">
      <w:rPr>
        <w:rStyle w:val="HideTWBExt"/>
      </w:rPr>
      <w:t>&lt;NoPE&gt;</w:t>
    </w:r>
    <w:r w:rsidRPr="004E27BE">
      <w:t>779.725</w:t>
    </w:r>
    <w:r w:rsidRPr="004E27BE">
      <w:rPr>
        <w:rStyle w:val="HideTWBExt"/>
      </w:rPr>
      <w:t>&lt;/NoPE&gt;&lt;Version&gt;</w:t>
    </w:r>
    <w:r w:rsidRPr="004E27BE">
      <w:t>v01-00</w:t>
    </w:r>
    <w:r w:rsidRPr="004E27BE">
      <w:rPr>
        <w:rStyle w:val="HideTWBExt"/>
      </w:rPr>
      <w:t>&lt;/Version&gt;</w:t>
    </w:r>
  </w:p>
  <w:p w14:paraId="110D22EA" w14:textId="6FB4826E" w:rsidR="00F71B18" w:rsidRPr="004E27BE" w:rsidRDefault="00741B38" w:rsidP="00741B38">
    <w:pPr>
      <w:pStyle w:val="EPFooter2"/>
    </w:pPr>
    <w:r w:rsidRPr="004E27BE">
      <w:t>HR</w:t>
    </w:r>
    <w:r w:rsidRPr="004E27BE">
      <w:tab/>
    </w:r>
    <w:r w:rsidRPr="004E27BE">
      <w:rPr>
        <w:b w:val="0"/>
        <w:i/>
        <w:color w:val="C0C0C0"/>
        <w:sz w:val="22"/>
      </w:rPr>
      <w:t>Ujedinjena u raznolikosti</w:t>
    </w:r>
    <w:r w:rsidRPr="004E27BE">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CE30B" w14:textId="77777777" w:rsidR="002B49EE" w:rsidRPr="004E27BE" w:rsidRDefault="002B49EE">
      <w:r w:rsidRPr="004E27BE">
        <w:separator/>
      </w:r>
    </w:p>
  </w:footnote>
  <w:footnote w:type="continuationSeparator" w:id="0">
    <w:p w14:paraId="2860712D" w14:textId="77777777" w:rsidR="002B49EE" w:rsidRPr="004E27BE" w:rsidRDefault="002B49EE">
      <w:r w:rsidRPr="004E27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BE6D" w14:textId="77777777" w:rsidR="003B3C67" w:rsidRDefault="003B3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894C8" w14:textId="77777777" w:rsidR="003B3C67" w:rsidRDefault="003B3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ACC3" w14:textId="77777777" w:rsidR="003B3C67" w:rsidRDefault="003B3C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HR"/>
    <w:docVar w:name="TXTLANGUEMIN" w:val="hr"/>
    <w:docVar w:name="TXTNRPE" w:val="779.725"/>
    <w:docVar w:name="TXTPEorAP" w:val="PE"/>
    <w:docVar w:name="TXTROUTE" w:val="AM\1332412HR.docx"/>
    <w:docVar w:name="TXTVERSION" w:val="01-00"/>
  </w:docVars>
  <w:rsids>
    <w:rsidRoot w:val="00A77B3E"/>
    <w:rsid w:val="002B49EE"/>
    <w:rsid w:val="002E72FD"/>
    <w:rsid w:val="0036041B"/>
    <w:rsid w:val="00380F4D"/>
    <w:rsid w:val="003B3C67"/>
    <w:rsid w:val="004E27BE"/>
    <w:rsid w:val="00741B38"/>
    <w:rsid w:val="0076029A"/>
    <w:rsid w:val="00867547"/>
    <w:rsid w:val="00A34FFD"/>
    <w:rsid w:val="00A77B3E"/>
    <w:rsid w:val="00CA2A55"/>
    <w:rsid w:val="00F71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F0BE646"/>
  <w15:docId w15:val="{A9C2242D-03F7-457D-B82E-305DEE22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2B49EE"/>
    <w:pPr>
      <w:tabs>
        <w:tab w:val="center" w:pos="4513"/>
        <w:tab w:val="right" w:pos="9026"/>
      </w:tabs>
    </w:pPr>
  </w:style>
  <w:style w:type="character" w:customStyle="1" w:styleId="HeaderChar">
    <w:name w:val="Header Char"/>
    <w:basedOn w:val="DefaultParagraphFont"/>
    <w:link w:val="Header"/>
    <w:rsid w:val="002B49EE"/>
    <w:rPr>
      <w:sz w:val="24"/>
      <w:szCs w:val="24"/>
    </w:rPr>
  </w:style>
  <w:style w:type="paragraph" w:styleId="Footer">
    <w:name w:val="footer"/>
    <w:basedOn w:val="Normal"/>
    <w:link w:val="FooterChar"/>
    <w:rsid w:val="003B3C67"/>
    <w:pPr>
      <w:tabs>
        <w:tab w:val="center" w:pos="4513"/>
        <w:tab w:val="right" w:pos="9026"/>
      </w:tabs>
    </w:pPr>
  </w:style>
  <w:style w:type="character" w:customStyle="1" w:styleId="FooterChar">
    <w:name w:val="Footer Char"/>
    <w:basedOn w:val="DefaultParagraphFont"/>
    <w:link w:val="Footer"/>
    <w:rsid w:val="003B3C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97</Pages>
  <Words>17171</Words>
  <Characters>104623</Characters>
  <Application>Microsoft Office Word</Application>
  <DocSecurity>0</DocSecurity>
  <Lines>4850</Lines>
  <Paragraphs>1778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120225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2025-12-03T09:29:00Z</dcterms:created>
  <dcterms:modified xsi:type="dcterms:W3CDTF">2025-12-03T09:29:00Z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1332412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290187</vt:lpwstr>
  </property>
  <property fmtid="{D5CDD505-2E9C-101B-9397-08002B2CF9AE}" pid="7" name="dmxml.render.traceId">
    <vt:lpwstr>691db5b17f09b4494c43f48fdf1ff9af</vt:lpwstr>
  </property>
  <property fmtid="{D5CDD505-2E9C-101B-9397-08002B2CF9AE}" pid="8" name="FooterPath">
    <vt:lpwstr>AM\1332412HR.docx</vt:lpwstr>
  </property>
  <property fmtid="{D5CDD505-2E9C-101B-9397-08002B2CF9AE}" pid="9" name="PE Number">
    <vt:lpwstr>779.725</vt:lpwstr>
  </property>
  <property fmtid="{D5CDD505-2E9C-101B-9397-08002B2CF9AE}" pid="10" name="UID">
    <vt:lpwstr>eu.europa.europarl-DIN1-2025-0000223618_01.00-xm-01.00_text-xml</vt:lpwstr>
  </property>
  <property fmtid="{D5CDD505-2E9C-101B-9397-08002B2CF9AE}" pid="11" name="LastEdited with">
    <vt:lpwstr>10.2.0 Build [20251118]</vt:lpwstr>
  </property>
  <property fmtid="{D5CDD505-2E9C-101B-9397-08002B2CF9AE}" pid="12" name="Bookout">
    <vt:lpwstr>OK - 2025/12/03 10:29</vt:lpwstr>
  </property>
</Properties>
</file>