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675E12" w:rsidRPr="0050727A" w14:paraId="6F83E8BD" w14:textId="77777777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227B6" w14:textId="77777777" w:rsidR="003164FD" w:rsidRPr="0050727A" w:rsidRDefault="00675E12">
            <w:pPr>
              <w:pStyle w:val="EPName"/>
            </w:pPr>
            <w:r w:rsidRPr="0050727A">
              <w:t>Európai Parlament</w:t>
            </w:r>
          </w:p>
          <w:p w14:paraId="391A105D" w14:textId="77777777" w:rsidR="003164FD" w:rsidRPr="0050727A" w:rsidRDefault="00675E12">
            <w:pPr>
              <w:pStyle w:val="EPTerm"/>
            </w:pPr>
            <w:r w:rsidRPr="0050727A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7F28FD0" w14:textId="77777777" w:rsidR="003164FD" w:rsidRPr="0050727A" w:rsidRDefault="00140EA4">
            <w:pPr>
              <w:pStyle w:val="EPLogo"/>
            </w:pPr>
            <w:r w:rsidRPr="0050727A">
              <w:pict w14:anchorId="446C54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25pt;height:50pt">
                  <v:imagedata r:id="rId6" o:title=""/>
                </v:shape>
              </w:pict>
            </w:r>
          </w:p>
        </w:tc>
      </w:tr>
    </w:tbl>
    <w:p w14:paraId="3284941F" w14:textId="77777777" w:rsidR="003164FD" w:rsidRPr="0050727A" w:rsidRDefault="00675E12">
      <w:pPr>
        <w:pStyle w:val="LineTop"/>
      </w:pPr>
      <w:r w:rsidRPr="0050727A">
        <w:t xml:space="preserve"> </w:t>
      </w:r>
    </w:p>
    <w:p w14:paraId="23332DAC" w14:textId="77777777" w:rsidR="003164FD" w:rsidRPr="0050727A" w:rsidRDefault="00675E12">
      <w:pPr>
        <w:pStyle w:val="EPBody"/>
      </w:pPr>
      <w:r w:rsidRPr="006550B5">
        <w:rPr>
          <w:rStyle w:val="HideTWBExt"/>
          <w:rFonts w:eastAsia="Times New Roman"/>
          <w:i w:val="0"/>
        </w:rPr>
        <w:t>&lt;Commission&gt;</w:t>
      </w:r>
      <w:r w:rsidRPr="006550B5">
        <w:rPr>
          <w:rStyle w:val="HideTWBInt"/>
          <w:i w:val="0"/>
        </w:rPr>
        <w:t>{PECH}</w:t>
      </w:r>
      <w:r w:rsidRPr="0050727A">
        <w:t>Halászati Bizottság</w:t>
      </w:r>
      <w:r w:rsidRPr="006550B5">
        <w:rPr>
          <w:rStyle w:val="HideTWBExt"/>
          <w:rFonts w:eastAsia="Times New Roman"/>
          <w:i w:val="0"/>
        </w:rPr>
        <w:t>&lt;/Commission&gt;</w:t>
      </w:r>
    </w:p>
    <w:p w14:paraId="7D6BF31A" w14:textId="77777777" w:rsidR="003164FD" w:rsidRPr="0050727A" w:rsidRDefault="00675E12">
      <w:pPr>
        <w:pStyle w:val="LineBottom"/>
      </w:pPr>
      <w:r w:rsidRPr="0050727A">
        <w:t xml:space="preserve"> </w:t>
      </w:r>
    </w:p>
    <w:p w14:paraId="315A218F" w14:textId="77777777" w:rsidR="003164FD" w:rsidRPr="0050727A" w:rsidRDefault="00675E12">
      <w:pPr>
        <w:pStyle w:val="CoverReference"/>
      </w:pPr>
      <w:r w:rsidRPr="006550B5">
        <w:rPr>
          <w:rStyle w:val="HideTWBExt"/>
          <w:rFonts w:eastAsia="Times New Roman"/>
          <w:b w:val="0"/>
        </w:rPr>
        <w:t>&lt;RefProc&gt;</w:t>
      </w:r>
      <w:r w:rsidRPr="0050727A">
        <w:t>2024/2127</w:t>
      </w:r>
      <w:r w:rsidRPr="006550B5">
        <w:rPr>
          <w:rStyle w:val="HideTWBExt"/>
          <w:rFonts w:eastAsia="Times New Roman"/>
          <w:b w:val="0"/>
        </w:rPr>
        <w:t>&lt;/RefProc&gt;&lt;RefTypeProc&gt;</w:t>
      </w:r>
      <w:r w:rsidRPr="0050727A">
        <w:t>(INI)</w:t>
      </w:r>
      <w:r w:rsidRPr="006550B5">
        <w:rPr>
          <w:rStyle w:val="HideTWBExt"/>
          <w:rFonts w:eastAsia="Times New Roman"/>
          <w:b w:val="0"/>
        </w:rPr>
        <w:t>&lt;/RefTypeProc&gt;</w:t>
      </w:r>
    </w:p>
    <w:p w14:paraId="69C64131" w14:textId="77777777" w:rsidR="003164FD" w:rsidRPr="0050727A" w:rsidRDefault="00675E12">
      <w:pPr>
        <w:pStyle w:val="CoverDate"/>
      </w:pPr>
      <w:r w:rsidRPr="006550B5">
        <w:rPr>
          <w:rStyle w:val="HideTWBExt"/>
        </w:rPr>
        <w:t>&lt;Date&gt;</w:t>
      </w:r>
      <w:r w:rsidRPr="006550B5">
        <w:rPr>
          <w:rStyle w:val="HideTWBInt"/>
        </w:rPr>
        <w:t>{19/11/2025}</w:t>
      </w:r>
      <w:r w:rsidRPr="0050727A">
        <w:t>19.11.2025</w:t>
      </w:r>
      <w:r w:rsidRPr="006550B5">
        <w:rPr>
          <w:rStyle w:val="HideTWBExt"/>
        </w:rPr>
        <w:t>&lt;/Date&gt;</w:t>
      </w:r>
    </w:p>
    <w:p w14:paraId="75BFD142" w14:textId="7A499D4A" w:rsidR="003164FD" w:rsidRPr="0050727A" w:rsidRDefault="00675E12">
      <w:pPr>
        <w:pStyle w:val="CoverDocType"/>
      </w:pPr>
      <w:r w:rsidRPr="006550B5">
        <w:rPr>
          <w:rStyle w:val="HideTWBExt"/>
          <w:b w:val="0"/>
        </w:rPr>
        <w:t>&lt;TypeAM&gt;</w:t>
      </w:r>
      <w:r w:rsidRPr="0050727A">
        <w:t>MÓDOSÍTÁS</w:t>
      </w:r>
      <w:r w:rsidR="006550B5">
        <w:t>:</w:t>
      </w:r>
      <w:r w:rsidRPr="006550B5">
        <w:rPr>
          <w:rStyle w:val="HideTWBExt"/>
          <w:b w:val="0"/>
        </w:rPr>
        <w:t>&lt;/TypeAM&gt;</w:t>
      </w:r>
    </w:p>
    <w:p w14:paraId="5ACBD6B9" w14:textId="77777777" w:rsidR="003164FD" w:rsidRPr="0050727A" w:rsidRDefault="00675E12">
      <w:pPr>
        <w:pStyle w:val="CoverDocType24a"/>
      </w:pPr>
      <w:r w:rsidRPr="006550B5">
        <w:rPr>
          <w:rStyle w:val="HideTWBExt"/>
          <w:rFonts w:eastAsia="Times New Roman"/>
          <w:b w:val="0"/>
        </w:rPr>
        <w:t>&lt;RangeAM&gt;</w:t>
      </w:r>
      <w:r w:rsidRPr="0050727A">
        <w:t>216 - 417</w:t>
      </w:r>
      <w:r w:rsidRPr="006550B5">
        <w:rPr>
          <w:rStyle w:val="HideTWBExt"/>
          <w:rFonts w:eastAsia="Times New Roman"/>
          <w:b w:val="0"/>
        </w:rPr>
        <w:t>&lt;/RangeAM&gt;</w:t>
      </w:r>
    </w:p>
    <w:p w14:paraId="58F959E3" w14:textId="77777777" w:rsidR="003164FD" w:rsidRPr="0050727A" w:rsidRDefault="00675E12">
      <w:pPr>
        <w:pStyle w:val="CoverBold"/>
      </w:pPr>
      <w:r w:rsidRPr="006550B5">
        <w:rPr>
          <w:rStyle w:val="HideTWBExt"/>
          <w:b w:val="0"/>
        </w:rPr>
        <w:t>&lt;TitreType&gt;</w:t>
      </w:r>
      <w:r w:rsidRPr="0050727A">
        <w:t>Jelentéstervezet</w:t>
      </w:r>
      <w:r w:rsidRPr="006550B5">
        <w:rPr>
          <w:rStyle w:val="HideTWBExt"/>
          <w:b w:val="0"/>
        </w:rPr>
        <w:t>&lt;/TitreType&gt;</w:t>
      </w:r>
    </w:p>
    <w:p w14:paraId="70FA3BC5" w14:textId="77777777" w:rsidR="003164FD" w:rsidRPr="0050727A" w:rsidRDefault="00675E12">
      <w:pPr>
        <w:pStyle w:val="CoverBold"/>
      </w:pPr>
      <w:r w:rsidRPr="006550B5">
        <w:rPr>
          <w:rStyle w:val="HideTWBExt"/>
          <w:b w:val="0"/>
        </w:rPr>
        <w:t>&lt;Rapporteur&gt;</w:t>
      </w:r>
      <w:r w:rsidRPr="0050727A">
        <w:t>Isabella Lövin</w:t>
      </w:r>
      <w:r w:rsidRPr="006550B5">
        <w:rPr>
          <w:rStyle w:val="HideTWBExt"/>
          <w:b w:val="0"/>
        </w:rPr>
        <w:t>&lt;/Rapporteur&gt;</w:t>
      </w:r>
    </w:p>
    <w:p w14:paraId="4AD3DA65" w14:textId="77777777" w:rsidR="003164FD" w:rsidRPr="0050727A" w:rsidRDefault="00675E12">
      <w:pPr>
        <w:pStyle w:val="CoverNormal24a"/>
      </w:pPr>
      <w:r w:rsidRPr="006550B5">
        <w:rPr>
          <w:rStyle w:val="HideTWBExt"/>
        </w:rPr>
        <w:t>&lt;DocRefPE&gt;</w:t>
      </w:r>
      <w:r w:rsidRPr="0050727A">
        <w:t>(PE778.399v01–</w:t>
      </w:r>
      <w:proofErr w:type="gramStart"/>
      <w:r w:rsidRPr="0050727A">
        <w:t>00)</w:t>
      </w:r>
      <w:r w:rsidRPr="006550B5">
        <w:rPr>
          <w:rStyle w:val="HideTWBExt"/>
        </w:rPr>
        <w:t>&lt;</w:t>
      </w:r>
      <w:proofErr w:type="gramEnd"/>
      <w:r w:rsidRPr="006550B5">
        <w:rPr>
          <w:rStyle w:val="HideTWBExt"/>
        </w:rPr>
        <w:t>/DocRefPE&gt;</w:t>
      </w:r>
    </w:p>
    <w:p w14:paraId="3C6E28D6" w14:textId="77777777" w:rsidR="003164FD" w:rsidRPr="0050727A" w:rsidRDefault="00675E12">
      <w:pPr>
        <w:pStyle w:val="CoverNormal"/>
      </w:pPr>
      <w:r w:rsidRPr="006550B5">
        <w:rPr>
          <w:rStyle w:val="HideTWBExt"/>
        </w:rPr>
        <w:t>&lt;Titre&gt;</w:t>
      </w:r>
      <w:r w:rsidRPr="0050727A">
        <w:t>A Balti-tengerre vonatkozó többéves terv és a további lépések</w:t>
      </w:r>
      <w:r w:rsidRPr="006550B5">
        <w:rPr>
          <w:rStyle w:val="HideTWBExt"/>
        </w:rPr>
        <w:t>&lt;/Titre&gt;</w:t>
      </w:r>
    </w:p>
    <w:p w14:paraId="692172E8" w14:textId="77777777" w:rsidR="003164FD" w:rsidRPr="0050727A" w:rsidRDefault="00675E12">
      <w:pPr>
        <w:pStyle w:val="CoverNormal24a"/>
      </w:pPr>
      <w:r w:rsidRPr="006550B5">
        <w:rPr>
          <w:rStyle w:val="HideTWBExt"/>
        </w:rPr>
        <w:t>&lt;DocRef&gt;</w:t>
      </w:r>
      <w:r w:rsidRPr="0050727A">
        <w:t>(2024/2127(INI</w:t>
      </w:r>
      <w:proofErr w:type="gramStart"/>
      <w:r w:rsidRPr="0050727A">
        <w:t>))</w:t>
      </w:r>
      <w:r w:rsidRPr="006550B5">
        <w:rPr>
          <w:rStyle w:val="HideTWBExt"/>
        </w:rPr>
        <w:t>&lt;</w:t>
      </w:r>
      <w:proofErr w:type="gramEnd"/>
      <w:r w:rsidRPr="006550B5">
        <w:rPr>
          <w:rStyle w:val="HideTWBExt"/>
        </w:rPr>
        <w:t>/DocRef&gt;</w:t>
      </w:r>
    </w:p>
    <w:p w14:paraId="43420DF7" w14:textId="77777777" w:rsidR="003164FD" w:rsidRPr="0050727A" w:rsidRDefault="00675E12">
      <w:r w:rsidRPr="0050727A">
        <w:br w:type="page"/>
      </w:r>
      <w:r w:rsidRPr="0050727A">
        <w:lastRenderedPageBreak/>
        <w:t>AM_Com_NonLegReport</w:t>
      </w:r>
    </w:p>
    <w:p w14:paraId="2F1875E7" w14:textId="6A2CAA02" w:rsidR="00F65E6E" w:rsidRPr="0050727A" w:rsidRDefault="00675E12" w:rsidP="00F65E6E">
      <w:pPr>
        <w:pStyle w:val="AmNumberTabs"/>
      </w:pPr>
      <w:r w:rsidRPr="0050727A">
        <w:br w:type="page"/>
      </w:r>
      <w:r w:rsidR="00F65E6E" w:rsidRPr="006550B5">
        <w:rPr>
          <w:rStyle w:val="HideTWBExt"/>
          <w:b w:val="0"/>
        </w:rPr>
        <w:t>&lt;RepeatBlock-Amend&gt;&lt;Amend&gt;</w:t>
      </w:r>
      <w:r w:rsidR="00F65E6E" w:rsidRPr="0050727A">
        <w:t>Módosítás</w:t>
      </w:r>
      <w:r w:rsidR="00F65E6E" w:rsidRPr="0050727A">
        <w:tab/>
      </w:r>
      <w:r w:rsidR="00F65E6E" w:rsidRPr="0050727A">
        <w:tab/>
      </w:r>
      <w:r w:rsidR="00F65E6E" w:rsidRPr="006550B5">
        <w:rPr>
          <w:rStyle w:val="HideTWBExt"/>
          <w:b w:val="0"/>
        </w:rPr>
        <w:t>&lt;NumAm&gt;</w:t>
      </w:r>
      <w:r w:rsidR="00F65E6E" w:rsidRPr="0050727A">
        <w:t>216</w:t>
      </w:r>
      <w:r w:rsidR="00F65E6E" w:rsidRPr="006550B5">
        <w:rPr>
          <w:rStyle w:val="HideTWBExt"/>
          <w:b w:val="0"/>
        </w:rPr>
        <w:t>&lt;/NumAm&gt;</w:t>
      </w:r>
    </w:p>
    <w:p w14:paraId="586FEE0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590BEEA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9CEF0D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2F9DA6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C7058FC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3C2550" w14:textId="77777777" w:rsidR="00F65E6E" w:rsidRPr="0050727A" w:rsidRDefault="00F65E6E" w:rsidP="005B43DF"/>
        </w:tc>
      </w:tr>
      <w:tr w:rsidR="00675E12" w:rsidRPr="0050727A" w14:paraId="63E7895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129D1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1DB5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AB3E10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8CC36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3.</w:t>
            </w:r>
            <w:r w:rsidRPr="0050727A">
              <w:tab/>
            </w:r>
            <w:r w:rsidRPr="0050727A">
              <w:rPr>
                <w:b/>
                <w:i/>
              </w:rPr>
              <w:t>sürgeti az elővigyázatossági pufferek sürgős bevezetését, válaszul arra, hogy a közelmúltban többször is strukturálisan túlbecsülték a legtöbb balti-tengeri halállomány méretét és produktivitását, ami éveken át tartó észrevétlen túlhalászáshoz vezetett;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sürgeti a Tanácsot, hogy a teljes kifogható mennyiségeket a balti-tengeri többéves állománygazdálkodási tervről szóló rendeletben megállapított beavatkozási szintek alá eső valamennyi állomány esetében legalább 50%-kal az F</w:t>
            </w:r>
            <w:r w:rsidRPr="0050727A">
              <w:rPr>
                <w:b/>
                <w:i/>
                <w:vertAlign w:val="subscript"/>
              </w:rPr>
              <w:t>MFH</w:t>
            </w:r>
            <w:r w:rsidRPr="0050727A">
              <w:rPr>
                <w:b/>
                <w:i/>
              </w:rPr>
              <w:t xml:space="preserve"> alatt határozza meg;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31C08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61CC5ED2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785E8E9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D64103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217</w:t>
      </w:r>
      <w:r w:rsidRPr="006550B5">
        <w:rPr>
          <w:rStyle w:val="HideTWBExt"/>
          <w:b w:val="0"/>
        </w:rPr>
        <w:t>&lt;/NumAm&gt;</w:t>
      </w:r>
    </w:p>
    <w:p w14:paraId="02CF6ED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6ADC0BF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6C4D99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8DCE10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F0DFD8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B2B671" w14:textId="77777777" w:rsidR="00F65E6E" w:rsidRPr="0050727A" w:rsidRDefault="00F65E6E" w:rsidP="005B43DF"/>
        </w:tc>
      </w:tr>
      <w:tr w:rsidR="00675E12" w:rsidRPr="0050727A" w14:paraId="1E0DE52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C3A38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64F4BD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F1CC61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1DEC7B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</w:r>
            <w:r w:rsidRPr="0050727A">
              <w:rPr>
                <w:b/>
                <w:i/>
              </w:rPr>
              <w:t>sürgeti az elővigyázatossági pufferek sürgős bevezetését, válaszul arra, hogy a közelmúltban többször is strukturálisan túlbecsülték a legtöbb balti-tengeri halállomány méretét és produktivitását, ami éveken át tartó észrevétlen túlhalászáshoz vezetett;</w:t>
            </w:r>
            <w:r w:rsidRPr="0050727A">
              <w:t xml:space="preserve"> sürgeti a Tanácsot, hogy a teljes kifogható mennyiségeket a balti-tengeri többéves állománygazdálkodási tervről szóló rendeletben megállapított beavatkozási szintek alá </w:t>
            </w:r>
            <w:r w:rsidRPr="0050727A">
              <w:rPr>
                <w:b/>
                <w:bCs/>
                <w:i/>
                <w:iCs/>
              </w:rPr>
              <w:t>eső valamennyi állomány esetében legalább 50%-kal 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 alatt határozza meg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05EB33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a Tanácsot, hogy a teljes kifogható mennyiségeket </w:t>
            </w:r>
            <w:r w:rsidRPr="0050727A">
              <w:rPr>
                <w:b/>
                <w:bCs/>
                <w:i/>
                <w:iCs/>
              </w:rPr>
              <w:t>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-tartományok alacsonyabb szintjén határozza meg minden olyan állomány esetében, amelynél fennáll a kockázata, hogy </w:t>
            </w:r>
            <w:r w:rsidRPr="0050727A">
              <w:t xml:space="preserve">a balti-tengeri többéves állománygazdálkodási tervről szóló rendeletben megállapított beavatkozási szintek alá </w:t>
            </w:r>
            <w:r w:rsidRPr="0050727A">
              <w:rPr>
                <w:b/>
                <w:bCs/>
                <w:i/>
                <w:iCs/>
              </w:rPr>
              <w:t>esik</w:t>
            </w:r>
            <w:r w:rsidRPr="0050727A">
              <w:t>;</w:t>
            </w:r>
          </w:p>
        </w:tc>
      </w:tr>
    </w:tbl>
    <w:p w14:paraId="2DE7390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A841DA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2096645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218</w:t>
      </w:r>
      <w:r w:rsidRPr="006550B5">
        <w:rPr>
          <w:rStyle w:val="HideTWBExt"/>
          <w:b w:val="0"/>
        </w:rPr>
        <w:t>&lt;/NumAm&gt;</w:t>
      </w:r>
    </w:p>
    <w:p w14:paraId="1DA55EF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Karin Karlsbro</w:t>
      </w:r>
      <w:r w:rsidRPr="006550B5">
        <w:rPr>
          <w:rStyle w:val="HideTWBExt"/>
          <w:b w:val="0"/>
        </w:rPr>
        <w:t>&lt;/Members&gt;</w:t>
      </w:r>
    </w:p>
    <w:p w14:paraId="6C39649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0D5423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05ACCF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C7AB78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76F3FA" w14:textId="77777777" w:rsidR="00F65E6E" w:rsidRPr="0050727A" w:rsidRDefault="00F65E6E" w:rsidP="005B43DF"/>
        </w:tc>
      </w:tr>
      <w:tr w:rsidR="00675E12" w:rsidRPr="0050727A" w14:paraId="010A601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DEA91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0A311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98B9EC7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14AA93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az elővigyázatossági pufferek sürgős bevezetését, válaszul arra, hogy a közelmúltban többször is strukturálisan túlbecsülték a legtöbb balti-tengeri halállomány méretét és produktivitását, </w:t>
            </w:r>
            <w:r w:rsidRPr="0050727A">
              <w:rPr>
                <w:b/>
                <w:bCs/>
                <w:i/>
                <w:iCs/>
              </w:rPr>
              <w:t>ami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éveken át tartó észrevétlen túlhalászáshoz vezetett</w:t>
            </w:r>
            <w:r w:rsidRPr="0050727A">
              <w:t>; sürgeti a Tanácsot, hogy a teljes kifogható mennyiségeket a balti-tengeri többéves állománygazdálkodási tervről szóló rendeletben megállapított beavatkozási szintek alá eső valamennyi állomány esetében legalább 50%-kal az F</w:t>
            </w:r>
            <w:r w:rsidRPr="0050727A">
              <w:rPr>
                <w:vertAlign w:val="subscript"/>
              </w:rPr>
              <w:t>MFH</w:t>
            </w:r>
            <w:r w:rsidRPr="0050727A">
              <w:t xml:space="preserve"> alatt határozza meg;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E06B92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az elővigyázatossági pufferek sürgős bevezetését, válaszul arra, hogy a közelmúltban többször is strukturálisan túlbecsülték a legtöbb balti-tengeri halállomány méretét és produktivitását, </w:t>
            </w:r>
            <w:r w:rsidRPr="0050727A">
              <w:rPr>
                <w:b/>
                <w:bCs/>
                <w:i/>
                <w:iCs/>
              </w:rPr>
              <w:t>és ezek a felülbecslések azt kockáztatták, hogy túlzottan optimista döntéseket hoztak a teljes kifogható mennyiségekről, ami a gyakorlatban túlhalászást jelentett</w:t>
            </w:r>
            <w:r w:rsidRPr="0050727A">
              <w:t xml:space="preserve">; </w:t>
            </w:r>
            <w:r w:rsidRPr="0050727A">
              <w:rPr>
                <w:b/>
                <w:bCs/>
                <w:i/>
                <w:iCs/>
              </w:rPr>
              <w:t xml:space="preserve">e tekintetben javasolja a Bizottságnak, és </w:t>
            </w:r>
            <w:r w:rsidRPr="0050727A">
              <w:t xml:space="preserve">sürgeti a Tanácsot, hogy </w:t>
            </w:r>
            <w:r w:rsidRPr="0050727A">
              <w:rPr>
                <w:b/>
                <w:bCs/>
                <w:i/>
                <w:iCs/>
              </w:rPr>
              <w:t xml:space="preserve">elővigyázatossági pufferként </w:t>
            </w:r>
            <w:r w:rsidRPr="0050727A">
              <w:t>a teljes kifogható mennyiségeket a balti-tengeri többéves állománygazdálkodási tervről szóló rendeletben megállapított beavatkozási szintek alá eső valamennyi állomány esetében legalább 50%-kal az F</w:t>
            </w:r>
            <w:r w:rsidRPr="0050727A">
              <w:rPr>
                <w:vertAlign w:val="subscript"/>
              </w:rPr>
              <w:t>MFH</w:t>
            </w:r>
            <w:r w:rsidRPr="0050727A">
              <w:t xml:space="preserve"> alatt határozza meg;</w:t>
            </w:r>
          </w:p>
        </w:tc>
      </w:tr>
    </w:tbl>
    <w:p w14:paraId="7C5737F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90B12B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63FDA0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219</w:t>
      </w:r>
      <w:r w:rsidRPr="006550B5">
        <w:rPr>
          <w:rStyle w:val="HideTWBExt"/>
          <w:b w:val="0"/>
        </w:rPr>
        <w:t>&lt;/NumAm&gt;</w:t>
      </w:r>
    </w:p>
    <w:p w14:paraId="5A9B5B4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Asger Christensen, Elsi Katainen</w:t>
      </w:r>
      <w:r w:rsidRPr="006550B5">
        <w:rPr>
          <w:rStyle w:val="HideTWBExt"/>
          <w:b w:val="0"/>
        </w:rPr>
        <w:t>&lt;/Members&gt;</w:t>
      </w:r>
    </w:p>
    <w:p w14:paraId="1508FFB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54607C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AA585B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626D7E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083D5B" w14:textId="77777777" w:rsidR="00F65E6E" w:rsidRPr="0050727A" w:rsidRDefault="00F65E6E" w:rsidP="005B43DF"/>
        </w:tc>
      </w:tr>
      <w:tr w:rsidR="00675E12" w:rsidRPr="0050727A" w14:paraId="1F7DF41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34841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BD414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4BF488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0B0CFF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az elővigyázatossági pufferek sürgős bevezetését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válaszul arra, hogy</w:t>
            </w:r>
            <w:r w:rsidRPr="0050727A">
              <w:t xml:space="preserve"> a </w:t>
            </w:r>
            <w:r w:rsidRPr="0050727A">
              <w:rPr>
                <w:b/>
                <w:bCs/>
                <w:i/>
                <w:iCs/>
              </w:rPr>
              <w:t>közelmúltban többször is strukturálisan túlbecsülték a legtöbb balti-tengeri</w:t>
            </w:r>
            <w:r w:rsidRPr="0050727A">
              <w:t xml:space="preserve"> halállomány </w:t>
            </w:r>
            <w:r w:rsidRPr="0050727A">
              <w:rPr>
                <w:b/>
                <w:bCs/>
                <w:i/>
                <w:iCs/>
              </w:rPr>
              <w:t>méretét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produktivitását</w:t>
            </w:r>
            <w:r w:rsidRPr="0050727A">
              <w:t xml:space="preserve">, ami </w:t>
            </w:r>
            <w:r w:rsidRPr="0050727A">
              <w:rPr>
                <w:b/>
                <w:bCs/>
                <w:i/>
                <w:iCs/>
              </w:rPr>
              <w:t>éveken át tartó észrevétlen túlhalászáshoz vezetett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>sürgeti a Tanácsot, hogy a teljes kifogható mennyiségeket</w:t>
            </w:r>
            <w:r w:rsidRPr="0050727A">
              <w:rPr>
                <w:b/>
                <w:bCs/>
                <w:i/>
                <w:iCs/>
              </w:rPr>
              <w:t xml:space="preserve"> a balti-tengeri többéves állománygazdálkodási tervről szóló rendeletben megállapított beavatkozási szintek alá eső valamennyi állomány esetében legalább 50%-kal 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 alatt határozza meg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FE7445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 tudományos szakvélemények javítását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hogy elkerüljék </w:t>
            </w:r>
            <w:r w:rsidRPr="0050727A">
              <w:t xml:space="preserve">a halállomány </w:t>
            </w:r>
            <w:r w:rsidRPr="0050727A">
              <w:rPr>
                <w:b/>
                <w:bCs/>
                <w:i/>
                <w:iCs/>
              </w:rPr>
              <w:t>méretének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produktivitásának túlbecslését</w:t>
            </w:r>
            <w:r w:rsidRPr="0050727A">
              <w:t xml:space="preserve">, ami </w:t>
            </w:r>
            <w:r w:rsidRPr="0050727A">
              <w:rPr>
                <w:b/>
                <w:bCs/>
                <w:i/>
                <w:iCs/>
              </w:rPr>
              <w:t>később indokolatlan fogási korlátokhoz és üzleti bizonytalansághoz vezet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 xml:space="preserve">sürgeti a Tanácsot, hogy a teljes kifogható mennyiségeket </w:t>
            </w:r>
            <w:r w:rsidRPr="0050727A">
              <w:rPr>
                <w:b/>
                <w:bCs/>
                <w:i/>
                <w:iCs/>
              </w:rPr>
              <w:t>az MFH-szintekkel összhangban határozza meg</w:t>
            </w:r>
            <w:r w:rsidRPr="0050727A">
              <w:t>;</w:t>
            </w:r>
          </w:p>
        </w:tc>
      </w:tr>
    </w:tbl>
    <w:p w14:paraId="194ECF4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F733F1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B1217EE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220</w:t>
      </w:r>
      <w:r w:rsidRPr="006550B5">
        <w:rPr>
          <w:rStyle w:val="HideTWBExt"/>
          <w:b w:val="0"/>
        </w:rPr>
        <w:t>&lt;/NumAm&gt;</w:t>
      </w:r>
    </w:p>
    <w:p w14:paraId="702CC7F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010166D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DD4156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C4630E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F037FC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CF6931" w14:textId="77777777" w:rsidR="00F65E6E" w:rsidRPr="0050727A" w:rsidRDefault="00F65E6E" w:rsidP="005B43DF"/>
        </w:tc>
      </w:tr>
      <w:tr w:rsidR="00675E12" w:rsidRPr="0050727A" w14:paraId="68C20C1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49BC4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C7BD9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E863CF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7E43D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az elővigyázatossági pufferek sürgős bevezetését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válaszul arra, hogy</w:t>
            </w:r>
            <w:r w:rsidRPr="0050727A">
              <w:t xml:space="preserve"> a </w:t>
            </w:r>
            <w:r w:rsidRPr="0050727A">
              <w:rPr>
                <w:b/>
                <w:bCs/>
                <w:i/>
                <w:iCs/>
              </w:rPr>
              <w:t xml:space="preserve">közelmúltban többször is strukturálisan túlbecsülték a legtöbb </w:t>
            </w:r>
            <w:r w:rsidRPr="0050727A">
              <w:t xml:space="preserve">balti-tengeri halállomány </w:t>
            </w:r>
            <w:r w:rsidRPr="0050727A">
              <w:rPr>
                <w:b/>
                <w:bCs/>
                <w:i/>
                <w:iCs/>
              </w:rPr>
              <w:t>méretét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produktivitását</w:t>
            </w:r>
            <w:r w:rsidRPr="0050727A">
              <w:t xml:space="preserve">, ami </w:t>
            </w:r>
            <w:r w:rsidRPr="0050727A">
              <w:rPr>
                <w:b/>
                <w:bCs/>
                <w:i/>
                <w:iCs/>
              </w:rPr>
              <w:t>éveken át tartó észrevétlen túlhalászáshoz vezetett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>sürgeti a Tanácsot, hogy a teljes kifogható mennyiségeket</w:t>
            </w:r>
            <w:r w:rsidRPr="0050727A">
              <w:rPr>
                <w:b/>
                <w:bCs/>
                <w:i/>
                <w:iCs/>
              </w:rPr>
              <w:t xml:space="preserve"> a balti-tengeri többéves állománygazdálkodási tervről szóló rendeletben megállapított beavatkozási szintek alá eső valamennyi állomány esetében legalább 50%-kal 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 alatt határozza meg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DBF658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 tudományos szakvélemények javítását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hogy elkerüljék </w:t>
            </w:r>
            <w:r w:rsidRPr="0050727A">
              <w:t xml:space="preserve">a balti-tengeri halállomány </w:t>
            </w:r>
            <w:r w:rsidRPr="0050727A">
              <w:rPr>
                <w:b/>
                <w:bCs/>
                <w:i/>
                <w:iCs/>
              </w:rPr>
              <w:t>méretének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produktivitásának túlbecslését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 xml:space="preserve">sürgeti a Tanácsot, hogy a teljes kifogható mennyiségeket </w:t>
            </w:r>
            <w:r w:rsidRPr="0050727A">
              <w:rPr>
                <w:b/>
                <w:bCs/>
                <w:i/>
                <w:iCs/>
              </w:rPr>
              <w:t>az MFH-szintekkel összhangban határozza meg, teljes mértékben figyelembe véve a társadalmi-gazdasági megfontolásokat</w:t>
            </w:r>
            <w:r w:rsidRPr="0050727A">
              <w:t>;</w:t>
            </w:r>
          </w:p>
        </w:tc>
      </w:tr>
    </w:tbl>
    <w:p w14:paraId="2EDD0BD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11C5F0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47BA58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221</w:t>
      </w:r>
      <w:r w:rsidRPr="006550B5">
        <w:rPr>
          <w:rStyle w:val="HideTWBExt"/>
          <w:b w:val="0"/>
        </w:rPr>
        <w:t>&lt;/NumAm&gt;</w:t>
      </w:r>
    </w:p>
    <w:p w14:paraId="168AD59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Siegbert Frank Droese, Volker Schnurrbusch</w:t>
      </w:r>
      <w:r w:rsidRPr="006550B5">
        <w:rPr>
          <w:rStyle w:val="HideTWBExt"/>
          <w:b w:val="0"/>
        </w:rPr>
        <w:t>&lt;/Members&gt;</w:t>
      </w:r>
    </w:p>
    <w:p w14:paraId="67309A4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E9B9E3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3125B1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C5DD7E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3D1510" w14:textId="77777777" w:rsidR="00F65E6E" w:rsidRPr="0050727A" w:rsidRDefault="00F65E6E" w:rsidP="005B43DF"/>
        </w:tc>
      </w:tr>
      <w:tr w:rsidR="00675E12" w:rsidRPr="0050727A" w14:paraId="474C4F0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2FE778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CFD5DD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86DADD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7FE3C1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>sürgeti az elővigyázatossági pufferek sürgős bevezetését, válaszul arra, hogy a közelmúltban többször is strukturálisan túlbecsülték a legtöbb balti-tengeri halállomány méretét és produktivitását, ami éveken át tartó észrevétlen túlhalászáshoz vezetett; sürgeti a Tanácsot, hogy a teljes kifogható mennyiségeket</w:t>
            </w:r>
            <w:r w:rsidRPr="0050727A">
              <w:rPr>
                <w:b/>
                <w:bCs/>
                <w:i/>
                <w:iCs/>
              </w:rPr>
              <w:t xml:space="preserve"> a balti-tengeri többéves állománygazdálkodási tervről szóló rendeletben megállapított beavatkozási szintek alá eső valamennyi állomány esetében legalább 50%-kal 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 alatt </w:t>
            </w:r>
            <w:r w:rsidRPr="0050727A">
              <w:t>határozza meg;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514FC3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az elővigyázatossági pufferek sürgős bevezetését, válaszul arra, hogy a közelmúltban többször is strukturálisan túlbecsülték a legtöbb balti-tengeri halállomány méretét és produktivitását, ami éveken át tartó észrevétlen túlhalászáshoz vezetett; sürgeti a Tanácsot, hogy a teljes kifogható mennyiségeket </w:t>
            </w:r>
            <w:r w:rsidRPr="0050727A">
              <w:rPr>
                <w:b/>
                <w:bCs/>
                <w:i/>
                <w:iCs/>
              </w:rPr>
              <w:t>a rendelkezésre álló legjobb tudományos szakvélemények alapján</w:t>
            </w:r>
            <w:r w:rsidRPr="0050727A">
              <w:t xml:space="preserve"> határozza meg</w:t>
            </w:r>
            <w:r w:rsidRPr="0050727A">
              <w:rPr>
                <w:b/>
                <w:bCs/>
                <w:i/>
                <w:iCs/>
              </w:rPr>
              <w:t>, biztosítva a fenntarthatóságot a társadalmi-gazdasági életképesség megőrzése mellett, és határozzon meg alkalmazkodási intézkedéseket ahelyett, hogy valamennyi állomány esetében egységesen 50%-kal csökkentené 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>-t</w:t>
            </w:r>
            <w:r w:rsidRPr="0050727A">
              <w:t>;</w:t>
            </w:r>
          </w:p>
        </w:tc>
      </w:tr>
    </w:tbl>
    <w:p w14:paraId="42B35F02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650AF4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0CC292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222</w:t>
      </w:r>
      <w:r w:rsidRPr="006550B5">
        <w:rPr>
          <w:rStyle w:val="HideTWBExt"/>
          <w:b w:val="0"/>
        </w:rPr>
        <w:t>&lt;/NumAm&gt;</w:t>
      </w:r>
    </w:p>
    <w:p w14:paraId="5354174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5C0E1BF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454BC4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1C719C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5DFA9A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34AD0D" w14:textId="77777777" w:rsidR="00F65E6E" w:rsidRPr="0050727A" w:rsidRDefault="00F65E6E" w:rsidP="005B43DF"/>
        </w:tc>
      </w:tr>
      <w:tr w:rsidR="00675E12" w:rsidRPr="0050727A" w14:paraId="07F9329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7D6FD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99AE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A747BE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15AE8D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az elővigyázatossági pufferek sürgős bevezetését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válaszul arra, hogy</w:t>
            </w:r>
            <w:r w:rsidRPr="0050727A">
              <w:t xml:space="preserve"> a </w:t>
            </w:r>
            <w:r w:rsidRPr="0050727A">
              <w:rPr>
                <w:b/>
                <w:bCs/>
                <w:i/>
                <w:iCs/>
              </w:rPr>
              <w:t>közelmúltban többször is strukturálisan túlbecsülték a legtöbb balti-tengeri</w:t>
            </w:r>
            <w:r w:rsidRPr="0050727A">
              <w:t xml:space="preserve"> halállomány </w:t>
            </w:r>
            <w:r w:rsidRPr="0050727A">
              <w:rPr>
                <w:b/>
                <w:bCs/>
                <w:i/>
                <w:iCs/>
              </w:rPr>
              <w:t>méretét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produktivitását</w:t>
            </w:r>
            <w:r w:rsidRPr="0050727A">
              <w:t xml:space="preserve">, ami </w:t>
            </w:r>
            <w:r w:rsidRPr="0050727A">
              <w:rPr>
                <w:b/>
                <w:bCs/>
                <w:i/>
                <w:iCs/>
              </w:rPr>
              <w:t>éveken át tartó észrevétlen túlhalászáshoz vezetett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>sürgeti a Tanácsot, hogy a teljes kifogható mennyiségeket</w:t>
            </w:r>
            <w:r w:rsidRPr="0050727A">
              <w:rPr>
                <w:b/>
                <w:bCs/>
                <w:i/>
                <w:iCs/>
              </w:rPr>
              <w:t xml:space="preserve"> a balti-tengeri többéves állománygazdálkodási tervről szóló rendeletben megállapított beavatkozási szintek alá eső valamennyi állomány esetében legalább 50%-kal 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 alatt határozza meg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65B2C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 tudományos szakvélemények javítását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hogy elkerüljék </w:t>
            </w:r>
            <w:r w:rsidRPr="0050727A">
              <w:t xml:space="preserve">a halállomány </w:t>
            </w:r>
            <w:r w:rsidRPr="0050727A">
              <w:rPr>
                <w:b/>
                <w:bCs/>
                <w:i/>
                <w:iCs/>
              </w:rPr>
              <w:t>méretének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produktivitásának túlbecslését</w:t>
            </w:r>
            <w:r w:rsidRPr="0050727A">
              <w:t xml:space="preserve">, ami </w:t>
            </w:r>
            <w:r w:rsidRPr="0050727A">
              <w:rPr>
                <w:b/>
                <w:bCs/>
                <w:i/>
                <w:iCs/>
              </w:rPr>
              <w:t>később indokolatlan fogási korlátokhoz és üzleti bizonytalansághoz vezet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 xml:space="preserve">sürgeti a Tanácsot, hogy a teljes kifogható mennyiségeket </w:t>
            </w:r>
            <w:r w:rsidRPr="0050727A">
              <w:rPr>
                <w:b/>
                <w:bCs/>
                <w:i/>
                <w:iCs/>
              </w:rPr>
              <w:t>az MFH-szintekkel összhangban határozza meg, teljes mértékben figyelembe véve a társadalmi-gazdasági megfontolásokat</w:t>
            </w:r>
            <w:r w:rsidRPr="0050727A">
              <w:t>;</w:t>
            </w:r>
          </w:p>
        </w:tc>
      </w:tr>
    </w:tbl>
    <w:p w14:paraId="41C138D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CAF2CC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DDA620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223</w:t>
      </w:r>
      <w:r w:rsidRPr="006550B5">
        <w:rPr>
          <w:rStyle w:val="HideTWBExt"/>
          <w:b w:val="0"/>
        </w:rPr>
        <w:t>&lt;/NumAm&gt;</w:t>
      </w:r>
    </w:p>
    <w:p w14:paraId="4DEEBFE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5B446D8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B2A12B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81C749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0C73CF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B249D6" w14:textId="77777777" w:rsidR="00F65E6E" w:rsidRPr="0050727A" w:rsidRDefault="00F65E6E" w:rsidP="005B43DF"/>
        </w:tc>
      </w:tr>
      <w:tr w:rsidR="00675E12" w:rsidRPr="0050727A" w14:paraId="1072065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7A4EE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31F43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D3E2B9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A3231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az elővigyázatossági pufferek sürgős bevezetését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válaszul arra, hogy</w:t>
            </w:r>
            <w:r w:rsidRPr="0050727A">
              <w:t xml:space="preserve"> a </w:t>
            </w:r>
            <w:r w:rsidRPr="0050727A">
              <w:rPr>
                <w:b/>
                <w:bCs/>
                <w:i/>
                <w:iCs/>
              </w:rPr>
              <w:t>közelmúltban többször is strukturálisan túlbecsülték a legtöbb balti-tengeri</w:t>
            </w:r>
            <w:r w:rsidRPr="0050727A">
              <w:t xml:space="preserve"> halállomány </w:t>
            </w:r>
            <w:r w:rsidRPr="0050727A">
              <w:rPr>
                <w:b/>
                <w:bCs/>
                <w:i/>
                <w:iCs/>
              </w:rPr>
              <w:t>méretét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produktivitását</w:t>
            </w:r>
            <w:r w:rsidRPr="0050727A">
              <w:t xml:space="preserve">, ami </w:t>
            </w:r>
            <w:r w:rsidRPr="0050727A">
              <w:rPr>
                <w:b/>
                <w:bCs/>
                <w:i/>
                <w:iCs/>
              </w:rPr>
              <w:t>éveken át tartó észrevétlen túlhalászáshoz vezetett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>sürgeti a Tanácsot, hogy a teljes kifogható mennyiségeket</w:t>
            </w:r>
            <w:r w:rsidRPr="0050727A">
              <w:rPr>
                <w:b/>
                <w:bCs/>
                <w:i/>
                <w:iCs/>
              </w:rPr>
              <w:t xml:space="preserve"> a balti-tengeri többéves állománygazdálkodási tervről szóló rendeletben megállapított beavatkozási szintek alá eső valamennyi állomány esetében legalább 50%-kal 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 alatt határozza meg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143B92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 tudományos szakvélemények javítását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hogy elkerüljék </w:t>
            </w:r>
            <w:r w:rsidRPr="0050727A">
              <w:t xml:space="preserve">a halállomány </w:t>
            </w:r>
            <w:r w:rsidRPr="0050727A">
              <w:rPr>
                <w:b/>
                <w:bCs/>
                <w:i/>
                <w:iCs/>
              </w:rPr>
              <w:t>méretének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produktivitásának túlbecslését</w:t>
            </w:r>
            <w:r w:rsidRPr="0050727A">
              <w:t xml:space="preserve">, ami </w:t>
            </w:r>
            <w:r w:rsidRPr="0050727A">
              <w:rPr>
                <w:b/>
                <w:bCs/>
                <w:i/>
                <w:iCs/>
              </w:rPr>
              <w:t>később indokolatlan fogási korlátokhoz és üzleti bizonytalansághoz vezet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 xml:space="preserve">sürgeti a Tanácsot, hogy a teljes kifogható mennyiségeket </w:t>
            </w:r>
            <w:r w:rsidRPr="0050727A">
              <w:rPr>
                <w:b/>
                <w:bCs/>
                <w:i/>
                <w:iCs/>
              </w:rPr>
              <w:t>az MFH-szintekkel összhangban határozza meg, teljes mértékben figyelembe véve a társadalmi-gazdasági megfontolásokat</w:t>
            </w:r>
            <w:r w:rsidRPr="0050727A">
              <w:t>;</w:t>
            </w:r>
          </w:p>
        </w:tc>
      </w:tr>
    </w:tbl>
    <w:p w14:paraId="151B96E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E78DB3B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B49B05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224</w:t>
      </w:r>
      <w:r w:rsidRPr="006550B5">
        <w:rPr>
          <w:rStyle w:val="HideTWBExt"/>
          <w:b w:val="0"/>
        </w:rPr>
        <w:t>&lt;/NumAm&gt;</w:t>
      </w:r>
    </w:p>
    <w:p w14:paraId="14FF3F6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1F30B3B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A6BC7D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3DDE10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1A809B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0E177D" w14:textId="77777777" w:rsidR="00F65E6E" w:rsidRPr="0050727A" w:rsidRDefault="00F65E6E" w:rsidP="005B43DF"/>
        </w:tc>
      </w:tr>
      <w:tr w:rsidR="00675E12" w:rsidRPr="0050727A" w14:paraId="0687DBA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89ED0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56F1D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9A2F5E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038C9C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az elővigyázatossági </w:t>
            </w:r>
            <w:r w:rsidRPr="0050727A">
              <w:rPr>
                <w:b/>
                <w:bCs/>
                <w:i/>
                <w:iCs/>
              </w:rPr>
              <w:t xml:space="preserve">pufferek sürgős bevezetését, válaszul arra, hogy a közelmúltban többször is strukturálisan túlbecsülték </w:t>
            </w:r>
            <w:r w:rsidRPr="0050727A">
              <w:t xml:space="preserve">a </w:t>
            </w:r>
            <w:r w:rsidRPr="0050727A">
              <w:rPr>
                <w:b/>
                <w:bCs/>
                <w:i/>
                <w:iCs/>
              </w:rPr>
              <w:t>legtöbb</w:t>
            </w:r>
            <w:r w:rsidRPr="0050727A">
              <w:t xml:space="preserve"> balti-tengeri halállomány </w:t>
            </w:r>
            <w:r w:rsidRPr="0050727A">
              <w:rPr>
                <w:b/>
                <w:bCs/>
                <w:i/>
                <w:iCs/>
              </w:rPr>
              <w:t>méretét és produktivitását, ami éveken át tartó észrevétlen túlhalászáshoz vezetett</w:t>
            </w:r>
            <w:r w:rsidRPr="0050727A">
              <w:t xml:space="preserve">; sürgeti a Tanácsot, hogy a teljes kifogható mennyiségeket a balti-tengeri többéves állománygazdálkodási tervről szóló rendeletben megállapított beavatkozási szintek alá </w:t>
            </w:r>
            <w:r w:rsidRPr="0050727A">
              <w:rPr>
                <w:b/>
                <w:bCs/>
                <w:i/>
                <w:iCs/>
              </w:rPr>
              <w:t>eső valamennyi állomány esetében legalább 50%-kal 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 alatt határozza meg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3613D1" w14:textId="77777777" w:rsidR="00F65E6E" w:rsidRPr="0050727A" w:rsidRDefault="00F65E6E" w:rsidP="005B43DF">
            <w:pPr>
              <w:pStyle w:val="Normal6a"/>
            </w:pPr>
            <w:r w:rsidRPr="0050727A">
              <w:t>3.</w:t>
            </w:r>
            <w:r w:rsidRPr="0050727A">
              <w:tab/>
              <w:t xml:space="preserve">sürgeti </w:t>
            </w:r>
            <w:r w:rsidRPr="0050727A">
              <w:rPr>
                <w:b/>
                <w:bCs/>
                <w:i/>
                <w:iCs/>
              </w:rPr>
              <w:t>a Tanácsot, hogy fogadjon el olyan teljes kifogható mennyiségeket, amelyek összhangban vannak</w:t>
            </w:r>
            <w:r w:rsidRPr="0050727A">
              <w:t xml:space="preserve"> az elővigyázatossági </w:t>
            </w:r>
            <w:r w:rsidRPr="0050727A">
              <w:rPr>
                <w:b/>
                <w:bCs/>
                <w:i/>
                <w:iCs/>
              </w:rPr>
              <w:t>megközelítéssel, figyelembe véve</w:t>
            </w:r>
            <w:r w:rsidRPr="0050727A">
              <w:t xml:space="preserve"> a balti-tengeri </w:t>
            </w:r>
            <w:r w:rsidRPr="0050727A">
              <w:rPr>
                <w:b/>
                <w:bCs/>
                <w:i/>
                <w:iCs/>
              </w:rPr>
              <w:t>ökoszisztémák sebezhetőségét, a társadalmi-gazdasági tényezőket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és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 xml:space="preserve">a </w:t>
            </w:r>
            <w:r w:rsidRPr="0050727A">
              <w:t xml:space="preserve">halállomány </w:t>
            </w:r>
            <w:r w:rsidRPr="0050727A">
              <w:rPr>
                <w:b/>
                <w:bCs/>
                <w:i/>
                <w:iCs/>
              </w:rPr>
              <w:t>lassú helyreállási ütemét</w:t>
            </w:r>
            <w:r w:rsidRPr="0050727A">
              <w:t xml:space="preserve">; sürgeti a Tanácsot, hogy a teljes kifogható mennyiségeket </w:t>
            </w:r>
            <w:r w:rsidRPr="0050727A">
              <w:rPr>
                <w:b/>
                <w:bCs/>
                <w:i/>
                <w:iCs/>
              </w:rPr>
              <w:t>az F</w:t>
            </w:r>
            <w:r w:rsidRPr="0050727A">
              <w:rPr>
                <w:b/>
                <w:bCs/>
                <w:i/>
                <w:iCs/>
                <w:vertAlign w:val="subscript"/>
              </w:rPr>
              <w:t>MFH</w:t>
            </w:r>
            <w:r w:rsidRPr="0050727A">
              <w:rPr>
                <w:b/>
                <w:bCs/>
                <w:i/>
                <w:iCs/>
              </w:rPr>
              <w:t xml:space="preserve">-tartományok alacsonyabb szintjén határozza meg minden olyan állomány esetében, amelynél fennáll a kockázata, hogy </w:t>
            </w:r>
            <w:r w:rsidRPr="0050727A">
              <w:t xml:space="preserve">a balti-tengeri többéves állománygazdálkodási tervről szóló rendeletben megállapított beavatkozási szintek alá </w:t>
            </w:r>
            <w:r w:rsidRPr="0050727A">
              <w:rPr>
                <w:b/>
                <w:bCs/>
                <w:i/>
                <w:iCs/>
              </w:rPr>
              <w:t>csökken</w:t>
            </w:r>
            <w:r w:rsidRPr="0050727A">
              <w:t>;</w:t>
            </w:r>
          </w:p>
        </w:tc>
      </w:tr>
    </w:tbl>
    <w:p w14:paraId="7BC10CA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80FBCE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717BD8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225</w:t>
      </w:r>
      <w:r w:rsidRPr="006550B5">
        <w:rPr>
          <w:rStyle w:val="HideTWBExt"/>
          <w:b w:val="0"/>
        </w:rPr>
        <w:t>&lt;/NumAm&gt;</w:t>
      </w:r>
    </w:p>
    <w:p w14:paraId="54CDD66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77A8084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451C51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001BEA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BE2653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FC8760" w14:textId="77777777" w:rsidR="00F65E6E" w:rsidRPr="0050727A" w:rsidRDefault="00F65E6E" w:rsidP="005B43DF"/>
        </w:tc>
      </w:tr>
      <w:tr w:rsidR="00675E12" w:rsidRPr="0050727A" w14:paraId="0B2E73F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52964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5BCF5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B99B8E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343B1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E88DE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3a.</w:t>
            </w:r>
            <w:r w:rsidRPr="0050727A">
              <w:tab/>
            </w:r>
            <w:r w:rsidRPr="0050727A">
              <w:rPr>
                <w:b/>
                <w:i/>
              </w:rPr>
              <w:t>rámutat arra, hogy a halászati kvóták egyéves időszakra történő meghatározása megnehezíti a halászati ágazatban folytatott üzleti tevékenységek tervezését és folytatását, valamint az állományméret változásaira vonatkozó adatok gyűjtését;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hangsúlyozza, hogy a többéves kvóták időt adhatnak a természet helyreállítására, és biztosíthatják a vállalkozások számára a beruházások tervezéséhez, a foglalkoztatás fenntartásához és a kikötői infrastruktúra karbantartásához szükséges stabilitást;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rámutat arra, hogy a halászati kvóták meghatározásakor nemcsak a környezetvédelmi célkitűzéseket kell figyelembe venni, hanem a part menti közösségek társadalmi-gazdasági realitásait is, amelyek esetében a halászat a helyi fejlődés, a foglalkoztatás és a kapcsolódó ágazatok, többek között az idegenforgalom alapja;</w:t>
            </w:r>
          </w:p>
        </w:tc>
      </w:tr>
    </w:tbl>
    <w:p w14:paraId="53566C4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35849FD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827A33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226</w:t>
      </w:r>
      <w:r w:rsidRPr="006550B5">
        <w:rPr>
          <w:rStyle w:val="HideTWBExt"/>
          <w:b w:val="0"/>
        </w:rPr>
        <w:t>&lt;/NumAm&gt;</w:t>
      </w:r>
    </w:p>
    <w:p w14:paraId="13ACCAE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66EFA3B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268104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D4620A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3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7F9E72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5EA557" w14:textId="77777777" w:rsidR="00F65E6E" w:rsidRPr="0050727A" w:rsidRDefault="00F65E6E" w:rsidP="005B43DF"/>
        </w:tc>
      </w:tr>
      <w:tr w:rsidR="00675E12" w:rsidRPr="0050727A" w14:paraId="4683C48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268AC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A5ED0D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9530DF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6F004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02B12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3b.</w:t>
            </w:r>
            <w:r w:rsidRPr="0050727A">
              <w:tab/>
            </w:r>
            <w:r w:rsidRPr="0050727A">
              <w:rPr>
                <w:b/>
                <w:i/>
              </w:rPr>
              <w:t>hangsúlyozza, hogy semmilyen gazdálkodási tervet, állomány-helyreállítási stratégiát vagy tengeri környezet védelmére irányuló intézkedést sem szabad anélkül kidolgozni, hogy előzetesen érdemi és rendszerszintű konzultációt folytatnának a halászokkal és szervezeteikkel, valamint a nemzeti tudományos közösségekkel, amelyek sokéves gyakorlati ismeretekkel rendelkeznek a tengeri ökoszisztémák állapotáról, és jobban tükrözik a valóságot, mint a közigazgatási szervek vagy nemzetközi szervezetek által a gyakorlattól elszigetelten készített elemzések;</w:t>
            </w:r>
          </w:p>
        </w:tc>
      </w:tr>
    </w:tbl>
    <w:p w14:paraId="524CA78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61C3F99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D1130B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227</w:t>
      </w:r>
      <w:r w:rsidRPr="006550B5">
        <w:rPr>
          <w:rStyle w:val="HideTWBExt"/>
          <w:b w:val="0"/>
        </w:rPr>
        <w:t>&lt;/NumAm&gt;</w:t>
      </w:r>
    </w:p>
    <w:p w14:paraId="4785EA1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77715A1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2998B2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77D3C5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6675B5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811DF7" w14:textId="77777777" w:rsidR="00F65E6E" w:rsidRPr="0050727A" w:rsidRDefault="00F65E6E" w:rsidP="005B43DF"/>
        </w:tc>
      </w:tr>
      <w:tr w:rsidR="00675E12" w:rsidRPr="0050727A" w14:paraId="41F34E0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7941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69D3E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2F4155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05988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4.</w:t>
            </w:r>
            <w:r w:rsidRPr="0050727A">
              <w:tab/>
            </w:r>
            <w:r w:rsidRPr="0050727A">
              <w:rPr>
                <w:b/>
                <w:i/>
              </w:rPr>
              <w:t>felszólítja a tagállamokat és a Bizottságot, hogy fontolják meg szükséghelyzeti intézkedések bevezetését a KHP 12. és 13. cikkével összhangban, és gyorsan készítsék elő a fellépést, elemezve a halászati tevékenységek többségének beszüntetésével járó költségeket és előnyöket, és figyelembe véve az elmaradt bevételeket, a megélhetést, az élelmezésbiztonságot és a tétlenség jövőbeli költségeit;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B9EE34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8E352E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13F0D09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449613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228</w:t>
      </w:r>
      <w:r w:rsidRPr="006550B5">
        <w:rPr>
          <w:rStyle w:val="HideTWBExt"/>
          <w:b w:val="0"/>
        </w:rPr>
        <w:t>&lt;/NumAm&gt;</w:t>
      </w:r>
    </w:p>
    <w:p w14:paraId="0E24511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22483A8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7F9E59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8EACE6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811AD68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FDA78D" w14:textId="77777777" w:rsidR="00F65E6E" w:rsidRPr="0050727A" w:rsidRDefault="00F65E6E" w:rsidP="005B43DF"/>
        </w:tc>
      </w:tr>
      <w:tr w:rsidR="00675E12" w:rsidRPr="0050727A" w14:paraId="7AA8ADDB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3638C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2E48B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40CDEE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22A3C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4.</w:t>
            </w:r>
            <w:r w:rsidRPr="0050727A">
              <w:tab/>
            </w:r>
            <w:r w:rsidRPr="0050727A">
              <w:rPr>
                <w:b/>
                <w:i/>
              </w:rPr>
              <w:t>felszólítja a tagállamokat és a Bizottságot, hogy fontolják meg szükséghelyzeti intézkedések bevezetését a KHP 12. és 13. cikkével összhangban, és gyorsan készítsék elő a fellépést, elemezve a halászati tevékenységek többségének beszüntetésével járó költségeket és előnyöket, és figyelembe véve az elmaradt bevételeket, a megélhetést, az élelmezésbiztonságot és a tétlenség jövőbeli költségeit;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278B1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7CCF9A5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3608FF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AA79C4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229</w:t>
      </w:r>
      <w:r w:rsidRPr="006550B5">
        <w:rPr>
          <w:rStyle w:val="HideTWBExt"/>
          <w:b w:val="0"/>
        </w:rPr>
        <w:t>&lt;/NumAm&gt;</w:t>
      </w:r>
    </w:p>
    <w:p w14:paraId="1B227E3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Bartulica, Piotr Müller</w:t>
      </w:r>
      <w:r w:rsidRPr="006550B5">
        <w:rPr>
          <w:rStyle w:val="HideTWBExt"/>
          <w:b w:val="0"/>
        </w:rPr>
        <w:t>&lt;/Members&gt;</w:t>
      </w:r>
    </w:p>
    <w:p w14:paraId="1550256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EB8713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4DCCBD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BA27E0C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849DB1" w14:textId="77777777" w:rsidR="00F65E6E" w:rsidRPr="0050727A" w:rsidRDefault="00F65E6E" w:rsidP="005B43DF"/>
        </w:tc>
      </w:tr>
      <w:tr w:rsidR="00675E12" w:rsidRPr="0050727A" w14:paraId="0354D1E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CA57A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215A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76E0ED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04590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4.</w:t>
            </w:r>
            <w:r w:rsidRPr="0050727A">
              <w:tab/>
            </w:r>
            <w:r w:rsidRPr="0050727A">
              <w:rPr>
                <w:b/>
                <w:i/>
              </w:rPr>
              <w:t>felszólítja a tagállamokat és a Bizottságot, hogy fontolják meg szükséghelyzeti intézkedések bevezetését a KHP 12. és 13. cikkével összhangban, és gyorsan készítsék elő a fellépést, elemezve a halászati tevékenységek többségének beszüntetésével járó költségeket és előnyöket, és figyelembe véve az elmaradt bevételeket, a megélhetést, az élelmezésbiztonságot és a tétlenség jövőbeli költségeit;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D8A63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343CD73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D18B21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AD7ED2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230</w:t>
      </w:r>
      <w:r w:rsidRPr="006550B5">
        <w:rPr>
          <w:rStyle w:val="HideTWBExt"/>
          <w:b w:val="0"/>
        </w:rPr>
        <w:t>&lt;/NumAm&gt;</w:t>
      </w:r>
    </w:p>
    <w:p w14:paraId="18B0B75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Asger Christensen</w:t>
      </w:r>
      <w:r w:rsidRPr="006550B5">
        <w:rPr>
          <w:rStyle w:val="HideTWBExt"/>
          <w:b w:val="0"/>
        </w:rPr>
        <w:t>&lt;/Members&gt;</w:t>
      </w:r>
    </w:p>
    <w:p w14:paraId="4E76993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6DFA7B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D3128A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2CAD90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F1C2CC" w14:textId="77777777" w:rsidR="00F65E6E" w:rsidRPr="0050727A" w:rsidRDefault="00F65E6E" w:rsidP="005B43DF"/>
        </w:tc>
      </w:tr>
      <w:tr w:rsidR="00675E12" w:rsidRPr="0050727A" w14:paraId="2BCCAE7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F6033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55A7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5C6D26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4E1B9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4.</w:t>
            </w:r>
            <w:r w:rsidRPr="0050727A">
              <w:tab/>
            </w:r>
            <w:r w:rsidRPr="0050727A">
              <w:rPr>
                <w:b/>
                <w:i/>
              </w:rPr>
              <w:t>felszólítja a tagállamokat és a Bizottságot, hogy fontolják meg szükséghelyzeti intézkedések bevezetését a KHP 12. és 13. cikkével összhangban, és gyorsan készítsék elő a fellépést, elemezve a halászati tevékenységek többségének beszüntetésével járó költségeket és előnyöket, és figyelembe véve az elmaradt bevételeket, a megélhetést, az élelmezésbiztonságot és a tétlenség jövőbeli költségeit;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86570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3782D89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1BB050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EF7AC9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231</w:t>
      </w:r>
      <w:r w:rsidRPr="006550B5">
        <w:rPr>
          <w:rStyle w:val="HideTWBExt"/>
          <w:b w:val="0"/>
        </w:rPr>
        <w:t>&lt;/NumAm&gt;</w:t>
      </w:r>
    </w:p>
    <w:p w14:paraId="3EA406C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Karin Karlsbro</w:t>
      </w:r>
      <w:r w:rsidRPr="006550B5">
        <w:rPr>
          <w:rStyle w:val="HideTWBExt"/>
          <w:b w:val="0"/>
        </w:rPr>
        <w:t>&lt;/Members&gt;</w:t>
      </w:r>
    </w:p>
    <w:p w14:paraId="35A4BA7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B9132B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C53F3D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12A355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D887F" w14:textId="77777777" w:rsidR="00F65E6E" w:rsidRPr="0050727A" w:rsidRDefault="00F65E6E" w:rsidP="005B43DF"/>
        </w:tc>
      </w:tr>
      <w:tr w:rsidR="00675E12" w:rsidRPr="0050727A" w14:paraId="1BDFD5B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4E510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88743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4A6F74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6EF53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 xml:space="preserve">felszólítja a tagállamokat és a Bizottságot, hogy </w:t>
            </w:r>
            <w:r w:rsidRPr="0050727A">
              <w:rPr>
                <w:b/>
                <w:bCs/>
                <w:i/>
                <w:iCs/>
              </w:rPr>
              <w:t>fontolják meg szükséghelyzeti intézkedések bevezetését a KHP 12. és 13. cikkével összhangban, és</w:t>
            </w:r>
            <w:r w:rsidRPr="0050727A">
              <w:t xml:space="preserve"> gyorsan készítsék elő a fellépést, elemezve a halászati tevékenységek </w:t>
            </w:r>
            <w:r w:rsidRPr="0050727A">
              <w:rPr>
                <w:b/>
                <w:bCs/>
                <w:i/>
                <w:iCs/>
              </w:rPr>
              <w:t>többségének</w:t>
            </w:r>
            <w:r w:rsidRPr="0050727A">
              <w:t xml:space="preserve"> beszüntetésével járó költségeket és előnyöket, és figyelembe véve az elmaradt bevételeket, a megélhetést, az élelmezésbiztonságot és a tétlenség jövőbeli költségeit;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E82A2F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 xml:space="preserve">felszólítja a tagállamokat és a Bizottságot, hogy </w:t>
            </w:r>
            <w:r w:rsidRPr="0050727A">
              <w:rPr>
                <w:b/>
                <w:bCs/>
                <w:i/>
                <w:iCs/>
              </w:rPr>
              <w:t>– figyelembe véve,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 xml:space="preserve">hogy nem sikerült elérni a balti-tengeri többéves állománygazdálkodási tervről szóló rendelet ökológiai és társadalmi-gazdasági célkitűzéseit – </w:t>
            </w:r>
            <w:r w:rsidRPr="0050727A">
              <w:t xml:space="preserve">gyorsan készítsék elő a fellépést, elemezve a </w:t>
            </w:r>
            <w:r w:rsidRPr="0050727A">
              <w:rPr>
                <w:b/>
                <w:bCs/>
                <w:i/>
                <w:iCs/>
              </w:rPr>
              <w:t xml:space="preserve">releváns </w:t>
            </w:r>
            <w:r w:rsidRPr="0050727A">
              <w:t xml:space="preserve">halászati tevékenységek beszüntetésével járó költségeket és előnyöket, és figyelembe véve az elmaradt bevételeket, a megélhetést, az élelmezésbiztonságot és a tétlenség jövőbeli költségeit; </w:t>
            </w:r>
            <w:r w:rsidRPr="0050727A">
              <w:rPr>
                <w:b/>
                <w:i/>
              </w:rPr>
              <w:t xml:space="preserve">felszólítja a tagállamokat, hogy a rendelkezésükre álló eszközök – például </w:t>
            </w:r>
            <w:r w:rsidRPr="0050727A">
              <w:rPr>
                <w:b/>
                <w:bCs/>
                <w:i/>
                <w:iCs/>
              </w:rPr>
              <w:t xml:space="preserve">a </w:t>
            </w:r>
            <w:r w:rsidRPr="0050727A">
              <w:rPr>
                <w:b/>
                <w:bCs/>
                <w:i/>
              </w:rPr>
              <w:t>balti-tengeri többéves állománygazdálkodási tervről szóló</w:t>
            </w:r>
            <w:r w:rsidRPr="0050727A">
              <w:rPr>
                <w:b/>
                <w:i/>
              </w:rPr>
              <w:t xml:space="preserve"> rendeletben vagy a közös halászati politikáról szóló rendelet 11., 12. és 13. cikkében foglalt intézkedések – felhasználásával hajtsák végre az ezeket a szükséges lépéseket;</w:t>
            </w:r>
          </w:p>
        </w:tc>
      </w:tr>
    </w:tbl>
    <w:p w14:paraId="746882EE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873CA2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164400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232</w:t>
      </w:r>
      <w:r w:rsidRPr="006550B5">
        <w:rPr>
          <w:rStyle w:val="HideTWBExt"/>
          <w:b w:val="0"/>
        </w:rPr>
        <w:t>&lt;/NumAm&gt;</w:t>
      </w:r>
    </w:p>
    <w:p w14:paraId="2DF932E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4C2259D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CDCDD4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022B12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5C7C9D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F331BB" w14:textId="77777777" w:rsidR="00F65E6E" w:rsidRPr="0050727A" w:rsidRDefault="00F65E6E" w:rsidP="005B43DF"/>
        </w:tc>
      </w:tr>
      <w:tr w:rsidR="00675E12" w:rsidRPr="0050727A" w14:paraId="2F30442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97477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EBFC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E03E6D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B48175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>felszólítja a tagállamokat és a Bizottságot, hogy fontolják meg szükséghelyzeti intézkedések bevezetését a KHP 12. és 13. cikkével összhangban</w:t>
            </w:r>
            <w:r w:rsidRPr="0050727A">
              <w:rPr>
                <w:b/>
                <w:bCs/>
                <w:i/>
                <w:iCs/>
              </w:rPr>
              <w:t>, és gyorsan készítsék elő a fellépést, elemezve a halászati tevékenységek többségének beszüntetésével járó költségeket és előnyöket, és figyelembe véve az elmaradt bevételeket, a megélhetést, az élelmezésbiztonságot és a tétlenség jövőbeli költségeit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D76328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>felszólítja a tagállamokat és a Bizottságot, hogy fontolják meg szükséghelyzeti intézkedések bevezetését a KHP 12. és 13. cikkével összhangban</w:t>
            </w:r>
            <w:r w:rsidRPr="0050727A">
              <w:rPr>
                <w:b/>
                <w:bCs/>
                <w:i/>
                <w:iCs/>
              </w:rPr>
              <w:t>, amennyiben a rendelkezésre álló legjobb tudományos szakvélemények ilyen intézkedések szükségességét jelzik</w:t>
            </w:r>
            <w:r w:rsidRPr="0050727A">
              <w:t>;</w:t>
            </w:r>
          </w:p>
        </w:tc>
      </w:tr>
    </w:tbl>
    <w:p w14:paraId="76BAF8B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DE3F95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2536C0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233</w:t>
      </w:r>
      <w:r w:rsidRPr="006550B5">
        <w:rPr>
          <w:rStyle w:val="HideTWBExt"/>
          <w:b w:val="0"/>
        </w:rPr>
        <w:t>&lt;/NumAm&gt;</w:t>
      </w:r>
    </w:p>
    <w:p w14:paraId="65642DD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4F3FA77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8092F1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360668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A09BE6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4A8629" w14:textId="77777777" w:rsidR="00F65E6E" w:rsidRPr="0050727A" w:rsidRDefault="00F65E6E" w:rsidP="005B43DF"/>
        </w:tc>
      </w:tr>
      <w:tr w:rsidR="00675E12" w:rsidRPr="0050727A" w14:paraId="109E6B3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DADB7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2196A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B371B4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836323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>felszólítja a tagállamokat és a Bizottságot, hogy fontolják meg szükséghelyzeti intézkedések bevezetését a KHP 12. és 13. cikkével összhangban</w:t>
            </w:r>
            <w:r w:rsidRPr="0050727A">
              <w:rPr>
                <w:b/>
                <w:bCs/>
                <w:i/>
                <w:iCs/>
              </w:rPr>
              <w:t>, és gyorsan készítsék elő a fellépést, elemezve a halászati tevékenységek többségének beszüntetésével járó költségeket és előnyöket, és figyelembe véve az elmaradt bevételeket, a megélhetést, az élelmezésbiztonságot és a tétlenség jövőbeli költségeit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F06DC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>felszólítja a tagállamokat és a Bizottságot, hogy fontolják meg szükséghelyzeti intézkedések bevezetését a KHP 12. és 13. cikkével összhangban</w:t>
            </w:r>
            <w:r w:rsidRPr="0050727A">
              <w:rPr>
                <w:b/>
                <w:bCs/>
                <w:i/>
                <w:iCs/>
              </w:rPr>
              <w:t>, amennyiben a rendelkezésre álló legjobb tudományos szakvélemények ilyen intézkedések szükségességét jelzik</w:t>
            </w:r>
            <w:r w:rsidRPr="0050727A">
              <w:t>;</w:t>
            </w:r>
          </w:p>
        </w:tc>
      </w:tr>
    </w:tbl>
    <w:p w14:paraId="1C1D9E0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74521DB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4D1C73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234</w:t>
      </w:r>
      <w:r w:rsidRPr="006550B5">
        <w:rPr>
          <w:rStyle w:val="HideTWBExt"/>
          <w:b w:val="0"/>
        </w:rPr>
        <w:t>&lt;/NumAm&gt;</w:t>
      </w:r>
    </w:p>
    <w:p w14:paraId="0ED3897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Michal Wiezik</w:t>
      </w:r>
      <w:r w:rsidRPr="006550B5">
        <w:rPr>
          <w:rStyle w:val="HideTWBExt"/>
          <w:b w:val="0"/>
        </w:rPr>
        <w:t>&lt;/Members&gt;</w:t>
      </w:r>
    </w:p>
    <w:p w14:paraId="644CFB2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84B38F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8D45D7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E7859C8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12E8C4" w14:textId="77777777" w:rsidR="00F65E6E" w:rsidRPr="0050727A" w:rsidRDefault="00F65E6E" w:rsidP="005B43DF"/>
        </w:tc>
      </w:tr>
      <w:tr w:rsidR="00675E12" w:rsidRPr="0050727A" w14:paraId="33352E9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19187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CB3ECD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EAE416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484054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 xml:space="preserve">felszólítja a tagállamokat és a Bizottságot, hogy fontolják meg szükséghelyzeti intézkedések bevezetését a KHP 12. és 13. cikkével összhangban, és gyorsan készítsék elő a fellépést, elemezve a halászati tevékenységek </w:t>
            </w:r>
            <w:r w:rsidRPr="0050727A">
              <w:rPr>
                <w:b/>
                <w:bCs/>
                <w:i/>
                <w:iCs/>
              </w:rPr>
              <w:t>többségének</w:t>
            </w:r>
            <w:r w:rsidRPr="0050727A">
              <w:t xml:space="preserve"> beszüntetésével járó költségeket és előnyöket, és figyelembe véve az elmaradt bevételeket, a megélhetést, az élelmezésbiztonságot és a tétlenség </w:t>
            </w:r>
            <w:r w:rsidRPr="0050727A">
              <w:rPr>
                <w:b/>
                <w:bCs/>
                <w:i/>
                <w:iCs/>
              </w:rPr>
              <w:t>jövőbeli</w:t>
            </w:r>
            <w:r w:rsidRPr="0050727A">
              <w:t xml:space="preserve"> költségeit;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D88D36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 xml:space="preserve">felszólítja a tagállamokat és a Bizottságot, hogy fontolják meg szükséghelyzeti intézkedések bevezetését a KHP 12. és 13. cikkével összhangban, és gyorsan készítsék elő a fellépést, elemezve a halászati tevékenységek </w:t>
            </w:r>
            <w:r w:rsidRPr="0050727A">
              <w:rPr>
                <w:b/>
                <w:bCs/>
                <w:i/>
                <w:iCs/>
              </w:rPr>
              <w:t xml:space="preserve">és a rekreációs célú halászat </w:t>
            </w:r>
            <w:r w:rsidRPr="0050727A">
              <w:t>beszüntetésével járó költségeket és előnyöket, és figyelembe véve az elmaradt bevételeket, a megélhetést, az élelmezésbiztonságot</w:t>
            </w:r>
            <w:r w:rsidRPr="0050727A">
              <w:rPr>
                <w:b/>
                <w:bCs/>
                <w:i/>
                <w:iCs/>
              </w:rPr>
              <w:t>, a rekreációs célú halászat által a szélesebb helyi gazdaságra gyakorolt hatást</w:t>
            </w:r>
            <w:r w:rsidRPr="0050727A">
              <w:t xml:space="preserve"> és a tétlenség költségeit;</w:t>
            </w:r>
          </w:p>
        </w:tc>
      </w:tr>
    </w:tbl>
    <w:p w14:paraId="2E0F349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861D64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2214AC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235</w:t>
      </w:r>
      <w:r w:rsidRPr="006550B5">
        <w:rPr>
          <w:rStyle w:val="HideTWBExt"/>
          <w:b w:val="0"/>
        </w:rPr>
        <w:t>&lt;/NumAm&gt;</w:t>
      </w:r>
    </w:p>
    <w:p w14:paraId="423DA9E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</w:t>
      </w:r>
      <w:r w:rsidRPr="006550B5">
        <w:rPr>
          <w:rStyle w:val="HideTWBExt"/>
          <w:b w:val="0"/>
        </w:rPr>
        <w:t>&lt;/Members&gt;</w:t>
      </w:r>
    </w:p>
    <w:p w14:paraId="52ABC9F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36F509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07448A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E026D7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137880" w14:textId="77777777" w:rsidR="00F65E6E" w:rsidRPr="0050727A" w:rsidRDefault="00F65E6E" w:rsidP="005B43DF"/>
        </w:tc>
      </w:tr>
      <w:tr w:rsidR="00675E12" w:rsidRPr="0050727A" w14:paraId="250769B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2E3E9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240CA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E59D327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6F9116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>felszólítja a tagállamokat és a Bizottságot, hogy fontolják meg szükséghelyzeti intézkedések bevezetését a KHP 12. és 13. cikkével összhangban, és gyorsan készítsék elő a fellépést, elemezve a halászati tevékenységek többségének beszüntetésével járó költségeket és előnyöket, és figyelembe véve az elmaradt bevételeket, a megélhetést, az élelmezésbiztonságot és a tétlenség jövőbeli költségeit;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1DB948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>felszólítja a tagállamokat és a Bizottságot, hogy fontolják meg szükséghelyzeti intézkedések bevezetését a KHP 12. és 13. cikkével összhangban, és gyorsan készítsék elő a fellépést, elemezve a halászati tevékenységek többségének</w:t>
            </w:r>
            <w:r w:rsidRPr="0050727A">
              <w:rPr>
                <w:b/>
                <w:bCs/>
                <w:i/>
                <w:iCs/>
              </w:rPr>
              <w:t>, ezen belül a rekreációs célú halászat</w:t>
            </w:r>
            <w:r w:rsidRPr="0050727A">
              <w:t xml:space="preserve"> beszüntetésével járó költségeket és előnyöket, és figyelembe véve az elmaradt bevételeket, a megélhetést, az élelmezésbiztonságot és a tétlenség jövőbeli költségeit;</w:t>
            </w:r>
          </w:p>
        </w:tc>
      </w:tr>
    </w:tbl>
    <w:p w14:paraId="77064A6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760EC9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A2C225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236</w:t>
      </w:r>
      <w:r w:rsidRPr="006550B5">
        <w:rPr>
          <w:rStyle w:val="HideTWBExt"/>
          <w:b w:val="0"/>
        </w:rPr>
        <w:t>&lt;/NumAm&gt;</w:t>
      </w:r>
    </w:p>
    <w:p w14:paraId="4A2D715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4C61F05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44F373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E06167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4A6A26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99AD9F" w14:textId="77777777" w:rsidR="00F65E6E" w:rsidRPr="0050727A" w:rsidRDefault="00F65E6E" w:rsidP="005B43DF"/>
        </w:tc>
      </w:tr>
      <w:tr w:rsidR="00675E12" w:rsidRPr="0050727A" w14:paraId="071C67D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B103A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E5633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0CE307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C84665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 xml:space="preserve">felszólítja a tagállamokat és a Bizottságot, hogy fontolják meg </w:t>
            </w:r>
            <w:r w:rsidRPr="0050727A">
              <w:rPr>
                <w:b/>
                <w:bCs/>
                <w:i/>
                <w:iCs/>
              </w:rPr>
              <w:t>szükséghelyzeti</w:t>
            </w:r>
            <w:r w:rsidRPr="0050727A">
              <w:t xml:space="preserve"> intézkedések bevezetését a KHP 12. és 13. cikkével összhangban, és </w:t>
            </w:r>
            <w:r w:rsidRPr="0050727A">
              <w:rPr>
                <w:b/>
                <w:bCs/>
                <w:i/>
                <w:iCs/>
              </w:rPr>
              <w:t>gyorsan készítsék elő a fellépést</w:t>
            </w:r>
            <w:r w:rsidRPr="0050727A">
              <w:t>, elemezve a halászati tevékenységek többségének beszüntetésével járó költségeket és előnyöket, és figyelembe véve az elmaradt bevételeket, a megélhetést, az élelmezésbiztonságot és a tétlenség jövőbeli költségeit;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17FBD" w14:textId="77777777" w:rsidR="00F65E6E" w:rsidRPr="0050727A" w:rsidRDefault="00F65E6E" w:rsidP="005B43DF">
            <w:pPr>
              <w:pStyle w:val="Normal6a"/>
            </w:pPr>
            <w:r w:rsidRPr="0050727A">
              <w:t>4.</w:t>
            </w:r>
            <w:r w:rsidRPr="0050727A">
              <w:tab/>
              <w:t xml:space="preserve">felszólítja a tagállamokat és a Bizottságot, hogy fontolják meg intézkedések bevezetését a KHP 12. és 13. cikkével összhangban, és </w:t>
            </w:r>
            <w:r w:rsidRPr="0050727A">
              <w:rPr>
                <w:b/>
                <w:bCs/>
                <w:i/>
                <w:iCs/>
              </w:rPr>
              <w:t>készítsenek szakvéleményt</w:t>
            </w:r>
            <w:r w:rsidRPr="0050727A">
              <w:t>, elemezve a halászati tevékenységek többségének beszüntetésével járó költségeket és előnyöket, és figyelembe véve az elmaradt bevételeket, a megélhetést, az élelmezésbiztonságot és a tétlenség jövőbeli költségeit;</w:t>
            </w:r>
          </w:p>
        </w:tc>
      </w:tr>
    </w:tbl>
    <w:p w14:paraId="7126A8B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32339A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8E49B7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237</w:t>
      </w:r>
      <w:r w:rsidRPr="006550B5">
        <w:rPr>
          <w:rStyle w:val="HideTWBExt"/>
          <w:b w:val="0"/>
        </w:rPr>
        <w:t>&lt;/NumAm&gt;</w:t>
      </w:r>
    </w:p>
    <w:p w14:paraId="452DBF9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071C9C2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F9FBE9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E5F7DB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4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4A456E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660396" w14:textId="77777777" w:rsidR="00F65E6E" w:rsidRPr="0050727A" w:rsidRDefault="00F65E6E" w:rsidP="005B43DF"/>
        </w:tc>
      </w:tr>
      <w:tr w:rsidR="00675E12" w:rsidRPr="0050727A" w14:paraId="3FEB34E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A5B0D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7EA77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51EA96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59765B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1E653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4a.</w:t>
            </w:r>
            <w:r w:rsidRPr="0050727A">
              <w:tab/>
            </w:r>
            <w:r w:rsidRPr="0050727A">
              <w:rPr>
                <w:b/>
                <w:i/>
              </w:rPr>
              <w:t>kéri a Balti-tengeren a heringre és a sprattra irányuló nagyüzemi halászat azonnali, helyreállítási célú szüneteltetését mindaddig, amíg a tudományos bizonyítékok nem bizonyítják az állományok egyértelmű és tartós újraépülését; hangsúlyozza, hogy erre a szünetelésre a visszafordíthatatlan ökológiai károk megelőzése, valamint a part menti és kisüzemi halászat hosszú távú életképességének biztosítása érdekében van szükség;</w:t>
            </w:r>
          </w:p>
        </w:tc>
      </w:tr>
    </w:tbl>
    <w:p w14:paraId="2454CE6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47DEE1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B6BB66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238</w:t>
      </w:r>
      <w:r w:rsidRPr="006550B5">
        <w:rPr>
          <w:rStyle w:val="HideTWBExt"/>
          <w:b w:val="0"/>
        </w:rPr>
        <w:t>&lt;/NumAm&gt;</w:t>
      </w:r>
    </w:p>
    <w:p w14:paraId="5E42885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3974F93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78963F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CCD8C7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5804D3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91B959" w14:textId="77777777" w:rsidR="00F65E6E" w:rsidRPr="0050727A" w:rsidRDefault="00F65E6E" w:rsidP="005B43DF"/>
        </w:tc>
      </w:tr>
      <w:tr w:rsidR="00675E12" w:rsidRPr="0050727A" w14:paraId="7499549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1E440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51B6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D7F57F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E658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5.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a balti-tengeri többéves állománygazdálkodási tervről szóló rendelet 5. cikkében foglaltaknak megfelelően készítsen jegyzéket azokról a további korrekciós intézkedésekről, amelyek a meglévő jogszabályok rendelkezései alapján alkalmazhatók a Balti-tengeren jelenleg kritikus szinten lévő állományok helyreállításának elérése 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9A4CC2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95F508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8A095F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39CA85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239</w:t>
      </w:r>
      <w:r w:rsidRPr="006550B5">
        <w:rPr>
          <w:rStyle w:val="HideTWBExt"/>
          <w:b w:val="0"/>
        </w:rPr>
        <w:t>&lt;/NumAm&gt;</w:t>
      </w:r>
    </w:p>
    <w:p w14:paraId="1BF2E2A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Karin Karlsbro</w:t>
      </w:r>
      <w:r w:rsidRPr="006550B5">
        <w:rPr>
          <w:rStyle w:val="HideTWBExt"/>
          <w:b w:val="0"/>
        </w:rPr>
        <w:t>&lt;/Members&gt;</w:t>
      </w:r>
    </w:p>
    <w:p w14:paraId="4FEEF53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D422E2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EF23D1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4E7117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1EF698" w14:textId="77777777" w:rsidR="00F65E6E" w:rsidRPr="0050727A" w:rsidRDefault="00F65E6E" w:rsidP="005B43DF"/>
        </w:tc>
      </w:tr>
      <w:tr w:rsidR="00675E12" w:rsidRPr="0050727A" w14:paraId="6CEC6AA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96D46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5E83A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AC5C95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C4D7EB" w14:textId="77777777" w:rsidR="00F65E6E" w:rsidRPr="0050727A" w:rsidRDefault="00F65E6E" w:rsidP="005B43DF">
            <w:pPr>
              <w:pStyle w:val="Normal6a"/>
            </w:pPr>
            <w:r w:rsidRPr="0050727A">
              <w:t>5.</w:t>
            </w:r>
            <w:r w:rsidRPr="0050727A">
              <w:tab/>
              <w:t xml:space="preserve">felszólítja a Bizottságot, hogy a balti-tengeri többéves állománygazdálkodási tervről szóló rendelet 5. </w:t>
            </w:r>
            <w:r w:rsidRPr="0050727A">
              <w:rPr>
                <w:b/>
                <w:bCs/>
                <w:i/>
                <w:iCs/>
              </w:rPr>
              <w:t xml:space="preserve">cikkében foglaltaknak megfelelően készítsen jegyzéket azokról a </w:t>
            </w:r>
            <w:r w:rsidRPr="0050727A">
              <w:t xml:space="preserve">további korrekciós </w:t>
            </w:r>
            <w:r w:rsidRPr="0050727A">
              <w:rPr>
                <w:b/>
                <w:bCs/>
                <w:i/>
                <w:iCs/>
              </w:rPr>
              <w:t>intézkedésekről, amelyek a meglévő jogszabályok rendelkezései alapján alkalmazhatók a Balti-tengeren jelenleg kritikus szinten lévő</w:t>
            </w:r>
            <w:r w:rsidRPr="0050727A">
              <w:t xml:space="preserve"> állományok helyreállításának elérése 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9C3C65" w14:textId="77777777" w:rsidR="00F65E6E" w:rsidRPr="0050727A" w:rsidRDefault="00F65E6E" w:rsidP="005B43DF">
            <w:pPr>
              <w:pStyle w:val="Normal6a"/>
            </w:pPr>
            <w:r w:rsidRPr="0050727A">
              <w:t>5.</w:t>
            </w:r>
            <w:r w:rsidRPr="0050727A">
              <w:tab/>
              <w:t xml:space="preserve">felszólítja a Bizottságot, hogy a balti-tengeri többéves állománygazdálkodási tervről szóló rendelet 5. </w:t>
            </w:r>
            <w:r w:rsidRPr="0050727A">
              <w:rPr>
                <w:b/>
                <w:bCs/>
                <w:i/>
                <w:iCs/>
              </w:rPr>
              <w:t xml:space="preserve">cikkével összhangban dolgozzanak ki, javasoljanak, fogadjanak el és hajtsanak végre </w:t>
            </w:r>
            <w:r w:rsidRPr="0050727A">
              <w:t xml:space="preserve">további korrekciós </w:t>
            </w:r>
            <w:r w:rsidRPr="0050727A">
              <w:rPr>
                <w:b/>
                <w:bCs/>
                <w:i/>
                <w:iCs/>
              </w:rPr>
              <w:t xml:space="preserve">intézkedéseket az 5. cikkben meghatározott határértékek alá csökkenő </w:t>
            </w:r>
            <w:r w:rsidRPr="0050727A">
              <w:t>állományok helyreállításának elérése érdekében</w:t>
            </w:r>
            <w:r w:rsidRPr="0050727A">
              <w:rPr>
                <w:b/>
                <w:bCs/>
                <w:i/>
                <w:iCs/>
              </w:rPr>
              <w:t>, amely határértékek alapján ezek az állományok kritikus szinten vannak</w:t>
            </w:r>
            <w:r w:rsidRPr="0050727A">
              <w:t>;</w:t>
            </w:r>
          </w:p>
        </w:tc>
      </w:tr>
    </w:tbl>
    <w:p w14:paraId="70CA79A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2A9F47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A125AC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240</w:t>
      </w:r>
      <w:r w:rsidRPr="006550B5">
        <w:rPr>
          <w:rStyle w:val="HideTWBExt"/>
          <w:b w:val="0"/>
        </w:rPr>
        <w:t>&lt;/NumAm&gt;</w:t>
      </w:r>
    </w:p>
    <w:p w14:paraId="7D3071B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4688080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BA98A9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237126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154909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C9FF50" w14:textId="77777777" w:rsidR="00F65E6E" w:rsidRPr="0050727A" w:rsidRDefault="00F65E6E" w:rsidP="005B43DF"/>
        </w:tc>
      </w:tr>
      <w:tr w:rsidR="00675E12" w:rsidRPr="0050727A" w14:paraId="4D54D65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3C5D8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DDE2D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77D946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AF4E80" w14:textId="77777777" w:rsidR="00F65E6E" w:rsidRPr="0050727A" w:rsidRDefault="00F65E6E" w:rsidP="005B43DF">
            <w:pPr>
              <w:pStyle w:val="Normal6a"/>
            </w:pPr>
            <w:r w:rsidRPr="0050727A">
              <w:t>5.</w:t>
            </w:r>
            <w:r w:rsidRPr="0050727A">
              <w:tab/>
              <w:t xml:space="preserve">felszólítja a Bizottságot, hogy a balti-tengeri többéves állománygazdálkodási tervről szóló rendelet 5. cikkében foglaltaknak megfelelően készítsen jegyzéket azokról a további korrekciós intézkedésekről, amelyek a meglévő jogszabályok rendelkezései alapján alkalmazhatók a Balti-tengeren </w:t>
            </w:r>
            <w:r w:rsidRPr="0050727A">
              <w:rPr>
                <w:b/>
                <w:bCs/>
                <w:i/>
                <w:iCs/>
              </w:rPr>
              <w:t>jelenleg kritikus szinten lévő</w:t>
            </w:r>
            <w:r w:rsidRPr="0050727A">
              <w:t xml:space="preserve"> állományok helyreállításának elérése 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635340" w14:textId="77777777" w:rsidR="00F65E6E" w:rsidRPr="0050727A" w:rsidRDefault="00F65E6E" w:rsidP="005B43DF">
            <w:pPr>
              <w:pStyle w:val="Normal6a"/>
            </w:pPr>
            <w:r w:rsidRPr="0050727A">
              <w:t>5.</w:t>
            </w:r>
            <w:r w:rsidRPr="0050727A">
              <w:tab/>
              <w:t xml:space="preserve">felszólítja a Bizottságot, hogy a balti-tengeri többéves állománygazdálkodási tervről szóló rendelet 5. cikkében foglaltaknak megfelelően készítsen jegyzéket azokról a további korrekciós intézkedésekről, amelyek a meglévő jogszabályok rendelkezései alapján alkalmazhatók a Balti-tengeren </w:t>
            </w:r>
            <w:r w:rsidRPr="0050727A">
              <w:rPr>
                <w:b/>
                <w:bCs/>
                <w:i/>
                <w:iCs/>
              </w:rPr>
              <w:t>az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>állományok helyreállításának elérése érdekében</w:t>
            </w:r>
            <w:r w:rsidRPr="0050727A">
              <w:rPr>
                <w:b/>
                <w:bCs/>
                <w:i/>
                <w:iCs/>
              </w:rPr>
              <w:t>, amit minden esetben tudományosan indokolni kell</w:t>
            </w:r>
            <w:r w:rsidRPr="0050727A">
              <w:t>;</w:t>
            </w:r>
          </w:p>
        </w:tc>
      </w:tr>
    </w:tbl>
    <w:p w14:paraId="27B3A25E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168AD5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DC24E9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241</w:t>
      </w:r>
      <w:r w:rsidRPr="006550B5">
        <w:rPr>
          <w:rStyle w:val="HideTWBExt"/>
          <w:b w:val="0"/>
        </w:rPr>
        <w:t>&lt;/NumAm&gt;</w:t>
      </w:r>
    </w:p>
    <w:p w14:paraId="624D19B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42E08A2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B20B9A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17E4FE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02AA85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CCE2EF" w14:textId="77777777" w:rsidR="00F65E6E" w:rsidRPr="0050727A" w:rsidRDefault="00F65E6E" w:rsidP="005B43DF"/>
        </w:tc>
      </w:tr>
      <w:tr w:rsidR="00675E12" w:rsidRPr="0050727A" w14:paraId="2217764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88F05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781DA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778A27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214201" w14:textId="77777777" w:rsidR="00F65E6E" w:rsidRPr="0050727A" w:rsidRDefault="00F65E6E" w:rsidP="005B43DF">
            <w:pPr>
              <w:pStyle w:val="Normal6a"/>
            </w:pPr>
            <w:r w:rsidRPr="0050727A">
              <w:t>5.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a balti-tengeri többéves állománygazdálkodási tervről szóló rendelet 5. cikkében foglaltaknak megfelelően</w:t>
            </w:r>
            <w:r w:rsidRPr="0050727A">
              <w:t xml:space="preserve"> készítsen jegyzéket </w:t>
            </w:r>
            <w:r w:rsidRPr="0050727A">
              <w:rPr>
                <w:b/>
                <w:bCs/>
                <w:i/>
                <w:iCs/>
              </w:rPr>
              <w:t>azokról</w:t>
            </w:r>
            <w:r w:rsidRPr="0050727A">
              <w:t xml:space="preserve"> a további korrekciós intézkedésekről</w:t>
            </w:r>
            <w:r w:rsidRPr="0050727A">
              <w:rPr>
                <w:b/>
                <w:bCs/>
                <w:i/>
                <w:iCs/>
              </w:rPr>
              <w:t>, amelyek a meglévő jogszabályok rendelkezései alapján alkalmazhatók a Balti-tengeren jelenleg kritikus szinten lévő állományok helyreállításának elérése érdekében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EE13C2" w14:textId="77777777" w:rsidR="00F65E6E" w:rsidRPr="0050727A" w:rsidRDefault="00F65E6E" w:rsidP="005B43DF">
            <w:pPr>
              <w:pStyle w:val="Normal6a"/>
            </w:pPr>
            <w:r w:rsidRPr="0050727A">
              <w:t>5.</w:t>
            </w:r>
            <w:r w:rsidRPr="0050727A">
              <w:tab/>
            </w:r>
            <w:r w:rsidRPr="0050727A">
              <w:rPr>
                <w:b/>
                <w:i/>
              </w:rPr>
              <w:t>támogatja, hogy a közös halászati politika és a Balti-tengerre vonatkozó többéves állománygazdálkodási tervről szóló rendelet meglévő rendelkezései alapján olyan további, célzott korrekciós intézkedéseket határozzanak meg, amelyek az életképes halászati lehetőségek fenntartása mellett megkönnyíthetik az állomány helyreállítását;</w:t>
            </w:r>
            <w:r w:rsidRPr="0050727A">
              <w:t xml:space="preserve"> felszólítja a Bizottságot, hogy készítsen jegyzéket a </w:t>
            </w:r>
            <w:r w:rsidRPr="0050727A">
              <w:rPr>
                <w:b/>
                <w:bCs/>
                <w:i/>
                <w:iCs/>
              </w:rPr>
              <w:t xml:space="preserve">lehetséges </w:t>
            </w:r>
            <w:r w:rsidRPr="0050727A">
              <w:t>további korrekciós intézkedésekről;</w:t>
            </w:r>
          </w:p>
        </w:tc>
      </w:tr>
    </w:tbl>
    <w:p w14:paraId="79FD706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ACE93C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CB1719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242</w:t>
      </w:r>
      <w:r w:rsidRPr="006550B5">
        <w:rPr>
          <w:rStyle w:val="HideTWBExt"/>
          <w:b w:val="0"/>
        </w:rPr>
        <w:t>&lt;/NumAm&gt;</w:t>
      </w:r>
    </w:p>
    <w:p w14:paraId="7E5E6E0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07B04F7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1E5A6B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23927C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5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E2B2FA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B6BADA" w14:textId="77777777" w:rsidR="00F65E6E" w:rsidRPr="0050727A" w:rsidRDefault="00F65E6E" w:rsidP="005B43DF"/>
        </w:tc>
      </w:tr>
      <w:tr w:rsidR="00675E12" w:rsidRPr="0050727A" w14:paraId="7C81C97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D13B6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E05DF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2178AF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1B8473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B4E08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5a.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dolgozzon ki olyan mechanizmusokat, amelyek egyensúlyt teremtenek a halászati korlátozások kezelése és a piaci igények között, többek között rugalmas kvótaátruházások, a haltárolás támogatása és az ETHA keretében a vészhelyzeti tartalékok aktiválása révén;</w:t>
            </w:r>
          </w:p>
        </w:tc>
      </w:tr>
    </w:tbl>
    <w:p w14:paraId="4C3A13D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6B182C9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340E4B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243</w:t>
      </w:r>
      <w:r w:rsidRPr="006550B5">
        <w:rPr>
          <w:rStyle w:val="HideTWBExt"/>
          <w:b w:val="0"/>
        </w:rPr>
        <w:t>&lt;/NumAm&gt;</w:t>
      </w:r>
    </w:p>
    <w:p w14:paraId="1B9427C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1DC63C7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90B0FF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86FD23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5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4B035D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E15CC2" w14:textId="77777777" w:rsidR="00F65E6E" w:rsidRPr="0050727A" w:rsidRDefault="00F65E6E" w:rsidP="005B43DF"/>
        </w:tc>
      </w:tr>
      <w:tr w:rsidR="00675E12" w:rsidRPr="0050727A" w14:paraId="7C411FE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0EA89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666BC5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D9C10F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72021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6FB1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5b.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a Balti-tengeri Környezetvédelmi Bizottsággal együttműködve dolgozzon ki környezeti kockázati térképeket az eutrofizációnak, az anoxiának és a mérgező fenéküledékeknek különösen kitett területekre vonatkozóan, amelyeket prioritásként kell kezelni a védett területek és az esetleges halászati tilalmi időszakok létrehozásakor;</w:t>
            </w:r>
          </w:p>
        </w:tc>
      </w:tr>
    </w:tbl>
    <w:p w14:paraId="77441C4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0AFF0C9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6288BA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244</w:t>
      </w:r>
      <w:r w:rsidRPr="006550B5">
        <w:rPr>
          <w:rStyle w:val="HideTWBExt"/>
          <w:b w:val="0"/>
        </w:rPr>
        <w:t>&lt;/NumAm&gt;</w:t>
      </w:r>
    </w:p>
    <w:p w14:paraId="5C82E08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23ECB13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A56CBA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ED0264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C6BE553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5A473F" w14:textId="77777777" w:rsidR="00F65E6E" w:rsidRPr="0050727A" w:rsidRDefault="00F65E6E" w:rsidP="005B43DF"/>
        </w:tc>
      </w:tr>
      <w:tr w:rsidR="00675E12" w:rsidRPr="0050727A" w14:paraId="72FE953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4965C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D2B88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F50438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B0692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6.</w:t>
            </w:r>
            <w:r w:rsidRPr="0050727A">
              <w:tab/>
            </w:r>
            <w:r w:rsidRPr="0050727A">
              <w:rPr>
                <w:b/>
                <w:i/>
              </w:rPr>
              <w:t>rámutat arra, hogy az ilyen korrekciós intézkedéseknek magukban kell foglalniuk a halállomány-helyreállítási területek létrehozását és a téli és ívás előtti aggregációs területekre, valamint az ívóhelyekre és halbölcsőhelyekre összpontosító lezárásokat, a természet-helyreállítási jogszabály rendelkezéseivel összhangban;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BFD4B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53A693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CE3CD3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E56EEA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245</w:t>
      </w:r>
      <w:r w:rsidRPr="006550B5">
        <w:rPr>
          <w:rStyle w:val="HideTWBExt"/>
          <w:b w:val="0"/>
        </w:rPr>
        <w:t>&lt;/NumAm&gt;</w:t>
      </w:r>
    </w:p>
    <w:p w14:paraId="380DCE4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04AFB60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3E675B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B3EEB8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24E5F7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DDC7FF" w14:textId="77777777" w:rsidR="00F65E6E" w:rsidRPr="0050727A" w:rsidRDefault="00F65E6E" w:rsidP="005B43DF"/>
        </w:tc>
      </w:tr>
      <w:tr w:rsidR="00675E12" w:rsidRPr="0050727A" w14:paraId="1589CF9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B0822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7D5DF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01BB6B7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E13BF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</w:t>
            </w:r>
            <w:r w:rsidRPr="0050727A">
              <w:rPr>
                <w:b/>
                <w:bCs/>
                <w:i/>
                <w:iCs/>
              </w:rPr>
              <w:t>az ilyen</w:t>
            </w:r>
            <w:r w:rsidRPr="0050727A">
              <w:t xml:space="preserve"> korrekciós intézkedéseknek magukban kell foglalniuk a halállomány-helyreállítási területek létrehozását és a téli és ívás előtti aggregációs területekre, </w:t>
            </w:r>
            <w:r w:rsidRPr="0050727A">
              <w:rPr>
                <w:b/>
                <w:bCs/>
                <w:i/>
                <w:iCs/>
              </w:rPr>
              <w:t>valamint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az ívóhelyekre és halbölcsőhelyekre</w:t>
            </w:r>
            <w:r w:rsidRPr="0050727A">
              <w:t xml:space="preserve"> összpontosító lezárásokat, a természet-helyreállítási jogszabály </w:t>
            </w:r>
            <w:r w:rsidRPr="0050727A">
              <w:rPr>
                <w:b/>
                <w:bCs/>
                <w:i/>
                <w:iCs/>
              </w:rPr>
              <w:t>rendelkezéseivel összhangban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786731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</w:t>
            </w:r>
            <w:r w:rsidRPr="0050727A">
              <w:rPr>
                <w:b/>
                <w:bCs/>
                <w:i/>
                <w:iCs/>
              </w:rPr>
              <w:t>a hatékony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korrekciós intézkedéseknek magukban kell foglalniuk a halállomány-helyreállítási területek létrehozását és a téli és ívás előtti aggregációs területekre összpontosító lezárásokat, </w:t>
            </w:r>
            <w:r w:rsidRPr="0050727A">
              <w:rPr>
                <w:b/>
                <w:bCs/>
                <w:i/>
                <w:iCs/>
              </w:rPr>
              <w:t>amikor a halak energiatartalékokat halmoznak fel és felkészülnek a szaporodásra;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rámutat arra, hogy az ívóhelyek és az halbölcsőhelyek védelme elengedhetetlen a populációban a stabil szaporulat és az egészséges korstruktúra fenntartásához;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felszólítja a Bizottságot és a tagállamokat, hogy</w:t>
            </w:r>
            <w:r w:rsidRPr="0050727A">
              <w:t xml:space="preserve"> a természet-helyreállítási jogszabály </w:t>
            </w:r>
            <w:r w:rsidRPr="0050727A">
              <w:rPr>
                <w:b/>
                <w:bCs/>
                <w:i/>
                <w:iCs/>
              </w:rPr>
              <w:t>rendelkezései alapján a halászközösséggel konzultálva, a tudományos ismeretek és a helyi ökológiai feltételek alapján dolgozzanak ki közös szabályokat az ilyen övezetek létrehozására</w:t>
            </w:r>
            <w:r w:rsidRPr="0050727A">
              <w:t>;</w:t>
            </w:r>
          </w:p>
        </w:tc>
      </w:tr>
    </w:tbl>
    <w:p w14:paraId="023D644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083B8F9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8F4B75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246</w:t>
      </w:r>
      <w:r w:rsidRPr="006550B5">
        <w:rPr>
          <w:rStyle w:val="HideTWBExt"/>
          <w:b w:val="0"/>
        </w:rPr>
        <w:t>&lt;/NumAm&gt;</w:t>
      </w:r>
    </w:p>
    <w:p w14:paraId="0F29F18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</w:t>
      </w:r>
      <w:r w:rsidRPr="006550B5">
        <w:rPr>
          <w:rStyle w:val="HideTWBExt"/>
          <w:b w:val="0"/>
        </w:rPr>
        <w:t>&lt;/Members&gt;</w:t>
      </w:r>
    </w:p>
    <w:p w14:paraId="5722892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2F3715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0509D0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39D1A93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A40D40" w14:textId="77777777" w:rsidR="00F65E6E" w:rsidRPr="0050727A" w:rsidRDefault="00F65E6E" w:rsidP="005B43DF"/>
        </w:tc>
      </w:tr>
      <w:tr w:rsidR="00675E12" w:rsidRPr="0050727A" w14:paraId="7B640C0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1180C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86F4A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E7D5BD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2E10DB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az ilyen korrekciós intézkedéseknek </w:t>
            </w:r>
            <w:r w:rsidRPr="0050727A">
              <w:rPr>
                <w:b/>
                <w:bCs/>
                <w:i/>
                <w:iCs/>
              </w:rPr>
              <w:t>magukban</w:t>
            </w:r>
            <w:r w:rsidRPr="0050727A">
              <w:t xml:space="preserve"> kell </w:t>
            </w:r>
            <w:r w:rsidRPr="0050727A">
              <w:rPr>
                <w:b/>
                <w:bCs/>
                <w:i/>
                <w:iCs/>
              </w:rPr>
              <w:t>foglalniuk</w:t>
            </w:r>
            <w:r w:rsidRPr="0050727A">
              <w:t xml:space="preserve"> a halállomány-helyreállítási területek </w:t>
            </w:r>
            <w:r w:rsidRPr="0050727A">
              <w:rPr>
                <w:b/>
                <w:bCs/>
                <w:i/>
                <w:iCs/>
              </w:rPr>
              <w:t>létrehozását</w:t>
            </w:r>
            <w:r w:rsidRPr="0050727A">
              <w:t xml:space="preserve"> és a téli és ívás előtti aggregációs területekre, valamint az ívóhelyekre és halbölcsőhelyekre összpontosító </w:t>
            </w:r>
            <w:r w:rsidRPr="0050727A">
              <w:rPr>
                <w:b/>
                <w:bCs/>
                <w:i/>
                <w:iCs/>
              </w:rPr>
              <w:t>lezárásokat, a természet-helyreállítási jogszabály rendelkezéseivel összhangban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4970E9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az ilyen korrekciós intézkedéseknek </w:t>
            </w:r>
            <w:r w:rsidRPr="0050727A">
              <w:rPr>
                <w:b/>
                <w:bCs/>
                <w:i/>
                <w:iCs/>
              </w:rPr>
              <w:t>a lehető leghatékonyabbnak</w:t>
            </w:r>
            <w:r w:rsidRPr="0050727A">
              <w:t xml:space="preserve"> kell </w:t>
            </w:r>
            <w:r w:rsidRPr="0050727A">
              <w:rPr>
                <w:b/>
                <w:bCs/>
                <w:i/>
                <w:iCs/>
              </w:rPr>
              <w:t>lenniük a fajspecifikus helyreállítás célkitűzésének elérése érdekében;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 xml:space="preserve">e tekintetben hangsúlyozza a halállomány-helyreállítási területek </w:t>
            </w:r>
            <w:r w:rsidRPr="0050727A">
              <w:rPr>
                <w:b/>
                <w:bCs/>
                <w:i/>
                <w:iCs/>
              </w:rPr>
              <w:t>létrehozásának</w:t>
            </w:r>
            <w:r w:rsidRPr="0050727A">
              <w:t xml:space="preserve"> és a téli és ívás előtti aggregációs területekre, valamint az ívóhelyekre és halbölcsőhelyekre összpontosító lezárásoknak a </w:t>
            </w:r>
            <w:r w:rsidRPr="0050727A">
              <w:rPr>
                <w:b/>
                <w:bCs/>
                <w:i/>
                <w:iCs/>
              </w:rPr>
              <w:t>hatékonyságát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kiemeli annak fontosságát, hogy ezeket az intézkedéseket megfelelő kompenzáció kísérje;</w:t>
            </w:r>
          </w:p>
        </w:tc>
      </w:tr>
    </w:tbl>
    <w:p w14:paraId="0A38D54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15A783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2282C0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247</w:t>
      </w:r>
      <w:r w:rsidRPr="006550B5">
        <w:rPr>
          <w:rStyle w:val="HideTWBExt"/>
          <w:b w:val="0"/>
        </w:rPr>
        <w:t>&lt;/NumAm&gt;</w:t>
      </w:r>
    </w:p>
    <w:p w14:paraId="4A2ECAF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Siegbert Frank Droese, Volker Schnurrbusch</w:t>
      </w:r>
      <w:r w:rsidRPr="006550B5">
        <w:rPr>
          <w:rStyle w:val="HideTWBExt"/>
          <w:b w:val="0"/>
        </w:rPr>
        <w:t>&lt;/Members&gt;</w:t>
      </w:r>
    </w:p>
    <w:p w14:paraId="002D09D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ADF927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E01ACE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6C5A67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52F675" w14:textId="77777777" w:rsidR="00F65E6E" w:rsidRPr="0050727A" w:rsidRDefault="00F65E6E" w:rsidP="005B43DF"/>
        </w:tc>
      </w:tr>
      <w:tr w:rsidR="00675E12" w:rsidRPr="0050727A" w14:paraId="3CFEA75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910E4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DCD5B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02B5B8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67803E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>rámutat arra, hogy az ilyen korrekciós intézkedéseknek magukban kell foglalniuk a halállomány-helyreállítási területek létrehozását és a téli és ívás előtti aggregációs területekre, valamint az ívóhelyekre és halbölcsőhelyekre összpontosító lezárásokat</w:t>
            </w:r>
            <w:r w:rsidRPr="0050727A">
              <w:rPr>
                <w:b/>
                <w:bCs/>
                <w:i/>
                <w:iCs/>
              </w:rPr>
              <w:t>, a természet-helyreállítási jogszabály rendelkezéseivel összhangban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AF7BC0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>rámutat arra, hogy az ilyen korrekciós intézkedéseknek magukban kell foglalniuk a halállomány-helyreállítási területek létrehozását és a téli és ívás előtti aggregációs területekre, valamint az ívóhelyekre és halbölcsőhelyekre összpontosító lezárásokat</w:t>
            </w:r>
            <w:r w:rsidRPr="0050727A">
              <w:rPr>
                <w:b/>
                <w:bCs/>
                <w:i/>
                <w:iCs/>
              </w:rPr>
              <w:t>, amelyeket a tagállamokkal és a helyi érdekelt felekkel konzultálva kell meghatározni, biztosítva a regionális rugalmasságot és a társadalmi-gazdasági hatások figyelembevételét</w:t>
            </w:r>
            <w:r w:rsidRPr="0050727A">
              <w:t>;</w:t>
            </w:r>
          </w:p>
        </w:tc>
      </w:tr>
    </w:tbl>
    <w:p w14:paraId="1A64122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C194B8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6F19DC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248</w:t>
      </w:r>
      <w:r w:rsidRPr="006550B5">
        <w:rPr>
          <w:rStyle w:val="HideTWBExt"/>
          <w:b w:val="0"/>
        </w:rPr>
        <w:t>&lt;/NumAm&gt;</w:t>
      </w:r>
    </w:p>
    <w:p w14:paraId="0E3DBBB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Michal Wiezik</w:t>
      </w:r>
      <w:r w:rsidRPr="006550B5">
        <w:rPr>
          <w:rStyle w:val="HideTWBExt"/>
          <w:b w:val="0"/>
        </w:rPr>
        <w:t>&lt;/Members&gt;</w:t>
      </w:r>
    </w:p>
    <w:p w14:paraId="7156798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D81E08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A90624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FBE91F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163A12" w14:textId="77777777" w:rsidR="00F65E6E" w:rsidRPr="0050727A" w:rsidRDefault="00F65E6E" w:rsidP="005B43DF"/>
        </w:tc>
      </w:tr>
      <w:tr w:rsidR="00675E12" w:rsidRPr="0050727A" w14:paraId="131919D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F1966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22DA2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B0FB61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00FBA3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az ilyen korrekciós intézkedéseknek magukban kell foglalniuk a halállomány-helyreállítási területek létrehozását és a téli és ívás előtti aggregációs területekre, valamint az </w:t>
            </w:r>
            <w:r w:rsidRPr="0050727A">
              <w:rPr>
                <w:b/>
                <w:bCs/>
                <w:i/>
                <w:iCs/>
              </w:rPr>
              <w:t>ívóhelyekre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halbölcsőhelyekre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összpontosító lezárásokat</w:t>
            </w:r>
            <w:r w:rsidRPr="0050727A">
              <w:t>, a természet-helyreállítási jogszabály rendelkezéseivel összhangban;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26E56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az ilyen korrekciós intézkedéseknek magukban kell foglalniuk a halállomány-helyreállítási területek létrehozását és a téli és ívás előtti aggregációs területekre </w:t>
            </w:r>
            <w:r w:rsidRPr="0050727A">
              <w:rPr>
                <w:b/>
                <w:bCs/>
                <w:i/>
                <w:iCs/>
              </w:rPr>
              <w:t>összpontosító lezárásokat</w:t>
            </w:r>
            <w:r w:rsidRPr="0050727A">
              <w:t xml:space="preserve">, valamint </w:t>
            </w:r>
            <w:r w:rsidRPr="0050727A">
              <w:rPr>
                <w:b/>
                <w:bCs/>
                <w:i/>
                <w:iCs/>
              </w:rPr>
              <w:t xml:space="preserve">a passzív és aktív helyreállítási intézkedéseket, </w:t>
            </w:r>
            <w:r w:rsidRPr="0050727A">
              <w:t xml:space="preserve">az </w:t>
            </w:r>
            <w:r w:rsidRPr="0050727A">
              <w:rPr>
                <w:b/>
                <w:bCs/>
                <w:i/>
                <w:iCs/>
              </w:rPr>
              <w:t>ívóhelyek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halbölcsőhelyek helyreállítását</w:t>
            </w:r>
            <w:r w:rsidRPr="0050727A">
              <w:t>, a természet-helyreállítási jogszabály rendelkezéseivel összhangban;</w:t>
            </w:r>
          </w:p>
        </w:tc>
      </w:tr>
    </w:tbl>
    <w:p w14:paraId="14C8F92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D0A34F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9F5A3C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249</w:t>
      </w:r>
      <w:r w:rsidRPr="006550B5">
        <w:rPr>
          <w:rStyle w:val="HideTWBExt"/>
          <w:b w:val="0"/>
        </w:rPr>
        <w:t>&lt;/NumAm&gt;</w:t>
      </w:r>
    </w:p>
    <w:p w14:paraId="1F9866E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34B0777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0E32DD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662CB1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187A05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1591D0" w14:textId="77777777" w:rsidR="00F65E6E" w:rsidRPr="0050727A" w:rsidRDefault="00F65E6E" w:rsidP="005B43DF"/>
        </w:tc>
      </w:tr>
      <w:tr w:rsidR="00675E12" w:rsidRPr="0050727A" w14:paraId="2541BA3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1F2A4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A4FB1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09D2E1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17212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az ilyen korrekciós </w:t>
            </w:r>
            <w:r w:rsidRPr="0050727A">
              <w:rPr>
                <w:b/>
                <w:bCs/>
                <w:i/>
                <w:iCs/>
              </w:rPr>
              <w:t>intézkedéseknek</w:t>
            </w:r>
            <w:r w:rsidRPr="0050727A">
              <w:t xml:space="preserve"> magukban </w:t>
            </w:r>
            <w:r w:rsidRPr="0050727A">
              <w:rPr>
                <w:b/>
                <w:bCs/>
                <w:i/>
                <w:iCs/>
              </w:rPr>
              <w:t>kell foglalniuk</w:t>
            </w:r>
            <w:r w:rsidRPr="0050727A">
              <w:t xml:space="preserve"> a halállomány-helyreállítási területek létrehozását és a </w:t>
            </w:r>
            <w:r w:rsidRPr="0050727A">
              <w:rPr>
                <w:b/>
                <w:bCs/>
                <w:i/>
                <w:iCs/>
              </w:rPr>
              <w:t>téli és ívás előtti aggregációs területekre, valamint az ívóhelyekre és halbölcsőhelyekre összpontosító lezárásokat, a természet-helyreállítási jogszabály rendelkezéseivel összhangban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D20F2F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az ilyen korrekciós </w:t>
            </w:r>
            <w:r w:rsidRPr="0050727A">
              <w:rPr>
                <w:b/>
                <w:bCs/>
                <w:i/>
                <w:iCs/>
              </w:rPr>
              <w:t>intézkedések</w:t>
            </w:r>
            <w:r w:rsidRPr="0050727A">
              <w:t xml:space="preserve"> magukban </w:t>
            </w:r>
            <w:r w:rsidRPr="0050727A">
              <w:rPr>
                <w:b/>
                <w:bCs/>
                <w:i/>
                <w:iCs/>
              </w:rPr>
              <w:t>foglalhatnák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a halállomány-helyreállítási területek létrehozását és a </w:t>
            </w:r>
            <w:r w:rsidRPr="0050727A">
              <w:rPr>
                <w:b/>
                <w:bCs/>
                <w:i/>
                <w:iCs/>
              </w:rPr>
              <w:t>területek lezárását, amit eseti alapon tudományosan mindig indokolni kell</w:t>
            </w:r>
            <w:r w:rsidRPr="0050727A">
              <w:t>;</w:t>
            </w:r>
          </w:p>
        </w:tc>
      </w:tr>
    </w:tbl>
    <w:p w14:paraId="58FE85D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761869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1F623B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250</w:t>
      </w:r>
      <w:r w:rsidRPr="006550B5">
        <w:rPr>
          <w:rStyle w:val="HideTWBExt"/>
          <w:b w:val="0"/>
        </w:rPr>
        <w:t>&lt;/NumAm&gt;</w:t>
      </w:r>
    </w:p>
    <w:p w14:paraId="5AC4CC2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4AD9594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F43BAF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469317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DF76D8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9C3704" w14:textId="77777777" w:rsidR="00F65E6E" w:rsidRPr="0050727A" w:rsidRDefault="00F65E6E" w:rsidP="005B43DF"/>
        </w:tc>
      </w:tr>
      <w:tr w:rsidR="00675E12" w:rsidRPr="0050727A" w14:paraId="6502D90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2463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BC61D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4C13C0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D1D3D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</w:t>
            </w:r>
            <w:r w:rsidRPr="0050727A">
              <w:rPr>
                <w:b/>
                <w:bCs/>
                <w:i/>
                <w:iCs/>
              </w:rPr>
              <w:t>az ilyen korrekciós intézkedéseknek magukban kell foglalniuk</w:t>
            </w:r>
            <w:r w:rsidRPr="0050727A">
              <w:t xml:space="preserve"> a halállomány-helyreállítási területek létrehozását és a </w:t>
            </w:r>
            <w:r w:rsidRPr="0050727A">
              <w:rPr>
                <w:b/>
                <w:bCs/>
                <w:i/>
                <w:iCs/>
              </w:rPr>
              <w:t>téli és ívás előtti aggregációs területekre, valamint az ívóhelyekre és halbölcsőhelyekre összpontosító lezárásokat,</w:t>
            </w:r>
            <w:r w:rsidRPr="0050727A">
              <w:t xml:space="preserve"> a természet-helyreállítási jogszabály rendelkezéseivel összhangban;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67875F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 halállomány-helyreállítási területek létrehozását és a </w:t>
            </w:r>
            <w:r w:rsidRPr="0050727A">
              <w:rPr>
                <w:b/>
                <w:bCs/>
                <w:i/>
                <w:iCs/>
              </w:rPr>
              <w:t>területek lezárását</w:t>
            </w:r>
            <w:r w:rsidRPr="0050727A">
              <w:t xml:space="preserve"> a természet-helyreállítási jogszabály rendelkezéseivel összhangban </w:t>
            </w:r>
            <w:r w:rsidRPr="0050727A">
              <w:rPr>
                <w:b/>
                <w:bCs/>
                <w:i/>
                <w:iCs/>
              </w:rPr>
              <w:t xml:space="preserve">minden esetben tudományosan </w:t>
            </w:r>
            <w:proofErr w:type="gramStart"/>
            <w:r w:rsidRPr="0050727A">
              <w:rPr>
                <w:b/>
                <w:bCs/>
                <w:i/>
                <w:iCs/>
              </w:rPr>
              <w:t>teljes körűen</w:t>
            </w:r>
            <w:proofErr w:type="gramEnd"/>
            <w:r w:rsidRPr="0050727A">
              <w:rPr>
                <w:b/>
                <w:bCs/>
                <w:i/>
                <w:iCs/>
              </w:rPr>
              <w:t xml:space="preserve"> alá kell támasztani</w:t>
            </w:r>
            <w:r w:rsidRPr="0050727A">
              <w:t>;</w:t>
            </w:r>
          </w:p>
        </w:tc>
      </w:tr>
    </w:tbl>
    <w:p w14:paraId="44289D5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5286F9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60560C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251</w:t>
      </w:r>
      <w:r w:rsidRPr="006550B5">
        <w:rPr>
          <w:rStyle w:val="HideTWBExt"/>
          <w:b w:val="0"/>
        </w:rPr>
        <w:t>&lt;/NumAm&gt;</w:t>
      </w:r>
    </w:p>
    <w:p w14:paraId="375EAF3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4674098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C9D426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809272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ADAF8B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301D25" w14:textId="77777777" w:rsidR="00F65E6E" w:rsidRPr="0050727A" w:rsidRDefault="00F65E6E" w:rsidP="005B43DF"/>
        </w:tc>
      </w:tr>
      <w:tr w:rsidR="00675E12" w:rsidRPr="0050727A" w14:paraId="6663AF3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39FD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984A35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C7B22B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44BFC6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az ilyen korrekciós intézkedéseknek magukban kell foglalniuk a halállomány-helyreállítási területek létrehozását és a </w:t>
            </w:r>
            <w:r w:rsidRPr="0050727A">
              <w:rPr>
                <w:b/>
                <w:bCs/>
                <w:i/>
                <w:iCs/>
              </w:rPr>
              <w:t>téli és ívás előtti aggregációs területekre</w:t>
            </w:r>
            <w:r w:rsidRPr="0050727A">
              <w:t xml:space="preserve">, valamint az </w:t>
            </w:r>
            <w:r w:rsidRPr="0050727A">
              <w:rPr>
                <w:b/>
                <w:bCs/>
                <w:i/>
                <w:iCs/>
              </w:rPr>
              <w:t>ívóhelyekre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halbölcsőhelyekre összpontosító lezárásokat</w:t>
            </w:r>
            <w:r w:rsidRPr="0050727A">
              <w:t>, a természet-helyreállítási jogszabály rendelkezéseivel összhangban;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7DC1A7" w14:textId="77777777" w:rsidR="00F65E6E" w:rsidRPr="0050727A" w:rsidRDefault="00F65E6E" w:rsidP="005B43DF">
            <w:pPr>
              <w:pStyle w:val="Normal6a"/>
            </w:pPr>
            <w:r w:rsidRPr="0050727A">
              <w:t>6.</w:t>
            </w:r>
            <w:r w:rsidRPr="0050727A">
              <w:tab/>
              <w:t xml:space="preserve">rámutat arra, hogy az ilyen korrekciós intézkedéseknek magukban kell foglalniuk a halállomány-helyreállítási területek létrehozását és a </w:t>
            </w:r>
            <w:r w:rsidRPr="0050727A">
              <w:rPr>
                <w:b/>
                <w:bCs/>
                <w:i/>
                <w:iCs/>
              </w:rPr>
              <w:t>lezárásokat</w:t>
            </w:r>
            <w:r w:rsidRPr="0050727A">
              <w:t xml:space="preserve">, valamint az </w:t>
            </w:r>
            <w:r w:rsidRPr="0050727A">
              <w:rPr>
                <w:b/>
                <w:bCs/>
                <w:i/>
                <w:iCs/>
              </w:rPr>
              <w:t>ívóhelyeket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és </w:t>
            </w:r>
            <w:r w:rsidRPr="0050727A">
              <w:rPr>
                <w:b/>
                <w:bCs/>
                <w:i/>
                <w:iCs/>
              </w:rPr>
              <w:t>halbölcsőhelyeket</w:t>
            </w:r>
            <w:r w:rsidRPr="0050727A">
              <w:t>, a természet-helyreállítási jogszabály rendelkezéseivel összhangban</w:t>
            </w:r>
            <w:r w:rsidRPr="0050727A">
              <w:rPr>
                <w:b/>
                <w:bCs/>
                <w:i/>
                <w:iCs/>
              </w:rPr>
              <w:t xml:space="preserve">, és ezt tudományosan, eseti alapon </w:t>
            </w:r>
            <w:proofErr w:type="gramStart"/>
            <w:r w:rsidRPr="0050727A">
              <w:rPr>
                <w:b/>
                <w:bCs/>
                <w:i/>
                <w:iCs/>
              </w:rPr>
              <w:t>teljes körűen</w:t>
            </w:r>
            <w:proofErr w:type="gramEnd"/>
            <w:r w:rsidRPr="0050727A">
              <w:rPr>
                <w:b/>
                <w:bCs/>
                <w:i/>
                <w:iCs/>
              </w:rPr>
              <w:t xml:space="preserve"> meg kell indokolni</w:t>
            </w:r>
            <w:r w:rsidRPr="0050727A">
              <w:t>;</w:t>
            </w:r>
          </w:p>
        </w:tc>
      </w:tr>
    </w:tbl>
    <w:p w14:paraId="7AF0D59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440259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A2BBB6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252</w:t>
      </w:r>
      <w:r w:rsidRPr="006550B5">
        <w:rPr>
          <w:rStyle w:val="HideTWBExt"/>
          <w:b w:val="0"/>
        </w:rPr>
        <w:t>&lt;/NumAm&gt;</w:t>
      </w:r>
    </w:p>
    <w:p w14:paraId="3AC14F4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250A85F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FC16F2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AD1132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6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90BBE6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D810DD" w14:textId="77777777" w:rsidR="00F65E6E" w:rsidRPr="0050727A" w:rsidRDefault="00F65E6E" w:rsidP="005B43DF"/>
        </w:tc>
      </w:tr>
      <w:tr w:rsidR="00675E12" w:rsidRPr="0050727A" w14:paraId="2D6069D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3961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2883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C1C7797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CA32DB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0DD7C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6a.</w:t>
            </w:r>
            <w:r w:rsidRPr="0050727A">
              <w:tab/>
            </w:r>
            <w:r w:rsidRPr="0050727A">
              <w:rPr>
                <w:b/>
                <w:i/>
              </w:rPr>
              <w:t>ösztönzi további a védett tengeri területek kijelölését, ahol a tudományos értékelések kritikus élőhelyeket vagy ívóhelyeket mutatnak ki, amit össze kell kapcsolni a szelektív és alacsony környezeti hatású halászeszközökre irányuló kísérleti projektekkel, amelyek az Északi-tengeren és a Skagerrakban végrehajtott sikeres kezdeményezésekből merítettek ötleteket;</w:t>
            </w:r>
          </w:p>
        </w:tc>
      </w:tr>
    </w:tbl>
    <w:p w14:paraId="3B24A49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7CBDCD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A9A5E6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253</w:t>
      </w:r>
      <w:r w:rsidRPr="006550B5">
        <w:rPr>
          <w:rStyle w:val="HideTWBExt"/>
          <w:b w:val="0"/>
        </w:rPr>
        <w:t>&lt;/NumAm&gt;</w:t>
      </w:r>
    </w:p>
    <w:p w14:paraId="0F242B4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799DDDF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85876D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4D4D02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EE534B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4165A4" w14:textId="77777777" w:rsidR="00F65E6E" w:rsidRPr="0050727A" w:rsidRDefault="00F65E6E" w:rsidP="005B43DF"/>
        </w:tc>
      </w:tr>
      <w:tr w:rsidR="00675E12" w:rsidRPr="0050727A" w14:paraId="1D70C81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255A0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FAB14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0A89EB8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B9E504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>emlékezteti a Bizottságot, hogy a kirakodott mennyiségek korlátozásával meg kell védeni az emberi fogyasztásra szánt fajokat fogó halászati tevékenységeket</w:t>
            </w:r>
            <w:r w:rsidRPr="0050727A">
              <w:rPr>
                <w:b/>
                <w:bCs/>
                <w:i/>
                <w:iCs/>
              </w:rPr>
              <w:t>, lehetővé téve az ilyen halászati tevékenységek számára, hogy</w:t>
            </w:r>
            <w:r w:rsidRPr="0050727A">
              <w:t xml:space="preserve"> az </w:t>
            </w:r>
            <w:r w:rsidRPr="0050727A">
              <w:rPr>
                <w:b/>
                <w:bCs/>
                <w:i/>
                <w:iCs/>
              </w:rPr>
              <w:t>újjáépítési</w:t>
            </w:r>
            <w:r w:rsidRPr="0050727A">
              <w:t xml:space="preserve"> szakaszok alatt</w:t>
            </w:r>
            <w:r w:rsidRPr="0050727A">
              <w:rPr>
                <w:b/>
                <w:bCs/>
                <w:i/>
                <w:iCs/>
              </w:rPr>
              <w:t xml:space="preserve"> is működjenek, ezáltal támogatva</w:t>
            </w:r>
            <w:r w:rsidRPr="0050727A">
              <w:t xml:space="preserve"> az alacsony szén-dioxid-kibocsátású, alacsony hatású halászflottára való igazságos átállást;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93942F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 xml:space="preserve">emlékezteti a Bizottságot, hogy a kirakodott mennyiségek korlátozásával </w:t>
            </w:r>
            <w:r w:rsidRPr="0050727A">
              <w:rPr>
                <w:b/>
                <w:bCs/>
                <w:i/>
                <w:iCs/>
              </w:rPr>
              <w:t xml:space="preserve">és ellenőrzésével </w:t>
            </w:r>
            <w:r w:rsidRPr="0050727A">
              <w:t xml:space="preserve">meg kell védeni az emberi fogyasztásra szánt fajokat fogó halászati tevékenységeket az </w:t>
            </w:r>
            <w:r w:rsidRPr="0050727A">
              <w:rPr>
                <w:b/>
                <w:bCs/>
                <w:i/>
                <w:iCs/>
              </w:rPr>
              <w:t>állomány-újjáépítési</w:t>
            </w:r>
            <w:r w:rsidRPr="0050727A">
              <w:t xml:space="preserve"> szakaszok alatt</w:t>
            </w:r>
            <w:r w:rsidRPr="0050727A">
              <w:rPr>
                <w:b/>
                <w:bCs/>
                <w:i/>
                <w:iCs/>
              </w:rPr>
              <w:t>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hangsúlyozza, hogy ezek a halászati tevékenységek alapvető fontosságúak az élelmezésbiztonság, a hagyományos ellátási láncok fenntartása és a part menti halászközösségekben a munkahelyek megőrzése szempontjából;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rámutat arra, hogy a fogyasztási célú halászat megerősítése az ipari halászattal szemben előmozdítja</w:t>
            </w:r>
            <w:r w:rsidRPr="0050727A">
              <w:t xml:space="preserve"> az alacsony szén-dioxid-kibocsátású, alacsony környezeti hatású halászflottára való igazságos átállást</w:t>
            </w:r>
            <w:r w:rsidRPr="0050727A">
              <w:rPr>
                <w:b/>
                <w:bCs/>
                <w:i/>
                <w:iCs/>
              </w:rPr>
              <w:t>, és nagyobb hozzáadott értéket teremt a helyi gazdaságok számára</w:t>
            </w:r>
            <w:r w:rsidRPr="0050727A">
              <w:t>;</w:t>
            </w:r>
          </w:p>
        </w:tc>
      </w:tr>
    </w:tbl>
    <w:p w14:paraId="0FDDFC4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5223AD9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2AA8BD6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254</w:t>
      </w:r>
      <w:r w:rsidRPr="006550B5">
        <w:rPr>
          <w:rStyle w:val="HideTWBExt"/>
          <w:b w:val="0"/>
        </w:rPr>
        <w:t>&lt;/NumAm&gt;</w:t>
      </w:r>
    </w:p>
    <w:p w14:paraId="13C392A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Karin Karlsbro</w:t>
      </w:r>
      <w:r w:rsidRPr="006550B5">
        <w:rPr>
          <w:rStyle w:val="HideTWBExt"/>
          <w:b w:val="0"/>
        </w:rPr>
        <w:t>&lt;/Members&gt;</w:t>
      </w:r>
    </w:p>
    <w:p w14:paraId="50DE82C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34B481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A1A28C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CC8A5B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9AFC29" w14:textId="77777777" w:rsidR="00F65E6E" w:rsidRPr="0050727A" w:rsidRDefault="00F65E6E" w:rsidP="005B43DF"/>
        </w:tc>
      </w:tr>
      <w:tr w:rsidR="00675E12" w:rsidRPr="0050727A" w14:paraId="4EBF9A4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89F16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FF2F1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4FB8C3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8E1306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 xml:space="preserve">emlékezteti a Bizottságot, hogy </w:t>
            </w:r>
            <w:r w:rsidRPr="0050727A">
              <w:rPr>
                <w:b/>
                <w:bCs/>
                <w:i/>
                <w:iCs/>
              </w:rPr>
              <w:t>a kirakodott mennyiségek korlátozásával</w:t>
            </w:r>
            <w:r w:rsidRPr="0050727A">
              <w:t xml:space="preserve"> meg kell védeni az emberi fogyasztásra szánt fajokat fogó halászati tevékenységeket, lehetővé téve az ilyen halászati tevékenységek számára, hogy az újjáépítési szakaszok alatt is működjenek, ezáltal támogatva az </w:t>
            </w:r>
            <w:r w:rsidRPr="0050727A">
              <w:rPr>
                <w:b/>
                <w:bCs/>
                <w:i/>
                <w:iCs/>
              </w:rPr>
              <w:t>alacsony szén-dioxid-kibocsátású, alacsony hatású halászflottára való</w:t>
            </w:r>
            <w:r w:rsidRPr="0050727A">
              <w:t xml:space="preserve"> igazságos átmenetet;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C8B60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 xml:space="preserve">emlékezteti a Bizottságot </w:t>
            </w:r>
            <w:r w:rsidRPr="0050727A">
              <w:rPr>
                <w:b/>
                <w:bCs/>
                <w:i/>
                <w:iCs/>
              </w:rPr>
              <w:t>és a Tanácsot</w:t>
            </w:r>
            <w:r w:rsidRPr="0050727A">
              <w:t xml:space="preserve">, hogy meg kell védeni az emberi fogyasztásra szánt fajokat fogó halászati tevékenységeket </w:t>
            </w:r>
            <w:r w:rsidRPr="0050727A">
              <w:rPr>
                <w:b/>
                <w:bCs/>
                <w:i/>
                <w:iCs/>
              </w:rPr>
              <w:t>és különösen a kisüzemi halászatot és a szelektív horgászati gyakorlatokat</w:t>
            </w:r>
            <w:r w:rsidRPr="0050727A">
              <w:t xml:space="preserve">, lehetővé téve az ilyen halászati tevékenységek számára, hogy </w:t>
            </w:r>
            <w:r w:rsidRPr="0050727A">
              <w:rPr>
                <w:b/>
                <w:bCs/>
                <w:i/>
                <w:iCs/>
              </w:rPr>
              <w:t xml:space="preserve">a kirakodott mennyisége korlátozása mellett </w:t>
            </w:r>
            <w:r w:rsidRPr="0050727A">
              <w:t xml:space="preserve">az újjáépítési szakaszok alatt is működjenek, ezáltal támogatva az igazságos átmenetet </w:t>
            </w:r>
            <w:r w:rsidRPr="0050727A">
              <w:rPr>
                <w:b/>
                <w:bCs/>
                <w:i/>
                <w:iCs/>
              </w:rPr>
              <w:t>a helyreállítási és újjáépítési szakaszban;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e tekintetben rámutat a tagállamok azon lehetőségeire, hogy a nemzeti kvótakiosztás során a közös halászati politika 17. cikkével összhangban előnyben részesítsék a kisüzemi halászatot</w:t>
            </w:r>
            <w:r w:rsidRPr="0050727A">
              <w:t>;</w:t>
            </w:r>
          </w:p>
        </w:tc>
      </w:tr>
    </w:tbl>
    <w:p w14:paraId="113EBF2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F37CBE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AD1027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255</w:t>
      </w:r>
      <w:r w:rsidRPr="006550B5">
        <w:rPr>
          <w:rStyle w:val="HideTWBExt"/>
          <w:b w:val="0"/>
        </w:rPr>
        <w:t>&lt;/NumAm&gt;</w:t>
      </w:r>
    </w:p>
    <w:p w14:paraId="3F58211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Michal Wiezik</w:t>
      </w:r>
      <w:r w:rsidRPr="006550B5">
        <w:rPr>
          <w:rStyle w:val="HideTWBExt"/>
          <w:b w:val="0"/>
        </w:rPr>
        <w:t>&lt;/Members&gt;</w:t>
      </w:r>
    </w:p>
    <w:p w14:paraId="32F945A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FF194D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1E719E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0FAF85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D87B31" w14:textId="77777777" w:rsidR="00F65E6E" w:rsidRPr="0050727A" w:rsidRDefault="00F65E6E" w:rsidP="005B43DF"/>
        </w:tc>
      </w:tr>
      <w:tr w:rsidR="00675E12" w:rsidRPr="0050727A" w14:paraId="33F2BEE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151C6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EEB71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DA9691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918932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 xml:space="preserve">emlékezteti a Bizottságot, hogy </w:t>
            </w:r>
            <w:r w:rsidRPr="0050727A">
              <w:rPr>
                <w:b/>
                <w:bCs/>
                <w:i/>
                <w:iCs/>
              </w:rPr>
              <w:t>a kirakodott mennyiségek korlátozásával</w:t>
            </w:r>
            <w:r w:rsidRPr="0050727A">
              <w:t xml:space="preserve"> meg kell védeni az emberi fogyasztásra szánt fajokat fogó halászati tevékenységeket, lehetővé téve az ilyen halászati tevékenységek számára, hogy az újjáépítési szakaszok alatt is működjenek, ezáltal támogatva az alacsony szén-dioxid-kibocsátású, alacsony hatású </w:t>
            </w:r>
            <w:r w:rsidRPr="0050727A">
              <w:rPr>
                <w:b/>
                <w:bCs/>
                <w:i/>
                <w:iCs/>
              </w:rPr>
              <w:t>halászflottára</w:t>
            </w:r>
            <w:r w:rsidRPr="0050727A">
              <w:t xml:space="preserve"> való igazságos átmenetet;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48F345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 xml:space="preserve">emlékezteti a Bizottságot, hogy meg kell védeni az emberi fogyasztásra szánt fajokat fogó </w:t>
            </w:r>
            <w:r w:rsidRPr="0050727A">
              <w:rPr>
                <w:b/>
                <w:bCs/>
                <w:i/>
                <w:iCs/>
              </w:rPr>
              <w:t xml:space="preserve">alacsony hatású </w:t>
            </w:r>
            <w:r w:rsidRPr="0050727A">
              <w:t xml:space="preserve">halászati tevékenységeket </w:t>
            </w:r>
            <w:r w:rsidRPr="0050727A">
              <w:rPr>
                <w:b/>
                <w:bCs/>
                <w:i/>
                <w:iCs/>
              </w:rPr>
              <w:t>és rekreációs célú halászatot</w:t>
            </w:r>
            <w:r w:rsidRPr="0050727A">
              <w:t xml:space="preserve">, lehetővé téve az ilyen halászati tevékenységek számára, hogy </w:t>
            </w:r>
            <w:r w:rsidRPr="0050727A">
              <w:rPr>
                <w:b/>
                <w:bCs/>
                <w:i/>
                <w:iCs/>
              </w:rPr>
              <w:t xml:space="preserve">a kirakodási mennyiségek korlátozása mellett </w:t>
            </w:r>
            <w:r w:rsidRPr="0050727A">
              <w:t xml:space="preserve">az újjáépítési szakaszok alatt is működjenek, ezáltal támogatva </w:t>
            </w:r>
            <w:r w:rsidRPr="0050727A">
              <w:rPr>
                <w:b/>
                <w:bCs/>
                <w:i/>
                <w:iCs/>
              </w:rPr>
              <w:t xml:space="preserve">a helyi gazdaság erőteljes ösztönzőit és </w:t>
            </w:r>
            <w:r w:rsidRPr="0050727A">
              <w:t xml:space="preserve">az alacsony szén-dioxid-kibocsátású, alacsony hatású </w:t>
            </w:r>
            <w:r w:rsidRPr="0050727A">
              <w:rPr>
                <w:b/>
                <w:bCs/>
                <w:i/>
                <w:iCs/>
              </w:rPr>
              <w:t>halászatra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>való igazságos átmenetet</w:t>
            </w:r>
            <w:r w:rsidRPr="0050727A">
              <w:rPr>
                <w:b/>
                <w:bCs/>
                <w:i/>
                <w:iCs/>
              </w:rPr>
              <w:t>, amely hosszú távon fenntartja az állományokat és az egészséges ökoszisztémákat</w:t>
            </w:r>
            <w:r w:rsidRPr="0050727A">
              <w:t>;</w:t>
            </w:r>
          </w:p>
        </w:tc>
      </w:tr>
    </w:tbl>
    <w:p w14:paraId="0730C19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47E8BF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8E507A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256</w:t>
      </w:r>
      <w:r w:rsidRPr="006550B5">
        <w:rPr>
          <w:rStyle w:val="HideTWBExt"/>
          <w:b w:val="0"/>
        </w:rPr>
        <w:t>&lt;/NumAm&gt;</w:t>
      </w:r>
    </w:p>
    <w:p w14:paraId="356452D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64C9BCA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A57D46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67D071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AD6C08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856DED" w14:textId="77777777" w:rsidR="00F65E6E" w:rsidRPr="0050727A" w:rsidRDefault="00F65E6E" w:rsidP="005B43DF"/>
        </w:tc>
      </w:tr>
      <w:tr w:rsidR="00675E12" w:rsidRPr="0050727A" w14:paraId="4AB01B1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544C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4B52B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14B358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0BB2BE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 xml:space="preserve">emlékezteti a Bizottságot, hogy </w:t>
            </w:r>
            <w:r w:rsidRPr="0050727A">
              <w:rPr>
                <w:b/>
                <w:bCs/>
                <w:i/>
                <w:iCs/>
              </w:rPr>
              <w:t>a kirakodott mennyiségek korlátozásával</w:t>
            </w:r>
            <w:r w:rsidRPr="0050727A">
              <w:t xml:space="preserve"> meg kell védeni az emberi fogyasztásra szánt fajokat fogó halászati tevékenységeket, lehetővé téve az ilyen halászati tevékenységek számára, hogy az újjáépítési szakaszok alatt is működjenek</w:t>
            </w:r>
            <w:r w:rsidRPr="0050727A">
              <w:rPr>
                <w:b/>
                <w:bCs/>
                <w:i/>
                <w:iCs/>
              </w:rPr>
              <w:t>, ezáltal támogatva az alacsony szén-dioxid-kibocsátású, alacsony hatású halászflottára való igazságos átmenetet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D5131E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>emlékezteti a Bizottságot, hogy meg kell védeni az emberi fogyasztásra szánt fajokat fogó halászati tevékenységeket, lehetővé téve az ilyen halászati tevékenységek számára, hogy az újjáépítési szakaszok alatt is működjenek;</w:t>
            </w:r>
          </w:p>
        </w:tc>
      </w:tr>
    </w:tbl>
    <w:p w14:paraId="7D5218E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192E02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C4488B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257</w:t>
      </w:r>
      <w:r w:rsidRPr="006550B5">
        <w:rPr>
          <w:rStyle w:val="HideTWBExt"/>
          <w:b w:val="0"/>
        </w:rPr>
        <w:t>&lt;/NumAm&gt;</w:t>
      </w:r>
    </w:p>
    <w:p w14:paraId="4C3E9FE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1988B08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BE884C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239C0E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4112948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AAEB49" w14:textId="77777777" w:rsidR="00F65E6E" w:rsidRPr="0050727A" w:rsidRDefault="00F65E6E" w:rsidP="005B43DF"/>
        </w:tc>
      </w:tr>
      <w:tr w:rsidR="00675E12" w:rsidRPr="0050727A" w14:paraId="465A9A3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69A03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34883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4D2121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DA3F71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 xml:space="preserve">emlékezteti a Bizottságot, hogy </w:t>
            </w:r>
            <w:r w:rsidRPr="0050727A">
              <w:rPr>
                <w:b/>
                <w:bCs/>
                <w:i/>
                <w:iCs/>
              </w:rPr>
              <w:t>a kirakodott mennyiségek korlátozásával</w:t>
            </w:r>
            <w:r w:rsidRPr="0050727A">
              <w:t xml:space="preserve"> meg kell védeni az emberi fogyasztásra szánt fajokat fogó halászati tevékenységeket, lehetővé téve az ilyen halászati tevékenységek számára, hogy </w:t>
            </w:r>
            <w:r w:rsidRPr="0050727A">
              <w:rPr>
                <w:b/>
                <w:bCs/>
                <w:i/>
                <w:iCs/>
              </w:rPr>
              <w:t>az újjáépítési szakaszok</w:t>
            </w:r>
            <w:r w:rsidRPr="0050727A">
              <w:t xml:space="preserve"> alatt is működjenek</w:t>
            </w:r>
            <w:r w:rsidRPr="0050727A">
              <w:rPr>
                <w:b/>
                <w:bCs/>
                <w:i/>
                <w:iCs/>
              </w:rPr>
              <w:t>, ezáltal támogatva az alacsony szén-dioxid-kibocsátású, alacsony hatású halászflottára való igazságos átmenetet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C08C44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  <w:t xml:space="preserve">emlékezteti a Bizottságot, hogy meg kell védeni az emberi fogyasztásra szánt fajokat fogó halászati tevékenységeket, lehetővé téve az ilyen halászati tevékenységek számára, hogy </w:t>
            </w:r>
            <w:r w:rsidRPr="0050727A">
              <w:rPr>
                <w:b/>
                <w:bCs/>
                <w:i/>
                <w:iCs/>
              </w:rPr>
              <w:t>a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halállományok újjáépítése</w:t>
            </w:r>
            <w:r w:rsidRPr="0050727A">
              <w:t xml:space="preserve"> alatt is működjenek;</w:t>
            </w:r>
          </w:p>
        </w:tc>
      </w:tr>
    </w:tbl>
    <w:p w14:paraId="2A0C490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45A817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12DD32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258</w:t>
      </w:r>
      <w:r w:rsidRPr="006550B5">
        <w:rPr>
          <w:rStyle w:val="HideTWBExt"/>
          <w:b w:val="0"/>
        </w:rPr>
        <w:t>&lt;/NumAm&gt;</w:t>
      </w:r>
    </w:p>
    <w:p w14:paraId="0609C49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3FC713B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34D3FC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594BAB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D97C4E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CCD1C1" w14:textId="77777777" w:rsidR="00F65E6E" w:rsidRPr="0050727A" w:rsidRDefault="00F65E6E" w:rsidP="005B43DF"/>
        </w:tc>
      </w:tr>
      <w:tr w:rsidR="00675E12" w:rsidRPr="0050727A" w14:paraId="34998B0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6AED4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1D7835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D41E72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777C77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emlékezteti a Bizottságot</w:t>
            </w:r>
            <w:r w:rsidRPr="0050727A">
              <w:t xml:space="preserve">, hogy </w:t>
            </w:r>
            <w:r w:rsidRPr="0050727A">
              <w:rPr>
                <w:b/>
                <w:bCs/>
                <w:i/>
                <w:iCs/>
              </w:rPr>
              <w:t>a kirakodott mennyiségek korlátozásával meg kell védeni</w:t>
            </w:r>
            <w:r w:rsidRPr="0050727A">
              <w:t xml:space="preserve"> az emberi fogyasztásra szánt fajokat fogó halászati tevékenységeket</w:t>
            </w:r>
            <w:r w:rsidRPr="0050727A">
              <w:rPr>
                <w:b/>
                <w:bCs/>
                <w:i/>
                <w:iCs/>
              </w:rPr>
              <w:t xml:space="preserve">, lehetővé téve az ilyen halászati tevékenységek számára, hogy </w:t>
            </w:r>
            <w:r w:rsidRPr="0050727A">
              <w:t xml:space="preserve">az újjáépítési szakaszok alatt </w:t>
            </w:r>
            <w:r w:rsidRPr="0050727A">
              <w:rPr>
                <w:b/>
                <w:bCs/>
                <w:i/>
                <w:iCs/>
              </w:rPr>
              <w:t>is működjenek, ezáltal támogatva az alacsony szén-dioxid-kibocsátású, alacsony hatású halászflottára való igazságos átmenetet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E8A70" w14:textId="77777777" w:rsidR="00F65E6E" w:rsidRPr="0050727A" w:rsidRDefault="00F65E6E" w:rsidP="005B43DF">
            <w:pPr>
              <w:pStyle w:val="Normal6a"/>
            </w:pPr>
            <w:r w:rsidRPr="0050727A">
              <w:t>7.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rámutat annak fontosságára</w:t>
            </w:r>
            <w:r w:rsidRPr="0050727A">
              <w:t xml:space="preserve">, hogy </w:t>
            </w:r>
            <w:r w:rsidRPr="0050727A">
              <w:rPr>
                <w:b/>
                <w:bCs/>
                <w:i/>
                <w:iCs/>
              </w:rPr>
              <w:t>fenntartsák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a kisüzemi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és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>az emberi fogyasztásra szánt fajokat fogó halászati tevékenységeket az újjáépítési szakaszok alatt</w:t>
            </w:r>
            <w:r w:rsidRPr="0050727A">
              <w:rPr>
                <w:b/>
                <w:bCs/>
                <w:i/>
                <w:iCs/>
              </w:rPr>
              <w:t>, tekintettel társadalmi és kulturális értékükre, és ösztönzi azokat az intézkedéseket, amelyek támogatják gazdasági életképességüket és az üzemanyag-hatékonyabb gyakorlatokra való fokozatos átállást</w:t>
            </w:r>
            <w:r w:rsidRPr="0050727A">
              <w:t>;</w:t>
            </w:r>
          </w:p>
        </w:tc>
      </w:tr>
    </w:tbl>
    <w:p w14:paraId="444D506E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5136B9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1DDD3A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259</w:t>
      </w:r>
      <w:r w:rsidRPr="006550B5">
        <w:rPr>
          <w:rStyle w:val="HideTWBExt"/>
          <w:b w:val="0"/>
        </w:rPr>
        <w:t>&lt;/NumAm&gt;</w:t>
      </w:r>
    </w:p>
    <w:p w14:paraId="460E280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282182E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8A6EDB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6FB837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B65B1F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EF4639" w14:textId="77777777" w:rsidR="00F65E6E" w:rsidRPr="0050727A" w:rsidRDefault="00F65E6E" w:rsidP="005B43DF"/>
        </w:tc>
      </w:tr>
      <w:tr w:rsidR="00675E12" w:rsidRPr="0050727A" w14:paraId="1A5F702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68AEC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64A5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24FD4B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5D917B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A3005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kéri, hogy fogadjanak el társadalmi-gazdasági enyhítő mechanizmusokat az érintett halászközösségek számára, beleértve a pénzügyi támogatást, a rugalmas ideiglenes megszüntetési rendszereket, a kompenzációs rendszereket és az átmeneti támogatást; felszólítja a Bizottságot és a tagállamokat, hogy az óceánügyi paktummal és a versenyképességi iránytűvel összhangban különítsenek el megfelelő finanszírozást a balti-tengeri régió fenntartható versenyképességének fokozására a halászati ágazat innovációjának, digitalizálásának és korszerűsítésének előmozdítása révén, miközben csökkentik az adminisztratív terheket és megerősítik a határokon átnyúló együttműködést;</w:t>
            </w:r>
          </w:p>
        </w:tc>
      </w:tr>
    </w:tbl>
    <w:p w14:paraId="5BA0D15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38BD46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D98393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260</w:t>
      </w:r>
      <w:r w:rsidRPr="006550B5">
        <w:rPr>
          <w:rStyle w:val="HideTWBExt"/>
          <w:b w:val="0"/>
        </w:rPr>
        <w:t>&lt;/NumAm&gt;</w:t>
      </w:r>
    </w:p>
    <w:p w14:paraId="43D7185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Eric Sargiacomo</w:t>
      </w:r>
      <w:r w:rsidRPr="006550B5">
        <w:rPr>
          <w:rStyle w:val="HideTWBExt"/>
          <w:b w:val="0"/>
        </w:rPr>
        <w:t>&lt;/Members&gt;</w:t>
      </w:r>
    </w:p>
    <w:p w14:paraId="2DCCBD8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28EF52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15F933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4FF31C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A05C3C" w14:textId="77777777" w:rsidR="00F65E6E" w:rsidRPr="0050727A" w:rsidRDefault="00F65E6E" w:rsidP="005B43DF"/>
        </w:tc>
      </w:tr>
      <w:tr w:rsidR="00675E12" w:rsidRPr="0050727A" w14:paraId="0E67558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2674A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568CE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A196E68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48E1F4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11132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felhívja a Bizottságot és a tagállamokat, hogy részesítsék előnyben a part menti kisüzemi halászok társadalmi-gazdasági helyreállítását az ETHAA keretében nyújtott célzott támogatás bevezetésével, beleértve az ideiglenes támogatási programokat, a szelektív és alacsony környezeti hatású halászeszközökbe történő beruházásokat, valamint a kisüzemi halászatot folytató vállalkozók számára fenntartott part menti területeken a halászati lehetőségekhez való méltányos hozzáférést biztosító intézkedéseket. Ezzel összefüggésben emlékeztet e finanszírozás fontosságára egy erre a célra létrehozott alapban a következő, 2028–2034-es többéves pénzügyi keretben;</w:t>
            </w:r>
          </w:p>
        </w:tc>
      </w:tr>
    </w:tbl>
    <w:p w14:paraId="0CAD431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{FR}</w:t>
      </w:r>
      <w:r w:rsidRPr="0050727A">
        <w:t>fr</w:t>
      </w:r>
      <w:r w:rsidRPr="006550B5">
        <w:rPr>
          <w:rStyle w:val="HideTWBExt"/>
        </w:rPr>
        <w:t>&lt;/Original&gt;</w:t>
      </w:r>
    </w:p>
    <w:p w14:paraId="6DF3320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68B6A7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261</w:t>
      </w:r>
      <w:r w:rsidRPr="006550B5">
        <w:rPr>
          <w:rStyle w:val="HideTWBExt"/>
          <w:b w:val="0"/>
        </w:rPr>
        <w:t>&lt;/NumAm&gt;</w:t>
      </w:r>
    </w:p>
    <w:p w14:paraId="7D809B9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49DED94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5438E8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BBFC14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5563FA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66EB1B" w14:textId="77777777" w:rsidR="00F65E6E" w:rsidRPr="0050727A" w:rsidRDefault="00F65E6E" w:rsidP="005B43DF"/>
        </w:tc>
      </w:tr>
      <w:tr w:rsidR="00675E12" w:rsidRPr="0050727A" w14:paraId="1657454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D3CEA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AB4A8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4D6521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08C680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B3E7F4" w14:textId="3679B21E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aggodalmát fejezi ki a flotta folyamatos csökkenése miatt, megjegyezve, hogy a Balti-tengeren működő tagállami flották 2022-ben együttesen mintegy 4831 aktív hajót számláltak, ami 2021-hez képest 5%-os, a hosszú távú átlaghoz képest pedig 15%-os csökkenést jelent; sürgeti, hogy fogadjanak el társadalmi-gazdasági hatásmérséklő mechanizmusokat az érintett halászközösségek számára, beleértve a pénzügyi támogatást, a rugalmas ideiglenes megszüntetési rendszereket, a kompenzációs rendszereket és az átmeneti támogatást;</w:t>
            </w:r>
          </w:p>
        </w:tc>
      </w:tr>
    </w:tbl>
    <w:p w14:paraId="6D18C72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A9DDC5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1990C6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262</w:t>
      </w:r>
      <w:r w:rsidRPr="006550B5">
        <w:rPr>
          <w:rStyle w:val="HideTWBExt"/>
          <w:b w:val="0"/>
        </w:rPr>
        <w:t>&lt;/NumAm&gt;</w:t>
      </w:r>
    </w:p>
    <w:p w14:paraId="177D156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34AA9F0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0A3B97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40FEA7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E91761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A2D350" w14:textId="77777777" w:rsidR="00F65E6E" w:rsidRPr="0050727A" w:rsidRDefault="00F65E6E" w:rsidP="005B43DF"/>
        </w:tc>
      </w:tr>
      <w:tr w:rsidR="00675E12" w:rsidRPr="0050727A" w14:paraId="3BCB53C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CE60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1EDC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82AA27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595EB3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9299F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tagállamokat, hogy kezeljék prioritásként a kisüzemi part menti halászok társadalmi-gazdasági fellendülését azáltal, hogy az ETHAA keretében célzott támogatást vezetnek be, beleértve az ideiglenes támogatási programokat, a szelektív és alacsony hatású halászeszközökbe történő beruházásokat, valamint a kisüzemi gazdasági szereplők számára fenntartott part menti övezetekben a halászati lehetőségekhez való méltányos hozzáférést biztosító intézkedéseket;</w:t>
            </w:r>
          </w:p>
        </w:tc>
      </w:tr>
    </w:tbl>
    <w:p w14:paraId="26A8272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BF3785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2268E8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263</w:t>
      </w:r>
      <w:r w:rsidRPr="006550B5">
        <w:rPr>
          <w:rStyle w:val="HideTWBExt"/>
          <w:b w:val="0"/>
        </w:rPr>
        <w:t>&lt;/NumAm&gt;</w:t>
      </w:r>
    </w:p>
    <w:p w14:paraId="7C3705B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65E2550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6E4E5F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656978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3CF833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FF3636" w14:textId="77777777" w:rsidR="00F65E6E" w:rsidRPr="0050727A" w:rsidRDefault="00F65E6E" w:rsidP="005B43DF"/>
        </w:tc>
      </w:tr>
      <w:tr w:rsidR="00675E12" w:rsidRPr="0050727A" w14:paraId="41265FD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AC24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2B248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3802B6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75F25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9F67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szorgalmazza, hogy fogadjanak el átfogó támogatási mechanizmusokat a halászati korlátozások által érintett halászközösségek számára, beleértve az áthidaló pénzügyi támogatást, a halászat ideiglenes felfüggesztésére irányuló rugalmas programokat, valamint kompenzációs és átmeneti támogatási rendszereket, amelyek lehetővé teszik a munkahelyek megőrzését és a helyi part menti gazdaságok újjáépítését;</w:t>
            </w:r>
          </w:p>
        </w:tc>
      </w:tr>
    </w:tbl>
    <w:p w14:paraId="770D42D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52C91B3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7AEFA6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264</w:t>
      </w:r>
      <w:r w:rsidRPr="006550B5">
        <w:rPr>
          <w:rStyle w:val="HideTWBExt"/>
          <w:b w:val="0"/>
        </w:rPr>
        <w:t>&lt;/NumAm&gt;</w:t>
      </w:r>
    </w:p>
    <w:p w14:paraId="3ECA65F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75B789C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D2E771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A9B32F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7E6B00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FF6C33" w14:textId="77777777" w:rsidR="00F65E6E" w:rsidRPr="0050727A" w:rsidRDefault="00F65E6E" w:rsidP="005B43DF"/>
        </w:tc>
      </w:tr>
      <w:tr w:rsidR="00675E12" w:rsidRPr="0050727A" w14:paraId="6B9F137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FBCBA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C131C5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DE07E67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A2E85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78BF2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felszólítja a tagállamokat, hogy vessenek véget a visszadobás illegális gyakorlatának, és javítsák a kirakodási kötelezettség végrehajtását és érvényesítését azáltal, hogy a Kattegatban és a Balti-tengeren halászó valamennyi fenékvonóhálós halászhajón kötelező, zárt láncú televízióval végzett elektronikus távellenőrzést vezetnek be;</w:t>
            </w:r>
          </w:p>
        </w:tc>
      </w:tr>
    </w:tbl>
    <w:p w14:paraId="285E3E2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28397C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361F20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265</w:t>
      </w:r>
      <w:r w:rsidRPr="006550B5">
        <w:rPr>
          <w:rStyle w:val="HideTWBExt"/>
          <w:b w:val="0"/>
        </w:rPr>
        <w:t>&lt;/NumAm&gt;</w:t>
      </w:r>
    </w:p>
    <w:p w14:paraId="2F8F0E1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1E1C36C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B6E24C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B85DC7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F29A14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68A90A" w14:textId="77777777" w:rsidR="00F65E6E" w:rsidRPr="0050727A" w:rsidRDefault="00F65E6E" w:rsidP="005B43DF"/>
        </w:tc>
      </w:tr>
      <w:tr w:rsidR="00675E12" w:rsidRPr="0050727A" w14:paraId="02454CF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1BEC1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3C1D85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4359D08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A64472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9CA36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hangsúlyozza a társadalmi-gazdasági fenntarthatóság fontosságát a balti-tengeri halászatban: sürgeti a Bizottságot, hogy tegye meg a szükséges intézkedéseket egy olyan jövedelmező halászati ágazat biztosításának elősegítése érdekében, amely hozzájárulhat az EU élelmezésbiztonságához és rezilienciájához;</w:t>
            </w:r>
          </w:p>
        </w:tc>
      </w:tr>
    </w:tbl>
    <w:p w14:paraId="67D603F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863DC3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D53BA0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266</w:t>
      </w:r>
      <w:r w:rsidRPr="006550B5">
        <w:rPr>
          <w:rStyle w:val="HideTWBExt"/>
          <w:b w:val="0"/>
        </w:rPr>
        <w:t>&lt;/NumAm&gt;</w:t>
      </w:r>
    </w:p>
    <w:p w14:paraId="7015B9E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0C898E5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42654B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D8D5B7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AB32778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FA62F5" w14:textId="77777777" w:rsidR="00F65E6E" w:rsidRPr="0050727A" w:rsidRDefault="00F65E6E" w:rsidP="005B43DF"/>
        </w:tc>
      </w:tr>
      <w:tr w:rsidR="00675E12" w:rsidRPr="0050727A" w14:paraId="40C3B8B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E17F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A0B6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9B3F06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915570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877C2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hangsúlyozza a társadalmi-gazdasági fenntarthatóság fontosságát a balti-tengeri halászatban: sürgeti a Bizottságot, hogy tegye meg a szükséges intézkedéseket egy olyan jövedelmező halászati ágazat biztosításának elősegítése érdekében, amely hozzájárulhat az EU élelmezésbiztonságához és rezilienciájához;</w:t>
            </w:r>
          </w:p>
        </w:tc>
      </w:tr>
    </w:tbl>
    <w:p w14:paraId="3719F39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9A2915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593750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267</w:t>
      </w:r>
      <w:r w:rsidRPr="006550B5">
        <w:rPr>
          <w:rStyle w:val="HideTWBExt"/>
          <w:b w:val="0"/>
        </w:rPr>
        <w:t>&lt;/NumAm&gt;</w:t>
      </w:r>
    </w:p>
    <w:p w14:paraId="44FD6D6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4959E1ED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183D2A1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D83E0B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751713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0FAAD0C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718B53" w14:textId="77777777" w:rsidR="00F65E6E" w:rsidRPr="0050727A" w:rsidRDefault="00F65E6E" w:rsidP="005B43DF"/>
        </w:tc>
      </w:tr>
      <w:tr w:rsidR="00675E12" w:rsidRPr="0050727A" w14:paraId="5B42BCE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CD5A2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09991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6590F7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56CB6E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C7140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kéri a nitrátirányelv teljes körű és gyors végrehajtását annak biztosítása érdekében, hogy a mezőgazdasági lefolyások ne gyakoroljanak további negatív hatást a Balti-tenger medencéjére és más uniós vizekre;</w:t>
            </w:r>
          </w:p>
        </w:tc>
      </w:tr>
    </w:tbl>
    <w:p w14:paraId="71B217E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84CA99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74CD0C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268</w:t>
      </w:r>
      <w:r w:rsidRPr="006550B5">
        <w:rPr>
          <w:rStyle w:val="HideTWBExt"/>
          <w:b w:val="0"/>
        </w:rPr>
        <w:t>&lt;/NumAm&gt;</w:t>
      </w:r>
    </w:p>
    <w:p w14:paraId="38F18A7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Jessica Polfjärd</w:t>
      </w:r>
      <w:r w:rsidRPr="006550B5">
        <w:rPr>
          <w:rStyle w:val="HideTWBExt"/>
          <w:b w:val="0"/>
        </w:rPr>
        <w:t>&lt;/Members&gt;</w:t>
      </w:r>
    </w:p>
    <w:p w14:paraId="255A48A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3A222C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E1E278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FC4ED4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DE6490" w14:textId="77777777" w:rsidR="00F65E6E" w:rsidRPr="0050727A" w:rsidRDefault="00F65E6E" w:rsidP="005B43DF"/>
        </w:tc>
      </w:tr>
      <w:tr w:rsidR="00675E12" w:rsidRPr="0050727A" w14:paraId="70D63CF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D0D96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31E97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716313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EEB00B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472D6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7a.</w:t>
            </w:r>
            <w:r w:rsidRPr="0050727A">
              <w:tab/>
            </w:r>
            <w:r w:rsidRPr="0050727A">
              <w:rPr>
                <w:b/>
                <w:i/>
              </w:rPr>
              <w:t>elítéli a balti-tengeri halállományok Oroszország általi felelőtlen, fenntarthatatlan és tudományosan nem megalapozott kiaknázását;</w:t>
            </w:r>
          </w:p>
        </w:tc>
      </w:tr>
    </w:tbl>
    <w:p w14:paraId="196BE58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B5122E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5629AE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269</w:t>
      </w:r>
      <w:r w:rsidRPr="006550B5">
        <w:rPr>
          <w:rStyle w:val="HideTWBExt"/>
          <w:b w:val="0"/>
        </w:rPr>
        <w:t>&lt;/NumAm&gt;</w:t>
      </w:r>
    </w:p>
    <w:p w14:paraId="42DDDF3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54CA3E5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DC764C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5711A5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43722E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0BD6AB" w14:textId="77777777" w:rsidR="00F65E6E" w:rsidRPr="0050727A" w:rsidRDefault="00F65E6E" w:rsidP="005B43DF"/>
        </w:tc>
      </w:tr>
      <w:tr w:rsidR="00675E12" w:rsidRPr="0050727A" w14:paraId="47FA5A4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42EE6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FDFD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8C847A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6712BD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46C38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7b.</w:t>
            </w:r>
            <w:r w:rsidRPr="0050727A">
              <w:tab/>
            </w:r>
            <w:r w:rsidRPr="0050727A">
              <w:rPr>
                <w:b/>
                <w:i/>
              </w:rPr>
              <w:t>megjegyzi, hogy az óceánügyi paktum és a versenyképességi iránytű célkitűzéseinek végrehajtásához pénzügyi támogatásra van szükség, amely a balti-tengeri régió tengergazdaságának fejlesztésére irányul az innovációba, a digitalizációba és a halászati ágazat korszerűsítésébe történő beruházások révén;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hangsúlyozza, hogy csökkenteni kell az adminisztratív terheket és elő kell mozdítani a határokon átnyúló együttműködést az ágazat rezilienciájának és fenntartható versenyképességének növelése érdekében;</w:t>
            </w:r>
          </w:p>
        </w:tc>
      </w:tr>
    </w:tbl>
    <w:p w14:paraId="2672505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0A814F6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87193F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270</w:t>
      </w:r>
      <w:r w:rsidRPr="006550B5">
        <w:rPr>
          <w:rStyle w:val="HideTWBExt"/>
          <w:b w:val="0"/>
        </w:rPr>
        <w:t>&lt;/NumAm&gt;</w:t>
      </w:r>
    </w:p>
    <w:p w14:paraId="384730B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Bartulica, Piotr Müller</w:t>
      </w:r>
      <w:r w:rsidRPr="006550B5">
        <w:rPr>
          <w:rStyle w:val="HideTWBExt"/>
          <w:b w:val="0"/>
        </w:rPr>
        <w:t>&lt;/Members&gt;</w:t>
      </w:r>
    </w:p>
    <w:p w14:paraId="1E25CF2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B88D4C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B568B7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FB948A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31132D" w14:textId="77777777" w:rsidR="00F65E6E" w:rsidRPr="0050727A" w:rsidRDefault="00F65E6E" w:rsidP="005B43DF"/>
        </w:tc>
      </w:tr>
      <w:tr w:rsidR="00675E12" w:rsidRPr="0050727A" w14:paraId="67289C3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24844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2D02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E5DB3A9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FDFCC4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D6BEA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7b.</w:t>
            </w:r>
            <w:r w:rsidRPr="0050727A">
              <w:tab/>
            </w:r>
            <w:r w:rsidRPr="0050727A">
              <w:rPr>
                <w:b/>
                <w:i/>
              </w:rPr>
              <w:t>az óceánügyi paktummal és a versenyképességi iránytűvel összhangban felszólítja a Bizottságot és a tagállamokat, hogy különítsenek el megfelelő finanszírozást a balti-tengeri régió fenntartható versenyképességének fokozására az innováció, a digitalizáció és a halászati ágazat korszerűsítésének előmozdítása révén, miközben csökkentik az adminisztratív terheket és megerősítik a határokon átnyúló együttműködést;</w:t>
            </w:r>
          </w:p>
        </w:tc>
      </w:tr>
    </w:tbl>
    <w:p w14:paraId="2BC238E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50CEB7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05A811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271</w:t>
      </w:r>
      <w:r w:rsidRPr="006550B5">
        <w:rPr>
          <w:rStyle w:val="HideTWBExt"/>
          <w:b w:val="0"/>
        </w:rPr>
        <w:t>&lt;/NumAm&gt;</w:t>
      </w:r>
    </w:p>
    <w:p w14:paraId="2B17E83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4F334B2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DD838D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B08959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18107B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5FE92C" w14:textId="77777777" w:rsidR="00F65E6E" w:rsidRPr="0050727A" w:rsidRDefault="00F65E6E" w:rsidP="005B43DF"/>
        </w:tc>
      </w:tr>
      <w:tr w:rsidR="00675E12" w:rsidRPr="0050727A" w14:paraId="61393CC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10C87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E6B1A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53913A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DCE56C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5A3F3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7b.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annak biztosítására, hogy a balti-tengeri többéves állománygazdálkodási terv a környezetvédelmi célkitűzések mellett társadalmi-gazdasági megfontolásokat is tartalmazzon; hangsúlyozza, hogy a többéves állománygazdálkodási tervnek kiegyensúlyozottabb megközelítést kell alkalmaznia, amely nemcsak a megőrzésre és a maximális fenntartható hozamra vonatkozó célokra összpontosít, hanem a halászattól függő part menti közösségek gazdasági és társadalmi fenntarthatóságára is; </w:t>
            </w:r>
          </w:p>
        </w:tc>
      </w:tr>
    </w:tbl>
    <w:p w14:paraId="59B3B73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E89D3F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21F20F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272</w:t>
      </w:r>
      <w:r w:rsidRPr="006550B5">
        <w:rPr>
          <w:rStyle w:val="HideTWBExt"/>
          <w:b w:val="0"/>
        </w:rPr>
        <w:t>&lt;/NumAm&gt;</w:t>
      </w:r>
    </w:p>
    <w:p w14:paraId="5F3F937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250A2FB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2D5BC1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C9D060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39AF57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FC6427" w14:textId="77777777" w:rsidR="00F65E6E" w:rsidRPr="0050727A" w:rsidRDefault="00F65E6E" w:rsidP="005B43DF"/>
        </w:tc>
      </w:tr>
      <w:tr w:rsidR="00675E12" w:rsidRPr="0050727A" w14:paraId="47AAACD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C708F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B0549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0F85C6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517C8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E3A8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7b.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tagállamokat, hogy hangolják össze a balti-tengeri politikákat a versenyképességi iránytűvel, prioritásként kezelve az innovációt, a dekarbonizációt és az adminisztratív terhek csökkentését, ugyanakkor előmozdítva a készségfejlesztést és biztosítva a szakpolitikák közötti jobb koordinációt a balti-tengeri régió rezilienciájának és versenyképességének megerősítése érdekében;</w:t>
            </w:r>
          </w:p>
        </w:tc>
      </w:tr>
    </w:tbl>
    <w:p w14:paraId="12FCE17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A61444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C420C1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273</w:t>
      </w:r>
      <w:r w:rsidRPr="006550B5">
        <w:rPr>
          <w:rStyle w:val="HideTWBExt"/>
          <w:b w:val="0"/>
        </w:rPr>
        <w:t>&lt;/NumAm&gt;</w:t>
      </w:r>
    </w:p>
    <w:p w14:paraId="4CD7E1D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10FFFA7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739007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0D3055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FB869B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815C22" w14:textId="77777777" w:rsidR="00F65E6E" w:rsidRPr="0050727A" w:rsidRDefault="00F65E6E" w:rsidP="005B43DF"/>
        </w:tc>
      </w:tr>
      <w:tr w:rsidR="00675E12" w:rsidRPr="0050727A" w14:paraId="48A899C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BCFB8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B618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74CA2D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207A88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963F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7b.</w:t>
            </w:r>
            <w:r w:rsidRPr="0050727A">
              <w:tab/>
            </w:r>
            <w:r w:rsidRPr="0050727A">
              <w:rPr>
                <w:b/>
                <w:i/>
              </w:rPr>
              <w:t>hangsúlyozza, hogy a kisüzemi halászat döntő szerepet játszik a balti-tengeri part menti közösségek helyi élelmiszer-ellátási láncainak és kulturális örökségének fenntartásában; szorgalmazza a közös halászati politikáról szóló rendelet 17. cikke szerinti nemzeti kvótaelosztások felülvizsgálatát az emberi fogyasztásra irányuló, alacsony környezeti hatású halászati tevékenységek jutalmazása érdekében;</w:t>
            </w:r>
          </w:p>
        </w:tc>
      </w:tr>
    </w:tbl>
    <w:p w14:paraId="520F0C9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662964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E89CD7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274</w:t>
      </w:r>
      <w:r w:rsidRPr="006550B5">
        <w:rPr>
          <w:rStyle w:val="HideTWBExt"/>
          <w:b w:val="0"/>
        </w:rPr>
        <w:t>&lt;/NumAm&gt;</w:t>
      </w:r>
    </w:p>
    <w:p w14:paraId="079C871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Jessica Polfjärd</w:t>
      </w:r>
      <w:r w:rsidRPr="006550B5">
        <w:rPr>
          <w:rStyle w:val="HideTWBExt"/>
          <w:b w:val="0"/>
        </w:rPr>
        <w:t>&lt;/Members&gt;</w:t>
      </w:r>
    </w:p>
    <w:p w14:paraId="1AF6E84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D3AAA3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EA1BEF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5BA826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7537C" w14:textId="77777777" w:rsidR="00F65E6E" w:rsidRPr="0050727A" w:rsidRDefault="00F65E6E" w:rsidP="005B43DF"/>
        </w:tc>
      </w:tr>
      <w:tr w:rsidR="00675E12" w:rsidRPr="0050727A" w14:paraId="0C830C5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998C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D6478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6AFF34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7C461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99787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7b.</w:t>
            </w:r>
            <w:r w:rsidRPr="0050727A">
              <w:tab/>
            </w:r>
            <w:r w:rsidRPr="0050727A">
              <w:rPr>
                <w:b/>
                <w:i/>
              </w:rPr>
              <w:t>felszólítja a Tanácsot és a Bizottságot, hogy a Balti-tengerre vonatkozó kvóták meghatározásakor vegyék figyelembe az Oroszországi Föderáció egyoldalú fellépéseit, továbbá felszólítja a Bizottságot, hogy vegyen fontolóra olyan intézkedéseket, amelyek célja, hogy nyomást gyakoroljanak Oroszországra annak érdekében, hogy a kvótákat összhangba hozza a tudományos szakvéleményekkel;</w:t>
            </w:r>
          </w:p>
        </w:tc>
      </w:tr>
    </w:tbl>
    <w:p w14:paraId="7713E60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16C2CC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EE7541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275</w:t>
      </w:r>
      <w:r w:rsidRPr="006550B5">
        <w:rPr>
          <w:rStyle w:val="HideTWBExt"/>
          <w:b w:val="0"/>
        </w:rPr>
        <w:t>&lt;/NumAm&gt;</w:t>
      </w:r>
    </w:p>
    <w:p w14:paraId="4B90F99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13C4523A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6D93474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62217D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4F9F4B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00D42C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2DE740" w14:textId="77777777" w:rsidR="00F65E6E" w:rsidRPr="0050727A" w:rsidRDefault="00F65E6E" w:rsidP="005B43DF"/>
        </w:tc>
      </w:tr>
      <w:tr w:rsidR="00675E12" w:rsidRPr="0050727A" w14:paraId="36951B8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C71BB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8006E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2810249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4D63C2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F8C3E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7b.</w:t>
            </w:r>
            <w:r w:rsidRPr="0050727A">
              <w:tab/>
            </w:r>
            <w:r w:rsidRPr="0050727A">
              <w:rPr>
                <w:b/>
                <w:i/>
              </w:rPr>
              <w:t>határozottabb fellépésre szólítja fel a Bizottságot, beleértve a jogi lépéseket is azokban az esetekben, amikor a tagállamok figyelmen kívül hagyják a balti-tengeri többéves állománygazdálkodási tervről szóló rendelet rendelkezéseinek, például a 3. cikk (3) bekezdésének, a 4. cikk (6) bekezdésének és az 5. cikknek a végrehajtását;</w:t>
            </w:r>
          </w:p>
        </w:tc>
      </w:tr>
    </w:tbl>
    <w:p w14:paraId="6A41844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E7CAF3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17C477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276</w:t>
      </w:r>
      <w:r w:rsidRPr="006550B5">
        <w:rPr>
          <w:rStyle w:val="HideTWBExt"/>
          <w:b w:val="0"/>
        </w:rPr>
        <w:t>&lt;/NumAm&gt;</w:t>
      </w:r>
    </w:p>
    <w:p w14:paraId="07CF37C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339C0EC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4EF022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032EF5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6D1EEC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1557B1" w14:textId="77777777" w:rsidR="00F65E6E" w:rsidRPr="0050727A" w:rsidRDefault="00F65E6E" w:rsidP="005B43DF"/>
        </w:tc>
      </w:tr>
      <w:tr w:rsidR="00675E12" w:rsidRPr="0050727A" w14:paraId="22F791D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C21B1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6102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7B5F547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A30335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BEC5C6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7b.</w:t>
            </w:r>
            <w:r w:rsidRPr="0050727A">
              <w:tab/>
            </w:r>
            <w:r w:rsidRPr="0050727A">
              <w:rPr>
                <w:b/>
                <w:i/>
              </w:rPr>
              <w:t>felszólítja a tagállamokat, hogy hajtsanak végre intézkedéseket az ívóhelyek és a halbölcsőhelyek védelme és helyreállítása érdekében;</w:t>
            </w:r>
          </w:p>
        </w:tc>
      </w:tr>
    </w:tbl>
    <w:p w14:paraId="3A8F6F0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BA3F96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6A5AB4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277</w:t>
      </w:r>
      <w:r w:rsidRPr="006550B5">
        <w:rPr>
          <w:rStyle w:val="HideTWBExt"/>
          <w:b w:val="0"/>
        </w:rPr>
        <w:t>&lt;/NumAm&gt;</w:t>
      </w:r>
    </w:p>
    <w:p w14:paraId="5CA9815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6DD2B9D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82F8C5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32905A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c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203FF5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CBD700" w14:textId="77777777" w:rsidR="00F65E6E" w:rsidRPr="0050727A" w:rsidRDefault="00F65E6E" w:rsidP="005B43DF"/>
        </w:tc>
      </w:tr>
      <w:tr w:rsidR="00675E12" w:rsidRPr="0050727A" w14:paraId="4679D83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671BA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D6D6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C30B6D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677AE2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E21AF3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7c.</w:t>
            </w:r>
            <w:r w:rsidRPr="0050727A">
              <w:tab/>
            </w:r>
            <w:r w:rsidRPr="0050727A">
              <w:rPr>
                <w:b/>
                <w:i/>
              </w:rPr>
              <w:t>sürgeti a Bizottságot és a tagállamokat, hogy dolgozzanak ki egy balti-tengeri part menti halászati csomagot a kisüzemi és alacsony hatású halászat rezilienciájának és gazdasági életképességének megerősítése érdekében, beleértve a fenntartott part menti övezeteket, a szelektív halászeszközökkel kapcsolatos innováció célzott finanszírozását és a fogásokat emberi fogyasztás céljából kirakodó hajók halászati lehetőségekhez való preferenciális hozzáférését;</w:t>
            </w:r>
          </w:p>
        </w:tc>
      </w:tr>
    </w:tbl>
    <w:p w14:paraId="43E42D4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3A9D35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9D7F965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278</w:t>
      </w:r>
      <w:r w:rsidRPr="006550B5">
        <w:rPr>
          <w:rStyle w:val="HideTWBExt"/>
          <w:b w:val="0"/>
        </w:rPr>
        <w:t>&lt;/NumAm&gt;</w:t>
      </w:r>
    </w:p>
    <w:p w14:paraId="3D87412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08DA53A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AC6E34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B0A504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c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B831A6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B63E5B" w14:textId="77777777" w:rsidR="00F65E6E" w:rsidRPr="0050727A" w:rsidRDefault="00F65E6E" w:rsidP="005B43DF"/>
        </w:tc>
      </w:tr>
      <w:tr w:rsidR="00675E12" w:rsidRPr="0050727A" w14:paraId="612C59D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999A9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CD832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237317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7F4034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CF0673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7c.</w:t>
            </w:r>
            <w:r w:rsidRPr="0050727A">
              <w:tab/>
            </w:r>
            <w:r w:rsidRPr="0050727A">
              <w:rPr>
                <w:b/>
                <w:i/>
              </w:rPr>
              <w:t>aggodalmát fejezi ki az aktív halászhajók számának folyamatos csökkenése miatt a Balti-tengeren</w:t>
            </w:r>
            <w:r w:rsidRPr="0050727A">
              <w:rPr>
                <w:b/>
                <w:i/>
                <w:vertAlign w:val="superscript"/>
              </w:rPr>
              <w:t>4a</w:t>
            </w:r>
            <w:r w:rsidRPr="0050727A">
              <w:rPr>
                <w:b/>
                <w:i/>
              </w:rPr>
              <w:t>, és hangsúlyozza, hogy sürgős társadalmi-gazdasági támogatásra van szükség az érintett közösségek számára, beleértve a pénzügyi támogatást, a kompenzációt és a fenntartható halászati gyakorlatokra való átálláshoz nyújtott támogatást;</w:t>
            </w:r>
          </w:p>
        </w:tc>
      </w:tr>
      <w:tr w:rsidR="00675E12" w:rsidRPr="0050727A" w14:paraId="532B2C9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72355E" w14:textId="77777777" w:rsidR="00F65E6E" w:rsidRPr="0050727A" w:rsidRDefault="00F65E6E" w:rsidP="005B43DF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763063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_________________</w:t>
            </w:r>
          </w:p>
        </w:tc>
      </w:tr>
      <w:tr w:rsidR="00675E12" w:rsidRPr="0050727A" w14:paraId="39A15D4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5B7D65" w14:textId="77777777" w:rsidR="00F65E6E" w:rsidRPr="0050727A" w:rsidRDefault="00F65E6E" w:rsidP="005B43DF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656E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  <w:vertAlign w:val="superscript"/>
              </w:rPr>
              <w:t>4a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https://www.europarl.europa.eu/RegData/etudes/BRIE/2025/767190/EPRS_BRI(2025)767190_EN.pdf</w:t>
            </w:r>
          </w:p>
        </w:tc>
      </w:tr>
    </w:tbl>
    <w:p w14:paraId="7E8503F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FF65FB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0DBEFB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279</w:t>
      </w:r>
      <w:r w:rsidRPr="006550B5">
        <w:rPr>
          <w:rStyle w:val="HideTWBExt"/>
          <w:b w:val="0"/>
        </w:rPr>
        <w:t>&lt;/NumAm&gt;</w:t>
      </w:r>
    </w:p>
    <w:p w14:paraId="3088FBA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122C09C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E7F8FF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EC23EC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c bekezdés (új)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4732A4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EE7E61" w14:textId="77777777" w:rsidR="00F65E6E" w:rsidRPr="0050727A" w:rsidRDefault="00F65E6E" w:rsidP="005B43DF"/>
        </w:tc>
      </w:tr>
      <w:tr w:rsidR="00675E12" w:rsidRPr="0050727A" w14:paraId="04C5AC5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29B3D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E62FD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86E9DD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7039CD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6644E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7c.</w:t>
            </w:r>
            <w:r w:rsidRPr="0050727A">
              <w:tab/>
            </w:r>
            <w:r w:rsidRPr="0050727A">
              <w:rPr>
                <w:b/>
                <w:i/>
              </w:rPr>
              <w:t>emlékeztet arra, hogy a jelenlegi kutatások szerint a meglévő tengeri szélerőműparkok számos halfaj számára biztosítanak menedéket, és pozitív hatást gyakorolnak a biológiai sokféleségre és az élelmiszerlánc fejlődésére;</w:t>
            </w:r>
          </w:p>
        </w:tc>
      </w:tr>
    </w:tbl>
    <w:p w14:paraId="56AB5E2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074919A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E56BFF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280</w:t>
      </w:r>
      <w:r w:rsidRPr="006550B5">
        <w:rPr>
          <w:rStyle w:val="HideTWBExt"/>
          <w:b w:val="0"/>
        </w:rPr>
        <w:t>&lt;/NumAm&gt;</w:t>
      </w:r>
    </w:p>
    <w:p w14:paraId="410FB08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11F38881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46C87A7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40E99D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F2FD36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c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C5C998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CEB0AC" w14:textId="77777777" w:rsidR="00F65E6E" w:rsidRPr="0050727A" w:rsidRDefault="00F65E6E" w:rsidP="005B43DF"/>
        </w:tc>
      </w:tr>
      <w:tr w:rsidR="00675E12" w:rsidRPr="0050727A" w14:paraId="32D34E0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B21E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D105A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ED8BAD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656BBC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2FB8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7c.</w:t>
            </w:r>
            <w:r w:rsidRPr="0050727A">
              <w:tab/>
            </w:r>
            <w:r w:rsidRPr="0050727A">
              <w:rPr>
                <w:b/>
                <w:i/>
              </w:rPr>
              <w:t xml:space="preserve">kiemeli az Európai </w:t>
            </w:r>
            <w:proofErr w:type="gramStart"/>
            <w:r w:rsidRPr="0050727A">
              <w:rPr>
                <w:b/>
                <w:i/>
              </w:rPr>
              <w:t>Parlament</w:t>
            </w:r>
            <w:proofErr w:type="gramEnd"/>
            <w:r w:rsidRPr="0050727A">
              <w:rPr>
                <w:b/>
                <w:i/>
              </w:rPr>
              <w:t xml:space="preserve"> mint társjogalkotó szerepét, amelyet az uniós halászati jogszabályok tekintetében a tanácsi határozatok ellenőrzésében tölt be;</w:t>
            </w:r>
          </w:p>
        </w:tc>
      </w:tr>
    </w:tbl>
    <w:p w14:paraId="1B85B96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4268DB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B7489E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281</w:t>
      </w:r>
      <w:r w:rsidRPr="006550B5">
        <w:rPr>
          <w:rStyle w:val="HideTWBExt"/>
          <w:b w:val="0"/>
        </w:rPr>
        <w:t>&lt;/NumAm&gt;</w:t>
      </w:r>
    </w:p>
    <w:p w14:paraId="10DA910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Jessica Polfjärd</w:t>
      </w:r>
      <w:r w:rsidRPr="006550B5">
        <w:rPr>
          <w:rStyle w:val="HideTWBExt"/>
          <w:b w:val="0"/>
        </w:rPr>
        <w:t>&lt;/Members&gt;</w:t>
      </w:r>
    </w:p>
    <w:p w14:paraId="2BFA589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E246DC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694EAA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c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33EA70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FABD57" w14:textId="77777777" w:rsidR="00F65E6E" w:rsidRPr="0050727A" w:rsidRDefault="00F65E6E" w:rsidP="005B43DF"/>
        </w:tc>
      </w:tr>
      <w:tr w:rsidR="00675E12" w:rsidRPr="0050727A" w14:paraId="00E841D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9B352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53D39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C0BE1A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317DC2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B27A55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7c.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vizsgálja meg az orosz árnyékflotta elleni küzdelemre irányuló további intézkedéseket, különösen a balti-tengeri régióban;</w:t>
            </w:r>
          </w:p>
        </w:tc>
      </w:tr>
    </w:tbl>
    <w:p w14:paraId="0EDD78A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16B3B9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6B43B0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282</w:t>
      </w:r>
      <w:r w:rsidRPr="006550B5">
        <w:rPr>
          <w:rStyle w:val="HideTWBExt"/>
          <w:b w:val="0"/>
        </w:rPr>
        <w:t>&lt;/NumAm&gt;</w:t>
      </w:r>
    </w:p>
    <w:p w14:paraId="4B49D6B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6ABEC30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34DE01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D9B347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d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707113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398097" w14:textId="77777777" w:rsidR="00F65E6E" w:rsidRPr="0050727A" w:rsidRDefault="00F65E6E" w:rsidP="005B43DF"/>
        </w:tc>
      </w:tr>
      <w:tr w:rsidR="00675E12" w:rsidRPr="0050727A" w14:paraId="769E5DF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2D8968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D4DC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BB5C95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883BFA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71BEE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7d.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tagállamokat, hogy a versenyképességi iránytű célkitűzéseivel összhangban az innováció, a modernizáció és a digitalizáció előmozdítása révén fokozzák a balti-tengeri halászati ágazat fenntartható versenyképességét; hangsúlyozza, hogy csökkenteni kell az adminisztratív terheket és meg kell erősíteni a határokon átnyúló együttműködést az ágazat ökológiai és piaci kihívásokkal szembeni rezilienciájának biztosítása érdekében; hangsúlyozza a part menti közösségek hosszú távú társadalmi-gazdasági stabilitása megőrzésének fontosságát;</w:t>
            </w:r>
          </w:p>
        </w:tc>
      </w:tr>
    </w:tbl>
    <w:p w14:paraId="17FAAAA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671DFE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804E3B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283</w:t>
      </w:r>
      <w:r w:rsidRPr="006550B5">
        <w:rPr>
          <w:rStyle w:val="HideTWBExt"/>
          <w:b w:val="0"/>
        </w:rPr>
        <w:t>&lt;/NumAm&gt;</w:t>
      </w:r>
    </w:p>
    <w:p w14:paraId="3EA0EA4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3E4876DE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7D04EAA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0AAF7D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9F3A20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d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F94821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9C41C9" w14:textId="77777777" w:rsidR="00F65E6E" w:rsidRPr="0050727A" w:rsidRDefault="00F65E6E" w:rsidP="005B43DF"/>
        </w:tc>
      </w:tr>
      <w:tr w:rsidR="00675E12" w:rsidRPr="0050727A" w14:paraId="26C9535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4F0CB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A86F7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8FE41F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011E5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0B426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7d.</w:t>
            </w:r>
            <w:r w:rsidRPr="0050727A">
              <w:tab/>
            </w:r>
            <w:r w:rsidRPr="0050727A">
              <w:rPr>
                <w:b/>
                <w:i/>
              </w:rPr>
              <w:t>ambiciózus éghajlatváltozás-mérséklési és hatékony alkalmazkodási intézkedéseket szorgalmaz a késedelmes fellépés növekvő kockázatainak és költségeinek elkerülése érdekében;</w:t>
            </w:r>
          </w:p>
        </w:tc>
      </w:tr>
    </w:tbl>
    <w:p w14:paraId="3D3508D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6A0890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662078E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284</w:t>
      </w:r>
      <w:r w:rsidRPr="006550B5">
        <w:rPr>
          <w:rStyle w:val="HideTWBExt"/>
          <w:b w:val="0"/>
        </w:rPr>
        <w:t>&lt;/NumAm&gt;</w:t>
      </w:r>
    </w:p>
    <w:p w14:paraId="49C88CC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2DCE99D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9F0D99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7D88C2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e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147576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85E8F9" w14:textId="77777777" w:rsidR="00F65E6E" w:rsidRPr="0050727A" w:rsidRDefault="00F65E6E" w:rsidP="005B43DF"/>
        </w:tc>
      </w:tr>
      <w:tr w:rsidR="00675E12" w:rsidRPr="0050727A" w14:paraId="227D5E7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F0ADB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44E7C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6A61A9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9CED04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3D95B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7e.</w:t>
            </w:r>
            <w:r w:rsidRPr="0050727A">
              <w:tab/>
            </w:r>
            <w:r w:rsidRPr="0050727A">
              <w:rPr>
                <w:b/>
                <w:i/>
              </w:rPr>
              <w:t>kiemeli az európai óceánügyi paktum szerepét a Balti-tenger fenntartható kék gazdaságának előmozdításában, amely célzott intézkedéseket tartalmaz a halállományok helyreállítására és a környezeti terhelés csökkentésére; hangsúlyozza, hogy olyan szakpolitikai intézkedésekre van szükség, amelyek biztosítják, hogy a balti-tengeri régió át tudjon állni egy olyan reziliens és versenyképes kék gazdaságra, amely támogatja mind a környezetvédelmi célokat, mind a part menti lakosság társadalmi-gazdasági jóllétét;</w:t>
            </w:r>
          </w:p>
        </w:tc>
      </w:tr>
    </w:tbl>
    <w:p w14:paraId="6D5830F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B5C0A9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DE22DF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285</w:t>
      </w:r>
      <w:r w:rsidRPr="006550B5">
        <w:rPr>
          <w:rStyle w:val="HideTWBExt"/>
          <w:b w:val="0"/>
        </w:rPr>
        <w:t>&lt;/NumAm&gt;</w:t>
      </w:r>
    </w:p>
    <w:p w14:paraId="690B79F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7852A29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5354F7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936F1A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f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45D5D8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E0A66D" w14:textId="77777777" w:rsidR="00F65E6E" w:rsidRPr="0050727A" w:rsidRDefault="00F65E6E" w:rsidP="005B43DF"/>
        </w:tc>
      </w:tr>
      <w:tr w:rsidR="00675E12" w:rsidRPr="0050727A" w14:paraId="5C52B86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D97A7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3B846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987866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7963F1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BFF8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7f.</w:t>
            </w:r>
            <w:r w:rsidRPr="0050727A">
              <w:tab/>
            </w:r>
            <w:r w:rsidRPr="0050727A">
              <w:rPr>
                <w:b/>
                <w:i/>
              </w:rPr>
              <w:t>megismétli a Balti-tengerbe dobot első és második világháborús lőszerek jelentette súlyos környezeti és biztonsági kockázatokat; emlékeztet 2021/2567(RSP) állásfoglalására, valamint a CHEMSEA, a DAIMON és a DAIMON 3 sikeres projektjeire; sürgeti a Bizottságot és a tagállamokat, hogy hozzanak további összehangolt és gyakorlati intézkedéseket e veszélyes anyagok helyének meghatározása, nyomon követése és eltávolítása érdekében;</w:t>
            </w:r>
          </w:p>
        </w:tc>
      </w:tr>
    </w:tbl>
    <w:p w14:paraId="0F3B465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006C1F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04A5CA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286</w:t>
      </w:r>
      <w:r w:rsidRPr="006550B5">
        <w:rPr>
          <w:rStyle w:val="HideTWBExt"/>
          <w:b w:val="0"/>
        </w:rPr>
        <w:t>&lt;/NumAm&gt;</w:t>
      </w:r>
    </w:p>
    <w:p w14:paraId="6FD1025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4053290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158F92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D5A6B2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7 g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721AB8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CDED9E" w14:textId="77777777" w:rsidR="00F65E6E" w:rsidRPr="0050727A" w:rsidRDefault="00F65E6E" w:rsidP="005B43DF"/>
        </w:tc>
      </w:tr>
      <w:tr w:rsidR="00675E12" w:rsidRPr="0050727A" w14:paraId="1BDC273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F227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999B0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6081B5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D8549F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333F16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7g.</w:t>
            </w:r>
            <w:r w:rsidRPr="0050727A">
              <w:tab/>
            </w:r>
            <w:r w:rsidRPr="0050727A">
              <w:rPr>
                <w:b/>
                <w:i/>
              </w:rPr>
              <w:t>határozottan elítéli Oroszország árnyékflottájának növekvő jelenlétét a Balti-tengeren, amely olyan műveleteket folytat, amelyek megkerülik a kiemelt fontosságú szabályozási normákat, növelve az olajszennyezés és más környezeti veszélyek kockázatát; hangsúlyozza a tengeri ökoszisztémákra, a helyi halászatra és az emberi egészségre gyakorolt lehetséges károkat; fokozott regionális együttműködést és szigorúbb végrehajtás szorgalmaz e kockázatok csökkentése és a Balti-tenger tengeri erőforrásainak védelme érdekében;</w:t>
            </w:r>
          </w:p>
        </w:tc>
      </w:tr>
    </w:tbl>
    <w:p w14:paraId="100DA54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689A7D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A7A3B4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287</w:t>
      </w:r>
      <w:r w:rsidRPr="006550B5">
        <w:rPr>
          <w:rStyle w:val="HideTWBExt"/>
          <w:b w:val="0"/>
        </w:rPr>
        <w:t>&lt;/NumAm&gt;</w:t>
      </w:r>
    </w:p>
    <w:p w14:paraId="4E41A6A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Asger Christensen, Karin Karlsbro</w:t>
      </w:r>
      <w:r w:rsidRPr="006550B5">
        <w:rPr>
          <w:rStyle w:val="HideTWBExt"/>
          <w:b w:val="0"/>
        </w:rPr>
        <w:t>&lt;/Members&gt;</w:t>
      </w:r>
    </w:p>
    <w:p w14:paraId="47A4336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155009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504523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 alfejezet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D34FB2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D3962D" w14:textId="77777777" w:rsidR="00F65E6E" w:rsidRPr="0050727A" w:rsidRDefault="00F65E6E" w:rsidP="005B43DF"/>
        </w:tc>
      </w:tr>
      <w:tr w:rsidR="00675E12" w:rsidRPr="0050727A" w14:paraId="5997B1B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94BFB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8C61F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D7CB96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88FFDD" w14:textId="77777777" w:rsidR="00F65E6E" w:rsidRPr="0050727A" w:rsidRDefault="00F65E6E" w:rsidP="005B43DF">
            <w:pPr>
              <w:pStyle w:val="Normal6a"/>
            </w:pPr>
            <w:r w:rsidRPr="0050727A">
              <w:t xml:space="preserve">A tudományos szakvélemények </w:t>
            </w:r>
            <w:r w:rsidRPr="0050727A">
              <w:rPr>
                <w:b/>
                <w:bCs/>
                <w:i/>
                <w:iCs/>
              </w:rPr>
              <w:t>módosítása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CC80F9" w14:textId="77777777" w:rsidR="00F65E6E" w:rsidRPr="0050727A" w:rsidRDefault="00F65E6E" w:rsidP="005B43DF">
            <w:pPr>
              <w:pStyle w:val="Normal6a"/>
            </w:pPr>
            <w:r w:rsidRPr="0050727A">
              <w:t xml:space="preserve">A tudományos szakvélemények </w:t>
            </w:r>
            <w:r w:rsidRPr="0050727A">
              <w:rPr>
                <w:b/>
                <w:bCs/>
                <w:i/>
                <w:iCs/>
              </w:rPr>
              <w:t>javítása</w:t>
            </w:r>
          </w:p>
        </w:tc>
      </w:tr>
    </w:tbl>
    <w:p w14:paraId="14E29D2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4B3EC7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8FED63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288</w:t>
      </w:r>
      <w:r w:rsidRPr="006550B5">
        <w:rPr>
          <w:rStyle w:val="HideTWBExt"/>
          <w:b w:val="0"/>
        </w:rPr>
        <w:t>&lt;/NumAm&gt;</w:t>
      </w:r>
    </w:p>
    <w:p w14:paraId="436D22D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4CDEA60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493B05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0E1892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 alfejezet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784CC3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573478" w14:textId="77777777" w:rsidR="00F65E6E" w:rsidRPr="0050727A" w:rsidRDefault="00F65E6E" w:rsidP="005B43DF"/>
        </w:tc>
      </w:tr>
      <w:tr w:rsidR="00675E12" w:rsidRPr="0050727A" w14:paraId="2B087EE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9C33F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83B6C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B94B7B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FA73F5" w14:textId="77777777" w:rsidR="00F65E6E" w:rsidRPr="0050727A" w:rsidRDefault="00F65E6E" w:rsidP="005B43DF">
            <w:pPr>
              <w:pStyle w:val="Normal6a"/>
            </w:pPr>
            <w:r w:rsidRPr="0050727A">
              <w:t xml:space="preserve">A tudományos szakvélemények </w:t>
            </w:r>
            <w:r w:rsidRPr="0050727A">
              <w:rPr>
                <w:b/>
                <w:bCs/>
                <w:i/>
                <w:iCs/>
              </w:rPr>
              <w:t>módosítása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3F75BD" w14:textId="77777777" w:rsidR="00F65E6E" w:rsidRPr="0050727A" w:rsidRDefault="00F65E6E" w:rsidP="005B43DF">
            <w:pPr>
              <w:pStyle w:val="Normal6a"/>
            </w:pPr>
            <w:r w:rsidRPr="0050727A">
              <w:t xml:space="preserve">A tudományos szakvélemények </w:t>
            </w:r>
            <w:r w:rsidRPr="0050727A">
              <w:rPr>
                <w:b/>
                <w:bCs/>
                <w:i/>
                <w:iCs/>
              </w:rPr>
              <w:t>javítása</w:t>
            </w:r>
          </w:p>
        </w:tc>
      </w:tr>
    </w:tbl>
    <w:p w14:paraId="6357C79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990878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2CC119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289</w:t>
      </w:r>
      <w:r w:rsidRPr="006550B5">
        <w:rPr>
          <w:rStyle w:val="HideTWBExt"/>
          <w:b w:val="0"/>
        </w:rPr>
        <w:t>&lt;/NumAm&gt;</w:t>
      </w:r>
    </w:p>
    <w:p w14:paraId="79CC3B8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Bartulica, Piotr Müller</w:t>
      </w:r>
      <w:r w:rsidRPr="006550B5">
        <w:rPr>
          <w:rStyle w:val="HideTWBExt"/>
          <w:b w:val="0"/>
        </w:rPr>
        <w:t>&lt;/Members&gt;</w:t>
      </w:r>
    </w:p>
    <w:p w14:paraId="2B148A2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E05BBF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D09920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 alfejezet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A76E36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3319F1" w14:textId="77777777" w:rsidR="00F65E6E" w:rsidRPr="0050727A" w:rsidRDefault="00F65E6E" w:rsidP="005B43DF"/>
        </w:tc>
      </w:tr>
      <w:tr w:rsidR="00675E12" w:rsidRPr="0050727A" w14:paraId="79FDB2E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FED0B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9AF03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1070FA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C675EF" w14:textId="77777777" w:rsidR="00F65E6E" w:rsidRPr="0050727A" w:rsidRDefault="00F65E6E" w:rsidP="005B43DF">
            <w:pPr>
              <w:pStyle w:val="Normal6a"/>
            </w:pPr>
            <w:r w:rsidRPr="0050727A">
              <w:t xml:space="preserve">A tudományos szakvélemények </w:t>
            </w:r>
            <w:r w:rsidRPr="0050727A">
              <w:rPr>
                <w:b/>
                <w:bCs/>
                <w:i/>
                <w:iCs/>
              </w:rPr>
              <w:t>módosítása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A71616" w14:textId="77777777" w:rsidR="00F65E6E" w:rsidRPr="0050727A" w:rsidRDefault="00F65E6E" w:rsidP="005B43DF">
            <w:pPr>
              <w:pStyle w:val="Normal6a"/>
            </w:pPr>
            <w:r w:rsidRPr="0050727A">
              <w:t xml:space="preserve">A tudományos szakvélemények </w:t>
            </w:r>
            <w:r w:rsidRPr="0050727A">
              <w:rPr>
                <w:b/>
                <w:bCs/>
                <w:i/>
                <w:iCs/>
              </w:rPr>
              <w:t>javítása</w:t>
            </w:r>
          </w:p>
        </w:tc>
      </w:tr>
    </w:tbl>
    <w:p w14:paraId="16F136D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ED1AB8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F5D667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290</w:t>
      </w:r>
      <w:r w:rsidRPr="006550B5">
        <w:rPr>
          <w:rStyle w:val="HideTWBExt"/>
          <w:b w:val="0"/>
        </w:rPr>
        <w:t>&lt;/NumAm&gt;</w:t>
      </w:r>
    </w:p>
    <w:p w14:paraId="5D2FB14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Karin Karlsbro</w:t>
      </w:r>
      <w:r w:rsidRPr="006550B5">
        <w:rPr>
          <w:rStyle w:val="HideTWBExt"/>
          <w:b w:val="0"/>
        </w:rPr>
        <w:t>&lt;/Members&gt;</w:t>
      </w:r>
    </w:p>
    <w:p w14:paraId="09B0BB6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C12F4C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E45484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EE6230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F2279B" w14:textId="77777777" w:rsidR="00F65E6E" w:rsidRPr="0050727A" w:rsidRDefault="00F65E6E" w:rsidP="005B43DF"/>
        </w:tc>
      </w:tr>
      <w:tr w:rsidR="00675E12" w:rsidRPr="0050727A" w14:paraId="718AAB4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B76F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7012B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EF6991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DAAB58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haladéktalanul kérje fel az ICES-t, hogy dolgozzon ki ökoszisztéma-alapú, több fajra kiterjedő, a környezeti változásokat figyelembe vevő szakvéleményt, amely meghatározza az ökoszisztéma-alapú referenciapontokat és az ökoszisztémához igazított halászati mortalitást, valamint </w:t>
            </w:r>
            <w:r w:rsidRPr="0050727A">
              <w:rPr>
                <w:b/>
                <w:bCs/>
                <w:i/>
                <w:iCs/>
              </w:rPr>
              <w:t>a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balti-tengeri többéves állománygazdálkodási tervről szóló rendeletet a tengervédelmi stratégiáról szóló keretirányelv követelményeivel összehangoló</w:t>
            </w:r>
            <w:r w:rsidRPr="0050727A">
              <w:t xml:space="preserve"> kiegészítő mutatókat tartalmaz, például a nagyméretű halakra vonatkozó mutatókat;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EC5145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haladéktalanul kérje fel az ICES-t, hogy dolgozzon ki ökoszisztéma-alapú, több fajra kiterjedő, a környezeti változásokat figyelembe vevő szakvéleményt, amely meghatározza az ökoszisztéma-alapú referenciapontokat és az ökoszisztémához igazított halászati mortalitást, valamint </w:t>
            </w:r>
            <w:r w:rsidRPr="0050727A">
              <w:rPr>
                <w:b/>
                <w:bCs/>
                <w:i/>
                <w:iCs/>
              </w:rPr>
              <w:t xml:space="preserve">olyan </w:t>
            </w:r>
            <w:r w:rsidRPr="0050727A">
              <w:t>kiegészítő mutatókat tartalmaz</w:t>
            </w:r>
            <w:r w:rsidRPr="0050727A">
              <w:rPr>
                <w:b/>
                <w:bCs/>
                <w:i/>
                <w:iCs/>
              </w:rPr>
              <w:t>, amelyek más releváns halászati jogszabályok, például a tengervédelmi stratégiáról szóló keretirányelv követelményeivel egészítik ki a kérelmeket</w:t>
            </w:r>
            <w:r w:rsidRPr="0050727A">
              <w:t>, például a nagyméretű halakra vonatkozó mutatókat</w:t>
            </w:r>
            <w:r w:rsidRPr="0050727A">
              <w:rPr>
                <w:b/>
                <w:bCs/>
                <w:i/>
                <w:iCs/>
              </w:rPr>
              <w:t>, valamint a kor és a méret megoszlására vonatkozó mutatókat</w:t>
            </w:r>
            <w:r w:rsidRPr="0050727A">
              <w:t xml:space="preserve">; </w:t>
            </w:r>
            <w:r w:rsidRPr="0050727A">
              <w:rPr>
                <w:b/>
                <w:i/>
              </w:rPr>
              <w:t>felszólítja továbbá a Bizottságot, hogy kérje fel az ICES-t, hogy használja fel a fent említett adatpontokat modellezés továbbfejlesztésére, valamint az állomány helyreállítására vonatkozó szakvélemény minőségének javítására;</w:t>
            </w:r>
          </w:p>
        </w:tc>
      </w:tr>
    </w:tbl>
    <w:p w14:paraId="455CA73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E88570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314ECB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291</w:t>
      </w:r>
      <w:r w:rsidRPr="006550B5">
        <w:rPr>
          <w:rStyle w:val="HideTWBExt"/>
          <w:b w:val="0"/>
        </w:rPr>
        <w:t>&lt;/NumAm&gt;</w:t>
      </w:r>
    </w:p>
    <w:p w14:paraId="14C945B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Siegbert Frank Droese, Volker Schnurrbusch</w:t>
      </w:r>
      <w:r w:rsidRPr="006550B5">
        <w:rPr>
          <w:rStyle w:val="HideTWBExt"/>
          <w:b w:val="0"/>
        </w:rPr>
        <w:t>&lt;/Members&gt;</w:t>
      </w:r>
    </w:p>
    <w:p w14:paraId="0884BAF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705CA7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434C8D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6607F6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09ADE1" w14:textId="77777777" w:rsidR="00F65E6E" w:rsidRPr="0050727A" w:rsidRDefault="00F65E6E" w:rsidP="005B43DF"/>
        </w:tc>
      </w:tr>
      <w:tr w:rsidR="00675E12" w:rsidRPr="0050727A" w14:paraId="262E08D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49D7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1A7CA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9425BA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16BE1B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>sürgeti a Bizottságot, hogy haladéktalanul kérje fel az ICES-t, hogy dolgozzon ki ökoszisztéma-alapú, több fajra kiterjedő, a környezeti változásokat figyelembe vevő szakvéleményt, 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7F803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>sürgeti a Bizottságot, hogy haladéktalanul kérje fel az ICES-t, hogy dolgozzon ki ökoszisztéma-alapú, több fajra kiterjedő, a környezeti változásokat figyelembe vevő szakvéleményt, 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</w:t>
            </w:r>
            <w:r w:rsidRPr="0050727A">
              <w:rPr>
                <w:b/>
                <w:bCs/>
                <w:i/>
                <w:iCs/>
              </w:rPr>
              <w:t>, miközben fenntartja a teljes átláthatóságot és elszámoltathatóságot a szakvéleményezési folyamatban, és biztosítja, hogy az ökoszisztéma-alapú modellekre való átállás ne okozzon túlzott tudományos bizonytalanságot</w:t>
            </w:r>
            <w:r w:rsidRPr="0050727A">
              <w:t>;</w:t>
            </w:r>
          </w:p>
        </w:tc>
      </w:tr>
    </w:tbl>
    <w:p w14:paraId="21C2602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8F0374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2DD00D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292</w:t>
      </w:r>
      <w:r w:rsidRPr="006550B5">
        <w:rPr>
          <w:rStyle w:val="HideTWBExt"/>
          <w:b w:val="0"/>
        </w:rPr>
        <w:t>&lt;/NumAm&gt;</w:t>
      </w:r>
    </w:p>
    <w:p w14:paraId="737679D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232E2F3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DD61B3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9DFA6D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1E4F78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112C7F" w14:textId="77777777" w:rsidR="00F65E6E" w:rsidRPr="0050727A" w:rsidRDefault="00F65E6E" w:rsidP="005B43DF"/>
        </w:tc>
      </w:tr>
      <w:tr w:rsidR="00675E12" w:rsidRPr="0050727A" w14:paraId="4EC5B6A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F8C56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B974E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B543439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BFEB4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</w:t>
            </w:r>
            <w:r w:rsidRPr="0050727A">
              <w:rPr>
                <w:b/>
                <w:bCs/>
                <w:i/>
                <w:iCs/>
              </w:rPr>
              <w:t>haladéktalanul</w:t>
            </w:r>
            <w:r w:rsidRPr="0050727A">
              <w:t xml:space="preserve"> kérje fel az ICES-t, hogy dolgozzon ki ökoszisztéma-alapú, </w:t>
            </w:r>
            <w:r w:rsidRPr="0050727A">
              <w:rPr>
                <w:b/>
                <w:bCs/>
                <w:i/>
                <w:iCs/>
              </w:rPr>
              <w:t>több fajra kiterjedő, a környezeti változásokat</w:t>
            </w:r>
            <w:r w:rsidRPr="0050727A">
              <w:t xml:space="preserve"> figyelembe vevő szakvéleményt, </w:t>
            </w:r>
            <w:r w:rsidRPr="0050727A">
              <w:rPr>
                <w:b/>
                <w:bCs/>
                <w:i/>
                <w:iCs/>
              </w:rPr>
              <w:t>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70C6C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kérje fel az ICES-t, hogy dolgozzon ki ökoszisztéma-alapú, </w:t>
            </w:r>
            <w:r w:rsidRPr="0050727A">
              <w:rPr>
                <w:b/>
                <w:bCs/>
                <w:i/>
                <w:iCs/>
              </w:rPr>
              <w:t xml:space="preserve">valamennyi tengeri stressztényezőt </w:t>
            </w:r>
            <w:r w:rsidRPr="0050727A">
              <w:t xml:space="preserve">figyelembe vevő szakvéleményt </w:t>
            </w:r>
            <w:r w:rsidRPr="0050727A">
              <w:rPr>
                <w:b/>
                <w:bCs/>
                <w:i/>
                <w:iCs/>
              </w:rPr>
              <w:t>az ökoszisztéma terheléseinek jobb megértése és a Balti-tengerre szabott megoldások jobb megtervezése érdekében</w:t>
            </w:r>
            <w:r w:rsidRPr="0050727A">
              <w:t>;</w:t>
            </w:r>
          </w:p>
        </w:tc>
      </w:tr>
    </w:tbl>
    <w:p w14:paraId="38642FE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68E3F1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E8FF41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293</w:t>
      </w:r>
      <w:r w:rsidRPr="006550B5">
        <w:rPr>
          <w:rStyle w:val="HideTWBExt"/>
          <w:b w:val="0"/>
        </w:rPr>
        <w:t>&lt;/NumAm&gt;</w:t>
      </w:r>
    </w:p>
    <w:p w14:paraId="5392F39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479893C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36AB0B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F09E10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B1F05A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0B8CA2" w14:textId="77777777" w:rsidR="00F65E6E" w:rsidRPr="0050727A" w:rsidRDefault="00F65E6E" w:rsidP="005B43DF"/>
        </w:tc>
      </w:tr>
      <w:tr w:rsidR="00675E12" w:rsidRPr="0050727A" w14:paraId="10E0CB3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9D47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843E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566970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E07A23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</w:t>
            </w:r>
            <w:r w:rsidRPr="0050727A">
              <w:rPr>
                <w:b/>
                <w:bCs/>
                <w:i/>
                <w:iCs/>
              </w:rPr>
              <w:t>haladéktalanul</w:t>
            </w:r>
            <w:r w:rsidRPr="0050727A">
              <w:t xml:space="preserve"> kérje fel az ICES-t, hogy dolgozzon ki ökoszisztéma-alapú, </w:t>
            </w:r>
            <w:r w:rsidRPr="0050727A">
              <w:rPr>
                <w:b/>
                <w:bCs/>
                <w:i/>
                <w:iCs/>
              </w:rPr>
              <w:t>több fajra kiterjedő, a környezeti változásokat</w:t>
            </w:r>
            <w:r w:rsidRPr="0050727A">
              <w:t xml:space="preserve"> figyelembe vevő szakvéleményt, </w:t>
            </w:r>
            <w:r w:rsidRPr="0050727A">
              <w:rPr>
                <w:b/>
                <w:bCs/>
                <w:i/>
                <w:iCs/>
              </w:rPr>
              <w:t>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A47F0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kérje fel az ICES-t, hogy dolgozzon ki ökoszisztéma-alapú, </w:t>
            </w:r>
            <w:r w:rsidRPr="0050727A">
              <w:rPr>
                <w:b/>
                <w:bCs/>
                <w:i/>
                <w:iCs/>
              </w:rPr>
              <w:t xml:space="preserve">valamennyi tengeri stressztényezőt </w:t>
            </w:r>
            <w:r w:rsidRPr="0050727A">
              <w:t xml:space="preserve">figyelembe vevő szakvéleményt </w:t>
            </w:r>
            <w:r w:rsidRPr="0050727A">
              <w:rPr>
                <w:b/>
                <w:bCs/>
                <w:i/>
                <w:iCs/>
              </w:rPr>
              <w:t>az ökoszisztéma terheléseinek jobb megértése és a Balti-tengerre szabott megoldások jobb megtervezése érdekében</w:t>
            </w:r>
            <w:r w:rsidRPr="0050727A">
              <w:t>;</w:t>
            </w:r>
          </w:p>
        </w:tc>
      </w:tr>
    </w:tbl>
    <w:p w14:paraId="7BBBF2E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46182C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79D1D7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294</w:t>
      </w:r>
      <w:r w:rsidRPr="006550B5">
        <w:rPr>
          <w:rStyle w:val="HideTWBExt"/>
          <w:b w:val="0"/>
        </w:rPr>
        <w:t>&lt;/NumAm&gt;</w:t>
      </w:r>
    </w:p>
    <w:p w14:paraId="0181588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5A2EAA4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B485C1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2009C1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27894BC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70123D" w14:textId="77777777" w:rsidR="00F65E6E" w:rsidRPr="0050727A" w:rsidRDefault="00F65E6E" w:rsidP="005B43DF"/>
        </w:tc>
      </w:tr>
      <w:tr w:rsidR="00675E12" w:rsidRPr="0050727A" w14:paraId="6575262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EEE3A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A1A64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F2C3AB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53B4C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</w:t>
            </w:r>
            <w:r w:rsidRPr="0050727A">
              <w:rPr>
                <w:b/>
                <w:bCs/>
                <w:i/>
                <w:iCs/>
              </w:rPr>
              <w:t>haladéktalanul</w:t>
            </w:r>
            <w:r w:rsidRPr="0050727A">
              <w:t xml:space="preserve"> kérje fel az ICES-t, hogy dolgozzon ki </w:t>
            </w:r>
            <w:r w:rsidRPr="0050727A">
              <w:rPr>
                <w:b/>
                <w:bCs/>
                <w:i/>
                <w:iCs/>
              </w:rPr>
              <w:t>ökoszisztéma-alapú</w:t>
            </w:r>
            <w:r w:rsidRPr="0050727A">
              <w:t>, több fajra kiterjedő, a környezeti változásokat figyelembe vevő szakvéleményt, 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00B4FE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kérje fel az ICES-t, hogy dolgozzon ki </w:t>
            </w:r>
            <w:r w:rsidRPr="0050727A">
              <w:rPr>
                <w:b/>
                <w:bCs/>
                <w:i/>
                <w:iCs/>
              </w:rPr>
              <w:t>sokrétű</w:t>
            </w:r>
            <w:r w:rsidRPr="0050727A">
              <w:t xml:space="preserve">, több fajra kiterjedő, a környezeti változásokat </w:t>
            </w:r>
            <w:r w:rsidRPr="0050727A">
              <w:rPr>
                <w:b/>
                <w:bCs/>
                <w:i/>
                <w:iCs/>
              </w:rPr>
              <w:t xml:space="preserve">és az őshonos ragadozók által az állomány számára gyakorolt hatást </w:t>
            </w:r>
            <w:r w:rsidRPr="0050727A">
              <w:t>figyelembe vevő szakvéleményt, 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mutatókat;</w:t>
            </w:r>
          </w:p>
        </w:tc>
      </w:tr>
    </w:tbl>
    <w:p w14:paraId="2ED501B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3CAF28F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41FC44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295</w:t>
      </w:r>
      <w:r w:rsidRPr="006550B5">
        <w:rPr>
          <w:rStyle w:val="HideTWBExt"/>
          <w:b w:val="0"/>
        </w:rPr>
        <w:t>&lt;/NumAm&gt;</w:t>
      </w:r>
    </w:p>
    <w:p w14:paraId="11B948F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Jessica Polfjärd</w:t>
      </w:r>
      <w:r w:rsidRPr="006550B5">
        <w:rPr>
          <w:rStyle w:val="HideTWBExt"/>
          <w:b w:val="0"/>
        </w:rPr>
        <w:t>&lt;/Members&gt;</w:t>
      </w:r>
    </w:p>
    <w:p w14:paraId="0C322A2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B886AB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B71F58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452909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E5CF68" w14:textId="77777777" w:rsidR="00F65E6E" w:rsidRPr="0050727A" w:rsidRDefault="00F65E6E" w:rsidP="005B43DF"/>
        </w:tc>
      </w:tr>
      <w:tr w:rsidR="00675E12" w:rsidRPr="0050727A" w14:paraId="2D0C1FD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80BE9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CEF1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C5E9E7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2E4BA7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haladéktalanul kérje fel az ICES-t, hogy dolgozzon ki ökoszisztéma-alapú, több fajra kiterjedő, a </w:t>
            </w:r>
            <w:r w:rsidRPr="0050727A">
              <w:rPr>
                <w:b/>
                <w:bCs/>
                <w:i/>
                <w:iCs/>
              </w:rPr>
              <w:t>környezeti változásokat figyelembe vevő</w:t>
            </w:r>
            <w:r w:rsidRPr="0050727A">
              <w:t xml:space="preserve"> szakvéleményt, 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1929A0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haladéktalanul kérje fel az ICES-t, hogy dolgozzon ki ökoszisztéma-alapú, több fajra kiterjedő, a </w:t>
            </w:r>
            <w:r w:rsidRPr="0050727A">
              <w:rPr>
                <w:b/>
                <w:bCs/>
                <w:i/>
                <w:iCs/>
              </w:rPr>
              <w:t xml:space="preserve">környezet változékonyságát és a fajok interakcióit elismerő </w:t>
            </w:r>
            <w:r w:rsidRPr="0050727A">
              <w:t>szakvéleményt, 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mutatókat;</w:t>
            </w:r>
          </w:p>
        </w:tc>
      </w:tr>
    </w:tbl>
    <w:p w14:paraId="24F11B3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0ACB48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B55B67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296</w:t>
      </w:r>
      <w:r w:rsidRPr="006550B5">
        <w:rPr>
          <w:rStyle w:val="HideTWBExt"/>
          <w:b w:val="0"/>
        </w:rPr>
        <w:t>&lt;/NumAm&gt;</w:t>
      </w:r>
    </w:p>
    <w:p w14:paraId="6245015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0C513CD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3982D4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00E75A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8AF680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C38418" w14:textId="77777777" w:rsidR="00F65E6E" w:rsidRPr="0050727A" w:rsidRDefault="00F65E6E" w:rsidP="005B43DF"/>
        </w:tc>
      </w:tr>
      <w:tr w:rsidR="00675E12" w:rsidRPr="0050727A" w14:paraId="578D387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37CB0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74EBF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2323F4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BB65D2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</w:t>
            </w:r>
            <w:r w:rsidRPr="0050727A">
              <w:rPr>
                <w:b/>
                <w:bCs/>
                <w:i/>
                <w:iCs/>
              </w:rPr>
              <w:t>haladéktalanul kérje fel az ICES-t, hogy dolgozzon ki</w:t>
            </w:r>
            <w:r w:rsidRPr="0050727A">
              <w:t xml:space="preserve"> ökoszisztéma-alapú, több fajra kiterjedő</w:t>
            </w:r>
            <w:r w:rsidRPr="0050727A">
              <w:rPr>
                <w:b/>
                <w:bCs/>
                <w:i/>
                <w:iCs/>
              </w:rPr>
              <w:t>, a környezeti változásokat figyelembe vevő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szakvéleményt, 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összehangoló kiegészítő mutatókat tartalmaz, például a nagyméretű halakra vonatkozó mutatókat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3E2585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ösztönzi</w:t>
            </w:r>
            <w:r w:rsidRPr="0050727A">
              <w:t xml:space="preserve"> a Bizottságot, hogy </w:t>
            </w:r>
            <w:r w:rsidRPr="0050727A">
              <w:rPr>
                <w:b/>
                <w:bCs/>
                <w:i/>
                <w:iCs/>
              </w:rPr>
              <w:t>továbbra is működjön együtt az ICES-sel a környezeti és társadalmi-gazdasági tényezőket kiegyensúlyozott módon integráló tudományos szakvélemények javítása érdekében, előmozdítva</w:t>
            </w:r>
            <w:r w:rsidRPr="0050727A">
              <w:t xml:space="preserve"> az ökoszisztéma-alapú, több fajra kiterjedő </w:t>
            </w:r>
            <w:r w:rsidRPr="0050727A">
              <w:rPr>
                <w:b/>
                <w:bCs/>
                <w:i/>
                <w:iCs/>
              </w:rPr>
              <w:t>szakvéleményeket, biztosítva ugyanakkor, hogy a szakvélemények működőképesek, átláthatók és kiszámíthatók maradjanak az ágazat számára</w:t>
            </w:r>
            <w:r w:rsidRPr="0050727A">
              <w:t>;</w:t>
            </w:r>
          </w:p>
        </w:tc>
      </w:tr>
    </w:tbl>
    <w:p w14:paraId="0CB33A9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2DBE05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2AF5C9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297</w:t>
      </w:r>
      <w:r w:rsidRPr="006550B5">
        <w:rPr>
          <w:rStyle w:val="HideTWBExt"/>
          <w:b w:val="0"/>
        </w:rPr>
        <w:t>&lt;/NumAm&gt;</w:t>
      </w:r>
    </w:p>
    <w:p w14:paraId="5C7F3A2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Michal Wiezik</w:t>
      </w:r>
      <w:r w:rsidRPr="006550B5">
        <w:rPr>
          <w:rStyle w:val="HideTWBExt"/>
          <w:b w:val="0"/>
        </w:rPr>
        <w:t>&lt;/Members&gt;</w:t>
      </w:r>
    </w:p>
    <w:p w14:paraId="17E6162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0ED7E6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2184A1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C3A3A2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DFC94B" w14:textId="77777777" w:rsidR="00F65E6E" w:rsidRPr="0050727A" w:rsidRDefault="00F65E6E" w:rsidP="005B43DF"/>
        </w:tc>
      </w:tr>
      <w:tr w:rsidR="00675E12" w:rsidRPr="0050727A" w14:paraId="21EC995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4F5C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E6B64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79431F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C37D20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haladéktalanul kérje fel az ICES-t, hogy dolgozzon ki ökoszisztéma-alapú, több fajra kiterjedő, a környezeti változásokat figyelembe vevő szakvéleményt, amely meghatározza az ökoszisztéma-alapú referenciapontokat és az ökoszisztémához igazított halászati mortalitást, valamint a balti-tengeri többéves állománygazdálkodási tervről szóló rendeletet a tengervédelmi stratégiáról szóló keretirányelv követelményeivel </w:t>
            </w:r>
            <w:r w:rsidRPr="0050727A">
              <w:rPr>
                <w:b/>
                <w:bCs/>
                <w:i/>
                <w:iCs/>
              </w:rPr>
              <w:t>összehangoló kiegészítő mutatókat tartalmaz, például a nagyméretű halakra vonatkozó mutatókat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3F8FF" w14:textId="77777777" w:rsidR="00F65E6E" w:rsidRPr="0050727A" w:rsidRDefault="00F65E6E" w:rsidP="005B43DF">
            <w:pPr>
              <w:pStyle w:val="Normal6a"/>
            </w:pPr>
            <w:r w:rsidRPr="0050727A">
              <w:t>8.</w:t>
            </w:r>
            <w:r w:rsidRPr="0050727A">
              <w:tab/>
              <w:t xml:space="preserve">sürgeti a Bizottságot, hogy haladéktalanul kérje fel az ICES-t, hogy dolgozzon ki ökoszisztéma-alapú, több fajra kiterjedő, a környezeti változásokat figyelembe vevő szakvéleményt, amely meghatározza az ökoszisztéma-alapú referenciapontokat és az ökoszisztémához igazított halászati mortalitást, valamint </w:t>
            </w:r>
            <w:r w:rsidRPr="0050727A">
              <w:rPr>
                <w:b/>
                <w:bCs/>
                <w:i/>
                <w:iCs/>
              </w:rPr>
              <w:t xml:space="preserve">kéri a Bizottságot, hogy vezessen be további kiegészítő mutatókat a korra és a méretre vonatkozóan, amelyek összehangolják </w:t>
            </w:r>
            <w:r w:rsidRPr="0050727A">
              <w:t>a balti-tengeri többéves állománygazdálkodási tervről szóló rendeletet a tengervédelmi stratégiáról szóló keretirányelv követelményeivel;</w:t>
            </w:r>
          </w:p>
        </w:tc>
      </w:tr>
    </w:tbl>
    <w:p w14:paraId="7B4D419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DDA49E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B2D314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298</w:t>
      </w:r>
      <w:r w:rsidRPr="006550B5">
        <w:rPr>
          <w:rStyle w:val="HideTWBExt"/>
          <w:b w:val="0"/>
        </w:rPr>
        <w:t>&lt;/NumAm&gt;</w:t>
      </w:r>
    </w:p>
    <w:p w14:paraId="1FC853A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633CEB0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31062F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6B0D91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8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CA361C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855F3D" w14:textId="77777777" w:rsidR="00F65E6E" w:rsidRPr="0050727A" w:rsidRDefault="00F65E6E" w:rsidP="005B43DF"/>
        </w:tc>
      </w:tr>
      <w:tr w:rsidR="00675E12" w:rsidRPr="0050727A" w14:paraId="65D81C0B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EA049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BF597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8CDA0D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B8CED4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E36606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8a.</w:t>
            </w:r>
            <w:r w:rsidRPr="0050727A">
              <w:tab/>
            </w:r>
            <w:r w:rsidRPr="0050727A">
              <w:rPr>
                <w:b/>
                <w:i/>
              </w:rPr>
              <w:t>rámutat arra, hogy a tudományos szakvéleményeket úgy kell megfogalmazni, hogy differenciált ajánlásokat írjanak elő az eltérő biológiai állapotú, korstruktúrájú és környezeti terhelésű állományokra vonatkozóan;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hangsúlyozza, hogy az egységes határértékek nem alkalmazhatók automatikusan a helyreállítás különböző szakaszaiban lévő állományokra;</w:t>
            </w:r>
          </w:p>
        </w:tc>
      </w:tr>
    </w:tbl>
    <w:p w14:paraId="33A0157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1F64AAB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F2EF88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299</w:t>
      </w:r>
      <w:r w:rsidRPr="006550B5">
        <w:rPr>
          <w:rStyle w:val="HideTWBExt"/>
          <w:b w:val="0"/>
        </w:rPr>
        <w:t>&lt;/NumAm&gt;</w:t>
      </w:r>
    </w:p>
    <w:p w14:paraId="48016D2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79C5FCE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B836A6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B94E3E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9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4618F53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F70401" w14:textId="77777777" w:rsidR="00F65E6E" w:rsidRPr="0050727A" w:rsidRDefault="00F65E6E" w:rsidP="005B43DF"/>
        </w:tc>
      </w:tr>
      <w:tr w:rsidR="00675E12" w:rsidRPr="0050727A" w14:paraId="1FA28A0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451B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0EA1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21D593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95A4B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kérjen az ICES-től elővigyázatossági puffereket a tudományos szakvéleményben, és törölje el a maximális fenntartható hozamot meghaladó tartományok használatát, valamint kérjen tanácsot az „ökoszisztéma-határértékek” meghatározására vonatkozóan, amelyek korlátozzák az ökoszisztémából eltávolítható teljes biomasszát;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D554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AF547D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7ED1ABF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42BEE9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300</w:t>
      </w:r>
      <w:r w:rsidRPr="006550B5">
        <w:rPr>
          <w:rStyle w:val="HideTWBExt"/>
          <w:b w:val="0"/>
        </w:rPr>
        <w:t>&lt;/NumAm&gt;</w:t>
      </w:r>
    </w:p>
    <w:p w14:paraId="046E2BC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1191EE8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67848D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F9063B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9AE7F6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4E08A6" w14:textId="77777777" w:rsidR="00F65E6E" w:rsidRPr="0050727A" w:rsidRDefault="00F65E6E" w:rsidP="005B43DF"/>
        </w:tc>
      </w:tr>
      <w:tr w:rsidR="00675E12" w:rsidRPr="0050727A" w14:paraId="0B76AFF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59731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A23FC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27D54E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A0A7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kérjen az ICES-től elővigyázatossági puffereket a tudományos szakvéleményben, és törölje el a maximális fenntartható hozamot meghaladó tartományok használatát, valamint kérjen tanácsot az „ökoszisztéma-határértékek” meghatározására vonatkozóan, amelyek korlátozzák az ökoszisztémából eltávolítható teljes biomasszát;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09914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3D2FFEE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553F3C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D019F7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301</w:t>
      </w:r>
      <w:r w:rsidRPr="006550B5">
        <w:rPr>
          <w:rStyle w:val="HideTWBExt"/>
          <w:b w:val="0"/>
        </w:rPr>
        <w:t>&lt;/NumAm&gt;</w:t>
      </w:r>
    </w:p>
    <w:p w14:paraId="624EB79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00E5501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83EDD2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EB6BD4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A66D17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87C393" w14:textId="77777777" w:rsidR="00F65E6E" w:rsidRPr="0050727A" w:rsidRDefault="00F65E6E" w:rsidP="005B43DF"/>
        </w:tc>
      </w:tr>
      <w:tr w:rsidR="00675E12" w:rsidRPr="0050727A" w14:paraId="44AED92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7FA89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7460B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C145A5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CD2EA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kérjen az ICES-től elővigyázatossági puffereket a tudományos szakvéleményben, és törölje el a maximális fenntartható hozamot meghaladó tartományok használatát, valamint kérjen tanácsot az „ökoszisztéma-határértékek” meghatározására vonatkozóan, amelyek korlátozzák az ökoszisztémából eltávolítható teljes biomasszát;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8421E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23DB269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963ED9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AB2CB3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302</w:t>
      </w:r>
      <w:r w:rsidRPr="006550B5">
        <w:rPr>
          <w:rStyle w:val="HideTWBExt"/>
          <w:b w:val="0"/>
        </w:rPr>
        <w:t>&lt;/NumAm&gt;</w:t>
      </w:r>
    </w:p>
    <w:p w14:paraId="182C0E8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Bartulica, Piotr Müller</w:t>
      </w:r>
      <w:r w:rsidRPr="006550B5">
        <w:rPr>
          <w:rStyle w:val="HideTWBExt"/>
          <w:b w:val="0"/>
        </w:rPr>
        <w:t>&lt;/Members&gt;</w:t>
      </w:r>
    </w:p>
    <w:p w14:paraId="6D35EDF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8F6FAE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604C94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388B21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AACD09" w14:textId="77777777" w:rsidR="00F65E6E" w:rsidRPr="0050727A" w:rsidRDefault="00F65E6E" w:rsidP="005B43DF"/>
        </w:tc>
      </w:tr>
      <w:tr w:rsidR="00675E12" w:rsidRPr="0050727A" w14:paraId="1141481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25757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19724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E4C521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836D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kérjen az ICES-től elővigyázatossági puffereket a tudományos szakvéleményben, és törölje el a maximális fenntartható hozamot meghaladó tartományok használatát, valamint kérjen tanácsot az „ökoszisztéma-határértékek” meghatározására vonatkozóan, amelyek korlátozzák az ökoszisztémából eltávolítható teljes biomasszát;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D63D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10F57F7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526D20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6971E6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303</w:t>
      </w:r>
      <w:r w:rsidRPr="006550B5">
        <w:rPr>
          <w:rStyle w:val="HideTWBExt"/>
          <w:b w:val="0"/>
        </w:rPr>
        <w:t>&lt;/NumAm&gt;</w:t>
      </w:r>
    </w:p>
    <w:p w14:paraId="2E770BB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28088C2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AF64C0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5CF6C6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390D39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7F8152" w14:textId="77777777" w:rsidR="00F65E6E" w:rsidRPr="0050727A" w:rsidRDefault="00F65E6E" w:rsidP="005B43DF"/>
        </w:tc>
      </w:tr>
      <w:tr w:rsidR="00675E12" w:rsidRPr="0050727A" w14:paraId="54C3F8F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25FE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F55B7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5C49A1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340AC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kérjen az ICES-től elővigyázatossági puffereket a tudományos szakvéleményben, és törölje el a maximális fenntartható hozamot meghaladó tartományok használatát, valamint kérjen tanácsot az „ökoszisztéma-határértékek” meghatározására vonatkozóan, amelyek korlátozzák az ökoszisztémából eltávolítható teljes biomasszát;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8F5534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259056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C321DF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996625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304</w:t>
      </w:r>
      <w:r w:rsidRPr="006550B5">
        <w:rPr>
          <w:rStyle w:val="HideTWBExt"/>
          <w:b w:val="0"/>
        </w:rPr>
        <w:t>&lt;/NumAm&gt;</w:t>
      </w:r>
    </w:p>
    <w:p w14:paraId="0946F12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Asger Christensen, Elsi Katainen</w:t>
      </w:r>
      <w:r w:rsidRPr="006550B5">
        <w:rPr>
          <w:rStyle w:val="HideTWBExt"/>
          <w:b w:val="0"/>
        </w:rPr>
        <w:t>&lt;/Members&gt;</w:t>
      </w:r>
    </w:p>
    <w:p w14:paraId="019F423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5BAE20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D7F433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0155AE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43BF7A" w14:textId="77777777" w:rsidR="00F65E6E" w:rsidRPr="0050727A" w:rsidRDefault="00F65E6E" w:rsidP="005B43DF"/>
        </w:tc>
      </w:tr>
      <w:tr w:rsidR="00675E12" w:rsidRPr="0050727A" w14:paraId="4F4B2B0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4D108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7F14B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AB4022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BF080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kérjen az ICES-től elővigyázatossági puffereket a tudományos szakvéleményben, és törölje el a maximális fenntartható hozamot meghaladó tartományok használatát, valamint kérjen tanácsot az „ökoszisztéma-határértékek” meghatározására vonatkozóan, amelyek korlátozzák az ökoszisztémából eltávolítható teljes biomasszát;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4F0B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6C2C82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984D53B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5759CA5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305</w:t>
      </w:r>
      <w:r w:rsidRPr="006550B5">
        <w:rPr>
          <w:rStyle w:val="HideTWBExt"/>
          <w:b w:val="0"/>
        </w:rPr>
        <w:t>&lt;/NumAm&gt;</w:t>
      </w:r>
    </w:p>
    <w:p w14:paraId="3C075E6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01BE587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E53762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2E9DD7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3AC3E3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E105E7" w14:textId="77777777" w:rsidR="00F65E6E" w:rsidRPr="0050727A" w:rsidRDefault="00F65E6E" w:rsidP="005B43DF"/>
        </w:tc>
      </w:tr>
      <w:tr w:rsidR="00675E12" w:rsidRPr="0050727A" w14:paraId="10400AC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DABE6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C6949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D1FED6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EB240E" w14:textId="77777777" w:rsidR="00F65E6E" w:rsidRPr="0050727A" w:rsidRDefault="00F65E6E" w:rsidP="005B43DF">
            <w:pPr>
              <w:pStyle w:val="Normal6a"/>
            </w:pPr>
            <w:r w:rsidRPr="0050727A">
              <w:t>9.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felszólítja a Bizottságot, hogy kérjen az ICES-től</w:t>
            </w:r>
            <w:r w:rsidRPr="0050727A">
              <w:t xml:space="preserve"> elővigyázatossági </w:t>
            </w:r>
            <w:r w:rsidRPr="0050727A">
              <w:rPr>
                <w:b/>
                <w:bCs/>
                <w:i/>
                <w:iCs/>
              </w:rPr>
              <w:t>puffereket a</w:t>
            </w:r>
            <w:r w:rsidRPr="0050727A">
              <w:t xml:space="preserve"> tudományos </w:t>
            </w:r>
            <w:r w:rsidRPr="0050727A">
              <w:rPr>
                <w:b/>
                <w:bCs/>
                <w:i/>
                <w:iCs/>
              </w:rPr>
              <w:t>szakvéleményben, és törölje el a maximális fenntartható hozamot meghaladó tartományok használatát, valamint kérjen tanácsot az „ökoszisztéma-határértékek” meghatározására vonatkozóan, amelyek korlátozzák az ökoszisztémából eltávolítható teljes biomasszát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2EECC" w14:textId="2A6413AA" w:rsidR="00F65E6E" w:rsidRPr="0050727A" w:rsidRDefault="00F65E6E" w:rsidP="005B43DF">
            <w:pPr>
              <w:pStyle w:val="Normal6a"/>
            </w:pPr>
            <w:r w:rsidRPr="0050727A">
              <w:t>9.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támogatja a megfelelő</w:t>
            </w:r>
            <w:r w:rsidRPr="0050727A">
              <w:t xml:space="preserve"> elővigyázatossági </w:t>
            </w:r>
            <w:r w:rsidRPr="0050727A">
              <w:rPr>
                <w:b/>
                <w:bCs/>
                <w:i/>
                <w:iCs/>
              </w:rPr>
              <w:t>elemek felvételét az ICES szakvéleményébe, amennyiben</w:t>
            </w:r>
            <w:r w:rsidRPr="0050727A">
              <w:t xml:space="preserve"> tudományos </w:t>
            </w:r>
            <w:r w:rsidRPr="0050727A">
              <w:rPr>
                <w:b/>
                <w:bCs/>
                <w:i/>
                <w:iCs/>
              </w:rPr>
              <w:t>bizonytalanság áll fenn, elkerülve ugyanakkor a társadalmi-gazdasági realitásokat figyelmen kívül hagyó merev vagy automatikus csökkentéseket;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hangsúlyozza, hogy a maximális fenntartható hozam továbbra is az alkalmazkodóképes és felelős irányítás alapvető eszköze</w:t>
            </w:r>
            <w:r w:rsidRPr="0050727A">
              <w:t>;</w:t>
            </w:r>
          </w:p>
        </w:tc>
      </w:tr>
    </w:tbl>
    <w:p w14:paraId="3CE3C52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90FA4F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46D271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306</w:t>
      </w:r>
      <w:r w:rsidRPr="006550B5">
        <w:rPr>
          <w:rStyle w:val="HideTWBExt"/>
          <w:b w:val="0"/>
        </w:rPr>
        <w:t>&lt;/NumAm&gt;</w:t>
      </w:r>
    </w:p>
    <w:p w14:paraId="4A82CDB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Karin Karlsbro</w:t>
      </w:r>
      <w:r w:rsidRPr="006550B5">
        <w:rPr>
          <w:rStyle w:val="HideTWBExt"/>
          <w:b w:val="0"/>
        </w:rPr>
        <w:t>&lt;/Members&gt;</w:t>
      </w:r>
    </w:p>
    <w:p w14:paraId="1719DBB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60DC75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9A5AE6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AA8ABA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214033" w14:textId="77777777" w:rsidR="00F65E6E" w:rsidRPr="0050727A" w:rsidRDefault="00F65E6E" w:rsidP="005B43DF"/>
        </w:tc>
      </w:tr>
      <w:tr w:rsidR="00675E12" w:rsidRPr="0050727A" w14:paraId="072610C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CD4E28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3C020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D8C58D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5D3931" w14:textId="77777777" w:rsidR="00F65E6E" w:rsidRPr="0050727A" w:rsidRDefault="00F65E6E" w:rsidP="005B43DF">
            <w:pPr>
              <w:pStyle w:val="Normal6a"/>
            </w:pPr>
            <w:r w:rsidRPr="0050727A">
              <w:t>9.</w:t>
            </w:r>
            <w:r w:rsidRPr="0050727A">
              <w:tab/>
              <w:t xml:space="preserve">felszólítja a Bizottságot, hogy kérjen az ICES-től elővigyázatossági </w:t>
            </w:r>
            <w:r w:rsidRPr="0050727A">
              <w:rPr>
                <w:b/>
                <w:bCs/>
                <w:i/>
                <w:iCs/>
              </w:rPr>
              <w:t>puffereket a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tudományos szakvéleményben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és törölje el</w:t>
            </w:r>
            <w:r w:rsidRPr="0050727A">
              <w:t xml:space="preserve"> a maximális fenntartható hozamot meghaladó </w:t>
            </w:r>
            <w:r w:rsidRPr="0050727A">
              <w:rPr>
                <w:b/>
                <w:bCs/>
                <w:i/>
                <w:iCs/>
              </w:rPr>
              <w:t>tartományok használatát</w:t>
            </w:r>
            <w:r w:rsidRPr="0050727A">
              <w:t>, valamint kérjen tanácsot az „ökoszisztéma-határértékek” meghatározására vonatkozóan, amelyek korlátozzák az ökoszisztémából eltávolítható teljes biomasszát;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67E36B" w14:textId="77777777" w:rsidR="00F65E6E" w:rsidRPr="0050727A" w:rsidRDefault="00F65E6E" w:rsidP="005B43DF">
            <w:pPr>
              <w:pStyle w:val="Normal6a"/>
            </w:pPr>
            <w:r w:rsidRPr="0050727A">
              <w:t>9.</w:t>
            </w:r>
            <w:r w:rsidRPr="0050727A">
              <w:tab/>
              <w:t xml:space="preserve">felszólítja a Bizottságot, hogy kérjen az ICES-től </w:t>
            </w:r>
            <w:r w:rsidRPr="0050727A">
              <w:rPr>
                <w:b/>
                <w:bCs/>
                <w:i/>
                <w:iCs/>
              </w:rPr>
              <w:t xml:space="preserve">tudományos szakvéleményt az </w:t>
            </w:r>
            <w:r w:rsidRPr="0050727A">
              <w:t xml:space="preserve">elővigyázatossági </w:t>
            </w:r>
            <w:r w:rsidRPr="0050727A">
              <w:rPr>
                <w:b/>
                <w:bCs/>
                <w:i/>
                <w:iCs/>
              </w:rPr>
              <w:t>pufferekről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valamint annak előnyeiről, ha nem használják</w:t>
            </w:r>
            <w:r w:rsidRPr="0050727A">
              <w:t xml:space="preserve"> a maximális fenntartható hozamot meghaladó </w:t>
            </w:r>
            <w:r w:rsidRPr="0050727A">
              <w:rPr>
                <w:b/>
                <w:bCs/>
                <w:i/>
                <w:iCs/>
              </w:rPr>
              <w:t>tartományokat</w:t>
            </w:r>
            <w:r w:rsidRPr="0050727A">
              <w:t>, valamint kérjen tanácsot az „ökoszisztéma-határértékek” meghatározására vonatkozóan, amelyek korlátozzák az ökoszisztémából eltávolítható teljes biomasszát;</w:t>
            </w:r>
          </w:p>
        </w:tc>
      </w:tr>
    </w:tbl>
    <w:p w14:paraId="4C37EE5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8BF641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4075BD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307</w:t>
      </w:r>
      <w:r w:rsidRPr="006550B5">
        <w:rPr>
          <w:rStyle w:val="HideTWBExt"/>
          <w:b w:val="0"/>
        </w:rPr>
        <w:t>&lt;/NumAm&gt;</w:t>
      </w:r>
    </w:p>
    <w:p w14:paraId="695A02A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3D2443B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34794A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C1ED98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B128B8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8D0556" w14:textId="77777777" w:rsidR="00F65E6E" w:rsidRPr="0050727A" w:rsidRDefault="00F65E6E" w:rsidP="005B43DF"/>
        </w:tc>
      </w:tr>
      <w:tr w:rsidR="00675E12" w:rsidRPr="0050727A" w14:paraId="33B6C31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7FD1B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9C8C1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4C846D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682673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követelje meg, hogy valamennyi állományértékelés a B</w:t>
            </w:r>
            <w:r w:rsidRPr="0050727A">
              <w:rPr>
                <w:b/>
                <w:i/>
                <w:vertAlign w:val="subscript"/>
              </w:rPr>
              <w:t>MFH</w:t>
            </w:r>
            <w:r w:rsidRPr="0050727A">
              <w:rPr>
                <w:b/>
                <w:i/>
              </w:rPr>
              <w:t xml:space="preserve"> biomassza-referenciapontokat használja, amint azt a balti-tengeri többéves állománygazdálkodási tervről szóló rendelet és a KHP célkitűzései is tükrözik;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7C75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7251F92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DD0013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B127BE6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308</w:t>
      </w:r>
      <w:r w:rsidRPr="006550B5">
        <w:rPr>
          <w:rStyle w:val="HideTWBExt"/>
          <w:b w:val="0"/>
        </w:rPr>
        <w:t>&lt;/NumAm&gt;</w:t>
      </w:r>
    </w:p>
    <w:p w14:paraId="1F27F8C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5B7EC18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8D43C5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11B30E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695D62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2F7485" w14:textId="77777777" w:rsidR="00F65E6E" w:rsidRPr="0050727A" w:rsidRDefault="00F65E6E" w:rsidP="005B43DF"/>
        </w:tc>
      </w:tr>
      <w:tr w:rsidR="00675E12" w:rsidRPr="0050727A" w14:paraId="72EDFCC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44723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DEE46D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74DCA9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06DCD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követelje meg, hogy valamennyi állományértékelés a B</w:t>
            </w:r>
            <w:r w:rsidRPr="0050727A">
              <w:rPr>
                <w:b/>
                <w:i/>
                <w:vertAlign w:val="subscript"/>
              </w:rPr>
              <w:t>MFH</w:t>
            </w:r>
            <w:r w:rsidRPr="0050727A">
              <w:rPr>
                <w:b/>
                <w:i/>
              </w:rPr>
              <w:t xml:space="preserve"> biomassza-referenciapontokat használja, amint azt a balti-tengeri többéves állománygazdálkodási tervről szóló rendelet és a KHP célkitűzései is tükrözik;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541F9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7E62B72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C1A714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AEF20F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309</w:t>
      </w:r>
      <w:r w:rsidRPr="006550B5">
        <w:rPr>
          <w:rStyle w:val="HideTWBExt"/>
          <w:b w:val="0"/>
        </w:rPr>
        <w:t>&lt;/NumAm&gt;</w:t>
      </w:r>
    </w:p>
    <w:p w14:paraId="42CF95A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30AD8BF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CDFBAE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E121BE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38089B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4C9DB" w14:textId="77777777" w:rsidR="00F65E6E" w:rsidRPr="0050727A" w:rsidRDefault="00F65E6E" w:rsidP="005B43DF"/>
        </w:tc>
      </w:tr>
      <w:tr w:rsidR="00675E12" w:rsidRPr="0050727A" w14:paraId="27C674B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30CD7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46EB8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723813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78155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követelje meg, hogy valamennyi állományértékelés a B</w:t>
            </w:r>
            <w:r w:rsidRPr="0050727A">
              <w:rPr>
                <w:b/>
                <w:i/>
                <w:vertAlign w:val="subscript"/>
              </w:rPr>
              <w:t>MFH</w:t>
            </w:r>
            <w:r w:rsidRPr="0050727A">
              <w:rPr>
                <w:b/>
                <w:i/>
              </w:rPr>
              <w:t xml:space="preserve"> biomassza-referenciapontokat használja, amint azt a balti-tengeri többéves állománygazdálkodási tervről szóló rendelet és a KHP célkitűzései is tükrözik;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D7F01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5822194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F30153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54FF9B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310</w:t>
      </w:r>
      <w:r w:rsidRPr="006550B5">
        <w:rPr>
          <w:rStyle w:val="HideTWBExt"/>
          <w:b w:val="0"/>
        </w:rPr>
        <w:t>&lt;/NumAm&gt;</w:t>
      </w:r>
    </w:p>
    <w:p w14:paraId="182AC98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Karin Karlsbro</w:t>
      </w:r>
      <w:r w:rsidRPr="006550B5">
        <w:rPr>
          <w:rStyle w:val="HideTWBExt"/>
          <w:b w:val="0"/>
        </w:rPr>
        <w:t>&lt;/Members&gt;</w:t>
      </w:r>
    </w:p>
    <w:p w14:paraId="3C820BC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40B5D1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2FEF5E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E1734D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2B66E5" w14:textId="77777777" w:rsidR="00F65E6E" w:rsidRPr="0050727A" w:rsidRDefault="00F65E6E" w:rsidP="005B43DF"/>
        </w:tc>
      </w:tr>
      <w:tr w:rsidR="00675E12" w:rsidRPr="0050727A" w14:paraId="7A160D6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2C0D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BC124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F0EF13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0CF991" w14:textId="77777777" w:rsidR="00F65E6E" w:rsidRPr="0050727A" w:rsidRDefault="00F65E6E" w:rsidP="005B43DF">
            <w:pPr>
              <w:pStyle w:val="Normal6a"/>
            </w:pPr>
            <w:r w:rsidRPr="0050727A">
              <w:t>10.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követelje meg, hogy</w:t>
            </w:r>
            <w:r w:rsidRPr="0050727A">
              <w:t xml:space="preserve"> valamennyi </w:t>
            </w:r>
            <w:r w:rsidRPr="0050727A">
              <w:rPr>
                <w:b/>
                <w:bCs/>
                <w:i/>
                <w:iCs/>
              </w:rPr>
              <w:t>állományértékelés</w:t>
            </w:r>
            <w:r w:rsidRPr="0050727A">
              <w:t xml:space="preserve"> a B</w:t>
            </w:r>
            <w:r w:rsidRPr="0050727A">
              <w:rPr>
                <w:vertAlign w:val="subscript"/>
              </w:rPr>
              <w:t>MFH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biomassza-referenciapontokat használja</w:t>
            </w:r>
            <w:r w:rsidRPr="0050727A">
              <w:t>, amint azt a balti-tengeri többéves állománygazdálkodási tervről szóló rendelet és a KHP célkitűzései is tükrözik;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CEFEB9" w14:textId="77777777" w:rsidR="00F65E6E" w:rsidRPr="0050727A" w:rsidRDefault="00F65E6E" w:rsidP="005B43DF">
            <w:pPr>
              <w:pStyle w:val="Normal6a"/>
            </w:pPr>
            <w:r w:rsidRPr="0050727A">
              <w:t>10.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az uniós jog végrehajtására használt</w:t>
            </w:r>
            <w:r w:rsidRPr="0050727A">
              <w:t xml:space="preserve"> valamennyi </w:t>
            </w:r>
            <w:r w:rsidRPr="0050727A">
              <w:rPr>
                <w:b/>
                <w:bCs/>
                <w:i/>
                <w:iCs/>
              </w:rPr>
              <w:t>állományértékelést</w:t>
            </w:r>
            <w:r w:rsidRPr="0050727A">
              <w:t xml:space="preserve"> a B</w:t>
            </w:r>
            <w:r w:rsidRPr="0050727A">
              <w:rPr>
                <w:vertAlign w:val="subscript"/>
              </w:rPr>
              <w:t>MFH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biomassza-referenciapontokra alapozza</w:t>
            </w:r>
            <w:r w:rsidRPr="0050727A">
              <w:t>, amint azt a balti-tengeri többéves állománygazdálkodási tervről szóló rendelet és a KHP célkitűzései is tükrözik;</w:t>
            </w:r>
          </w:p>
        </w:tc>
      </w:tr>
    </w:tbl>
    <w:p w14:paraId="0B49E96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D8C2DB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4E27636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311</w:t>
      </w:r>
      <w:r w:rsidRPr="006550B5">
        <w:rPr>
          <w:rStyle w:val="HideTWBExt"/>
          <w:b w:val="0"/>
        </w:rPr>
        <w:t>&lt;/NumAm&gt;</w:t>
      </w:r>
    </w:p>
    <w:p w14:paraId="5EDDDF0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</w:t>
      </w:r>
      <w:r w:rsidRPr="006550B5">
        <w:rPr>
          <w:rStyle w:val="HideTWBExt"/>
          <w:b w:val="0"/>
        </w:rPr>
        <w:t>&lt;/Members&gt;</w:t>
      </w:r>
    </w:p>
    <w:p w14:paraId="00C2724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EA6D9F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205DB1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10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0631913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B1C86E" w14:textId="77777777" w:rsidR="00F65E6E" w:rsidRPr="0050727A" w:rsidRDefault="00F65E6E" w:rsidP="005B43DF"/>
        </w:tc>
      </w:tr>
      <w:tr w:rsidR="00675E12" w:rsidRPr="0050727A" w14:paraId="4ADD626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C5C41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FFBC0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02911C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153861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20B0BE" w14:textId="75B2F5B2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10a.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tagállamokat annak biztosítására, hogy a balti-tengeri halállomány-gazdálkodás kifejezetten tartalmazzon a populációkon belüli természetes méret- és koreloszlás helyreállítására vonatkozó célokat, elismerve, hogy az egészséges demográfiai struktúrák elengedhetetlenek a reprodukciós kapacitás, az állományok rezilienciája és az ökoszisztéma stabilitása szempontjából; kéri olyan nyomonkövetési mutatók és szelektív halászati gyakorlatok kidolgozását, amelyek megakadályozzák a nagyobb és idősebb halak szisztematikus eltávolítását;</w:t>
            </w:r>
          </w:p>
        </w:tc>
      </w:tr>
    </w:tbl>
    <w:p w14:paraId="429C1EA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A51470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F3BA9B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312</w:t>
      </w:r>
      <w:r w:rsidRPr="006550B5">
        <w:rPr>
          <w:rStyle w:val="HideTWBExt"/>
          <w:b w:val="0"/>
        </w:rPr>
        <w:t>&lt;/NumAm&gt;</w:t>
      </w:r>
    </w:p>
    <w:p w14:paraId="2EEA242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6779A3D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08F475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3B1E04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C2A241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F6CD2D" w14:textId="77777777" w:rsidR="00F65E6E" w:rsidRPr="0050727A" w:rsidRDefault="00F65E6E" w:rsidP="005B43DF"/>
        </w:tc>
      </w:tr>
      <w:tr w:rsidR="00675E12" w:rsidRPr="0050727A" w14:paraId="0A1C04A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B68F8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ACB80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042DD0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EAA7D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11.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kérjen olyan tudományos szakvéleményt, amely egyértelműen kiemeli a környezet jelenlegi állapotával kapcsolatos kockázatokat és az éghajlatváltozás miatt megnövekedett bizonytalanságot;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6FAD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70255EB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64AF1C7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44E04C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313</w:t>
      </w:r>
      <w:r w:rsidRPr="006550B5">
        <w:rPr>
          <w:rStyle w:val="HideTWBExt"/>
          <w:b w:val="0"/>
        </w:rPr>
        <w:t>&lt;/NumAm&gt;</w:t>
      </w:r>
    </w:p>
    <w:p w14:paraId="001A932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Jessica Polfjärd</w:t>
      </w:r>
      <w:r w:rsidRPr="006550B5">
        <w:rPr>
          <w:rStyle w:val="HideTWBExt"/>
          <w:b w:val="0"/>
        </w:rPr>
        <w:t>&lt;/Members&gt;</w:t>
      </w:r>
    </w:p>
    <w:p w14:paraId="168BE38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FA3CFB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A6561E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4A9AA6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68C711" w14:textId="77777777" w:rsidR="00F65E6E" w:rsidRPr="0050727A" w:rsidRDefault="00F65E6E" w:rsidP="005B43DF"/>
        </w:tc>
      </w:tr>
      <w:tr w:rsidR="00675E12" w:rsidRPr="0050727A" w14:paraId="7E97C54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FB0B8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F7342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B7EE4B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7744B4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</w:t>
            </w:r>
            <w:r w:rsidRPr="0050727A">
              <w:rPr>
                <w:b/>
                <w:bCs/>
                <w:i/>
                <w:iCs/>
              </w:rPr>
              <w:t>kiemeli</w:t>
            </w:r>
            <w:r w:rsidRPr="0050727A">
              <w:t xml:space="preserve"> a környezet jelenlegi állapotával kapcsolatos kockázatokat </w:t>
            </w:r>
            <w:r w:rsidRPr="0050727A">
              <w:rPr>
                <w:b/>
                <w:bCs/>
                <w:i/>
                <w:iCs/>
              </w:rPr>
              <w:t>és</w:t>
            </w:r>
            <w:r w:rsidRPr="0050727A">
              <w:t xml:space="preserve"> az éghajlatváltozás miatt megnövekedett bizonytalanságot;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936B0F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 </w:t>
            </w:r>
            <w:r w:rsidRPr="0050727A">
              <w:rPr>
                <w:b/>
                <w:bCs/>
                <w:i/>
                <w:iCs/>
              </w:rPr>
              <w:t>az ICES-től</w:t>
            </w:r>
            <w:r w:rsidRPr="0050727A">
              <w:t xml:space="preserve">, amely </w:t>
            </w:r>
            <w:r w:rsidRPr="0050727A">
              <w:rPr>
                <w:b/>
                <w:bCs/>
                <w:i/>
                <w:iCs/>
              </w:rPr>
              <w:t>figyelembe veszi az összes releváns tényezőt;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úgy véli, hogy ennek a szakvélemények egyéb tényezők mellett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egyértelműen </w:t>
            </w:r>
            <w:r w:rsidRPr="0050727A">
              <w:rPr>
                <w:b/>
                <w:bCs/>
                <w:i/>
                <w:iCs/>
              </w:rPr>
              <w:t>ki kell emelnie</w:t>
            </w:r>
            <w:r w:rsidRPr="0050727A">
              <w:t xml:space="preserve"> a környezet jelenlegi állapotával kapcsolatos kockázatokat</w:t>
            </w:r>
            <w:r w:rsidRPr="0050727A">
              <w:rPr>
                <w:b/>
                <w:bCs/>
                <w:i/>
                <w:iCs/>
              </w:rPr>
              <w:t>,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>az éghajlatváltozás miatt megnövekedett bizonytalanságot</w:t>
            </w:r>
            <w:r w:rsidRPr="0050727A">
              <w:rPr>
                <w:b/>
                <w:bCs/>
                <w:i/>
                <w:iCs/>
              </w:rPr>
              <w:t>, valamint a fajok közötti kölcsönhatások és a ragadozópopulációk hatását</w:t>
            </w:r>
            <w:r w:rsidRPr="0050727A">
              <w:t>;</w:t>
            </w:r>
          </w:p>
        </w:tc>
      </w:tr>
    </w:tbl>
    <w:p w14:paraId="2E19C24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D402B8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57F9E9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314</w:t>
      </w:r>
      <w:r w:rsidRPr="006550B5">
        <w:rPr>
          <w:rStyle w:val="HideTWBExt"/>
          <w:b w:val="0"/>
        </w:rPr>
        <w:t>&lt;/NumAm&gt;</w:t>
      </w:r>
    </w:p>
    <w:p w14:paraId="5BF3F03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Asger Christensen, Karin Karlsbro</w:t>
      </w:r>
      <w:r w:rsidRPr="006550B5">
        <w:rPr>
          <w:rStyle w:val="HideTWBExt"/>
          <w:b w:val="0"/>
        </w:rPr>
        <w:t>&lt;/Members&gt;</w:t>
      </w:r>
    </w:p>
    <w:p w14:paraId="3852E39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EF101F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EE6890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CD1CB6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248366" w14:textId="77777777" w:rsidR="00F65E6E" w:rsidRPr="0050727A" w:rsidRDefault="00F65E6E" w:rsidP="005B43DF"/>
        </w:tc>
      </w:tr>
      <w:tr w:rsidR="00675E12" w:rsidRPr="0050727A" w14:paraId="6701148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75F99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F55D1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448E3C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D1200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</w:t>
            </w:r>
            <w:r w:rsidRPr="0050727A">
              <w:rPr>
                <w:b/>
                <w:bCs/>
                <w:i/>
                <w:iCs/>
              </w:rPr>
              <w:t>olyan</w:t>
            </w:r>
            <w:r w:rsidRPr="0050727A">
              <w:t xml:space="preserve"> tudományos szakvéleményt, </w:t>
            </w:r>
            <w:r w:rsidRPr="0050727A">
              <w:rPr>
                <w:b/>
                <w:bCs/>
                <w:i/>
                <w:iCs/>
              </w:rPr>
              <w:t>amely egyértelműen kiemeli</w:t>
            </w:r>
            <w:r w:rsidRPr="0050727A">
              <w:t xml:space="preserve"> a környezet jelenlegi állapotával kapcsolatos kockázatokat és az éghajlatváltozás miatt megnövekedett bizonytalanságot;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8621D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tudományos szakvéleményt, </w:t>
            </w:r>
            <w:r w:rsidRPr="0050727A">
              <w:rPr>
                <w:b/>
                <w:bCs/>
                <w:i/>
                <w:iCs/>
              </w:rPr>
              <w:t>hogy figyelembe vegye, kiemelje és tükrözze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 xml:space="preserve">a halállományok stressztényezőivel, valamint </w:t>
            </w:r>
            <w:r w:rsidRPr="0050727A">
              <w:t xml:space="preserve">a környezet jelenlegi állapotával kapcsolatos kockázatokat és az éghajlatváltozás miatt megnövekedett bizonytalanságot </w:t>
            </w:r>
            <w:r w:rsidRPr="0050727A">
              <w:rPr>
                <w:b/>
                <w:bCs/>
                <w:i/>
                <w:iCs/>
              </w:rPr>
              <w:t>az uniós jog, ezen belül pedig balti-tengeri többéves állománygazdálkodási tervről szóló rendelet végrehajtása során</w:t>
            </w:r>
            <w:r w:rsidRPr="0050727A">
              <w:t>;</w:t>
            </w:r>
          </w:p>
        </w:tc>
      </w:tr>
    </w:tbl>
    <w:p w14:paraId="5B56284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353D20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08618C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315</w:t>
      </w:r>
      <w:r w:rsidRPr="006550B5">
        <w:rPr>
          <w:rStyle w:val="HideTWBExt"/>
          <w:b w:val="0"/>
        </w:rPr>
        <w:t>&lt;/NumAm&gt;</w:t>
      </w:r>
    </w:p>
    <w:p w14:paraId="4370E9C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5DC5313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0FDCE1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3D9252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FACB62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72EAF6" w14:textId="77777777" w:rsidR="00F65E6E" w:rsidRPr="0050727A" w:rsidRDefault="00F65E6E" w:rsidP="005B43DF"/>
        </w:tc>
      </w:tr>
      <w:tr w:rsidR="00675E12" w:rsidRPr="0050727A" w14:paraId="10B7493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41D3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72230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F033F7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7FC1BA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</w:t>
            </w:r>
            <w:r w:rsidRPr="0050727A">
              <w:rPr>
                <w:b/>
                <w:bCs/>
                <w:i/>
                <w:iCs/>
              </w:rPr>
              <w:t>állapotával kapcsolatos kockázatokat és az éghajlatváltozás miatt megnövekedett bizonytalanságot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37F01C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</w:t>
            </w:r>
            <w:r w:rsidRPr="0050727A">
              <w:rPr>
                <w:b/>
                <w:bCs/>
                <w:i/>
                <w:iCs/>
              </w:rPr>
              <w:t>állapotát és a Balti-tenger valamennyi jelentős stressztényezőjének hatását, beleértve a tápanyagszennyezést, a vegyi szennyező anyagokat, a tengeri energiát, a ragadozók hatásait és az éghajlatváltozást</w:t>
            </w:r>
            <w:r w:rsidRPr="0050727A">
              <w:t>;</w:t>
            </w:r>
          </w:p>
        </w:tc>
      </w:tr>
    </w:tbl>
    <w:p w14:paraId="2AA64AD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890E93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5AE0C0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316</w:t>
      </w:r>
      <w:r w:rsidRPr="006550B5">
        <w:rPr>
          <w:rStyle w:val="HideTWBExt"/>
          <w:b w:val="0"/>
        </w:rPr>
        <w:t>&lt;/NumAm&gt;</w:t>
      </w:r>
    </w:p>
    <w:p w14:paraId="210F4A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62BBE64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D7F32D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3CE99F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3C264B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F60248" w14:textId="77777777" w:rsidR="00F65E6E" w:rsidRPr="0050727A" w:rsidRDefault="00F65E6E" w:rsidP="005B43DF"/>
        </w:tc>
      </w:tr>
      <w:tr w:rsidR="00675E12" w:rsidRPr="0050727A" w14:paraId="28697BD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9F85A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D7D74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4F3F40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C05C17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</w:t>
            </w:r>
            <w:r w:rsidRPr="0050727A">
              <w:rPr>
                <w:b/>
                <w:bCs/>
                <w:i/>
                <w:iCs/>
              </w:rPr>
              <w:t>állapotával kapcsolatos kockázatokat és az éghajlatváltozás miatt megnövekedett bizonytalanságot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99C3A8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</w:t>
            </w:r>
            <w:r w:rsidRPr="0050727A">
              <w:rPr>
                <w:b/>
                <w:bCs/>
                <w:i/>
                <w:iCs/>
              </w:rPr>
              <w:t>állapotát és a Balti-tenger valamennyi jelentős stressztényezőjének hatását, beleértve a tápanyagszennyezést, a vegyi szennyező anyagokat, a tengeri energiát, a ragadozók hatásait és az éghajlatváltozást</w:t>
            </w:r>
            <w:r w:rsidRPr="0050727A">
              <w:t>;</w:t>
            </w:r>
          </w:p>
        </w:tc>
      </w:tr>
    </w:tbl>
    <w:p w14:paraId="2DE65F7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9E9B37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736120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317</w:t>
      </w:r>
      <w:r w:rsidRPr="006550B5">
        <w:rPr>
          <w:rStyle w:val="HideTWBExt"/>
          <w:b w:val="0"/>
        </w:rPr>
        <w:t>&lt;/NumAm&gt;</w:t>
      </w:r>
    </w:p>
    <w:p w14:paraId="705F4FF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Michal Wiezik</w:t>
      </w:r>
      <w:r w:rsidRPr="006550B5">
        <w:rPr>
          <w:rStyle w:val="HideTWBExt"/>
          <w:b w:val="0"/>
        </w:rPr>
        <w:t>&lt;/Members&gt;</w:t>
      </w:r>
    </w:p>
    <w:p w14:paraId="138BAF7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0D64D8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868245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5DCBFDC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469C07" w14:textId="77777777" w:rsidR="00F65E6E" w:rsidRPr="0050727A" w:rsidRDefault="00F65E6E" w:rsidP="005B43DF"/>
        </w:tc>
      </w:tr>
      <w:tr w:rsidR="00675E12" w:rsidRPr="0050727A" w14:paraId="6320863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95CE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EA94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7D7EEC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CAF1FB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>felszólítja a Bizottságot, hogy kérjen olyan tudományos szakvéleményt, amely egyértelműen kiemeli a környezet jelenlegi állapotával kapcsolatos kockázatokat és az éghajlatváltozás miatt megnövekedett bizonytalanságot;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B214E2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állapotával </w:t>
            </w:r>
            <w:r w:rsidRPr="0050727A">
              <w:rPr>
                <w:b/>
                <w:bCs/>
                <w:i/>
                <w:iCs/>
              </w:rPr>
              <w:t xml:space="preserve">és a területgazdálkodással, ezen belül a mezőgazdasággal és az erdészettel </w:t>
            </w:r>
            <w:r w:rsidRPr="0050727A">
              <w:t>kapcsolatos kockázatokat és az éghajlatváltozás miatt megnövekedett bizonytalanságot;</w:t>
            </w:r>
          </w:p>
        </w:tc>
      </w:tr>
    </w:tbl>
    <w:p w14:paraId="31EF34F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0D07D7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7C9FE1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318</w:t>
      </w:r>
      <w:r w:rsidRPr="006550B5">
        <w:rPr>
          <w:rStyle w:val="HideTWBExt"/>
          <w:b w:val="0"/>
        </w:rPr>
        <w:t>&lt;/NumAm&gt;</w:t>
      </w:r>
    </w:p>
    <w:p w14:paraId="1B26476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268CE13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5A84BA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46A1AC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301D07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9151F5" w14:textId="77777777" w:rsidR="00F65E6E" w:rsidRPr="0050727A" w:rsidRDefault="00F65E6E" w:rsidP="005B43DF"/>
        </w:tc>
      </w:tr>
      <w:tr w:rsidR="00675E12" w:rsidRPr="0050727A" w14:paraId="7DEA2CF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6278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46A9B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FE1A2F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CB1ABB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állapotával kapcsolatos </w:t>
            </w:r>
            <w:r w:rsidRPr="0050727A">
              <w:rPr>
                <w:b/>
                <w:bCs/>
                <w:i/>
                <w:iCs/>
              </w:rPr>
              <w:t>kockázatokat és az éghajlatváltozás miatt megnövekedett bizonytalanságot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CD311A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állapotával kapcsolatos </w:t>
            </w:r>
            <w:r w:rsidRPr="0050727A">
              <w:rPr>
                <w:b/>
                <w:bCs/>
                <w:i/>
                <w:iCs/>
              </w:rPr>
              <w:t>összes tényezőt, például a tápanyagszennyezést, a vegyi szennyező anyagokat, a tengeri energiát és a ragadozók hatását</w:t>
            </w:r>
            <w:r w:rsidRPr="0050727A">
              <w:t>;</w:t>
            </w:r>
          </w:p>
        </w:tc>
      </w:tr>
    </w:tbl>
    <w:p w14:paraId="7E36970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F4BEC1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DFF99A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319</w:t>
      </w:r>
      <w:r w:rsidRPr="006550B5">
        <w:rPr>
          <w:rStyle w:val="HideTWBExt"/>
          <w:b w:val="0"/>
        </w:rPr>
        <w:t>&lt;/NumAm&gt;</w:t>
      </w:r>
    </w:p>
    <w:p w14:paraId="21B56AE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Siegbert Frank Droese, Volker Schnurrbusch</w:t>
      </w:r>
      <w:r w:rsidRPr="006550B5">
        <w:rPr>
          <w:rStyle w:val="HideTWBExt"/>
          <w:b w:val="0"/>
        </w:rPr>
        <w:t>&lt;/Members&gt;</w:t>
      </w:r>
    </w:p>
    <w:p w14:paraId="47D35A0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23212F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60E65B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4A8513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6040F2" w14:textId="77777777" w:rsidR="00F65E6E" w:rsidRPr="0050727A" w:rsidRDefault="00F65E6E" w:rsidP="005B43DF"/>
        </w:tc>
      </w:tr>
      <w:tr w:rsidR="00675E12" w:rsidRPr="0050727A" w14:paraId="1200868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417C6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4D92A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32CA64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3501A5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állapotával kapcsolatos kockázatokat és </w:t>
            </w:r>
            <w:r w:rsidRPr="0050727A">
              <w:rPr>
                <w:b/>
                <w:bCs/>
                <w:i/>
                <w:iCs/>
              </w:rPr>
              <w:t>az éghajlatváltozás</w:t>
            </w:r>
            <w:r w:rsidRPr="0050727A">
              <w:t xml:space="preserve"> miatt megnövekedett bizonytalanságot;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8CD74E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  <w:t xml:space="preserve">felszólítja a Bizottságot, hogy kérjen olyan tudományos szakvéleményt, amely egyértelműen kiemeli a környezet jelenlegi állapotával kapcsolatos kockázatokat és </w:t>
            </w:r>
            <w:r w:rsidRPr="0050727A">
              <w:rPr>
                <w:b/>
                <w:bCs/>
                <w:i/>
                <w:iCs/>
              </w:rPr>
              <w:t>a változó környezeti feltételek</w:t>
            </w:r>
            <w:r w:rsidRPr="0050727A">
              <w:t xml:space="preserve"> miatt megnövekedett bizonytalanságot;</w:t>
            </w:r>
          </w:p>
        </w:tc>
      </w:tr>
    </w:tbl>
    <w:p w14:paraId="72F49F1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D87AA9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337C73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320</w:t>
      </w:r>
      <w:r w:rsidRPr="006550B5">
        <w:rPr>
          <w:rStyle w:val="HideTWBExt"/>
          <w:b w:val="0"/>
        </w:rPr>
        <w:t>&lt;/NumAm&gt;</w:t>
      </w:r>
    </w:p>
    <w:p w14:paraId="3DE1EA7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1EED73B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67DC13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16A7DF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A58C53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EAFBE" w14:textId="77777777" w:rsidR="00F65E6E" w:rsidRPr="0050727A" w:rsidRDefault="00F65E6E" w:rsidP="005B43DF"/>
        </w:tc>
      </w:tr>
      <w:tr w:rsidR="00675E12" w:rsidRPr="0050727A" w14:paraId="20ACC89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91D95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4BD81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50B17B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97F61D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felszólítja a Bizottságot, hogy kérjen olyan</w:t>
            </w:r>
            <w:r w:rsidRPr="0050727A">
              <w:t xml:space="preserve"> tudományos </w:t>
            </w:r>
            <w:r w:rsidRPr="0050727A">
              <w:rPr>
                <w:b/>
                <w:bCs/>
                <w:i/>
                <w:iCs/>
              </w:rPr>
              <w:t>szakvéleményt, amely egyértelműen kiemeli a környezet jelenlegi állapotával kapcsolatos</w:t>
            </w:r>
            <w:r w:rsidRPr="0050727A">
              <w:t xml:space="preserve"> kockázatokat </w:t>
            </w:r>
            <w:r w:rsidRPr="0050727A">
              <w:rPr>
                <w:b/>
                <w:bCs/>
                <w:i/>
                <w:iCs/>
              </w:rPr>
              <w:t>és az éghajlatváltozás miatt megnövekedett bizonytalanságot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98549" w14:textId="77777777" w:rsidR="00F65E6E" w:rsidRPr="0050727A" w:rsidRDefault="00F65E6E" w:rsidP="005B43DF">
            <w:pPr>
              <w:pStyle w:val="Normal6a"/>
            </w:pPr>
            <w:r w:rsidRPr="0050727A">
              <w:t>11.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hangsúlyozza, hogy a jövőbeli tudományos szakvéleményeknek átlátható módon azonosítaniuk kell a környezeti és társadalmi-gazdasági</w:t>
            </w:r>
            <w:r w:rsidRPr="0050727A">
              <w:t xml:space="preserve"> kockázatokat</w:t>
            </w:r>
            <w:r w:rsidRPr="0050727A">
              <w:rPr>
                <w:b/>
                <w:bCs/>
                <w:i/>
                <w:iCs/>
              </w:rPr>
              <w:t>, és egyértelmű kommunikációt kell biztosítania a bizonytalansági szintekről az arányos gazdálkodási válaszlépések lehetővé tétele érdekében</w:t>
            </w:r>
            <w:r w:rsidRPr="0050727A">
              <w:t>;</w:t>
            </w:r>
          </w:p>
        </w:tc>
      </w:tr>
    </w:tbl>
    <w:p w14:paraId="1598906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8E9AF7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8C3BA6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321</w:t>
      </w:r>
      <w:r w:rsidRPr="006550B5">
        <w:rPr>
          <w:rStyle w:val="HideTWBExt"/>
          <w:b w:val="0"/>
        </w:rPr>
        <w:t>&lt;/NumAm&gt;</w:t>
      </w:r>
    </w:p>
    <w:p w14:paraId="37D1E37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0A105055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2EE6894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D2D055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332BC5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11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DCBD2E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6F1D81" w14:textId="77777777" w:rsidR="00F65E6E" w:rsidRPr="0050727A" w:rsidRDefault="00F65E6E" w:rsidP="005B43DF"/>
        </w:tc>
      </w:tr>
      <w:tr w:rsidR="00675E12" w:rsidRPr="0050727A" w14:paraId="55CDDF5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66B74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1935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4E4E1D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FF220B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C9D45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11a.</w:t>
            </w:r>
            <w:r w:rsidRPr="0050727A">
              <w:tab/>
            </w:r>
            <w:r w:rsidRPr="0050727A">
              <w:rPr>
                <w:b/>
                <w:i/>
              </w:rPr>
              <w:t>rámutat arra, hogy a döntéshozóknak nyújtott tudományos szakvéleményeknek teljes mértékben összhangban kell maradnia a vonatkozó jogszabályok jogi keretével és a döntéshozókra vonatkozó követelményekkel, amint azt a Bíróság 2025. évi ítélete is megerősítette;</w:t>
            </w:r>
          </w:p>
        </w:tc>
      </w:tr>
    </w:tbl>
    <w:p w14:paraId="6BB961E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1ECCDF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EF0F8F5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322</w:t>
      </w:r>
      <w:r w:rsidRPr="006550B5">
        <w:rPr>
          <w:rStyle w:val="HideTWBExt"/>
          <w:b w:val="0"/>
        </w:rPr>
        <w:t>&lt;/NumAm&gt;</w:t>
      </w:r>
    </w:p>
    <w:p w14:paraId="0D8BA62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4171BCC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364B26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91D008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12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4147C5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9C5C2" w14:textId="77777777" w:rsidR="00F65E6E" w:rsidRPr="0050727A" w:rsidRDefault="00F65E6E" w:rsidP="005B43DF"/>
        </w:tc>
      </w:tr>
      <w:tr w:rsidR="00675E12" w:rsidRPr="0050727A" w14:paraId="375DE38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F2FFC8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4B5DE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70150B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EF508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12.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 a jelenlegi lehalászási szabályok felülvizsgálatát, elismerve, hogy ez az ICES belső folyamata, amennyiben az új jogalkotási szabályoktól vagy a meglévő szabályok megváltozott értelmezésétől függ;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F11D64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2881FF4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E2A2FB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A3DFFB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323</w:t>
      </w:r>
      <w:r w:rsidRPr="006550B5">
        <w:rPr>
          <w:rStyle w:val="HideTWBExt"/>
          <w:b w:val="0"/>
        </w:rPr>
        <w:t>&lt;/NumAm&gt;</w:t>
      </w:r>
    </w:p>
    <w:p w14:paraId="17874BE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3C77702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D173B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F64A03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12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E00137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623E63" w14:textId="77777777" w:rsidR="00F65E6E" w:rsidRPr="0050727A" w:rsidRDefault="00F65E6E" w:rsidP="005B43DF"/>
        </w:tc>
      </w:tr>
      <w:tr w:rsidR="00675E12" w:rsidRPr="0050727A" w14:paraId="0079BBC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F86CB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706FB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B02C1D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24CF0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12.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 a jelenlegi lehalászási szabályok felülvizsgálatát, elismerve, hogy ez az ICES belső folyamata, amennyiben az új jogalkotási szabályoktól vagy a meglévő szabályok megváltozott értelmezésétől függ;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27194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53D4374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F5A035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EBA248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324</w:t>
      </w:r>
      <w:r w:rsidRPr="006550B5">
        <w:rPr>
          <w:rStyle w:val="HideTWBExt"/>
          <w:b w:val="0"/>
        </w:rPr>
        <w:t>&lt;/NumAm&gt;</w:t>
      </w:r>
    </w:p>
    <w:p w14:paraId="6618238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471920F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A12221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4B2599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12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6FF37E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24E202" w14:textId="77777777" w:rsidR="00F65E6E" w:rsidRPr="0050727A" w:rsidRDefault="00F65E6E" w:rsidP="005B43DF"/>
        </w:tc>
      </w:tr>
      <w:tr w:rsidR="00675E12" w:rsidRPr="0050727A" w14:paraId="58896EF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0F5B5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30506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6984BD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73A526" w14:textId="77777777" w:rsidR="00F65E6E" w:rsidRPr="0050727A" w:rsidRDefault="00F65E6E" w:rsidP="005B43DF">
            <w:pPr>
              <w:pStyle w:val="Normal6a"/>
            </w:pPr>
            <w:r w:rsidRPr="0050727A">
              <w:t>12.</w:t>
            </w:r>
            <w:r w:rsidRPr="0050727A">
              <w:tab/>
              <w:t xml:space="preserve">felszólítja a Bizottságot, hogy kérje a jelenlegi </w:t>
            </w:r>
            <w:r w:rsidRPr="0050727A">
              <w:rPr>
                <w:b/>
                <w:bCs/>
                <w:i/>
                <w:iCs/>
              </w:rPr>
              <w:t>lehalászási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szabályok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felülvizsgálatát, elismerve</w:t>
            </w:r>
            <w:r w:rsidRPr="0050727A">
              <w:t xml:space="preserve">, hogy ez az ICES belső </w:t>
            </w:r>
            <w:r w:rsidRPr="0050727A">
              <w:rPr>
                <w:b/>
                <w:bCs/>
                <w:i/>
                <w:iCs/>
              </w:rPr>
              <w:t>folyamata, amennyiben az új jogalkotási szabályoktól vagy a meglévő szabályok megváltozott értelmezésétől függ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935E60" w14:textId="77777777" w:rsidR="00F65E6E" w:rsidRPr="0050727A" w:rsidRDefault="00F65E6E" w:rsidP="005B43DF">
            <w:pPr>
              <w:pStyle w:val="Normal6a"/>
            </w:pPr>
            <w:r w:rsidRPr="0050727A">
              <w:t>12.</w:t>
            </w:r>
            <w:r w:rsidRPr="0050727A">
              <w:tab/>
              <w:t xml:space="preserve">felszólítja a Bizottságot, hogy kérje </w:t>
            </w:r>
            <w:r w:rsidRPr="0050727A">
              <w:rPr>
                <w:b/>
                <w:bCs/>
                <w:i/>
                <w:iCs/>
              </w:rPr>
              <w:t>fel az ICES-t az állományfelmérés</w:t>
            </w:r>
            <w:r w:rsidRPr="0050727A">
              <w:t xml:space="preserve"> jelenlegi </w:t>
            </w:r>
            <w:r w:rsidRPr="0050727A">
              <w:rPr>
                <w:b/>
                <w:bCs/>
                <w:i/>
                <w:iCs/>
              </w:rPr>
              <w:t>szabályainak és módszereinek, valamint a tanácsadói eljárásoknak a felülvizsgálatára, különösen a változó környezeti feltételek és az új tudományos adatok fényében;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elismeri azonban</w:t>
            </w:r>
            <w:r w:rsidRPr="0050727A">
              <w:t xml:space="preserve">, hogy ez </w:t>
            </w:r>
            <w:r w:rsidRPr="0050727A">
              <w:rPr>
                <w:b/>
                <w:bCs/>
                <w:i/>
                <w:iCs/>
              </w:rPr>
              <w:t>a folyamat továbbra is</w:t>
            </w:r>
            <w:r w:rsidRPr="0050727A">
              <w:t xml:space="preserve"> az ICES belső </w:t>
            </w:r>
            <w:r w:rsidRPr="0050727A">
              <w:rPr>
                <w:b/>
                <w:bCs/>
                <w:i/>
                <w:iCs/>
              </w:rPr>
              <w:t>felelőssége, és hogy minden frissítésnek független tudományos kritériumokon kell alapulnia</w:t>
            </w:r>
            <w:r w:rsidRPr="0050727A">
              <w:t>;</w:t>
            </w:r>
          </w:p>
        </w:tc>
      </w:tr>
    </w:tbl>
    <w:p w14:paraId="5BA31F9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1C0000E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551882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325</w:t>
      </w:r>
      <w:r w:rsidRPr="006550B5">
        <w:rPr>
          <w:rStyle w:val="HideTWBExt"/>
          <w:b w:val="0"/>
        </w:rPr>
        <w:t>&lt;/NumAm&gt;</w:t>
      </w:r>
    </w:p>
    <w:p w14:paraId="03E0847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Asger Christensen, Karin Karlsbro</w:t>
      </w:r>
      <w:r w:rsidRPr="006550B5">
        <w:rPr>
          <w:rStyle w:val="HideTWBExt"/>
          <w:b w:val="0"/>
        </w:rPr>
        <w:t>&lt;/Members&gt;</w:t>
      </w:r>
    </w:p>
    <w:p w14:paraId="5746128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641D4A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688F8E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12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5E4D79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C223D1" w14:textId="77777777" w:rsidR="00F65E6E" w:rsidRPr="0050727A" w:rsidRDefault="00F65E6E" w:rsidP="005B43DF"/>
        </w:tc>
      </w:tr>
      <w:tr w:rsidR="00675E12" w:rsidRPr="0050727A" w14:paraId="20F2FB1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2FFE2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35AB2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ACD6DB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75CA0" w14:textId="77777777" w:rsidR="00F65E6E" w:rsidRPr="0050727A" w:rsidRDefault="00F65E6E" w:rsidP="005B43DF">
            <w:pPr>
              <w:pStyle w:val="Normal6a"/>
            </w:pPr>
            <w:r w:rsidRPr="0050727A">
              <w:t>12.</w:t>
            </w:r>
            <w:r w:rsidRPr="0050727A">
              <w:tab/>
              <w:t xml:space="preserve">felszólítja a Bizottságot, hogy kérje a </w:t>
            </w:r>
            <w:r w:rsidRPr="0050727A">
              <w:rPr>
                <w:b/>
                <w:bCs/>
                <w:i/>
                <w:iCs/>
              </w:rPr>
              <w:t>jelenlegi</w:t>
            </w:r>
            <w:r w:rsidRPr="0050727A">
              <w:t xml:space="preserve"> lehalászási </w:t>
            </w:r>
            <w:r w:rsidRPr="0050727A">
              <w:rPr>
                <w:b/>
                <w:bCs/>
                <w:i/>
                <w:iCs/>
              </w:rPr>
              <w:t>szabályok felülvizsgálatát, elismerve, hogy ez az ICES belső folyamata, amennyiben az új jogalkotási szabályoktól vagy a meglévő szabályok megváltozott értelmezésétől függ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93399" w14:textId="77777777" w:rsidR="00F65E6E" w:rsidRPr="0050727A" w:rsidRDefault="00F65E6E" w:rsidP="005B43DF">
            <w:pPr>
              <w:pStyle w:val="Normal6a"/>
            </w:pPr>
            <w:r w:rsidRPr="0050727A">
              <w:t>12.</w:t>
            </w:r>
            <w:r w:rsidRPr="0050727A">
              <w:tab/>
              <w:t xml:space="preserve">felszólítja a Bizottságot, hogy kérje </w:t>
            </w:r>
            <w:r w:rsidRPr="0050727A">
              <w:rPr>
                <w:b/>
                <w:bCs/>
                <w:i/>
                <w:iCs/>
              </w:rPr>
              <w:t>fel az ICES-t, hogy rendszeresen vizsgálja felül</w:t>
            </w:r>
            <w:r w:rsidRPr="0050727A">
              <w:t xml:space="preserve"> a lehalászási </w:t>
            </w:r>
            <w:r w:rsidRPr="0050727A">
              <w:rPr>
                <w:b/>
                <w:bCs/>
                <w:i/>
                <w:iCs/>
              </w:rPr>
              <w:t>szabályokra vonatkozó technikai iránymutatásait, beleértve a jelenlegiek aktualizálását is, megjegyezve annak fontosságát, hogy az ICES a legfrissebb, az elvégzendő konkrét állományértékelésekhez igazított szabályokat alkalmazza annak érdekében, hogy a teljes kifogható mennyiségek meghatározásához a rendelkezésre álló legjobb tudományos szakvélemények álljanak rendelkezésre</w:t>
            </w:r>
            <w:r w:rsidRPr="0050727A">
              <w:t>;</w:t>
            </w:r>
          </w:p>
        </w:tc>
      </w:tr>
    </w:tbl>
    <w:p w14:paraId="05F7E0D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179C1F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75007A6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326</w:t>
      </w:r>
      <w:r w:rsidRPr="006550B5">
        <w:rPr>
          <w:rStyle w:val="HideTWBExt"/>
          <w:b w:val="0"/>
        </w:rPr>
        <w:t>&lt;/NumAm&gt;</w:t>
      </w:r>
    </w:p>
    <w:p w14:paraId="2442302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1A3E925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D80568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F84C48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12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DC9F688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751596" w14:textId="77777777" w:rsidR="00F65E6E" w:rsidRPr="0050727A" w:rsidRDefault="00F65E6E" w:rsidP="005B43DF"/>
        </w:tc>
      </w:tr>
      <w:tr w:rsidR="00675E12" w:rsidRPr="0050727A" w14:paraId="089D718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038D7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578BD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E56100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184200" w14:textId="77777777" w:rsidR="00F65E6E" w:rsidRPr="0050727A" w:rsidRDefault="00F65E6E" w:rsidP="005B43DF">
            <w:pPr>
              <w:pStyle w:val="Normal6a"/>
            </w:pPr>
            <w:r w:rsidRPr="0050727A">
              <w:t>12.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 xml:space="preserve">felszólítja a Bizottságot, hogy kérje </w:t>
            </w:r>
            <w:r w:rsidRPr="0050727A">
              <w:t xml:space="preserve">a </w:t>
            </w:r>
            <w:r w:rsidRPr="0050727A">
              <w:rPr>
                <w:b/>
                <w:bCs/>
                <w:i/>
                <w:iCs/>
              </w:rPr>
              <w:t xml:space="preserve">jelenlegi </w:t>
            </w:r>
            <w:r w:rsidRPr="0050727A">
              <w:t xml:space="preserve">lehalászási szabályok </w:t>
            </w:r>
            <w:r w:rsidRPr="0050727A">
              <w:rPr>
                <w:b/>
                <w:bCs/>
                <w:i/>
                <w:iCs/>
              </w:rPr>
              <w:t>felülvizsgálatát, elismerve</w:t>
            </w:r>
            <w:r w:rsidRPr="0050727A">
              <w:t>, hogy ez az ICES belső folyamata</w:t>
            </w:r>
            <w:r w:rsidRPr="0050727A">
              <w:rPr>
                <w:b/>
                <w:bCs/>
                <w:i/>
                <w:iCs/>
              </w:rPr>
              <w:t>, amennyiben az új jogalkotási szabályoktól vagy a meglévő szabályok megváltozott értelmezésétől függ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A8AF34" w14:textId="77777777" w:rsidR="00F65E6E" w:rsidRPr="0050727A" w:rsidRDefault="00F65E6E" w:rsidP="005B43DF">
            <w:pPr>
              <w:pStyle w:val="Normal6a"/>
            </w:pPr>
            <w:r w:rsidRPr="0050727A">
              <w:t>12.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támogatja</w:t>
            </w:r>
            <w:r w:rsidRPr="0050727A">
              <w:t xml:space="preserve"> a lehalászási szabályok </w:t>
            </w:r>
            <w:r w:rsidRPr="0050727A">
              <w:rPr>
                <w:b/>
                <w:bCs/>
                <w:i/>
                <w:iCs/>
              </w:rPr>
              <w:t>folyamatos javítását, biztosítva, hogy azok tudományosan megalapozottak és végrehajthatók legyenek, és összhangban álljanak a jogi kerettel;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elismeri</w:t>
            </w:r>
            <w:r w:rsidRPr="0050727A">
              <w:t>, hogy ez az ICES belső folyamata;</w:t>
            </w:r>
          </w:p>
        </w:tc>
      </w:tr>
    </w:tbl>
    <w:p w14:paraId="06B1572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C6923A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BA1A1F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327</w:t>
      </w:r>
      <w:r w:rsidRPr="006550B5">
        <w:rPr>
          <w:rStyle w:val="HideTWBExt"/>
          <w:b w:val="0"/>
        </w:rPr>
        <w:t>&lt;/NumAm&gt;</w:t>
      </w:r>
    </w:p>
    <w:p w14:paraId="52CF5C9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78200137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7EDB9E8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A5E85E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744B4E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12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AFA2E9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DDF484" w14:textId="77777777" w:rsidR="00F65E6E" w:rsidRPr="0050727A" w:rsidRDefault="00F65E6E" w:rsidP="005B43DF"/>
        </w:tc>
      </w:tr>
      <w:tr w:rsidR="00675E12" w:rsidRPr="0050727A" w14:paraId="1F7F11B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D9368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CFE2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24F193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D72A0A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74A0F2" w14:textId="6D88B4D5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12a.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tagállamokat, hogy kezdeményezzék a hering és a spratt, valamint más, kíméletesen kiaknázott fajok genetikai állományának teljes körű feltérképezését annak érdekében, hogy a halászati lehetőségek meghatározása és a technikai intézkedésekről hozott döntés során javítsák a kutatási eredményeken alapuló döntések meghozatalának képességét;</w:t>
            </w:r>
          </w:p>
        </w:tc>
      </w:tr>
    </w:tbl>
    <w:p w14:paraId="7F8625E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868ABC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36599C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328</w:t>
      </w:r>
      <w:r w:rsidRPr="006550B5">
        <w:rPr>
          <w:rStyle w:val="HideTWBExt"/>
          <w:b w:val="0"/>
        </w:rPr>
        <w:t>&lt;/NumAm&gt;</w:t>
      </w:r>
    </w:p>
    <w:p w14:paraId="2BC86BE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42DFB71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B7F95B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8A0703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12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8C269C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CDD4C" w14:textId="77777777" w:rsidR="00F65E6E" w:rsidRPr="0050727A" w:rsidRDefault="00F65E6E" w:rsidP="005B43DF"/>
        </w:tc>
      </w:tr>
      <w:tr w:rsidR="00675E12" w:rsidRPr="0050727A" w14:paraId="30A0B63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5FCCF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7980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DC31E5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7A2143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5AC84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12a.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csatoljon egy mellékletet, amely tartalmazza az érintett állományokra vonatkozó kor- és méretkritériumokat; ez a melléklet segíteni fogja a tengervédelmi stratégiáról szóló uniós keretirányelv (MSFD) D3C3. kritériumainak a halászati döntéshozatalba való beépítését;</w:t>
            </w:r>
          </w:p>
        </w:tc>
      </w:tr>
    </w:tbl>
    <w:p w14:paraId="616EFC4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9D18E2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AA06D9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329</w:t>
      </w:r>
      <w:r w:rsidRPr="006550B5">
        <w:rPr>
          <w:rStyle w:val="HideTWBExt"/>
          <w:b w:val="0"/>
        </w:rPr>
        <w:t>&lt;/NumAm&gt;</w:t>
      </w:r>
    </w:p>
    <w:p w14:paraId="679A388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2276EBE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745EA5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03C067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13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E9B472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D1BF0D" w14:textId="77777777" w:rsidR="00F65E6E" w:rsidRPr="0050727A" w:rsidRDefault="00F65E6E" w:rsidP="005B43DF"/>
        </w:tc>
      </w:tr>
      <w:tr w:rsidR="00675E12" w:rsidRPr="0050727A" w14:paraId="6B840CE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5F06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E4405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F685B0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11EC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13.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 fel az ICES-t, hogy dolgozzon ki iránymutató feljegyzést a tagállamok és a Bizottság számára arról, hogy miként értelmezzék a tudományos szakvéleményeket úgy, hogy összhangban legyenek az ökoszisztéma-alapú és elővigyázatossági megközelítésekkel, ugyanakkor helyreállítsák a Balti-tenger rezilienciáját;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370FD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178781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05A45A8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C5E662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330</w:t>
      </w:r>
      <w:r w:rsidRPr="006550B5">
        <w:rPr>
          <w:rStyle w:val="HideTWBExt"/>
          <w:b w:val="0"/>
        </w:rPr>
        <w:t>&lt;/NumAm&gt;</w:t>
      </w:r>
    </w:p>
    <w:p w14:paraId="5C80C69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534EACE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C4CCA6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8FE98A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40C237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323AF1" w14:textId="77777777" w:rsidR="00F65E6E" w:rsidRPr="0050727A" w:rsidRDefault="00F65E6E" w:rsidP="005B43DF"/>
        </w:tc>
      </w:tr>
      <w:tr w:rsidR="00675E12" w:rsidRPr="0050727A" w14:paraId="4AE8913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B965F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8AB25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D16B8F8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16D99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13.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 fel az ICES-t, hogy dolgozzon ki iránymutató feljegyzést a tagállamok és a Bizottság számára arról, hogy miként értelmezzék a tudományos szakvéleményeket úgy, hogy összhangban legyenek az ökoszisztéma-alapú és elővigyázatossági megközelítésekkel, ugyanakkor helyreállítsák a Balti-tenger rezilienciáját;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773E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3BC2B73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7FBB0D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3064DB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331</w:t>
      </w:r>
      <w:r w:rsidRPr="006550B5">
        <w:rPr>
          <w:rStyle w:val="HideTWBExt"/>
          <w:b w:val="0"/>
        </w:rPr>
        <w:t>&lt;/NumAm&gt;</w:t>
      </w:r>
    </w:p>
    <w:p w14:paraId="63E04A5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Bartulica, Piotr Müller</w:t>
      </w:r>
      <w:r w:rsidRPr="006550B5">
        <w:rPr>
          <w:rStyle w:val="HideTWBExt"/>
          <w:b w:val="0"/>
        </w:rPr>
        <w:t>&lt;/Members&gt;</w:t>
      </w:r>
    </w:p>
    <w:p w14:paraId="2E908B7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A429C2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86E960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0EE170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7DA9F5" w14:textId="77777777" w:rsidR="00F65E6E" w:rsidRPr="0050727A" w:rsidRDefault="00F65E6E" w:rsidP="005B43DF"/>
        </w:tc>
      </w:tr>
      <w:tr w:rsidR="00675E12" w:rsidRPr="0050727A" w14:paraId="458A465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F697F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208D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BA9BC2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A86A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13.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 fel az ICES-t, hogy dolgozzon ki iránymutató feljegyzést a tagállamok és a Bizottság számára arról, hogy miként értelmezzék a tudományos szakvéleményeket úgy, hogy összhangban legyenek az ökoszisztéma-alapú és elővigyázatossági megközelítésekkel, ugyanakkor helyreállítsák a Balti-tenger rezilienciáját;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CD5E5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39A3D7A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D94A6B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C9D944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332</w:t>
      </w:r>
      <w:r w:rsidRPr="006550B5">
        <w:rPr>
          <w:rStyle w:val="HideTWBExt"/>
          <w:b w:val="0"/>
        </w:rPr>
        <w:t>&lt;/NumAm&gt;</w:t>
      </w:r>
    </w:p>
    <w:p w14:paraId="044EE70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6200B81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0A393C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E68834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9B87E7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0C953" w14:textId="77777777" w:rsidR="00F65E6E" w:rsidRPr="0050727A" w:rsidRDefault="00F65E6E" w:rsidP="005B43DF"/>
        </w:tc>
      </w:tr>
      <w:tr w:rsidR="00675E12" w:rsidRPr="0050727A" w14:paraId="111C410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D9A60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C336D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AC143E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F6AE3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13.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 fel az ICES-t, hogy dolgozzon ki iránymutató feljegyzést a tagállamok és a Bizottság számára arról, hogy miként értelmezzék a tudományos szakvéleményeket úgy, hogy összhangban legyenek az ökoszisztéma-alapú és elővigyázatossági megközelítésekkel, ugyanakkor helyreállítsák a Balti-tenger rezilienciáját;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62835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3560BA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7098AE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9BEA1F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333</w:t>
      </w:r>
      <w:r w:rsidRPr="006550B5">
        <w:rPr>
          <w:rStyle w:val="HideTWBExt"/>
          <w:b w:val="0"/>
        </w:rPr>
        <w:t>&lt;/NumAm&gt;</w:t>
      </w:r>
    </w:p>
    <w:p w14:paraId="3157E21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Karin Karlsbro</w:t>
      </w:r>
      <w:r w:rsidRPr="006550B5">
        <w:rPr>
          <w:rStyle w:val="HideTWBExt"/>
          <w:b w:val="0"/>
        </w:rPr>
        <w:t>&lt;/Members&gt;</w:t>
      </w:r>
    </w:p>
    <w:p w14:paraId="138934A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1B6535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AA74A6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D92C49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DE348D" w14:textId="77777777" w:rsidR="00F65E6E" w:rsidRPr="0050727A" w:rsidRDefault="00F65E6E" w:rsidP="005B43DF"/>
        </w:tc>
      </w:tr>
      <w:tr w:rsidR="00675E12" w:rsidRPr="0050727A" w14:paraId="26457F5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D882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C7D0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01ADA4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32E181" w14:textId="77777777" w:rsidR="00F65E6E" w:rsidRPr="0050727A" w:rsidRDefault="00F65E6E" w:rsidP="005B43DF">
            <w:pPr>
              <w:pStyle w:val="Normal6a"/>
            </w:pPr>
            <w:r w:rsidRPr="0050727A">
              <w:t>13.</w:t>
            </w:r>
            <w:r w:rsidRPr="0050727A">
              <w:tab/>
              <w:t xml:space="preserve">felszólítja a Bizottságot, hogy kérje fel az ICES-t, hogy </w:t>
            </w:r>
            <w:r w:rsidRPr="0050727A">
              <w:rPr>
                <w:b/>
                <w:bCs/>
                <w:i/>
                <w:iCs/>
              </w:rPr>
              <w:t>dolgozzon ki iránymutató feljegyzést a tagállamok és a Bizottság számára arról, hogy miként értelmezzék a tudományos szakvéleményeket úgy</w:t>
            </w:r>
            <w:r w:rsidRPr="0050727A">
              <w:t>, hogy összhangban legyenek az ökoszisztéma-alapú és elővigyázatossági megközelítésekkel</w:t>
            </w:r>
            <w:r w:rsidRPr="0050727A">
              <w:rPr>
                <w:b/>
                <w:bCs/>
                <w:i/>
                <w:iCs/>
              </w:rPr>
              <w:t>, ugyanakkor helyreállítsák</w:t>
            </w:r>
            <w:r w:rsidRPr="0050727A">
              <w:t xml:space="preserve"> a Balti-tenger </w:t>
            </w:r>
            <w:r w:rsidRPr="0050727A">
              <w:rPr>
                <w:b/>
                <w:bCs/>
                <w:i/>
                <w:iCs/>
              </w:rPr>
              <w:t>rezilienciáját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01F4D8" w14:textId="77777777" w:rsidR="00F65E6E" w:rsidRPr="0050727A" w:rsidRDefault="00F65E6E" w:rsidP="005B43DF">
            <w:pPr>
              <w:pStyle w:val="Normal6a"/>
            </w:pPr>
            <w:r w:rsidRPr="0050727A">
              <w:t>13.</w:t>
            </w:r>
            <w:r w:rsidRPr="0050727A">
              <w:tab/>
              <w:t xml:space="preserve">felszólítja a Bizottságot, hogy kérje fel az ICES-t, hogy </w:t>
            </w:r>
            <w:r w:rsidRPr="0050727A">
              <w:rPr>
                <w:b/>
                <w:bCs/>
                <w:i/>
                <w:iCs/>
              </w:rPr>
              <w:t>tudományos szakvéleményében adjon további iránymutatást annak érdekében, hogy egyértelműbbé váljon, hogyan kell értelmezni a szakvéleményeket annak érdekében</w:t>
            </w:r>
            <w:r w:rsidRPr="0050727A">
              <w:t>, hogy összhangban legyenek az ökoszisztéma-alapú és elővigyázatossági megközelítésekkel;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kiemeli, hogy a tudományos szakvélemények helyes megértése és értelmezése elengedhetetlen</w:t>
            </w:r>
            <w:r w:rsidRPr="0050727A">
              <w:t xml:space="preserve"> a Balti-tenger </w:t>
            </w:r>
            <w:r w:rsidRPr="0050727A">
              <w:rPr>
                <w:b/>
                <w:bCs/>
                <w:i/>
                <w:iCs/>
              </w:rPr>
              <w:t>rezilienciájának hatékonyabb helyreállításához</w:t>
            </w:r>
            <w:r w:rsidRPr="0050727A">
              <w:t>;</w:t>
            </w:r>
          </w:p>
        </w:tc>
      </w:tr>
    </w:tbl>
    <w:p w14:paraId="2134F7D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815AED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6BD20EE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334</w:t>
      </w:r>
      <w:r w:rsidRPr="006550B5">
        <w:rPr>
          <w:rStyle w:val="HideTWBExt"/>
          <w:b w:val="0"/>
        </w:rPr>
        <w:t>&lt;/NumAm&gt;</w:t>
      </w:r>
    </w:p>
    <w:p w14:paraId="60A5138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Jessica Polfjärd</w:t>
      </w:r>
      <w:r w:rsidRPr="006550B5">
        <w:rPr>
          <w:rStyle w:val="HideTWBExt"/>
          <w:b w:val="0"/>
        </w:rPr>
        <w:t>&lt;/Members&gt;</w:t>
      </w:r>
    </w:p>
    <w:p w14:paraId="37EA8C9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C213ED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273EBA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13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CC2913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2579E9" w14:textId="77777777" w:rsidR="00F65E6E" w:rsidRPr="0050727A" w:rsidRDefault="00F65E6E" w:rsidP="005B43DF"/>
        </w:tc>
      </w:tr>
      <w:tr w:rsidR="00675E12" w:rsidRPr="0050727A" w14:paraId="2D065E0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4B012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789C0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711A9C9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145AC" w14:textId="77777777" w:rsidR="00F65E6E" w:rsidRPr="0050727A" w:rsidRDefault="00F65E6E" w:rsidP="005B43DF">
            <w:pPr>
              <w:pStyle w:val="Normal6a"/>
            </w:pPr>
            <w:r w:rsidRPr="0050727A">
              <w:t>13.</w:t>
            </w:r>
            <w:r w:rsidRPr="0050727A">
              <w:tab/>
              <w:t xml:space="preserve">felszólítja a Bizottságot, hogy kérje fel az ICES-t, hogy </w:t>
            </w:r>
            <w:r w:rsidRPr="0050727A">
              <w:rPr>
                <w:b/>
                <w:bCs/>
                <w:i/>
                <w:iCs/>
              </w:rPr>
              <w:t xml:space="preserve">dolgozzon ki iránymutató feljegyzést a tagállamok és a Bizottság számára arról, hogy </w:t>
            </w:r>
            <w:r w:rsidRPr="0050727A">
              <w:t xml:space="preserve">miként értelmezzék a tudományos szakvéleményeket </w:t>
            </w:r>
            <w:r w:rsidRPr="0050727A">
              <w:rPr>
                <w:b/>
                <w:bCs/>
                <w:i/>
                <w:iCs/>
              </w:rPr>
              <w:t>úgy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hogy összhangban legyenek az ökoszisztéma-alapú és elővigyázatossági megközelítésekkel, ugyanakkor helyreállítsák a Balti-tenger rezilienciáját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AB440" w14:textId="77777777" w:rsidR="00F65E6E" w:rsidRPr="0050727A" w:rsidRDefault="00F65E6E" w:rsidP="005B43DF">
            <w:pPr>
              <w:pStyle w:val="Normal6a"/>
            </w:pPr>
            <w:r w:rsidRPr="0050727A">
              <w:t>13.</w:t>
            </w:r>
            <w:r w:rsidRPr="0050727A">
              <w:tab/>
              <w:t xml:space="preserve">felszólítja a Bizottságot, hogy kérje fel az ICES-t, hogy </w:t>
            </w:r>
            <w:r w:rsidRPr="0050727A">
              <w:rPr>
                <w:b/>
                <w:bCs/>
                <w:i/>
                <w:iCs/>
              </w:rPr>
              <w:t>adjon egyértelmű, semleges tanácsot a tagállamoknak arra vonatkozóan</w:t>
            </w:r>
            <w:r w:rsidRPr="0050727A">
              <w:t xml:space="preserve">, hogy miként értelmezzék a tudományos szakvéleményeket </w:t>
            </w:r>
            <w:r w:rsidRPr="0050727A">
              <w:rPr>
                <w:b/>
                <w:bCs/>
                <w:i/>
                <w:iCs/>
              </w:rPr>
              <w:t>és az állományértékeléseket, támogatva a balti-tengeri halállományok ökoszisztéma-alapú kezelését</w:t>
            </w:r>
            <w:r w:rsidRPr="0050727A">
              <w:t>;</w:t>
            </w:r>
          </w:p>
        </w:tc>
      </w:tr>
    </w:tbl>
    <w:p w14:paraId="1BAB2FC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154C22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9F3CEB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335</w:t>
      </w:r>
      <w:r w:rsidRPr="006550B5">
        <w:rPr>
          <w:rStyle w:val="HideTWBExt"/>
          <w:b w:val="0"/>
        </w:rPr>
        <w:t>&lt;/NumAm&gt;</w:t>
      </w:r>
    </w:p>
    <w:p w14:paraId="094DA05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020BFD8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108C23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80F59A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13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F8C530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EE2EF6" w14:textId="77777777" w:rsidR="00F65E6E" w:rsidRPr="0050727A" w:rsidRDefault="00F65E6E" w:rsidP="005B43DF"/>
        </w:tc>
      </w:tr>
      <w:tr w:rsidR="00675E12" w:rsidRPr="0050727A" w14:paraId="68E26ED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5B291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4310A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683CC8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42E30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2CC4B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13a.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kérje fel az ICES-t, hogy készítsen részletes elemzést a tudományos szakvéleményekre vonatkozó jelenlegi megközelítés meglévő korlátairól, kiemelve, hogy a javasolt fogási szintek nem tükrözik teljes mértékben az összes vonatkozó jogi követelményt és szakpolitikai célkitűzést, valamint hogy készítsen egyértelmű ütemtervet a jelenlegi hiányosságok kezelésére, és tegyen időközi ajánlásokat arra vonatkozóan, hogy a halászati lehetőségekre vonatkozóan jelenleg rendelkezésre álló szakvéleményeket hogyan lehet kellően elővigyázatosan felhasználni az összes vonatkozó jogi követelmény és célkitűzés teljesítése érdekében;</w:t>
            </w:r>
          </w:p>
        </w:tc>
      </w:tr>
    </w:tbl>
    <w:p w14:paraId="4949BF9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D47E35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6D1B72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336</w:t>
      </w:r>
      <w:r w:rsidRPr="006550B5">
        <w:rPr>
          <w:rStyle w:val="HideTWBExt"/>
          <w:b w:val="0"/>
        </w:rPr>
        <w:t>&lt;/NumAm&gt;</w:t>
      </w:r>
    </w:p>
    <w:p w14:paraId="466C507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44571A3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C9603B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219DC8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13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EDCB69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2EC8DE" w14:textId="77777777" w:rsidR="00F65E6E" w:rsidRPr="0050727A" w:rsidRDefault="00F65E6E" w:rsidP="005B43DF"/>
        </w:tc>
      </w:tr>
      <w:tr w:rsidR="00675E12" w:rsidRPr="0050727A" w14:paraId="23D4557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562D8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1C758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10C15F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E079C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AC60D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13a.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tegye nyilvánosan hozzáférhetővé az ICES valamennyi tudományos szakvéleménye iránti kérelmét;</w:t>
            </w:r>
          </w:p>
        </w:tc>
      </w:tr>
    </w:tbl>
    <w:p w14:paraId="77B4446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9B0235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44422C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337</w:t>
      </w:r>
      <w:r w:rsidRPr="006550B5">
        <w:rPr>
          <w:rStyle w:val="HideTWBExt"/>
          <w:b w:val="0"/>
        </w:rPr>
        <w:t>&lt;/NumAm&gt;</w:t>
      </w:r>
    </w:p>
    <w:p w14:paraId="04F671A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7D71D85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385A44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8FBF87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14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23603C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7770FA" w14:textId="77777777" w:rsidR="00F65E6E" w:rsidRPr="0050727A" w:rsidRDefault="00F65E6E" w:rsidP="005B43DF"/>
        </w:tc>
      </w:tr>
      <w:tr w:rsidR="00675E12" w:rsidRPr="0050727A" w14:paraId="638F6F6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CDFA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5C35F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8D6EF3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B22D2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14.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fontolja meg a teljes kifogható mennyiségek meghatározására vonatkozó egyértelmű és átlátható szabályok kidolgozását, amelyek szorosan igazodnak a balti-tengeri többéves állománygazdálkodási tervről szóló rendelet célkitűzéseihez, és összhangban vannak egy új, ökoszisztéma-alapú, több fajra kiterjedő szakvéleménnyel;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kéri a Tanácsot, hogy tegyen közzé éves jelentéseket a TAC-határozatok és egyéb intézkedések magyarázatáról és indokolásáról annak érdekében, hogy a TAC-meghatározási eljárás és a BALTFISH-tárgyalások nyitottak és átláthatóak legyenek a nyilvánosság számára, és hogy a tagállamok elszámoltathatók legyenek döntéseikért;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7BA78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38A4C10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238E7A3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BCF0B5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338</w:t>
      </w:r>
      <w:r w:rsidRPr="006550B5">
        <w:rPr>
          <w:rStyle w:val="HideTWBExt"/>
          <w:b w:val="0"/>
        </w:rPr>
        <w:t>&lt;/NumAm&gt;</w:t>
      </w:r>
    </w:p>
    <w:p w14:paraId="30F267F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5E8A348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70E372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7667C4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2E4E07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BB8B89" w14:textId="77777777" w:rsidR="00F65E6E" w:rsidRPr="0050727A" w:rsidRDefault="00F65E6E" w:rsidP="005B43DF"/>
        </w:tc>
      </w:tr>
      <w:tr w:rsidR="00675E12" w:rsidRPr="0050727A" w14:paraId="1E1AF53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83D29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333F9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A12656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3F3B9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14.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fontolja meg a teljes kifogható mennyiségek meghatározására vonatkozó egyértelmű és átlátható szabályok kidolgozását, amelyek szorosan igazodnak a balti-tengeri többéves állománygazdálkodási tervről szóló rendelet célkitűzéseihez, és összhangban vannak egy új, ökoszisztéma-alapú, több fajra kiterjedő szakvéleménnyel; kéri a Tanácsot, hogy tegyen közzé éves jelentéseket a TAC-határozatok és egyéb intézkedések magyarázatáról és indokolásáról annak érdekében, hogy a TAC-meghatározási eljárás és a BALTFISH-tárgyalások nyitottak és átláthatóak legyenek a nyilvánosság számára, és hogy a tagállamok elszámoltathatók legyenek döntéseikért;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DEEC0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5EC9AAA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9A4173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96C16B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339</w:t>
      </w:r>
      <w:r w:rsidRPr="006550B5">
        <w:rPr>
          <w:rStyle w:val="HideTWBExt"/>
          <w:b w:val="0"/>
        </w:rPr>
        <w:t>&lt;/NumAm&gt;</w:t>
      </w:r>
    </w:p>
    <w:p w14:paraId="62B0267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1AC1C2E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6601AC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FEFF07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F77683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EA3EC9" w14:textId="77777777" w:rsidR="00F65E6E" w:rsidRPr="0050727A" w:rsidRDefault="00F65E6E" w:rsidP="005B43DF"/>
        </w:tc>
      </w:tr>
      <w:tr w:rsidR="00675E12" w:rsidRPr="0050727A" w14:paraId="09EBF8AB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E676A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62A8A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9D3798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AF69E0" w14:textId="77777777" w:rsidR="00F65E6E" w:rsidRPr="0050727A" w:rsidRDefault="00F65E6E" w:rsidP="005B43DF">
            <w:pPr>
              <w:pStyle w:val="Normal6a"/>
            </w:pPr>
            <w:r w:rsidRPr="0050727A">
              <w:t>14.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felszólítja</w:t>
            </w:r>
            <w:r w:rsidRPr="0050727A">
              <w:t xml:space="preserve"> a Bizottságot</w:t>
            </w:r>
            <w:r w:rsidRPr="0050727A">
              <w:rPr>
                <w:b/>
                <w:bCs/>
                <w:i/>
                <w:iCs/>
              </w:rPr>
              <w:t xml:space="preserve">, hogy fontolja meg </w:t>
            </w:r>
            <w:r w:rsidRPr="0050727A">
              <w:t>a teljes kifogható mennyiségek</w:t>
            </w:r>
            <w:r w:rsidRPr="0050727A">
              <w:rPr>
                <w:b/>
                <w:bCs/>
                <w:i/>
                <w:iCs/>
              </w:rPr>
              <w:t xml:space="preserve"> meghatározására vonatkozó egyértelmű és átlátható szabályok kidolgozását, amelyek szorosan igazodnak a balti-tengeri többéves állománygazdálkodási tervről szóló rendelet célkitűzéseihez, és összhangban vannak egy új, ökoszisztéma-alapú, több fajra kiterjedő szakvéleménnyel;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kéri a Tanácsot, hogy tegyen közzé éves jelentéseket a TAC-határozatok és egyéb intézkedések magyarázatáról és indokolásáról annak érdekében, hogy a TAC-meghatározási eljárás és a BALTFISH-tárgyalások nyitottak és átláthatóak legyenek a nyilvánosság számára, és hogy a tagállamok elszámoltathatók legyenek döntéseikért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7D813B" w14:textId="77777777" w:rsidR="00F65E6E" w:rsidRPr="0050727A" w:rsidRDefault="00F65E6E" w:rsidP="005B43DF">
            <w:pPr>
              <w:pStyle w:val="Normal6a"/>
            </w:pPr>
            <w:r w:rsidRPr="0050727A">
              <w:t>14.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ösztönzi</w:t>
            </w:r>
            <w:r w:rsidRPr="0050727A">
              <w:t xml:space="preserve"> a Bizottságot </w:t>
            </w:r>
            <w:r w:rsidRPr="0050727A">
              <w:rPr>
                <w:b/>
                <w:bCs/>
                <w:i/>
                <w:iCs/>
              </w:rPr>
              <w:t>és a Tanácsot annak biztosítására, hogy</w:t>
            </w:r>
            <w:r w:rsidRPr="0050727A">
              <w:t xml:space="preserve"> a teljes kifogható mennyiségek </w:t>
            </w:r>
            <w:r w:rsidRPr="0050727A">
              <w:rPr>
                <w:b/>
                <w:bCs/>
                <w:i/>
                <w:iCs/>
              </w:rPr>
              <w:t>meghatározása átlátható maradjon, és szilárd tudományos alapokon nyugodjon</w:t>
            </w:r>
            <w:r w:rsidRPr="0050727A">
              <w:t>;</w:t>
            </w:r>
          </w:p>
        </w:tc>
      </w:tr>
    </w:tbl>
    <w:p w14:paraId="20E9A8E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F025C1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6ED7E4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340</w:t>
      </w:r>
      <w:r w:rsidRPr="006550B5">
        <w:rPr>
          <w:rStyle w:val="HideTWBExt"/>
          <w:b w:val="0"/>
        </w:rPr>
        <w:t>&lt;/NumAm&gt;</w:t>
      </w:r>
    </w:p>
    <w:p w14:paraId="2011E0E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68ECD9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173152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700328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38F134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9EE39E" w14:textId="77777777" w:rsidR="00F65E6E" w:rsidRPr="0050727A" w:rsidRDefault="00F65E6E" w:rsidP="005B43DF"/>
        </w:tc>
      </w:tr>
      <w:tr w:rsidR="00675E12" w:rsidRPr="0050727A" w14:paraId="35A2E3C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E3F77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9A6F0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D19C17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08D043" w14:textId="77777777" w:rsidR="00F65E6E" w:rsidRPr="0050727A" w:rsidRDefault="00F65E6E" w:rsidP="005B43DF">
            <w:pPr>
              <w:pStyle w:val="Normal6a"/>
            </w:pPr>
            <w:r w:rsidRPr="0050727A">
              <w:t>14.</w:t>
            </w:r>
            <w:r w:rsidRPr="0050727A">
              <w:tab/>
              <w:t xml:space="preserve">felszólítja a Bizottságot, hogy fontolja meg a teljes kifogható mennyiségek meghatározására vonatkozó </w:t>
            </w:r>
            <w:r w:rsidRPr="0050727A">
              <w:rPr>
                <w:b/>
                <w:bCs/>
                <w:i/>
                <w:iCs/>
              </w:rPr>
              <w:t>egyértelmű és átlátható szabályok kidolgozását, amelyek szorosan igazodnak a balti-tengeri többéves állománygazdálkodási tervről szóló rendelet célkitűzéseihez, és összhangban vannak egy</w:t>
            </w:r>
            <w:r w:rsidRPr="0050727A">
              <w:t xml:space="preserve"> új, ökoszisztéma-alapú</w:t>
            </w:r>
            <w:r w:rsidRPr="0050727A">
              <w:rPr>
                <w:b/>
                <w:bCs/>
                <w:i/>
                <w:iCs/>
              </w:rPr>
              <w:t>, több fajra kiterjedő szakvéleménnyel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kéri a Tanácsot, hogy tegyen közzé éves jelentéseket a TAC-határozatok és egyéb intézkedések magyarázatáról és indokolásáról annak érdekében, hogy a TAC-meghatározási eljárás és a BALTFISH-tárgyalások nyitottak és átláthatóak legyenek a nyilvánosság számára, és hogy a tagállamok elszámoltathatók legyenek döntéseikért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2A700E" w14:textId="77777777" w:rsidR="00F65E6E" w:rsidRPr="0050727A" w:rsidRDefault="00F65E6E" w:rsidP="005B43DF">
            <w:pPr>
              <w:pStyle w:val="Normal6a"/>
            </w:pPr>
            <w:r w:rsidRPr="0050727A">
              <w:t>14.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a közös halászati politika folyamatban lévő felülvizsgálata keretében</w:t>
            </w:r>
            <w:r w:rsidRPr="0050727A">
              <w:t xml:space="preserve"> fontolja meg a teljes kifogható mennyiségek meghatározására vonatkozó </w:t>
            </w:r>
            <w:r w:rsidRPr="0050727A">
              <w:rPr>
                <w:b/>
                <w:bCs/>
                <w:i/>
                <w:iCs/>
              </w:rPr>
              <w:t>szabályokat és eljárásokat, valamint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az</w:t>
            </w:r>
            <w:r w:rsidRPr="0050727A">
              <w:t xml:space="preserve"> új, ökoszisztéma-alapú </w:t>
            </w:r>
            <w:r w:rsidRPr="0050727A">
              <w:rPr>
                <w:b/>
                <w:bCs/>
                <w:i/>
                <w:iCs/>
              </w:rPr>
              <w:t>szakvélemények kidolgozását, és biztosítsa azok következetes alkalmazását a balti-tengeri többéves állománygazdálkodási terv keretében</w:t>
            </w:r>
            <w:r w:rsidRPr="0050727A">
              <w:t>;</w:t>
            </w:r>
          </w:p>
        </w:tc>
      </w:tr>
    </w:tbl>
    <w:p w14:paraId="2020FB1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C4D153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C64742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341</w:t>
      </w:r>
      <w:r w:rsidRPr="006550B5">
        <w:rPr>
          <w:rStyle w:val="HideTWBExt"/>
          <w:b w:val="0"/>
        </w:rPr>
        <w:t>&lt;/NumAm&gt;</w:t>
      </w:r>
    </w:p>
    <w:p w14:paraId="14C98AD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</w:t>
      </w:r>
      <w:r w:rsidRPr="006550B5">
        <w:rPr>
          <w:rStyle w:val="HideTWBExt"/>
          <w:b w:val="0"/>
        </w:rPr>
        <w:t>&lt;/Members&gt;</w:t>
      </w:r>
    </w:p>
    <w:p w14:paraId="12DF045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0B6289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740F2E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14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BB43218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B3D9B7" w14:textId="77777777" w:rsidR="00F65E6E" w:rsidRPr="0050727A" w:rsidRDefault="00F65E6E" w:rsidP="005B43DF"/>
        </w:tc>
      </w:tr>
      <w:tr w:rsidR="00675E12" w:rsidRPr="0050727A" w14:paraId="3D44D19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F2C32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35492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61C30F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292E9A" w14:textId="77777777" w:rsidR="00F65E6E" w:rsidRPr="0050727A" w:rsidRDefault="00F65E6E" w:rsidP="005B43DF">
            <w:pPr>
              <w:pStyle w:val="Normal6a"/>
            </w:pPr>
            <w:r w:rsidRPr="0050727A">
              <w:t>14.</w:t>
            </w:r>
            <w:r w:rsidRPr="0050727A">
              <w:tab/>
            </w:r>
            <w:r w:rsidRPr="0050727A">
              <w:rPr>
                <w:b/>
                <w:i/>
              </w:rPr>
              <w:t xml:space="preserve">felszólítja a Bizottságot, hogy fontolja meg a teljes kifogható mennyiségek meghatározására vonatkozó egyértelmű és átlátható szabályok kidolgozását, amelyek szorosan igazodnak a balti-tengeri többéves állománygazdálkodási tervről szóló rendelet célkitűzéseihez, és összhangban vannak egy új, ökoszisztéma-alapú, több fajra kiterjedő szakvéleménnyel; </w:t>
            </w:r>
            <w:r w:rsidRPr="0050727A">
              <w:t xml:space="preserve">kéri a Tanácsot, hogy tegyen közzé éves jelentéseket a TAC-határozatok és egyéb intézkedések magyarázatáról és indokolásáról annak érdekében, hogy a </w:t>
            </w:r>
            <w:r w:rsidRPr="0050727A">
              <w:rPr>
                <w:b/>
                <w:bCs/>
                <w:i/>
                <w:iCs/>
              </w:rPr>
              <w:t>TAC-meghatározási eljárás és a BALTFISH-tárgyalások nyitottak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átláthatóak legyenek</w:t>
            </w:r>
            <w:r w:rsidRPr="0050727A">
              <w:t xml:space="preserve"> a nyilvánosság számára, és hogy a tagállamok elszámoltathatók legyenek döntéseikért;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ED8BE3" w14:textId="77777777" w:rsidR="00F65E6E" w:rsidRPr="0050727A" w:rsidRDefault="00F65E6E" w:rsidP="005B43DF">
            <w:pPr>
              <w:pStyle w:val="Normal6a"/>
            </w:pPr>
            <w:r w:rsidRPr="0050727A">
              <w:t>14.</w:t>
            </w:r>
            <w:r w:rsidRPr="0050727A">
              <w:tab/>
              <w:t xml:space="preserve">kéri a Tanácsot, hogy tegyen közzé éves jelentéseket a TAC-határozatok és egyéb intézkedések magyarázatáról és indokolásáról annak érdekében, hogy a </w:t>
            </w:r>
            <w:r w:rsidRPr="0050727A">
              <w:rPr>
                <w:b/>
                <w:bCs/>
                <w:i/>
                <w:iCs/>
              </w:rPr>
              <w:t>TAC-meghatározás nyitottabb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átláthatóbb legyen</w:t>
            </w:r>
            <w:r w:rsidRPr="0050727A">
              <w:t xml:space="preserve"> a nyilvánosság számára, és hogy a tagállamok elszámoltathatók legyenek döntéseikért; </w:t>
            </w:r>
            <w:r w:rsidRPr="0050727A">
              <w:rPr>
                <w:b/>
                <w:i/>
              </w:rPr>
              <w:t>hangsúlyozza e tekintetben, hogy a BALTFISH-tárgyalásoknak is átláthatóbbnak és nyitottabbnak kell lenniük;</w:t>
            </w:r>
          </w:p>
        </w:tc>
      </w:tr>
    </w:tbl>
    <w:p w14:paraId="128E9792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35985D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859499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342</w:t>
      </w:r>
      <w:r w:rsidRPr="006550B5">
        <w:rPr>
          <w:rStyle w:val="HideTWBExt"/>
          <w:b w:val="0"/>
        </w:rPr>
        <w:t>&lt;/NumAm&gt;</w:t>
      </w:r>
    </w:p>
    <w:p w14:paraId="24681EB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496E05B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CDD93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B82792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14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3C08CC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6F4BEC" w14:textId="77777777" w:rsidR="00F65E6E" w:rsidRPr="0050727A" w:rsidRDefault="00F65E6E" w:rsidP="005B43DF"/>
        </w:tc>
      </w:tr>
      <w:tr w:rsidR="00675E12" w:rsidRPr="0050727A" w14:paraId="14F8209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E490C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939CE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B9F8A8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0626CE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0B754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14a.</w:t>
            </w:r>
            <w:r w:rsidRPr="0050727A">
              <w:tab/>
            </w:r>
            <w:r w:rsidRPr="0050727A">
              <w:rPr>
                <w:b/>
                <w:i/>
              </w:rPr>
              <w:t xml:space="preserve">felszólítja a Bizottságot, hogy terjessze ki a többéves állománygazdálkodási terv hatályát a hering-, spratt- és tőkehalhalászat által az összes többi állományra, többek között a lazacra gyakorolt ökoszisztéma-hatásokra, és kifejezetten foglalja bele a </w:t>
            </w:r>
            <w:proofErr w:type="gramStart"/>
            <w:r w:rsidRPr="0050727A">
              <w:rPr>
                <w:b/>
                <w:i/>
              </w:rPr>
              <w:t>lazacot</w:t>
            </w:r>
            <w:proofErr w:type="gramEnd"/>
            <w:r w:rsidRPr="0050727A">
              <w:rPr>
                <w:b/>
                <w:i/>
              </w:rPr>
              <w:t xml:space="preserve"> mint fajt az (EU) 2016/1139 rendelet (balt-tengeri többéves állománygazdálkodási terv) 6. cikkébe, valamint a (8) és (10) preambulumbekezdésbe;</w:t>
            </w:r>
          </w:p>
        </w:tc>
      </w:tr>
    </w:tbl>
    <w:p w14:paraId="12920D1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80C55F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16E2FB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343</w:t>
      </w:r>
      <w:r w:rsidRPr="006550B5">
        <w:rPr>
          <w:rStyle w:val="HideTWBExt"/>
          <w:b w:val="0"/>
        </w:rPr>
        <w:t>&lt;/NumAm&gt;</w:t>
      </w:r>
    </w:p>
    <w:p w14:paraId="0B2A03D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65E2CA1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870A76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4D317B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522B4F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40FC7A" w14:textId="77777777" w:rsidR="00F65E6E" w:rsidRPr="0050727A" w:rsidRDefault="00F65E6E" w:rsidP="005B43DF"/>
        </w:tc>
      </w:tr>
      <w:tr w:rsidR="00675E12" w:rsidRPr="0050727A" w14:paraId="6BD62CD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85C0C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42341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16A680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38BC1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>felszólítja a tagállamokat és a Bizottságot, hogy a természetes ragadozó életmóddal kapcsolatos valamennyi megközelítést helyezzék tudományos alapokra, előnyben részesítve a megelőző, nem halálos és helyileg célzott intézkedéseket, és biztosítsák a megfelelő nyomon követést, finanszírozást és az érdekelt felek együttműködését a hatékony hatásmérséklési gyakorlatok bevezetése 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951599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természetes ragadozó életmóddal kapcsolatos valamennyi megközelítést helyezzék tudományos alapokra, előnyben részesítve a megelőző, nem halálos és helyileg célzott intézkedéseket, és biztosítsák a megfelelő nyomon követést, finanszírozást és az érdekelt felek együttműködését a hatékony hatásmérséklési gyakorlatok bevezetése érdekében; </w:t>
            </w:r>
            <w:r w:rsidRPr="0050727A">
              <w:rPr>
                <w:b/>
                <w:i/>
              </w:rPr>
              <w:t>hangsúlyozza, hogy a Bizottság által szervezett nyilvános konzultáció során az összes válaszadó 94%-a jelezte, hogy ellenzi vagy határozottan ellenzi a fókatermékek forgalomba hozatalát, elutasítva azt mint halászati gazdálkodási intézkedést, és 89%-uk jelezte, hogy a fókavadászat jelentős erkölcsi aggályokat vet fel; rámutat azokra a tudományos kutatásokra, amelyek szerint az éves vadászati kvóták növelése – a környezetkárosodással és a túlhalászással együtt – a balti-tengeri kúposfóka-populáció összeomlásához vezethet; felszólítja a Bizottságot, hogy tartsa fenn és erősítse meg a fókák, a tengeri madarak és a tengeri emlősök olyan fenyegetésekkel szembeni védelmére irányuló intézkedéseket, mint a túlhalászás, a vadászat, a kizsákmányolás és más káros tevékenységek;</w:t>
            </w:r>
          </w:p>
        </w:tc>
      </w:tr>
    </w:tbl>
    <w:p w14:paraId="6A26698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EAC343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4AB827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344</w:t>
      </w:r>
      <w:r w:rsidRPr="006550B5">
        <w:rPr>
          <w:rStyle w:val="HideTWBExt"/>
          <w:b w:val="0"/>
        </w:rPr>
        <w:t>&lt;/NumAm&gt;</w:t>
      </w:r>
    </w:p>
    <w:p w14:paraId="72B84E9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Asger Christensen</w:t>
      </w:r>
      <w:r w:rsidRPr="006550B5">
        <w:rPr>
          <w:rStyle w:val="HideTWBExt"/>
          <w:b w:val="0"/>
        </w:rPr>
        <w:t>&lt;/Members&gt;</w:t>
      </w:r>
    </w:p>
    <w:p w14:paraId="23AAF3F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05DCB6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951209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C2F312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5CD39F" w14:textId="77777777" w:rsidR="00F65E6E" w:rsidRPr="0050727A" w:rsidRDefault="00F65E6E" w:rsidP="005B43DF"/>
        </w:tc>
      </w:tr>
      <w:tr w:rsidR="00675E12" w:rsidRPr="0050727A" w14:paraId="582002B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7DC6C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40058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3DA623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1468E3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természetes ragadozó életmóddal kapcsolatos valamennyi megközelítést helyezzék tudományos alapokra, előnyben részesítve a </w:t>
            </w:r>
            <w:r w:rsidRPr="0050727A">
              <w:rPr>
                <w:b/>
                <w:bCs/>
                <w:i/>
                <w:iCs/>
              </w:rPr>
              <w:t>megelőző, nem halálos és</w:t>
            </w:r>
            <w:r w:rsidRPr="0050727A">
              <w:t xml:space="preserve"> helyileg célzott </w:t>
            </w:r>
            <w:r w:rsidRPr="0050727A">
              <w:rPr>
                <w:b/>
                <w:bCs/>
                <w:i/>
                <w:iCs/>
              </w:rPr>
              <w:t>intézkedéseket, és biztosítsák</w:t>
            </w:r>
            <w:r w:rsidRPr="0050727A">
              <w:t xml:space="preserve"> a megfelelő nyomon követést, finanszírozást és az érdekelt felek együttműködését </w:t>
            </w:r>
            <w:r w:rsidRPr="0050727A">
              <w:rPr>
                <w:b/>
                <w:bCs/>
                <w:i/>
                <w:iCs/>
              </w:rPr>
              <w:t xml:space="preserve">a hatékony hatásmérséklési gyakorlatok bevezetése </w:t>
            </w:r>
            <w:r w:rsidRPr="0050727A">
              <w:t>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08C0D4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</w:r>
            <w:r w:rsidRPr="0050727A">
              <w:rPr>
                <w:b/>
                <w:i/>
              </w:rPr>
              <w:t>megjegyzi, hogy hiányoznak az ökoszisztéma-alapú modellek, amelyek integrálják a fajok közötti kölcsönhatásokat és az olyan környezeti mutatókat, mint a ragadozók hatásai és az eutrofizáció;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felszólítja a tagállamokat és a Bizottságot, hogy e tekintetben továbbra is kérjenek tudományos szakvéleményt annak érdekében, hogy ezeket az ökoszisztéma-dimenziókat jobban figyelembe lehessen venni a Balti-tenger helyreállításához szükséges intézkedésekkel kapcsolatban;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t xml:space="preserve">felszólítja </w:t>
            </w:r>
            <w:r w:rsidRPr="0050727A">
              <w:rPr>
                <w:b/>
                <w:bCs/>
                <w:i/>
                <w:iCs/>
              </w:rPr>
              <w:t xml:space="preserve">továbbá </w:t>
            </w:r>
            <w:r w:rsidRPr="0050727A">
              <w:t xml:space="preserve">a tagállamokat és a Bizottságot, hogy a természetes ragadozó életmóddal kapcsolatos valamennyi megközelítést helyezzék tudományos alapokra, előnyben részesítve </w:t>
            </w:r>
            <w:r w:rsidRPr="0050727A">
              <w:rPr>
                <w:b/>
                <w:bCs/>
                <w:i/>
                <w:iCs/>
              </w:rPr>
              <w:t>a ragadozókra, például a kárókatonára és a fókára vonatkozó hatékony gazdálkodási intézkedések elfogadását;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hangsúlyozza, hogy</w:t>
            </w:r>
            <w:r w:rsidRPr="0050727A">
              <w:t xml:space="preserve"> helyileg célzott </w:t>
            </w:r>
            <w:r w:rsidRPr="0050727A">
              <w:rPr>
                <w:b/>
                <w:bCs/>
                <w:i/>
                <w:iCs/>
              </w:rPr>
              <w:t>és beágyazott intézkedésekre van szükség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biztosítva </w:t>
            </w:r>
            <w:r w:rsidRPr="0050727A">
              <w:t xml:space="preserve">a megfelelő nyomon követést, </w:t>
            </w:r>
            <w:r w:rsidRPr="0050727A">
              <w:rPr>
                <w:b/>
                <w:bCs/>
                <w:i/>
                <w:iCs/>
              </w:rPr>
              <w:t xml:space="preserve">a célzott és megfelelő </w:t>
            </w:r>
            <w:r w:rsidRPr="0050727A">
              <w:t xml:space="preserve">finanszírozást és az érdekelt felek együttműködését </w:t>
            </w:r>
            <w:r w:rsidRPr="0050727A">
              <w:rPr>
                <w:b/>
                <w:bCs/>
                <w:i/>
                <w:iCs/>
              </w:rPr>
              <w:t>a hatékonyságuk biztosítása</w:t>
            </w:r>
            <w:r w:rsidRPr="0050727A">
              <w:t xml:space="preserve"> érdekében</w:t>
            </w:r>
            <w:r w:rsidRPr="0050727A">
              <w:rPr>
                <w:b/>
                <w:bCs/>
                <w:i/>
                <w:iCs/>
              </w:rPr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rámutat arra, hogy e tekintetben az egész EU-ra kiterjedő kárókatona-állomány gazdálkodási tervre van szükség</w:t>
            </w:r>
            <w:r w:rsidRPr="0050727A">
              <w:t>;</w:t>
            </w:r>
          </w:p>
        </w:tc>
      </w:tr>
    </w:tbl>
    <w:p w14:paraId="2BF7236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31652E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C4EC6AE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345</w:t>
      </w:r>
      <w:r w:rsidRPr="006550B5">
        <w:rPr>
          <w:rStyle w:val="HideTWBExt"/>
          <w:b w:val="0"/>
        </w:rPr>
        <w:t>&lt;/NumAm&gt;</w:t>
      </w:r>
    </w:p>
    <w:p w14:paraId="0528E62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Carmen Crespo Díaz, Juan Ignacio Zoido Álvarez, Riho Terras</w:t>
      </w:r>
      <w:r w:rsidRPr="006550B5">
        <w:rPr>
          <w:rStyle w:val="HideTWBExt"/>
          <w:b w:val="0"/>
        </w:rPr>
        <w:t>&lt;/Members&gt;</w:t>
      </w:r>
    </w:p>
    <w:p w14:paraId="0D11C04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D095AE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AF108D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000FA4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DE1EC" w14:textId="77777777" w:rsidR="00F65E6E" w:rsidRPr="0050727A" w:rsidRDefault="00F65E6E" w:rsidP="005B43DF"/>
        </w:tc>
      </w:tr>
      <w:tr w:rsidR="00675E12" w:rsidRPr="0050727A" w14:paraId="7915A9E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8DF33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98AF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12D463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230FC1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</w:t>
            </w:r>
            <w:r w:rsidRPr="0050727A">
              <w:rPr>
                <w:b/>
                <w:i/>
              </w:rPr>
              <w:t>a természetes ragadozó életmóddal kapcsolatos valamennyi megközelítést helyezzék</w:t>
            </w:r>
            <w:r w:rsidRPr="0050727A">
              <w:t xml:space="preserve"> tudományos </w:t>
            </w:r>
            <w:r w:rsidRPr="0050727A">
              <w:rPr>
                <w:b/>
                <w:i/>
              </w:rPr>
              <w:t>alapokra, előnyben részesítve</w:t>
            </w:r>
            <w:r w:rsidRPr="0050727A">
              <w:t xml:space="preserve"> a megelőző</w:t>
            </w:r>
            <w:r w:rsidRPr="0050727A">
              <w:rPr>
                <w:b/>
                <w:i/>
              </w:rPr>
              <w:t>, nem halálos és helyileg célzott intézkedéseket, és biztosítsák a megfelelő nyomon követést, finanszírozást</w:t>
            </w:r>
            <w:r w:rsidRPr="0050727A">
              <w:t xml:space="preserve"> és </w:t>
            </w:r>
            <w:r w:rsidRPr="0050727A">
              <w:rPr>
                <w:b/>
                <w:i/>
              </w:rPr>
              <w:t xml:space="preserve">az érdekelt felek együttműködését a hatékony hatásmérséklési gyakorlatok bevezetése </w:t>
            </w:r>
            <w:r w:rsidRPr="0050727A">
              <w:t>érdekében</w:t>
            </w:r>
            <w:r w:rsidRPr="0050727A">
              <w:rPr>
                <w:b/>
                <w:i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203210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tudományos </w:t>
            </w:r>
            <w:r w:rsidRPr="0050727A">
              <w:rPr>
                <w:b/>
                <w:i/>
              </w:rPr>
              <w:t>adatokon alapuló megközelítéssel kezeljék</w:t>
            </w:r>
            <w:r w:rsidRPr="0050727A">
              <w:t xml:space="preserve"> a </w:t>
            </w:r>
            <w:r w:rsidRPr="0050727A">
              <w:rPr>
                <w:b/>
                <w:i/>
              </w:rPr>
              <w:t>balti-tengeri fóka- és kárókatonaállományok növekedésének problémáját, amely nemcsak</w:t>
            </w:r>
            <w:r w:rsidRPr="0050727A">
              <w:t xml:space="preserve"> megelőző és </w:t>
            </w:r>
            <w:r w:rsidRPr="0050727A">
              <w:rPr>
                <w:b/>
                <w:i/>
              </w:rPr>
              <w:t>helyi</w:t>
            </w:r>
            <w:r w:rsidRPr="0050727A">
              <w:t xml:space="preserve"> intézkedéseket, </w:t>
            </w:r>
            <w:r w:rsidRPr="0050727A">
              <w:rPr>
                <w:b/>
                <w:i/>
              </w:rPr>
              <w:t>hanem a fenntartható engedélyezett vadászat révén történő állományszabályozást is magában foglalja; hangsúlyozza, hogy az Európai Unión belül és kívül egyaránt lehetővé kell tenni a fókatermékek forgalombahozatalát a faj aktív és hatékony kezelésének és a halállományra gyakorolt hatása csökkentésének</w:t>
            </w:r>
            <w:r w:rsidRPr="0050727A">
              <w:t xml:space="preserve"> érdekében</w:t>
            </w:r>
            <w:r w:rsidRPr="0050727A">
              <w:rPr>
                <w:b/>
                <w:i/>
              </w:rPr>
              <w:t>.</w:t>
            </w:r>
          </w:p>
        </w:tc>
      </w:tr>
    </w:tbl>
    <w:p w14:paraId="20EB5A8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{ES}</w:t>
      </w:r>
      <w:r w:rsidRPr="0050727A">
        <w:t>es</w:t>
      </w:r>
      <w:r w:rsidRPr="006550B5">
        <w:rPr>
          <w:rStyle w:val="HideTWBExt"/>
        </w:rPr>
        <w:t>&lt;/Original&gt;</w:t>
      </w:r>
    </w:p>
    <w:p w14:paraId="7FFC25B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3C39FF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346</w:t>
      </w:r>
      <w:r w:rsidRPr="006550B5">
        <w:rPr>
          <w:rStyle w:val="HideTWBExt"/>
          <w:b w:val="0"/>
        </w:rPr>
        <w:t>&lt;/NumAm&gt;</w:t>
      </w:r>
    </w:p>
    <w:p w14:paraId="22DCBF1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099AD51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3ED3B4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F08ED6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C3A795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8B952" w14:textId="77777777" w:rsidR="00F65E6E" w:rsidRPr="0050727A" w:rsidRDefault="00F65E6E" w:rsidP="005B43DF"/>
        </w:tc>
      </w:tr>
      <w:tr w:rsidR="00675E12" w:rsidRPr="0050727A" w14:paraId="4289873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4F11A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4C29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E3A5AD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157F48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természetes ragadozó életmóddal kapcsolatos valamennyi megközelítést </w:t>
            </w:r>
            <w:r w:rsidRPr="0050727A">
              <w:rPr>
                <w:b/>
                <w:bCs/>
                <w:i/>
                <w:iCs/>
              </w:rPr>
              <w:t>helyezzék</w:t>
            </w:r>
            <w:r w:rsidRPr="0050727A">
              <w:t xml:space="preserve"> tudományos alapokra</w:t>
            </w:r>
            <w:r w:rsidRPr="0050727A">
              <w:rPr>
                <w:b/>
                <w:bCs/>
                <w:i/>
                <w:iCs/>
              </w:rPr>
              <w:t>, előnyben részesítve a megelőző, nem halálos és helyileg célzott intézkedéseket, és biztosítsák</w:t>
            </w:r>
            <w:r w:rsidRPr="0050727A">
              <w:t xml:space="preserve"> a megfelelő nyomon követést, finanszírozást és az érdekelt felek együttműködését </w:t>
            </w:r>
            <w:r w:rsidRPr="0050727A">
              <w:rPr>
                <w:b/>
                <w:bCs/>
                <w:i/>
                <w:iCs/>
              </w:rPr>
              <w:t xml:space="preserve">a </w:t>
            </w:r>
            <w:r w:rsidRPr="0050727A">
              <w:t xml:space="preserve">hatékony </w:t>
            </w:r>
            <w:r w:rsidRPr="0050727A">
              <w:rPr>
                <w:b/>
                <w:bCs/>
                <w:i/>
                <w:iCs/>
              </w:rPr>
              <w:t xml:space="preserve">hatásmérséklési gyakorlatok bevezetése </w:t>
            </w:r>
            <w:r w:rsidRPr="0050727A">
              <w:t>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C0C460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természetes életmóddal kapcsolatos valamennyi megközelítést </w:t>
            </w:r>
            <w:r w:rsidRPr="0050727A">
              <w:rPr>
                <w:b/>
                <w:bCs/>
                <w:i/>
                <w:iCs/>
              </w:rPr>
              <w:t>szilárd</w:t>
            </w:r>
            <w:r w:rsidRPr="0050727A">
              <w:t xml:space="preserve"> tudományos </w:t>
            </w:r>
            <w:r w:rsidRPr="0050727A">
              <w:rPr>
                <w:b/>
                <w:bCs/>
                <w:i/>
                <w:iCs/>
              </w:rPr>
              <w:t>bizonyítékokra alapozzák, és kezeljék prioritásként a fókákra és kárókatonákra vonatkozó hatékony gazdálkodási intézkedések elfogadását, összhangban több balti tagállam ismételt kérésével;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szorgalmazza továbbá</w:t>
            </w:r>
            <w:r w:rsidRPr="0050727A">
              <w:t xml:space="preserve"> a megfelelő nyomon követést, </w:t>
            </w:r>
            <w:r w:rsidRPr="0050727A">
              <w:rPr>
                <w:b/>
                <w:bCs/>
                <w:i/>
                <w:iCs/>
              </w:rPr>
              <w:t>a célzott</w:t>
            </w:r>
            <w:r w:rsidRPr="0050727A">
              <w:t xml:space="preserve"> finanszírozást és az érdekelt felek </w:t>
            </w:r>
            <w:r w:rsidRPr="0050727A">
              <w:rPr>
                <w:b/>
                <w:bCs/>
                <w:i/>
                <w:iCs/>
              </w:rPr>
              <w:t>megerősített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együttműködését </w:t>
            </w:r>
            <w:r w:rsidRPr="0050727A">
              <w:rPr>
                <w:b/>
                <w:bCs/>
                <w:i/>
                <w:iCs/>
              </w:rPr>
              <w:t>ezen intézkedések</w:t>
            </w:r>
            <w:r w:rsidRPr="0050727A">
              <w:t xml:space="preserve"> hatékony </w:t>
            </w:r>
            <w:r w:rsidRPr="0050727A">
              <w:rPr>
                <w:b/>
                <w:bCs/>
                <w:i/>
                <w:iCs/>
              </w:rPr>
              <w:t>végrehajtásának biztosítása</w:t>
            </w:r>
            <w:r w:rsidRPr="0050727A">
              <w:t xml:space="preserve"> érdekében;</w:t>
            </w:r>
          </w:p>
        </w:tc>
      </w:tr>
    </w:tbl>
    <w:p w14:paraId="3FBB93E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A265F7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DA269D5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347</w:t>
      </w:r>
      <w:r w:rsidRPr="006550B5">
        <w:rPr>
          <w:rStyle w:val="HideTWBExt"/>
          <w:b w:val="0"/>
        </w:rPr>
        <w:t>&lt;/NumAm&gt;</w:t>
      </w:r>
    </w:p>
    <w:p w14:paraId="0AC2F57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744F64B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4D6B65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C1CF70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46BF62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3C8FF8" w14:textId="77777777" w:rsidR="00F65E6E" w:rsidRPr="0050727A" w:rsidRDefault="00F65E6E" w:rsidP="005B43DF"/>
        </w:tc>
      </w:tr>
      <w:tr w:rsidR="00675E12" w:rsidRPr="0050727A" w14:paraId="6F35A43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D041C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78BE9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EEB87C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EAA747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természetes ragadozó életmóddal kapcsolatos valamennyi megközelítést helyezzék tudományos alapokra, előnyben részesítve a </w:t>
            </w:r>
            <w:r w:rsidRPr="0050727A">
              <w:rPr>
                <w:b/>
                <w:bCs/>
                <w:i/>
                <w:iCs/>
              </w:rPr>
              <w:t>megelőző, nem halálos és helyileg célzott intézkedéseket</w:t>
            </w:r>
            <w:r w:rsidRPr="0050727A">
              <w:t xml:space="preserve">, és biztosítsák a megfelelő nyomon követést, finanszírozást és az érdekelt felek együttműködését </w:t>
            </w:r>
            <w:r w:rsidRPr="0050727A">
              <w:rPr>
                <w:b/>
                <w:bCs/>
                <w:i/>
                <w:iCs/>
              </w:rPr>
              <w:t>a hatékony hatásmérséklési gyakorlatok bevezetése érdekében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203706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természetes ragadozó életmóddal kapcsolatos valamennyi megközelítést helyezzék tudományos alapokra, előnyben részesítve a </w:t>
            </w:r>
            <w:r w:rsidRPr="0050727A">
              <w:rPr>
                <w:b/>
                <w:bCs/>
                <w:i/>
                <w:iCs/>
              </w:rPr>
              <w:t>hatékony gazdálkodási intézkedések elfogadását a fókákra és kárókatonákra vonatkozóan, összhangban több balti tagállam ismételt kéréseivel</w:t>
            </w:r>
            <w:r w:rsidRPr="0050727A">
              <w:t xml:space="preserve">, és biztosítsák a megfelelő nyomon követést, </w:t>
            </w:r>
            <w:r w:rsidRPr="0050727A">
              <w:rPr>
                <w:b/>
                <w:bCs/>
                <w:i/>
                <w:iCs/>
              </w:rPr>
              <w:t xml:space="preserve">az elkülönített </w:t>
            </w:r>
            <w:r w:rsidRPr="0050727A">
              <w:t xml:space="preserve">finanszírozást és az érdekelt felek együttműködését </w:t>
            </w:r>
            <w:r w:rsidRPr="0050727A">
              <w:rPr>
                <w:b/>
                <w:bCs/>
                <w:i/>
                <w:iCs/>
              </w:rPr>
              <w:t>ezekhez az intézkedésekhez</w:t>
            </w:r>
            <w:r w:rsidRPr="0050727A">
              <w:t>;</w:t>
            </w:r>
          </w:p>
        </w:tc>
      </w:tr>
    </w:tbl>
    <w:p w14:paraId="5CC458F2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39535F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DBC89E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348</w:t>
      </w:r>
      <w:r w:rsidRPr="006550B5">
        <w:rPr>
          <w:rStyle w:val="HideTWBExt"/>
          <w:b w:val="0"/>
        </w:rPr>
        <w:t>&lt;/NumAm&gt;</w:t>
      </w:r>
    </w:p>
    <w:p w14:paraId="2502DB0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Jessica Polfjärd</w:t>
      </w:r>
      <w:r w:rsidRPr="006550B5">
        <w:rPr>
          <w:rStyle w:val="HideTWBExt"/>
          <w:b w:val="0"/>
        </w:rPr>
        <w:t>&lt;/Members&gt;</w:t>
      </w:r>
    </w:p>
    <w:p w14:paraId="799A58C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14D19C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5E2730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537488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64CDC9" w14:textId="77777777" w:rsidR="00F65E6E" w:rsidRPr="0050727A" w:rsidRDefault="00F65E6E" w:rsidP="005B43DF"/>
        </w:tc>
      </w:tr>
      <w:tr w:rsidR="00675E12" w:rsidRPr="0050727A" w14:paraId="3CFD64F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E51DF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C0AF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D4D9177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17639F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természetes ragadozó életmóddal kapcsolatos valamennyi megközelítést helyezzék tudományos alapokra, </w:t>
            </w:r>
            <w:r w:rsidRPr="0050727A">
              <w:rPr>
                <w:b/>
                <w:bCs/>
                <w:i/>
                <w:iCs/>
              </w:rPr>
              <w:t xml:space="preserve">előnyben részesítve a megelőző, nem halálos és helyileg </w:t>
            </w:r>
            <w:r w:rsidRPr="0050727A">
              <w:t>célzott</w:t>
            </w:r>
            <w:r w:rsidRPr="0050727A">
              <w:rPr>
                <w:b/>
                <w:bCs/>
                <w:i/>
                <w:iCs/>
              </w:rPr>
              <w:t xml:space="preserve"> intézkedéseket, és biztosítsák a megfelelő nyomon követést, finanszírozást és az érdekelt felek együttműködését a hatékony hatásmérséklési gyakorlatok bevezetése érdekében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55A951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természetes ragadozó életmóddal kapcsolatos valamennyi megközelítést helyezzék tudományos alapokra, </w:t>
            </w:r>
            <w:r w:rsidRPr="0050727A">
              <w:rPr>
                <w:b/>
                <w:bCs/>
                <w:i/>
                <w:iCs/>
              </w:rPr>
              <w:t>többek között a ragadozópopulációk</w:t>
            </w:r>
            <w:r w:rsidRPr="0050727A">
              <w:t xml:space="preserve"> célzott </w:t>
            </w:r>
            <w:r w:rsidRPr="0050727A">
              <w:rPr>
                <w:b/>
                <w:bCs/>
                <w:i/>
                <w:iCs/>
              </w:rPr>
              <w:t>kezelése révén, amennyiben ez a fenntartható halászat védelme és a halállományok helyreállítása érdekében szükséges, biztosítva ugyanakkor a környezetvédelmi jogszabályoknak és a nyomonkövetési követelményeknek való megfelelést</w:t>
            </w:r>
            <w:r w:rsidRPr="0050727A">
              <w:t>;</w:t>
            </w:r>
          </w:p>
        </w:tc>
      </w:tr>
    </w:tbl>
    <w:p w14:paraId="23D28AF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F2A5F5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B50BC3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349</w:t>
      </w:r>
      <w:r w:rsidRPr="006550B5">
        <w:rPr>
          <w:rStyle w:val="HideTWBExt"/>
          <w:b w:val="0"/>
        </w:rPr>
        <w:t>&lt;/NumAm&gt;</w:t>
      </w:r>
    </w:p>
    <w:p w14:paraId="1351E57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47DC214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2F66D7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2D2A76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97091E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6C07B6" w14:textId="77777777" w:rsidR="00F65E6E" w:rsidRPr="0050727A" w:rsidRDefault="00F65E6E" w:rsidP="005B43DF"/>
        </w:tc>
      </w:tr>
      <w:tr w:rsidR="00675E12" w:rsidRPr="0050727A" w14:paraId="514E56B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9B35D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6E80C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E3D66C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625658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a </w:t>
            </w:r>
            <w:r w:rsidRPr="0050727A">
              <w:rPr>
                <w:b/>
                <w:bCs/>
                <w:i/>
                <w:iCs/>
              </w:rPr>
              <w:t>természetes</w:t>
            </w:r>
            <w:r w:rsidRPr="0050727A">
              <w:t xml:space="preserve"> ragadozó életmóddal kapcsolatos valamennyi megközelítést helyezzék tudományos alapokra, </w:t>
            </w:r>
            <w:r w:rsidRPr="0050727A">
              <w:rPr>
                <w:b/>
                <w:bCs/>
                <w:i/>
                <w:iCs/>
              </w:rPr>
              <w:t>előnyben részesítve a megelőző, nem halálos és helyileg célzott intézkedéseket,</w:t>
            </w:r>
            <w:r w:rsidRPr="0050727A">
              <w:t xml:space="preserve"> és biztosítsák a megfelelő nyomon követést, finanszírozást és az érdekelt felek együttműködését a hatékony hatásmérséklési gyakorlatok bevezetése 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744F5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>felszólítja a tagállamokat és a Bizottságot, hogy a ragadozó életmóddal kapcsolatos valamennyi megközelítést helyezzék tudományos alapokra, és biztosítsák a megfelelő nyomon követést, finanszírozást és az érdekelt felek együttműködését a hatékony hatásmérséklési gyakorlatok bevezetése érdekében</w:t>
            </w:r>
            <w:r w:rsidRPr="0050727A">
              <w:rPr>
                <w:b/>
                <w:bCs/>
                <w:i/>
                <w:iCs/>
              </w:rPr>
              <w:t>, és sürgősen dolgozzanak ki hatékony uniós szintű gazdálkodási tervet a kárókatonákra vonatkozóan</w:t>
            </w:r>
            <w:r w:rsidRPr="0050727A">
              <w:t>;</w:t>
            </w:r>
          </w:p>
        </w:tc>
      </w:tr>
    </w:tbl>
    <w:p w14:paraId="649D098E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78472E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5856C3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350</w:t>
      </w:r>
      <w:r w:rsidRPr="006550B5">
        <w:rPr>
          <w:rStyle w:val="HideTWBExt"/>
          <w:b w:val="0"/>
        </w:rPr>
        <w:t>&lt;/NumAm&gt;</w:t>
      </w:r>
    </w:p>
    <w:p w14:paraId="7A95D54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6124917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2EE29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5CD0CD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6C10528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71CC8C" w14:textId="77777777" w:rsidR="00F65E6E" w:rsidRPr="0050727A" w:rsidRDefault="00F65E6E" w:rsidP="005B43DF"/>
        </w:tc>
      </w:tr>
      <w:tr w:rsidR="00675E12" w:rsidRPr="0050727A" w14:paraId="7FE84E7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EF916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99C9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A5BE3E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68193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</w:t>
            </w:r>
            <w:r w:rsidRPr="0050727A">
              <w:rPr>
                <w:b/>
                <w:bCs/>
                <w:i/>
                <w:iCs/>
              </w:rPr>
              <w:t>a természetes ragadozó életmóddal kapcsolatos valamennyi megközelítést helyezzék tudományos alapokra, előnyben részesítve a megelőző, nem halálos és helyileg célzott intézkedéseket, és biztosítsák a megfelelő nyomon követést, finanszírozást és az érdekelt felek együttműködését a hatékony hatásmérséklési gyakorlatok bevezetése érdekében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5982E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 xml:space="preserve">felszólítja a tagállamokat és a Bizottságot, hogy </w:t>
            </w:r>
            <w:r w:rsidRPr="0050727A">
              <w:rPr>
                <w:b/>
                <w:bCs/>
                <w:i/>
                <w:iCs/>
              </w:rPr>
              <w:t>dolgozzanak ki és hajtsanak végre átfogó tervet a halállományok helyreállítására, beleértve a természetes ragadozók számának nyomon követésére és ellenőrzésére irányuló intézkedéseket, amelynek túlzott növekedése jelentős nyomást gyakorol a halállományokra, valamint károsítja egészségüket és helyreállási képességüket</w:t>
            </w:r>
            <w:r w:rsidRPr="0050727A">
              <w:t>;</w:t>
            </w:r>
          </w:p>
        </w:tc>
      </w:tr>
    </w:tbl>
    <w:p w14:paraId="0242911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4EC53BC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72C301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351</w:t>
      </w:r>
      <w:r w:rsidRPr="006550B5">
        <w:rPr>
          <w:rStyle w:val="HideTWBExt"/>
          <w:b w:val="0"/>
        </w:rPr>
        <w:t>&lt;/NumAm&gt;</w:t>
      </w:r>
    </w:p>
    <w:p w14:paraId="253D5C4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3E0A416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A7AC61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30DF50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A655F0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7E3935" w14:textId="77777777" w:rsidR="00F65E6E" w:rsidRPr="0050727A" w:rsidRDefault="00F65E6E" w:rsidP="005B43DF"/>
        </w:tc>
      </w:tr>
      <w:tr w:rsidR="00675E12" w:rsidRPr="0050727A" w14:paraId="1B8D52A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FC436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B36DE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D89067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A88891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>felszólítja a tagállamokat és a Bizottságot, hogy a természetes ragadozó életmóddal kapcsolatos valamennyi megközelítést helyezzék tudományos alapokra, előnyben részesítve a megelőző</w:t>
            </w:r>
            <w:r w:rsidRPr="0050727A">
              <w:rPr>
                <w:b/>
                <w:bCs/>
                <w:i/>
                <w:iCs/>
              </w:rPr>
              <w:t>, nem halálos</w:t>
            </w:r>
            <w:r w:rsidRPr="0050727A">
              <w:t xml:space="preserve"> és helyileg célzott intézkedéseket, és biztosítsák a megfelelő nyomon követést, finanszírozást és az érdekelt felek együttműködését a hatékony hatásmérséklési gyakorlatok bevezetése 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8BE97C" w14:textId="77777777" w:rsidR="00F65E6E" w:rsidRPr="0050727A" w:rsidRDefault="00F65E6E" w:rsidP="005B43DF">
            <w:pPr>
              <w:pStyle w:val="Normal6a"/>
            </w:pPr>
            <w:r w:rsidRPr="0050727A">
              <w:t>15.</w:t>
            </w:r>
            <w:r w:rsidRPr="0050727A">
              <w:tab/>
              <w:t>felszólítja a tagállamokat és a Bizottságot, hogy a természetes ragadozó életmóddal kapcsolatos valamennyi megközelítést helyezzék tudományos alapokra, előnyben részesítve a megelőző és helyileg célzott intézkedéseket, és biztosítsák a megfelelő nyomon követést, finanszírozást és az érdekelt felek együttműködését a hatékony hatásmérséklési gyakorlatok bevezetése érdekében;</w:t>
            </w:r>
          </w:p>
        </w:tc>
      </w:tr>
    </w:tbl>
    <w:p w14:paraId="5CCA344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444B6A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A83ACA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352</w:t>
      </w:r>
      <w:r w:rsidRPr="006550B5">
        <w:rPr>
          <w:rStyle w:val="HideTWBExt"/>
          <w:b w:val="0"/>
        </w:rPr>
        <w:t>&lt;/NumAm&gt;</w:t>
      </w:r>
    </w:p>
    <w:p w14:paraId="28838E4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59F5631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5E7B03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4600AA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922729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86100C" w14:textId="77777777" w:rsidR="00F65E6E" w:rsidRPr="0050727A" w:rsidRDefault="00F65E6E" w:rsidP="005B43DF"/>
        </w:tc>
      </w:tr>
      <w:tr w:rsidR="00675E12" w:rsidRPr="0050727A" w14:paraId="21EB58D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935A6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0272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8D4FBD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CF19F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8E4AB6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15a.</w:t>
            </w:r>
            <w:r w:rsidRPr="0050727A">
              <w:tab/>
            </w:r>
            <w:r w:rsidRPr="0050727A">
              <w:rPr>
                <w:b/>
                <w:i/>
              </w:rPr>
              <w:t>hangsúlyozza annak fontosságát, hogy a halászati gazdálkodás a rendelkezésre álló legjobb tudományos szakvéleményeken alapuljon, valamint kiemeli az ICES alapvető szerepét a tudományos koherencia biztosításában; helytelenít minden olyan kísérletet, amely az ICES függetlenségének aláásására irányul; felszólítja a Bizottságot, hogy biztosítson elegendő finanszírozást az ICES számára annak érdekében, hogy tovább javítsa szakvéleményét;</w:t>
            </w:r>
          </w:p>
        </w:tc>
      </w:tr>
    </w:tbl>
    <w:p w14:paraId="6DCD304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3C20C3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DC4EF4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353</w:t>
      </w:r>
      <w:r w:rsidRPr="006550B5">
        <w:rPr>
          <w:rStyle w:val="HideTWBExt"/>
          <w:b w:val="0"/>
        </w:rPr>
        <w:t>&lt;/NumAm&gt;</w:t>
      </w:r>
    </w:p>
    <w:p w14:paraId="071D337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064B413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01148D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224885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C505F8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8E834F" w14:textId="77777777" w:rsidR="00F65E6E" w:rsidRPr="0050727A" w:rsidRDefault="00F65E6E" w:rsidP="005B43DF"/>
        </w:tc>
      </w:tr>
      <w:tr w:rsidR="00675E12" w:rsidRPr="0050727A" w14:paraId="5835AE9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6D386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1A6F8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754FC5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78A0C4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BC4FF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15a.</w:t>
            </w:r>
            <w:r w:rsidRPr="0050727A">
              <w:tab/>
            </w:r>
            <w:r w:rsidRPr="0050727A">
              <w:rPr>
                <w:b/>
                <w:i/>
              </w:rPr>
              <w:t>hangsúlyozza annak fontosságát, hogy a halászati gazdálkodás a rendelkezésre álló legjobb tudományos szakvéleményeken alapuljon, valamint kiemeli az ICES alapvető szerepét a tudományos koherencia biztosításában; helytelenít minden olyan kísérletet, amely az ICES függetlenségének aláásására irányul; felszólítja a Bizottságot, hogy biztosítson elegendő finanszírozást az ICES számára annak érdekében, hogy tovább javítsa szakvéleményét;</w:t>
            </w:r>
          </w:p>
        </w:tc>
      </w:tr>
    </w:tbl>
    <w:p w14:paraId="326088BE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C6AA84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22DF16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354</w:t>
      </w:r>
      <w:r w:rsidRPr="006550B5">
        <w:rPr>
          <w:rStyle w:val="HideTWBExt"/>
          <w:b w:val="0"/>
        </w:rPr>
        <w:t>&lt;/NumAm&gt;</w:t>
      </w:r>
    </w:p>
    <w:p w14:paraId="3792ADF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1127F93B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45910E8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8E6E61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D16287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8D007F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1C5AB0" w14:textId="77777777" w:rsidR="00F65E6E" w:rsidRPr="0050727A" w:rsidRDefault="00F65E6E" w:rsidP="005B43DF"/>
        </w:tc>
      </w:tr>
      <w:tr w:rsidR="00675E12" w:rsidRPr="0050727A" w14:paraId="438B1AC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CDD25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B1E0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3DC48F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900FC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A0EF3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15a.</w:t>
            </w:r>
            <w:r w:rsidRPr="0050727A">
              <w:tab/>
            </w:r>
            <w:r w:rsidRPr="0050727A">
              <w:rPr>
                <w:b/>
                <w:i/>
              </w:rPr>
              <w:t>kéri a tagállamokat és a Bizottságot, hogy tegyenek közös erőfeszítéseket a tengerfenéken lévő lőszerek és fel nem robbant hadianyagok azonosításának és eltávolításának biztonságos és költséghatékony módjaira vonatkozó tudományos kutatás fejlesztése és a bevált gyakorlatok cseréje érdekében;</w:t>
            </w:r>
          </w:p>
        </w:tc>
      </w:tr>
    </w:tbl>
    <w:p w14:paraId="14E7C03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9C4BB7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CDEF7A6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355</w:t>
      </w:r>
      <w:r w:rsidRPr="006550B5">
        <w:rPr>
          <w:rStyle w:val="HideTWBExt"/>
          <w:b w:val="0"/>
        </w:rPr>
        <w:t>&lt;/NumAm&gt;</w:t>
      </w:r>
    </w:p>
    <w:p w14:paraId="40CF92A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Carmen Crespo Díaz, Juan Ignacio Zoido Álvarez, Riho Terras, Gabriel Mato</w:t>
      </w:r>
      <w:r w:rsidRPr="006550B5">
        <w:rPr>
          <w:rStyle w:val="HideTWBExt"/>
          <w:b w:val="0"/>
        </w:rPr>
        <w:t>&lt;/Members&gt;</w:t>
      </w:r>
    </w:p>
    <w:p w14:paraId="763A6B3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A30B0B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8F8471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F9C64E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CC9C7D" w14:textId="77777777" w:rsidR="00F65E6E" w:rsidRPr="0050727A" w:rsidRDefault="00F65E6E" w:rsidP="005B43DF"/>
        </w:tc>
      </w:tr>
      <w:tr w:rsidR="00675E12" w:rsidRPr="0050727A" w14:paraId="40D9A25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8485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5CEC15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7EEB12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6C79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3C4B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15a.</w:t>
            </w:r>
            <w:r w:rsidRPr="0050727A">
              <w:tab/>
            </w:r>
            <w:r w:rsidRPr="0050727A">
              <w:rPr>
                <w:b/>
                <w:i/>
              </w:rPr>
              <w:t>üdvözli a Bizottság folyamatban lévő értékelését a fókákra vonatkozó uniós szabályozásról és annak a jelenlegi gazdálkodási megközelítésekre gyakorolt hatásáról;</w:t>
            </w:r>
          </w:p>
        </w:tc>
      </w:tr>
    </w:tbl>
    <w:p w14:paraId="6B0F8EC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{ES}</w:t>
      </w:r>
      <w:r w:rsidRPr="0050727A">
        <w:t>es</w:t>
      </w:r>
      <w:r w:rsidRPr="006550B5">
        <w:rPr>
          <w:rStyle w:val="HideTWBExt"/>
        </w:rPr>
        <w:t>&lt;/Original&gt;</w:t>
      </w:r>
    </w:p>
    <w:p w14:paraId="4EE5E93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F1BC01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356</w:t>
      </w:r>
      <w:r w:rsidRPr="006550B5">
        <w:rPr>
          <w:rStyle w:val="HideTWBExt"/>
          <w:b w:val="0"/>
        </w:rPr>
        <w:t>&lt;/NumAm&gt;</w:t>
      </w:r>
    </w:p>
    <w:p w14:paraId="76A3F7A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0B5FE92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9814FC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0DE0C0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E045FA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809C99" w14:textId="77777777" w:rsidR="00F65E6E" w:rsidRPr="0050727A" w:rsidRDefault="00F65E6E" w:rsidP="005B43DF"/>
        </w:tc>
      </w:tr>
      <w:tr w:rsidR="00675E12" w:rsidRPr="0050727A" w14:paraId="61C1272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D5EA0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80B58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1BFE50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08E474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3120B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15a.</w:t>
            </w:r>
            <w:r w:rsidRPr="0050727A">
              <w:tab/>
            </w:r>
            <w:r w:rsidRPr="0050727A">
              <w:rPr>
                <w:b/>
                <w:i/>
              </w:rPr>
              <w:t>felszólítja az uniós tagállamokat, hogy biztosítsák az uniós halászati ellenőrzési rendelet teljes körű végrehajtását, többek között a fogások régión belüli téves bejelentésének kezelése révén;</w:t>
            </w:r>
          </w:p>
        </w:tc>
      </w:tr>
    </w:tbl>
    <w:p w14:paraId="79C1A59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4F980B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663CCD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357</w:t>
      </w:r>
      <w:r w:rsidRPr="006550B5">
        <w:rPr>
          <w:rStyle w:val="HideTWBExt"/>
          <w:b w:val="0"/>
        </w:rPr>
        <w:t>&lt;/NumAm&gt;</w:t>
      </w:r>
    </w:p>
    <w:p w14:paraId="0DB6DEE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Herbst, Sofie Eriksson, Emma Wiesner, Jessica Polfjärd, Isabelle Le Callennec, Magdalena Adamowicz, Karin Karlsbro, Asger Christensen, André Rodrigues</w:t>
      </w:r>
      <w:r w:rsidRPr="006550B5">
        <w:rPr>
          <w:rStyle w:val="HideTWBExt"/>
          <w:b w:val="0"/>
        </w:rPr>
        <w:t>&lt;/Members&gt;</w:t>
      </w:r>
    </w:p>
    <w:p w14:paraId="3B92FD1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1054BA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333304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4C3871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CF4CD6" w14:textId="77777777" w:rsidR="00F65E6E" w:rsidRPr="0050727A" w:rsidRDefault="00F65E6E" w:rsidP="005B43DF"/>
        </w:tc>
      </w:tr>
      <w:tr w:rsidR="00675E12" w:rsidRPr="0050727A" w14:paraId="54A4181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111B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11CA0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E327E9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3D0ED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6EF17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15b.</w:t>
            </w:r>
            <w:r w:rsidRPr="0050727A">
              <w:tab/>
            </w:r>
            <w:r w:rsidRPr="0050727A">
              <w:rPr>
                <w:b/>
                <w:i/>
              </w:rPr>
              <w:t>hangsúlyozza, hogy a Bizottságnak fel kell lépnie a nagy kárókatona-populációk által a balti-tengeri halállományokra gyakorolt nyomással szemben, biztosítva, hogy az intézkedések arányosak legyenek, alkalmazkodjanak a regionális sajátosságokhoz, és azokat a rendelkezésre álló legjobb tudományos adatokon alapuló, hatékony, célzott és helyi igényekre szabott beavatkozások révén hajtsák végre, miközben támogatják a helyi halászat fenntarthatóságát;</w:t>
            </w:r>
          </w:p>
        </w:tc>
      </w:tr>
    </w:tbl>
    <w:p w14:paraId="322FDD5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14C4FE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097785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358</w:t>
      </w:r>
      <w:r w:rsidRPr="006550B5">
        <w:rPr>
          <w:rStyle w:val="HideTWBExt"/>
          <w:b w:val="0"/>
        </w:rPr>
        <w:t>&lt;/NumAm&gt;</w:t>
      </w:r>
    </w:p>
    <w:p w14:paraId="4DF0E68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2DC83D48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75E3C49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DFA32C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27B707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15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457DE5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971D9D" w14:textId="77777777" w:rsidR="00F65E6E" w:rsidRPr="0050727A" w:rsidRDefault="00F65E6E" w:rsidP="005B43DF"/>
        </w:tc>
      </w:tr>
      <w:tr w:rsidR="00675E12" w:rsidRPr="0050727A" w14:paraId="62538DB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F95BF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9DA9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D53475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71CFC0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3BB9C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15b.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tagállamokat, hogy használják az UNEP ökoszisztéma-alapú gazdálkodásra vonatkozó fogalommeghatározását, értelmezve a tengervédelmi stratégiáról szóló keretirányelvben említett működő ökoszisztémát;</w:t>
            </w:r>
          </w:p>
        </w:tc>
      </w:tr>
    </w:tbl>
    <w:p w14:paraId="7EE4769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DA79D9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0BB8C0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359</w:t>
      </w:r>
      <w:r w:rsidRPr="006550B5">
        <w:rPr>
          <w:rStyle w:val="HideTWBExt"/>
          <w:b w:val="0"/>
        </w:rPr>
        <w:t>&lt;/NumAm&gt;</w:t>
      </w:r>
    </w:p>
    <w:p w14:paraId="15F6B76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34E7281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2F8BD6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B86550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FD1AE1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79EEFA" w14:textId="77777777" w:rsidR="00F65E6E" w:rsidRPr="0050727A" w:rsidRDefault="00F65E6E" w:rsidP="005B43DF"/>
        </w:tc>
      </w:tr>
      <w:tr w:rsidR="00675E12" w:rsidRPr="0050727A" w14:paraId="2804222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103D7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13A09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5313AD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9E606C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kezdeményezze a balti-tengeri többéves állománygazdálkodási tervről szóló rendelet felülvizsgálatát </w:t>
            </w:r>
            <w:r w:rsidRPr="0050727A">
              <w:rPr>
                <w:b/>
                <w:bCs/>
                <w:i/>
                <w:iCs/>
              </w:rPr>
              <w:t>annak érdekében, hogy az magában foglalja az ökoszisztéma-referenciapontokat, amelyek meghatározzák a „biztonságos működési teret”, amely integrálja a produktivitást, a trofikus kapcsolatokat, a biológiai sokféleséget, az élőhelyekre gyakorolt hatásokat és a környezeti kapacitást, és biztosítékokat nyújt, amelyek korlátozzák a túlzottan optimista, egyetlen állományra vonatkozó szakvéleményeket;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hangsúlyozza, hogy a felülvizsgálatnak olyan környezetvédelmi válaszmechanizmusokat is magában kell foglalnia, amelyek aktiválják azokat az állománygazdálkodási intézkedéseket, amelyek a táplálékhálózat egészének védelme érdekében valamennyi állományra kiterjedően a halászati terhelés csökkentését követelik meg, amennyiben a környezetvédelmi válaszmechanizmusok az ökoszisztéma általános produktivitásának csökkenését jelzik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5E28D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>sürgeti a Bizottságot, hogy kezdeményezze a balti-tengeri többéves állománygazdálkodási tervről szóló rendelet felülvizsgálatát</w:t>
            </w:r>
            <w:r w:rsidRPr="0050727A">
              <w:rPr>
                <w:b/>
                <w:bCs/>
                <w:i/>
                <w:iCs/>
              </w:rPr>
              <w:t>, különösen a 4. cikk (6) bekezdésében foglalt 5%-os szabály eltörlésével</w:t>
            </w:r>
            <w:r w:rsidRPr="0050727A">
              <w:t>;</w:t>
            </w:r>
          </w:p>
        </w:tc>
      </w:tr>
    </w:tbl>
    <w:p w14:paraId="5CAA976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77E3F3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5122D9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360</w:t>
      </w:r>
      <w:r w:rsidRPr="006550B5">
        <w:rPr>
          <w:rStyle w:val="HideTWBExt"/>
          <w:b w:val="0"/>
        </w:rPr>
        <w:t>&lt;/NumAm&gt;</w:t>
      </w:r>
    </w:p>
    <w:p w14:paraId="556B3C3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Karin Karlsbro</w:t>
      </w:r>
      <w:r w:rsidRPr="006550B5">
        <w:rPr>
          <w:rStyle w:val="HideTWBExt"/>
          <w:b w:val="0"/>
        </w:rPr>
        <w:t>&lt;/Members&gt;</w:t>
      </w:r>
    </w:p>
    <w:p w14:paraId="0DF0EAE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E70AE9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3E65D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590EB48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AFFD2F" w14:textId="77777777" w:rsidR="00F65E6E" w:rsidRPr="0050727A" w:rsidRDefault="00F65E6E" w:rsidP="005B43DF"/>
        </w:tc>
      </w:tr>
      <w:tr w:rsidR="00675E12" w:rsidRPr="0050727A" w14:paraId="2F98E0A8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9F28F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F420B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89D80A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EF5963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kezdeményezze a balti-tengeri többéves állománygazdálkodási tervről szóló rendelet felülvizsgálatát annak érdekében, hogy </w:t>
            </w:r>
            <w:r w:rsidRPr="0050727A">
              <w:rPr>
                <w:b/>
                <w:bCs/>
                <w:i/>
                <w:iCs/>
              </w:rPr>
              <w:t>az magában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foglalja</w:t>
            </w:r>
            <w:r w:rsidRPr="0050727A">
              <w:t xml:space="preserve"> az </w:t>
            </w:r>
            <w:r w:rsidRPr="0050727A">
              <w:rPr>
                <w:b/>
                <w:bCs/>
                <w:i/>
                <w:iCs/>
              </w:rPr>
              <w:t>ökoszisztéma-referenciapontokat</w:t>
            </w:r>
            <w:r w:rsidRPr="0050727A">
              <w:t xml:space="preserve">, amelyek meghatározzák a „biztonságos működési teret”, amely integrálja a produktivitást, a trofikus kapcsolatokat, a biológiai sokféleséget, az élőhelyekre gyakorolt hatásokat és a környezeti kapacitást, és biztosítékokat nyújt, amelyek korlátozzák a túlzottan optimista, egyetlen állományra vonatkozó szakvéleményeket; hangsúlyozza, hogy a felülvizsgálatnak olyan környezetvédelmi válaszmechanizmusokat is magában kell foglalnia, amelyek </w:t>
            </w:r>
            <w:r w:rsidRPr="0050727A">
              <w:rPr>
                <w:b/>
                <w:bCs/>
                <w:i/>
                <w:iCs/>
              </w:rPr>
              <w:t>aktiválják azokat az</w:t>
            </w:r>
            <w:r w:rsidRPr="0050727A">
              <w:t xml:space="preserve"> állománygazdálkodási intézkedéseket, </w:t>
            </w:r>
            <w:r w:rsidRPr="0050727A">
              <w:rPr>
                <w:b/>
                <w:bCs/>
                <w:i/>
                <w:iCs/>
              </w:rPr>
              <w:t>amelyek</w:t>
            </w:r>
            <w:r w:rsidRPr="0050727A">
              <w:t xml:space="preserve"> a táplálékhálózat egészének védelme érdekében valamennyi állományra kiterjedően a halászati terhelés csökkentését </w:t>
            </w:r>
            <w:r w:rsidRPr="0050727A">
              <w:rPr>
                <w:b/>
                <w:bCs/>
                <w:i/>
                <w:iCs/>
              </w:rPr>
              <w:t>követelik meg, amennyiben a környezetvédelmi válaszmechanizmusok az ökoszisztéma általános produktivitásának csökkenését jelzik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4E1F6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kezdeményezze a balti-tengeri többéves állománygazdálkodási tervről szóló rendelet felülvizsgálatát annak érdekében, hogy </w:t>
            </w:r>
            <w:r w:rsidRPr="0050727A">
              <w:rPr>
                <w:b/>
                <w:bCs/>
                <w:i/>
                <w:iCs/>
              </w:rPr>
              <w:t>orvosolja a rendelet átfogó célkitűzéseinek elérésével kapcsolatos jelenlegi hiányosságokat;</w:t>
            </w:r>
            <w:r w:rsidRPr="0050727A">
              <w:rPr>
                <w:b/>
                <w:i/>
              </w:rPr>
              <w:t xml:space="preserve"> e tekintetben felszólítja a Bizottságot, hogy az átláthatóság javítása és a balti-tengeri többéves állománygazdálkodási tervről szóló rendeletben foglalt célkitűzések elérésének jobb biztosítása érdekében fontolja meg a teljes kifogható mennyiségek meghatározására vonatkozó szabályok továbbfejlesztését azáltal, hogy a döntéseket a több fajra vonatkozó, ökoszisztéma-alapú új szakvéleményekre alapozza; </w:t>
            </w:r>
            <w:r w:rsidRPr="0050727A">
              <w:rPr>
                <w:b/>
                <w:bCs/>
                <w:i/>
                <w:iCs/>
              </w:rPr>
              <w:t>kéri továbbá</w:t>
            </w:r>
            <w:r w:rsidRPr="0050727A">
              <w:t xml:space="preserve"> az </w:t>
            </w:r>
            <w:r w:rsidRPr="0050727A">
              <w:rPr>
                <w:b/>
                <w:bCs/>
                <w:i/>
                <w:iCs/>
              </w:rPr>
              <w:t>ökoszisztéma-referenciapontok beillesztését</w:t>
            </w:r>
            <w:r w:rsidRPr="0050727A">
              <w:t>, amelyek meghatározzák a „biztonságos működési teret”, amely integrálja a produktivitást, a trofikus kapcsolatokat, a biológiai sokféleséget, az élőhelyekre gyakorolt hatásokat és a környezeti kapacitást, és biztosítékokat nyújt, amelyek korlátozzák a túlzottan optimista, egyetlen állományra vonatkozó szakvéleményeket; hangsúlyozza, hogy a felülvizsgálatnak olyan</w:t>
            </w:r>
            <w:r w:rsidRPr="0050727A">
              <w:rPr>
                <w:b/>
                <w:bCs/>
                <w:i/>
                <w:iCs/>
              </w:rPr>
              <w:t>, az ezt a szinten elérő ökoszisztéma-referenciapontok által aktivált</w:t>
            </w:r>
            <w:r w:rsidRPr="0050727A">
              <w:t xml:space="preserve"> környezetvédelmi válaszmechanizmusokat is magában kell foglalnia, amelyek állománygazdálkodási intézkedéseket </w:t>
            </w:r>
            <w:r w:rsidRPr="0050727A">
              <w:rPr>
                <w:b/>
                <w:bCs/>
                <w:i/>
                <w:iCs/>
              </w:rPr>
              <w:t>követelnek meg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beleértve </w:t>
            </w:r>
            <w:r w:rsidRPr="0050727A">
              <w:t xml:space="preserve">a táplálékhálózat egészének védelme érdekében valamennyi </w:t>
            </w:r>
            <w:r w:rsidRPr="0050727A">
              <w:rPr>
                <w:b/>
                <w:bCs/>
                <w:i/>
                <w:iCs/>
              </w:rPr>
              <w:t xml:space="preserve">érintett </w:t>
            </w:r>
            <w:r w:rsidRPr="0050727A">
              <w:t>állományra kiterjedően a halászati terhelés csökkentését;</w:t>
            </w:r>
          </w:p>
        </w:tc>
      </w:tr>
    </w:tbl>
    <w:p w14:paraId="3D5D118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676753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8E5D4A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361</w:t>
      </w:r>
      <w:r w:rsidRPr="006550B5">
        <w:rPr>
          <w:rStyle w:val="HideTWBExt"/>
          <w:b w:val="0"/>
        </w:rPr>
        <w:t>&lt;/NumAm&gt;</w:t>
      </w:r>
    </w:p>
    <w:p w14:paraId="441D0E1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29B39F3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AEFE6A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070A78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16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C0011B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D7C07B" w14:textId="77777777" w:rsidR="00F65E6E" w:rsidRPr="0050727A" w:rsidRDefault="00F65E6E" w:rsidP="005B43DF"/>
        </w:tc>
      </w:tr>
      <w:tr w:rsidR="00675E12" w:rsidRPr="0050727A" w14:paraId="7CF29F2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55E7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F50CA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75CD01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D0A87D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>sürgeti a Bizottságot, hogy kezdeményezze a balti-tengeri többéves állománygazdálkodási tervről szóló rendelet felülvizsgálatát annak érdekében, hogy az magában foglalja az ökoszisztéma-referenciapontokat, amelyek meghatározzák a „biztonságos működési teret”, amely integrálja a produktivitást, a trofikus kapcsolatokat, a biológiai sokféleséget, az élőhelyekre gyakorolt hatásokat és a környezeti kapacitást</w:t>
            </w:r>
            <w:r w:rsidRPr="0050727A">
              <w:rPr>
                <w:b/>
                <w:bCs/>
                <w:i/>
                <w:iCs/>
              </w:rPr>
              <w:t>, és biztosítékokat nyújt, amelyek korlátozzák a túlzottan optimista, egyetlen állományra vonatkozó szakvéleményeket</w:t>
            </w:r>
            <w:r w:rsidRPr="0050727A">
              <w:t xml:space="preserve">; </w:t>
            </w:r>
            <w:r w:rsidRPr="0050727A">
              <w:rPr>
                <w:b/>
                <w:i/>
              </w:rPr>
              <w:t>hangsúlyozza, hogy a felülvizsgálatnak olyan környezetvédelmi válaszmechanizmusokat is magában kell foglalnia, amelyek aktiválják azokat az állománygazdálkodási intézkedéseket, amelyek a táplálékhálózat egészének védelme érdekében valamennyi állományra kiterjedően a halászati terhelés csökkentését követelik meg, amennyiben a környezetvédelmi válaszmechanizmusok az ökoszisztéma általános produktivitásának csökkenését jelzik;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DC66B4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>sürgeti a Bizottságot, hogy kezdeményezze a balti-tengeri többéves állománygazdálkodási tervről szóló rendelet felülvizsgálatát annak érdekében, hogy az magában foglalja az ökoszisztéma-referenciapontokat, amelyek meghatározzák a „biztonságos működési teret”, amely integrálja a produktivitást, a trofikus kapcsolatokat, a biológiai sokféleséget, az élőhelyekre gyakorolt hatásokat és a környezeti kapacitást;</w:t>
            </w:r>
          </w:p>
        </w:tc>
      </w:tr>
    </w:tbl>
    <w:p w14:paraId="7EA73AB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7084B28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5C713A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362</w:t>
      </w:r>
      <w:r w:rsidRPr="006550B5">
        <w:rPr>
          <w:rStyle w:val="HideTWBExt"/>
          <w:b w:val="0"/>
        </w:rPr>
        <w:t>&lt;/NumAm&gt;</w:t>
      </w:r>
    </w:p>
    <w:p w14:paraId="414A100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51561AB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F4B921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130F56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C361DC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43DB06" w14:textId="77777777" w:rsidR="00F65E6E" w:rsidRPr="0050727A" w:rsidRDefault="00F65E6E" w:rsidP="005B43DF"/>
        </w:tc>
      </w:tr>
      <w:tr w:rsidR="00675E12" w:rsidRPr="0050727A" w14:paraId="773DD97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1B97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D486A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6B269F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CD1B5A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kezdeményezze a balti-tengeri többéves állománygazdálkodási tervről szóló rendelet felülvizsgálatát </w:t>
            </w:r>
            <w:r w:rsidRPr="0050727A">
              <w:rPr>
                <w:b/>
                <w:bCs/>
                <w:i/>
                <w:iCs/>
              </w:rPr>
              <w:t>annak érdekében, hogy az magában foglalja az ökoszisztéma-referenciapontokat, amelyek meghatározzák a „biztonságos működési teret”, amely integrálja a produktivitást, a trofikus kapcsolatokat, a biológiai sokféleséget, az élőhelyekre gyakorolt hatásokat és a környezeti kapacitást, és biztosítékokat nyújt, amelyek korlátozzák a túlzottan optimista, egyetlen állományra vonatkozó szakvéleményeket;</w:t>
            </w:r>
            <w:r w:rsidRPr="0050727A">
              <w:rPr>
                <w:b/>
                <w:i/>
              </w:rPr>
              <w:t xml:space="preserve"> hangsúlyozza, hogy a felülvizsgálatnak olyan környezetvédelmi válaszmechanizmusokat is magában kell foglalnia, amelyek aktiválják azokat az állománygazdálkodási intézkedéseket, amelyek a táplálékhálózat egészének védelme érdekében valamennyi állományra kiterjedően a halászati terhelés csökkentését követelik meg, amennyiben a környezetvédelmi válaszmechanizmusok az ökoszisztéma általános produktivitásának csökkenését jelzik;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9F1340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kezdeményezze a balti-tengeri többéves állománygazdálkodási tervről szóló rendelet felülvizsgálatát </w:t>
            </w:r>
            <w:r w:rsidRPr="0050727A">
              <w:rPr>
                <w:b/>
                <w:bCs/>
                <w:i/>
                <w:iCs/>
              </w:rPr>
              <w:t>a balti-tengeri többéves állománygazdálkodási tervről szóló rendelet 4. cikke (6) bekezdésének értelmezésével kapcsolatos jogbizonytalanság megszüntetése érdekében</w:t>
            </w:r>
            <w:r w:rsidRPr="0050727A">
              <w:t>;</w:t>
            </w:r>
            <w:r w:rsidRPr="0050727A">
              <w:rPr>
                <w:b/>
                <w:i/>
              </w:rPr>
              <w:t> </w:t>
            </w:r>
          </w:p>
        </w:tc>
      </w:tr>
    </w:tbl>
    <w:p w14:paraId="35993D1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2CA8DE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976E45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363</w:t>
      </w:r>
      <w:r w:rsidRPr="006550B5">
        <w:rPr>
          <w:rStyle w:val="HideTWBExt"/>
          <w:b w:val="0"/>
        </w:rPr>
        <w:t>&lt;/NumAm&gt;</w:t>
      </w:r>
    </w:p>
    <w:p w14:paraId="2121E2C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2C06911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2F9D9A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620C16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D09C91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A75F90" w14:textId="77777777" w:rsidR="00F65E6E" w:rsidRPr="0050727A" w:rsidRDefault="00F65E6E" w:rsidP="005B43DF"/>
        </w:tc>
      </w:tr>
      <w:tr w:rsidR="00675E12" w:rsidRPr="0050727A" w14:paraId="102808F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735C08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9E6F7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26BAD9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EDD867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kezdeményezze a balti-tengeri többéves állománygazdálkodási tervről szóló rendelet felülvizsgálatát </w:t>
            </w:r>
            <w:r w:rsidRPr="0050727A">
              <w:rPr>
                <w:b/>
                <w:bCs/>
                <w:i/>
                <w:iCs/>
              </w:rPr>
              <w:t>annak érdekében, hogy az magában foglalja az ökoszisztéma-referenciapontokat, amelyek meghatározzák a „biztonságos működési teret”, amely integrálja a produktivitást, a trofikus kapcsolatokat, a biológiai sokféleséget, az élőhelyekre gyakorolt hatásokat és a környezeti kapacitást, és biztosítékokat nyújt, amelyek korlátozzák a túlzottan optimista, egyetlen állományra vonatkozó szakvéleményeket</w:t>
            </w:r>
            <w:r w:rsidRPr="0050727A">
              <w:t xml:space="preserve">; </w:t>
            </w:r>
            <w:r w:rsidRPr="0050727A">
              <w:rPr>
                <w:b/>
                <w:i/>
              </w:rPr>
              <w:t>hangsúlyozza, hogy a felülvizsgálatnak olyan környezetvédelmi válaszmechanizmusokat is magában kell foglalnia, amelyek aktiválják azokat az állománygazdálkodási intézkedéseket, amelyek a táplálékhálózat egészének védelme érdekében valamennyi állományra kiterjedően a halászati terhelés csökkentését követelik meg, amennyiben a környezetvédelmi válaszmechanizmusok az ökoszisztéma általános produktivitásának csökkenését jelzik;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93E958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>sürgeti a Bizottságot, hogy kezdeményezze a balti-tengeri többéves állománygazdálkodási tervről szóló rendelet felülvizsgálatát</w:t>
            </w:r>
            <w:r w:rsidRPr="0050727A">
              <w:rPr>
                <w:b/>
                <w:bCs/>
                <w:i/>
                <w:iCs/>
              </w:rPr>
              <w:t>, különös tekintettel az 5%-os szabály eltörlésére, amely előírja, hogy a halászati lehetőségeket minden esetben úgy kell meghatározni, hogy 5%-nál kisebb legyen annak valószínűsége, hogy a szaporodóképes állomány biomasszája a biomassza-határérték referenciapontja (B</w:t>
            </w:r>
            <w:r w:rsidRPr="0050727A">
              <w:rPr>
                <w:b/>
                <w:bCs/>
                <w:i/>
                <w:iCs/>
                <w:vertAlign w:val="subscript"/>
              </w:rPr>
              <w:t>lim</w:t>
            </w:r>
            <w:r w:rsidRPr="0050727A">
              <w:rPr>
                <w:b/>
                <w:bCs/>
                <w:i/>
                <w:iCs/>
              </w:rPr>
              <w:t>) alá csökken</w:t>
            </w:r>
            <w:r w:rsidRPr="0050727A">
              <w:t>;</w:t>
            </w:r>
          </w:p>
        </w:tc>
      </w:tr>
    </w:tbl>
    <w:p w14:paraId="57F00EF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F7A022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C74FC6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364</w:t>
      </w:r>
      <w:r w:rsidRPr="006550B5">
        <w:rPr>
          <w:rStyle w:val="HideTWBExt"/>
          <w:b w:val="0"/>
        </w:rPr>
        <w:t>&lt;/NumAm&gt;</w:t>
      </w:r>
    </w:p>
    <w:p w14:paraId="1F03B45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Eric Sargiacomo</w:t>
      </w:r>
      <w:r w:rsidRPr="006550B5">
        <w:rPr>
          <w:rStyle w:val="HideTWBExt"/>
          <w:b w:val="0"/>
        </w:rPr>
        <w:t>&lt;/Members&gt;</w:t>
      </w:r>
    </w:p>
    <w:p w14:paraId="6C2B2F6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FC721B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5646D0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E90F2F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B76456" w14:textId="77777777" w:rsidR="00F65E6E" w:rsidRPr="0050727A" w:rsidRDefault="00F65E6E" w:rsidP="005B43DF"/>
        </w:tc>
      </w:tr>
      <w:tr w:rsidR="00675E12" w:rsidRPr="0050727A" w14:paraId="16D4078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C5984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02F5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B32053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308181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>sürgeti a Bizottságot, hogy kezdeményezze a balti-tengeri többéves állománygazdálkodási tervről szóló rendelet felülvizsgálatát annak érdekében, hogy az magában foglalja az ökoszisztéma-referenciapontokat, amelyek meghatározzák a „biztonságos működési teret”, amely integrálja a produktivitást, a trofikus kapcsolatokat, a biológiai sokféleséget, az élőhelyekre gyakorolt hatásokat és a környezeti kapacitást, és biztosítékokat nyújt, amelyek korlátozzák a túlzottan optimista, egyetlen állományra vonatkozó szakvéleményeket; hangsúlyozza, hogy a felülvizsgálatnak olyan környezetvédelmi válaszmechanizmusokat is magában kell foglalnia, amelyek aktiválják azokat az állománygazdálkodási intézkedéseket, amelyek a táplálékhálózat egészének védelme érdekében valamennyi állományra kiterjedően a halászati terhelés csökkentését követelik meg, amennyiben a környezetvédelmi válaszmechanizmusok az ökoszisztéma általános produktivitásának csökkenését jelzik;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5210E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kezdeményezze a balti-tengeri többéves állománygazdálkodási tervről szóló rendelet felülvizsgálatát annak érdekében, hogy az magában foglalja az ökoszisztéma-referenciapontokat, amelyek meghatározzák a „biztonságos működési teret”, amely integrálja a produktivitást, a trofikus kapcsolatokat, a biológiai sokféleséget, az élőhelyekre gyakorolt hatásokat és a környezeti kapacitást, és biztosítékokat nyújt, amelyek korlátozzák a túlzottan optimista, egyetlen állományra vonatkozó szakvéleményeket; hangsúlyozza, hogy a felülvizsgálatnak olyan környezetvédelmi válaszmechanizmusokat is magában kell foglalnia, amelyek aktiválják azokat az állománygazdálkodási intézkedéseket, amelyek a táplálékhálózat egészének védelme érdekében valamennyi állományra kiterjedően a halászati terhelés csökkentését követelik meg, amennyiben a környezetvédelmi válaszmechanizmusok az ökoszisztéma általános produktivitásának csökkenését jelzik; </w:t>
            </w:r>
            <w:r w:rsidRPr="0050727A">
              <w:rPr>
                <w:b/>
                <w:i/>
              </w:rPr>
              <w:t>felhívja a Bizottságot, hogy adott esetben ne ültesse át szisztematikusan a más többéves tervekben előirányzott intézkedéseket, tekintettel e tengeri medence sajátosságaira;</w:t>
            </w:r>
          </w:p>
        </w:tc>
      </w:tr>
    </w:tbl>
    <w:p w14:paraId="18FE840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{FR}</w:t>
      </w:r>
      <w:r w:rsidRPr="0050727A">
        <w:t>fr</w:t>
      </w:r>
      <w:r w:rsidRPr="006550B5">
        <w:rPr>
          <w:rStyle w:val="HideTWBExt"/>
        </w:rPr>
        <w:t>&lt;/Original&gt;</w:t>
      </w:r>
    </w:p>
    <w:p w14:paraId="771C5FE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34CEA0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365</w:t>
      </w:r>
      <w:r w:rsidRPr="006550B5">
        <w:rPr>
          <w:rStyle w:val="HideTWBExt"/>
          <w:b w:val="0"/>
        </w:rPr>
        <w:t>&lt;/NumAm&gt;</w:t>
      </w:r>
    </w:p>
    <w:p w14:paraId="78B9D6F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0C78C13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F9800D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566017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16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355B25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540522" w14:textId="77777777" w:rsidR="00F65E6E" w:rsidRPr="0050727A" w:rsidRDefault="00F65E6E" w:rsidP="005B43DF"/>
        </w:tc>
      </w:tr>
      <w:tr w:rsidR="00675E12" w:rsidRPr="0050727A" w14:paraId="6EA8D5E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A73D9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1E9F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508C50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2416AD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</w:t>
            </w:r>
            <w:r w:rsidRPr="0050727A">
              <w:rPr>
                <w:b/>
                <w:bCs/>
                <w:i/>
                <w:iCs/>
              </w:rPr>
              <w:t>kezdeményezze</w:t>
            </w:r>
            <w:r w:rsidRPr="0050727A">
              <w:t xml:space="preserve"> a balti-tengeri többéves állománygazdálkodási tervről szóló </w:t>
            </w:r>
            <w:r w:rsidRPr="0050727A">
              <w:rPr>
                <w:b/>
                <w:bCs/>
                <w:i/>
                <w:iCs/>
              </w:rPr>
              <w:t>rendelet felülvizsgálatát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annak érdekében, hogy az magában foglalja az ökoszisztéma-referenciapontokat, amelyek meghatározzák a „biztonságos működési teret”, amely integrálja a produktivitást, a trofikus kapcsolatokat, a biológiai sokféleséget, az élőhelyekre gyakorolt hatásokat ésa környezeti kapacitást, és biztosítékokat nyújt, amelyek korlátozzák a túlzottan optimista, egyetlen állományra vonatkozó szakvéleményeket</w:t>
            </w:r>
            <w:r w:rsidRPr="0050727A">
              <w:t xml:space="preserve">; hangsúlyozza, hogy </w:t>
            </w:r>
            <w:r w:rsidRPr="0050727A">
              <w:rPr>
                <w:b/>
                <w:bCs/>
                <w:i/>
                <w:iCs/>
              </w:rPr>
              <w:t>a felülvizsgálatnak olyan környezetvédelmi válaszmechanizmusokat is magában kell foglalnia, amelyek aktiválják azokat az állománygazdálkodási intézkedéseket, amelyek a táplálékhálózat egészének védelme érdekében valamennyi állományra kiterjedően a halászati terhelés csökkentését követelik meg, amennyiben a környezetvédelmi válaszmechanizmusok az ökoszisztéma általános produktivitásának csökkenését jelzik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6D792" w14:textId="77777777" w:rsidR="00F65E6E" w:rsidRPr="0050727A" w:rsidRDefault="00F65E6E" w:rsidP="005B43DF">
            <w:pPr>
              <w:pStyle w:val="Normal6a"/>
            </w:pPr>
            <w:r w:rsidRPr="0050727A">
              <w:t>16.</w:t>
            </w:r>
            <w:r w:rsidRPr="0050727A">
              <w:tab/>
              <w:t xml:space="preserve">sürgeti a Bizottságot, hogy értékelje a balti-tengeri többéves állománygazdálkodási tervről szóló </w:t>
            </w:r>
            <w:r w:rsidRPr="0050727A">
              <w:rPr>
                <w:b/>
                <w:bCs/>
                <w:i/>
                <w:iCs/>
              </w:rPr>
              <w:t>rendeletet annak érdekében, hogy javítsa annak egyértelműségét, koherenciáját és gyakorlati alkalmazását, beleértve a környezetvédelmi és társadalmi-gazdasági célkitűzéseket egyaránt tükröző referenciapontok és mutatók használatát</w:t>
            </w:r>
            <w:r w:rsidRPr="0050727A">
              <w:t xml:space="preserve">; hangsúlyozza </w:t>
            </w:r>
            <w:r w:rsidRPr="0050727A">
              <w:rPr>
                <w:b/>
                <w:bCs/>
                <w:i/>
                <w:iCs/>
              </w:rPr>
              <w:t>annak fontosságát</w:t>
            </w:r>
            <w:r w:rsidRPr="0050727A">
              <w:t xml:space="preserve">, hogy </w:t>
            </w:r>
            <w:r w:rsidRPr="0050727A">
              <w:rPr>
                <w:b/>
                <w:bCs/>
                <w:i/>
                <w:iCs/>
              </w:rPr>
              <w:t>a keret jövőbeli kiigazítása egyszerű, tudományosan megalapozott és az ágazat számára működőképes maradjon</w:t>
            </w:r>
            <w:r w:rsidRPr="0050727A">
              <w:t>;</w:t>
            </w:r>
          </w:p>
        </w:tc>
      </w:tr>
    </w:tbl>
    <w:p w14:paraId="2C7B278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BA7862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B23B0F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366</w:t>
      </w:r>
      <w:r w:rsidRPr="006550B5">
        <w:rPr>
          <w:rStyle w:val="HideTWBExt"/>
          <w:b w:val="0"/>
        </w:rPr>
        <w:t>&lt;/NumAm&gt;</w:t>
      </w:r>
    </w:p>
    <w:p w14:paraId="63491D7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Michal Wiezik, Karin Karlsbro</w:t>
      </w:r>
      <w:r w:rsidRPr="006550B5">
        <w:rPr>
          <w:rStyle w:val="HideTWBExt"/>
          <w:b w:val="0"/>
        </w:rPr>
        <w:t>&lt;/Members&gt;</w:t>
      </w:r>
    </w:p>
    <w:p w14:paraId="06FB61D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4E5ADF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A4F479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16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3CDD72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7AB065" w14:textId="77777777" w:rsidR="00F65E6E" w:rsidRPr="0050727A" w:rsidRDefault="00F65E6E" w:rsidP="005B43DF"/>
        </w:tc>
      </w:tr>
      <w:tr w:rsidR="00675E12" w:rsidRPr="0050727A" w14:paraId="721FD07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C4B3F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37C8D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7B1754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8D5D91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4B52B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16a.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a balti-tengeri többéves állománygazdálkodási tervről szóló rendelet felülvizsgálata keretében értékelje a lazac- és pisztrángállományokat, és szükség esetén tegyen javaslatot arra, hogy azok a járulékos fogások tekintetében a rendelet hatálya alá tartozó különleges állományokként szerepeljenek;</w:t>
            </w:r>
          </w:p>
        </w:tc>
      </w:tr>
    </w:tbl>
    <w:p w14:paraId="0DEBDD4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C9411FB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0B62AC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367</w:t>
      </w:r>
      <w:r w:rsidRPr="006550B5">
        <w:rPr>
          <w:rStyle w:val="HideTWBExt"/>
          <w:b w:val="0"/>
        </w:rPr>
        <w:t>&lt;/NumAm&gt;</w:t>
      </w:r>
    </w:p>
    <w:p w14:paraId="5794602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723A5B3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3C92D2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7D646F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17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F8C93F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6CB5F1" w14:textId="77777777" w:rsidR="00F65E6E" w:rsidRPr="0050727A" w:rsidRDefault="00F65E6E" w:rsidP="005B43DF"/>
        </w:tc>
      </w:tr>
      <w:tr w:rsidR="00675E12" w:rsidRPr="0050727A" w14:paraId="5B86B31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15A4D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62208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A84390A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9116F3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17.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hozzon létre egy balti-tengeri ökoszisztéma-gazdálkodási csoportot, amely integrálja a HELCOM és az ICES szakértelmét, és hozza létre az érdekelt felek állandó tanácsadó platformját, amely elsősorban a part menti közösségek helyi szereplőiből, például kereskedelmi halászokból, rekreációs halászokból, idegenforgalmi érdekelt felekből, nem kormányzati szervezetekből és helyi hatóságokból áll, hogy közreműködjön a TAC-ra vonatkozó döntésekben és egyéb intézkedésekben;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A5ED1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2D8D088E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168DF3D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0FE70D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368</w:t>
      </w:r>
      <w:r w:rsidRPr="006550B5">
        <w:rPr>
          <w:rStyle w:val="HideTWBExt"/>
          <w:b w:val="0"/>
        </w:rPr>
        <w:t>&lt;/NumAm&gt;</w:t>
      </w:r>
    </w:p>
    <w:p w14:paraId="1C3C805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Karin Karlsbro</w:t>
      </w:r>
      <w:r w:rsidRPr="006550B5">
        <w:rPr>
          <w:rStyle w:val="HideTWBExt"/>
          <w:b w:val="0"/>
        </w:rPr>
        <w:t>&lt;/Members&gt;</w:t>
      </w:r>
    </w:p>
    <w:p w14:paraId="581449F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D668A0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1CB288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17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69E535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DFB7E2" w14:textId="77777777" w:rsidR="00F65E6E" w:rsidRPr="0050727A" w:rsidRDefault="00F65E6E" w:rsidP="005B43DF"/>
        </w:tc>
      </w:tr>
      <w:tr w:rsidR="00675E12" w:rsidRPr="0050727A" w14:paraId="66EBD65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EEF85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AA22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38550C9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8A7A1D" w14:textId="77777777" w:rsidR="00F65E6E" w:rsidRPr="0050727A" w:rsidRDefault="00F65E6E" w:rsidP="005B43DF">
            <w:pPr>
              <w:pStyle w:val="Normal6a"/>
            </w:pPr>
            <w:r w:rsidRPr="0050727A">
              <w:t>17.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hozzon létre egy</w:t>
            </w:r>
            <w:r w:rsidRPr="0050727A">
              <w:t xml:space="preserve"> balti-tengeri </w:t>
            </w:r>
            <w:r w:rsidRPr="0050727A">
              <w:rPr>
                <w:b/>
                <w:bCs/>
                <w:i/>
                <w:iCs/>
              </w:rPr>
              <w:t>ökoszisztéma-gazdálkodási csoportot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amely integrálja</w:t>
            </w:r>
            <w:r w:rsidRPr="0050727A">
              <w:t xml:space="preserve"> a HELCOM és az ICES szakértelmét, és </w:t>
            </w:r>
            <w:r w:rsidRPr="0050727A">
              <w:rPr>
                <w:b/>
                <w:bCs/>
                <w:i/>
                <w:iCs/>
              </w:rPr>
              <w:t>hozza létre</w:t>
            </w:r>
            <w:r w:rsidRPr="0050727A">
              <w:t xml:space="preserve"> az érdekelt felek </w:t>
            </w:r>
            <w:r w:rsidRPr="0050727A">
              <w:rPr>
                <w:b/>
                <w:bCs/>
                <w:i/>
                <w:iCs/>
              </w:rPr>
              <w:t>állandó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tanácsadó platformját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amely elsősorban</w:t>
            </w:r>
            <w:r w:rsidRPr="0050727A">
              <w:t xml:space="preserve"> a part menti közösségek helyi </w:t>
            </w:r>
            <w:r w:rsidRPr="0050727A">
              <w:rPr>
                <w:b/>
                <w:bCs/>
                <w:i/>
                <w:iCs/>
              </w:rPr>
              <w:t>szereplőiből</w:t>
            </w:r>
            <w:r w:rsidRPr="0050727A">
              <w:t xml:space="preserve">, például kereskedelmi </w:t>
            </w:r>
            <w:r w:rsidRPr="0050727A">
              <w:rPr>
                <w:b/>
                <w:bCs/>
                <w:i/>
                <w:iCs/>
              </w:rPr>
              <w:t>halászokból</w:t>
            </w:r>
            <w:r w:rsidRPr="0050727A">
              <w:t xml:space="preserve">, rekreációs </w:t>
            </w:r>
            <w:r w:rsidRPr="0050727A">
              <w:rPr>
                <w:b/>
                <w:bCs/>
                <w:i/>
                <w:iCs/>
              </w:rPr>
              <w:t>halászokból</w:t>
            </w:r>
            <w:r w:rsidRPr="0050727A">
              <w:t xml:space="preserve">, idegenforgalmi érdekelt </w:t>
            </w:r>
            <w:r w:rsidRPr="0050727A">
              <w:rPr>
                <w:b/>
                <w:bCs/>
                <w:i/>
                <w:iCs/>
              </w:rPr>
              <w:t>felekből</w:t>
            </w:r>
            <w:r w:rsidRPr="0050727A">
              <w:t xml:space="preserve">, nem kormányzati </w:t>
            </w:r>
            <w:r w:rsidRPr="0050727A">
              <w:rPr>
                <w:b/>
                <w:bCs/>
                <w:i/>
                <w:iCs/>
              </w:rPr>
              <w:t>szervezetekből</w:t>
            </w:r>
            <w:r w:rsidRPr="0050727A">
              <w:t xml:space="preserve"> és helyi </w:t>
            </w:r>
            <w:r w:rsidRPr="0050727A">
              <w:rPr>
                <w:b/>
                <w:bCs/>
                <w:i/>
                <w:iCs/>
              </w:rPr>
              <w:t>hatóságokból áll</w:t>
            </w:r>
            <w:r w:rsidRPr="0050727A">
              <w:t xml:space="preserve">, hogy közreműködjön </w:t>
            </w:r>
            <w:r w:rsidRPr="0050727A">
              <w:rPr>
                <w:b/>
                <w:bCs/>
                <w:i/>
                <w:iCs/>
              </w:rPr>
              <w:t>a TAC-ra vonatkozó döntésekben és egyéb intézkedésekben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B47FB" w14:textId="77777777" w:rsidR="00F65E6E" w:rsidRPr="0050727A" w:rsidRDefault="00F65E6E" w:rsidP="005B43DF">
            <w:pPr>
              <w:pStyle w:val="Normal6a"/>
            </w:pPr>
            <w:r w:rsidRPr="0050727A">
              <w:t>17.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tegyen javaslatot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 xml:space="preserve">a </w:t>
            </w:r>
            <w:r w:rsidRPr="0050727A">
              <w:t xml:space="preserve">balti-tengeri </w:t>
            </w:r>
            <w:r w:rsidRPr="0050727A">
              <w:rPr>
                <w:b/>
                <w:bCs/>
                <w:i/>
                <w:iCs/>
              </w:rPr>
              <w:t>regionális együttműködés strukturáltabb fórumára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tovább integrálva</w:t>
            </w:r>
            <w:r w:rsidRPr="0050727A">
              <w:t xml:space="preserve"> a HELCOM és az ICES szakértelmét, és </w:t>
            </w:r>
            <w:r w:rsidRPr="0050727A">
              <w:rPr>
                <w:b/>
                <w:bCs/>
                <w:i/>
                <w:iCs/>
              </w:rPr>
              <w:t>biztosítsa az</w:t>
            </w:r>
            <w:r w:rsidRPr="0050727A">
              <w:t xml:space="preserve"> az érdekelt felek, </w:t>
            </w:r>
            <w:r w:rsidRPr="0050727A">
              <w:rPr>
                <w:b/>
                <w:bCs/>
                <w:i/>
                <w:iCs/>
              </w:rPr>
              <w:t>különösen</w:t>
            </w:r>
            <w:r w:rsidRPr="0050727A">
              <w:t xml:space="preserve"> a part menti közösségek helyi </w:t>
            </w:r>
            <w:r w:rsidRPr="0050727A">
              <w:rPr>
                <w:b/>
                <w:bCs/>
                <w:i/>
                <w:iCs/>
              </w:rPr>
              <w:t>szereplői</w:t>
            </w:r>
            <w:r w:rsidRPr="0050727A">
              <w:t xml:space="preserve">, például kereskedelmi </w:t>
            </w:r>
            <w:r w:rsidRPr="0050727A">
              <w:rPr>
                <w:b/>
                <w:bCs/>
                <w:i/>
                <w:iCs/>
              </w:rPr>
              <w:t>halászok és szervezeteik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a </w:t>
            </w:r>
            <w:r w:rsidRPr="0050727A">
              <w:t xml:space="preserve">rekreációs </w:t>
            </w:r>
            <w:r w:rsidRPr="0050727A">
              <w:rPr>
                <w:b/>
                <w:bCs/>
                <w:i/>
                <w:iCs/>
              </w:rPr>
              <w:t>halászok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az </w:t>
            </w:r>
            <w:r w:rsidRPr="0050727A">
              <w:t xml:space="preserve">idegenforgalmi érdekelt </w:t>
            </w:r>
            <w:r w:rsidRPr="0050727A">
              <w:rPr>
                <w:b/>
                <w:bCs/>
                <w:i/>
                <w:iCs/>
              </w:rPr>
              <w:t>felek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 xml:space="preserve">a </w:t>
            </w:r>
            <w:r w:rsidRPr="0050727A">
              <w:t xml:space="preserve">nem kormányzati </w:t>
            </w:r>
            <w:r w:rsidRPr="0050727A">
              <w:rPr>
                <w:b/>
                <w:bCs/>
                <w:i/>
                <w:iCs/>
              </w:rPr>
              <w:t>szervezetek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 xml:space="preserve">a </w:t>
            </w:r>
            <w:r w:rsidRPr="0050727A">
              <w:t xml:space="preserve">helyi </w:t>
            </w:r>
            <w:r w:rsidRPr="0050727A">
              <w:rPr>
                <w:b/>
                <w:bCs/>
                <w:i/>
                <w:iCs/>
              </w:rPr>
              <w:t>hatóságok következetes és állandó konzultációját és bevonását</w:t>
            </w:r>
            <w:r w:rsidRPr="0050727A">
              <w:t xml:space="preserve">, hogy közreműködjön </w:t>
            </w:r>
            <w:r w:rsidRPr="0050727A">
              <w:rPr>
                <w:b/>
                <w:bCs/>
                <w:i/>
                <w:iCs/>
              </w:rPr>
              <w:t>valamennyi releváns halászati gazdálkodási intézkedésben</w:t>
            </w:r>
            <w:r w:rsidRPr="0050727A">
              <w:t>;</w:t>
            </w:r>
          </w:p>
        </w:tc>
      </w:tr>
    </w:tbl>
    <w:p w14:paraId="4C7903D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9951A4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3490DD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369</w:t>
      </w:r>
      <w:r w:rsidRPr="006550B5">
        <w:rPr>
          <w:rStyle w:val="HideTWBExt"/>
          <w:b w:val="0"/>
        </w:rPr>
        <w:t>&lt;/NumAm&gt;</w:t>
      </w:r>
    </w:p>
    <w:p w14:paraId="44A3FD5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623ADA7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6DB8AE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F6C95F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17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95467C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C0DFBE" w14:textId="77777777" w:rsidR="00F65E6E" w:rsidRPr="0050727A" w:rsidRDefault="00F65E6E" w:rsidP="005B43DF"/>
        </w:tc>
      </w:tr>
      <w:tr w:rsidR="00675E12" w:rsidRPr="0050727A" w14:paraId="39DA452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1DD23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5BC0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D87B1C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9C04B9" w14:textId="77777777" w:rsidR="00F65E6E" w:rsidRPr="0050727A" w:rsidRDefault="00F65E6E" w:rsidP="005B43DF">
            <w:pPr>
              <w:pStyle w:val="Normal6a"/>
            </w:pPr>
            <w:r w:rsidRPr="0050727A">
              <w:t>17.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felszólítja a Bizottságot, hogy hozzon létre egy balti-tengeri ökoszisztéma-gazdálkodási csoportot, amely integrálja a HELCOM és az ICES szakértelmét, és hozza létre az érdekelt felek állandó tanácsadó platformját, amely elsősorban</w:t>
            </w:r>
            <w:r w:rsidRPr="0050727A">
              <w:t xml:space="preserve"> a part menti közösségek </w:t>
            </w:r>
            <w:r w:rsidRPr="0050727A">
              <w:rPr>
                <w:b/>
                <w:bCs/>
                <w:i/>
                <w:iCs/>
              </w:rPr>
              <w:t>helyi szereplőiből, például kereskedelmi halászokból, rekreációs halászokból, idegenforgalmi érdekelt felekből, nem kormányzati szervezetekből és helyi hatóságokból áll, hogy közreműködjön a TAC-ra vonatkozó döntésekben és egyéb intézkedésekben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6DEF71" w14:textId="77777777" w:rsidR="00F65E6E" w:rsidRPr="0050727A" w:rsidRDefault="00F65E6E" w:rsidP="005B43DF">
            <w:pPr>
              <w:pStyle w:val="Normal6a"/>
            </w:pPr>
            <w:r w:rsidRPr="0050727A">
              <w:t>17.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hangsúlyozza, hogy a hatékony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balti-tengeri </w:t>
            </w:r>
            <w:r w:rsidRPr="0050727A">
              <w:rPr>
                <w:b/>
                <w:bCs/>
                <w:i/>
                <w:iCs/>
              </w:rPr>
              <w:t>gazdálkodásnak a tagállamok, a halászati ágazat és a tudósok közötti bizalmon és együttműködésen kell alapulnia;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ösztönzi</w:t>
            </w:r>
            <w:r w:rsidRPr="0050727A">
              <w:t xml:space="preserve"> a part menti közösségek</w:t>
            </w:r>
            <w:r w:rsidRPr="0050727A">
              <w:rPr>
                <w:b/>
                <w:bCs/>
                <w:i/>
                <w:iCs/>
              </w:rPr>
              <w:t>, az ipar és a közigazgatási szervek közötti önkéntes regionális együttműködést és párbeszédet a gyakorlati megoldások és az ismeretek cseréjének előmozdítása érdekében</w:t>
            </w:r>
            <w:r w:rsidRPr="0050727A">
              <w:t>;</w:t>
            </w:r>
          </w:p>
        </w:tc>
      </w:tr>
    </w:tbl>
    <w:p w14:paraId="29BBA5B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ED20EF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E5C4A6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370</w:t>
      </w:r>
      <w:r w:rsidRPr="006550B5">
        <w:rPr>
          <w:rStyle w:val="HideTWBExt"/>
          <w:b w:val="0"/>
        </w:rPr>
        <w:t>&lt;/NumAm&gt;</w:t>
      </w:r>
    </w:p>
    <w:p w14:paraId="159F98C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Siegbert Frank Droese, Volker Schnurrbusch</w:t>
      </w:r>
      <w:r w:rsidRPr="006550B5">
        <w:rPr>
          <w:rStyle w:val="HideTWBExt"/>
          <w:b w:val="0"/>
        </w:rPr>
        <w:t>&lt;/Members&gt;</w:t>
      </w:r>
    </w:p>
    <w:p w14:paraId="26B5D79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91BF9D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14CAC5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17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659925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7C230D" w14:textId="77777777" w:rsidR="00F65E6E" w:rsidRPr="0050727A" w:rsidRDefault="00F65E6E" w:rsidP="005B43DF"/>
        </w:tc>
      </w:tr>
      <w:tr w:rsidR="00675E12" w:rsidRPr="0050727A" w14:paraId="7E1F055B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4F438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DDA56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63DBFB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1D62F5" w14:textId="77777777" w:rsidR="00F65E6E" w:rsidRPr="0050727A" w:rsidRDefault="00F65E6E" w:rsidP="005B43DF">
            <w:pPr>
              <w:pStyle w:val="Normal6a"/>
            </w:pPr>
            <w:r w:rsidRPr="0050727A">
              <w:t>17.</w:t>
            </w:r>
            <w:r w:rsidRPr="0050727A">
              <w:tab/>
              <w:t xml:space="preserve">felszólítja a Bizottságot, hogy hozzon létre egy balti-tengeri ökoszisztéma-gazdálkodási csoportot, amely integrálja a HELCOM és az ICES szakértelmét, és hozza létre az érdekelt felek állandó tanácsadó platformját, </w:t>
            </w:r>
            <w:r w:rsidRPr="0050727A">
              <w:rPr>
                <w:b/>
                <w:bCs/>
                <w:i/>
                <w:iCs/>
              </w:rPr>
              <w:t>amely elsősorban a part menti közösségek helyi szereplőiből, például kereskedelmi halászokból, rekreációs halászokból, idegenforgalmi érdekelt felekből, nem kormányzati szervezetekből és helyi hatóságokból áll,</w:t>
            </w:r>
            <w:r w:rsidRPr="0050727A">
              <w:t xml:space="preserve"> hogy közreműködjön a TAC-ra vonatkozó döntésekben és egyéb intézkedésekben;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69FDE4" w14:textId="77777777" w:rsidR="00F65E6E" w:rsidRPr="0050727A" w:rsidRDefault="00F65E6E" w:rsidP="005B43DF">
            <w:pPr>
              <w:pStyle w:val="Normal6a"/>
            </w:pPr>
            <w:r w:rsidRPr="0050727A">
              <w:t>17.</w:t>
            </w:r>
            <w:r w:rsidRPr="0050727A">
              <w:tab/>
              <w:t xml:space="preserve">felszólítja a Bizottságot, hogy hozzon létre egy balti-tengeri ökoszisztéma-gazdálkodási csoportot, amely integrálja a HELCOM és az ICES szakértelmét, és hozza létre az érdekelt felek állandó tanácsadó platformját, </w:t>
            </w:r>
            <w:r w:rsidRPr="0050727A">
              <w:rPr>
                <w:b/>
                <w:bCs/>
                <w:i/>
                <w:iCs/>
              </w:rPr>
              <w:t>biztosítva a nemzeti hatóságok, a termelői szervezetek, a kisüzemi halászok és a nem kormányzati szervezetek kiegyensúlyozott képviseletét,</w:t>
            </w:r>
            <w:r w:rsidRPr="0050727A">
              <w:t xml:space="preserve"> hogy közreműködjön a TAC-ra vonatkozó döntésekben és egyéb intézkedésekben;</w:t>
            </w:r>
          </w:p>
        </w:tc>
      </w:tr>
    </w:tbl>
    <w:p w14:paraId="79F17A1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FE4D82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285650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371</w:t>
      </w:r>
      <w:r w:rsidRPr="006550B5">
        <w:rPr>
          <w:rStyle w:val="HideTWBExt"/>
          <w:b w:val="0"/>
        </w:rPr>
        <w:t>&lt;/NumAm&gt;</w:t>
      </w:r>
    </w:p>
    <w:p w14:paraId="7280D1D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53003CA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B24A73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82FD82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17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F3B7099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84FF1A" w14:textId="77777777" w:rsidR="00F65E6E" w:rsidRPr="0050727A" w:rsidRDefault="00F65E6E" w:rsidP="005B43DF"/>
        </w:tc>
      </w:tr>
      <w:tr w:rsidR="00675E12" w:rsidRPr="0050727A" w14:paraId="6B3A05C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5B637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049E4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8E90E9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FB9AC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6D79D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17a.</w:t>
            </w:r>
            <w:r w:rsidRPr="0050727A">
              <w:tab/>
            </w:r>
            <w:r w:rsidRPr="0050727A">
              <w:rPr>
                <w:b/>
                <w:i/>
              </w:rPr>
              <w:t>hangsúlyozza, hogy a balti-tengeri ökoszisztéma-gazdálkodási csoportnak magában kell foglalnia a kisüzemi halászok és a part menti közösségek szervezeteinek hivatalos képviseletét, biztosítva részvételüket a TAC-konzultációkban és a helyreállítási tervekben;</w:t>
            </w:r>
          </w:p>
        </w:tc>
      </w:tr>
    </w:tbl>
    <w:p w14:paraId="1FE29CA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39FFFF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8E214D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372</w:t>
      </w:r>
      <w:r w:rsidRPr="006550B5">
        <w:rPr>
          <w:rStyle w:val="HideTWBExt"/>
          <w:b w:val="0"/>
        </w:rPr>
        <w:t>&lt;/NumAm&gt;</w:t>
      </w:r>
    </w:p>
    <w:p w14:paraId="6445291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4C46DDD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5B8F2D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34A1B3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A3FE8A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0314C0" w14:textId="77777777" w:rsidR="00F65E6E" w:rsidRPr="0050727A" w:rsidRDefault="00F65E6E" w:rsidP="005B43DF"/>
        </w:tc>
      </w:tr>
      <w:tr w:rsidR="00675E12" w:rsidRPr="0050727A" w14:paraId="6CF4F35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CE60B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61D9F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7F3DC5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281312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18.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tisztázza és állapítsa meg az állományok újjáépítésére, a természet helyreállítására és az egészséges ökoszisztémák fenntartására irányuló kötelezettségvállalásokkal kapcsolatos elfogadható kockázati szintekre és időkeretekre vonatkozó szabályokat;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705182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3159CA9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5CBE689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9E6350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373</w:t>
      </w:r>
      <w:r w:rsidRPr="006550B5">
        <w:rPr>
          <w:rStyle w:val="HideTWBExt"/>
          <w:b w:val="0"/>
        </w:rPr>
        <w:t>&lt;/NumAm&gt;</w:t>
      </w:r>
    </w:p>
    <w:p w14:paraId="3F8C9C5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</w:t>
      </w:r>
      <w:r w:rsidRPr="006550B5">
        <w:rPr>
          <w:rStyle w:val="HideTWBExt"/>
          <w:b w:val="0"/>
        </w:rPr>
        <w:t>&lt;/Members&gt;</w:t>
      </w:r>
    </w:p>
    <w:p w14:paraId="10559C4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F5A1DC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F34182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D2C507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9076DA" w14:textId="77777777" w:rsidR="00F65E6E" w:rsidRPr="0050727A" w:rsidRDefault="00F65E6E" w:rsidP="005B43DF"/>
        </w:tc>
      </w:tr>
      <w:tr w:rsidR="00675E12" w:rsidRPr="0050727A" w14:paraId="6FE7807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7420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C5F0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935BDB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92489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felszólítja a Bizottságot, hogy tisztázza és állapítsa meg az állományok újjáépítésére, a természet helyreállítására és az egészséges ökoszisztémák fenntartására irányuló kötelezettségvállalásokkal</w:t>
            </w:r>
            <w:r w:rsidRPr="0050727A">
              <w:t xml:space="preserve"> kapcsolatos elfogadható kockázati szintekre és időkeretekre </w:t>
            </w:r>
            <w:r w:rsidRPr="0050727A">
              <w:rPr>
                <w:b/>
                <w:bCs/>
                <w:i/>
                <w:iCs/>
              </w:rPr>
              <w:t>vonatkozó szabályokat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3B6F9D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kéri, hogy a balti-tengeri többéves állománygazdálkodási tervről szóló rendeletben meghatározott jogi kötelezettségekkel kapcsolatban egyértelműbb szabályokat vezessenek be</w:t>
            </w:r>
            <w:r w:rsidRPr="0050727A">
              <w:t xml:space="preserve"> az elfogadható kockázati szintekre és időkeretekre </w:t>
            </w:r>
            <w:r w:rsidRPr="0050727A">
              <w:rPr>
                <w:b/>
                <w:bCs/>
                <w:i/>
                <w:iCs/>
              </w:rPr>
              <w:t>vonatkozóan, különös tekintettel a rendelet átfogó célkitűzéseinek elérésére;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hangsúlyozza, hogy egyértelműbbé kell tenni az uniós környezetvédelmi kötelezettségek teljesítéséhez szükséges intézkedéseket az állományok újjáépítése, a ragadozópopulációk kezelése, a természet helyreállítása és az egészséges ökoszisztémák fenntartása érdekében</w:t>
            </w:r>
            <w:r w:rsidRPr="0050727A">
              <w:t>;</w:t>
            </w:r>
          </w:p>
        </w:tc>
      </w:tr>
    </w:tbl>
    <w:p w14:paraId="1DBAF942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8F9173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E51D91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374</w:t>
      </w:r>
      <w:r w:rsidRPr="006550B5">
        <w:rPr>
          <w:rStyle w:val="HideTWBExt"/>
          <w:b w:val="0"/>
        </w:rPr>
        <w:t>&lt;/NumAm&gt;</w:t>
      </w:r>
    </w:p>
    <w:p w14:paraId="5501C90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4089053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3996D9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00D06B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1C97A2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C6F59D" w14:textId="77777777" w:rsidR="00F65E6E" w:rsidRPr="0050727A" w:rsidRDefault="00F65E6E" w:rsidP="005B43DF"/>
        </w:tc>
      </w:tr>
      <w:tr w:rsidR="00675E12" w:rsidRPr="0050727A" w14:paraId="5BC8A6B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5FF62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72CA5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939834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B1CA13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felszólítja a Bizottságot, hogy tisztázza és állapítsa meg az állományok újjáépítésére, a természet helyreállítására és az egészséges ökoszisztémák fenntartására irányuló kötelezettségvállalásokkal kapcsolatos elfogadható kockázati szintekre és időkeretekre</w:t>
            </w:r>
            <w:r w:rsidRPr="0050727A">
              <w:t xml:space="preserve"> </w:t>
            </w:r>
            <w:r w:rsidRPr="0050727A">
              <w:rPr>
                <w:b/>
                <w:bCs/>
                <w:i/>
                <w:iCs/>
              </w:rPr>
              <w:t>vonatkozó szabályokat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A208D4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olyan reális, regionálisan kiigazított kockázatkezelési megközelítést szorgalmaz, amely egyensúlyt teremt az ökológiai fenntarthatóság és a társadalmi-gazdasági stabilitás között;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hangsúlyozza, hogy az újjáépítési céloknak és időkereteknek megvalósíthatónak kell maradniuk a piaci szereplők számára, és összeegyeztethetőnek kell lenniük az életképes halászati tevékenység és az élelmiszer-ellátási láncok fenntartásával</w:t>
            </w:r>
            <w:r w:rsidRPr="0050727A">
              <w:t>;</w:t>
            </w:r>
          </w:p>
        </w:tc>
      </w:tr>
    </w:tbl>
    <w:p w14:paraId="4E6D577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3C0431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E26FF5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375</w:t>
      </w:r>
      <w:r w:rsidRPr="006550B5">
        <w:rPr>
          <w:rStyle w:val="HideTWBExt"/>
          <w:b w:val="0"/>
        </w:rPr>
        <w:t>&lt;/NumAm&gt;</w:t>
      </w:r>
    </w:p>
    <w:p w14:paraId="391EBDF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Carmen Crespo Díaz, Gabriel Mato</w:t>
      </w:r>
      <w:r w:rsidRPr="006550B5">
        <w:rPr>
          <w:rStyle w:val="HideTWBExt"/>
          <w:b w:val="0"/>
        </w:rPr>
        <w:t>&lt;/Members&gt;</w:t>
      </w:r>
    </w:p>
    <w:p w14:paraId="6B6A954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2ECC75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0A9123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96581D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2D1402" w14:textId="77777777" w:rsidR="00F65E6E" w:rsidRPr="0050727A" w:rsidRDefault="00F65E6E" w:rsidP="005B43DF"/>
        </w:tc>
      </w:tr>
      <w:tr w:rsidR="00675E12" w:rsidRPr="0050727A" w14:paraId="19FDBAC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411A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9695CD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0F7907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F448CD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  <w:t>felszólítja a Bizottságot, hogy tisztázza és állapítsa meg az állományok újjáépítésére, a természet helyreállítására és az egészséges ökoszisztémák fenntartására irányuló kötelezettségvállalásokkal kapcsolatos elfogadható kockázati szintekre és időkeretekre vonatkozó szabályokat;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99C3C0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  <w:t>felszólítja a Bizottságot, hogy tisztázza és állapítsa meg az állományok újjáépítésére, a természet helyreállítására és az egészséges ökoszisztémák fenntartására irányuló kötelezettségvállalásokkal kapcsolatos elfogadható kockázati szintekre és időkeretekre vonatkozó szabályokat</w:t>
            </w:r>
            <w:r w:rsidRPr="0050727A">
              <w:rPr>
                <w:b/>
                <w:i/>
              </w:rPr>
              <w:t>, mindig figyelembe véve annak társadalmi-gazdasági hatását</w:t>
            </w:r>
            <w:r w:rsidRPr="0050727A">
              <w:t>;</w:t>
            </w:r>
          </w:p>
        </w:tc>
      </w:tr>
    </w:tbl>
    <w:p w14:paraId="146D03E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{ES}</w:t>
      </w:r>
      <w:r w:rsidRPr="0050727A">
        <w:t>es</w:t>
      </w:r>
      <w:r w:rsidRPr="006550B5">
        <w:rPr>
          <w:rStyle w:val="HideTWBExt"/>
        </w:rPr>
        <w:t>&lt;/Original&gt;</w:t>
      </w:r>
    </w:p>
    <w:p w14:paraId="353BD8B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CF0BCC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376</w:t>
      </w:r>
      <w:r w:rsidRPr="006550B5">
        <w:rPr>
          <w:rStyle w:val="HideTWBExt"/>
          <w:b w:val="0"/>
        </w:rPr>
        <w:t>&lt;/NumAm&gt;</w:t>
      </w:r>
    </w:p>
    <w:p w14:paraId="2A863C5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7AC6861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D13E79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FA7883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8E01AF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212DA0" w14:textId="77777777" w:rsidR="00F65E6E" w:rsidRPr="0050727A" w:rsidRDefault="00F65E6E" w:rsidP="005B43DF"/>
        </w:tc>
      </w:tr>
      <w:tr w:rsidR="00675E12" w:rsidRPr="0050727A" w14:paraId="41B8E3C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77F07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4FF00D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B1EF77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67CCA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  <w:t xml:space="preserve">felszólítja a Bizottságot, hogy tisztázza </w:t>
            </w:r>
            <w:r w:rsidRPr="0050727A">
              <w:rPr>
                <w:b/>
                <w:bCs/>
                <w:i/>
                <w:iCs/>
              </w:rPr>
              <w:t>és állapítsa meg az állományok</w:t>
            </w:r>
            <w:r w:rsidRPr="0050727A">
              <w:t xml:space="preserve"> újjáépítésére</w:t>
            </w:r>
            <w:r w:rsidRPr="0050727A">
              <w:rPr>
                <w:b/>
                <w:bCs/>
                <w:i/>
                <w:iCs/>
              </w:rPr>
              <w:t>, a természet helyreállítására és az egészséges ökoszisztémák fenntartására</w:t>
            </w:r>
            <w:r w:rsidRPr="0050727A">
              <w:t xml:space="preserve"> irányuló kötelezettségvállalásokkal kapcsolatos elfogadható kockázati szintekre és időkeretekre vonatkozó szabályokat;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E4021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  <w:t xml:space="preserve">felszólítja a Bizottságot, hogy tisztázza </w:t>
            </w:r>
            <w:r w:rsidRPr="0050727A">
              <w:rPr>
                <w:b/>
                <w:bCs/>
                <w:i/>
                <w:iCs/>
              </w:rPr>
              <w:t>a halállományok</w:t>
            </w:r>
            <w:r w:rsidRPr="0050727A">
              <w:t xml:space="preserve"> újjáépítésére irányuló kötelezettségvállalásokkal kapcsolatos elfogadható kockázati szintekre és időkeretekre vonatkozó szabályokat;</w:t>
            </w:r>
          </w:p>
        </w:tc>
      </w:tr>
    </w:tbl>
    <w:p w14:paraId="7E07B8D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94BD81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1D912F8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377</w:t>
      </w:r>
      <w:r w:rsidRPr="006550B5">
        <w:rPr>
          <w:rStyle w:val="HideTWBExt"/>
          <w:b w:val="0"/>
        </w:rPr>
        <w:t>&lt;/NumAm&gt;</w:t>
      </w:r>
    </w:p>
    <w:p w14:paraId="6FB97F5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3A5654B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CFCC7E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88E819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53938B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0EB4C1" w14:textId="77777777" w:rsidR="00F65E6E" w:rsidRPr="0050727A" w:rsidRDefault="00F65E6E" w:rsidP="005B43DF"/>
        </w:tc>
      </w:tr>
      <w:tr w:rsidR="00675E12" w:rsidRPr="0050727A" w14:paraId="76E7654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418DD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B1DE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33A3F8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267698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tisztázza és állapítsa meg</w:t>
            </w:r>
            <w:r w:rsidRPr="0050727A">
              <w:t xml:space="preserve"> az állományok újjáépítésére, a természet helyreállítására és az egészséges ökoszisztémák fenntartására irányuló kötelezettségvállalásokkal kapcsolatos </w:t>
            </w:r>
            <w:r w:rsidRPr="0050727A">
              <w:rPr>
                <w:b/>
                <w:bCs/>
                <w:i/>
                <w:iCs/>
              </w:rPr>
              <w:t>elfogadható kockázati szintekre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időkeretekre vonatkozó szabályokat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A07877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adjon tájékoztatást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az állományok újjáépítésére, </w:t>
            </w:r>
            <w:r w:rsidRPr="0050727A">
              <w:rPr>
                <w:b/>
                <w:bCs/>
                <w:i/>
                <w:iCs/>
              </w:rPr>
              <w:t xml:space="preserve">a ragadozó populációk kezelésére, </w:t>
            </w:r>
            <w:r w:rsidRPr="0050727A">
              <w:t>a természet helyreállítására</w:t>
            </w:r>
            <w:r w:rsidRPr="0050727A">
              <w:rPr>
                <w:b/>
                <w:bCs/>
                <w:i/>
                <w:iCs/>
              </w:rPr>
              <w:t>, a tengeri területrendezésre</w:t>
            </w:r>
            <w:r w:rsidRPr="0050727A">
              <w:t xml:space="preserve"> és az egészséges ökoszisztémák fenntartására irányuló kötelezettségvállalásokkal kapcsolatos </w:t>
            </w:r>
            <w:r w:rsidRPr="0050727A">
              <w:rPr>
                <w:b/>
                <w:bCs/>
                <w:i/>
                <w:iCs/>
              </w:rPr>
              <w:t>kockázatokról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időkeretekről</w:t>
            </w:r>
            <w:r w:rsidRPr="0050727A">
              <w:t>;</w:t>
            </w:r>
          </w:p>
        </w:tc>
      </w:tr>
    </w:tbl>
    <w:p w14:paraId="0CA2FC4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3B4DD0C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F0D701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378</w:t>
      </w:r>
      <w:r w:rsidRPr="006550B5">
        <w:rPr>
          <w:rStyle w:val="HideTWBExt"/>
          <w:b w:val="0"/>
        </w:rPr>
        <w:t>&lt;/NumAm&gt;</w:t>
      </w:r>
    </w:p>
    <w:p w14:paraId="7191293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</w:t>
      </w:r>
      <w:r w:rsidRPr="006550B5">
        <w:rPr>
          <w:rStyle w:val="HideTWBExt"/>
          <w:b w:val="0"/>
        </w:rPr>
        <w:t>&lt;/Members&gt;</w:t>
      </w:r>
    </w:p>
    <w:p w14:paraId="68E6481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5688DF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71B475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7C0566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8CFC84" w14:textId="77777777" w:rsidR="00F65E6E" w:rsidRPr="0050727A" w:rsidRDefault="00F65E6E" w:rsidP="005B43DF"/>
        </w:tc>
      </w:tr>
      <w:tr w:rsidR="00675E12" w:rsidRPr="0050727A" w14:paraId="7CE0D03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BF906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370F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63C3EE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A11284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tisztázza és állapítsa meg</w:t>
            </w:r>
            <w:r w:rsidRPr="0050727A">
              <w:t xml:space="preserve"> az állományok újjáépítésére, a természet helyreállítására és az egészséges ökoszisztémák fenntartására irányuló kötelezettségvállalásokkal kapcsolatos </w:t>
            </w:r>
            <w:r w:rsidRPr="0050727A">
              <w:rPr>
                <w:b/>
                <w:bCs/>
                <w:i/>
                <w:iCs/>
              </w:rPr>
              <w:t>elfogadható kockázati szintekre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időkeretekre vonatkozó szabályokat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503CE0" w14:textId="77777777" w:rsidR="00F65E6E" w:rsidRPr="0050727A" w:rsidRDefault="00F65E6E" w:rsidP="005B43DF">
            <w:pPr>
              <w:pStyle w:val="Normal6a"/>
            </w:pPr>
            <w:r w:rsidRPr="0050727A">
              <w:t>18.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adjon tájékoztatást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az állományok újjáépítésére, </w:t>
            </w:r>
            <w:r w:rsidRPr="0050727A">
              <w:rPr>
                <w:b/>
                <w:bCs/>
                <w:i/>
                <w:iCs/>
              </w:rPr>
              <w:t xml:space="preserve">a ragadozó populációk kezelésére, </w:t>
            </w:r>
            <w:r w:rsidRPr="0050727A">
              <w:t>a természet helyreállítására</w:t>
            </w:r>
            <w:r w:rsidRPr="0050727A">
              <w:rPr>
                <w:b/>
                <w:bCs/>
                <w:i/>
                <w:iCs/>
              </w:rPr>
              <w:t>, a tengeri területrendezésre</w:t>
            </w:r>
            <w:r w:rsidRPr="0050727A">
              <w:t xml:space="preserve"> és az egészséges ökoszisztémák fenntartására irányuló kötelezettségvállalásokkal kapcsolatos </w:t>
            </w:r>
            <w:r w:rsidRPr="0050727A">
              <w:rPr>
                <w:b/>
                <w:bCs/>
                <w:i/>
                <w:iCs/>
              </w:rPr>
              <w:t>kockázatokról</w:t>
            </w:r>
            <w:r w:rsidRPr="0050727A">
              <w:t xml:space="preserve"> és </w:t>
            </w:r>
            <w:r w:rsidRPr="0050727A">
              <w:rPr>
                <w:b/>
                <w:bCs/>
                <w:i/>
                <w:iCs/>
              </w:rPr>
              <w:t>időkeretekről</w:t>
            </w:r>
            <w:r w:rsidRPr="0050727A">
              <w:t>;</w:t>
            </w:r>
          </w:p>
        </w:tc>
      </w:tr>
    </w:tbl>
    <w:p w14:paraId="00471D5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33D1CD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AE86DD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379</w:t>
      </w:r>
      <w:r w:rsidRPr="006550B5">
        <w:rPr>
          <w:rStyle w:val="HideTWBExt"/>
          <w:b w:val="0"/>
        </w:rPr>
        <w:t>&lt;/NumAm&gt;</w:t>
      </w:r>
    </w:p>
    <w:p w14:paraId="71CB43C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Adamowicz, Jessica Polfjärd</w:t>
      </w:r>
      <w:r w:rsidRPr="006550B5">
        <w:rPr>
          <w:rStyle w:val="HideTWBExt"/>
          <w:b w:val="0"/>
        </w:rPr>
        <w:t>&lt;/Members&gt;</w:t>
      </w:r>
    </w:p>
    <w:p w14:paraId="1DF4CFD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3D61FC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88E09B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6D43FC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182F1D" w14:textId="77777777" w:rsidR="00F65E6E" w:rsidRPr="0050727A" w:rsidRDefault="00F65E6E" w:rsidP="005B43DF"/>
        </w:tc>
      </w:tr>
      <w:tr w:rsidR="00675E12" w:rsidRPr="0050727A" w14:paraId="254A174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9EAF3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B5DF7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AB78309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6B796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1D14E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18a.</w:t>
            </w:r>
            <w:r w:rsidRPr="0050727A">
              <w:tab/>
            </w:r>
            <w:r w:rsidRPr="0050727A">
              <w:rPr>
                <w:b/>
                <w:i/>
              </w:rPr>
              <w:t>hangsúlyozza az adatgyűjtés javításának fontosságát, különösen az olyan fajok esetében, mint a tőkehal, és kéri az alternatív adatforrások, például a ragadozópopulációkra vonatkozó adatok figyelembevételét a meglévő tudásbeli hiányosságok pótlása érdekében; hangsúlyozza, hogy jobban meg kell érteni a halevő ragadozók, például a fókák és a kárókatonák halállományokra gyakorolt hatását, és sürgeti, hogy a gazdálkodási stratégiák pontosságának és hatékonyságának javítása érdekében a ragadozók által okozott mortalitást építsék be az állományértékelési modellekbe;</w:t>
            </w:r>
          </w:p>
        </w:tc>
      </w:tr>
    </w:tbl>
    <w:p w14:paraId="1D2AD50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F3C12F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D5C241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380</w:t>
      </w:r>
      <w:r w:rsidRPr="006550B5">
        <w:rPr>
          <w:rStyle w:val="HideTWBExt"/>
          <w:b w:val="0"/>
        </w:rPr>
        <w:t>&lt;/NumAm&gt;</w:t>
      </w:r>
    </w:p>
    <w:p w14:paraId="22E06AE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1671174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B95C01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AF774B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2CF0F9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45976D" w14:textId="77777777" w:rsidR="00F65E6E" w:rsidRPr="0050727A" w:rsidRDefault="00F65E6E" w:rsidP="005B43DF"/>
        </w:tc>
      </w:tr>
      <w:tr w:rsidR="00675E12" w:rsidRPr="0050727A" w14:paraId="72418DE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96936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2F94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9EC37F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EB056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EFBB2A" w14:textId="308E434B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18a.</w:t>
            </w:r>
            <w:r w:rsidRPr="0050727A">
              <w:tab/>
            </w:r>
            <w:r w:rsidRPr="0050727A">
              <w:rPr>
                <w:b/>
                <w:i/>
              </w:rPr>
              <w:t>hangsúlyozza, hogy a végleges megszüntetési eszközök mellett ideiglenes megszüntetési intézkedésekre van szükség a Balti-tengeren; megjegyzi, hogy míg az ideiglenes intézkedések az azonnali ökológiai aggályokat kezelik, a végleges megszüntetést szolgáló eszközöket úgy alakították ki, hogy hosszú távon a halászati lehetőségekhez igazítsák a halászati kapacitást; kéri a támogatási rendszerek ideiglenes és végleges megszüntetésének egyértelmű elkülönítését a fenntartható halászattól függő part menti közösségek indokolatlan nehézségeinek megelőzése érdekében;</w:t>
            </w:r>
          </w:p>
        </w:tc>
      </w:tr>
    </w:tbl>
    <w:p w14:paraId="562CB6F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C73AAE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57E79F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381</w:t>
      </w:r>
      <w:r w:rsidRPr="006550B5">
        <w:rPr>
          <w:rStyle w:val="HideTWBExt"/>
          <w:b w:val="0"/>
        </w:rPr>
        <w:t>&lt;/NumAm&gt;</w:t>
      </w:r>
    </w:p>
    <w:p w14:paraId="201AABD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3A4005AB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4526366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602F47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A69AFF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E59F86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910AD8" w14:textId="77777777" w:rsidR="00F65E6E" w:rsidRPr="0050727A" w:rsidRDefault="00F65E6E" w:rsidP="005B43DF"/>
        </w:tc>
      </w:tr>
      <w:tr w:rsidR="00675E12" w:rsidRPr="0050727A" w14:paraId="616F28B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9C666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108FF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CE6984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7A6468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6A8E6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18a.</w:t>
            </w:r>
            <w:r w:rsidRPr="0050727A">
              <w:tab/>
            </w:r>
            <w:r w:rsidRPr="0050727A">
              <w:rPr>
                <w:b/>
                <w:i/>
              </w:rPr>
              <w:t xml:space="preserve">kéri a többéves állománygazdálkodási terv szabályainak pontosítását, rögzítve azt, hogy a többéves állománygazdálkodási terv jelenlegi </w:t>
            </w:r>
            <w:proofErr w:type="gramStart"/>
            <w:r w:rsidRPr="0050727A">
              <w:rPr>
                <w:b/>
                <w:i/>
              </w:rPr>
              <w:t>B</w:t>
            </w:r>
            <w:r w:rsidRPr="0050727A">
              <w:rPr>
                <w:b/>
                <w:i/>
                <w:vertAlign w:val="subscript"/>
              </w:rPr>
              <w:t>trigger</w:t>
            </w:r>
            <w:proofErr w:type="gramEnd"/>
            <w:r w:rsidRPr="0050727A">
              <w:rPr>
                <w:b/>
                <w:i/>
              </w:rPr>
              <w:t xml:space="preserve"> védelmi referenciapontja alatti állományok esetében tilos az egymást követő évek közötti rugalmasság;</w:t>
            </w:r>
          </w:p>
        </w:tc>
      </w:tr>
    </w:tbl>
    <w:p w14:paraId="356BE4E2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73881E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F0A08B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382</w:t>
      </w:r>
      <w:r w:rsidRPr="006550B5">
        <w:rPr>
          <w:rStyle w:val="HideTWBExt"/>
          <w:b w:val="0"/>
        </w:rPr>
        <w:t>&lt;/NumAm&gt;</w:t>
      </w:r>
    </w:p>
    <w:p w14:paraId="6EFE857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3554013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2BFC87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2795DA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18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8F7F5BB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09EDE3" w14:textId="77777777" w:rsidR="00F65E6E" w:rsidRPr="0050727A" w:rsidRDefault="00F65E6E" w:rsidP="005B43DF"/>
        </w:tc>
      </w:tr>
      <w:tr w:rsidR="00675E12" w:rsidRPr="0050727A" w14:paraId="14416BD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ADFB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859F6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FCBCB9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D3ECA1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29B32E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18b.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erősítse meg a balti-tengeri lazacra vonatkozó gazdálkodási intézkedéseket, biztosítva a hering-, spratt- és tőkehalhalászat lazacra gyakorolt ökoszisztéma-hatásainak megfelelő kezelését; megerősített nyomon követést és kutatást sürget a fenntartható lazacgazdálkodás támogatása érdekében:</w:t>
            </w:r>
          </w:p>
        </w:tc>
      </w:tr>
    </w:tbl>
    <w:p w14:paraId="384F596B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72642B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D0580B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383</w:t>
      </w:r>
      <w:r w:rsidRPr="006550B5">
        <w:rPr>
          <w:rStyle w:val="HideTWBExt"/>
          <w:b w:val="0"/>
        </w:rPr>
        <w:t>&lt;/NumAm&gt;</w:t>
      </w:r>
    </w:p>
    <w:p w14:paraId="4727C53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5BC4EB6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C8798E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901782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290DB5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6B971B" w14:textId="77777777" w:rsidR="00F65E6E" w:rsidRPr="0050727A" w:rsidRDefault="00F65E6E" w:rsidP="005B43DF"/>
        </w:tc>
      </w:tr>
      <w:tr w:rsidR="00675E12" w:rsidRPr="0050727A" w14:paraId="1EBAA0E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3AC40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E7E2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7FC326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C2FC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mérlegeljenek jogilag kötelező erejű szabályokat az automatikusan meghozandó intézkedésekre vonatkozóan, amikor az állományok az elővigyázatossági megközelítéssel összhangban meghatározott küszöbértékek alá esnek, közelítve az EU-t a jobban kezelt régiókhoz, például Ausztráliához, Új-Zélandhoz, Kanadához és az Egyesült Államokhoz;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8218B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11274DA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2BDBA3A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02801F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384</w:t>
      </w:r>
      <w:r w:rsidRPr="006550B5">
        <w:rPr>
          <w:rStyle w:val="HideTWBExt"/>
          <w:b w:val="0"/>
        </w:rPr>
        <w:t>&lt;/NumAm&gt;</w:t>
      </w:r>
    </w:p>
    <w:p w14:paraId="69E0C98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6FA04DF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3DB8AE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86C336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6A5596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FCE9E1" w14:textId="77777777" w:rsidR="00F65E6E" w:rsidRPr="0050727A" w:rsidRDefault="00F65E6E" w:rsidP="005B43DF"/>
        </w:tc>
      </w:tr>
      <w:tr w:rsidR="00675E12" w:rsidRPr="0050727A" w14:paraId="23A77AA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64414D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2A024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0837BE3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1905F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mérlegeljenek jogilag kötelező erejű szabályokat az automatikusan meghozandó intézkedésekre vonatkozóan, amikor az állományok az elővigyázatossági megközelítéssel összhangban meghatározott küszöbértékek alá esnek, közelítve az EU-t a jobban kezelt régiókhoz, például Ausztráliához, Új-Zélandhoz, Kanadához és az Egyesült Államokhoz;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803B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2F34AFB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13451FA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F714EC6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385</w:t>
      </w:r>
      <w:r w:rsidRPr="006550B5">
        <w:rPr>
          <w:rStyle w:val="HideTWBExt"/>
          <w:b w:val="0"/>
        </w:rPr>
        <w:t>&lt;/NumAm&gt;</w:t>
      </w:r>
    </w:p>
    <w:p w14:paraId="38E7F40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Bartulica, Piotr Müller</w:t>
      </w:r>
      <w:r w:rsidRPr="006550B5">
        <w:rPr>
          <w:rStyle w:val="HideTWBExt"/>
          <w:b w:val="0"/>
        </w:rPr>
        <w:t>&lt;/Members&gt;</w:t>
      </w:r>
    </w:p>
    <w:p w14:paraId="358A3C6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33C700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0A15A0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E5A9B70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07E14A" w14:textId="77777777" w:rsidR="00F65E6E" w:rsidRPr="0050727A" w:rsidRDefault="00F65E6E" w:rsidP="005B43DF"/>
        </w:tc>
      </w:tr>
      <w:tr w:rsidR="00675E12" w:rsidRPr="0050727A" w14:paraId="3C69B6B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0A036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329ACD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D2A299F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944BB3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19.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mérlegeljenek jogilag kötelező erejű szabályokat az automatikusan meghozandó intézkedésekre vonatkozóan, amikor az állományok az elővigyázatossági megközelítéssel összhangban meghatározott küszöbértékek alá esnek, közelítve az EU-t a jobban kezelt régiókhoz, például Ausztráliához, Új-Zélandhoz, Kanadához és az Egyesült Államokhoz;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28E01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58BB35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B6C171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8BCE8F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386</w:t>
      </w:r>
      <w:r w:rsidRPr="006550B5">
        <w:rPr>
          <w:rStyle w:val="HideTWBExt"/>
          <w:b w:val="0"/>
        </w:rPr>
        <w:t>&lt;/NumAm&gt;</w:t>
      </w:r>
    </w:p>
    <w:p w14:paraId="624310F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Michal Wiezik</w:t>
      </w:r>
      <w:r w:rsidRPr="006550B5">
        <w:rPr>
          <w:rStyle w:val="HideTWBExt"/>
          <w:b w:val="0"/>
        </w:rPr>
        <w:t>&lt;/Members&gt;</w:t>
      </w:r>
    </w:p>
    <w:p w14:paraId="41EFCD5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7A67A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8C8648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A85213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C60A46" w14:textId="77777777" w:rsidR="00F65E6E" w:rsidRPr="0050727A" w:rsidRDefault="00F65E6E" w:rsidP="005B43DF"/>
        </w:tc>
      </w:tr>
      <w:tr w:rsidR="00675E12" w:rsidRPr="0050727A" w14:paraId="4B45FE0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7B8D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59ACC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133ED5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2F0917" w14:textId="77777777" w:rsidR="00F65E6E" w:rsidRPr="0050727A" w:rsidRDefault="00F65E6E" w:rsidP="005B43DF">
            <w:pPr>
              <w:pStyle w:val="Normal6a"/>
            </w:pPr>
            <w:r w:rsidRPr="0050727A">
              <w:t>19.</w:t>
            </w:r>
            <w:r w:rsidRPr="0050727A">
              <w:tab/>
              <w:t xml:space="preserve">felszólítja a Bizottságot és a Tanácsot, hogy mérlegeljenek jogilag kötelező erejű szabályokat az automatikusan meghozandó intézkedésekre vonatkozóan, amikor az állományok az elővigyázatossági megközelítéssel összhangban meghatározott küszöbértékek alá esnek, </w:t>
            </w:r>
            <w:r w:rsidRPr="0050727A">
              <w:rPr>
                <w:b/>
                <w:bCs/>
                <w:i/>
                <w:iCs/>
              </w:rPr>
              <w:t>közelítve az EU-t</w:t>
            </w:r>
            <w:r w:rsidRPr="0050727A">
              <w:t xml:space="preserve"> a jobban kezelt régiókhoz, például Ausztráliához, Új-Zélandhoz, Kanadához és az Egyesült Államokhoz;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7C9A30" w14:textId="77777777" w:rsidR="00F65E6E" w:rsidRPr="0050727A" w:rsidRDefault="00F65E6E" w:rsidP="005B43DF">
            <w:pPr>
              <w:pStyle w:val="Normal6a"/>
            </w:pPr>
            <w:r w:rsidRPr="0050727A">
              <w:t>19.</w:t>
            </w:r>
            <w:r w:rsidRPr="0050727A">
              <w:tab/>
              <w:t xml:space="preserve">felszólítja a Bizottságot és a Tanácsot, hogy mérlegeljenek jogilag kötelező erejű szabályokat az automatikusan meghozandó intézkedésekre vonatkozóan, amikor az állományok az elővigyázatossági megközelítéssel összhangban meghatározott küszöbértékek alá esnek, </w:t>
            </w:r>
            <w:r w:rsidRPr="0050727A">
              <w:rPr>
                <w:b/>
                <w:bCs/>
                <w:i/>
                <w:iCs/>
              </w:rPr>
              <w:t>és megismétli, hogy a maximális fenntartható hozam kezelésére szolgáló eszközt olyan intézkedésekkel kell kiegészíteni, amelyek elsősorban a méret és az életkor alapján differenciálják a fogásokat</w:t>
            </w:r>
            <w:r w:rsidRPr="0050727A">
              <w:t>;</w:t>
            </w:r>
            <w:r w:rsidRPr="0050727A">
              <w:rPr>
                <w:b/>
                <w:i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úgy véli, hogy az elővigyázatossági F értékekkel közelíteni kell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rPr>
                <w:b/>
                <w:bCs/>
                <w:i/>
                <w:iCs/>
              </w:rPr>
              <w:t>az uniós szabályokat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>a jobban kezelt régiókhoz, például Ausztráliához, Új-Zélandhoz, Kanadához és az Egyesült Államokhoz;</w:t>
            </w:r>
          </w:p>
        </w:tc>
      </w:tr>
    </w:tbl>
    <w:p w14:paraId="00241A0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0406B9E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4F5150D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387</w:t>
      </w:r>
      <w:r w:rsidRPr="006550B5">
        <w:rPr>
          <w:rStyle w:val="HideTWBExt"/>
          <w:b w:val="0"/>
        </w:rPr>
        <w:t>&lt;/NumAm&gt;</w:t>
      </w:r>
    </w:p>
    <w:p w14:paraId="3935535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4DCAEC3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CD61D3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D2B387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C5E69C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13E43" w14:textId="77777777" w:rsidR="00F65E6E" w:rsidRPr="0050727A" w:rsidRDefault="00F65E6E" w:rsidP="005B43DF"/>
        </w:tc>
      </w:tr>
      <w:tr w:rsidR="00675E12" w:rsidRPr="0050727A" w14:paraId="4265AD7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DD90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4BCF8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1CF05F8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D4B68" w14:textId="77777777" w:rsidR="00F65E6E" w:rsidRPr="0050727A" w:rsidRDefault="00F65E6E" w:rsidP="005B43DF">
            <w:pPr>
              <w:pStyle w:val="Normal6a"/>
            </w:pPr>
            <w:r w:rsidRPr="0050727A">
              <w:t>19.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felszólítja a Bizottságot és a Tanácsot, hogy mérlegeljenek jogilag kötelező erejű szabályokat az automatikusan meghozandó intézkedésekre vonatkozóan, amikor az állományok az elővigyázatossági megközelítéssel összhangban meghatározott küszöbértékek alá esnek, közelítve az EU-t a jobban kezelt régiókhoz, például Ausztráliához, Új-Zélandhoz, Kanadához és az Egyesült Államokhoz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2BB0E" w14:textId="77777777" w:rsidR="00F65E6E" w:rsidRPr="0050727A" w:rsidRDefault="00F65E6E" w:rsidP="005B43DF">
            <w:pPr>
              <w:pStyle w:val="Normal6a"/>
            </w:pPr>
            <w:r w:rsidRPr="0050727A">
              <w:t>19.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hangsúlyozza, hogy az uniós halászati gazdálkodásnak az európai tapasztalatokon, tudományon és regionális realitásokon kell alapulnia, nem pedig harmadik országokból importált modelleken</w:t>
            </w:r>
            <w:r w:rsidRPr="0050727A">
              <w:t>;</w:t>
            </w:r>
          </w:p>
        </w:tc>
      </w:tr>
    </w:tbl>
    <w:p w14:paraId="4E24B49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12FDE5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F655EB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388</w:t>
      </w:r>
      <w:r w:rsidRPr="006550B5">
        <w:rPr>
          <w:rStyle w:val="HideTWBExt"/>
          <w:b w:val="0"/>
        </w:rPr>
        <w:t>&lt;/NumAm&gt;</w:t>
      </w:r>
    </w:p>
    <w:p w14:paraId="6EEEEB9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Karin Karlsbro</w:t>
      </w:r>
      <w:r w:rsidRPr="006550B5">
        <w:rPr>
          <w:rStyle w:val="HideTWBExt"/>
          <w:b w:val="0"/>
        </w:rPr>
        <w:t>&lt;/Members&gt;</w:t>
      </w:r>
    </w:p>
    <w:p w14:paraId="5ED0F5B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16F630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937769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1F39B4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CE21CD" w14:textId="77777777" w:rsidR="00F65E6E" w:rsidRPr="0050727A" w:rsidRDefault="00F65E6E" w:rsidP="005B43DF"/>
        </w:tc>
      </w:tr>
      <w:tr w:rsidR="00675E12" w:rsidRPr="0050727A" w14:paraId="1687BF9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99AD0A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90513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7194E18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CE9258" w14:textId="77777777" w:rsidR="00F65E6E" w:rsidRPr="0050727A" w:rsidRDefault="00F65E6E" w:rsidP="005B43DF">
            <w:pPr>
              <w:pStyle w:val="Normal6a"/>
            </w:pPr>
            <w:r w:rsidRPr="0050727A">
              <w:t>19.</w:t>
            </w:r>
            <w:r w:rsidRPr="0050727A">
              <w:tab/>
              <w:t>felszólítja a Bizottságot</w:t>
            </w:r>
            <w:r w:rsidRPr="0050727A">
              <w:rPr>
                <w:b/>
                <w:bCs/>
                <w:i/>
                <w:iCs/>
              </w:rPr>
              <w:t xml:space="preserve"> és a Tanácsot</w:t>
            </w:r>
            <w:r w:rsidRPr="0050727A">
              <w:t xml:space="preserve">, hogy </w:t>
            </w:r>
            <w:r w:rsidRPr="0050727A">
              <w:rPr>
                <w:b/>
                <w:bCs/>
                <w:i/>
                <w:iCs/>
              </w:rPr>
              <w:t>mérlegeljenek</w:t>
            </w:r>
            <w:r w:rsidRPr="0050727A">
              <w:t xml:space="preserve"> jogilag kötelező erejű szabályokat az automatikusan meghozandó intézkedésekre vonatkozóan, amikor az állományok az elővigyázatossági megközelítéssel összhangban meghatározott küszöbértékek alá esnek, </w:t>
            </w:r>
            <w:r w:rsidRPr="0050727A">
              <w:rPr>
                <w:b/>
                <w:bCs/>
                <w:i/>
                <w:iCs/>
              </w:rPr>
              <w:t>közelítve az EU-t</w:t>
            </w:r>
            <w:r w:rsidRPr="0050727A">
              <w:t xml:space="preserve"> a jobban kezelt </w:t>
            </w:r>
            <w:r w:rsidRPr="0050727A">
              <w:rPr>
                <w:b/>
                <w:bCs/>
                <w:i/>
                <w:iCs/>
              </w:rPr>
              <w:t>régiókhoz</w:t>
            </w:r>
            <w:r w:rsidRPr="0050727A">
              <w:t xml:space="preserve">, például </w:t>
            </w:r>
            <w:r w:rsidRPr="0050727A">
              <w:rPr>
                <w:b/>
                <w:bCs/>
                <w:i/>
                <w:iCs/>
              </w:rPr>
              <w:t>Ausztráliához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Új-Zélandhoz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Kanadához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és az Egyesült </w:t>
            </w:r>
            <w:r w:rsidRPr="0050727A">
              <w:rPr>
                <w:b/>
                <w:bCs/>
                <w:i/>
                <w:iCs/>
              </w:rPr>
              <w:t>Államokhoz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D12F88" w14:textId="77777777" w:rsidR="00F65E6E" w:rsidRPr="0050727A" w:rsidRDefault="00F65E6E" w:rsidP="005B43DF">
            <w:pPr>
              <w:pStyle w:val="Normal6a"/>
            </w:pPr>
            <w:r w:rsidRPr="0050727A">
              <w:t>19.</w:t>
            </w:r>
            <w:r w:rsidRPr="0050727A">
              <w:tab/>
              <w:t xml:space="preserve">felszólítja a Bizottságot, hogy </w:t>
            </w:r>
            <w:r w:rsidRPr="0050727A">
              <w:rPr>
                <w:b/>
                <w:bCs/>
                <w:i/>
                <w:iCs/>
              </w:rPr>
              <w:t>javasoljon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jogilag kötelező erejű szabályokat az automatikusan meghozandó intézkedésekre vonatkozóan, amikor az állományok az elővigyázatossági megközelítéssel összhangban meghatározott küszöbértékek alá esnek, </w:t>
            </w:r>
            <w:r w:rsidRPr="0050727A">
              <w:rPr>
                <w:b/>
                <w:bCs/>
                <w:i/>
                <w:iCs/>
              </w:rPr>
              <w:t>ihletet merítve</w:t>
            </w:r>
            <w:r w:rsidRPr="0050727A">
              <w:t xml:space="preserve"> a jobban kezelt </w:t>
            </w:r>
            <w:r w:rsidRPr="0050727A">
              <w:rPr>
                <w:b/>
                <w:bCs/>
                <w:i/>
                <w:iCs/>
              </w:rPr>
              <w:t>régiók</w:t>
            </w:r>
            <w:r w:rsidRPr="0050727A">
              <w:t xml:space="preserve">, például </w:t>
            </w:r>
            <w:r w:rsidRPr="0050727A">
              <w:rPr>
                <w:b/>
                <w:bCs/>
                <w:i/>
                <w:iCs/>
              </w:rPr>
              <w:t>Ausztrália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Új-Zéland</w:t>
            </w:r>
            <w:r w:rsidRPr="0050727A">
              <w:t xml:space="preserve">, </w:t>
            </w:r>
            <w:r w:rsidRPr="0050727A">
              <w:rPr>
                <w:b/>
                <w:bCs/>
                <w:i/>
                <w:iCs/>
              </w:rPr>
              <w:t>Kanada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és az Egyesült </w:t>
            </w:r>
            <w:r w:rsidRPr="0050727A">
              <w:rPr>
                <w:b/>
                <w:bCs/>
                <w:i/>
                <w:iCs/>
              </w:rPr>
              <w:t>Államok gazdálkodási gyakorlataiból</w:t>
            </w:r>
            <w:r w:rsidRPr="0050727A">
              <w:t>;</w:t>
            </w:r>
          </w:p>
        </w:tc>
      </w:tr>
    </w:tbl>
    <w:p w14:paraId="00D5D8D2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6EBAB8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CECF34A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389</w:t>
      </w:r>
      <w:r w:rsidRPr="006550B5">
        <w:rPr>
          <w:rStyle w:val="HideTWBExt"/>
          <w:b w:val="0"/>
        </w:rPr>
        <w:t>&lt;/NumAm&gt;</w:t>
      </w:r>
    </w:p>
    <w:p w14:paraId="193E3A5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03512FB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CA1437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1A63C5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7AE8C2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64EB95" w14:textId="77777777" w:rsidR="00F65E6E" w:rsidRPr="0050727A" w:rsidRDefault="00F65E6E" w:rsidP="005B43DF"/>
        </w:tc>
      </w:tr>
      <w:tr w:rsidR="00675E12" w:rsidRPr="0050727A" w14:paraId="26D84A5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43393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F5C6C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7F4AB2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A9ABD9" w14:textId="77777777" w:rsidR="00F65E6E" w:rsidRPr="0050727A" w:rsidRDefault="00F65E6E" w:rsidP="005B43DF">
            <w:pPr>
              <w:pStyle w:val="Normal6a"/>
            </w:pPr>
            <w:r w:rsidRPr="0050727A">
              <w:t>19.</w:t>
            </w:r>
            <w:r w:rsidRPr="0050727A">
              <w:tab/>
              <w:t xml:space="preserve">felszólítja a Bizottságot és a Tanácsot, hogy </w:t>
            </w:r>
            <w:r w:rsidRPr="0050727A">
              <w:rPr>
                <w:b/>
                <w:bCs/>
                <w:i/>
                <w:iCs/>
              </w:rPr>
              <w:t>mérlegeljenek</w:t>
            </w:r>
            <w:r w:rsidRPr="0050727A">
              <w:t xml:space="preserve"> jogilag kötelező erejű szabályokat az automatikusan meghozandó intézkedésekre vonatkozóan, amikor az állományok az elővigyázatossági megközelítéssel összhangban meghatározott küszöbértékek alá esnek, közelítve az EU-t a jobban kezelt régiókhoz, például Ausztráliához, Új-Zélandhoz, Kanadához és az Egyesült Államokhoz;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328A68" w14:textId="77777777" w:rsidR="00F65E6E" w:rsidRPr="0050727A" w:rsidRDefault="00F65E6E" w:rsidP="005B43DF">
            <w:pPr>
              <w:pStyle w:val="Normal6a"/>
            </w:pPr>
            <w:r w:rsidRPr="0050727A">
              <w:t>19.</w:t>
            </w:r>
            <w:r w:rsidRPr="0050727A">
              <w:tab/>
              <w:t xml:space="preserve">felszólítja a Bizottságot és a Tanácsot, hogy </w:t>
            </w:r>
            <w:r w:rsidRPr="0050727A">
              <w:rPr>
                <w:b/>
                <w:bCs/>
                <w:i/>
                <w:iCs/>
              </w:rPr>
              <w:t>sürgősen vezessenek be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>jogilag kötelező erejű szabályokat az automatikusan meghozandó intézkedésekre vonatkozóan, amikor az állományok az elővigyázatossági megközelítéssel összhangban meghatározott küszöbértékek alá esnek, közelítve az EU-t a jobban kezelt régiókhoz, például Ausztráliához, Új-Zélandhoz, Kanadához és az Egyesült Államokhoz;</w:t>
            </w:r>
          </w:p>
        </w:tc>
      </w:tr>
    </w:tbl>
    <w:p w14:paraId="0057865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8C95281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ADA93C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390</w:t>
      </w:r>
      <w:r w:rsidRPr="006550B5">
        <w:rPr>
          <w:rStyle w:val="HideTWBExt"/>
          <w:b w:val="0"/>
        </w:rPr>
        <w:t>&lt;/NumAm&gt;</w:t>
      </w:r>
    </w:p>
    <w:p w14:paraId="2E64741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Michal Wiezik</w:t>
      </w:r>
      <w:r w:rsidRPr="006550B5">
        <w:rPr>
          <w:rStyle w:val="HideTWBExt"/>
          <w:b w:val="0"/>
        </w:rPr>
        <w:t>&lt;/Members&gt;</w:t>
      </w:r>
    </w:p>
    <w:p w14:paraId="5EC669C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CD3CAF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41DFB8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CB48BA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478B36" w14:textId="77777777" w:rsidR="00F65E6E" w:rsidRPr="0050727A" w:rsidRDefault="00F65E6E" w:rsidP="005B43DF"/>
        </w:tc>
      </w:tr>
      <w:tr w:rsidR="00675E12" w:rsidRPr="0050727A" w14:paraId="23C34325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5E7B6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B01FD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800BCB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F39E9D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189B0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19a.</w:t>
            </w:r>
            <w:r w:rsidRPr="0050727A">
              <w:tab/>
            </w:r>
            <w:r w:rsidRPr="0050727A">
              <w:rPr>
                <w:b/>
                <w:i/>
              </w:rPr>
              <w:t xml:space="preserve">felszólítja a Bizottságot, hogy terjessze ki a Balti-tengerre vonatkozó többéves állománygazdálkodási terv hatályát a hering-, spratt- és tőkehalhalászat által az összes többi állományra gyakorolt ökoszisztéma-hatásokra, vezessen be kirakodási kötelezettséget a lazacra és az európai angolnára vonatkozóan, és kifejezetten olyan fajként szerepeltesse </w:t>
            </w:r>
            <w:proofErr w:type="gramStart"/>
            <w:r w:rsidRPr="0050727A">
              <w:rPr>
                <w:b/>
                <w:i/>
              </w:rPr>
              <w:t>a</w:t>
            </w:r>
            <w:proofErr w:type="gramEnd"/>
            <w:r w:rsidRPr="0050727A">
              <w:rPr>
                <w:b/>
                <w:i/>
              </w:rPr>
              <w:t xml:space="preserve"> óceáni lazacot, amelyre vonatkozóan a többéves állománygazdálkodási terv 6. cikke alapján intézkedéseket vezetnek be;</w:t>
            </w:r>
          </w:p>
        </w:tc>
      </w:tr>
    </w:tbl>
    <w:p w14:paraId="1F5418B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844D75B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498323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391</w:t>
      </w:r>
      <w:r w:rsidRPr="006550B5">
        <w:rPr>
          <w:rStyle w:val="HideTWBExt"/>
          <w:b w:val="0"/>
        </w:rPr>
        <w:t>&lt;/NumAm&gt;</w:t>
      </w:r>
    </w:p>
    <w:p w14:paraId="6DCA95B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0FDE300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9E525F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6EED2D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B58188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1A8473" w14:textId="77777777" w:rsidR="00F65E6E" w:rsidRPr="0050727A" w:rsidRDefault="00F65E6E" w:rsidP="005B43DF"/>
        </w:tc>
      </w:tr>
      <w:tr w:rsidR="00675E12" w:rsidRPr="0050727A" w14:paraId="2BF5340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1CA5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C102B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373B77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DA251E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CEE6A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19a.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a jelenlegi többéves állománygazdálkodási terv értékelésekor gondosan vegye figyelembe a társadalmi-gazdasági szempontokat; hangsúlyozza, hogy a KHP-rendelet 2. cikkének (1) bekezdésében meghatározottak szerint kiegyensúlyozott megközelítésre van szükség a környezeti és társadalmi-gazdasági tényezők között;</w:t>
            </w:r>
          </w:p>
        </w:tc>
      </w:tr>
    </w:tbl>
    <w:p w14:paraId="595304E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0F12C73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5D84C1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392</w:t>
      </w:r>
      <w:r w:rsidRPr="006550B5">
        <w:rPr>
          <w:rStyle w:val="HideTWBExt"/>
          <w:b w:val="0"/>
        </w:rPr>
        <w:t>&lt;/NumAm&gt;</w:t>
      </w:r>
    </w:p>
    <w:p w14:paraId="05ED2D0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76E4875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829A1E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034C78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0B81D3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D65642" w14:textId="77777777" w:rsidR="00F65E6E" w:rsidRPr="0050727A" w:rsidRDefault="00F65E6E" w:rsidP="005B43DF"/>
        </w:tc>
      </w:tr>
      <w:tr w:rsidR="00675E12" w:rsidRPr="0050727A" w14:paraId="1CFD9E83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4658F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0EC1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1EBC385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B6BE4A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AEE74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19a.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a jelenlegi többéves állománygazdálkodási terv értékelésekor gondosan vegye figyelembe a társadalmi-gazdasági szempontokat; hangsúlyozza, hogy a KHP-rendelet 2. cikkének (1) bekezdésében meghatározottak szerint kiegyensúlyozott megközelítésre van szükség a környezeti és társadalmi-gazdasági tényezők között;</w:t>
            </w:r>
          </w:p>
        </w:tc>
      </w:tr>
    </w:tbl>
    <w:p w14:paraId="0CB8A3A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226B0B72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8ADF235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393</w:t>
      </w:r>
      <w:r w:rsidRPr="006550B5">
        <w:rPr>
          <w:rStyle w:val="HideTWBExt"/>
          <w:b w:val="0"/>
        </w:rPr>
        <w:t>&lt;/NumAm&gt;</w:t>
      </w:r>
    </w:p>
    <w:p w14:paraId="2431C89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24E889C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7FA004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CE9F9C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68A2FE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208B3B" w14:textId="77777777" w:rsidR="00F65E6E" w:rsidRPr="0050727A" w:rsidRDefault="00F65E6E" w:rsidP="005B43DF"/>
        </w:tc>
      </w:tr>
      <w:tr w:rsidR="00675E12" w:rsidRPr="0050727A" w14:paraId="3DCB4BF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5C5FB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D2106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B80DE5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2DAD00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52BF46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19b.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tagállamokat, hogy a közös halászati politikáról szóló rendelet 18. cikkével összhangban erősítsék meg a regionális együttműködést, biztosítva, hogy az állománygazdálkodási intézkedések arányosak maradjanak;</w:t>
            </w:r>
          </w:p>
        </w:tc>
      </w:tr>
    </w:tbl>
    <w:p w14:paraId="39DD5C8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C33B37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FA1CFE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394</w:t>
      </w:r>
      <w:r w:rsidRPr="006550B5">
        <w:rPr>
          <w:rStyle w:val="HideTWBExt"/>
          <w:b w:val="0"/>
        </w:rPr>
        <w:t>&lt;/NumAm&gt;</w:t>
      </w:r>
    </w:p>
    <w:p w14:paraId="5DB148C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7540CF4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25DD03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409583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19 b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9E212D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8B3E4F" w14:textId="77777777" w:rsidR="00F65E6E" w:rsidRPr="0050727A" w:rsidRDefault="00F65E6E" w:rsidP="005B43DF"/>
        </w:tc>
      </w:tr>
      <w:tr w:rsidR="00675E12" w:rsidRPr="0050727A" w14:paraId="6C0CFBC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FADB5E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BE5D45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25A121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23E7B8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7D636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19b.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tegye nyilvánosan hozzáférhetővé az ICES valamennyi tudományos szakvélemény iránti kérelmét;</w:t>
            </w:r>
          </w:p>
        </w:tc>
      </w:tr>
    </w:tbl>
    <w:p w14:paraId="14741F3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5DE951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3EB5FE5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395</w:t>
      </w:r>
      <w:r w:rsidRPr="006550B5">
        <w:rPr>
          <w:rStyle w:val="HideTWBExt"/>
          <w:b w:val="0"/>
        </w:rPr>
        <w:t>&lt;/NumAm&gt;</w:t>
      </w:r>
    </w:p>
    <w:p w14:paraId="27CABE4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27F2FE8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01ADB6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160DDC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BEBA91C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82A4D" w14:textId="77777777" w:rsidR="00F65E6E" w:rsidRPr="0050727A" w:rsidRDefault="00F65E6E" w:rsidP="005B43DF"/>
        </w:tc>
      </w:tr>
      <w:tr w:rsidR="00675E12" w:rsidRPr="0050727A" w14:paraId="16DFC19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C3688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8E806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930405C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1261C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3CB673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1B21B01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766D0B5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2B07BC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396</w:t>
      </w:r>
      <w:r w:rsidRPr="006550B5">
        <w:rPr>
          <w:rStyle w:val="HideTWBExt"/>
          <w:b w:val="0"/>
        </w:rPr>
        <w:t>&lt;/NumAm&gt;</w:t>
      </w:r>
    </w:p>
    <w:p w14:paraId="778A34C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Aurelijus Veryga, Nora Junco García, Stephen Nikola Bartulica, Piotr Müller</w:t>
      </w:r>
      <w:r w:rsidRPr="006550B5">
        <w:rPr>
          <w:rStyle w:val="HideTWBExt"/>
          <w:b w:val="0"/>
        </w:rPr>
        <w:t>&lt;/Members&gt;</w:t>
      </w:r>
    </w:p>
    <w:p w14:paraId="0C18615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E5AD10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D11902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D47D6E6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D4BC47" w14:textId="77777777" w:rsidR="00F65E6E" w:rsidRPr="0050727A" w:rsidRDefault="00F65E6E" w:rsidP="005B43DF"/>
        </w:tc>
      </w:tr>
      <w:tr w:rsidR="00675E12" w:rsidRPr="0050727A" w14:paraId="3E642FA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0BE6A3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9BADB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E2C3468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850245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B4DA6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40E34516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9DE258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3A4C86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397</w:t>
      </w:r>
      <w:r w:rsidRPr="006550B5">
        <w:rPr>
          <w:rStyle w:val="HideTWBExt"/>
          <w:b w:val="0"/>
        </w:rPr>
        <w:t>&lt;/NumAm&gt;</w:t>
      </w:r>
    </w:p>
    <w:p w14:paraId="13A832C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36B14B7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4AA91D8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4DD885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E00424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C497CC" w14:textId="77777777" w:rsidR="00F65E6E" w:rsidRPr="0050727A" w:rsidRDefault="00F65E6E" w:rsidP="005B43DF"/>
        </w:tc>
      </w:tr>
      <w:tr w:rsidR="00675E12" w:rsidRPr="0050727A" w14:paraId="156A09D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FC71F7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AD037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64A967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08B72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72D8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67C42A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816DE0E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15554E3C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398</w:t>
      </w:r>
      <w:r w:rsidRPr="006550B5">
        <w:rPr>
          <w:rStyle w:val="HideTWBExt"/>
          <w:b w:val="0"/>
        </w:rPr>
        <w:t>&lt;/NumAm&gt;</w:t>
      </w:r>
    </w:p>
    <w:p w14:paraId="04A71EA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1A4FB1C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E62FEB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6D2CF3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98AA39E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64E3F9" w14:textId="77777777" w:rsidR="00F65E6E" w:rsidRPr="0050727A" w:rsidRDefault="00F65E6E" w:rsidP="005B43DF"/>
        </w:tc>
      </w:tr>
      <w:tr w:rsidR="00675E12" w:rsidRPr="0050727A" w14:paraId="7BC7785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B3CE45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FD202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16F8D3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61A62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31329C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6F88A12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79C8919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C0806B2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399</w:t>
      </w:r>
      <w:r w:rsidRPr="006550B5">
        <w:rPr>
          <w:rStyle w:val="HideTWBExt"/>
          <w:b w:val="0"/>
        </w:rPr>
        <w:t>&lt;/NumAm&gt;</w:t>
      </w:r>
    </w:p>
    <w:p w14:paraId="2AF59F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Asger Christensen, Elsi Katainen</w:t>
      </w:r>
      <w:r w:rsidRPr="006550B5">
        <w:rPr>
          <w:rStyle w:val="HideTWBExt"/>
          <w:b w:val="0"/>
        </w:rPr>
        <w:t>&lt;/Members&gt;</w:t>
      </w:r>
    </w:p>
    <w:p w14:paraId="2C06EDF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0E42D1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CA3B28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69D302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060FE8" w14:textId="77777777" w:rsidR="00F65E6E" w:rsidRPr="0050727A" w:rsidRDefault="00F65E6E" w:rsidP="005B43DF"/>
        </w:tc>
      </w:tr>
      <w:tr w:rsidR="00675E12" w:rsidRPr="0050727A" w14:paraId="12957D27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4CAE64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CB1FF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3BCA439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EF0CC6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9C5F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46F4CC3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84A311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9BB24D5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400</w:t>
      </w:r>
      <w:r w:rsidRPr="006550B5">
        <w:rPr>
          <w:rStyle w:val="HideTWBExt"/>
          <w:b w:val="0"/>
        </w:rPr>
        <w:t>&lt;/NumAm&gt;</w:t>
      </w:r>
    </w:p>
    <w:p w14:paraId="6B80C3F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45E9AFB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107F90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9E9FFD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146094D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091467" w14:textId="77777777" w:rsidR="00F65E6E" w:rsidRPr="0050727A" w:rsidRDefault="00F65E6E" w:rsidP="005B43DF"/>
        </w:tc>
      </w:tr>
      <w:tr w:rsidR="00675E12" w:rsidRPr="0050727A" w14:paraId="7CED325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3A4196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F2F6A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680434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B227D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F98A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21A25B35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C91B440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5623BD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401</w:t>
      </w:r>
      <w:r w:rsidRPr="006550B5">
        <w:rPr>
          <w:rStyle w:val="HideTWBExt"/>
          <w:b w:val="0"/>
        </w:rPr>
        <w:t>&lt;/NumAm&gt;</w:t>
      </w:r>
    </w:p>
    <w:p w14:paraId="049DE82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38E07D4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7330DD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1CA602E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7AC826C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C990E3" w14:textId="77777777" w:rsidR="00F65E6E" w:rsidRPr="0050727A" w:rsidRDefault="00F65E6E" w:rsidP="005B43DF"/>
        </w:tc>
      </w:tr>
      <w:tr w:rsidR="00675E12" w:rsidRPr="0050727A" w14:paraId="28C37EA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5C4F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E12134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1F7DD70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F1121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20.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A102D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1CF6BCA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0AEFCAD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F2079D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402</w:t>
      </w:r>
      <w:r w:rsidRPr="006550B5">
        <w:rPr>
          <w:rStyle w:val="HideTWBExt"/>
          <w:b w:val="0"/>
        </w:rPr>
        <w:t>&lt;/NumAm&gt;</w:t>
      </w:r>
    </w:p>
    <w:p w14:paraId="6BEF810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5E34D0E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B3F7AD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3D58A88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33F29D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453642" w14:textId="77777777" w:rsidR="00F65E6E" w:rsidRPr="0050727A" w:rsidRDefault="00F65E6E" w:rsidP="005B43DF"/>
        </w:tc>
      </w:tr>
      <w:tr w:rsidR="00675E12" w:rsidRPr="0050727A" w14:paraId="3793577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34E8D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60BE7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82128A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E3835" w14:textId="77777777" w:rsidR="00F65E6E" w:rsidRPr="0050727A" w:rsidRDefault="00F65E6E" w:rsidP="005B43DF">
            <w:pPr>
              <w:pStyle w:val="Normal6a"/>
            </w:pPr>
            <w:r w:rsidRPr="0050727A">
              <w:t>20.</w:t>
            </w:r>
            <w:r w:rsidRPr="0050727A">
              <w:tab/>
              <w:t>felszólítja a Bizottságot és a Tanácsot, hogy 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0F1EE6" w14:textId="77777777" w:rsidR="00F65E6E" w:rsidRPr="0050727A" w:rsidRDefault="00F65E6E" w:rsidP="005B43DF">
            <w:pPr>
              <w:pStyle w:val="Normal6a"/>
            </w:pPr>
            <w:r w:rsidRPr="0050727A">
              <w:t>20.</w:t>
            </w:r>
            <w:r w:rsidRPr="0050727A">
              <w:tab/>
              <w:t xml:space="preserve">felszólítja a Bizottságot és a Tanácsot, hogy </w:t>
            </w:r>
            <w:r w:rsidRPr="0050727A">
              <w:rPr>
                <w:b/>
                <w:bCs/>
                <w:i/>
                <w:iCs/>
              </w:rPr>
              <w:t xml:space="preserve">sürgősen </w:t>
            </w:r>
            <w:r w:rsidRPr="0050727A">
              <w:t>újból vezessék be a nem emberi fogyasztásra szánt halászat tilalmát, amely 1995-ig volt érvényben, amikor a kivételeket eredetileg csak akkor engedélyezték, ha „az ilyen halászat nem jár együtt a visszafordíthatatlan ökológiai károk kockázatával”;</w:t>
            </w:r>
          </w:p>
        </w:tc>
      </w:tr>
    </w:tbl>
    <w:p w14:paraId="6B20A8D7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EFA1FB6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6FB0685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403</w:t>
      </w:r>
      <w:r w:rsidRPr="006550B5">
        <w:rPr>
          <w:rStyle w:val="HideTWBExt"/>
          <w:b w:val="0"/>
        </w:rPr>
        <w:t>&lt;/NumAm&gt;</w:t>
      </w:r>
    </w:p>
    <w:p w14:paraId="5D9EC8A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Sofie Eriksson, André Rodrigues, Eric Sargiacomo</w:t>
      </w:r>
      <w:r w:rsidRPr="006550B5">
        <w:rPr>
          <w:rStyle w:val="HideTWBExt"/>
          <w:b w:val="0"/>
        </w:rPr>
        <w:t>&lt;/Members&gt;</w:t>
      </w:r>
    </w:p>
    <w:p w14:paraId="2F83ED8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733D405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0FDA4F0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20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46B279F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1792E5" w14:textId="77777777" w:rsidR="00F65E6E" w:rsidRPr="0050727A" w:rsidRDefault="00F65E6E" w:rsidP="005B43DF"/>
        </w:tc>
      </w:tr>
      <w:tr w:rsidR="00675E12" w:rsidRPr="0050727A" w14:paraId="64EF7076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DBBCB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E40DB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3075A6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A3B2E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7D2529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20a.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hozzon olyan intézkedéseket, amelyek biztosítják, hogy a Balti-tengeren kifogott halakat elsősorban közvetlen emberi fogyasztásra használják fel, támogatva a helyi élelmiszer-ellátási láncokat;</w:t>
            </w:r>
          </w:p>
        </w:tc>
      </w:tr>
    </w:tbl>
    <w:p w14:paraId="0C2315D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90930A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E05915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404</w:t>
      </w:r>
      <w:r w:rsidRPr="006550B5">
        <w:rPr>
          <w:rStyle w:val="HideTWBExt"/>
          <w:b w:val="0"/>
        </w:rPr>
        <w:t>&lt;/NumAm&gt;</w:t>
      </w:r>
    </w:p>
    <w:p w14:paraId="76A6210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Eric Sargiacomo</w:t>
      </w:r>
      <w:r w:rsidRPr="006550B5">
        <w:rPr>
          <w:rStyle w:val="HideTWBExt"/>
          <w:b w:val="0"/>
        </w:rPr>
        <w:t>&lt;/Members&gt;</w:t>
      </w:r>
    </w:p>
    <w:p w14:paraId="5E4EFD7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175F715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38CC52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D26CFFA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74C7EF" w14:textId="77777777" w:rsidR="00F65E6E" w:rsidRPr="0050727A" w:rsidRDefault="00F65E6E" w:rsidP="005B43DF"/>
        </w:tc>
      </w:tr>
      <w:tr w:rsidR="00675E12" w:rsidRPr="0050727A" w14:paraId="700941E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056D7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45E25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FC79829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3319E2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tegyenek javaslatot a nagyüzemi vonóhálós halászatra vonatkozó moratóriumra,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74C572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7725062D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{FR}</w:t>
      </w:r>
      <w:r w:rsidRPr="0050727A">
        <w:t>fr</w:t>
      </w:r>
      <w:r w:rsidRPr="006550B5">
        <w:rPr>
          <w:rStyle w:val="HideTWBExt"/>
        </w:rPr>
        <w:t>&lt;/Original&gt;</w:t>
      </w:r>
    </w:p>
    <w:p w14:paraId="27007E79" w14:textId="089F7442" w:rsidR="00F65E6E" w:rsidRPr="0050727A" w:rsidRDefault="00F65E6E" w:rsidP="00F65E6E">
      <w:r w:rsidRPr="006550B5">
        <w:rPr>
          <w:rStyle w:val="HideTWBExt"/>
        </w:rPr>
        <w:t>&lt;/Amend&gt;</w:t>
      </w:r>
    </w:p>
    <w:p w14:paraId="5F0E276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405</w:t>
      </w:r>
      <w:r w:rsidRPr="006550B5">
        <w:rPr>
          <w:rStyle w:val="HideTWBExt"/>
          <w:b w:val="0"/>
        </w:rPr>
        <w:t>&lt;/NumAm&gt;</w:t>
      </w:r>
    </w:p>
    <w:p w14:paraId="3D09755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Carmen Crespo Díaz, Gabriel Mato</w:t>
      </w:r>
      <w:r w:rsidRPr="006550B5">
        <w:rPr>
          <w:rStyle w:val="HideTWBExt"/>
          <w:b w:val="0"/>
        </w:rPr>
        <w:t>&lt;/Members&gt;</w:t>
      </w:r>
    </w:p>
    <w:p w14:paraId="2EE7D19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E615EA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8793F1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550EE6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75B941" w14:textId="77777777" w:rsidR="00F65E6E" w:rsidRPr="0050727A" w:rsidRDefault="00F65E6E" w:rsidP="005B43DF"/>
        </w:tc>
      </w:tr>
      <w:tr w:rsidR="00675E12" w:rsidRPr="0050727A" w14:paraId="4A21C5D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D6753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5C186C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169E5F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B0BF4D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tegyenek javaslatot a nagyüzemi vonóhálós halászatra vonatkozó moratóriumra,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A7A4C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56A76BD3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{ES}</w:t>
      </w:r>
      <w:r w:rsidRPr="0050727A">
        <w:t>es</w:t>
      </w:r>
      <w:r w:rsidRPr="006550B5">
        <w:rPr>
          <w:rStyle w:val="HideTWBExt"/>
        </w:rPr>
        <w:t>&lt;/Original&gt;</w:t>
      </w:r>
    </w:p>
    <w:p w14:paraId="6FE0619B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D9C8597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406</w:t>
      </w:r>
      <w:r w:rsidRPr="006550B5">
        <w:rPr>
          <w:rStyle w:val="HideTWBExt"/>
          <w:b w:val="0"/>
        </w:rPr>
        <w:t>&lt;/NumAm&gt;</w:t>
      </w:r>
    </w:p>
    <w:p w14:paraId="48BDA0E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Asger Christensen, Elsi Katainen</w:t>
      </w:r>
      <w:r w:rsidRPr="006550B5">
        <w:rPr>
          <w:rStyle w:val="HideTWBExt"/>
          <w:b w:val="0"/>
        </w:rPr>
        <w:t>&lt;/Members&gt;</w:t>
      </w:r>
    </w:p>
    <w:p w14:paraId="2DD2E72F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EFBB61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984624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3F8D0537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BBD953" w14:textId="77777777" w:rsidR="00F65E6E" w:rsidRPr="0050727A" w:rsidRDefault="00F65E6E" w:rsidP="005B43DF"/>
        </w:tc>
      </w:tr>
      <w:tr w:rsidR="00675E12" w:rsidRPr="0050727A" w14:paraId="58F380C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0DF470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671DE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7DD39E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A16722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tegyenek javaslatot a nagyüzemi vonóhálós halászatra vonatkozó moratóriumra,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FE4657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6D03BCB1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436AC7B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CABD3F0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407</w:t>
      </w:r>
      <w:r w:rsidRPr="006550B5">
        <w:rPr>
          <w:rStyle w:val="HideTWBExt"/>
          <w:b w:val="0"/>
        </w:rPr>
        <w:t>&lt;/NumAm&gt;</w:t>
      </w:r>
    </w:p>
    <w:p w14:paraId="46EE786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Magdalena Adamowicz</w:t>
      </w:r>
      <w:r w:rsidRPr="006550B5">
        <w:rPr>
          <w:rStyle w:val="HideTWBExt"/>
          <w:b w:val="0"/>
        </w:rPr>
        <w:t>&lt;/Members&gt;</w:t>
      </w:r>
    </w:p>
    <w:p w14:paraId="458DD59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D4706D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8DD9CC0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E0A65E3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D35255" w14:textId="77777777" w:rsidR="00F65E6E" w:rsidRPr="0050727A" w:rsidRDefault="00F65E6E" w:rsidP="005B43DF"/>
        </w:tc>
      </w:tr>
      <w:tr w:rsidR="00675E12" w:rsidRPr="0050727A" w14:paraId="532D5D0E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F39B98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A4DFDF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C3C9C3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57C345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tegyenek javaslatot a nagyüzemi vonóhálós halászatra vonatkozó moratóriumra,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AF818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6C42C31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843887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D079FD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408</w:t>
      </w:r>
      <w:r w:rsidRPr="006550B5">
        <w:rPr>
          <w:rStyle w:val="HideTWBExt"/>
          <w:b w:val="0"/>
        </w:rPr>
        <w:t>&lt;/NumAm&gt;</w:t>
      </w:r>
    </w:p>
    <w:p w14:paraId="288C345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Bert-Jan Ruissen</w:t>
      </w:r>
      <w:r w:rsidRPr="006550B5">
        <w:rPr>
          <w:rStyle w:val="HideTWBExt"/>
          <w:b w:val="0"/>
        </w:rPr>
        <w:t>&lt;/Members&gt;</w:t>
      </w:r>
    </w:p>
    <w:p w14:paraId="25C054F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E87F7B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2136467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4A3084F1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397B00" w14:textId="77777777" w:rsidR="00F65E6E" w:rsidRPr="0050727A" w:rsidRDefault="00F65E6E" w:rsidP="005B43DF"/>
        </w:tc>
      </w:tr>
      <w:tr w:rsidR="00675E12" w:rsidRPr="0050727A" w14:paraId="65BC9541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68F881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2365E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53B0D3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B6C80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tegyenek javaslatot a nagyüzemi vonóhálós halászatra vonatkozó moratóriumra,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24F0EA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0576A00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2E68E27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29EE67F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409</w:t>
      </w:r>
      <w:r w:rsidRPr="006550B5">
        <w:rPr>
          <w:rStyle w:val="HideTWBExt"/>
          <w:b w:val="0"/>
        </w:rPr>
        <w:t>&lt;/NumAm&gt;</w:t>
      </w:r>
    </w:p>
    <w:p w14:paraId="3A17809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Kristoffer Storm</w:t>
      </w:r>
      <w:r w:rsidRPr="006550B5">
        <w:rPr>
          <w:rStyle w:val="HideTWBExt"/>
          <w:b w:val="0"/>
        </w:rPr>
        <w:t>&lt;/Members&gt;</w:t>
      </w:r>
    </w:p>
    <w:p w14:paraId="32ADF9F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75BB7B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4A40E1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E3CDA43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BE93E7" w14:textId="77777777" w:rsidR="00F65E6E" w:rsidRPr="0050727A" w:rsidRDefault="00F65E6E" w:rsidP="005B43DF"/>
        </w:tc>
      </w:tr>
      <w:tr w:rsidR="00675E12" w:rsidRPr="0050727A" w14:paraId="3768594D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8E11E8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51DBC1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1FBB021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369ED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 és a Tanácsot, hogy tegyenek javaslatot a nagyüzemi vonóhálós halászatra vonatkozó moratóriumra,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7621B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törölve</w:t>
            </w:r>
          </w:p>
        </w:tc>
      </w:tr>
    </w:tbl>
    <w:p w14:paraId="4FA0A174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05EB335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F1C02C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410</w:t>
      </w:r>
      <w:r w:rsidRPr="006550B5">
        <w:rPr>
          <w:rStyle w:val="HideTWBExt"/>
          <w:b w:val="0"/>
        </w:rPr>
        <w:t>&lt;/NumAm&gt;</w:t>
      </w:r>
    </w:p>
    <w:p w14:paraId="70A2EF25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Nora Junco García, Stephen Nikola Bartulica, Aurelijus Veryga</w:t>
      </w:r>
      <w:r w:rsidRPr="006550B5">
        <w:rPr>
          <w:rStyle w:val="HideTWBExt"/>
          <w:b w:val="0"/>
        </w:rPr>
        <w:t>&lt;/Members&gt;</w:t>
      </w:r>
    </w:p>
    <w:p w14:paraId="35BD457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391EDD2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016920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0549AB4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ED2296" w14:textId="77777777" w:rsidR="00F65E6E" w:rsidRPr="0050727A" w:rsidRDefault="00F65E6E" w:rsidP="005B43DF"/>
        </w:tc>
      </w:tr>
      <w:tr w:rsidR="00675E12" w:rsidRPr="0050727A" w14:paraId="6BFBF62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BFA66F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60CF43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78AC55F2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1E6A6B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  <w:t>felszólítja a Bizottságot és a Tanácsot, hogy tegyenek javaslatot a nagyüzemi vonóhálós halászatra vonatkozó moratóriumra,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54C48" w14:textId="29CE2328" w:rsidR="00F65E6E" w:rsidRPr="0050727A" w:rsidRDefault="00F65E6E" w:rsidP="00C2079F">
            <w:pPr>
              <w:pStyle w:val="Normal6a"/>
            </w:pPr>
            <w:r w:rsidRPr="0050727A">
              <w:t>21.</w:t>
            </w:r>
            <w:r w:rsidRPr="0050727A">
              <w:tab/>
              <w:t xml:space="preserve">felszólítja a Bizottságot és a Tanácsot, hogy </w:t>
            </w:r>
            <w:r w:rsidRPr="0050727A">
              <w:rPr>
                <w:b/>
                <w:i/>
              </w:rPr>
              <w:t>a halászati tevékenység indokolatlan megszakításainak elkerülése érdekében</w:t>
            </w:r>
            <w:r w:rsidRPr="0050727A">
              <w:t xml:space="preserve"> tegyenek javaslatot a nagyüzemi vonóhálós halászatra vonatkozó moratóriumra, és állítsák le a fenékvonóhálós halászatot a part menti és sekély övezetekben, továbbá a védett tengeri területek valamennyi típusában mindaddig, amíg nem dolgoznak ki ilyen jogi szabályokat és </w:t>
            </w:r>
            <w:r w:rsidRPr="0050727A">
              <w:rPr>
                <w:b/>
                <w:i/>
              </w:rPr>
              <w:t>és nem dolgozzák ki a kapcsolódó</w:t>
            </w:r>
            <w:r w:rsidRPr="0050727A">
              <w:t xml:space="preserve"> kritériumokat; </w:t>
            </w:r>
            <w:r w:rsidRPr="0050727A">
              <w:rPr>
                <w:b/>
                <w:i/>
              </w:rPr>
              <w:t>hangsúlyozza, hogy a következő lépések érdekében meg kell erősíteni a tagállamokkal való koordinációt mint a jövőbeli tanácsadás és tervezés mechanizmusát</w:t>
            </w:r>
            <w:r w:rsidR="00C2079F" w:rsidRPr="0050727A">
              <w:rPr>
                <w:b/>
                <w:i/>
              </w:rPr>
              <w:t>;</w:t>
            </w:r>
          </w:p>
        </w:tc>
      </w:tr>
    </w:tbl>
    <w:p w14:paraId="066A256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{ES}</w:t>
      </w:r>
      <w:r w:rsidRPr="0050727A">
        <w:t>es</w:t>
      </w:r>
      <w:r w:rsidRPr="006550B5">
        <w:rPr>
          <w:rStyle w:val="HideTWBExt"/>
        </w:rPr>
        <w:t>&lt;/Original&gt;</w:t>
      </w:r>
    </w:p>
    <w:p w14:paraId="266CEEB7" w14:textId="1A953BE6" w:rsidR="00F65E6E" w:rsidRPr="0050727A" w:rsidRDefault="00F65E6E" w:rsidP="00F65E6E">
      <w:r w:rsidRPr="006550B5">
        <w:rPr>
          <w:rStyle w:val="HideTWBExt"/>
        </w:rPr>
        <w:t>&lt;/Amend&gt;</w:t>
      </w:r>
    </w:p>
    <w:p w14:paraId="6B2BAA71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411</w:t>
      </w:r>
      <w:r w:rsidRPr="006550B5">
        <w:rPr>
          <w:rStyle w:val="HideTWBExt"/>
          <w:b w:val="0"/>
        </w:rPr>
        <w:t>&lt;/NumAm&gt;</w:t>
      </w:r>
    </w:p>
    <w:p w14:paraId="05369A7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Piotr Müller</w:t>
      </w:r>
      <w:r w:rsidRPr="006550B5">
        <w:rPr>
          <w:rStyle w:val="HideTWBExt"/>
          <w:b w:val="0"/>
        </w:rPr>
        <w:t>&lt;/Members&gt;</w:t>
      </w:r>
    </w:p>
    <w:p w14:paraId="1AD103A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F86D70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52F3A61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3892DF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38BBCA" w14:textId="77777777" w:rsidR="00F65E6E" w:rsidRPr="0050727A" w:rsidRDefault="00F65E6E" w:rsidP="005B43DF"/>
        </w:tc>
      </w:tr>
      <w:tr w:rsidR="00675E12" w:rsidRPr="0050727A" w14:paraId="3656E0B0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B63B8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172E4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69BEFD4D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F68EB0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felszólítja a Bizottságot és a Tanácsot, hogy tegyenek javaslatot a nagyüzemi vonóhálós halászatra vonatkozó moratóriumra, és állítsák le a fenékvonóhálós halászatot</w:t>
            </w:r>
            <w:r w:rsidRPr="0050727A">
              <w:t xml:space="preserve"> a part menti és sekély övezetekben</w:t>
            </w:r>
            <w:r w:rsidRPr="0050727A">
              <w:rPr>
                <w:b/>
                <w:bCs/>
                <w:i/>
                <w:iCs/>
              </w:rPr>
              <w:t>, továbbá a védett tengeri területek valamennyi típusában mindaddig, amíg nem dolgoznak ki ilyen jogi szabályokat és kritériumokat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CCCC1B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</w:r>
            <w:r w:rsidRPr="0050727A">
              <w:rPr>
                <w:b/>
                <w:bCs/>
                <w:i/>
                <w:iCs/>
              </w:rPr>
              <w:t>hangsúlyozza, hogy</w:t>
            </w:r>
            <w:r w:rsidRPr="0050727A">
              <w:t xml:space="preserve"> a part menti és sekély övezetekben </w:t>
            </w:r>
            <w:r w:rsidRPr="0050727A">
              <w:rPr>
                <w:b/>
                <w:bCs/>
                <w:i/>
                <w:iCs/>
              </w:rPr>
              <w:t>a halászati moratóriumokat oly módon kell alkalmazni, hogy azok ne befolyásolják a kis- és közepes méretű, családi vállalkozások által üzemeltetett hajók tevékenységét;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hangsúlyozza, hogy a fenékvonóhálós halászatra vonatkozó szabályozásnak az igazságos átmenet elvének való megfelelés biztosítása érdekében különbséget kell tennie a hagyományos fenékvonóhálós halászat és a nyílt tengeri vonóhálós halászat, valamint az ipari halászat között;</w:t>
            </w:r>
            <w:r w:rsidRPr="0050727A">
              <w:t xml:space="preserve"> </w:t>
            </w:r>
            <w:r w:rsidRPr="0050727A">
              <w:rPr>
                <w:b/>
                <w:i/>
              </w:rPr>
              <w:t>újólag megerősíti, hogy a közös halászati politikát a fogyasztási célú halászat arányának növelésére kell ösztönözni;</w:t>
            </w:r>
          </w:p>
        </w:tc>
      </w:tr>
    </w:tbl>
    <w:p w14:paraId="5F08567A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{PL}</w:t>
      </w:r>
      <w:r w:rsidRPr="0050727A">
        <w:t>pl</w:t>
      </w:r>
      <w:r w:rsidRPr="006550B5">
        <w:rPr>
          <w:rStyle w:val="HideTWBExt"/>
        </w:rPr>
        <w:t>&lt;/Original&gt;</w:t>
      </w:r>
    </w:p>
    <w:p w14:paraId="4038CDB3" w14:textId="2A063359" w:rsidR="00F65E6E" w:rsidRPr="0050727A" w:rsidRDefault="00F65E6E" w:rsidP="00F65E6E">
      <w:r w:rsidRPr="006550B5">
        <w:rPr>
          <w:rStyle w:val="HideTWBExt"/>
        </w:rPr>
        <w:t>&lt;/Amend&gt;</w:t>
      </w:r>
    </w:p>
    <w:p w14:paraId="6EEE6DDF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412</w:t>
      </w:r>
      <w:r w:rsidRPr="006550B5">
        <w:rPr>
          <w:rStyle w:val="HideTWBExt"/>
          <w:b w:val="0"/>
        </w:rPr>
        <w:t>&lt;/NumAm&gt;</w:t>
      </w:r>
    </w:p>
    <w:p w14:paraId="4BF9F66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Siegbert Frank Droese, Volker Schnurrbusch</w:t>
      </w:r>
      <w:r w:rsidRPr="006550B5">
        <w:rPr>
          <w:rStyle w:val="HideTWBExt"/>
          <w:b w:val="0"/>
        </w:rPr>
        <w:t>&lt;/Members&gt;</w:t>
      </w:r>
    </w:p>
    <w:p w14:paraId="4F6F9B8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7AE3B0D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21C0D4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06D0082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3564E8" w14:textId="77777777" w:rsidR="00F65E6E" w:rsidRPr="0050727A" w:rsidRDefault="00F65E6E" w:rsidP="005B43DF"/>
        </w:tc>
      </w:tr>
      <w:tr w:rsidR="00675E12" w:rsidRPr="0050727A" w14:paraId="123F5524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B9481B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0FF539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28DAFAE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B1F9DB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  <w:t xml:space="preserve">felszólítja a Bizottságot és a Tanácsot, hogy </w:t>
            </w:r>
            <w:r w:rsidRPr="0050727A">
              <w:rPr>
                <w:b/>
                <w:bCs/>
                <w:i/>
                <w:iCs/>
              </w:rPr>
              <w:t>tegyenek javaslatot</w:t>
            </w:r>
            <w:r w:rsidRPr="0050727A">
              <w:t xml:space="preserve"> a nagyüzemi vonóhálós halászatra vonatkozó </w:t>
            </w:r>
            <w:r w:rsidRPr="0050727A">
              <w:rPr>
                <w:b/>
                <w:bCs/>
                <w:i/>
                <w:iCs/>
              </w:rPr>
              <w:t>moratóriumra</w:t>
            </w:r>
            <w:r w:rsidRPr="0050727A">
              <w:t>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CB0DBE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  <w:t xml:space="preserve">felszólítja a Bizottságot és a Tanácsot, hogy </w:t>
            </w:r>
            <w:r w:rsidRPr="0050727A">
              <w:rPr>
                <w:b/>
                <w:bCs/>
                <w:i/>
                <w:iCs/>
              </w:rPr>
              <w:t>amennyiben tudományosan indokolt, vegyék fontolóra</w:t>
            </w:r>
            <w:r w:rsidRPr="0050727A">
              <w:t xml:space="preserve"> a nagyüzemi vonóhálós halászatra vonatkozó </w:t>
            </w:r>
            <w:r w:rsidRPr="0050727A">
              <w:rPr>
                <w:b/>
                <w:bCs/>
                <w:i/>
                <w:iCs/>
              </w:rPr>
              <w:t>moratóriumot</w:t>
            </w:r>
            <w:r w:rsidRPr="0050727A">
              <w:t>, és állítsák le a fenékvonóhálós halászatot a part menti és sekély övezetekben, továbbá a védett tengeri területek valamennyi típusában mindaddig, amíg nem dolgoznak ki ilyen jogi szabályokat és kritériumokat;</w:t>
            </w:r>
          </w:p>
        </w:tc>
      </w:tr>
    </w:tbl>
    <w:p w14:paraId="73D94C2F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724C8B1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54FA1894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413</w:t>
      </w:r>
      <w:r w:rsidRPr="006550B5">
        <w:rPr>
          <w:rStyle w:val="HideTWBExt"/>
          <w:b w:val="0"/>
        </w:rPr>
        <w:t>&lt;/NumAm&gt;</w:t>
      </w:r>
    </w:p>
    <w:p w14:paraId="198DC993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6F7ABDC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52CF700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B09BCB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E53C1F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9ABD0F" w14:textId="77777777" w:rsidR="00F65E6E" w:rsidRPr="0050727A" w:rsidRDefault="00F65E6E" w:rsidP="005B43DF"/>
        </w:tc>
      </w:tr>
      <w:tr w:rsidR="00675E12" w:rsidRPr="0050727A" w14:paraId="3B66963C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45E31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25136A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3BFC20D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9E55A2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  <w:t xml:space="preserve">felszólítja a Bizottságot és a Tanácsot, hogy tegyenek javaslatot a nagyüzemi vonóhálós halászatra vonatkozó </w:t>
            </w:r>
            <w:r w:rsidRPr="0050727A">
              <w:rPr>
                <w:b/>
                <w:bCs/>
                <w:i/>
                <w:iCs/>
              </w:rPr>
              <w:t>moratóriumra</w:t>
            </w:r>
            <w:r w:rsidRPr="0050727A">
              <w:t xml:space="preserve">, és állítsák le a fenékvonóhálós halászatot a part menti és sekély övezetekben, továbbá a védett tengeri területek valamennyi típusában </w:t>
            </w:r>
            <w:r w:rsidRPr="0050727A">
              <w:rPr>
                <w:b/>
                <w:bCs/>
                <w:i/>
                <w:iCs/>
              </w:rPr>
              <w:t>mindaddig, amíg nem dolgoznak ki ilyen jogi szabályokat és kritériumokat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481FE2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  <w:t xml:space="preserve">felszólítja a Bizottságot és a Tanácsot, hogy tegyenek javaslatot a nagyüzemi vonóhálós halászatra vonatkozó </w:t>
            </w:r>
            <w:r w:rsidRPr="0050727A">
              <w:rPr>
                <w:b/>
                <w:bCs/>
                <w:i/>
                <w:iCs/>
              </w:rPr>
              <w:t>tilalomra</w:t>
            </w:r>
            <w:r w:rsidRPr="0050727A">
              <w:t>, és állítsák le a fenékvonóhálós halászatot a part menti és sekély övezetekben, továbbá a védett tengeri területek valamennyi típusában;</w:t>
            </w:r>
          </w:p>
        </w:tc>
      </w:tr>
    </w:tbl>
    <w:p w14:paraId="52853FD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CEFADA4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4EAB1DB9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414</w:t>
      </w:r>
      <w:r w:rsidRPr="006550B5">
        <w:rPr>
          <w:rStyle w:val="HideTWBExt"/>
          <w:b w:val="0"/>
        </w:rPr>
        <w:t>&lt;/NumAm&gt;</w:t>
      </w:r>
    </w:p>
    <w:p w14:paraId="15A00F1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Emma Wiesner, Karin Karlsbro</w:t>
      </w:r>
      <w:r w:rsidRPr="006550B5">
        <w:rPr>
          <w:rStyle w:val="HideTWBExt"/>
          <w:b w:val="0"/>
        </w:rPr>
        <w:t>&lt;/Members&gt;</w:t>
      </w:r>
    </w:p>
    <w:p w14:paraId="386F806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289DDF36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4B88F4C1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bekezdés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263B854D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227DA8" w14:textId="77777777" w:rsidR="00F65E6E" w:rsidRPr="0050727A" w:rsidRDefault="00F65E6E" w:rsidP="005B43DF"/>
        </w:tc>
      </w:tr>
      <w:tr w:rsidR="00675E12" w:rsidRPr="0050727A" w14:paraId="5CCB3CF2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75AAB2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2252B2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068FD134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EDF849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  <w:t xml:space="preserve">felszólítja a Bizottságot és a </w:t>
            </w:r>
            <w:r w:rsidRPr="0050727A">
              <w:rPr>
                <w:b/>
                <w:bCs/>
                <w:i/>
                <w:iCs/>
              </w:rPr>
              <w:t>Tanácsot</w:t>
            </w:r>
            <w:r w:rsidRPr="0050727A">
              <w:t xml:space="preserve">, hogy </w:t>
            </w:r>
            <w:r w:rsidRPr="0050727A">
              <w:rPr>
                <w:b/>
                <w:bCs/>
                <w:i/>
                <w:iCs/>
              </w:rPr>
              <w:t>tegyenek javaslatot</w:t>
            </w:r>
            <w:r w:rsidRPr="0050727A">
              <w:t xml:space="preserve"> a nagyüzemi vonóhálós </w:t>
            </w:r>
            <w:r w:rsidRPr="0050727A">
              <w:rPr>
                <w:b/>
                <w:bCs/>
                <w:i/>
                <w:iCs/>
              </w:rPr>
              <w:t>halászatra vonatkozó moratóriumra</w:t>
            </w:r>
            <w:r w:rsidRPr="0050727A">
              <w:t xml:space="preserve">, és </w:t>
            </w:r>
            <w:r w:rsidRPr="0050727A">
              <w:rPr>
                <w:b/>
                <w:bCs/>
                <w:i/>
                <w:iCs/>
              </w:rPr>
              <w:t>állítsák le</w:t>
            </w:r>
            <w:r w:rsidRPr="0050727A">
              <w:t xml:space="preserve"> a fenékvonóhálós </w:t>
            </w:r>
            <w:r w:rsidRPr="0050727A">
              <w:rPr>
                <w:b/>
                <w:bCs/>
                <w:i/>
                <w:iCs/>
              </w:rPr>
              <w:t>halászatot</w:t>
            </w:r>
            <w:r w:rsidRPr="0050727A">
              <w:t xml:space="preserve"> a part </w:t>
            </w:r>
            <w:r w:rsidRPr="0050727A">
              <w:rPr>
                <w:b/>
                <w:bCs/>
                <w:i/>
                <w:iCs/>
              </w:rPr>
              <w:t>menti és sekély övezetekben, továbbá a védett tengeri területek valamennyi típusában mindaddig, amíg nem dolgoznak ki ilyen jogi szabályokat és kritériumokat</w:t>
            </w:r>
            <w:r w:rsidRPr="0050727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5B09B1" w14:textId="77777777" w:rsidR="00F65E6E" w:rsidRPr="0050727A" w:rsidRDefault="00F65E6E" w:rsidP="005B43DF">
            <w:pPr>
              <w:pStyle w:val="Normal6a"/>
            </w:pPr>
            <w:r w:rsidRPr="0050727A">
              <w:t>21.</w:t>
            </w:r>
            <w:r w:rsidRPr="0050727A">
              <w:tab/>
              <w:t xml:space="preserve">felszólítja a Bizottságot és a </w:t>
            </w:r>
            <w:r w:rsidRPr="0050727A">
              <w:rPr>
                <w:b/>
                <w:bCs/>
                <w:i/>
                <w:iCs/>
              </w:rPr>
              <w:t>tagállamokat</w:t>
            </w:r>
            <w:r w:rsidRPr="0050727A">
              <w:t xml:space="preserve">, hogy </w:t>
            </w:r>
            <w:r w:rsidRPr="0050727A">
              <w:rPr>
                <w:b/>
                <w:bCs/>
                <w:i/>
                <w:iCs/>
              </w:rPr>
              <w:t>tiltsanak be minden</w:t>
            </w:r>
            <w:r w:rsidRPr="0050727A">
              <w:t xml:space="preserve"> nagyüzemi </w:t>
            </w:r>
            <w:r w:rsidRPr="0050727A">
              <w:rPr>
                <w:b/>
                <w:bCs/>
                <w:i/>
                <w:iCs/>
              </w:rPr>
              <w:t>és nyílt vízi</w:t>
            </w:r>
            <w:r w:rsidRPr="0050727A">
              <w:rPr>
                <w:i/>
                <w:iCs/>
              </w:rPr>
              <w:t xml:space="preserve"> </w:t>
            </w:r>
            <w:r w:rsidRPr="0050727A">
              <w:t xml:space="preserve">vonóhálós </w:t>
            </w:r>
            <w:r w:rsidRPr="0050727A">
              <w:rPr>
                <w:b/>
                <w:bCs/>
                <w:i/>
                <w:iCs/>
              </w:rPr>
              <w:t>halászatot a Balti-tengeren</w:t>
            </w:r>
            <w:r w:rsidRPr="0050727A">
              <w:t xml:space="preserve">, és </w:t>
            </w:r>
            <w:r w:rsidRPr="0050727A">
              <w:rPr>
                <w:b/>
                <w:bCs/>
                <w:i/>
                <w:iCs/>
              </w:rPr>
              <w:t>a tengerfenék és annak ökoszisztémájának védelme érdekében érvényesítsék</w:t>
            </w:r>
            <w:r w:rsidRPr="0050727A">
              <w:t xml:space="preserve"> a fenékvonóhálós </w:t>
            </w:r>
            <w:r w:rsidRPr="0050727A">
              <w:rPr>
                <w:b/>
                <w:bCs/>
                <w:i/>
                <w:iCs/>
              </w:rPr>
              <w:t xml:space="preserve">halászat általános tilalmát, korlátozott mentességeket nyújtva a kisüzemi </w:t>
            </w:r>
            <w:r w:rsidRPr="0050727A">
              <w:t xml:space="preserve">part menti </w:t>
            </w:r>
            <w:r w:rsidRPr="0050727A">
              <w:rPr>
                <w:b/>
                <w:bCs/>
                <w:i/>
                <w:iCs/>
              </w:rPr>
              <w:t>halászat számára</w:t>
            </w:r>
            <w:r w:rsidRPr="0050727A">
              <w:t>;</w:t>
            </w:r>
          </w:p>
        </w:tc>
      </w:tr>
    </w:tbl>
    <w:p w14:paraId="56595BC8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3D22E1B8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08EBD573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415</w:t>
      </w:r>
      <w:r w:rsidRPr="006550B5">
        <w:rPr>
          <w:rStyle w:val="HideTWBExt"/>
          <w:b w:val="0"/>
        </w:rPr>
        <w:t>&lt;/NumAm&gt;</w:t>
      </w:r>
    </w:p>
    <w:p w14:paraId="5A683FF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Niclas Herbst</w:t>
      </w:r>
      <w:r w:rsidRPr="006550B5">
        <w:rPr>
          <w:rStyle w:val="HideTWBExt"/>
          <w:b w:val="0"/>
        </w:rPr>
        <w:t>&lt;/Members&gt;</w:t>
      </w:r>
    </w:p>
    <w:p w14:paraId="6C6BDB59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00CACAA4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ECC98DE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595D5205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116BB2" w14:textId="77777777" w:rsidR="00F65E6E" w:rsidRPr="0050727A" w:rsidRDefault="00F65E6E" w:rsidP="005B43DF"/>
        </w:tc>
      </w:tr>
      <w:tr w:rsidR="00675E12" w:rsidRPr="0050727A" w14:paraId="681E8A79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07928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D4F09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52A8E9F6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B337F1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761FA5" w14:textId="5CB86E15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21a.</w:t>
            </w:r>
            <w:r w:rsidRPr="0050727A">
              <w:tab/>
            </w:r>
            <w:r w:rsidRPr="0050727A">
              <w:rPr>
                <w:b/>
                <w:i/>
              </w:rPr>
              <w:t>hangsúlyozza, hogy az Európai Parlament cselekvési terve (2023/2124(INI)) pragmatikus és kiegyensúlyozott megközelítést szorgalmazott a védett tengeri területekkel kapcsolatban, elismerve azoknak az állományméret, a fajok és a természetvédelmi célkitűzések tekintetében fennálló sokféleségét; hangsúlyozza, hogy el kell kerülni az univerzális megközelítést, és hangsúlyozza, hogy ezeknek a politikáknak gondosan figyelembe kell venniük a part menti közösségekre gyakorolt társadalmi-gazdasági hatást, eseti alapon a rendelkezésre álló legjobb tudományos bizonyítékokon kell alapulniuk, és biztosítaniuk kell a halászok aktív bevonását a védett tengeri területek kialakításába és irányításába;</w:t>
            </w:r>
          </w:p>
        </w:tc>
      </w:tr>
    </w:tbl>
    <w:p w14:paraId="35246739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098BBEA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39A89F1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416</w:t>
      </w:r>
      <w:r w:rsidRPr="006550B5">
        <w:rPr>
          <w:rStyle w:val="HideTWBExt"/>
          <w:b w:val="0"/>
        </w:rPr>
        <w:t>&lt;/NumAm&gt;</w:t>
      </w:r>
    </w:p>
    <w:p w14:paraId="14ECA8A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Isabella Lövin</w:t>
      </w:r>
      <w:r w:rsidRPr="006550B5">
        <w:rPr>
          <w:rStyle w:val="HideTWBExt"/>
          <w:b w:val="0"/>
        </w:rPr>
        <w:t>&lt;/Members&gt;</w:t>
      </w:r>
    </w:p>
    <w:p w14:paraId="560EB9FA" w14:textId="77777777" w:rsidR="00F65E6E" w:rsidRPr="0050727A" w:rsidRDefault="00F65E6E" w:rsidP="00F65E6E">
      <w:r w:rsidRPr="006550B5">
        <w:rPr>
          <w:rStyle w:val="HideTWBExt"/>
        </w:rPr>
        <w:t>&lt;AuNomDe&gt;</w:t>
      </w:r>
      <w:r w:rsidRPr="006550B5">
        <w:rPr>
          <w:rStyle w:val="HideTWBInt"/>
        </w:rPr>
        <w:t>{Verts/</w:t>
      </w:r>
      <w:proofErr w:type="gramStart"/>
      <w:r w:rsidRPr="006550B5">
        <w:rPr>
          <w:rStyle w:val="HideTWBInt"/>
        </w:rPr>
        <w:t>ALE}</w:t>
      </w:r>
      <w:r w:rsidRPr="0050727A">
        <w:t>a</w:t>
      </w:r>
      <w:proofErr w:type="gramEnd"/>
      <w:r w:rsidRPr="0050727A">
        <w:t xml:space="preserve"> Verts/ALE képviselőcsoport nevében</w:t>
      </w:r>
      <w:r w:rsidRPr="006550B5">
        <w:rPr>
          <w:rStyle w:val="HideTWBExt"/>
        </w:rPr>
        <w:t>&lt;/AuNomDe&gt;</w:t>
      </w:r>
    </w:p>
    <w:p w14:paraId="0E01853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B6036D7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6524C838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66374053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21FEC2" w14:textId="77777777" w:rsidR="00F65E6E" w:rsidRPr="0050727A" w:rsidRDefault="00F65E6E" w:rsidP="005B43DF"/>
        </w:tc>
      </w:tr>
      <w:tr w:rsidR="00675E12" w:rsidRPr="0050727A" w14:paraId="2212151A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BA6E9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2F3508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18561F0B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C04BD5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9E580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21a.</w:t>
            </w:r>
            <w:r w:rsidRPr="0050727A">
              <w:tab/>
            </w:r>
            <w:r w:rsidRPr="0050727A">
              <w:rPr>
                <w:b/>
                <w:i/>
              </w:rPr>
              <w:t>felszólítja a Bizottságot, hogy használja ki az egyedülálló lehetőséget arra, hogy a tengerre és a vízre vonatkozó szakpolitikai intézkedések végrehajtását egy jogilag kötelező erejű óceánpolitikai jogszabályon keresztül összekapcsolja és megerősítse;</w:t>
            </w:r>
          </w:p>
        </w:tc>
      </w:tr>
    </w:tbl>
    <w:p w14:paraId="3AF19DAC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623A9D8F" w14:textId="77777777" w:rsidR="00F65E6E" w:rsidRPr="0050727A" w:rsidRDefault="00F65E6E" w:rsidP="00F65E6E">
      <w:r w:rsidRPr="006550B5">
        <w:rPr>
          <w:rStyle w:val="HideTWBExt"/>
        </w:rPr>
        <w:t>&lt;/Amend&gt;</w:t>
      </w:r>
    </w:p>
    <w:p w14:paraId="77EF93CB" w14:textId="77777777" w:rsidR="00F65E6E" w:rsidRPr="0050727A" w:rsidRDefault="00F65E6E" w:rsidP="00F65E6E">
      <w:pPr>
        <w:pStyle w:val="AmNumberTabs"/>
      </w:pPr>
      <w:r w:rsidRPr="006550B5">
        <w:rPr>
          <w:rStyle w:val="HideTWBExt"/>
          <w:b w:val="0"/>
        </w:rPr>
        <w:t>&lt;Amend&gt;</w:t>
      </w:r>
      <w:r w:rsidRPr="0050727A">
        <w:t>Módosítás</w:t>
      </w:r>
      <w:r w:rsidRPr="0050727A">
        <w:tab/>
      </w:r>
      <w:r w:rsidRPr="0050727A">
        <w:tab/>
      </w:r>
      <w:r w:rsidRPr="006550B5">
        <w:rPr>
          <w:rStyle w:val="HideTWBExt"/>
          <w:b w:val="0"/>
        </w:rPr>
        <w:t>&lt;NumAm&gt;</w:t>
      </w:r>
      <w:r w:rsidRPr="0050727A">
        <w:t>417</w:t>
      </w:r>
      <w:r w:rsidRPr="006550B5">
        <w:rPr>
          <w:rStyle w:val="HideTWBExt"/>
          <w:b w:val="0"/>
        </w:rPr>
        <w:t>&lt;/NumAm&gt;</w:t>
      </w:r>
    </w:p>
    <w:p w14:paraId="3D05D56C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&lt;RepeatBlock-By&gt;&lt;Members&gt;</w:t>
      </w:r>
      <w:r w:rsidRPr="0050727A">
        <w:t>Anja Hazekamp, Sebastian Everding</w:t>
      </w:r>
      <w:r w:rsidRPr="006550B5">
        <w:rPr>
          <w:rStyle w:val="HideTWBExt"/>
          <w:b w:val="0"/>
        </w:rPr>
        <w:t>&lt;/Members&gt;</w:t>
      </w:r>
    </w:p>
    <w:p w14:paraId="23D97012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&lt;/RepeatBlock-By&gt;</w:t>
      </w:r>
    </w:p>
    <w:p w14:paraId="67AD223A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&lt;DocAmend&gt;</w:t>
      </w:r>
      <w:r w:rsidRPr="0050727A">
        <w:t>Állásfoglalásra irányuló indítvány</w:t>
      </w:r>
      <w:r w:rsidRPr="006550B5">
        <w:rPr>
          <w:rStyle w:val="HideTWBExt"/>
          <w:b w:val="0"/>
        </w:rPr>
        <w:t>&lt;/DocAmend&gt;</w:t>
      </w:r>
    </w:p>
    <w:p w14:paraId="7806F40B" w14:textId="77777777" w:rsidR="00F65E6E" w:rsidRPr="0050727A" w:rsidRDefault="00F65E6E" w:rsidP="00F65E6E">
      <w:pPr>
        <w:pStyle w:val="NormalBold"/>
      </w:pPr>
      <w:r w:rsidRPr="006550B5">
        <w:rPr>
          <w:rStyle w:val="HideTWBExt"/>
          <w:b w:val="0"/>
        </w:rPr>
        <w:t>&lt;Article&gt;</w:t>
      </w:r>
      <w:r w:rsidRPr="0050727A">
        <w:t>21 a bekezdés (új)</w:t>
      </w:r>
      <w:r w:rsidRPr="006550B5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5E12" w:rsidRPr="0050727A" w14:paraId="04A4DABC" w14:textId="77777777" w:rsidTr="005B43DF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D3631" w14:textId="77777777" w:rsidR="00F65E6E" w:rsidRPr="0050727A" w:rsidRDefault="00F65E6E" w:rsidP="005B43DF"/>
        </w:tc>
      </w:tr>
      <w:tr w:rsidR="00675E12" w:rsidRPr="0050727A" w14:paraId="6BE7C7CF" w14:textId="77777777" w:rsidTr="005B43DF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8051C" w14:textId="77777777" w:rsidR="00F65E6E" w:rsidRPr="0050727A" w:rsidRDefault="00F65E6E" w:rsidP="005B43DF">
            <w:pPr>
              <w:pStyle w:val="AmColumnHeading"/>
            </w:pPr>
            <w:r w:rsidRPr="0050727A">
              <w:t>Állásfoglalásra irányuló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8E076" w14:textId="77777777" w:rsidR="00F65E6E" w:rsidRPr="0050727A" w:rsidRDefault="00F65E6E" w:rsidP="005B43DF">
            <w:pPr>
              <w:pStyle w:val="AmColumnHeading"/>
            </w:pPr>
            <w:r w:rsidRPr="0050727A">
              <w:t>Módosítás</w:t>
            </w:r>
          </w:p>
        </w:tc>
      </w:tr>
      <w:tr w:rsidR="00675E12" w:rsidRPr="0050727A" w14:paraId="40D685FE" w14:textId="77777777" w:rsidTr="005B43DF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E95233" w14:textId="77777777" w:rsidR="00F65E6E" w:rsidRPr="0050727A" w:rsidRDefault="00F65E6E" w:rsidP="005B43D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034E0F" w14:textId="77777777" w:rsidR="00F65E6E" w:rsidRPr="0050727A" w:rsidRDefault="00F65E6E" w:rsidP="005B43DF">
            <w:pPr>
              <w:pStyle w:val="Normal6a"/>
            </w:pPr>
            <w:r w:rsidRPr="0050727A">
              <w:rPr>
                <w:b/>
                <w:i/>
              </w:rPr>
              <w:t>21a.</w:t>
            </w:r>
            <w:r w:rsidRPr="0050727A">
              <w:tab/>
            </w:r>
            <w:r w:rsidRPr="0050727A">
              <w:rPr>
                <w:b/>
                <w:i/>
              </w:rPr>
              <w:t>üdvözli Svédország arra irányuló terveit és jogszabályi keretét, hogy fokozatosan megszünteti a fenékvonóhálós halászatot a védett tengeri területeken;</w:t>
            </w:r>
          </w:p>
        </w:tc>
      </w:tr>
    </w:tbl>
    <w:p w14:paraId="00DF3460" w14:textId="77777777" w:rsidR="00F65E6E" w:rsidRPr="0050727A" w:rsidRDefault="00F65E6E" w:rsidP="00F65E6E">
      <w:pPr>
        <w:pStyle w:val="AmOrLang"/>
      </w:pPr>
      <w:r w:rsidRPr="0050727A">
        <w:t xml:space="preserve">Or. </w:t>
      </w:r>
      <w:r w:rsidRPr="006550B5">
        <w:rPr>
          <w:rStyle w:val="HideTWBExt"/>
        </w:rPr>
        <w:t>&lt;Original&gt;</w:t>
      </w:r>
      <w:r w:rsidRPr="006550B5">
        <w:rPr>
          <w:rStyle w:val="HideTWBInt"/>
        </w:rPr>
        <w:t>{EN}</w:t>
      </w:r>
      <w:r w:rsidRPr="0050727A">
        <w:t>en</w:t>
      </w:r>
      <w:r w:rsidRPr="006550B5">
        <w:rPr>
          <w:rStyle w:val="HideTWBExt"/>
        </w:rPr>
        <w:t>&lt;/Original&gt;</w:t>
      </w:r>
    </w:p>
    <w:p w14:paraId="5749099D" w14:textId="4E82F826" w:rsidR="00F65E6E" w:rsidRPr="0050727A" w:rsidRDefault="00F65E6E" w:rsidP="00F65E6E">
      <w:r w:rsidRPr="006550B5">
        <w:rPr>
          <w:rStyle w:val="HideTWBExt"/>
        </w:rPr>
        <w:t>&lt;/Amend&gt;&lt;/RepeatBlock-Amend&gt;</w:t>
      </w:r>
    </w:p>
    <w:p w14:paraId="608AB5C6" w14:textId="220B7B3C" w:rsidR="003164FD" w:rsidRPr="0050727A" w:rsidRDefault="003164FD" w:rsidP="00F65E6E"/>
    <w:sectPr w:rsidR="003164FD" w:rsidRPr="0050727A" w:rsidSect="00114B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F59D1" w14:textId="77777777" w:rsidR="00675E12" w:rsidRPr="0050727A" w:rsidRDefault="00675E12">
      <w:r w:rsidRPr="0050727A">
        <w:separator/>
      </w:r>
    </w:p>
  </w:endnote>
  <w:endnote w:type="continuationSeparator" w:id="0">
    <w:p w14:paraId="2CAC653D" w14:textId="77777777" w:rsidR="00675E12" w:rsidRPr="0050727A" w:rsidRDefault="00675E12">
      <w:r w:rsidRPr="0050727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11A3" w14:textId="56DAD163" w:rsidR="00114B57" w:rsidRPr="0050727A" w:rsidRDefault="00114B57" w:rsidP="00114B57">
    <w:pPr>
      <w:pStyle w:val="EPFooter"/>
    </w:pPr>
    <w:r w:rsidRPr="0050727A">
      <w:t>PE</w:t>
    </w:r>
    <w:r w:rsidRPr="006550B5">
      <w:rPr>
        <w:rStyle w:val="HideTWBExt"/>
      </w:rPr>
      <w:t>&lt;NoPE&gt;</w:t>
    </w:r>
    <w:r w:rsidRPr="0050727A">
      <w:t>779.725</w:t>
    </w:r>
    <w:r w:rsidRPr="006550B5">
      <w:rPr>
        <w:rStyle w:val="HideTWBExt"/>
      </w:rPr>
      <w:t>&lt;/NoPE&gt;&lt;Version&gt;</w:t>
    </w:r>
    <w:r w:rsidRPr="0050727A">
      <w:t>v01-00</w:t>
    </w:r>
    <w:r w:rsidRPr="006550B5">
      <w:rPr>
        <w:rStyle w:val="HideTWBExt"/>
      </w:rPr>
      <w:t>&lt;/Version&gt;</w:t>
    </w:r>
    <w:r w:rsidRPr="0050727A">
      <w:tab/>
    </w:r>
    <w:r w:rsidRPr="0050727A">
      <w:fldChar w:fldCharType="begin"/>
    </w:r>
    <w:r w:rsidRPr="0050727A">
      <w:instrText xml:space="preserve"> PAGE  \* MERGEFORMAT </w:instrText>
    </w:r>
    <w:r w:rsidRPr="0050727A">
      <w:fldChar w:fldCharType="separate"/>
    </w:r>
    <w:r w:rsidRPr="0050727A">
      <w:rPr>
        <w:noProof/>
      </w:rPr>
      <w:t>106</w:t>
    </w:r>
    <w:r w:rsidRPr="0050727A">
      <w:fldChar w:fldCharType="end"/>
    </w:r>
    <w:r w:rsidRPr="0050727A">
      <w:t>/</w:t>
    </w:r>
    <w:fldSimple w:instr=" NUMPAGES  \* MERGEFORMAT ">
      <w:r w:rsidRPr="0050727A">
        <w:rPr>
          <w:noProof/>
        </w:rPr>
        <w:t>107</w:t>
      </w:r>
    </w:fldSimple>
    <w:r w:rsidRPr="0050727A">
      <w:tab/>
    </w:r>
    <w:r w:rsidRPr="006550B5">
      <w:rPr>
        <w:rStyle w:val="HideTWBExt"/>
      </w:rPr>
      <w:t>&lt;PathFdR&gt;</w:t>
    </w:r>
    <w:r w:rsidR="0050727A" w:rsidRPr="0050727A">
      <w:t>AM\1332412HU.docx</w:t>
    </w:r>
    <w:r w:rsidRPr="006550B5">
      <w:rPr>
        <w:rStyle w:val="HideTWBExt"/>
      </w:rPr>
      <w:t>&lt;/PathFdR&gt;</w:t>
    </w:r>
  </w:p>
  <w:p w14:paraId="3E2D0213" w14:textId="3EBF22D6" w:rsidR="003164FD" w:rsidRPr="0050727A" w:rsidRDefault="00114B57" w:rsidP="00114B57">
    <w:pPr>
      <w:pStyle w:val="EPFooter2"/>
    </w:pPr>
    <w:r w:rsidRPr="0050727A">
      <w:t>HU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4F610" w14:textId="3E970DC4" w:rsidR="00114B57" w:rsidRPr="0050727A" w:rsidRDefault="00114B57" w:rsidP="00114B57">
    <w:pPr>
      <w:pStyle w:val="EPFooter"/>
    </w:pPr>
    <w:r w:rsidRPr="006550B5">
      <w:rPr>
        <w:rStyle w:val="HideTWBExt"/>
      </w:rPr>
      <w:t>&lt;PathFdR&gt;</w:t>
    </w:r>
    <w:r w:rsidR="0050727A" w:rsidRPr="0050727A">
      <w:t>AM\1332412HU.docx</w:t>
    </w:r>
    <w:r w:rsidRPr="006550B5">
      <w:rPr>
        <w:rStyle w:val="HideTWBExt"/>
      </w:rPr>
      <w:t>&lt;/PathFdR&gt;</w:t>
    </w:r>
    <w:r w:rsidRPr="0050727A">
      <w:tab/>
    </w:r>
    <w:r w:rsidRPr="0050727A">
      <w:fldChar w:fldCharType="begin"/>
    </w:r>
    <w:r w:rsidRPr="0050727A">
      <w:instrText xml:space="preserve"> PAGE  \* MERGEFORMAT </w:instrText>
    </w:r>
    <w:r w:rsidRPr="0050727A">
      <w:fldChar w:fldCharType="separate"/>
    </w:r>
    <w:r w:rsidRPr="0050727A">
      <w:rPr>
        <w:noProof/>
      </w:rPr>
      <w:t>107</w:t>
    </w:r>
    <w:r w:rsidRPr="0050727A">
      <w:fldChar w:fldCharType="end"/>
    </w:r>
    <w:r w:rsidRPr="0050727A">
      <w:t>/</w:t>
    </w:r>
    <w:fldSimple w:instr=" NUMPAGES  \* MERGEFORMAT ">
      <w:r w:rsidRPr="0050727A">
        <w:rPr>
          <w:noProof/>
        </w:rPr>
        <w:t>107</w:t>
      </w:r>
    </w:fldSimple>
    <w:r w:rsidRPr="0050727A">
      <w:tab/>
      <w:t>PE</w:t>
    </w:r>
    <w:r w:rsidRPr="006550B5">
      <w:rPr>
        <w:rStyle w:val="HideTWBExt"/>
      </w:rPr>
      <w:t>&lt;NoPE&gt;</w:t>
    </w:r>
    <w:r w:rsidRPr="0050727A">
      <w:t>779.725</w:t>
    </w:r>
    <w:r w:rsidRPr="006550B5">
      <w:rPr>
        <w:rStyle w:val="HideTWBExt"/>
      </w:rPr>
      <w:t>&lt;/NoPE&gt;&lt;Version&gt;</w:t>
    </w:r>
    <w:r w:rsidRPr="0050727A">
      <w:t>v01-00</w:t>
    </w:r>
    <w:r w:rsidRPr="006550B5">
      <w:rPr>
        <w:rStyle w:val="HideTWBExt"/>
      </w:rPr>
      <w:t>&lt;/Version&gt;</w:t>
    </w:r>
  </w:p>
  <w:p w14:paraId="3EBBA4F8" w14:textId="5918078B" w:rsidR="003164FD" w:rsidRPr="0050727A" w:rsidRDefault="00114B57" w:rsidP="00114B57">
    <w:pPr>
      <w:pStyle w:val="EPFooter2"/>
    </w:pPr>
    <w:r w:rsidRPr="0050727A">
      <w:tab/>
    </w:r>
    <w:r w:rsidRPr="0050727A">
      <w:tab/>
      <w:t>HU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B7ACC" w14:textId="1891F2BE" w:rsidR="00114B57" w:rsidRPr="0050727A" w:rsidRDefault="00114B57" w:rsidP="00114B57">
    <w:pPr>
      <w:pStyle w:val="EPFooter"/>
    </w:pPr>
    <w:r w:rsidRPr="006550B5">
      <w:rPr>
        <w:rStyle w:val="HideTWBExt"/>
      </w:rPr>
      <w:t>&lt;PathFdR&gt;</w:t>
    </w:r>
    <w:r w:rsidR="0050727A" w:rsidRPr="0050727A">
      <w:t>AM\1332412HU.docx</w:t>
    </w:r>
    <w:r w:rsidRPr="006550B5">
      <w:rPr>
        <w:rStyle w:val="HideTWBExt"/>
      </w:rPr>
      <w:t>&lt;/PathFdR&gt;</w:t>
    </w:r>
    <w:r w:rsidRPr="0050727A">
      <w:tab/>
    </w:r>
    <w:r w:rsidRPr="0050727A">
      <w:tab/>
      <w:t>PE</w:t>
    </w:r>
    <w:r w:rsidRPr="006550B5">
      <w:rPr>
        <w:rStyle w:val="HideTWBExt"/>
      </w:rPr>
      <w:t>&lt;NoPE&gt;</w:t>
    </w:r>
    <w:r w:rsidRPr="0050727A">
      <w:t>779.725</w:t>
    </w:r>
    <w:r w:rsidRPr="006550B5">
      <w:rPr>
        <w:rStyle w:val="HideTWBExt"/>
      </w:rPr>
      <w:t>&lt;/NoPE&gt;&lt;Version&gt;</w:t>
    </w:r>
    <w:r w:rsidRPr="0050727A">
      <w:t>v01-00</w:t>
    </w:r>
    <w:r w:rsidRPr="006550B5">
      <w:rPr>
        <w:rStyle w:val="HideTWBExt"/>
      </w:rPr>
      <w:t>&lt;/Version&gt;</w:t>
    </w:r>
  </w:p>
  <w:p w14:paraId="6E35F216" w14:textId="39A833B3" w:rsidR="003164FD" w:rsidRPr="0050727A" w:rsidRDefault="00114B57" w:rsidP="00114B57">
    <w:pPr>
      <w:pStyle w:val="EPFooter2"/>
    </w:pPr>
    <w:r w:rsidRPr="0050727A">
      <w:t>HU</w:t>
    </w:r>
    <w:r w:rsidRPr="0050727A">
      <w:tab/>
    </w:r>
    <w:r w:rsidRPr="0050727A">
      <w:rPr>
        <w:b w:val="0"/>
        <w:i/>
        <w:color w:val="C0C0C0"/>
        <w:sz w:val="22"/>
      </w:rPr>
      <w:t>Egyesülve a sokféleségben</w:t>
    </w:r>
    <w:r w:rsidRPr="0050727A">
      <w:tab/>
      <w:t>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66531" w14:textId="77777777" w:rsidR="00675E12" w:rsidRPr="0050727A" w:rsidRDefault="00675E12">
      <w:r w:rsidRPr="0050727A">
        <w:separator/>
      </w:r>
    </w:p>
  </w:footnote>
  <w:footnote w:type="continuationSeparator" w:id="0">
    <w:p w14:paraId="5B65DE9A" w14:textId="77777777" w:rsidR="00675E12" w:rsidRPr="0050727A" w:rsidRDefault="00675E12">
      <w:r w:rsidRPr="0050727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E0224" w14:textId="77777777" w:rsidR="006550B5" w:rsidRDefault="006550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BAEE5" w14:textId="77777777" w:rsidR="006550B5" w:rsidRDefault="006550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1620" w14:textId="77777777" w:rsidR="006550B5" w:rsidRDefault="006550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332"/>
    <w:docVar w:name="TXTLANGUE" w:val="HU"/>
    <w:docVar w:name="TXTLANGUEMIN" w:val="hu"/>
    <w:docVar w:name="TXTNRPE" w:val="779.725"/>
    <w:docVar w:name="TXTPEorAP" w:val="PE"/>
    <w:docVar w:name="TXTROUTE" w:val="AM\1332412HU.docx"/>
    <w:docVar w:name="TXTVERSION" w:val="01-00"/>
  </w:docVars>
  <w:rsids>
    <w:rsidRoot w:val="00A77B3E"/>
    <w:rsid w:val="00064EC3"/>
    <w:rsid w:val="00114B57"/>
    <w:rsid w:val="00140EA4"/>
    <w:rsid w:val="003164FD"/>
    <w:rsid w:val="003518C0"/>
    <w:rsid w:val="0050727A"/>
    <w:rsid w:val="00593743"/>
    <w:rsid w:val="006550B5"/>
    <w:rsid w:val="00675E12"/>
    <w:rsid w:val="009B543C"/>
    <w:rsid w:val="00A77B3E"/>
    <w:rsid w:val="00C2079F"/>
    <w:rsid w:val="00C43D3C"/>
    <w:rsid w:val="00CA2A55"/>
    <w:rsid w:val="00D1052E"/>
    <w:rsid w:val="00EA4CC9"/>
    <w:rsid w:val="00F6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F660F33"/>
  <w15:docId w15:val="{ED728B86-E13A-4EF7-B473-A69D4F1EF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basedOn w:val="DefaultParagraphFont"/>
    <w:rPr>
      <w:rFonts w:ascii="Arial" w:eastAsia="Arial" w:hAnsi="Arial" w:cs="Arial"/>
      <w:noProof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styleId="Header">
    <w:name w:val="header"/>
    <w:basedOn w:val="Normal"/>
    <w:link w:val="HeaderChar"/>
    <w:rsid w:val="00F65E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65E6E"/>
    <w:rPr>
      <w:sz w:val="24"/>
      <w:szCs w:val="24"/>
    </w:rPr>
  </w:style>
  <w:style w:type="paragraph" w:styleId="Footer">
    <w:name w:val="footer"/>
    <w:basedOn w:val="Normal"/>
    <w:link w:val="FooterChar"/>
    <w:rsid w:val="006550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550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107</Pages>
  <Words>17491</Words>
  <Characters>132121</Characters>
  <Application>Microsoft Office Word</Application>
  <DocSecurity>0</DocSecurity>
  <Lines>5504</Lines>
  <Paragraphs>1779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148043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dc:description>flt</dc:description>
  <cp:lastModifiedBy>European Parliament</cp:lastModifiedBy>
  <cp:revision>2</cp:revision>
  <dcterms:created xsi:type="dcterms:W3CDTF">2025-12-03T09:02:00Z</dcterms:created>
  <dcterms:modified xsi:type="dcterms:W3CDTF">2025-12-03T09:02:00Z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&lt;FdR&gt;">
    <vt:lpwstr>1332412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290187</vt:lpwstr>
  </property>
  <property fmtid="{D5CDD505-2E9C-101B-9397-08002B2CF9AE}" pid="7" name="dmxml.render.traceId">
    <vt:lpwstr>691db5b17f09b4494c43f48fdf1ff9af</vt:lpwstr>
  </property>
  <property fmtid="{D5CDD505-2E9C-101B-9397-08002B2CF9AE}" pid="8" name="FooterPath">
    <vt:lpwstr>AM\1332412HU.docx</vt:lpwstr>
  </property>
  <property fmtid="{D5CDD505-2E9C-101B-9397-08002B2CF9AE}" pid="9" name="PE Number">
    <vt:lpwstr>779.725</vt:lpwstr>
  </property>
  <property fmtid="{D5CDD505-2E9C-101B-9397-08002B2CF9AE}" pid="10" name="UID">
    <vt:lpwstr>eu.europa.europarl-DIN1-2025-0000223618_01.00-xm-01.00_text-xml</vt:lpwstr>
  </property>
  <property fmtid="{D5CDD505-2E9C-101B-9397-08002B2CF9AE}" pid="11" name="LastEdited with">
    <vt:lpwstr>10.2.0 Build [20251118]</vt:lpwstr>
  </property>
  <property fmtid="{D5CDD505-2E9C-101B-9397-08002B2CF9AE}" pid="12" name="Bookout">
    <vt:lpwstr>OK - 2025/12/03 10:02</vt:lpwstr>
  </property>
</Properties>
</file>