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485912" w:rsidRPr="00485912" w14:paraId="0E5D503E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D503B" w14:textId="77777777" w:rsidR="00DB012B" w:rsidRPr="00485912" w:rsidRDefault="00FB2227">
            <w:pPr>
              <w:pStyle w:val="EPName"/>
            </w:pPr>
            <w:r w:rsidRPr="00485912">
              <w:t>Parlament Europejski</w:t>
            </w:r>
          </w:p>
          <w:p w14:paraId="0E5D503C" w14:textId="77777777" w:rsidR="00DB012B" w:rsidRPr="00485912" w:rsidRDefault="00FB2227">
            <w:pPr>
              <w:pStyle w:val="EPTerm"/>
            </w:pPr>
            <w:r w:rsidRPr="00485912">
              <w:t>2024–2029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E5D503D" w14:textId="77777777" w:rsidR="00DB012B" w:rsidRPr="00485912" w:rsidRDefault="00E8047E">
            <w:pPr>
              <w:pStyle w:val="EPLogo"/>
            </w:pPr>
            <w:r>
              <w:pict w14:anchorId="0E5D5C3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7pt;height:50.25pt">
                  <v:imagedata r:id="rId9" o:title=""/>
                </v:shape>
              </w:pict>
            </w:r>
          </w:p>
        </w:tc>
      </w:tr>
    </w:tbl>
    <w:p w14:paraId="0E5D503F" w14:textId="77777777" w:rsidR="00DB012B" w:rsidRPr="00485912" w:rsidRDefault="00FB2227">
      <w:pPr>
        <w:pStyle w:val="LineTop"/>
      </w:pPr>
      <w:r w:rsidRPr="00485912">
        <w:t xml:space="preserve"> </w:t>
      </w:r>
    </w:p>
    <w:p w14:paraId="0E5D5040" w14:textId="77777777" w:rsidR="00DB012B" w:rsidRPr="00485912" w:rsidRDefault="00FB2227">
      <w:pPr>
        <w:pStyle w:val="EPBody"/>
      </w:pPr>
      <w:r w:rsidRPr="00485912">
        <w:rPr>
          <w:rStyle w:val="HideTWBExt"/>
          <w:rFonts w:eastAsia="Times New Roman"/>
          <w:i w:val="0"/>
        </w:rPr>
        <w:t>&lt;Commission&gt;</w:t>
      </w:r>
      <w:r w:rsidRPr="00485912">
        <w:rPr>
          <w:rStyle w:val="HideTWBInt"/>
          <w:i w:val="0"/>
        </w:rPr>
        <w:t>{PECH}</w:t>
      </w:r>
      <w:r w:rsidRPr="00485912">
        <w:t>Komisja Rybołówstwa</w:t>
      </w:r>
      <w:r w:rsidRPr="00485912">
        <w:rPr>
          <w:rStyle w:val="HideTWBExt"/>
          <w:rFonts w:eastAsia="Times New Roman"/>
          <w:i w:val="0"/>
        </w:rPr>
        <w:t>&lt;/Commission&gt;</w:t>
      </w:r>
    </w:p>
    <w:p w14:paraId="0E5D5041" w14:textId="77777777" w:rsidR="00DB012B" w:rsidRPr="00485912" w:rsidRDefault="00FB2227">
      <w:pPr>
        <w:pStyle w:val="LineBottom"/>
      </w:pPr>
      <w:r w:rsidRPr="00485912">
        <w:t xml:space="preserve"> </w:t>
      </w:r>
    </w:p>
    <w:p w14:paraId="0E5D5042" w14:textId="77777777" w:rsidR="00DB012B" w:rsidRPr="00485912" w:rsidRDefault="00FB2227">
      <w:pPr>
        <w:pStyle w:val="CoverReference"/>
      </w:pPr>
      <w:r w:rsidRPr="00485912">
        <w:rPr>
          <w:rStyle w:val="HideTWBExt"/>
          <w:rFonts w:eastAsia="Times New Roman"/>
          <w:b w:val="0"/>
        </w:rPr>
        <w:t>&lt;RefProc&gt;</w:t>
      </w:r>
      <w:r w:rsidRPr="00485912">
        <w:t>2024/2127</w:t>
      </w:r>
      <w:r w:rsidRPr="00485912">
        <w:rPr>
          <w:rStyle w:val="HideTWBExt"/>
          <w:rFonts w:eastAsia="Times New Roman"/>
          <w:b w:val="0"/>
        </w:rPr>
        <w:t>&lt;/RefProc&gt;&lt;RefTypeProc&gt;</w:t>
      </w:r>
      <w:r w:rsidRPr="00485912">
        <w:t>(INI)</w:t>
      </w:r>
      <w:r w:rsidRPr="00485912">
        <w:rPr>
          <w:rStyle w:val="HideTWBExt"/>
          <w:rFonts w:eastAsia="Times New Roman"/>
          <w:b w:val="0"/>
        </w:rPr>
        <w:t>&lt;/RefTypeProc&gt;</w:t>
      </w:r>
    </w:p>
    <w:p w14:paraId="0E5D5043" w14:textId="77777777" w:rsidR="00DB012B" w:rsidRPr="00485912" w:rsidRDefault="00FB2227">
      <w:pPr>
        <w:pStyle w:val="CoverDate"/>
        <w:rPr>
          <w:lang w:val="en-US"/>
        </w:rPr>
      </w:pPr>
      <w:r w:rsidRPr="00AA55AA">
        <w:rPr>
          <w:rStyle w:val="HideTWBExt"/>
          <w:lang w:val="en-US"/>
        </w:rPr>
        <w:t>&lt;Date&gt;</w:t>
      </w:r>
      <w:r w:rsidRPr="00AA55AA">
        <w:rPr>
          <w:rStyle w:val="HideTWBInt"/>
          <w:lang w:val="en-US"/>
        </w:rPr>
        <w:t>{19/11/2025}</w:t>
      </w:r>
      <w:r w:rsidRPr="00485912">
        <w:rPr>
          <w:lang w:val="en-US"/>
        </w:rPr>
        <w:t>19.11.2025</w:t>
      </w:r>
      <w:r w:rsidRPr="00AA55AA">
        <w:rPr>
          <w:rStyle w:val="HideTWBExt"/>
          <w:lang w:val="en-US"/>
        </w:rPr>
        <w:t>&lt;/Date&gt;</w:t>
      </w:r>
    </w:p>
    <w:p w14:paraId="0E5D5044" w14:textId="77777777" w:rsidR="00DB012B" w:rsidRPr="00485912" w:rsidRDefault="00FB2227">
      <w:pPr>
        <w:pStyle w:val="CoverDocType"/>
        <w:rPr>
          <w:lang w:val="en-US"/>
        </w:rPr>
      </w:pPr>
      <w:r w:rsidRPr="00AA55AA">
        <w:rPr>
          <w:rStyle w:val="HideTWBExt"/>
          <w:b w:val="0"/>
          <w:lang w:val="en-US"/>
        </w:rPr>
        <w:t>&lt;TypeAM&gt;</w:t>
      </w:r>
      <w:r w:rsidRPr="00485912">
        <w:rPr>
          <w:lang w:val="en-US"/>
        </w:rPr>
        <w:t>POPRAWKI</w:t>
      </w:r>
      <w:r w:rsidRPr="00AA55AA">
        <w:rPr>
          <w:rStyle w:val="HideTWBExt"/>
          <w:b w:val="0"/>
          <w:lang w:val="en-US"/>
        </w:rPr>
        <w:t>&lt;/TypeAM&gt;</w:t>
      </w:r>
    </w:p>
    <w:p w14:paraId="0E5D5045" w14:textId="77777777" w:rsidR="00DB012B" w:rsidRPr="00485912" w:rsidRDefault="00FB2227">
      <w:pPr>
        <w:pStyle w:val="CoverDocType24a"/>
        <w:rPr>
          <w:lang w:val="en-US"/>
        </w:rPr>
      </w:pPr>
      <w:r w:rsidRPr="00AA55AA">
        <w:rPr>
          <w:rStyle w:val="HideTWBExt"/>
          <w:rFonts w:eastAsia="Times New Roman"/>
          <w:b w:val="0"/>
          <w:lang w:val="en-US"/>
        </w:rPr>
        <w:t>&lt;RangeAM&gt;</w:t>
      </w:r>
      <w:r w:rsidRPr="00485912">
        <w:rPr>
          <w:lang w:val="en-US"/>
        </w:rPr>
        <w:t>216-417</w:t>
      </w:r>
      <w:r w:rsidRPr="00AA55AA">
        <w:rPr>
          <w:rStyle w:val="HideTWBExt"/>
          <w:rFonts w:eastAsia="Times New Roman"/>
          <w:b w:val="0"/>
          <w:lang w:val="en-US"/>
        </w:rPr>
        <w:t>&lt;/RangeAM&gt;</w:t>
      </w:r>
    </w:p>
    <w:p w14:paraId="0E5D5046" w14:textId="77777777" w:rsidR="00DB012B" w:rsidRPr="00485912" w:rsidRDefault="00FB2227">
      <w:pPr>
        <w:pStyle w:val="CoverBold"/>
        <w:rPr>
          <w:lang w:val="fr-FR"/>
        </w:rPr>
      </w:pPr>
      <w:r w:rsidRPr="00AA55AA">
        <w:rPr>
          <w:rStyle w:val="HideTWBExt"/>
          <w:b w:val="0"/>
          <w:lang w:val="fr-FR"/>
        </w:rPr>
        <w:t>&lt;TitreType&gt;</w:t>
      </w:r>
      <w:r w:rsidRPr="00485912">
        <w:rPr>
          <w:lang w:val="fr-FR"/>
        </w:rPr>
        <w:t>Projekt sprawozdania</w:t>
      </w:r>
      <w:r w:rsidRPr="00AA55AA">
        <w:rPr>
          <w:rStyle w:val="HideTWBExt"/>
          <w:b w:val="0"/>
          <w:lang w:val="fr-FR"/>
        </w:rPr>
        <w:t>&lt;/TitreType&gt;</w:t>
      </w:r>
    </w:p>
    <w:p w14:paraId="0E5D5047" w14:textId="77777777" w:rsidR="00DB012B" w:rsidRPr="00485912" w:rsidRDefault="00FB2227">
      <w:pPr>
        <w:pStyle w:val="CoverBold"/>
        <w:rPr>
          <w:lang w:val="fr-FR"/>
        </w:rPr>
      </w:pPr>
      <w:r w:rsidRPr="00AA55AA">
        <w:rPr>
          <w:rStyle w:val="HideTWBExt"/>
          <w:b w:val="0"/>
          <w:lang w:val="fr-FR"/>
        </w:rPr>
        <w:t>&lt;Rapporteur&gt;</w:t>
      </w:r>
      <w:r w:rsidRPr="00485912">
        <w:rPr>
          <w:lang w:val="fr-FR"/>
        </w:rPr>
        <w:t>Isabella Lövin</w:t>
      </w:r>
      <w:r w:rsidRPr="00AA55AA">
        <w:rPr>
          <w:rStyle w:val="HideTWBExt"/>
          <w:b w:val="0"/>
          <w:lang w:val="fr-FR"/>
        </w:rPr>
        <w:t>&lt;/Rapporteur&gt;</w:t>
      </w:r>
    </w:p>
    <w:p w14:paraId="0E5D5048" w14:textId="77777777" w:rsidR="00DB012B" w:rsidRPr="00485912" w:rsidRDefault="00FB2227">
      <w:pPr>
        <w:pStyle w:val="CoverNormal24a"/>
      </w:pPr>
      <w:r w:rsidRPr="00485912">
        <w:rPr>
          <w:rStyle w:val="HideTWBExt"/>
        </w:rPr>
        <w:t>&lt;DocRefPE&gt;</w:t>
      </w:r>
      <w:r w:rsidRPr="00485912">
        <w:t>(PE778.399v01-00)</w:t>
      </w:r>
      <w:r w:rsidRPr="00485912">
        <w:rPr>
          <w:rStyle w:val="HideTWBExt"/>
        </w:rPr>
        <w:t>&lt;/DocRefPE&gt;</w:t>
      </w:r>
    </w:p>
    <w:p w14:paraId="0E5D5049" w14:textId="77777777" w:rsidR="00DB012B" w:rsidRPr="00485912" w:rsidRDefault="00FB2227">
      <w:pPr>
        <w:pStyle w:val="CoverNormal"/>
      </w:pPr>
      <w:r w:rsidRPr="00485912">
        <w:rPr>
          <w:rStyle w:val="HideTWBExt"/>
        </w:rPr>
        <w:t>&lt;Titre&gt;</w:t>
      </w:r>
      <w:r w:rsidRPr="00485912">
        <w:t>Wieloletni plan dla Morza Bałtyckiego i dalsze działania</w:t>
      </w:r>
      <w:r w:rsidRPr="00485912">
        <w:rPr>
          <w:rStyle w:val="HideTWBExt"/>
        </w:rPr>
        <w:t>&lt;/Titre&gt;</w:t>
      </w:r>
    </w:p>
    <w:p w14:paraId="0E5D504A" w14:textId="77777777" w:rsidR="00DB012B" w:rsidRPr="00485912" w:rsidRDefault="00FB2227">
      <w:pPr>
        <w:pStyle w:val="CoverNormal24a"/>
        <w:rPr>
          <w:lang w:val="en-US"/>
        </w:rPr>
      </w:pPr>
      <w:r w:rsidRPr="00AA55AA">
        <w:rPr>
          <w:rStyle w:val="HideTWBExt"/>
          <w:lang w:val="en-US"/>
        </w:rPr>
        <w:t>&lt;DocRef&gt;</w:t>
      </w:r>
      <w:r w:rsidRPr="00485912">
        <w:rPr>
          <w:lang w:val="en-US"/>
        </w:rPr>
        <w:t>(2024/2127(INI))</w:t>
      </w:r>
      <w:r w:rsidRPr="00AA55AA">
        <w:rPr>
          <w:rStyle w:val="HideTWBExt"/>
          <w:lang w:val="en-US"/>
        </w:rPr>
        <w:t>&lt;/DocRef&gt;</w:t>
      </w:r>
    </w:p>
    <w:p w14:paraId="0E5D504B" w14:textId="77777777" w:rsidR="00DB012B" w:rsidRPr="00485912" w:rsidRDefault="00FB2227">
      <w:pPr>
        <w:rPr>
          <w:lang w:val="en-US"/>
        </w:rPr>
      </w:pPr>
      <w:r w:rsidRPr="00485912">
        <w:rPr>
          <w:lang w:val="en-US"/>
        </w:rPr>
        <w:br w:type="page"/>
      </w:r>
      <w:r w:rsidRPr="00485912">
        <w:rPr>
          <w:lang w:val="en-US"/>
        </w:rPr>
        <w:lastRenderedPageBreak/>
        <w:t>AM_Com_NonLegReport</w:t>
      </w:r>
    </w:p>
    <w:p w14:paraId="246F751B" w14:textId="575F1156" w:rsidR="00485912" w:rsidRPr="00485912" w:rsidRDefault="00FB2227" w:rsidP="00485912">
      <w:pPr>
        <w:pStyle w:val="AmNumberTabs"/>
        <w:rPr>
          <w:lang w:val="en-US"/>
        </w:rPr>
      </w:pPr>
      <w:r w:rsidRPr="00485912">
        <w:rPr>
          <w:lang w:val="en-US"/>
        </w:rPr>
        <w:br w:type="page"/>
      </w:r>
      <w:r w:rsidR="00485912" w:rsidRPr="00AA55AA">
        <w:rPr>
          <w:rStyle w:val="HideTWBExt"/>
          <w:b w:val="0"/>
          <w:lang w:val="en-US"/>
        </w:rPr>
        <w:lastRenderedPageBreak/>
        <w:t>&lt;RepeatBlock-Amend&gt;&lt;Amend&gt;</w:t>
      </w:r>
      <w:r w:rsidR="00485912" w:rsidRPr="00485912">
        <w:rPr>
          <w:lang w:val="en-US"/>
        </w:rPr>
        <w:t>Poprawka</w:t>
      </w:r>
      <w:r w:rsidR="00485912" w:rsidRPr="00485912">
        <w:rPr>
          <w:lang w:val="en-US"/>
        </w:rPr>
        <w:tab/>
      </w:r>
      <w:r w:rsidR="00485912" w:rsidRPr="00485912">
        <w:rPr>
          <w:lang w:val="en-US"/>
        </w:rPr>
        <w:tab/>
      </w:r>
      <w:r w:rsidR="00485912" w:rsidRPr="00AA55AA">
        <w:rPr>
          <w:rStyle w:val="HideTWBExt"/>
          <w:b w:val="0"/>
          <w:lang w:val="en-US"/>
        </w:rPr>
        <w:t>&lt;NumAm&gt;</w:t>
      </w:r>
      <w:r w:rsidR="00485912" w:rsidRPr="00485912">
        <w:rPr>
          <w:lang w:val="en-US"/>
        </w:rPr>
        <w:t>216</w:t>
      </w:r>
      <w:r w:rsidR="00485912" w:rsidRPr="00AA55AA">
        <w:rPr>
          <w:rStyle w:val="HideTWBExt"/>
          <w:b w:val="0"/>
          <w:lang w:val="en-US"/>
        </w:rPr>
        <w:t>&lt;/NumAm&gt;</w:t>
      </w:r>
    </w:p>
    <w:p w14:paraId="62EC5929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Piotr Müller</w:t>
      </w:r>
      <w:r w:rsidRPr="00AA55AA">
        <w:rPr>
          <w:rStyle w:val="HideTWBExt"/>
          <w:b w:val="0"/>
          <w:lang w:val="en-US"/>
        </w:rPr>
        <w:t>&lt;/Members&gt;</w:t>
      </w:r>
    </w:p>
    <w:p w14:paraId="20255742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53913EE4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485912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06268859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485912">
        <w:rPr>
          <w:lang w:val="en-US"/>
        </w:rPr>
        <w:t>Ustęp 3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1085D987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4977CE" w14:textId="77777777" w:rsidR="00485912" w:rsidRPr="00485912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43B7CF37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F6D2A7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C3CDE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487B6E4F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953E27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3.</w:t>
            </w:r>
            <w:r w:rsidRPr="00485912">
              <w:tab/>
            </w:r>
            <w:r w:rsidRPr="00485912">
              <w:rPr>
                <w:b/>
                <w:i/>
              </w:rPr>
              <w:t>apeluje o pilne wdrożenie buforów ostrożnościowych w reakcji na niedawne, powtarzające się i strukturalne przeszacowania wielkości i produktywności zasobów większości stad ryb bałtyckich, które doprowadziły do trwającego od lat nieujawnionego przełowienia; wzywa Radę do ustalania TAC na poziomie co najmniej 50 % poniżej wartości F</w:t>
            </w:r>
            <w:r w:rsidRPr="00485912">
              <w:rPr>
                <w:b/>
                <w:i/>
                <w:vertAlign w:val="subscript"/>
              </w:rPr>
              <w:t>MSY</w:t>
            </w:r>
            <w:r w:rsidRPr="00485912">
              <w:rPr>
                <w:b/>
                <w:i/>
              </w:rPr>
              <w:t xml:space="preserve"> dla wszystkich stad znajdujących się poniżej poziomów progowych określonych w rozporządzeniu w sprawie wieloletniego planu dla Morza Bałtyckiego;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7E61D1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skreśla się</w:t>
            </w:r>
          </w:p>
        </w:tc>
      </w:tr>
    </w:tbl>
    <w:p w14:paraId="4243AF4E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{PL}</w:t>
      </w:r>
      <w:r w:rsidRPr="00485912">
        <w:rPr>
          <w:lang w:val="en-US"/>
        </w:rPr>
        <w:t>pl</w:t>
      </w:r>
      <w:r w:rsidRPr="00AA55AA">
        <w:rPr>
          <w:rStyle w:val="HideTWBExt"/>
          <w:lang w:val="en-US"/>
        </w:rPr>
        <w:t>&lt;/Original&gt;</w:t>
      </w:r>
    </w:p>
    <w:p w14:paraId="39A91EAD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58230834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217</w:t>
      </w:r>
      <w:r w:rsidRPr="00485912">
        <w:rPr>
          <w:rStyle w:val="HideTWBExt"/>
          <w:b w:val="0"/>
        </w:rPr>
        <w:t>&lt;/NumAm&gt;</w:t>
      </w:r>
    </w:p>
    <w:p w14:paraId="52FE8F47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Magdalena Adamowicz</w:t>
      </w:r>
      <w:r w:rsidRPr="00AA55AA">
        <w:rPr>
          <w:rStyle w:val="HideTWBExt"/>
          <w:b w:val="0"/>
          <w:lang w:val="en-US"/>
        </w:rPr>
        <w:t>&lt;/Members&gt;</w:t>
      </w:r>
    </w:p>
    <w:p w14:paraId="0ACB6F36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39762AFB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485912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055BBA27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485912">
        <w:rPr>
          <w:lang w:val="en-US"/>
        </w:rPr>
        <w:t>Ustęp 3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620C74F1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010AEA" w14:textId="77777777" w:rsidR="00485912" w:rsidRPr="00485912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35389328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EF3BC3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D46521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19A5120F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723C39" w14:textId="77777777" w:rsidR="00485912" w:rsidRPr="00485912" w:rsidRDefault="00485912" w:rsidP="004B2BA3">
            <w:pPr>
              <w:pStyle w:val="Normal6a"/>
            </w:pPr>
            <w:r w:rsidRPr="00485912">
              <w:t>3.</w:t>
            </w:r>
            <w:r w:rsidRPr="00485912">
              <w:tab/>
            </w:r>
            <w:r w:rsidRPr="00485912">
              <w:rPr>
                <w:b/>
                <w:i/>
              </w:rPr>
              <w:t>apeluje o pilne wdrożenie buforów ostrożnościowych w reakcji na niedawne, powtarzające się i strukturalne przeszacowania wielkości i produktywności zasobów większości stad ryb bałtyckich, które doprowadziły do trwającego od lat nieujawnionego przełowienia;</w:t>
            </w:r>
            <w:r w:rsidRPr="00485912">
              <w:t xml:space="preserve"> wzywa Radę do ustalania TAC na poziomie </w:t>
            </w:r>
            <w:r w:rsidRPr="00485912">
              <w:rPr>
                <w:b/>
                <w:i/>
              </w:rPr>
              <w:t xml:space="preserve">co najmniej 50 % poniżej </w:t>
            </w:r>
            <w:r w:rsidRPr="00485912">
              <w:t>wartości F</w:t>
            </w:r>
            <w:r w:rsidRPr="00485912">
              <w:rPr>
                <w:vertAlign w:val="subscript"/>
              </w:rPr>
              <w:t>MSY</w:t>
            </w:r>
            <w:r w:rsidRPr="00485912">
              <w:t xml:space="preserve"> dla wszystkich stad </w:t>
            </w:r>
            <w:r w:rsidRPr="00485912">
              <w:rPr>
                <w:b/>
                <w:i/>
              </w:rPr>
              <w:t>znajdujących</w:t>
            </w:r>
            <w:r w:rsidRPr="00485912">
              <w:t xml:space="preserve"> się poniżej poziomów progowych określonych w rozporządzeniu </w:t>
            </w:r>
            <w:r w:rsidRPr="00485912">
              <w:lastRenderedPageBreak/>
              <w:t>w sprawie wieloletniego planu dla Morza Bałtyckiego;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7D369D" w14:textId="77777777" w:rsidR="00485912" w:rsidRPr="00485912" w:rsidRDefault="00485912" w:rsidP="004B2BA3">
            <w:pPr>
              <w:pStyle w:val="Normal6a"/>
            </w:pPr>
            <w:r w:rsidRPr="00485912">
              <w:lastRenderedPageBreak/>
              <w:t>3.</w:t>
            </w:r>
            <w:r w:rsidRPr="00485912">
              <w:tab/>
              <w:t xml:space="preserve">wzywa Radę do ustalania TAC na </w:t>
            </w:r>
            <w:r w:rsidRPr="00485912">
              <w:rPr>
                <w:b/>
                <w:i/>
              </w:rPr>
              <w:t xml:space="preserve">najniższym </w:t>
            </w:r>
            <w:r w:rsidRPr="00485912">
              <w:t xml:space="preserve">poziomie </w:t>
            </w:r>
            <w:r w:rsidRPr="00485912">
              <w:rPr>
                <w:b/>
                <w:i/>
              </w:rPr>
              <w:t xml:space="preserve">przedziału </w:t>
            </w:r>
            <w:r w:rsidRPr="00485912">
              <w:t>wartości F</w:t>
            </w:r>
            <w:r w:rsidRPr="00485912">
              <w:rPr>
                <w:vertAlign w:val="subscript"/>
              </w:rPr>
              <w:t>MSY</w:t>
            </w:r>
            <w:r w:rsidRPr="00485912">
              <w:t xml:space="preserve"> dla wszystkich stad </w:t>
            </w:r>
            <w:r w:rsidRPr="00485912">
              <w:rPr>
                <w:b/>
                <w:i/>
              </w:rPr>
              <w:t>zagrożonych znalezieniem</w:t>
            </w:r>
            <w:r w:rsidRPr="00485912">
              <w:t xml:space="preserve"> się poniżej poziomów progowych określonych w rozporządzeniu w sprawie wieloletniego planu dla Morza Bałtyckiego;</w:t>
            </w:r>
          </w:p>
        </w:tc>
      </w:tr>
    </w:tbl>
    <w:p w14:paraId="6CB28803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1818CEA2" w14:textId="77777777" w:rsidR="00485912" w:rsidRPr="00485912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1C42CE67" w14:textId="77777777" w:rsidR="00485912" w:rsidRPr="00485912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218</w:t>
      </w:r>
      <w:r w:rsidRPr="00AA55AA">
        <w:rPr>
          <w:rStyle w:val="HideTWBExt"/>
          <w:b w:val="0"/>
          <w:lang w:val="en-US"/>
        </w:rPr>
        <w:t>&lt;/NumAm&gt;</w:t>
      </w:r>
    </w:p>
    <w:p w14:paraId="49F50F99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Emma Wiesner, Michal Wiezik, Karin Karlsbro</w:t>
      </w:r>
      <w:r w:rsidRPr="00AA55AA">
        <w:rPr>
          <w:rStyle w:val="HideTWBExt"/>
          <w:b w:val="0"/>
          <w:lang w:val="en-US"/>
        </w:rPr>
        <w:t>&lt;/Members&gt;</w:t>
      </w:r>
    </w:p>
    <w:p w14:paraId="596433AD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741F5E8B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727AED82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3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3DA09D9B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F68D88" w14:textId="77777777" w:rsidR="00485912" w:rsidRPr="00485912" w:rsidRDefault="00485912" w:rsidP="004B2BA3"/>
        </w:tc>
      </w:tr>
      <w:tr w:rsidR="00485912" w:rsidRPr="00485912" w14:paraId="33E112A6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B1F3F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7A88DA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43179475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954318" w14:textId="77777777" w:rsidR="00485912" w:rsidRPr="00485912" w:rsidRDefault="00485912" w:rsidP="004B2BA3">
            <w:pPr>
              <w:pStyle w:val="Normal6a"/>
            </w:pPr>
            <w:r w:rsidRPr="00485912">
              <w:t>3.</w:t>
            </w:r>
            <w:r w:rsidRPr="00485912">
              <w:tab/>
              <w:t xml:space="preserve">apeluje o pilne wdrożenie buforów ostrożnościowych w reakcji na niedawne, powtarzające się i strukturalne przeszacowania wielkości i produktywności zasobów większości stad ryb bałtyckich, które </w:t>
            </w:r>
            <w:r w:rsidRPr="00485912">
              <w:rPr>
                <w:b/>
                <w:i/>
              </w:rPr>
              <w:t>doprowadziły do trwającego od lat nieujawnionego przełowienia;</w:t>
            </w:r>
            <w:r w:rsidRPr="00485912">
              <w:t xml:space="preserve"> </w:t>
            </w:r>
            <w:r w:rsidRPr="00485912">
              <w:rPr>
                <w:b/>
                <w:i/>
              </w:rPr>
              <w:t xml:space="preserve">wzywa </w:t>
            </w:r>
            <w:r w:rsidRPr="00485912">
              <w:t>Radę do ustalania TAC na poziomie co najmniej 50 % poniżej wartości F</w:t>
            </w:r>
            <w:r w:rsidRPr="00485912">
              <w:rPr>
                <w:vertAlign w:val="subscript"/>
              </w:rPr>
              <w:t>MSY</w:t>
            </w:r>
            <w:r w:rsidRPr="00485912">
              <w:t xml:space="preserve"> dla wszystkich stad znajdujących się poniżej poziomów progowych określonych w rozporządzeniu w sprawie wieloletniego planu dla Morza Bałtyckiego;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3BD2EC" w14:textId="77777777" w:rsidR="00485912" w:rsidRPr="00485912" w:rsidRDefault="00485912" w:rsidP="004B2BA3">
            <w:pPr>
              <w:pStyle w:val="Normal6a"/>
            </w:pPr>
            <w:r w:rsidRPr="00485912">
              <w:t>3.</w:t>
            </w:r>
            <w:r w:rsidRPr="00485912">
              <w:tab/>
              <w:t xml:space="preserve">apeluje o pilne wdrożenie buforów ostrożnościowych w reakcji na niedawne, powtarzające się i strukturalne przeszacowania wielkości i produktywności zasobów większości stad ryb bałtyckich, które </w:t>
            </w:r>
            <w:r w:rsidRPr="00485912">
              <w:rPr>
                <w:b/>
                <w:i/>
              </w:rPr>
              <w:t>to przeszacowania spowodowały ryzyko zbyt optymistycznych decyzji w sprawie TAC, co w praktyce oznaczało przełowienie;</w:t>
            </w:r>
            <w:r w:rsidRPr="00485912">
              <w:t xml:space="preserve"> </w:t>
            </w:r>
            <w:r w:rsidRPr="00485912">
              <w:rPr>
                <w:b/>
                <w:i/>
              </w:rPr>
              <w:t xml:space="preserve">w tym względzie wzywa Komisję do zaproponowania, a </w:t>
            </w:r>
            <w:r w:rsidRPr="00485912">
              <w:t>Radę do ustalania TAC na poziomie co najmniej 50 % poniżej wartości F</w:t>
            </w:r>
            <w:r w:rsidRPr="00485912">
              <w:rPr>
                <w:vertAlign w:val="subscript"/>
              </w:rPr>
              <w:t>MSY</w:t>
            </w:r>
            <w:r w:rsidRPr="00485912">
              <w:t xml:space="preserve"> dla wszystkich stad znajdujących się poniżej poziomów progowych określonych w rozporządzeniu w sprawie wieloletniego planu dla Morza Bałtyckiego, </w:t>
            </w:r>
            <w:r w:rsidRPr="00485912">
              <w:rPr>
                <w:b/>
                <w:i/>
              </w:rPr>
              <w:t>jako zabezpieczenie zapobiegawcze;</w:t>
            </w:r>
          </w:p>
        </w:tc>
      </w:tr>
    </w:tbl>
    <w:p w14:paraId="7AA7157B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76F00CBC" w14:textId="77777777" w:rsidR="00485912" w:rsidRPr="00485912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08C12D04" w14:textId="77777777" w:rsidR="00485912" w:rsidRPr="00485912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219</w:t>
      </w:r>
      <w:r w:rsidRPr="00AA55AA">
        <w:rPr>
          <w:rStyle w:val="HideTWBExt"/>
          <w:b w:val="0"/>
          <w:lang w:val="en-US"/>
        </w:rPr>
        <w:t>&lt;/NumAm&gt;</w:t>
      </w:r>
    </w:p>
    <w:p w14:paraId="75E8ADF1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Asger Christensen, Elsi Katainen</w:t>
      </w:r>
      <w:r w:rsidRPr="00AA55AA">
        <w:rPr>
          <w:rStyle w:val="HideTWBExt"/>
          <w:b w:val="0"/>
          <w:lang w:val="en-US"/>
        </w:rPr>
        <w:t>&lt;/Members&gt;</w:t>
      </w:r>
    </w:p>
    <w:p w14:paraId="7A65FF4B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35FFCD1E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485912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316CCEE4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485912">
        <w:rPr>
          <w:lang w:val="en-US"/>
        </w:rPr>
        <w:t>Ustęp 3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49AD0B6C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49D63F" w14:textId="77777777" w:rsidR="00485912" w:rsidRPr="00485912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5568FE88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9C1497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CE9CFB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045D07F9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98DD6" w14:textId="77777777" w:rsidR="00485912" w:rsidRPr="00485912" w:rsidRDefault="00485912" w:rsidP="004B2BA3">
            <w:pPr>
              <w:pStyle w:val="Normal6a"/>
            </w:pPr>
            <w:r w:rsidRPr="00485912">
              <w:t>3.</w:t>
            </w:r>
            <w:r w:rsidRPr="00485912">
              <w:tab/>
              <w:t xml:space="preserve">apeluje o </w:t>
            </w:r>
            <w:r w:rsidRPr="00485912">
              <w:rPr>
                <w:b/>
                <w:i/>
              </w:rPr>
              <w:t xml:space="preserve">pilne wdrożenie buforów ostrożnościowych w reakcji na niedawne, powtarzające się i strukturalne </w:t>
            </w:r>
            <w:r w:rsidRPr="00485912">
              <w:lastRenderedPageBreak/>
              <w:t xml:space="preserve">przeszacowania wielkości i produktywności zasobów </w:t>
            </w:r>
            <w:r w:rsidRPr="00485912">
              <w:rPr>
                <w:b/>
                <w:i/>
              </w:rPr>
              <w:t>większości stad ryb bałtyckich, które doprowadziły do trwającego od lat nieujawnionego przełowienia</w:t>
            </w:r>
            <w:r w:rsidRPr="00485912">
              <w:t>;</w:t>
            </w:r>
            <w:r w:rsidRPr="00485912">
              <w:rPr>
                <w:b/>
                <w:i/>
              </w:rPr>
              <w:t xml:space="preserve"> </w:t>
            </w:r>
            <w:r w:rsidRPr="00485912">
              <w:t xml:space="preserve">wzywa Radę do ustalania TAC </w:t>
            </w:r>
            <w:r w:rsidRPr="00485912">
              <w:rPr>
                <w:b/>
                <w:i/>
              </w:rPr>
              <w:t>na poziomie co najmniej 50 % poniżej wartości F</w:t>
            </w:r>
            <w:r w:rsidRPr="00485912">
              <w:rPr>
                <w:b/>
                <w:i/>
                <w:vertAlign w:val="subscript"/>
              </w:rPr>
              <w:t>MSY</w:t>
            </w:r>
            <w:r w:rsidRPr="00485912">
              <w:rPr>
                <w:b/>
                <w:i/>
              </w:rPr>
              <w:t xml:space="preserve"> dla wszystkich stad znajdujących się poniżej poziomów progowych określonych w rozporządzeniu w sprawie wieloletniego planu dla Morza Bałtyckiego;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C309D4" w14:textId="77777777" w:rsidR="00485912" w:rsidRPr="00485912" w:rsidRDefault="00485912" w:rsidP="004B2BA3">
            <w:pPr>
              <w:pStyle w:val="Normal6a"/>
            </w:pPr>
            <w:r w:rsidRPr="00485912">
              <w:lastRenderedPageBreak/>
              <w:t>3.</w:t>
            </w:r>
            <w:r w:rsidRPr="00485912">
              <w:tab/>
              <w:t xml:space="preserve">apeluje o </w:t>
            </w:r>
            <w:r w:rsidRPr="00485912">
              <w:rPr>
                <w:b/>
                <w:i/>
              </w:rPr>
              <w:t xml:space="preserve">poprawę doradztwa naukowego, aby uniknąć </w:t>
            </w:r>
            <w:r w:rsidRPr="00485912">
              <w:t>przeszacowania wielkości i produktywności zasobów</w:t>
            </w:r>
            <w:r w:rsidRPr="00485912">
              <w:rPr>
                <w:b/>
                <w:i/>
              </w:rPr>
              <w:t xml:space="preserve">, co </w:t>
            </w:r>
            <w:r w:rsidRPr="00485912">
              <w:rPr>
                <w:b/>
                <w:i/>
              </w:rPr>
              <w:lastRenderedPageBreak/>
              <w:t>prowadzi do nieuzasadnionych limitów połowowych i niepewności gospodarczej</w:t>
            </w:r>
            <w:r w:rsidRPr="00485912">
              <w:t>;</w:t>
            </w:r>
            <w:r w:rsidRPr="00485912">
              <w:rPr>
                <w:b/>
                <w:i/>
              </w:rPr>
              <w:t xml:space="preserve"> </w:t>
            </w:r>
            <w:r w:rsidRPr="00485912">
              <w:t xml:space="preserve">wzywa Radę do ustalania TAC </w:t>
            </w:r>
            <w:r w:rsidRPr="00485912">
              <w:rPr>
                <w:b/>
                <w:i/>
              </w:rPr>
              <w:t>zgodnie z poziomami MSY</w:t>
            </w:r>
            <w:r w:rsidRPr="00485912">
              <w:t>;</w:t>
            </w:r>
          </w:p>
        </w:tc>
      </w:tr>
    </w:tbl>
    <w:p w14:paraId="00079BF9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lastRenderedPageBreak/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3EF761FE" w14:textId="77777777" w:rsidR="00485912" w:rsidRPr="00485912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16089D3F" w14:textId="77777777" w:rsidR="00485912" w:rsidRPr="00485912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220</w:t>
      </w:r>
      <w:r w:rsidRPr="00AA55AA">
        <w:rPr>
          <w:rStyle w:val="HideTWBExt"/>
          <w:b w:val="0"/>
          <w:lang w:val="en-US"/>
        </w:rPr>
        <w:t>&lt;/NumAm&gt;</w:t>
      </w:r>
    </w:p>
    <w:p w14:paraId="6385415E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Bert-Jan Ruissen</w:t>
      </w:r>
      <w:r w:rsidRPr="00AA55AA">
        <w:rPr>
          <w:rStyle w:val="HideTWBExt"/>
          <w:b w:val="0"/>
          <w:lang w:val="en-US"/>
        </w:rPr>
        <w:t>&lt;/Members&gt;</w:t>
      </w:r>
    </w:p>
    <w:p w14:paraId="0A2997EE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78B644B3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485912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03766C8F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485912">
        <w:rPr>
          <w:lang w:val="en-US"/>
        </w:rPr>
        <w:t>Ustęp 3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41D7E7FE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2F6238" w14:textId="77777777" w:rsidR="00485912" w:rsidRPr="00485912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37791B16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EBD99C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080372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2F25A521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0D968" w14:textId="77777777" w:rsidR="00485912" w:rsidRPr="00485912" w:rsidRDefault="00485912" w:rsidP="004B2BA3">
            <w:pPr>
              <w:pStyle w:val="Normal6a"/>
            </w:pPr>
            <w:r w:rsidRPr="00485912">
              <w:t>3.</w:t>
            </w:r>
            <w:r w:rsidRPr="00485912">
              <w:tab/>
              <w:t xml:space="preserve">apeluje o </w:t>
            </w:r>
            <w:r w:rsidRPr="00485912">
              <w:rPr>
                <w:b/>
                <w:i/>
              </w:rPr>
              <w:t xml:space="preserve">pilne wdrożenie buforów ostrożnościowych w reakcji na niedawne, powtarzające się i strukturalne </w:t>
            </w:r>
            <w:r w:rsidRPr="00485912">
              <w:t xml:space="preserve">przeszacowania wielkości i produktywności zasobów </w:t>
            </w:r>
            <w:r w:rsidRPr="00485912">
              <w:rPr>
                <w:b/>
                <w:i/>
              </w:rPr>
              <w:t xml:space="preserve">większości </w:t>
            </w:r>
            <w:r w:rsidRPr="00485912">
              <w:t>stad ryb bałtyckich</w:t>
            </w:r>
            <w:r w:rsidRPr="00485912">
              <w:rPr>
                <w:b/>
                <w:i/>
              </w:rPr>
              <w:t>, które doprowadziły do trwającego od lat nieujawnionego przełowienia</w:t>
            </w:r>
            <w:r w:rsidRPr="00485912">
              <w:t>;</w:t>
            </w:r>
            <w:r w:rsidRPr="00485912">
              <w:rPr>
                <w:b/>
                <w:i/>
              </w:rPr>
              <w:t xml:space="preserve"> </w:t>
            </w:r>
            <w:r w:rsidRPr="00485912">
              <w:t xml:space="preserve">wzywa Radę do ustalania TAC </w:t>
            </w:r>
            <w:r w:rsidRPr="00485912">
              <w:rPr>
                <w:b/>
                <w:i/>
              </w:rPr>
              <w:t>na poziomie co najmniej 50 % poniżej wartości F</w:t>
            </w:r>
            <w:r w:rsidRPr="00485912">
              <w:rPr>
                <w:b/>
                <w:i/>
                <w:vertAlign w:val="subscript"/>
              </w:rPr>
              <w:t>MSY</w:t>
            </w:r>
            <w:r w:rsidRPr="00485912">
              <w:rPr>
                <w:b/>
                <w:i/>
              </w:rPr>
              <w:t xml:space="preserve"> dla wszystkich stad znajdujących się poniżej poziomów progowych określonych w rozporządzeniu w sprawie wieloletniego planu dla Morza Bałtyckiego;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15062" w14:textId="77777777" w:rsidR="00485912" w:rsidRPr="00485912" w:rsidRDefault="00485912" w:rsidP="004B2BA3">
            <w:pPr>
              <w:pStyle w:val="Normal6a"/>
            </w:pPr>
            <w:r w:rsidRPr="00485912">
              <w:t>3.</w:t>
            </w:r>
            <w:r w:rsidRPr="00485912">
              <w:tab/>
              <w:t xml:space="preserve">apeluje o </w:t>
            </w:r>
            <w:r w:rsidRPr="00485912">
              <w:rPr>
                <w:b/>
                <w:i/>
              </w:rPr>
              <w:t xml:space="preserve">poprawę doradztwa naukowego, aby uniknąć </w:t>
            </w:r>
            <w:r w:rsidRPr="00485912">
              <w:t>przeszacowania wielkości i produktywności zasobów stad ryb bałtyckich;</w:t>
            </w:r>
            <w:r w:rsidRPr="00485912">
              <w:rPr>
                <w:b/>
                <w:i/>
              </w:rPr>
              <w:t xml:space="preserve"> </w:t>
            </w:r>
            <w:r w:rsidRPr="00485912">
              <w:t xml:space="preserve">wzywa Radę do ustalania TAC </w:t>
            </w:r>
            <w:r w:rsidRPr="00485912">
              <w:rPr>
                <w:b/>
                <w:i/>
              </w:rPr>
              <w:t>zgodnie z poziomami MSY, przy jednoczesnym uwzględnianiu kwestii społeczno-gospodarczych</w:t>
            </w:r>
            <w:r w:rsidRPr="00485912">
              <w:t>;</w:t>
            </w:r>
          </w:p>
        </w:tc>
      </w:tr>
    </w:tbl>
    <w:p w14:paraId="523CC19F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7FDCDA68" w14:textId="77777777" w:rsidR="00485912" w:rsidRPr="00485912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44D04CAA" w14:textId="77777777" w:rsidR="00485912" w:rsidRPr="00485912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221</w:t>
      </w:r>
      <w:r w:rsidRPr="00AA55AA">
        <w:rPr>
          <w:rStyle w:val="HideTWBExt"/>
          <w:b w:val="0"/>
          <w:lang w:val="en-US"/>
        </w:rPr>
        <w:t>&lt;/NumAm&gt;</w:t>
      </w:r>
    </w:p>
    <w:p w14:paraId="0619FCDD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Siegbert Frank Droese, Volker Schnurrbusch</w:t>
      </w:r>
      <w:r w:rsidRPr="00AA55AA">
        <w:rPr>
          <w:rStyle w:val="HideTWBExt"/>
          <w:b w:val="0"/>
          <w:lang w:val="en-US"/>
        </w:rPr>
        <w:t>&lt;/Members&gt;</w:t>
      </w:r>
    </w:p>
    <w:p w14:paraId="2E065B5D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44EBD7A6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485912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26BCE57B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485912">
        <w:rPr>
          <w:lang w:val="en-US"/>
        </w:rPr>
        <w:t>Ustęp 3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51056417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BC61EC" w14:textId="77777777" w:rsidR="00485912" w:rsidRPr="00485912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51EF6DDD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DD9986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579B59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729CB89E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568A87" w14:textId="77777777" w:rsidR="00485912" w:rsidRPr="00485912" w:rsidRDefault="00485912" w:rsidP="004B2BA3">
            <w:pPr>
              <w:pStyle w:val="Normal6a"/>
            </w:pPr>
            <w:r w:rsidRPr="00485912">
              <w:t>3.</w:t>
            </w:r>
            <w:r w:rsidRPr="00485912">
              <w:tab/>
              <w:t xml:space="preserve">apeluje o pilne wdrożenie buforów ostrożnościowych w reakcji na niedawne, powtarzające się i strukturalne przeszacowania wielkości i produktywności zasobów większości stad ryb bałtyckich, które doprowadziły do trwającego od lat nieujawnionego przełowienia; wzywa Radę do ustalania TAC na </w:t>
            </w:r>
            <w:r w:rsidRPr="00485912">
              <w:rPr>
                <w:b/>
                <w:i/>
              </w:rPr>
              <w:t xml:space="preserve">poziomie co najmniej </w:t>
            </w:r>
            <w:r w:rsidRPr="00485912">
              <w:t>50 % poniżej wartości F</w:t>
            </w:r>
            <w:r w:rsidRPr="00485912">
              <w:rPr>
                <w:vertAlign w:val="subscript"/>
              </w:rPr>
              <w:t>MSY</w:t>
            </w:r>
            <w:r w:rsidRPr="00485912">
              <w:t xml:space="preserve"> dla wszystkich stad </w:t>
            </w:r>
            <w:r w:rsidRPr="00485912">
              <w:rPr>
                <w:b/>
                <w:i/>
              </w:rPr>
              <w:t>znajdujących się poniżej poziomów progowych określonych w rozporządzeniu w sprawie wieloletniego planu dla Morza Bałtyckiego;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0D55AE" w14:textId="77777777" w:rsidR="00485912" w:rsidRPr="00485912" w:rsidRDefault="00485912" w:rsidP="004B2BA3">
            <w:pPr>
              <w:pStyle w:val="Normal6a"/>
            </w:pPr>
            <w:r w:rsidRPr="00485912">
              <w:t>3.</w:t>
            </w:r>
            <w:r w:rsidRPr="00485912">
              <w:tab/>
              <w:t xml:space="preserve">apeluje o pilne wdrożenie buforów ostrożnościowych w reakcji na niedawne, powtarzające się i strukturalne przeszacowania wielkości i produktywności zasobów większości stad ryb bałtyckich, które doprowadziły do trwającego od lat nieujawnionego przełowienia; wzywa Radę do ustalania TAC na </w:t>
            </w:r>
            <w:r w:rsidRPr="00485912">
              <w:rPr>
                <w:b/>
                <w:i/>
              </w:rPr>
              <w:t xml:space="preserve">podstawie najlepszych dostępnych opinii naukowych, tak by zapewnić zrównoważony rozwój przy zachowaniu społeczno-gospodarczej wykonalności, oraz do określenia elastycznych środków zamiast ogólnego obniżenia do </w:t>
            </w:r>
            <w:r w:rsidRPr="00485912">
              <w:t>50 % poniżej wartości F</w:t>
            </w:r>
            <w:r w:rsidRPr="00485912">
              <w:rPr>
                <w:vertAlign w:val="subscript"/>
              </w:rPr>
              <w:t>MSY</w:t>
            </w:r>
            <w:r w:rsidRPr="00485912">
              <w:t xml:space="preserve"> dla wszystkich stad;</w:t>
            </w:r>
          </w:p>
        </w:tc>
      </w:tr>
    </w:tbl>
    <w:p w14:paraId="01637F63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611AA159" w14:textId="77777777" w:rsidR="00485912" w:rsidRPr="00485912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764DE279" w14:textId="77777777" w:rsidR="00485912" w:rsidRPr="00485912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222</w:t>
      </w:r>
      <w:r w:rsidRPr="00AA55AA">
        <w:rPr>
          <w:rStyle w:val="HideTWBExt"/>
          <w:b w:val="0"/>
          <w:lang w:val="en-US"/>
        </w:rPr>
        <w:t>&lt;/NumAm&gt;</w:t>
      </w:r>
    </w:p>
    <w:p w14:paraId="24F62861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Aurelijus Veryga, Nora Junco García, Stephen Nikola Bartulica</w:t>
      </w:r>
      <w:r w:rsidRPr="00AA55AA">
        <w:rPr>
          <w:rStyle w:val="HideTWBExt"/>
          <w:b w:val="0"/>
          <w:lang w:val="en-US"/>
        </w:rPr>
        <w:t>&lt;/Members&gt;</w:t>
      </w:r>
    </w:p>
    <w:p w14:paraId="1277E4C9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1C90BACE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485912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775B24C2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485912">
        <w:rPr>
          <w:lang w:val="en-US"/>
        </w:rPr>
        <w:t>Ustęp 3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13899B09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9E21F4" w14:textId="77777777" w:rsidR="00485912" w:rsidRPr="00485912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6A734E65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0D5275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211019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0F63C06F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936530" w14:textId="77777777" w:rsidR="00485912" w:rsidRPr="00485912" w:rsidRDefault="00485912" w:rsidP="004B2BA3">
            <w:pPr>
              <w:pStyle w:val="Normal6a"/>
            </w:pPr>
            <w:r w:rsidRPr="00485912">
              <w:t>3.</w:t>
            </w:r>
            <w:r w:rsidRPr="00485912">
              <w:tab/>
              <w:t xml:space="preserve">apeluje o </w:t>
            </w:r>
            <w:r w:rsidRPr="00485912">
              <w:rPr>
                <w:b/>
                <w:i/>
              </w:rPr>
              <w:t xml:space="preserve">pilne wdrożenie buforów ostrożnościowych w reakcji na niedawne, powtarzające się i strukturalne </w:t>
            </w:r>
            <w:r w:rsidRPr="00485912">
              <w:t xml:space="preserve">przeszacowania wielkości i produktywności zasobów </w:t>
            </w:r>
            <w:r w:rsidRPr="00485912">
              <w:rPr>
                <w:b/>
                <w:i/>
              </w:rPr>
              <w:t>większości stad ryb bałtyckich, które doprowadziły do trwającego od lat nieujawnionego przełowienia</w:t>
            </w:r>
            <w:r w:rsidRPr="00485912">
              <w:t>;</w:t>
            </w:r>
            <w:r w:rsidRPr="00485912">
              <w:rPr>
                <w:b/>
                <w:i/>
              </w:rPr>
              <w:t xml:space="preserve"> </w:t>
            </w:r>
            <w:r w:rsidRPr="00485912">
              <w:t xml:space="preserve">wzywa Radę do ustalania TAC </w:t>
            </w:r>
            <w:r w:rsidRPr="00485912">
              <w:rPr>
                <w:b/>
                <w:i/>
              </w:rPr>
              <w:t>na poziomie co najmniej 50 % poniżej wartości F</w:t>
            </w:r>
            <w:r w:rsidRPr="00485912">
              <w:rPr>
                <w:b/>
                <w:i/>
                <w:vertAlign w:val="subscript"/>
              </w:rPr>
              <w:t>MSY</w:t>
            </w:r>
            <w:r w:rsidRPr="00485912">
              <w:rPr>
                <w:b/>
                <w:i/>
              </w:rPr>
              <w:t xml:space="preserve"> dla wszystkich stad znajdujących się poniżej poziomów progowych określonych w rozporządzeniu w sprawie wieloletniego planu dla Morza Bałtyckiego;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9DBCE1" w14:textId="77777777" w:rsidR="00485912" w:rsidRPr="00485912" w:rsidRDefault="00485912" w:rsidP="004B2BA3">
            <w:pPr>
              <w:pStyle w:val="Normal6a"/>
            </w:pPr>
            <w:r w:rsidRPr="00485912">
              <w:t>3.</w:t>
            </w:r>
            <w:r w:rsidRPr="00485912">
              <w:tab/>
              <w:t xml:space="preserve">apeluje o </w:t>
            </w:r>
            <w:r w:rsidRPr="00485912">
              <w:rPr>
                <w:b/>
                <w:i/>
              </w:rPr>
              <w:t xml:space="preserve">poprawę doradztwa naukowego, aby uniknąć </w:t>
            </w:r>
            <w:r w:rsidRPr="00485912">
              <w:t>przeszacowania wielkości i produktywności zasobów</w:t>
            </w:r>
            <w:r w:rsidRPr="00485912">
              <w:rPr>
                <w:b/>
                <w:i/>
              </w:rPr>
              <w:t>, co prowadzi do nieuzasadnionych limitów połowowych i niepewności gospodarczej</w:t>
            </w:r>
            <w:r w:rsidRPr="00485912">
              <w:t>;</w:t>
            </w:r>
            <w:r w:rsidRPr="00485912">
              <w:rPr>
                <w:b/>
                <w:i/>
              </w:rPr>
              <w:t xml:space="preserve"> </w:t>
            </w:r>
            <w:r w:rsidRPr="00485912">
              <w:t xml:space="preserve">wzywa Radę do ustalania TAC </w:t>
            </w:r>
            <w:r w:rsidRPr="00485912">
              <w:rPr>
                <w:b/>
                <w:i/>
              </w:rPr>
              <w:t>zgodnie z poziomami MSY, przy jednoczesnym uwzględnianiu kwestii społeczno-gospodarczych</w:t>
            </w:r>
            <w:r w:rsidRPr="00485912">
              <w:t>;</w:t>
            </w:r>
          </w:p>
        </w:tc>
      </w:tr>
    </w:tbl>
    <w:p w14:paraId="00DA1AC0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4A40E29C" w14:textId="77777777" w:rsidR="00485912" w:rsidRPr="00485912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lastRenderedPageBreak/>
        <w:t>&lt;/Amend&gt;</w:t>
      </w:r>
    </w:p>
    <w:p w14:paraId="47EAED25" w14:textId="77777777" w:rsidR="00485912" w:rsidRPr="00485912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223</w:t>
      </w:r>
      <w:r w:rsidRPr="00AA55AA">
        <w:rPr>
          <w:rStyle w:val="HideTWBExt"/>
          <w:b w:val="0"/>
          <w:lang w:val="en-US"/>
        </w:rPr>
        <w:t>&lt;/NumAm&gt;</w:t>
      </w:r>
    </w:p>
    <w:p w14:paraId="1A986FF9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Kristoffer Storm</w:t>
      </w:r>
      <w:r w:rsidRPr="00AA55AA">
        <w:rPr>
          <w:rStyle w:val="HideTWBExt"/>
          <w:b w:val="0"/>
          <w:lang w:val="en-US"/>
        </w:rPr>
        <w:t>&lt;/Members&gt;</w:t>
      </w:r>
    </w:p>
    <w:p w14:paraId="650C5A87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25F9DA4A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7D381C46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3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11E9D289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A1B000" w14:textId="77777777" w:rsidR="00485912" w:rsidRPr="00485912" w:rsidRDefault="00485912" w:rsidP="004B2BA3"/>
        </w:tc>
      </w:tr>
      <w:tr w:rsidR="00485912" w:rsidRPr="00485912" w14:paraId="327DE636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3E7FDA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BB9CDF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1E26C311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F57F3C" w14:textId="77777777" w:rsidR="00485912" w:rsidRPr="00485912" w:rsidRDefault="00485912" w:rsidP="004B2BA3">
            <w:pPr>
              <w:pStyle w:val="Normal6a"/>
            </w:pPr>
            <w:r w:rsidRPr="00485912">
              <w:t>3.</w:t>
            </w:r>
            <w:r w:rsidRPr="00485912">
              <w:tab/>
              <w:t xml:space="preserve">apeluje o </w:t>
            </w:r>
            <w:r w:rsidRPr="00485912">
              <w:rPr>
                <w:b/>
                <w:i/>
              </w:rPr>
              <w:t xml:space="preserve">pilne wdrożenie buforów ostrożnościowych w reakcji na niedawne, powtarzające się i strukturalne </w:t>
            </w:r>
            <w:r w:rsidRPr="00485912">
              <w:t xml:space="preserve">przeszacowania wielkości i produktywności zasobów </w:t>
            </w:r>
            <w:r w:rsidRPr="00485912">
              <w:rPr>
                <w:b/>
                <w:i/>
              </w:rPr>
              <w:t>większości stad ryb bałtyckich, które doprowadziły do trwającego od lat nieujawnionego przełowienia</w:t>
            </w:r>
            <w:r w:rsidRPr="00485912">
              <w:t>;</w:t>
            </w:r>
            <w:r w:rsidRPr="00485912">
              <w:rPr>
                <w:b/>
                <w:i/>
              </w:rPr>
              <w:t xml:space="preserve"> </w:t>
            </w:r>
            <w:r w:rsidRPr="00485912">
              <w:t xml:space="preserve">wzywa Radę do ustalania TAC </w:t>
            </w:r>
            <w:r w:rsidRPr="00485912">
              <w:rPr>
                <w:b/>
                <w:i/>
              </w:rPr>
              <w:t>na poziomie co najmniej 50 % poniżej wartości F</w:t>
            </w:r>
            <w:r w:rsidRPr="00485912">
              <w:rPr>
                <w:b/>
                <w:i/>
                <w:vertAlign w:val="subscript"/>
              </w:rPr>
              <w:t>MSY</w:t>
            </w:r>
            <w:r w:rsidRPr="00485912">
              <w:rPr>
                <w:b/>
                <w:i/>
              </w:rPr>
              <w:t xml:space="preserve"> dla wszystkich stad znajdujących się poniżej poziomów progowych określonych w rozporządzeniu w sprawie wieloletniego planu dla Morza Bałtyckiego;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EDD90" w14:textId="77777777" w:rsidR="00485912" w:rsidRPr="00485912" w:rsidRDefault="00485912" w:rsidP="004B2BA3">
            <w:pPr>
              <w:pStyle w:val="Normal6a"/>
            </w:pPr>
            <w:r w:rsidRPr="00485912">
              <w:t>3.</w:t>
            </w:r>
            <w:r w:rsidRPr="00485912">
              <w:tab/>
              <w:t xml:space="preserve">apeluje o </w:t>
            </w:r>
            <w:r w:rsidRPr="00485912">
              <w:rPr>
                <w:b/>
                <w:i/>
              </w:rPr>
              <w:t xml:space="preserve">poprawę doradztwa naukowego, aby uniknąć </w:t>
            </w:r>
            <w:r w:rsidRPr="00485912">
              <w:t>przeszacowania wielkości i produktywności zasobów</w:t>
            </w:r>
            <w:r w:rsidRPr="00485912">
              <w:rPr>
                <w:b/>
                <w:i/>
              </w:rPr>
              <w:t>, co prowadzi do nieuzasadnionych limitów połowowych i niepewności gospodarczej</w:t>
            </w:r>
            <w:r w:rsidRPr="00485912">
              <w:t>;</w:t>
            </w:r>
            <w:r w:rsidRPr="00485912">
              <w:rPr>
                <w:b/>
                <w:i/>
              </w:rPr>
              <w:t xml:space="preserve"> </w:t>
            </w:r>
            <w:r w:rsidRPr="00485912">
              <w:t xml:space="preserve">wzywa Radę do ustalania TAC </w:t>
            </w:r>
            <w:r w:rsidRPr="00485912">
              <w:rPr>
                <w:b/>
                <w:i/>
              </w:rPr>
              <w:t>zgodnie z poziomami MSY, przy jednoczesnym uwzględnianiu kwestii społeczno-gospodarczych</w:t>
            </w:r>
            <w:r w:rsidRPr="00485912">
              <w:t>;</w:t>
            </w:r>
          </w:p>
        </w:tc>
      </w:tr>
    </w:tbl>
    <w:p w14:paraId="50163047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7E46EA1B" w14:textId="77777777" w:rsidR="00485912" w:rsidRPr="00485912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5313EE03" w14:textId="77777777" w:rsidR="00485912" w:rsidRPr="00485912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224</w:t>
      </w:r>
      <w:r w:rsidRPr="00AA55AA">
        <w:rPr>
          <w:rStyle w:val="HideTWBExt"/>
          <w:b w:val="0"/>
          <w:lang w:val="en-US"/>
        </w:rPr>
        <w:t>&lt;/NumAm&gt;</w:t>
      </w:r>
    </w:p>
    <w:p w14:paraId="3E9ECC85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Niclas Herbst</w:t>
      </w:r>
      <w:r w:rsidRPr="00AA55AA">
        <w:rPr>
          <w:rStyle w:val="HideTWBExt"/>
          <w:b w:val="0"/>
          <w:lang w:val="en-US"/>
        </w:rPr>
        <w:t>&lt;/Members&gt;</w:t>
      </w:r>
    </w:p>
    <w:p w14:paraId="6D18E594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6F2C41BE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485912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0FE31448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485912">
        <w:rPr>
          <w:lang w:val="en-US"/>
        </w:rPr>
        <w:t>Ustęp 3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7AABF120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8DC42F" w14:textId="77777777" w:rsidR="00485912" w:rsidRPr="00485912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58970C5F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E3F5A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E13ABC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1F07DC74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C27CB1" w14:textId="77777777" w:rsidR="00485912" w:rsidRPr="00485912" w:rsidRDefault="00485912" w:rsidP="004B2BA3">
            <w:pPr>
              <w:pStyle w:val="Normal6a"/>
            </w:pPr>
            <w:r w:rsidRPr="00485912">
              <w:t>3.</w:t>
            </w:r>
            <w:r w:rsidRPr="00485912">
              <w:tab/>
            </w:r>
            <w:r w:rsidRPr="00485912">
              <w:rPr>
                <w:b/>
                <w:i/>
              </w:rPr>
              <w:t xml:space="preserve">apeluje o pilne wdrożenie buforów ostrożnościowych w reakcji na niedawne, powtarzające się i strukturalne przeszacowania wielkości i produktywności zasobów większości </w:t>
            </w:r>
            <w:r w:rsidRPr="00485912">
              <w:t xml:space="preserve">stad </w:t>
            </w:r>
            <w:r w:rsidRPr="00485912">
              <w:rPr>
                <w:b/>
                <w:i/>
              </w:rPr>
              <w:t>ryb bałtyckich, które doprowadziły do trwającego od lat nieujawnionego przełowienia</w:t>
            </w:r>
            <w:r w:rsidRPr="00485912">
              <w:t xml:space="preserve">; wzywa Radę do ustalania TAC na poziomie </w:t>
            </w:r>
            <w:r w:rsidRPr="00485912">
              <w:rPr>
                <w:b/>
                <w:i/>
              </w:rPr>
              <w:t xml:space="preserve">co najmniej 50 % poniżej </w:t>
            </w:r>
            <w:r w:rsidRPr="00485912">
              <w:t>wartości F</w:t>
            </w:r>
            <w:r w:rsidRPr="00485912">
              <w:rPr>
                <w:vertAlign w:val="subscript"/>
              </w:rPr>
              <w:t>MSY</w:t>
            </w:r>
            <w:r w:rsidRPr="00485912">
              <w:t xml:space="preserve"> dla wszystkich stad </w:t>
            </w:r>
            <w:r w:rsidRPr="00485912">
              <w:rPr>
                <w:b/>
                <w:i/>
              </w:rPr>
              <w:t>znajdujących</w:t>
            </w:r>
            <w:r w:rsidRPr="00485912">
              <w:t xml:space="preserve"> się poniżej poziomów </w:t>
            </w:r>
            <w:r w:rsidRPr="00485912">
              <w:lastRenderedPageBreak/>
              <w:t>progowych określonych w rozporządzeniu w sprawie wieloletniego planu dla Morza Bałtyckiego;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366686" w14:textId="77777777" w:rsidR="00485912" w:rsidRPr="00485912" w:rsidRDefault="00485912" w:rsidP="004B2BA3">
            <w:pPr>
              <w:pStyle w:val="Normal6a"/>
            </w:pPr>
            <w:r w:rsidRPr="00485912">
              <w:lastRenderedPageBreak/>
              <w:t>3.</w:t>
            </w:r>
            <w:r w:rsidRPr="00485912">
              <w:tab/>
            </w:r>
            <w:r w:rsidRPr="00485912">
              <w:rPr>
                <w:b/>
                <w:i/>
              </w:rPr>
              <w:t xml:space="preserve">wzywa Radę do przyjmowania poziomów TAC zgodnych z podejściem ostrożnościowym, z uwzględnieniem wrażliwości ekosystemów Morza Bałtyckiego, czynników społeczno-gospodarczych oraz powolnego tempa odbudowy </w:t>
            </w:r>
            <w:r w:rsidRPr="00485912">
              <w:t xml:space="preserve">stad; wzywa Radę do ustalania TAC na </w:t>
            </w:r>
            <w:r w:rsidRPr="00485912">
              <w:rPr>
                <w:b/>
                <w:i/>
              </w:rPr>
              <w:t xml:space="preserve">najniższym </w:t>
            </w:r>
            <w:r w:rsidRPr="00485912">
              <w:t xml:space="preserve">poziomie </w:t>
            </w:r>
            <w:r w:rsidRPr="00485912">
              <w:rPr>
                <w:b/>
                <w:i/>
              </w:rPr>
              <w:t xml:space="preserve">przedziału </w:t>
            </w:r>
            <w:r w:rsidRPr="00485912">
              <w:t>wartości F</w:t>
            </w:r>
            <w:r w:rsidRPr="00485912">
              <w:rPr>
                <w:vertAlign w:val="subscript"/>
              </w:rPr>
              <w:t>MSY</w:t>
            </w:r>
            <w:r w:rsidRPr="00485912">
              <w:t xml:space="preserve"> dla wszystkich stad </w:t>
            </w:r>
            <w:r w:rsidRPr="00485912">
              <w:rPr>
                <w:b/>
                <w:i/>
              </w:rPr>
              <w:t>zagrożonych znalezieniem</w:t>
            </w:r>
            <w:r w:rsidRPr="00485912">
              <w:t xml:space="preserve"> się poniżej poziomów progowych określonych w </w:t>
            </w:r>
            <w:r w:rsidRPr="00485912">
              <w:lastRenderedPageBreak/>
              <w:t>rozporządzeniu w sprawie wieloletniego planu dla Morza Bałtyckiego;</w:t>
            </w:r>
          </w:p>
        </w:tc>
      </w:tr>
    </w:tbl>
    <w:p w14:paraId="0BA10358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lastRenderedPageBreak/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3B0A0499" w14:textId="77777777" w:rsidR="00485912" w:rsidRPr="00485912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7E881CFC" w14:textId="77777777" w:rsidR="00485912" w:rsidRPr="00485912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225</w:t>
      </w:r>
      <w:r w:rsidRPr="00AA55AA">
        <w:rPr>
          <w:rStyle w:val="HideTWBExt"/>
          <w:b w:val="0"/>
          <w:lang w:val="en-US"/>
        </w:rPr>
        <w:t>&lt;/NumAm&gt;</w:t>
      </w:r>
    </w:p>
    <w:p w14:paraId="46CCE735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Piotr Müller</w:t>
      </w:r>
      <w:r w:rsidRPr="00AA55AA">
        <w:rPr>
          <w:rStyle w:val="HideTWBExt"/>
          <w:b w:val="0"/>
          <w:lang w:val="en-US"/>
        </w:rPr>
        <w:t>&lt;/Members&gt;</w:t>
      </w:r>
    </w:p>
    <w:p w14:paraId="3DCEB93E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3EA542F6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65069D20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3 a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66BDF5CA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C6B296" w14:textId="77777777" w:rsidR="00485912" w:rsidRPr="00485912" w:rsidRDefault="00485912" w:rsidP="004B2BA3">
            <w:pPr>
              <w:rPr>
                <w:lang w:val="fr-FR"/>
              </w:rPr>
            </w:pPr>
          </w:p>
        </w:tc>
      </w:tr>
      <w:tr w:rsidR="00485912" w:rsidRPr="00485912" w14:paraId="6AA8E425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8B234C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D5D714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21F15CF1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453D06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430A5D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3a.</w:t>
            </w:r>
            <w:r w:rsidRPr="00485912">
              <w:tab/>
            </w:r>
            <w:r w:rsidRPr="00485912">
              <w:rPr>
                <w:b/>
                <w:i/>
              </w:rPr>
              <w:t>wskazuje, że ustanawianie kwot połowowych na okres jednego roku utrudnia planowanie i prowadzenie działalności gospodarczej w sektorze rybołówstwa oraz gromadzenie danych na temat zmian w liczebności stad; podkreśla, że wieloletnie kwoty połowowe mogłyby dostarczyć przyrodzie czasu na odbudowę, a przedsiębiorstwom – stabilności do planowania inwestycji, utrzymania zatrudnienia i utrzymania infrastruktury portowej; zaznacza, że ustalanie kwot połowowych powinno uwzględniać nie tylko cele środowiskowe, lecz również realia społeczno-gospodarcze społeczności nadbrzeżnych, dla których rybołówstwo jest fundamentem lokalnego rozwoju, zatrudnienia oraz powiązanych sektorów, w tym turystyki;</w:t>
            </w:r>
          </w:p>
        </w:tc>
      </w:tr>
    </w:tbl>
    <w:p w14:paraId="43874425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{PL}</w:t>
      </w:r>
      <w:r w:rsidRPr="00485912">
        <w:rPr>
          <w:lang w:val="en-US"/>
        </w:rPr>
        <w:t>pl</w:t>
      </w:r>
      <w:r w:rsidRPr="00AA55AA">
        <w:rPr>
          <w:rStyle w:val="HideTWBExt"/>
          <w:lang w:val="en-US"/>
        </w:rPr>
        <w:t>&lt;/Original&gt;</w:t>
      </w:r>
    </w:p>
    <w:p w14:paraId="374E1AEE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5B473434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226</w:t>
      </w:r>
      <w:r w:rsidRPr="00485912">
        <w:rPr>
          <w:rStyle w:val="HideTWBExt"/>
          <w:b w:val="0"/>
        </w:rPr>
        <w:t>&lt;/NumAm&gt;</w:t>
      </w:r>
    </w:p>
    <w:p w14:paraId="55AA86B3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Piotr Müller</w:t>
      </w:r>
      <w:r w:rsidRPr="00AA55AA">
        <w:rPr>
          <w:rStyle w:val="HideTWBExt"/>
          <w:b w:val="0"/>
          <w:lang w:val="en-US"/>
        </w:rPr>
        <w:t>&lt;/Members&gt;</w:t>
      </w:r>
    </w:p>
    <w:p w14:paraId="09FE7518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01DEDB0F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5D8690E9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3 b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4A325A17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7218E9" w14:textId="77777777" w:rsidR="00485912" w:rsidRPr="00485912" w:rsidRDefault="00485912" w:rsidP="004B2BA3">
            <w:pPr>
              <w:rPr>
                <w:lang w:val="fr-FR"/>
              </w:rPr>
            </w:pPr>
          </w:p>
        </w:tc>
      </w:tr>
      <w:tr w:rsidR="00485912" w:rsidRPr="00485912" w14:paraId="3ACABCF4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B70E15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A3FA6B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2C63D35A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FADA4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752D9D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3b.</w:t>
            </w:r>
            <w:r w:rsidRPr="00485912">
              <w:tab/>
            </w:r>
            <w:r w:rsidRPr="00485912">
              <w:rPr>
                <w:b/>
                <w:i/>
              </w:rPr>
              <w:t>podkreśla, że żadne plany zarządzania, strategie odbudowy stad ani środki ochrony środowiska morskiego nie powinny być opracowywane bez uprzedniego, realnego i systematycznego zasięgnięcia opinii rybaków oraz ich organizacji, jak również krajowych środowisk naukowych, które posiadają wieloletnią, praktyczną wiedzę o stanie ekosystemów morskich, lepiej odzwierciedlającą rzeczywistość niż analizy tworzone w oderwaniu od praktyki przez administrację czy organizacje międzynarodowe;</w:t>
            </w:r>
          </w:p>
        </w:tc>
      </w:tr>
    </w:tbl>
    <w:p w14:paraId="0CAFEC14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{PL}</w:t>
      </w:r>
      <w:r w:rsidRPr="00485912">
        <w:rPr>
          <w:lang w:val="en-US"/>
        </w:rPr>
        <w:t>pl</w:t>
      </w:r>
      <w:r w:rsidRPr="00AA55AA">
        <w:rPr>
          <w:rStyle w:val="HideTWBExt"/>
          <w:lang w:val="en-US"/>
        </w:rPr>
        <w:t>&lt;/Original&gt;</w:t>
      </w:r>
    </w:p>
    <w:p w14:paraId="54008093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50C85975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227</w:t>
      </w:r>
      <w:r w:rsidRPr="00485912">
        <w:rPr>
          <w:rStyle w:val="HideTWBExt"/>
          <w:b w:val="0"/>
        </w:rPr>
        <w:t>&lt;/NumAm&gt;</w:t>
      </w:r>
    </w:p>
    <w:p w14:paraId="311CC881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Piotr Müller</w:t>
      </w:r>
      <w:r w:rsidRPr="00AA55AA">
        <w:rPr>
          <w:rStyle w:val="HideTWBExt"/>
          <w:b w:val="0"/>
          <w:lang w:val="en-US"/>
        </w:rPr>
        <w:t>&lt;/Members&gt;</w:t>
      </w:r>
    </w:p>
    <w:p w14:paraId="3844BF07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406131EE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485912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6BC54EC0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485912">
        <w:rPr>
          <w:lang w:val="en-US"/>
        </w:rPr>
        <w:t>Ustęp 4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24E02B0D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6B0D0C" w14:textId="77777777" w:rsidR="00485912" w:rsidRPr="00485912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3C7DE279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05336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E50F04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0C2A58BA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660383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4.</w:t>
            </w:r>
            <w:r w:rsidRPr="00485912">
              <w:tab/>
            </w:r>
            <w:r w:rsidRPr="00485912">
              <w:rPr>
                <w:b/>
                <w:i/>
              </w:rPr>
              <w:t>wzywa państwa członkowskie i Komisję, aby rozważyły uruchomienie środków nadzwyczajnych zgodnie z art. 12 i 13 WPRyb oraz aby szybko przygotowały działania przez analizę kosztów i korzyści związanych z zamknięciem większości łowisk, z uwzględnieniem utraconych dochodów, miejsc pracy, bezpieczeństwa żywnościowego oraz przyszłych kosztów braku działań;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A1A457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skreśla się</w:t>
            </w:r>
          </w:p>
        </w:tc>
      </w:tr>
    </w:tbl>
    <w:p w14:paraId="4F9A971C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{PL}</w:t>
      </w:r>
      <w:r w:rsidRPr="00485912">
        <w:rPr>
          <w:lang w:val="en-US"/>
        </w:rPr>
        <w:t>pl</w:t>
      </w:r>
      <w:r w:rsidRPr="00AA55AA">
        <w:rPr>
          <w:rStyle w:val="HideTWBExt"/>
          <w:lang w:val="en-US"/>
        </w:rPr>
        <w:t>&lt;/Original&gt;</w:t>
      </w:r>
    </w:p>
    <w:p w14:paraId="78A3E835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5216E344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228</w:t>
      </w:r>
      <w:r w:rsidRPr="00485912">
        <w:rPr>
          <w:rStyle w:val="HideTWBExt"/>
          <w:b w:val="0"/>
        </w:rPr>
        <w:t>&lt;/NumAm&gt;</w:t>
      </w:r>
    </w:p>
    <w:p w14:paraId="53198A75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Bert-Jan Ruissen</w:t>
      </w:r>
      <w:r w:rsidRPr="00AA55AA">
        <w:rPr>
          <w:rStyle w:val="HideTWBExt"/>
          <w:b w:val="0"/>
          <w:lang w:val="en-US"/>
        </w:rPr>
        <w:t>&lt;/Members&gt;</w:t>
      </w:r>
    </w:p>
    <w:p w14:paraId="15E193C8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09EF1B01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485912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34EBA372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485912">
        <w:rPr>
          <w:lang w:val="en-US"/>
        </w:rPr>
        <w:t>Ustęp 4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061E108F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EA1B17" w14:textId="77777777" w:rsidR="00485912" w:rsidRPr="00485912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67E456C8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6DF133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CB14A8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4AE08DFA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E22A45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4.</w:t>
            </w:r>
            <w:r w:rsidRPr="00485912">
              <w:rPr>
                <w:b/>
                <w:i/>
              </w:rPr>
              <w:tab/>
              <w:t>wzywa państwa członkowskie i Komisję, aby rozważyły uruchomienie środków nadzwyczajnych zgodnie z art. 12 i 13 WPRyb oraz aby szybko przygotowały działania przez analizę kosztów i korzyści związanych z zamknięciem większości łowisk, z uwzględnieniem utraconych dochodów, miejsc pracy, bezpieczeństwa żywnościowego oraz przyszłych kosztów braku działań;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7C7D52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skreśla się</w:t>
            </w:r>
          </w:p>
        </w:tc>
      </w:tr>
    </w:tbl>
    <w:p w14:paraId="23B38BD6" w14:textId="77777777" w:rsidR="00485912" w:rsidRPr="00485912" w:rsidRDefault="00485912" w:rsidP="00485912">
      <w:pPr>
        <w:pStyle w:val="AmOrLang"/>
      </w:pPr>
      <w:r w:rsidRPr="00485912">
        <w:t xml:space="preserve">Or. </w:t>
      </w:r>
      <w:r w:rsidRPr="00485912">
        <w:rPr>
          <w:rStyle w:val="HideTWBExt"/>
        </w:rPr>
        <w:t>&lt;Original&gt;</w:t>
      </w:r>
      <w:r w:rsidRPr="00485912">
        <w:rPr>
          <w:rStyle w:val="HideTWBInt"/>
        </w:rPr>
        <w:t>{EN}</w:t>
      </w:r>
      <w:r w:rsidRPr="00485912">
        <w:t>en</w:t>
      </w:r>
      <w:r w:rsidRPr="00485912">
        <w:rPr>
          <w:rStyle w:val="HideTWBExt"/>
        </w:rPr>
        <w:t>&lt;/Original&gt;</w:t>
      </w:r>
    </w:p>
    <w:p w14:paraId="3A084651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0E785577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229</w:t>
      </w:r>
      <w:r w:rsidRPr="00485912">
        <w:rPr>
          <w:rStyle w:val="HideTWBExt"/>
          <w:b w:val="0"/>
        </w:rPr>
        <w:t>&lt;/NumAm&gt;</w:t>
      </w:r>
    </w:p>
    <w:p w14:paraId="39737F83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&lt;RepeatBlock-By&gt;&lt;Members&gt;</w:t>
      </w:r>
      <w:r w:rsidRPr="00485912">
        <w:t>Aurelijus Veryga, Nora Junco García, Stephen Nikola Bartulica, Piotr Müller</w:t>
      </w:r>
      <w:r w:rsidRPr="00485912">
        <w:rPr>
          <w:rStyle w:val="HideTWBExt"/>
          <w:b w:val="0"/>
        </w:rPr>
        <w:t>&lt;/Members&gt;</w:t>
      </w:r>
    </w:p>
    <w:p w14:paraId="1EEF90CB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67928B2B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485912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7BF1DF23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485912">
        <w:rPr>
          <w:lang w:val="en-US"/>
        </w:rPr>
        <w:t>Ustęp 4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6919CB7E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0A3ED9" w14:textId="77777777" w:rsidR="00485912" w:rsidRPr="00485912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53EFCED4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A0979D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518A9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4B45E925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DE8723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4.</w:t>
            </w:r>
            <w:r w:rsidRPr="00485912">
              <w:rPr>
                <w:b/>
                <w:i/>
              </w:rPr>
              <w:tab/>
              <w:t>wzywa państwa członkowskie i Komisję, aby rozważyły uruchomienie środków nadzwyczajnych zgodnie z art. 12 i 13 WPRyb oraz aby szybko przygotowały działania przez analizę kosztów i korzyści związanych z zamknięciem większości łowisk, z uwzględnieniem utraconych dochodów, miejsc pracy, bezpieczeństwa żywnościowego oraz przyszłych kosztów braku działań;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327AD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skreśla się</w:t>
            </w:r>
          </w:p>
        </w:tc>
      </w:tr>
    </w:tbl>
    <w:p w14:paraId="540E0D5A" w14:textId="77777777" w:rsidR="00485912" w:rsidRPr="00485912" w:rsidRDefault="00485912" w:rsidP="00485912">
      <w:pPr>
        <w:pStyle w:val="AmOrLang"/>
      </w:pPr>
      <w:r w:rsidRPr="00485912">
        <w:t xml:space="preserve">Or. </w:t>
      </w:r>
      <w:r w:rsidRPr="00485912">
        <w:rPr>
          <w:rStyle w:val="HideTWBExt"/>
        </w:rPr>
        <w:t>&lt;Original&gt;</w:t>
      </w:r>
      <w:r w:rsidRPr="00485912">
        <w:rPr>
          <w:rStyle w:val="HideTWBInt"/>
        </w:rPr>
        <w:t>{EN}</w:t>
      </w:r>
      <w:r w:rsidRPr="00485912">
        <w:t>en</w:t>
      </w:r>
      <w:r w:rsidRPr="00485912">
        <w:rPr>
          <w:rStyle w:val="HideTWBExt"/>
        </w:rPr>
        <w:t>&lt;/Original&gt;</w:t>
      </w:r>
    </w:p>
    <w:p w14:paraId="3A231887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373648F7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230</w:t>
      </w:r>
      <w:r w:rsidRPr="00485912">
        <w:rPr>
          <w:rStyle w:val="HideTWBExt"/>
          <w:b w:val="0"/>
        </w:rPr>
        <w:t>&lt;/NumAm&gt;</w:t>
      </w:r>
    </w:p>
    <w:p w14:paraId="3899FD1A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Asger Christensen</w:t>
      </w:r>
      <w:r w:rsidRPr="00AA55AA">
        <w:rPr>
          <w:rStyle w:val="HideTWBExt"/>
          <w:b w:val="0"/>
          <w:lang w:val="en-US"/>
        </w:rPr>
        <w:t>&lt;/Members&gt;</w:t>
      </w:r>
    </w:p>
    <w:p w14:paraId="068FB254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51B8F8DC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485912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4030008A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485912">
        <w:rPr>
          <w:lang w:val="en-US"/>
        </w:rPr>
        <w:t>Ustęp 4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4622CCBE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918833" w14:textId="77777777" w:rsidR="00485912" w:rsidRPr="00485912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585C0617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15620D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5F5C13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0985329B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27B3E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4.</w:t>
            </w:r>
            <w:r w:rsidRPr="00485912">
              <w:rPr>
                <w:b/>
                <w:i/>
              </w:rPr>
              <w:tab/>
              <w:t>wzywa państwa członkowskie i Komisję, aby rozważyły uruchomienie środków nadzwyczajnych zgodnie z art. 12 i 13 WPRyb oraz aby szybko przygotowały działania przez analizę kosztów i korzyści związanych z zamknięciem większości łowisk, z uwzględnieniem utraconych dochodów, miejsc pracy, bezpieczeństwa żywnościowego oraz przyszłych kosztów braku działań;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1EE007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skreśla się</w:t>
            </w:r>
          </w:p>
        </w:tc>
      </w:tr>
    </w:tbl>
    <w:p w14:paraId="55F3116A" w14:textId="77777777" w:rsidR="00485912" w:rsidRPr="00485912" w:rsidRDefault="00485912" w:rsidP="00485912">
      <w:pPr>
        <w:pStyle w:val="AmOrLang"/>
      </w:pPr>
      <w:r w:rsidRPr="00485912">
        <w:t xml:space="preserve">Or. </w:t>
      </w:r>
      <w:r w:rsidRPr="00485912">
        <w:rPr>
          <w:rStyle w:val="HideTWBExt"/>
        </w:rPr>
        <w:t>&lt;Original&gt;</w:t>
      </w:r>
      <w:r w:rsidRPr="00485912">
        <w:rPr>
          <w:rStyle w:val="HideTWBInt"/>
        </w:rPr>
        <w:t>{EN}</w:t>
      </w:r>
      <w:r w:rsidRPr="00485912">
        <w:t>en</w:t>
      </w:r>
      <w:r w:rsidRPr="00485912">
        <w:rPr>
          <w:rStyle w:val="HideTWBExt"/>
        </w:rPr>
        <w:t>&lt;/Original&gt;</w:t>
      </w:r>
    </w:p>
    <w:p w14:paraId="68EFF6AF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0CCF9920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231</w:t>
      </w:r>
      <w:r w:rsidRPr="00485912">
        <w:rPr>
          <w:rStyle w:val="HideTWBExt"/>
          <w:b w:val="0"/>
        </w:rPr>
        <w:t>&lt;/NumAm&gt;</w:t>
      </w:r>
    </w:p>
    <w:p w14:paraId="13320AD0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&lt;RepeatBlock-By&gt;&lt;Members&gt;</w:t>
      </w:r>
      <w:r w:rsidRPr="00485912">
        <w:t>Emma Wiesner, Michal Wiezik, Karin Karlsbro</w:t>
      </w:r>
      <w:r w:rsidRPr="00485912">
        <w:rPr>
          <w:rStyle w:val="HideTWBExt"/>
          <w:b w:val="0"/>
        </w:rPr>
        <w:t>&lt;/Members&gt;</w:t>
      </w:r>
    </w:p>
    <w:p w14:paraId="01D58B28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78483CD8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065316F9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4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1F1498D9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A4F33F" w14:textId="77777777" w:rsidR="00485912" w:rsidRPr="00485912" w:rsidRDefault="00485912" w:rsidP="004B2BA3"/>
        </w:tc>
      </w:tr>
      <w:tr w:rsidR="00485912" w:rsidRPr="00485912" w14:paraId="110D2780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3871F4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789587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0591B216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1099B" w14:textId="77777777" w:rsidR="00485912" w:rsidRPr="00485912" w:rsidRDefault="00485912" w:rsidP="004B2BA3">
            <w:pPr>
              <w:pStyle w:val="Normal6a"/>
            </w:pPr>
            <w:r w:rsidRPr="00485912">
              <w:t>4.</w:t>
            </w:r>
            <w:r w:rsidRPr="00485912">
              <w:tab/>
              <w:t xml:space="preserve">wzywa państwa członkowskie i Komisję, aby </w:t>
            </w:r>
            <w:r w:rsidRPr="00485912">
              <w:rPr>
                <w:b/>
                <w:i/>
              </w:rPr>
              <w:t xml:space="preserve">rozważyły uruchomienie środków nadzwyczajnych zgodnie z art. 12 i 13 WPRyb oraz aby </w:t>
            </w:r>
            <w:r w:rsidRPr="00485912">
              <w:t xml:space="preserve">szybko przygotowały działania przez analizę kosztów i korzyści związanych z zamknięciem </w:t>
            </w:r>
            <w:r w:rsidRPr="00485912">
              <w:rPr>
                <w:b/>
                <w:i/>
              </w:rPr>
              <w:t xml:space="preserve">większości </w:t>
            </w:r>
            <w:r w:rsidRPr="00485912">
              <w:t>łowisk, z uwzględnieniem utraconych dochodów, miejsc pracy, bezpieczeństwa żywnościowego oraz przyszłych kosztów braku działań;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CA4A4F" w14:textId="77777777" w:rsidR="00485912" w:rsidRPr="00485912" w:rsidRDefault="00485912" w:rsidP="004B2BA3">
            <w:pPr>
              <w:pStyle w:val="Normal6a"/>
            </w:pPr>
            <w:r w:rsidRPr="00485912">
              <w:t>4.</w:t>
            </w:r>
            <w:r w:rsidRPr="00485912">
              <w:tab/>
              <w:t xml:space="preserve">wzywa państwa członkowskie i Komisję, aby </w:t>
            </w:r>
            <w:r w:rsidRPr="00485912">
              <w:rPr>
                <w:b/>
                <w:i/>
              </w:rPr>
              <w:t xml:space="preserve">z uwagi na niepowodzenie w osiąganiu celów ekologicznych i społeczno-gospodarczych określonych w rozporządzeniu w sprawie wieloletniego planu dla Morza Bałtyckiego </w:t>
            </w:r>
            <w:r w:rsidRPr="00485912">
              <w:t xml:space="preserve">szybko przygotowały działania przez analizę kosztów i korzyści związanych z zamknięciem </w:t>
            </w:r>
            <w:r w:rsidRPr="00485912">
              <w:rPr>
                <w:b/>
                <w:i/>
              </w:rPr>
              <w:t xml:space="preserve">odpowiednich </w:t>
            </w:r>
            <w:r w:rsidRPr="00485912">
              <w:t xml:space="preserve">łowisk, z uwzględnieniem utraconych dochodów, miejsc pracy, bezpieczeństwa żywnościowego oraz przyszłych kosztów braku działań; </w:t>
            </w:r>
            <w:r w:rsidRPr="00485912">
              <w:rPr>
                <w:b/>
                <w:i/>
              </w:rPr>
              <w:t>wzywa państwa członkowskie do wdrożenia takich niezbędnych działań przy użyciu dostępnych im narzędzi, takich jak środki przewidziane w rozporządzeniu w sprawie wieloletniego planu dla Morza Bałtyckiego lub w art. 11, 12 i 13 WPRyb;</w:t>
            </w:r>
          </w:p>
        </w:tc>
      </w:tr>
    </w:tbl>
    <w:p w14:paraId="4169B35C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0F12A133" w14:textId="77777777" w:rsidR="00485912" w:rsidRPr="00485912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47A3F780" w14:textId="77777777" w:rsidR="00485912" w:rsidRPr="00485912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232</w:t>
      </w:r>
      <w:r w:rsidRPr="00AA55AA">
        <w:rPr>
          <w:rStyle w:val="HideTWBExt"/>
          <w:b w:val="0"/>
          <w:lang w:val="en-US"/>
        </w:rPr>
        <w:t>&lt;/NumAm&gt;</w:t>
      </w:r>
    </w:p>
    <w:p w14:paraId="785ABBEB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Niclas Herbst</w:t>
      </w:r>
      <w:r w:rsidRPr="00AA55AA">
        <w:rPr>
          <w:rStyle w:val="HideTWBExt"/>
          <w:b w:val="0"/>
          <w:lang w:val="en-US"/>
        </w:rPr>
        <w:t>&lt;/Members&gt;</w:t>
      </w:r>
    </w:p>
    <w:p w14:paraId="4BE81F15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22FD3415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485912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66C3E018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485912">
        <w:rPr>
          <w:lang w:val="en-US"/>
        </w:rPr>
        <w:t>Ustęp 4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50B92103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78EA17" w14:textId="77777777" w:rsidR="00485912" w:rsidRPr="00485912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3557E84F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3453D1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807011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2B8DADFE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77F804" w14:textId="77777777" w:rsidR="00485912" w:rsidRPr="00485912" w:rsidRDefault="00485912" w:rsidP="004B2BA3">
            <w:pPr>
              <w:pStyle w:val="Normal6a"/>
            </w:pPr>
            <w:r w:rsidRPr="00485912">
              <w:t>4.</w:t>
            </w:r>
            <w:r w:rsidRPr="00485912">
              <w:tab/>
              <w:t xml:space="preserve">wzywa państwa członkowskie i Komisję, aby rozważyły uruchomienie środków nadzwyczajnych zgodnie z art. 12 i 13 WPRyb </w:t>
            </w:r>
            <w:r w:rsidRPr="00485912">
              <w:rPr>
                <w:b/>
                <w:i/>
              </w:rPr>
              <w:t>oraz aby szybko przygotowały działania przez analizę kosztów i korzyści związanych z zamknięciem większości łowisk, z uwzględnieniem utraconych dochodów, miejsc pracy, bezpieczeństwa żywnościowego oraz przyszłych kosztów braku działań</w:t>
            </w:r>
            <w:r w:rsidRPr="0048591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7278B5" w14:textId="77777777" w:rsidR="00485912" w:rsidRPr="00485912" w:rsidRDefault="00485912" w:rsidP="004B2BA3">
            <w:pPr>
              <w:pStyle w:val="Normal6a"/>
            </w:pPr>
            <w:r w:rsidRPr="00485912">
              <w:t>4.</w:t>
            </w:r>
            <w:r w:rsidRPr="00485912">
              <w:tab/>
              <w:t>wzywa państwa członkowskie i Komisję, aby rozważyły uruchomienie środków nadzwyczajnych zgodnie z art. 12 i 13 WPRyb</w:t>
            </w:r>
            <w:r w:rsidRPr="00485912">
              <w:rPr>
                <w:b/>
                <w:i/>
              </w:rPr>
              <w:t>, jeżeli najlepsze dostępne opinie naukowe wskazują na potrzebę wdrożenia takich środków</w:t>
            </w:r>
            <w:r w:rsidRPr="00485912">
              <w:t>;</w:t>
            </w:r>
          </w:p>
        </w:tc>
      </w:tr>
    </w:tbl>
    <w:p w14:paraId="7558B506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67259985" w14:textId="77777777" w:rsidR="00485912" w:rsidRPr="00485912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553800D2" w14:textId="77777777" w:rsidR="00485912" w:rsidRPr="00485912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233</w:t>
      </w:r>
      <w:r w:rsidRPr="00AA55AA">
        <w:rPr>
          <w:rStyle w:val="HideTWBExt"/>
          <w:b w:val="0"/>
          <w:lang w:val="en-US"/>
        </w:rPr>
        <w:t>&lt;/NumAm&gt;</w:t>
      </w:r>
    </w:p>
    <w:p w14:paraId="60844EC1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Magdalena Adamowicz</w:t>
      </w:r>
      <w:r w:rsidRPr="00AA55AA">
        <w:rPr>
          <w:rStyle w:val="HideTWBExt"/>
          <w:b w:val="0"/>
          <w:lang w:val="en-US"/>
        </w:rPr>
        <w:t>&lt;/Members&gt;</w:t>
      </w:r>
    </w:p>
    <w:p w14:paraId="4ECE337B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5799C8B4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41B5851F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4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5DA076C4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C0C708" w14:textId="77777777" w:rsidR="00485912" w:rsidRPr="00485912" w:rsidRDefault="00485912" w:rsidP="004B2BA3"/>
        </w:tc>
      </w:tr>
      <w:tr w:rsidR="00485912" w:rsidRPr="00485912" w14:paraId="78F9482A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91697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E49372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35FC8C7E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52659A" w14:textId="77777777" w:rsidR="00485912" w:rsidRPr="00485912" w:rsidRDefault="00485912" w:rsidP="004B2BA3">
            <w:pPr>
              <w:pStyle w:val="Normal6a"/>
            </w:pPr>
            <w:r w:rsidRPr="00485912">
              <w:t>4.</w:t>
            </w:r>
            <w:r w:rsidRPr="00485912">
              <w:tab/>
              <w:t xml:space="preserve">wzywa państwa członkowskie i Komisję, aby rozważyły uruchomienie środków nadzwyczajnych zgodnie z art. 12 i 13 WPRyb </w:t>
            </w:r>
            <w:r w:rsidRPr="00485912">
              <w:rPr>
                <w:b/>
                <w:i/>
              </w:rPr>
              <w:t>oraz aby szybko przygotowały działania przez analizę kosztów i korzyści związanych z zamknięciem większości łowisk, z uwzględnieniem utraconych dochodów, miejsc pracy, bezpieczeństwa żywnościowego oraz przyszłych kosztów braku działań</w:t>
            </w:r>
            <w:r w:rsidRPr="0048591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107F9E" w14:textId="77777777" w:rsidR="00485912" w:rsidRPr="00485912" w:rsidRDefault="00485912" w:rsidP="004B2BA3">
            <w:pPr>
              <w:pStyle w:val="Normal6a"/>
            </w:pPr>
            <w:r w:rsidRPr="00485912">
              <w:t>4.</w:t>
            </w:r>
            <w:r w:rsidRPr="00485912">
              <w:tab/>
              <w:t>wzywa państwa członkowskie i Komisję, aby rozważyły uruchomienie środków nadzwyczajnych zgodnie z art. 12 i 13 WPRyb</w:t>
            </w:r>
            <w:r w:rsidRPr="00485912">
              <w:rPr>
                <w:b/>
                <w:i/>
              </w:rPr>
              <w:t>, jeżeli najlepsze dostępne opinie naukowe wskazują na potrzebę wdrożenia takich środków</w:t>
            </w:r>
            <w:r w:rsidRPr="00485912">
              <w:t>;</w:t>
            </w:r>
          </w:p>
        </w:tc>
      </w:tr>
    </w:tbl>
    <w:p w14:paraId="34A68B2D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7436092C" w14:textId="77777777" w:rsidR="00485912" w:rsidRPr="00485912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2A374CB4" w14:textId="77777777" w:rsidR="00485912" w:rsidRPr="00485912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234</w:t>
      </w:r>
      <w:r w:rsidRPr="00AA55AA">
        <w:rPr>
          <w:rStyle w:val="HideTWBExt"/>
          <w:b w:val="0"/>
          <w:lang w:val="en-US"/>
        </w:rPr>
        <w:t>&lt;/NumAm&gt;</w:t>
      </w:r>
    </w:p>
    <w:p w14:paraId="26865349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Michal Wiezik</w:t>
      </w:r>
      <w:r w:rsidRPr="00AA55AA">
        <w:rPr>
          <w:rStyle w:val="HideTWBExt"/>
          <w:b w:val="0"/>
          <w:lang w:val="en-US"/>
        </w:rPr>
        <w:t>&lt;/Members&gt;</w:t>
      </w:r>
    </w:p>
    <w:p w14:paraId="0A35D7D9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4EA66421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485912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605C2256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485912">
        <w:rPr>
          <w:lang w:val="en-US"/>
        </w:rPr>
        <w:t>Ustęp 4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530D5999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9E2564" w14:textId="77777777" w:rsidR="00485912" w:rsidRPr="00485912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2CCF4952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32E7B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8AEDBD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15399172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3CAA94" w14:textId="77777777" w:rsidR="00485912" w:rsidRPr="00485912" w:rsidRDefault="00485912" w:rsidP="004B2BA3">
            <w:pPr>
              <w:pStyle w:val="Normal6a"/>
            </w:pPr>
            <w:r w:rsidRPr="00485912">
              <w:t>4.</w:t>
            </w:r>
            <w:r w:rsidRPr="00485912">
              <w:tab/>
              <w:t xml:space="preserve">wzywa państwa członkowskie i Komisję, aby rozważyły uruchomienie środków nadzwyczajnych zgodnie z art. 12 i 13 WPRyb oraz aby szybko przygotowały działania przez analizę kosztów i korzyści związanych z zamknięciem </w:t>
            </w:r>
            <w:r w:rsidRPr="00485912">
              <w:rPr>
                <w:b/>
                <w:i/>
              </w:rPr>
              <w:t xml:space="preserve">większości </w:t>
            </w:r>
            <w:r w:rsidRPr="00485912">
              <w:t xml:space="preserve">łowisk, z uwzględnieniem utraconych dochodów, miejsc pracy, bezpieczeństwa żywnościowego oraz </w:t>
            </w:r>
            <w:r w:rsidRPr="00485912">
              <w:rPr>
                <w:b/>
                <w:i/>
              </w:rPr>
              <w:t xml:space="preserve">przyszłych </w:t>
            </w:r>
            <w:r w:rsidRPr="00485912">
              <w:t>kosztów braku działań;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8B6CC" w14:textId="77777777" w:rsidR="00485912" w:rsidRPr="00485912" w:rsidRDefault="00485912" w:rsidP="004B2BA3">
            <w:pPr>
              <w:pStyle w:val="Normal6a"/>
            </w:pPr>
            <w:r w:rsidRPr="00485912">
              <w:t>4.</w:t>
            </w:r>
            <w:r w:rsidRPr="00485912">
              <w:tab/>
              <w:t xml:space="preserve">wzywa państwa członkowskie i Komisję, aby rozważyły uruchomienie środków nadzwyczajnych zgodnie z art. 12 i 13 WPRyb oraz aby szybko przygotowały działania przez analizę kosztów i korzyści związanych z zamknięciem łowisk </w:t>
            </w:r>
            <w:r w:rsidRPr="00485912">
              <w:rPr>
                <w:b/>
                <w:i/>
              </w:rPr>
              <w:t>oraz łowisk rekreacyjnych</w:t>
            </w:r>
            <w:r w:rsidRPr="00485912">
              <w:t>, z uwzględnieniem utraconych dochodów, miejsc pracy, bezpieczeństwa żywnościowego</w:t>
            </w:r>
            <w:r w:rsidRPr="00485912">
              <w:rPr>
                <w:b/>
                <w:i/>
              </w:rPr>
              <w:t xml:space="preserve">, wpływu na szerszą gospodarkę lokalną związaną z połowami rekreacyjnymi </w:t>
            </w:r>
            <w:r w:rsidRPr="00485912">
              <w:t>oraz kosztów braku działań;</w:t>
            </w:r>
          </w:p>
        </w:tc>
      </w:tr>
    </w:tbl>
    <w:p w14:paraId="5C8D7404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39A8A0BC" w14:textId="77777777" w:rsidR="00485912" w:rsidRPr="00485912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1B8A8295" w14:textId="77777777" w:rsidR="00485912" w:rsidRPr="00485912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235</w:t>
      </w:r>
      <w:r w:rsidRPr="00AA55AA">
        <w:rPr>
          <w:rStyle w:val="HideTWBExt"/>
          <w:b w:val="0"/>
          <w:lang w:val="en-US"/>
        </w:rPr>
        <w:t>&lt;/NumAm&gt;</w:t>
      </w:r>
    </w:p>
    <w:p w14:paraId="2BC0474D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Sofie Eriksson, André Rodrigues</w:t>
      </w:r>
      <w:r w:rsidRPr="00AA55AA">
        <w:rPr>
          <w:rStyle w:val="HideTWBExt"/>
          <w:b w:val="0"/>
          <w:lang w:val="en-US"/>
        </w:rPr>
        <w:t>&lt;/Members&gt;</w:t>
      </w:r>
    </w:p>
    <w:p w14:paraId="0A7C1F28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56C3EE43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485912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35986B0A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485912">
        <w:rPr>
          <w:lang w:val="en-US"/>
        </w:rPr>
        <w:t>Ustęp 4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7F3C6263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4F2B49" w14:textId="77777777" w:rsidR="00485912" w:rsidRPr="00485912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78C8E768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976C1F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1BBA5A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0B39FB1C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28361" w14:textId="77777777" w:rsidR="00485912" w:rsidRPr="00485912" w:rsidRDefault="00485912" w:rsidP="004B2BA3">
            <w:pPr>
              <w:pStyle w:val="Normal6a"/>
            </w:pPr>
            <w:r w:rsidRPr="00485912">
              <w:t>4.</w:t>
            </w:r>
            <w:r w:rsidRPr="00485912">
              <w:tab/>
              <w:t xml:space="preserve">wzywa państwa członkowskie i Komisję, aby rozważyły uruchomienie środków nadzwyczajnych zgodnie z art. 12 i 13 WPRyb oraz aby szybko przygotowały działania przez analizę kosztów i korzyści związanych z zamknięciem większości </w:t>
            </w:r>
            <w:r w:rsidRPr="00485912">
              <w:rPr>
                <w:b/>
                <w:i/>
              </w:rPr>
              <w:t>łowisk</w:t>
            </w:r>
            <w:r w:rsidRPr="00485912">
              <w:t>, z uwzględnieniem utraconych dochodów, miejsc pracy, bezpieczeństwa żywnościowego oraz przyszłych kosztów braku działań;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571128" w14:textId="77777777" w:rsidR="00485912" w:rsidRPr="00485912" w:rsidRDefault="00485912" w:rsidP="004B2BA3">
            <w:pPr>
              <w:pStyle w:val="Normal6a"/>
            </w:pPr>
            <w:r w:rsidRPr="00485912">
              <w:t>4.</w:t>
            </w:r>
            <w:r w:rsidRPr="00485912">
              <w:tab/>
              <w:t xml:space="preserve">wzywa państwa członkowskie i Komisję, aby rozważyły uruchomienie środków nadzwyczajnych zgodnie z art. 12 i 13 WPRyb oraz aby szybko przygotowały działania przez analizę kosztów i korzyści związanych z zamknięciem większości </w:t>
            </w:r>
            <w:r w:rsidRPr="00485912">
              <w:rPr>
                <w:b/>
                <w:i/>
              </w:rPr>
              <w:t>rodzajów działalności połowowej</w:t>
            </w:r>
            <w:r w:rsidRPr="00485912">
              <w:t xml:space="preserve">, </w:t>
            </w:r>
            <w:r w:rsidRPr="00485912">
              <w:rPr>
                <w:b/>
                <w:i/>
              </w:rPr>
              <w:t xml:space="preserve">w tym połowów rekreacyjnych, </w:t>
            </w:r>
            <w:r w:rsidRPr="00485912">
              <w:t>z uwzględnieniem utraconych dochodów, miejsc pracy, bezpieczeństwa żywnościowego oraz przyszłych kosztów braku działań;</w:t>
            </w:r>
          </w:p>
        </w:tc>
      </w:tr>
    </w:tbl>
    <w:p w14:paraId="4A6310E7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558C3C71" w14:textId="77777777" w:rsidR="00485912" w:rsidRPr="00485912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75885013" w14:textId="77777777" w:rsidR="00485912" w:rsidRPr="00485912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236</w:t>
      </w:r>
      <w:r w:rsidRPr="00AA55AA">
        <w:rPr>
          <w:rStyle w:val="HideTWBExt"/>
          <w:b w:val="0"/>
          <w:lang w:val="en-US"/>
        </w:rPr>
        <w:t>&lt;/NumAm&gt;</w:t>
      </w:r>
    </w:p>
    <w:p w14:paraId="0974D82D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Kristoffer Storm</w:t>
      </w:r>
      <w:r w:rsidRPr="00AA55AA">
        <w:rPr>
          <w:rStyle w:val="HideTWBExt"/>
          <w:b w:val="0"/>
          <w:lang w:val="en-US"/>
        </w:rPr>
        <w:t>&lt;/Members&gt;</w:t>
      </w:r>
    </w:p>
    <w:p w14:paraId="6295DFC8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2AB6E6A8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45BB7D31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4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617B5D83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BEA98D" w14:textId="77777777" w:rsidR="00485912" w:rsidRPr="00485912" w:rsidRDefault="00485912" w:rsidP="004B2BA3"/>
        </w:tc>
      </w:tr>
      <w:tr w:rsidR="00485912" w:rsidRPr="00485912" w14:paraId="1DAFF505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BF5BE1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34B927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3E7AE48F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79138" w14:textId="77777777" w:rsidR="00485912" w:rsidRPr="00485912" w:rsidRDefault="00485912" w:rsidP="004B2BA3">
            <w:pPr>
              <w:pStyle w:val="Normal6a"/>
            </w:pPr>
            <w:r w:rsidRPr="00485912">
              <w:t>4.</w:t>
            </w:r>
            <w:r w:rsidRPr="00485912">
              <w:tab/>
              <w:t xml:space="preserve">wzywa państwa członkowskie i Komisję, aby rozważyły uruchomienie środków nadzwyczajnych zgodnie z art. 12 i 13 WPRyb oraz aby </w:t>
            </w:r>
            <w:r w:rsidRPr="00485912">
              <w:rPr>
                <w:b/>
                <w:i/>
              </w:rPr>
              <w:t xml:space="preserve">szybko </w:t>
            </w:r>
            <w:r w:rsidRPr="00485912">
              <w:t xml:space="preserve">przygotowały </w:t>
            </w:r>
            <w:r w:rsidRPr="00485912">
              <w:rPr>
                <w:b/>
                <w:i/>
              </w:rPr>
              <w:t xml:space="preserve">działania przez analizę </w:t>
            </w:r>
            <w:r w:rsidRPr="00485912">
              <w:t>kosztów i korzyści związanych z zamknięciem większości łowisk, z uwzględnieniem utraconych dochodów, miejsc pracy, bezpieczeństwa żywnościowego oraz przyszłych kosztów braku działań;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6AC0FF" w14:textId="77777777" w:rsidR="00485912" w:rsidRPr="00485912" w:rsidRDefault="00485912" w:rsidP="004B2BA3">
            <w:pPr>
              <w:pStyle w:val="Normal6a"/>
            </w:pPr>
            <w:r w:rsidRPr="00485912">
              <w:t>4.</w:t>
            </w:r>
            <w:r w:rsidRPr="00485912">
              <w:tab/>
              <w:t xml:space="preserve">wzywa państwa członkowskie i Komisję, aby rozważyły uruchomienie środków nadzwyczajnych zgodnie z art. 12 i 13 WPRyb oraz aby przygotowały </w:t>
            </w:r>
            <w:r w:rsidRPr="00485912">
              <w:rPr>
                <w:b/>
                <w:i/>
              </w:rPr>
              <w:t xml:space="preserve">opinię opartą na analizie </w:t>
            </w:r>
            <w:r w:rsidRPr="00485912">
              <w:t>kosztów i korzyści związanych z zamknięciem większości łowisk, z uwzględnieniem utraconych dochodów, miejsc pracy, bezpieczeństwa żywnościowego oraz przyszłych kosztów braku działań;</w:t>
            </w:r>
          </w:p>
        </w:tc>
      </w:tr>
    </w:tbl>
    <w:p w14:paraId="0B9F1E57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725BA1A8" w14:textId="77777777" w:rsidR="00485912" w:rsidRPr="00485912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31FAE909" w14:textId="77777777" w:rsidR="00485912" w:rsidRPr="00485912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237</w:t>
      </w:r>
      <w:r w:rsidRPr="00AA55AA">
        <w:rPr>
          <w:rStyle w:val="HideTWBExt"/>
          <w:b w:val="0"/>
          <w:lang w:val="en-US"/>
        </w:rPr>
        <w:t>&lt;/NumAm&gt;</w:t>
      </w:r>
    </w:p>
    <w:p w14:paraId="01CABD97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Sofie Eriksson, André Rodrigues, Eric Sargiacomo</w:t>
      </w:r>
      <w:r w:rsidRPr="00AA55AA">
        <w:rPr>
          <w:rStyle w:val="HideTWBExt"/>
          <w:b w:val="0"/>
          <w:lang w:val="en-US"/>
        </w:rPr>
        <w:t>&lt;/Members&gt;</w:t>
      </w:r>
    </w:p>
    <w:p w14:paraId="59D7E9A0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4B2A7991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3786835F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4 a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1CEB0E7C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6AA93B" w14:textId="77777777" w:rsidR="00485912" w:rsidRPr="00485912" w:rsidRDefault="00485912" w:rsidP="004B2BA3">
            <w:pPr>
              <w:rPr>
                <w:lang w:val="fr-FR"/>
              </w:rPr>
            </w:pPr>
          </w:p>
        </w:tc>
      </w:tr>
      <w:tr w:rsidR="00485912" w:rsidRPr="00485912" w14:paraId="5CDCC5E1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975A8E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79B335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42E64E4A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034F0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1B99C1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4a.</w:t>
            </w:r>
            <w:r w:rsidRPr="00485912">
              <w:rPr>
                <w:b/>
                <w:i/>
              </w:rPr>
              <w:tab/>
              <w:t>apeluje o natychmiastowe wstrzymanie połowów przemysłowych na dużą skalę śledzia i szprota w Morzu Bałtyckim do czasu, gdy dowody naukowe wykażą wyraźną i trwałą odbudowę zasobów; podkreśla, że takie wstrzymanie połowów jest konieczne, aby zapobiec nieodwracalnym szkodom ekologicznym i zapewnić długoterminową rentowność rybołówstwa przybrzeżnego i łodziowego;</w:t>
            </w:r>
          </w:p>
        </w:tc>
      </w:tr>
    </w:tbl>
    <w:p w14:paraId="18564A2C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416832EE" w14:textId="77777777" w:rsidR="00485912" w:rsidRPr="00485912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711E5ADB" w14:textId="77777777" w:rsidR="00485912" w:rsidRPr="00485912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238</w:t>
      </w:r>
      <w:r w:rsidRPr="00AA55AA">
        <w:rPr>
          <w:rStyle w:val="HideTWBExt"/>
          <w:b w:val="0"/>
          <w:lang w:val="en-US"/>
        </w:rPr>
        <w:t>&lt;/NumAm&gt;</w:t>
      </w:r>
    </w:p>
    <w:p w14:paraId="34907C32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Aurelijus Veryga, Nora Junco García, Stephen Nikola Bartulica</w:t>
      </w:r>
      <w:r w:rsidRPr="00AA55AA">
        <w:rPr>
          <w:rStyle w:val="HideTWBExt"/>
          <w:b w:val="0"/>
          <w:lang w:val="en-US"/>
        </w:rPr>
        <w:t>&lt;/Members&gt;</w:t>
      </w:r>
    </w:p>
    <w:p w14:paraId="25F94EBA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684DF0C3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485912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111A55B7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485912">
        <w:rPr>
          <w:lang w:val="en-US"/>
        </w:rPr>
        <w:t>Ustęp 5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365C6DB8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56FE09" w14:textId="77777777" w:rsidR="00485912" w:rsidRPr="00485912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515DDA53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EA0C81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E707A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447B8481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8D9279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5.</w:t>
            </w:r>
            <w:r w:rsidRPr="00485912">
              <w:rPr>
                <w:b/>
                <w:i/>
              </w:rPr>
              <w:tab/>
              <w:t>wzywa Komisję do przygotowania wykazu dalszych środków naprawczych, o których mowa w art. 5 rozporządzenia w sprawie wieloletniego planu dla Morza Bałtyckiego, które można zastosować na podstawie przepisów obowiązującego prawodawstwa w celu odbudowy stad znajdujących się obecnie na poziomach krytycznych w Morzu Bałtyckim;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38EA27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skreśla się</w:t>
            </w:r>
          </w:p>
        </w:tc>
      </w:tr>
    </w:tbl>
    <w:p w14:paraId="51971464" w14:textId="77777777" w:rsidR="00485912" w:rsidRPr="00485912" w:rsidRDefault="00485912" w:rsidP="00485912">
      <w:pPr>
        <w:pStyle w:val="AmOrLang"/>
      </w:pPr>
      <w:r w:rsidRPr="00485912">
        <w:t xml:space="preserve">Or. </w:t>
      </w:r>
      <w:r w:rsidRPr="00485912">
        <w:rPr>
          <w:rStyle w:val="HideTWBExt"/>
        </w:rPr>
        <w:t>&lt;Original&gt;</w:t>
      </w:r>
      <w:r w:rsidRPr="00485912">
        <w:rPr>
          <w:rStyle w:val="HideTWBInt"/>
        </w:rPr>
        <w:t>{EN}</w:t>
      </w:r>
      <w:r w:rsidRPr="00485912">
        <w:t>en</w:t>
      </w:r>
      <w:r w:rsidRPr="00485912">
        <w:rPr>
          <w:rStyle w:val="HideTWBExt"/>
        </w:rPr>
        <w:t>&lt;/Original&gt;</w:t>
      </w:r>
    </w:p>
    <w:p w14:paraId="2BF61DC4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1B04DA12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239</w:t>
      </w:r>
      <w:r w:rsidRPr="00485912">
        <w:rPr>
          <w:rStyle w:val="HideTWBExt"/>
          <w:b w:val="0"/>
        </w:rPr>
        <w:t>&lt;/NumAm&gt;</w:t>
      </w:r>
    </w:p>
    <w:p w14:paraId="242EB431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&lt;RepeatBlock-By&gt;&lt;Members&gt;</w:t>
      </w:r>
      <w:r w:rsidRPr="00485912">
        <w:t>Emma Wiesner, Michal Wiezik, Karin Karlsbro</w:t>
      </w:r>
      <w:r w:rsidRPr="00485912">
        <w:rPr>
          <w:rStyle w:val="HideTWBExt"/>
          <w:b w:val="0"/>
        </w:rPr>
        <w:t>&lt;/Members&gt;</w:t>
      </w:r>
    </w:p>
    <w:p w14:paraId="2EC37280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1B0C62E8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453B1FEB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5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410BE588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4458B6" w14:textId="77777777" w:rsidR="00485912" w:rsidRPr="00485912" w:rsidRDefault="00485912" w:rsidP="004B2BA3"/>
        </w:tc>
      </w:tr>
      <w:tr w:rsidR="00485912" w:rsidRPr="00485912" w14:paraId="1D7142ED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715AB7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B1DCD3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156CC571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214CE3" w14:textId="77777777" w:rsidR="00485912" w:rsidRPr="00485912" w:rsidRDefault="00485912" w:rsidP="004B2BA3">
            <w:pPr>
              <w:pStyle w:val="Normal6a"/>
            </w:pPr>
            <w:r w:rsidRPr="00485912">
              <w:t>5.</w:t>
            </w:r>
            <w:r w:rsidRPr="00485912">
              <w:tab/>
              <w:t xml:space="preserve">wzywa Komisję do przygotowania </w:t>
            </w:r>
            <w:r w:rsidRPr="00485912">
              <w:rPr>
                <w:b/>
                <w:i/>
              </w:rPr>
              <w:t xml:space="preserve">wykazu </w:t>
            </w:r>
            <w:r w:rsidRPr="00485912">
              <w:t>dalszych środków naprawczych</w:t>
            </w:r>
            <w:r w:rsidRPr="00485912">
              <w:rPr>
                <w:b/>
                <w:i/>
              </w:rPr>
              <w:t xml:space="preserve">, o których mowa w </w:t>
            </w:r>
            <w:r w:rsidRPr="00485912">
              <w:t>art. 5 rozporządzenia w sprawie wieloletniego planu dla Morza Bałtyckiego</w:t>
            </w:r>
            <w:r w:rsidRPr="00485912">
              <w:rPr>
                <w:b/>
                <w:i/>
              </w:rPr>
              <w:t xml:space="preserve">, które można zastosować na podstawie przepisów obowiązującego prawodawstwa </w:t>
            </w:r>
            <w:r w:rsidRPr="00485912">
              <w:t xml:space="preserve">w celu odbudowy stad </w:t>
            </w:r>
            <w:r w:rsidRPr="00485912">
              <w:rPr>
                <w:b/>
                <w:i/>
              </w:rPr>
              <w:t xml:space="preserve">znajdujących się obecnie </w:t>
            </w:r>
            <w:r w:rsidRPr="00485912">
              <w:t xml:space="preserve">na poziomach krytycznych </w:t>
            </w:r>
            <w:r w:rsidRPr="00485912">
              <w:rPr>
                <w:b/>
                <w:i/>
              </w:rPr>
              <w:t>w Morzu Bałtyckim</w:t>
            </w:r>
            <w:r w:rsidRPr="0048591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8F66F0" w14:textId="77777777" w:rsidR="00485912" w:rsidRPr="00485912" w:rsidRDefault="00485912" w:rsidP="004B2BA3">
            <w:pPr>
              <w:pStyle w:val="Normal6a"/>
            </w:pPr>
            <w:r w:rsidRPr="00485912">
              <w:t>5.</w:t>
            </w:r>
            <w:r w:rsidRPr="00485912">
              <w:tab/>
              <w:t xml:space="preserve">wzywa Komisję </w:t>
            </w:r>
            <w:r w:rsidRPr="00485912">
              <w:rPr>
                <w:b/>
                <w:i/>
              </w:rPr>
              <w:t xml:space="preserve">i państwa członkowskie </w:t>
            </w:r>
            <w:r w:rsidRPr="00485912">
              <w:t>do przygotowania</w:t>
            </w:r>
            <w:r w:rsidRPr="00485912">
              <w:rPr>
                <w:b/>
                <w:i/>
              </w:rPr>
              <w:t xml:space="preserve">, zaproponowania, przyjęcia i wdrożenia </w:t>
            </w:r>
            <w:r w:rsidRPr="00485912">
              <w:t xml:space="preserve">dalszych środków naprawczych </w:t>
            </w:r>
            <w:r w:rsidRPr="00485912">
              <w:rPr>
                <w:b/>
                <w:i/>
              </w:rPr>
              <w:t xml:space="preserve">– zgodnie z </w:t>
            </w:r>
            <w:r w:rsidRPr="00485912">
              <w:t xml:space="preserve">art. 5 rozporządzenia w sprawie wieloletniego planu dla Morza Bałtyckiego </w:t>
            </w:r>
            <w:r w:rsidRPr="00485912">
              <w:rPr>
                <w:b/>
                <w:i/>
              </w:rPr>
              <w:t xml:space="preserve">– </w:t>
            </w:r>
            <w:r w:rsidRPr="00485912">
              <w:rPr>
                <w:b/>
                <w:i/>
              </w:rPr>
              <w:tab/>
            </w:r>
            <w:r w:rsidRPr="00485912">
              <w:t>w celu odbudowy stad</w:t>
            </w:r>
            <w:r w:rsidRPr="00485912">
              <w:rPr>
                <w:b/>
                <w:i/>
              </w:rPr>
              <w:t xml:space="preserve">, których wielkość spadła poniżej limitów określonych w art. 5, co oznacza, że znajdują się one </w:t>
            </w:r>
            <w:r w:rsidRPr="00485912">
              <w:t>na poziomach krytycznych;</w:t>
            </w:r>
          </w:p>
        </w:tc>
      </w:tr>
    </w:tbl>
    <w:p w14:paraId="08DF3D62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774292B5" w14:textId="77777777" w:rsidR="00485912" w:rsidRPr="00485912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69BEF1DC" w14:textId="77777777" w:rsidR="00485912" w:rsidRPr="00485912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240</w:t>
      </w:r>
      <w:r w:rsidRPr="00AA55AA">
        <w:rPr>
          <w:rStyle w:val="HideTWBExt"/>
          <w:b w:val="0"/>
          <w:lang w:val="en-US"/>
        </w:rPr>
        <w:t>&lt;/NumAm&gt;</w:t>
      </w:r>
    </w:p>
    <w:p w14:paraId="5D516594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Kristoffer Storm</w:t>
      </w:r>
      <w:r w:rsidRPr="00AA55AA">
        <w:rPr>
          <w:rStyle w:val="HideTWBExt"/>
          <w:b w:val="0"/>
          <w:lang w:val="en-US"/>
        </w:rPr>
        <w:t>&lt;/Members&gt;</w:t>
      </w:r>
    </w:p>
    <w:p w14:paraId="16B2C4BF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63328F07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25A5EFDD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5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2B2BAC05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EFAF79" w14:textId="77777777" w:rsidR="00485912" w:rsidRPr="00485912" w:rsidRDefault="00485912" w:rsidP="004B2BA3"/>
        </w:tc>
      </w:tr>
      <w:tr w:rsidR="00485912" w:rsidRPr="00485912" w14:paraId="7DFC94A9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730758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ED9867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08B55648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01127" w14:textId="77777777" w:rsidR="00485912" w:rsidRPr="00485912" w:rsidRDefault="00485912" w:rsidP="004B2BA3">
            <w:pPr>
              <w:pStyle w:val="Normal6a"/>
            </w:pPr>
            <w:r w:rsidRPr="00485912">
              <w:t>5.</w:t>
            </w:r>
            <w:r w:rsidRPr="00485912">
              <w:tab/>
              <w:t xml:space="preserve">wzywa Komisję do przygotowania wykazu dalszych środków naprawczych, o których mowa w art. 5 rozporządzenia w sprawie wieloletniego planu dla Morza Bałtyckiego, które można zastosować na podstawie przepisów obowiązującego prawodawstwa w celu odbudowy stad </w:t>
            </w:r>
            <w:r w:rsidRPr="00485912">
              <w:rPr>
                <w:b/>
                <w:i/>
              </w:rPr>
              <w:t xml:space="preserve">znajdujących się obecnie na poziomach krytycznych </w:t>
            </w:r>
            <w:r w:rsidRPr="00485912">
              <w:t>w Morzu Bałtyckim;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EE573" w14:textId="77777777" w:rsidR="00485912" w:rsidRPr="00485912" w:rsidRDefault="00485912" w:rsidP="004B2BA3">
            <w:pPr>
              <w:pStyle w:val="Normal6a"/>
            </w:pPr>
            <w:r w:rsidRPr="00485912">
              <w:t>5.</w:t>
            </w:r>
            <w:r w:rsidRPr="00485912">
              <w:tab/>
              <w:t>wzywa Komisję do przygotowania wykazu dalszych środków naprawczych, o których mowa w art. 5 rozporządzenia w sprawie wieloletniego planu dla Morza Bałtyckiego, które można zastosować na podstawie przepisów obowiązującego prawodawstwa w celu odbudowy stad w Morzu Bałtyckim</w:t>
            </w:r>
            <w:r w:rsidRPr="00485912">
              <w:rPr>
                <w:b/>
                <w:i/>
              </w:rPr>
              <w:t>, przy czym w każdym przypadku muszą one być w pełni uzasadnione naukowo</w:t>
            </w:r>
            <w:r w:rsidRPr="00485912">
              <w:t>;</w:t>
            </w:r>
          </w:p>
        </w:tc>
      </w:tr>
    </w:tbl>
    <w:p w14:paraId="2FBBB20B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4EAA1814" w14:textId="77777777" w:rsidR="00485912" w:rsidRPr="00485912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7ECFEF28" w14:textId="77777777" w:rsidR="00485912" w:rsidRPr="00485912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241</w:t>
      </w:r>
      <w:r w:rsidRPr="00AA55AA">
        <w:rPr>
          <w:rStyle w:val="HideTWBExt"/>
          <w:b w:val="0"/>
          <w:lang w:val="en-US"/>
        </w:rPr>
        <w:t>&lt;/NumAm&gt;</w:t>
      </w:r>
    </w:p>
    <w:p w14:paraId="0A16BAA9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Niclas Herbst</w:t>
      </w:r>
      <w:r w:rsidRPr="00AA55AA">
        <w:rPr>
          <w:rStyle w:val="HideTWBExt"/>
          <w:b w:val="0"/>
          <w:lang w:val="en-US"/>
        </w:rPr>
        <w:t>&lt;/Members&gt;</w:t>
      </w:r>
    </w:p>
    <w:p w14:paraId="250392E1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15267F08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485912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00E41FB7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485912">
        <w:rPr>
          <w:lang w:val="en-US"/>
        </w:rPr>
        <w:t>Ustęp 5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2BE2883D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A15FBC" w14:textId="77777777" w:rsidR="00485912" w:rsidRPr="00485912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1917C820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916267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78E5E1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27B2D77F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652FDE" w14:textId="77777777" w:rsidR="00485912" w:rsidRPr="00485912" w:rsidRDefault="00485912" w:rsidP="004B2BA3">
            <w:pPr>
              <w:pStyle w:val="Normal6a"/>
            </w:pPr>
            <w:r w:rsidRPr="00485912">
              <w:t>5.</w:t>
            </w:r>
            <w:r w:rsidRPr="00485912">
              <w:tab/>
            </w:r>
            <w:r w:rsidRPr="00485912">
              <w:rPr>
                <w:b/>
                <w:i/>
              </w:rPr>
              <w:t xml:space="preserve">wzywa Komisję do przygotowania wykazu dalszych </w:t>
            </w:r>
            <w:r w:rsidRPr="00485912">
              <w:t>środków naprawczych</w:t>
            </w:r>
            <w:r w:rsidRPr="00485912">
              <w:rPr>
                <w:b/>
                <w:i/>
              </w:rPr>
              <w:t xml:space="preserve">, o których mowa w art. 5 rozporządzenia w sprawie </w:t>
            </w:r>
            <w:r w:rsidRPr="00485912">
              <w:t xml:space="preserve">wieloletniego planu dla Morza Bałtyckiego, które </w:t>
            </w:r>
            <w:r w:rsidRPr="00485912">
              <w:rPr>
                <w:b/>
                <w:i/>
              </w:rPr>
              <w:t xml:space="preserve">można zastosować na podstawie przepisów obowiązującego prawodawstwa w celu odbudowy </w:t>
            </w:r>
            <w:r w:rsidRPr="00485912">
              <w:t xml:space="preserve">stad </w:t>
            </w:r>
            <w:r w:rsidRPr="00485912">
              <w:rPr>
                <w:b/>
                <w:i/>
              </w:rPr>
              <w:t>znajdujących się obecnie na poziomach krytycznych w Morzu Bałtyckim</w:t>
            </w:r>
            <w:r w:rsidRPr="0048591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EA32FD" w14:textId="77777777" w:rsidR="00485912" w:rsidRPr="00485912" w:rsidRDefault="00485912" w:rsidP="004B2BA3">
            <w:pPr>
              <w:pStyle w:val="Normal6a"/>
            </w:pPr>
            <w:r w:rsidRPr="00485912">
              <w:t>5.</w:t>
            </w:r>
            <w:r w:rsidRPr="00485912">
              <w:tab/>
            </w:r>
            <w:r w:rsidRPr="00485912">
              <w:rPr>
                <w:b/>
                <w:i/>
              </w:rPr>
              <w:t xml:space="preserve">popiera określenie dodatkowych, ukierunkowanych </w:t>
            </w:r>
            <w:r w:rsidRPr="00485912">
              <w:t xml:space="preserve">środków naprawczych </w:t>
            </w:r>
            <w:r w:rsidRPr="00485912">
              <w:rPr>
                <w:b/>
                <w:i/>
              </w:rPr>
              <w:t xml:space="preserve">w istniejących przepisach WPRyb i </w:t>
            </w:r>
            <w:r w:rsidRPr="00485912">
              <w:t xml:space="preserve">wieloletniego planu dla Morza Bałtyckiego, które </w:t>
            </w:r>
            <w:r w:rsidRPr="00485912">
              <w:rPr>
                <w:b/>
                <w:i/>
              </w:rPr>
              <w:t xml:space="preserve">to środki mogą ułatwić odbudowę </w:t>
            </w:r>
            <w:r w:rsidRPr="00485912">
              <w:t xml:space="preserve">stad </w:t>
            </w:r>
            <w:r w:rsidRPr="00485912">
              <w:rPr>
                <w:b/>
                <w:i/>
              </w:rPr>
              <w:t>przy jednoczesnym utrzymaniu rentownych uprawnień do połowów</w:t>
            </w:r>
            <w:r w:rsidRPr="00485912">
              <w:t xml:space="preserve">; </w:t>
            </w:r>
            <w:r w:rsidRPr="00485912">
              <w:rPr>
                <w:b/>
                <w:i/>
              </w:rPr>
              <w:t>wzywa Komisję do przygotowania wykazu dalszych możliwych środków naprawczych;</w:t>
            </w:r>
          </w:p>
        </w:tc>
      </w:tr>
    </w:tbl>
    <w:p w14:paraId="1301F6D6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4D671F19" w14:textId="77777777" w:rsidR="00485912" w:rsidRPr="00485912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5A8F5B56" w14:textId="77777777" w:rsidR="00485912" w:rsidRPr="00485912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242</w:t>
      </w:r>
      <w:r w:rsidRPr="00AA55AA">
        <w:rPr>
          <w:rStyle w:val="HideTWBExt"/>
          <w:b w:val="0"/>
          <w:lang w:val="en-US"/>
        </w:rPr>
        <w:t>&lt;/NumAm&gt;</w:t>
      </w:r>
    </w:p>
    <w:p w14:paraId="48AFD1C7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Piotr Müller</w:t>
      </w:r>
      <w:r w:rsidRPr="00AA55AA">
        <w:rPr>
          <w:rStyle w:val="HideTWBExt"/>
          <w:b w:val="0"/>
          <w:lang w:val="en-US"/>
        </w:rPr>
        <w:t>&lt;/Members&gt;</w:t>
      </w:r>
    </w:p>
    <w:p w14:paraId="1C0F8979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1B19BA0E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45036F6C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5 a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4B9D2D56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D64EE3" w14:textId="77777777" w:rsidR="00485912" w:rsidRPr="00485912" w:rsidRDefault="00485912" w:rsidP="004B2BA3">
            <w:pPr>
              <w:rPr>
                <w:lang w:val="fr-FR"/>
              </w:rPr>
            </w:pPr>
          </w:p>
        </w:tc>
      </w:tr>
      <w:tr w:rsidR="00485912" w:rsidRPr="00485912" w14:paraId="32AD0E44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E11208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7DBC49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66A8B57F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092710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2C5AEA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5a.</w:t>
            </w:r>
            <w:r w:rsidRPr="00485912">
              <w:tab/>
            </w:r>
            <w:r w:rsidRPr="00485912">
              <w:rPr>
                <w:b/>
                <w:i/>
              </w:rPr>
              <w:t>wzywa Komisję do opracowania mechanizmów równoważących zarządzanie ograniczeniami połowowymi z potrzebami rynku, w tym poprzez elastyczne przesunięcia kwot, wsparcie magazynowania ryb oraz aktywację rezerw kryzysowych w ramach EFMR;</w:t>
            </w:r>
          </w:p>
        </w:tc>
      </w:tr>
    </w:tbl>
    <w:p w14:paraId="7147B7F4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{PL}</w:t>
      </w:r>
      <w:r w:rsidRPr="00485912">
        <w:rPr>
          <w:lang w:val="en-US"/>
        </w:rPr>
        <w:t>pl</w:t>
      </w:r>
      <w:r w:rsidRPr="00AA55AA">
        <w:rPr>
          <w:rStyle w:val="HideTWBExt"/>
          <w:lang w:val="en-US"/>
        </w:rPr>
        <w:t>&lt;/Original&gt;</w:t>
      </w:r>
    </w:p>
    <w:p w14:paraId="6768FE47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028B2162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243</w:t>
      </w:r>
      <w:r w:rsidRPr="00485912">
        <w:rPr>
          <w:rStyle w:val="HideTWBExt"/>
          <w:b w:val="0"/>
        </w:rPr>
        <w:t>&lt;/NumAm&gt;</w:t>
      </w:r>
    </w:p>
    <w:p w14:paraId="2E8C5B82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Piotr Müller</w:t>
      </w:r>
      <w:r w:rsidRPr="00AA55AA">
        <w:rPr>
          <w:rStyle w:val="HideTWBExt"/>
          <w:b w:val="0"/>
          <w:lang w:val="en-US"/>
        </w:rPr>
        <w:t>&lt;/Members&gt;</w:t>
      </w:r>
    </w:p>
    <w:p w14:paraId="599F58D4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511F9C40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44BA17EB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5 b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219DD47B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3475F4" w14:textId="77777777" w:rsidR="00485912" w:rsidRPr="00485912" w:rsidRDefault="00485912" w:rsidP="004B2BA3">
            <w:pPr>
              <w:rPr>
                <w:lang w:val="fr-FR"/>
              </w:rPr>
            </w:pPr>
          </w:p>
        </w:tc>
      </w:tr>
      <w:tr w:rsidR="00485912" w:rsidRPr="00485912" w14:paraId="4417BEC1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ED270F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04304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049787D8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DC4D5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750D99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5b.</w:t>
            </w:r>
            <w:r w:rsidRPr="00485912">
              <w:tab/>
            </w:r>
            <w:r w:rsidRPr="00485912">
              <w:rPr>
                <w:b/>
                <w:i/>
              </w:rPr>
              <w:t>wzywa Komisję do opracowania wspólnie z HELCOM map ryzyka środowiskowego, obejmujących obszary szczególnie narażone na eutrofizację, beztlenowość oraz toksyczne osady denne, które powinny być traktowane priorytetowo przy ustalaniu obszarów ochronnych i ewentualnych okresów zamknięć połowowych;</w:t>
            </w:r>
          </w:p>
        </w:tc>
      </w:tr>
    </w:tbl>
    <w:p w14:paraId="44431441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{PL}</w:t>
      </w:r>
      <w:r w:rsidRPr="00485912">
        <w:rPr>
          <w:lang w:val="en-US"/>
        </w:rPr>
        <w:t>pl</w:t>
      </w:r>
      <w:r w:rsidRPr="00AA55AA">
        <w:rPr>
          <w:rStyle w:val="HideTWBExt"/>
          <w:lang w:val="en-US"/>
        </w:rPr>
        <w:t>&lt;/Original&gt;</w:t>
      </w:r>
    </w:p>
    <w:p w14:paraId="5C6CD096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2AF7A815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244</w:t>
      </w:r>
      <w:r w:rsidRPr="00485912">
        <w:rPr>
          <w:rStyle w:val="HideTWBExt"/>
          <w:b w:val="0"/>
        </w:rPr>
        <w:t>&lt;/NumAm&gt;</w:t>
      </w:r>
    </w:p>
    <w:p w14:paraId="79F7EA64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Niclas Herbst</w:t>
      </w:r>
      <w:r w:rsidRPr="00AA55AA">
        <w:rPr>
          <w:rStyle w:val="HideTWBExt"/>
          <w:b w:val="0"/>
          <w:lang w:val="en-US"/>
        </w:rPr>
        <w:t>&lt;/Members&gt;</w:t>
      </w:r>
    </w:p>
    <w:p w14:paraId="36E80A72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7EE584A9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485912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461F5203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485912">
        <w:rPr>
          <w:lang w:val="en-US"/>
        </w:rPr>
        <w:t>Ustęp 6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44A7F78C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9A186E" w14:textId="77777777" w:rsidR="00485912" w:rsidRPr="00485912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20AB9C62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D0898D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9E24E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27E10378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B3177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6.</w:t>
            </w:r>
            <w:r w:rsidRPr="00485912">
              <w:rPr>
                <w:b/>
                <w:i/>
              </w:rPr>
              <w:tab/>
              <w:t>podkreśla, że środki naprawcze powinny obejmować tworzenie obszarów odbudowy stad ryb oraz stref zamkniętych, w szczególności w okresach zimowych i przedtarłowych, jak również na tarliskach i obszarach rozrodu, zgodnie z przepisami prawa o odbudowie zasobów przyrodniczych;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5A894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skreśla się</w:t>
            </w:r>
          </w:p>
        </w:tc>
      </w:tr>
    </w:tbl>
    <w:p w14:paraId="7E4ED3EE" w14:textId="77777777" w:rsidR="00485912" w:rsidRPr="00485912" w:rsidRDefault="00485912" w:rsidP="00485912">
      <w:pPr>
        <w:pStyle w:val="AmOrLang"/>
      </w:pPr>
      <w:r w:rsidRPr="00485912">
        <w:t xml:space="preserve">Or. </w:t>
      </w:r>
      <w:r w:rsidRPr="00485912">
        <w:rPr>
          <w:rStyle w:val="HideTWBExt"/>
        </w:rPr>
        <w:t>&lt;Original&gt;</w:t>
      </w:r>
      <w:r w:rsidRPr="00485912">
        <w:rPr>
          <w:rStyle w:val="HideTWBInt"/>
        </w:rPr>
        <w:t>{EN}</w:t>
      </w:r>
      <w:r w:rsidRPr="00485912">
        <w:t>en</w:t>
      </w:r>
      <w:r w:rsidRPr="00485912">
        <w:rPr>
          <w:rStyle w:val="HideTWBExt"/>
        </w:rPr>
        <w:t>&lt;/Original&gt;</w:t>
      </w:r>
    </w:p>
    <w:p w14:paraId="31253A49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7408CCFE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245</w:t>
      </w:r>
      <w:r w:rsidRPr="00485912">
        <w:rPr>
          <w:rStyle w:val="HideTWBExt"/>
          <w:b w:val="0"/>
        </w:rPr>
        <w:t>&lt;/NumAm&gt;</w:t>
      </w:r>
    </w:p>
    <w:p w14:paraId="10AD2955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Piotr Müller</w:t>
      </w:r>
      <w:r w:rsidRPr="00AA55AA">
        <w:rPr>
          <w:rStyle w:val="HideTWBExt"/>
          <w:b w:val="0"/>
          <w:lang w:val="en-US"/>
        </w:rPr>
        <w:t>&lt;/Members&gt;</w:t>
      </w:r>
    </w:p>
    <w:p w14:paraId="5E175B7F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411E0B20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485912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389DAB5C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485912">
        <w:rPr>
          <w:lang w:val="en-US"/>
        </w:rPr>
        <w:t>Ustęp 6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551D973F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C3AF02" w14:textId="77777777" w:rsidR="00485912" w:rsidRPr="00485912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10B6A6A5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403C94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60DACD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670180DD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23B5F2" w14:textId="77777777" w:rsidR="00485912" w:rsidRPr="00485912" w:rsidRDefault="00485912" w:rsidP="004B2BA3">
            <w:pPr>
              <w:pStyle w:val="Normal6a"/>
            </w:pPr>
            <w:r w:rsidRPr="00485912">
              <w:t>6.</w:t>
            </w:r>
            <w:r w:rsidRPr="00485912">
              <w:tab/>
              <w:t xml:space="preserve">podkreśla, że środki naprawcze powinny obejmować tworzenie obszarów odbudowy stad ryb oraz stref zamkniętych, w szczególności w okresach zimowych i przedtarłowych, </w:t>
            </w:r>
            <w:r w:rsidRPr="00485912">
              <w:rPr>
                <w:b/>
                <w:i/>
              </w:rPr>
              <w:t>jak również na tarliskach i obszarach</w:t>
            </w:r>
            <w:r w:rsidRPr="00485912">
              <w:t xml:space="preserve"> rozrodu</w:t>
            </w:r>
            <w:r w:rsidRPr="00485912">
              <w:rPr>
                <w:b/>
                <w:i/>
              </w:rPr>
              <w:t>, zgodnie z przepisami prawa o odbudowie</w:t>
            </w:r>
            <w:r w:rsidRPr="00485912">
              <w:t xml:space="preserve"> zasobów przyrodniczych;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07F2FC" w14:textId="77777777" w:rsidR="00485912" w:rsidRPr="00485912" w:rsidRDefault="00485912" w:rsidP="004B2BA3">
            <w:pPr>
              <w:pStyle w:val="Normal6a"/>
            </w:pPr>
            <w:r w:rsidRPr="00485912">
              <w:t>6.</w:t>
            </w:r>
            <w:r w:rsidRPr="00485912">
              <w:tab/>
              <w:t xml:space="preserve">podkreśla, że </w:t>
            </w:r>
            <w:r w:rsidRPr="00485912">
              <w:rPr>
                <w:b/>
                <w:i/>
              </w:rPr>
              <w:t>skuteczne</w:t>
            </w:r>
            <w:r w:rsidRPr="00485912">
              <w:t xml:space="preserve"> środki naprawcze powinny obejmować tworzenie obszarów odbudowy stad ryb oraz </w:t>
            </w:r>
            <w:r w:rsidRPr="00485912">
              <w:rPr>
                <w:b/>
                <w:i/>
              </w:rPr>
              <w:t>czasowych</w:t>
            </w:r>
            <w:r w:rsidRPr="00485912">
              <w:t xml:space="preserve"> stref zamkniętych </w:t>
            </w:r>
            <w:r w:rsidRPr="00485912">
              <w:rPr>
                <w:b/>
                <w:i/>
              </w:rPr>
              <w:t>dla połowów</w:t>
            </w:r>
            <w:r w:rsidRPr="00485912">
              <w:t xml:space="preserve">, w szczególności w okresach zimowych i przedtarłowych, </w:t>
            </w:r>
            <w:r w:rsidRPr="00485912">
              <w:rPr>
                <w:b/>
                <w:i/>
              </w:rPr>
              <w:t>gdy ryby gromadzą rezerwy energetyczne i przygotowują się do</w:t>
            </w:r>
            <w:r w:rsidRPr="00485912">
              <w:t xml:space="preserve"> rozrodu</w:t>
            </w:r>
            <w:r w:rsidRPr="00485912">
              <w:rPr>
                <w:b/>
                <w:i/>
              </w:rPr>
              <w:t>; zwraca uwagę, że ochrona tarlisk i obszarów rozrodu jest kluczowa dla utrzymania stabilnej rekrutacji oraz zdrowej struktury wiekowej populacji; wzywa Komisję i państwa członkowskie do opracowania, w ramach przepisów rozporządzenia w sprawie odbudowy</w:t>
            </w:r>
            <w:r w:rsidRPr="00485912">
              <w:t xml:space="preserve"> zasobów przyrodniczych</w:t>
            </w:r>
            <w:r w:rsidRPr="00485912">
              <w:rPr>
                <w:b/>
                <w:i/>
              </w:rPr>
              <w:t>, w porozumieniu ze środowiskami rybackimi, wspólnych zasad tworzenia takich stref, opartych na wiedzy naukowej i lokalnych uwarunkowaniach ekologicznych</w:t>
            </w:r>
            <w:r w:rsidRPr="00485912">
              <w:t>;</w:t>
            </w:r>
          </w:p>
        </w:tc>
      </w:tr>
    </w:tbl>
    <w:p w14:paraId="3FB99DE3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{PL}</w:t>
      </w:r>
      <w:r w:rsidRPr="00485912">
        <w:rPr>
          <w:lang w:val="en-US"/>
        </w:rPr>
        <w:t>pl</w:t>
      </w:r>
      <w:r w:rsidRPr="00AA55AA">
        <w:rPr>
          <w:rStyle w:val="HideTWBExt"/>
          <w:lang w:val="en-US"/>
        </w:rPr>
        <w:t>&lt;/Original&gt;</w:t>
      </w:r>
    </w:p>
    <w:p w14:paraId="4EEAF41E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6F9AE6BA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246</w:t>
      </w:r>
      <w:r w:rsidRPr="00485912">
        <w:rPr>
          <w:rStyle w:val="HideTWBExt"/>
          <w:b w:val="0"/>
        </w:rPr>
        <w:t>&lt;/NumAm&gt;</w:t>
      </w:r>
    </w:p>
    <w:p w14:paraId="249250C7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Emma Wiesner</w:t>
      </w:r>
      <w:r w:rsidRPr="00AA55AA">
        <w:rPr>
          <w:rStyle w:val="HideTWBExt"/>
          <w:b w:val="0"/>
          <w:lang w:val="en-US"/>
        </w:rPr>
        <w:t>&lt;/Members&gt;</w:t>
      </w:r>
    </w:p>
    <w:p w14:paraId="1C31A8A7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381FD7A6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485912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38A0D1FF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485912">
        <w:rPr>
          <w:lang w:val="en-US"/>
        </w:rPr>
        <w:t>Ustęp 6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3185D885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A5038C" w14:textId="77777777" w:rsidR="00485912" w:rsidRPr="00485912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4A277A43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D024CE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20DF69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57F3A563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8A423D" w14:textId="77777777" w:rsidR="00485912" w:rsidRPr="00485912" w:rsidRDefault="00485912" w:rsidP="004B2BA3">
            <w:pPr>
              <w:pStyle w:val="Normal6a"/>
            </w:pPr>
            <w:r w:rsidRPr="00485912">
              <w:t>6.</w:t>
            </w:r>
            <w:r w:rsidRPr="00485912">
              <w:tab/>
              <w:t xml:space="preserve">podkreśla, że środki naprawcze powinny </w:t>
            </w:r>
            <w:r w:rsidRPr="00485912">
              <w:rPr>
                <w:b/>
                <w:i/>
              </w:rPr>
              <w:t xml:space="preserve">obejmować tworzenie </w:t>
            </w:r>
            <w:r w:rsidRPr="00485912">
              <w:t xml:space="preserve">obszarów odbudowy stad ryb oraz stref zamkniętych, w szczególności w okresach zimowych i przedtarłowych, jak również na tarliskach i obszarach rozrodu, </w:t>
            </w:r>
            <w:r w:rsidRPr="00485912">
              <w:rPr>
                <w:b/>
                <w:i/>
              </w:rPr>
              <w:t>zgodnie z przepisami prawa o odbudowie zasobów przyrodniczych</w:t>
            </w:r>
            <w:r w:rsidRPr="0048591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1C1F90" w14:textId="77777777" w:rsidR="00485912" w:rsidRPr="00485912" w:rsidRDefault="00485912" w:rsidP="004B2BA3">
            <w:pPr>
              <w:pStyle w:val="Normal6a"/>
            </w:pPr>
            <w:r w:rsidRPr="00485912">
              <w:t>6.</w:t>
            </w:r>
            <w:r w:rsidRPr="00485912">
              <w:tab/>
              <w:t xml:space="preserve">podkreśla, że środki naprawcze powinny </w:t>
            </w:r>
            <w:r w:rsidRPr="00485912">
              <w:rPr>
                <w:b/>
                <w:i/>
              </w:rPr>
              <w:t xml:space="preserve">być jak najskuteczniejsze, aby osiągnąć cel odbudowy danego gatunku; w tym względzie zwraca uwagę na skuteczność tworzenia </w:t>
            </w:r>
            <w:r w:rsidRPr="00485912">
              <w:t>obszarów odbudowy stad ryb oraz stref zamkniętych, w szczególności w okresach zimowych i przedtarłowych, jak również na tarliskach i obszarach rozrodu;</w:t>
            </w:r>
            <w:r w:rsidRPr="00485912">
              <w:rPr>
                <w:b/>
                <w:i/>
              </w:rPr>
              <w:t xml:space="preserve"> zaznacza</w:t>
            </w:r>
            <w:r w:rsidRPr="00485912">
              <w:t xml:space="preserve">, </w:t>
            </w:r>
            <w:r w:rsidRPr="00485912">
              <w:rPr>
                <w:b/>
                <w:i/>
              </w:rPr>
              <w:t>że takim środkom musi towarzyszyć odpowiednia rekompensata</w:t>
            </w:r>
            <w:r w:rsidRPr="00485912">
              <w:t>;</w:t>
            </w:r>
          </w:p>
        </w:tc>
      </w:tr>
    </w:tbl>
    <w:p w14:paraId="391CAB25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1BDE7EAA" w14:textId="77777777" w:rsidR="00485912" w:rsidRPr="00485912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57F781E9" w14:textId="77777777" w:rsidR="00485912" w:rsidRPr="00485912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247</w:t>
      </w:r>
      <w:r w:rsidRPr="00AA55AA">
        <w:rPr>
          <w:rStyle w:val="HideTWBExt"/>
          <w:b w:val="0"/>
          <w:lang w:val="en-US"/>
        </w:rPr>
        <w:t>&lt;/NumAm&gt;</w:t>
      </w:r>
    </w:p>
    <w:p w14:paraId="4D3FA947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Siegbert Frank Droese, Volker Schnurrbusch</w:t>
      </w:r>
      <w:r w:rsidRPr="00AA55AA">
        <w:rPr>
          <w:rStyle w:val="HideTWBExt"/>
          <w:b w:val="0"/>
          <w:lang w:val="en-US"/>
        </w:rPr>
        <w:t>&lt;/Members&gt;</w:t>
      </w:r>
    </w:p>
    <w:p w14:paraId="1E4DD645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2B21E7DD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485912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4EC8D81C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485912">
        <w:rPr>
          <w:lang w:val="en-US"/>
        </w:rPr>
        <w:t>Ustęp 6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43AEB312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178750" w14:textId="77777777" w:rsidR="00485912" w:rsidRPr="00485912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41294E62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189D6C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BF094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41131129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B0DFBD" w14:textId="77777777" w:rsidR="00485912" w:rsidRPr="00485912" w:rsidRDefault="00485912" w:rsidP="004B2BA3">
            <w:pPr>
              <w:pStyle w:val="Normal6a"/>
            </w:pPr>
            <w:r w:rsidRPr="00485912">
              <w:t>6.</w:t>
            </w:r>
            <w:r w:rsidRPr="00485912">
              <w:tab/>
              <w:t xml:space="preserve">podkreśla, że środki naprawcze powinny obejmować tworzenie obszarów odbudowy stad ryb oraz stref zamkniętych, w szczególności w okresach zimowych i przedtarłowych, jak również na tarliskach i obszarach rozrodu, </w:t>
            </w:r>
            <w:r w:rsidRPr="00485912">
              <w:rPr>
                <w:b/>
                <w:i/>
              </w:rPr>
              <w:t>zgodnie z przepisami prawa o odbudowie zasobów przyrodniczych</w:t>
            </w:r>
            <w:r w:rsidRPr="0048591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844334" w14:textId="77777777" w:rsidR="00485912" w:rsidRPr="00485912" w:rsidRDefault="00485912" w:rsidP="004B2BA3">
            <w:pPr>
              <w:pStyle w:val="Normal6a"/>
            </w:pPr>
            <w:r w:rsidRPr="00485912">
              <w:t>6.</w:t>
            </w:r>
            <w:r w:rsidRPr="00485912">
              <w:tab/>
              <w:t xml:space="preserve">podkreśla, że środki naprawcze powinny obejmować tworzenie obszarów odbudowy stad ryb oraz stref zamkniętych, w szczególności w okresach zimowych i przedtarłowych, jak również na tarliskach i obszarach rozrodu, </w:t>
            </w:r>
            <w:r w:rsidRPr="00485912">
              <w:rPr>
                <w:b/>
                <w:i/>
              </w:rPr>
              <w:t>które zostaną określone w porozumieniu z państwami członkowskimi i lokalnymi zainteresowanymi stronami, tak by zapewnić elastyczność regionalną i uwzględnić skutki społeczno-ekonomiczne</w:t>
            </w:r>
            <w:r w:rsidRPr="00485912">
              <w:t>;</w:t>
            </w:r>
          </w:p>
        </w:tc>
      </w:tr>
    </w:tbl>
    <w:p w14:paraId="1386219F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1BC48E6E" w14:textId="77777777" w:rsidR="00485912" w:rsidRPr="00485912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7DF70FFF" w14:textId="77777777" w:rsidR="00485912" w:rsidRPr="00485912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248</w:t>
      </w:r>
      <w:r w:rsidRPr="00AA55AA">
        <w:rPr>
          <w:rStyle w:val="HideTWBExt"/>
          <w:b w:val="0"/>
          <w:lang w:val="en-US"/>
        </w:rPr>
        <w:t>&lt;/NumAm&gt;</w:t>
      </w:r>
    </w:p>
    <w:p w14:paraId="0A2DA44C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Michal Wiezik</w:t>
      </w:r>
      <w:r w:rsidRPr="00AA55AA">
        <w:rPr>
          <w:rStyle w:val="HideTWBExt"/>
          <w:b w:val="0"/>
          <w:lang w:val="en-US"/>
        </w:rPr>
        <w:t>&lt;/Members&gt;</w:t>
      </w:r>
    </w:p>
    <w:p w14:paraId="1404B86D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1423E5A6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485912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402DBFB0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485912">
        <w:rPr>
          <w:lang w:val="en-US"/>
        </w:rPr>
        <w:t>Ustęp 6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728F9556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1F8720" w14:textId="77777777" w:rsidR="00485912" w:rsidRPr="00485912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31043C86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6105B9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2538E3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11B73BF5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92B547" w14:textId="77777777" w:rsidR="00485912" w:rsidRPr="00485912" w:rsidRDefault="00485912" w:rsidP="004B2BA3">
            <w:pPr>
              <w:pStyle w:val="Normal6a"/>
            </w:pPr>
            <w:r w:rsidRPr="00485912">
              <w:t>6.</w:t>
            </w:r>
            <w:r w:rsidRPr="00485912">
              <w:tab/>
              <w:t xml:space="preserve">podkreśla, że środki naprawcze powinny obejmować tworzenie obszarów odbudowy stad ryb oraz stref zamkniętych, w szczególności w okresach zimowych i przedtarłowych, jak również </w:t>
            </w:r>
            <w:r w:rsidRPr="00485912">
              <w:rPr>
                <w:b/>
                <w:i/>
              </w:rPr>
              <w:t xml:space="preserve">na tarliskach i obszarach </w:t>
            </w:r>
            <w:r w:rsidRPr="00485912">
              <w:t>rozrodu, zgodnie z przepisami prawa o odbudowie zasobów przyrodniczych;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411B0B" w14:textId="77777777" w:rsidR="00485912" w:rsidRPr="00485912" w:rsidRDefault="00485912" w:rsidP="004B2BA3">
            <w:pPr>
              <w:pStyle w:val="Normal6a"/>
            </w:pPr>
            <w:r w:rsidRPr="00485912">
              <w:t>6.</w:t>
            </w:r>
            <w:r w:rsidRPr="00485912">
              <w:tab/>
              <w:t xml:space="preserve">podkreśla, że środki naprawcze powinny obejmować tworzenie obszarów odbudowy stad ryb oraz stref zamkniętych, w szczególności w okresach zimowych i przedtarłowych, jak również </w:t>
            </w:r>
            <w:r w:rsidRPr="00485912">
              <w:rPr>
                <w:b/>
                <w:i/>
              </w:rPr>
              <w:t xml:space="preserve">bierne i czynne środki odbudowy, takie jak odbudowa tarlisk i obszarów </w:t>
            </w:r>
            <w:r w:rsidRPr="00485912">
              <w:t>rozrodu, zgodnie z przepisami prawa o odbudowie zasobów przyrodniczych;</w:t>
            </w:r>
          </w:p>
        </w:tc>
      </w:tr>
    </w:tbl>
    <w:p w14:paraId="3D83DA01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064F3474" w14:textId="77777777" w:rsidR="00485912" w:rsidRPr="00485912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339DB7A7" w14:textId="77777777" w:rsidR="00485912" w:rsidRPr="00485912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249</w:t>
      </w:r>
      <w:r w:rsidRPr="00AA55AA">
        <w:rPr>
          <w:rStyle w:val="HideTWBExt"/>
          <w:b w:val="0"/>
          <w:lang w:val="en-US"/>
        </w:rPr>
        <w:t>&lt;/NumAm&gt;</w:t>
      </w:r>
    </w:p>
    <w:p w14:paraId="449B58E2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Bert-Jan Ruissen</w:t>
      </w:r>
      <w:r w:rsidRPr="00AA55AA">
        <w:rPr>
          <w:rStyle w:val="HideTWBExt"/>
          <w:b w:val="0"/>
          <w:lang w:val="en-US"/>
        </w:rPr>
        <w:t>&lt;/Members&gt;</w:t>
      </w:r>
    </w:p>
    <w:p w14:paraId="16ADC06D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22BBE5C6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485912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1D6A9E0B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485912">
        <w:rPr>
          <w:lang w:val="en-US"/>
        </w:rPr>
        <w:t>Ustęp 6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46C3FEA1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3DDFEB" w14:textId="77777777" w:rsidR="00485912" w:rsidRPr="00485912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62739642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0C5288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728C3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761AB508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83E84" w14:textId="77777777" w:rsidR="00485912" w:rsidRPr="00485912" w:rsidRDefault="00485912" w:rsidP="004B2BA3">
            <w:pPr>
              <w:pStyle w:val="Normal6a"/>
            </w:pPr>
            <w:r w:rsidRPr="00485912">
              <w:t>6.</w:t>
            </w:r>
            <w:r w:rsidRPr="00485912">
              <w:tab/>
              <w:t xml:space="preserve">podkreśla, że środki naprawcze </w:t>
            </w:r>
            <w:r w:rsidRPr="00485912">
              <w:rPr>
                <w:b/>
                <w:i/>
              </w:rPr>
              <w:t xml:space="preserve">powinny </w:t>
            </w:r>
            <w:r w:rsidRPr="00485912">
              <w:t xml:space="preserve">obejmować tworzenie obszarów odbudowy stad ryb oraz stref zamkniętych, w </w:t>
            </w:r>
            <w:r w:rsidRPr="00485912">
              <w:rPr>
                <w:b/>
                <w:i/>
              </w:rPr>
              <w:t>szczególności w okresach zimowych i przedtarłowych, jak również na tarliskach i obszarach rozrodu, zgodnie z przepisami prawa o odbudowie zasobów przyrodniczych</w:t>
            </w:r>
            <w:r w:rsidRPr="0048591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630DF1" w14:textId="77777777" w:rsidR="00485912" w:rsidRPr="00485912" w:rsidRDefault="00485912" w:rsidP="004B2BA3">
            <w:pPr>
              <w:pStyle w:val="Normal6a"/>
            </w:pPr>
            <w:r w:rsidRPr="00485912">
              <w:t>6.</w:t>
            </w:r>
            <w:r w:rsidRPr="00485912">
              <w:tab/>
              <w:t xml:space="preserve">podkreśla, że środki naprawcze </w:t>
            </w:r>
            <w:r w:rsidRPr="00485912">
              <w:rPr>
                <w:b/>
                <w:i/>
              </w:rPr>
              <w:t xml:space="preserve">mogą </w:t>
            </w:r>
            <w:r w:rsidRPr="00485912">
              <w:t xml:space="preserve">obejmować tworzenie obszarów odbudowy stad ryb oraz stref zamkniętych, </w:t>
            </w:r>
            <w:r w:rsidRPr="00485912">
              <w:rPr>
                <w:b/>
                <w:i/>
              </w:rPr>
              <w:t xml:space="preserve">które to działania </w:t>
            </w:r>
            <w:r w:rsidRPr="00485912">
              <w:t xml:space="preserve">w </w:t>
            </w:r>
            <w:r w:rsidRPr="00485912">
              <w:rPr>
                <w:b/>
                <w:i/>
              </w:rPr>
              <w:t>każdym przypadku muszą być w pełni uzasadnione naukowo</w:t>
            </w:r>
            <w:r w:rsidRPr="00485912">
              <w:t>;</w:t>
            </w:r>
          </w:p>
        </w:tc>
      </w:tr>
    </w:tbl>
    <w:p w14:paraId="799FF5FB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08AC849D" w14:textId="77777777" w:rsidR="00485912" w:rsidRPr="00485912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0A7A2EB0" w14:textId="77777777" w:rsidR="00485912" w:rsidRPr="00485912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250</w:t>
      </w:r>
      <w:r w:rsidRPr="00AA55AA">
        <w:rPr>
          <w:rStyle w:val="HideTWBExt"/>
          <w:b w:val="0"/>
          <w:lang w:val="en-US"/>
        </w:rPr>
        <w:t>&lt;/NumAm&gt;</w:t>
      </w:r>
    </w:p>
    <w:p w14:paraId="0C5DD1F5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Aurelijus Veryga, Nora Junco García, Stephen Nikola Bartulica</w:t>
      </w:r>
      <w:r w:rsidRPr="00AA55AA">
        <w:rPr>
          <w:rStyle w:val="HideTWBExt"/>
          <w:b w:val="0"/>
          <w:lang w:val="en-US"/>
        </w:rPr>
        <w:t>&lt;/Members&gt;</w:t>
      </w:r>
    </w:p>
    <w:p w14:paraId="064C6A71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3C9C1AA3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485912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4BB6B1C9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485912">
        <w:rPr>
          <w:lang w:val="en-US"/>
        </w:rPr>
        <w:t>Ustęp 6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3DAF0F79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CF4C4E" w14:textId="77777777" w:rsidR="00485912" w:rsidRPr="00485912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0C303532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F16534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C46A55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79A2EE22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756B73" w14:textId="77777777" w:rsidR="00485912" w:rsidRPr="00485912" w:rsidRDefault="00485912" w:rsidP="004B2BA3">
            <w:pPr>
              <w:pStyle w:val="Normal6a"/>
            </w:pPr>
            <w:r w:rsidRPr="00485912">
              <w:t>6.</w:t>
            </w:r>
            <w:r w:rsidRPr="00485912">
              <w:tab/>
              <w:t xml:space="preserve">podkreśla, że </w:t>
            </w:r>
            <w:r w:rsidRPr="00485912">
              <w:rPr>
                <w:b/>
                <w:i/>
              </w:rPr>
              <w:t xml:space="preserve">środki naprawcze powinny obejmować </w:t>
            </w:r>
            <w:r w:rsidRPr="00485912">
              <w:t xml:space="preserve">tworzenie obszarów odbudowy stad ryb oraz stref zamkniętych, </w:t>
            </w:r>
            <w:r w:rsidRPr="00485912">
              <w:rPr>
                <w:b/>
                <w:i/>
              </w:rPr>
              <w:t xml:space="preserve">w szczególności w okresach zimowych i przedtarłowych, jak również na tarliskach i obszarach rozrodu, </w:t>
            </w:r>
            <w:r w:rsidRPr="00485912">
              <w:t>zgodnie z przepisami prawa o odbudowie zasobów przyrodniczych;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A7DBAB" w14:textId="77777777" w:rsidR="00485912" w:rsidRPr="00485912" w:rsidRDefault="00485912" w:rsidP="004B2BA3">
            <w:pPr>
              <w:pStyle w:val="Normal6a"/>
            </w:pPr>
            <w:r w:rsidRPr="00485912">
              <w:t>6.</w:t>
            </w:r>
            <w:r w:rsidRPr="00485912">
              <w:tab/>
              <w:t xml:space="preserve">podkreśla, że tworzenie </w:t>
            </w:r>
            <w:r w:rsidRPr="00485912">
              <w:rPr>
                <w:b/>
                <w:i/>
              </w:rPr>
              <w:t xml:space="preserve">kolejnych </w:t>
            </w:r>
            <w:r w:rsidRPr="00485912">
              <w:t>obszarów odbudowy stad ryb oraz stref zamkniętych, zgodnie z przepisami prawa o odbudowie zasobów przyrodniczych</w:t>
            </w:r>
            <w:r w:rsidRPr="00485912">
              <w:rPr>
                <w:b/>
                <w:i/>
              </w:rPr>
              <w:t>, musi w każdym przypadku być w pełni uzasadnione naukowo</w:t>
            </w:r>
            <w:r w:rsidRPr="00485912">
              <w:t>;</w:t>
            </w:r>
          </w:p>
        </w:tc>
      </w:tr>
    </w:tbl>
    <w:p w14:paraId="7A968556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485912">
        <w:rPr>
          <w:rStyle w:val="HideTWBExt"/>
          <w:lang w:val="en-US"/>
        </w:rPr>
        <w:t>&lt;Original&gt;</w:t>
      </w:r>
      <w:r w:rsidRPr="00485912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485912">
        <w:rPr>
          <w:rStyle w:val="HideTWBExt"/>
          <w:lang w:val="en-US"/>
        </w:rPr>
        <w:t>&lt;/Original&gt;</w:t>
      </w:r>
    </w:p>
    <w:p w14:paraId="7B861F29" w14:textId="77777777" w:rsidR="00485912" w:rsidRPr="00485912" w:rsidRDefault="00485912" w:rsidP="00485912">
      <w:pPr>
        <w:rPr>
          <w:lang w:val="en-US"/>
        </w:rPr>
      </w:pPr>
      <w:r w:rsidRPr="00485912">
        <w:rPr>
          <w:rStyle w:val="HideTWBExt"/>
          <w:lang w:val="en-US"/>
        </w:rPr>
        <w:t>&lt;/Amend&gt;</w:t>
      </w:r>
    </w:p>
    <w:p w14:paraId="4369282F" w14:textId="77777777" w:rsidR="00485912" w:rsidRPr="00485912" w:rsidRDefault="00485912" w:rsidP="00485912">
      <w:pPr>
        <w:pStyle w:val="AmNumberTabs"/>
        <w:rPr>
          <w:lang w:val="en-US"/>
        </w:rPr>
      </w:pPr>
      <w:r w:rsidRPr="00485912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485912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251</w:t>
      </w:r>
      <w:r w:rsidRPr="00485912">
        <w:rPr>
          <w:rStyle w:val="HideTWBExt"/>
          <w:b w:val="0"/>
          <w:lang w:val="en-US"/>
        </w:rPr>
        <w:t>&lt;/NumAm&gt;</w:t>
      </w:r>
    </w:p>
    <w:p w14:paraId="343774DB" w14:textId="77777777" w:rsidR="00485912" w:rsidRPr="00485912" w:rsidRDefault="00485912" w:rsidP="00485912">
      <w:pPr>
        <w:pStyle w:val="NormalBold"/>
        <w:rPr>
          <w:lang w:val="en-US"/>
        </w:rPr>
      </w:pPr>
      <w:r w:rsidRPr="00485912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Kristoffer Storm</w:t>
      </w:r>
      <w:r w:rsidRPr="00485912">
        <w:rPr>
          <w:rStyle w:val="HideTWBExt"/>
          <w:b w:val="0"/>
          <w:lang w:val="en-US"/>
        </w:rPr>
        <w:t>&lt;/Members&gt;</w:t>
      </w:r>
    </w:p>
    <w:p w14:paraId="4E8AD0F8" w14:textId="77777777" w:rsidR="00485912" w:rsidRPr="00485912" w:rsidRDefault="00485912" w:rsidP="00485912">
      <w:pPr>
        <w:pStyle w:val="NormalBold"/>
        <w:rPr>
          <w:lang w:val="en-US"/>
        </w:rPr>
      </w:pPr>
      <w:r w:rsidRPr="00485912">
        <w:rPr>
          <w:rStyle w:val="HideTWBExt"/>
          <w:b w:val="0"/>
          <w:lang w:val="en-US"/>
        </w:rPr>
        <w:t>&lt;/RepeatBlock-By&gt;</w:t>
      </w:r>
    </w:p>
    <w:p w14:paraId="3E7FAB03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42D061AA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6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540B55B8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3F8CDA" w14:textId="77777777" w:rsidR="00485912" w:rsidRPr="00485912" w:rsidRDefault="00485912" w:rsidP="004B2BA3"/>
        </w:tc>
      </w:tr>
      <w:tr w:rsidR="00485912" w:rsidRPr="00485912" w14:paraId="529CDA28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E45B78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95EC73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1C367ACE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6A1D53" w14:textId="77777777" w:rsidR="00485912" w:rsidRPr="00485912" w:rsidRDefault="00485912" w:rsidP="004B2BA3">
            <w:pPr>
              <w:pStyle w:val="Normal6a"/>
            </w:pPr>
            <w:r w:rsidRPr="00485912">
              <w:t>6.</w:t>
            </w:r>
            <w:r w:rsidRPr="00485912">
              <w:tab/>
              <w:t xml:space="preserve">podkreśla, że środki naprawcze powinny obejmować tworzenie obszarów odbudowy stad ryb oraz stref zamkniętych, </w:t>
            </w:r>
            <w:r w:rsidRPr="00485912">
              <w:rPr>
                <w:b/>
                <w:i/>
              </w:rPr>
              <w:t xml:space="preserve">w szczególności w okresach zimowych i przedtarłowych, </w:t>
            </w:r>
            <w:r w:rsidRPr="00485912">
              <w:t>jak również na tarliskach i obszarach rozrodu, zgodnie z przepisami prawa o odbudowie zasobów przyrodniczych;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F3EF78" w14:textId="77777777" w:rsidR="00485912" w:rsidRPr="00485912" w:rsidRDefault="00485912" w:rsidP="004B2BA3">
            <w:pPr>
              <w:pStyle w:val="Normal6a"/>
            </w:pPr>
            <w:r w:rsidRPr="00485912">
              <w:t>6.</w:t>
            </w:r>
            <w:r w:rsidRPr="00485912">
              <w:tab/>
              <w:t>podkreśla, że środki naprawcze powinny obejmować tworzenie obszarów odbudowy stad ryb oraz stref zamkniętych, jak również na tarliskach i obszarach rozrodu, zgodnie z przepisami prawa o odbudowie zasobów przyrodniczych</w:t>
            </w:r>
            <w:r w:rsidRPr="00485912">
              <w:rPr>
                <w:b/>
                <w:i/>
              </w:rPr>
              <w:t>, w każdym przypadku musi być w pełni uzasadnione naukowo</w:t>
            </w:r>
            <w:r w:rsidRPr="00485912">
              <w:t>;</w:t>
            </w:r>
          </w:p>
        </w:tc>
      </w:tr>
    </w:tbl>
    <w:p w14:paraId="7111EAC1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485912">
        <w:rPr>
          <w:rStyle w:val="HideTWBExt"/>
          <w:lang w:val="en-US"/>
        </w:rPr>
        <w:t>&lt;Original&gt;</w:t>
      </w:r>
      <w:r w:rsidRPr="00485912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485912">
        <w:rPr>
          <w:rStyle w:val="HideTWBExt"/>
          <w:lang w:val="en-US"/>
        </w:rPr>
        <w:t>&lt;/Original&gt;</w:t>
      </w:r>
    </w:p>
    <w:p w14:paraId="5767D79C" w14:textId="77777777" w:rsidR="00485912" w:rsidRPr="00485912" w:rsidRDefault="00485912" w:rsidP="00485912">
      <w:pPr>
        <w:rPr>
          <w:lang w:val="en-US"/>
        </w:rPr>
      </w:pPr>
      <w:r w:rsidRPr="00485912">
        <w:rPr>
          <w:rStyle w:val="HideTWBExt"/>
          <w:lang w:val="en-US"/>
        </w:rPr>
        <w:t>&lt;/Amend&gt;</w:t>
      </w:r>
    </w:p>
    <w:p w14:paraId="1FAF3358" w14:textId="77777777" w:rsidR="00485912" w:rsidRPr="00485912" w:rsidRDefault="00485912" w:rsidP="00485912">
      <w:pPr>
        <w:pStyle w:val="AmNumberTabs"/>
        <w:rPr>
          <w:lang w:val="en-US"/>
        </w:rPr>
      </w:pPr>
      <w:r w:rsidRPr="00485912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485912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252</w:t>
      </w:r>
      <w:r w:rsidRPr="00485912">
        <w:rPr>
          <w:rStyle w:val="HideTWBExt"/>
          <w:b w:val="0"/>
          <w:lang w:val="en-US"/>
        </w:rPr>
        <w:t>&lt;/NumAm&gt;</w:t>
      </w:r>
    </w:p>
    <w:p w14:paraId="1F516893" w14:textId="77777777" w:rsidR="00485912" w:rsidRPr="00485912" w:rsidRDefault="00485912" w:rsidP="00485912">
      <w:pPr>
        <w:pStyle w:val="NormalBold"/>
        <w:rPr>
          <w:lang w:val="en-US"/>
        </w:rPr>
      </w:pPr>
      <w:r w:rsidRPr="00485912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Sofie Eriksson, André Rodrigues, Eric Sargiacomo</w:t>
      </w:r>
      <w:r w:rsidRPr="00485912">
        <w:rPr>
          <w:rStyle w:val="HideTWBExt"/>
          <w:b w:val="0"/>
          <w:lang w:val="en-US"/>
        </w:rPr>
        <w:t>&lt;/Members&gt;</w:t>
      </w:r>
    </w:p>
    <w:p w14:paraId="11258C52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6884F31D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4F6F8AC2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6 a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5F66AFE2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2B0B8C" w14:textId="77777777" w:rsidR="00485912" w:rsidRPr="00485912" w:rsidRDefault="00485912" w:rsidP="004B2BA3">
            <w:pPr>
              <w:rPr>
                <w:lang w:val="fr-FR"/>
              </w:rPr>
            </w:pPr>
          </w:p>
        </w:tc>
      </w:tr>
      <w:tr w:rsidR="00485912" w:rsidRPr="00485912" w14:paraId="409E752D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764985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EF33AE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7759490B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0211F5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77B4A0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6a.</w:t>
            </w:r>
            <w:r w:rsidRPr="00485912">
              <w:rPr>
                <w:b/>
                <w:i/>
              </w:rPr>
              <w:tab/>
              <w:t>zachęca do wyznaczania dodatkowych chronionych obszarów morskich, w przypadku których oceny naukowe wskazują na obecność kluczowych siedlisk lub tarlisk, w połączeniu z projektami pilotażowymi dotyczącymi selektywnych narzędzi połowowych o niewielkim wpływie na środowisko, inspirowanymi udanymi inicjatywami realizowanymi na Morzu Północnym i w cieśninie Skagerrak;</w:t>
            </w:r>
          </w:p>
        </w:tc>
      </w:tr>
    </w:tbl>
    <w:p w14:paraId="375432EB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485912">
        <w:rPr>
          <w:rStyle w:val="HideTWBExt"/>
          <w:lang w:val="en-US"/>
        </w:rPr>
        <w:t>&lt;Original&gt;</w:t>
      </w:r>
      <w:r w:rsidRPr="00485912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485912">
        <w:rPr>
          <w:rStyle w:val="HideTWBExt"/>
          <w:lang w:val="en-US"/>
        </w:rPr>
        <w:t>&lt;/Original&gt;</w:t>
      </w:r>
    </w:p>
    <w:p w14:paraId="34322808" w14:textId="77777777" w:rsidR="00485912" w:rsidRPr="00485912" w:rsidRDefault="00485912" w:rsidP="00485912">
      <w:pPr>
        <w:rPr>
          <w:lang w:val="en-US"/>
        </w:rPr>
      </w:pPr>
      <w:r w:rsidRPr="00485912">
        <w:rPr>
          <w:rStyle w:val="HideTWBExt"/>
          <w:lang w:val="en-US"/>
        </w:rPr>
        <w:t>&lt;/Amend&gt;</w:t>
      </w:r>
    </w:p>
    <w:p w14:paraId="308513FC" w14:textId="77777777" w:rsidR="00485912" w:rsidRPr="00485912" w:rsidRDefault="00485912" w:rsidP="00485912">
      <w:pPr>
        <w:pStyle w:val="AmNumberTabs"/>
        <w:rPr>
          <w:lang w:val="en-US"/>
        </w:rPr>
      </w:pPr>
      <w:r w:rsidRPr="00485912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485912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253</w:t>
      </w:r>
      <w:r w:rsidRPr="00485912">
        <w:rPr>
          <w:rStyle w:val="HideTWBExt"/>
          <w:b w:val="0"/>
          <w:lang w:val="en-US"/>
        </w:rPr>
        <w:t>&lt;/NumAm&gt;</w:t>
      </w:r>
    </w:p>
    <w:p w14:paraId="7C5C7699" w14:textId="77777777" w:rsidR="00485912" w:rsidRPr="00485912" w:rsidRDefault="00485912" w:rsidP="00485912">
      <w:pPr>
        <w:pStyle w:val="NormalBold"/>
        <w:rPr>
          <w:lang w:val="en-US"/>
        </w:rPr>
      </w:pPr>
      <w:r w:rsidRPr="00485912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Piotr Müller</w:t>
      </w:r>
      <w:r w:rsidRPr="00485912">
        <w:rPr>
          <w:rStyle w:val="HideTWBExt"/>
          <w:b w:val="0"/>
          <w:lang w:val="en-US"/>
        </w:rPr>
        <w:t>&lt;/Members&gt;</w:t>
      </w:r>
    </w:p>
    <w:p w14:paraId="023EB370" w14:textId="77777777" w:rsidR="00485912" w:rsidRPr="00485912" w:rsidRDefault="00485912" w:rsidP="00485912">
      <w:pPr>
        <w:pStyle w:val="NormalBold"/>
        <w:rPr>
          <w:lang w:val="en-US"/>
        </w:rPr>
      </w:pPr>
      <w:r w:rsidRPr="00485912">
        <w:rPr>
          <w:rStyle w:val="HideTWBExt"/>
          <w:b w:val="0"/>
          <w:lang w:val="en-US"/>
        </w:rPr>
        <w:t>&lt;/RepeatBlock-By&gt;</w:t>
      </w:r>
    </w:p>
    <w:p w14:paraId="3A7679DF" w14:textId="77777777" w:rsidR="00485912" w:rsidRPr="00485912" w:rsidRDefault="00485912" w:rsidP="00485912">
      <w:pPr>
        <w:pStyle w:val="NormalBold"/>
        <w:rPr>
          <w:lang w:val="en-US"/>
        </w:rPr>
      </w:pPr>
      <w:r w:rsidRPr="00485912">
        <w:rPr>
          <w:rStyle w:val="HideTWBExt"/>
          <w:b w:val="0"/>
          <w:lang w:val="en-US"/>
        </w:rPr>
        <w:t>&lt;DocAmend&gt;</w:t>
      </w:r>
      <w:r w:rsidRPr="00485912">
        <w:rPr>
          <w:lang w:val="en-US"/>
        </w:rPr>
        <w:t>Projekt rezolucji</w:t>
      </w:r>
      <w:r w:rsidRPr="00485912">
        <w:rPr>
          <w:rStyle w:val="HideTWBExt"/>
          <w:b w:val="0"/>
          <w:lang w:val="en-US"/>
        </w:rPr>
        <w:t>&lt;/DocAmend&gt;</w:t>
      </w:r>
    </w:p>
    <w:p w14:paraId="6E2E43F7" w14:textId="77777777" w:rsidR="00485912" w:rsidRPr="00485912" w:rsidRDefault="00485912" w:rsidP="00485912">
      <w:pPr>
        <w:pStyle w:val="NormalBold"/>
        <w:rPr>
          <w:lang w:val="en-US"/>
        </w:rPr>
      </w:pPr>
      <w:r w:rsidRPr="00485912">
        <w:rPr>
          <w:rStyle w:val="HideTWBExt"/>
          <w:b w:val="0"/>
          <w:lang w:val="en-US"/>
        </w:rPr>
        <w:t>&lt;Article&gt;</w:t>
      </w:r>
      <w:r w:rsidRPr="00485912">
        <w:rPr>
          <w:lang w:val="en-US"/>
        </w:rPr>
        <w:t>Ustęp 7</w:t>
      </w:r>
      <w:r w:rsidRPr="00485912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0F103A94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F25768" w14:textId="77777777" w:rsidR="00485912" w:rsidRPr="00485912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0BE59485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3F4BD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F0E09C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687F87F0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7F6F9D" w14:textId="77777777" w:rsidR="00485912" w:rsidRPr="00485912" w:rsidRDefault="00485912" w:rsidP="004B2BA3">
            <w:pPr>
              <w:pStyle w:val="Normal6a"/>
            </w:pPr>
            <w:r w:rsidRPr="00485912">
              <w:t>7.</w:t>
            </w:r>
            <w:r w:rsidRPr="00485912">
              <w:tab/>
              <w:t xml:space="preserve">przypomina Komisji o konieczności ochrony połowów przeznaczonych na bezpośrednie spożycie przez ludzi </w:t>
            </w:r>
            <w:r w:rsidRPr="00485912">
              <w:rPr>
                <w:b/>
                <w:i/>
              </w:rPr>
              <w:t>przez</w:t>
            </w:r>
            <w:r w:rsidRPr="00485912">
              <w:t xml:space="preserve"> dopuszczenie ograniczonych wyładunków</w:t>
            </w:r>
            <w:r w:rsidRPr="00485912">
              <w:rPr>
                <w:b/>
                <w:i/>
              </w:rPr>
              <w:t>, co umożliwi prowadzenie takich połowów w fazie</w:t>
            </w:r>
            <w:r w:rsidRPr="00485912">
              <w:t xml:space="preserve"> odbudowy zasobów</w:t>
            </w:r>
            <w:r w:rsidRPr="00485912">
              <w:rPr>
                <w:b/>
                <w:i/>
              </w:rPr>
              <w:t>, a przez to przyczyni się do sprawiedliwego przejścia</w:t>
            </w:r>
            <w:r w:rsidRPr="00485912">
              <w:t xml:space="preserve"> na niskoemisyjną flotę </w:t>
            </w:r>
            <w:r w:rsidRPr="00485912">
              <w:rPr>
                <w:b/>
                <w:i/>
              </w:rPr>
              <w:t>rybacką</w:t>
            </w:r>
            <w:r w:rsidRPr="00485912">
              <w:t xml:space="preserve"> o niewielkim wpływie na środowisko;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E97D7B" w14:textId="77777777" w:rsidR="00485912" w:rsidRPr="00485912" w:rsidRDefault="00485912" w:rsidP="004B2BA3">
            <w:pPr>
              <w:pStyle w:val="Normal6a"/>
            </w:pPr>
            <w:r w:rsidRPr="00485912">
              <w:t>7.</w:t>
            </w:r>
            <w:r w:rsidRPr="00485912">
              <w:tab/>
              <w:t xml:space="preserve">przypomina Komisji o konieczności ochrony połowów przeznaczonych na bezpośrednie spożycie przez ludzi </w:t>
            </w:r>
            <w:r w:rsidRPr="00485912">
              <w:rPr>
                <w:b/>
                <w:i/>
              </w:rPr>
              <w:t>poprzez</w:t>
            </w:r>
            <w:r w:rsidRPr="00485912">
              <w:t xml:space="preserve"> dopuszczenie ograniczonych</w:t>
            </w:r>
            <w:r w:rsidRPr="00485912">
              <w:rPr>
                <w:b/>
                <w:i/>
              </w:rPr>
              <w:t>, kontrolowanych</w:t>
            </w:r>
            <w:r w:rsidRPr="00485912">
              <w:t xml:space="preserve"> wyładunków </w:t>
            </w:r>
            <w:r w:rsidRPr="00485912">
              <w:rPr>
                <w:b/>
                <w:i/>
              </w:rPr>
              <w:t>w okresie</w:t>
            </w:r>
            <w:r w:rsidRPr="00485912">
              <w:t xml:space="preserve"> odbudowy zasobów</w:t>
            </w:r>
            <w:r w:rsidRPr="00485912">
              <w:rPr>
                <w:b/>
                <w:i/>
              </w:rPr>
              <w:t>; podkreśla, że połowy te mają kluczowe znaczenie dla bezpieczeństwa żywnościowego, utrzymania tradycyjnych łańcuchów dostaw oraz zachowania miejsc pracy w przybrzeżnych społecznościach rybackich; zwraca uwagę, że wzmacnianie segmentu połowów o przeznaczeniu spożywczym, w przeciwieństwie do połowów przemysłowych, sprzyja sprawiedliwemu przejściu</w:t>
            </w:r>
            <w:r w:rsidRPr="00485912">
              <w:t xml:space="preserve"> na niskoemisyjną flotę o niewielkim wpływie na środowisko </w:t>
            </w:r>
            <w:r w:rsidRPr="00485912">
              <w:rPr>
                <w:b/>
                <w:i/>
              </w:rPr>
              <w:t>i większej wartości dodanej dla lokalnych gospodarek</w:t>
            </w:r>
            <w:r w:rsidRPr="00485912">
              <w:t>;</w:t>
            </w:r>
          </w:p>
        </w:tc>
      </w:tr>
    </w:tbl>
    <w:p w14:paraId="7F8EE6A0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485912">
        <w:rPr>
          <w:rStyle w:val="HideTWBExt"/>
          <w:lang w:val="en-US"/>
        </w:rPr>
        <w:t>&lt;Original&gt;</w:t>
      </w:r>
      <w:r w:rsidRPr="00485912">
        <w:rPr>
          <w:rStyle w:val="HideTWBInt"/>
          <w:lang w:val="en-US"/>
        </w:rPr>
        <w:t>{PL}</w:t>
      </w:r>
      <w:r w:rsidRPr="00485912">
        <w:rPr>
          <w:lang w:val="en-US"/>
        </w:rPr>
        <w:t>pl</w:t>
      </w:r>
      <w:r w:rsidRPr="00485912">
        <w:rPr>
          <w:rStyle w:val="HideTWBExt"/>
          <w:lang w:val="en-US"/>
        </w:rPr>
        <w:t>&lt;/Original&gt;</w:t>
      </w:r>
    </w:p>
    <w:p w14:paraId="283287F4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70920743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254</w:t>
      </w:r>
      <w:r w:rsidRPr="00485912">
        <w:rPr>
          <w:rStyle w:val="HideTWBExt"/>
          <w:b w:val="0"/>
        </w:rPr>
        <w:t>&lt;/NumAm&gt;</w:t>
      </w:r>
    </w:p>
    <w:p w14:paraId="2D2D9984" w14:textId="77777777" w:rsidR="00485912" w:rsidRPr="00485912" w:rsidRDefault="00485912" w:rsidP="00485912">
      <w:pPr>
        <w:pStyle w:val="NormalBold"/>
        <w:rPr>
          <w:lang w:val="en-US"/>
        </w:rPr>
      </w:pPr>
      <w:r w:rsidRPr="00485912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Emma Wiesner, Karin Karlsbro</w:t>
      </w:r>
      <w:r w:rsidRPr="00485912">
        <w:rPr>
          <w:rStyle w:val="HideTWBExt"/>
          <w:b w:val="0"/>
          <w:lang w:val="en-US"/>
        </w:rPr>
        <w:t>&lt;/Members&gt;</w:t>
      </w:r>
    </w:p>
    <w:p w14:paraId="49672050" w14:textId="77777777" w:rsidR="00485912" w:rsidRPr="00485912" w:rsidRDefault="00485912" w:rsidP="00485912">
      <w:pPr>
        <w:pStyle w:val="NormalBold"/>
        <w:rPr>
          <w:lang w:val="en-US"/>
        </w:rPr>
      </w:pPr>
      <w:r w:rsidRPr="00485912">
        <w:rPr>
          <w:rStyle w:val="HideTWBExt"/>
          <w:b w:val="0"/>
          <w:lang w:val="en-US"/>
        </w:rPr>
        <w:t>&lt;/RepeatBlock-By&gt;</w:t>
      </w:r>
    </w:p>
    <w:p w14:paraId="144F8238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49435A10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7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170754BB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E2E8BC" w14:textId="77777777" w:rsidR="00485912" w:rsidRPr="00485912" w:rsidRDefault="00485912" w:rsidP="004B2BA3"/>
        </w:tc>
      </w:tr>
      <w:tr w:rsidR="00485912" w:rsidRPr="00485912" w14:paraId="2B71AC21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A5B02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9223BC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26572742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E536BE" w14:textId="77777777" w:rsidR="00485912" w:rsidRPr="00485912" w:rsidRDefault="00485912" w:rsidP="004B2BA3">
            <w:pPr>
              <w:pStyle w:val="Normal6a"/>
            </w:pPr>
            <w:r w:rsidRPr="00485912">
              <w:t>7.</w:t>
            </w:r>
            <w:r w:rsidRPr="00485912">
              <w:tab/>
              <w:t xml:space="preserve">przypomina Komisji o konieczności ochrony połowów przeznaczonych na bezpośrednie spożycie przez ludzi </w:t>
            </w:r>
            <w:r w:rsidRPr="00485912">
              <w:rPr>
                <w:b/>
                <w:i/>
              </w:rPr>
              <w:t>przez dopuszczenie ograniczonych wyładunków</w:t>
            </w:r>
            <w:r w:rsidRPr="00485912">
              <w:t xml:space="preserve">, co umożliwi prowadzenie takich połowów w fazie odbudowy zasobów, a przez to przyczyni się do </w:t>
            </w:r>
            <w:r w:rsidRPr="00485912">
              <w:rPr>
                <w:b/>
                <w:i/>
              </w:rPr>
              <w:t>sprawiedliwego przejścia na niskoemisyjną flotę rybacką o niewielkim wpływie na środowisko</w:t>
            </w:r>
            <w:r w:rsidRPr="0048591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71FF2C" w14:textId="77777777" w:rsidR="00485912" w:rsidRPr="00485912" w:rsidRDefault="00485912" w:rsidP="004B2BA3">
            <w:pPr>
              <w:pStyle w:val="Normal6a"/>
            </w:pPr>
            <w:r w:rsidRPr="00485912">
              <w:t>7.</w:t>
            </w:r>
            <w:r w:rsidRPr="00485912">
              <w:tab/>
              <w:t xml:space="preserve">przypomina Komisji </w:t>
            </w:r>
            <w:r w:rsidRPr="00485912">
              <w:rPr>
                <w:b/>
                <w:i/>
              </w:rPr>
              <w:t xml:space="preserve">i Radzie </w:t>
            </w:r>
            <w:r w:rsidRPr="00485912">
              <w:t xml:space="preserve">o konieczności ochrony połowów przeznaczonych na bezpośrednie spożycie przez ludzi, </w:t>
            </w:r>
            <w:r w:rsidRPr="00485912">
              <w:rPr>
                <w:b/>
                <w:i/>
              </w:rPr>
              <w:t xml:space="preserve">a w szczególności rybołówstwa łodziowego, a także selektywnych połowów z brzegu, </w:t>
            </w:r>
            <w:r w:rsidRPr="00485912">
              <w:t>co umożliwi prowadzenie takich połowów</w:t>
            </w:r>
            <w:r w:rsidRPr="00485912">
              <w:rPr>
                <w:b/>
                <w:i/>
              </w:rPr>
              <w:t xml:space="preserve">, przy ograniczonych wyładunkach, </w:t>
            </w:r>
            <w:r w:rsidRPr="00485912">
              <w:t xml:space="preserve">w fazie odbudowy zasobów, a przez to przyczyni się do </w:t>
            </w:r>
            <w:r w:rsidRPr="00485912">
              <w:rPr>
                <w:b/>
                <w:i/>
              </w:rPr>
              <w:t>sprawiedliwej transformacji na etapie odbudowy i odtwarzania zasobów</w:t>
            </w:r>
            <w:r w:rsidRPr="00485912">
              <w:t>;</w:t>
            </w:r>
            <w:r w:rsidRPr="00485912">
              <w:rPr>
                <w:b/>
                <w:i/>
              </w:rPr>
              <w:t xml:space="preserve"> podkreśla w tym kontekście możliwość priorytetowego traktowania przez państwa członkowskie rybołówstwa łodziowego przy przydzielaniu krajowych kwot, zgodnie z art. 17 WPRyb;</w:t>
            </w:r>
          </w:p>
        </w:tc>
      </w:tr>
    </w:tbl>
    <w:p w14:paraId="7889D495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485912">
        <w:rPr>
          <w:rStyle w:val="HideTWBExt"/>
          <w:lang w:val="en-US"/>
        </w:rPr>
        <w:t>&lt;Original&gt;</w:t>
      </w:r>
      <w:r w:rsidRPr="00485912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485912">
        <w:rPr>
          <w:rStyle w:val="HideTWBExt"/>
          <w:lang w:val="en-US"/>
        </w:rPr>
        <w:t>&lt;/Original&gt;</w:t>
      </w:r>
    </w:p>
    <w:p w14:paraId="5AAD4E84" w14:textId="77777777" w:rsidR="00485912" w:rsidRPr="00485912" w:rsidRDefault="00485912" w:rsidP="00485912">
      <w:pPr>
        <w:rPr>
          <w:lang w:val="en-US"/>
        </w:rPr>
      </w:pPr>
      <w:r w:rsidRPr="00485912">
        <w:rPr>
          <w:rStyle w:val="HideTWBExt"/>
          <w:lang w:val="en-US"/>
        </w:rPr>
        <w:t>&lt;/Amend&gt;</w:t>
      </w:r>
    </w:p>
    <w:p w14:paraId="3C14B1DB" w14:textId="77777777" w:rsidR="00485912" w:rsidRPr="00485912" w:rsidRDefault="00485912" w:rsidP="00485912">
      <w:pPr>
        <w:pStyle w:val="AmNumberTabs"/>
        <w:rPr>
          <w:lang w:val="en-US"/>
        </w:rPr>
      </w:pPr>
      <w:r w:rsidRPr="00485912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485912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255</w:t>
      </w:r>
      <w:r w:rsidRPr="00485912">
        <w:rPr>
          <w:rStyle w:val="HideTWBExt"/>
          <w:b w:val="0"/>
          <w:lang w:val="en-US"/>
        </w:rPr>
        <w:t>&lt;/NumAm&gt;</w:t>
      </w:r>
    </w:p>
    <w:p w14:paraId="00F7F508" w14:textId="77777777" w:rsidR="00485912" w:rsidRPr="00485912" w:rsidRDefault="00485912" w:rsidP="00485912">
      <w:pPr>
        <w:pStyle w:val="NormalBold"/>
        <w:rPr>
          <w:lang w:val="en-US"/>
        </w:rPr>
      </w:pPr>
      <w:r w:rsidRPr="00485912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Michal Wiezik</w:t>
      </w:r>
      <w:r w:rsidRPr="00485912">
        <w:rPr>
          <w:rStyle w:val="HideTWBExt"/>
          <w:b w:val="0"/>
          <w:lang w:val="en-US"/>
        </w:rPr>
        <w:t>&lt;/Members&gt;</w:t>
      </w:r>
    </w:p>
    <w:p w14:paraId="437FD88C" w14:textId="77777777" w:rsidR="00485912" w:rsidRPr="00485912" w:rsidRDefault="00485912" w:rsidP="00485912">
      <w:pPr>
        <w:pStyle w:val="NormalBold"/>
        <w:rPr>
          <w:lang w:val="en-US"/>
        </w:rPr>
      </w:pPr>
      <w:r w:rsidRPr="00485912">
        <w:rPr>
          <w:rStyle w:val="HideTWBExt"/>
          <w:b w:val="0"/>
          <w:lang w:val="en-US"/>
        </w:rPr>
        <w:t>&lt;/RepeatBlock-By&gt;</w:t>
      </w:r>
    </w:p>
    <w:p w14:paraId="1AA345E2" w14:textId="77777777" w:rsidR="00485912" w:rsidRPr="00485912" w:rsidRDefault="00485912" w:rsidP="00485912">
      <w:pPr>
        <w:pStyle w:val="NormalBold"/>
        <w:rPr>
          <w:lang w:val="en-US"/>
        </w:rPr>
      </w:pPr>
      <w:r w:rsidRPr="00485912">
        <w:rPr>
          <w:rStyle w:val="HideTWBExt"/>
          <w:b w:val="0"/>
          <w:lang w:val="en-US"/>
        </w:rPr>
        <w:t>&lt;DocAmend&gt;</w:t>
      </w:r>
      <w:r w:rsidRPr="00485912">
        <w:rPr>
          <w:lang w:val="en-US"/>
        </w:rPr>
        <w:t>Projekt rezolucji</w:t>
      </w:r>
      <w:r w:rsidRPr="00485912">
        <w:rPr>
          <w:rStyle w:val="HideTWBExt"/>
          <w:b w:val="0"/>
          <w:lang w:val="en-US"/>
        </w:rPr>
        <w:t>&lt;/DocAmend&gt;</w:t>
      </w:r>
    </w:p>
    <w:p w14:paraId="04BCB7F0" w14:textId="77777777" w:rsidR="00485912" w:rsidRPr="00485912" w:rsidRDefault="00485912" w:rsidP="00485912">
      <w:pPr>
        <w:pStyle w:val="NormalBold"/>
        <w:rPr>
          <w:lang w:val="en-US"/>
        </w:rPr>
      </w:pPr>
      <w:r w:rsidRPr="00485912">
        <w:rPr>
          <w:rStyle w:val="HideTWBExt"/>
          <w:b w:val="0"/>
          <w:lang w:val="en-US"/>
        </w:rPr>
        <w:t>&lt;Article&gt;</w:t>
      </w:r>
      <w:r w:rsidRPr="00485912">
        <w:rPr>
          <w:lang w:val="en-US"/>
        </w:rPr>
        <w:t>Ustęp 7</w:t>
      </w:r>
      <w:r w:rsidRPr="00485912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46C759EA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E91494" w14:textId="77777777" w:rsidR="00485912" w:rsidRPr="00485912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75D3A45A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D15247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4E59B1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22BF77A1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5514B8" w14:textId="77777777" w:rsidR="00485912" w:rsidRPr="00485912" w:rsidRDefault="00485912" w:rsidP="004B2BA3">
            <w:pPr>
              <w:pStyle w:val="Normal6a"/>
            </w:pPr>
            <w:r w:rsidRPr="00485912">
              <w:t>7.</w:t>
            </w:r>
            <w:r w:rsidRPr="00485912">
              <w:tab/>
              <w:t xml:space="preserve">przypomina Komisji o konieczności ochrony połowów przeznaczonych na bezpośrednie spożycie przez ludzi przez dopuszczenie ograniczonych wyładunków, co </w:t>
            </w:r>
            <w:r w:rsidRPr="00485912">
              <w:rPr>
                <w:b/>
                <w:i/>
              </w:rPr>
              <w:t xml:space="preserve">umożliwi prowadzenie takich połowów w fazie odbudowy zasobów, a przez to </w:t>
            </w:r>
            <w:r w:rsidRPr="00485912">
              <w:t xml:space="preserve">przyczyni się do sprawiedliwego przejścia na </w:t>
            </w:r>
            <w:r w:rsidRPr="00485912">
              <w:rPr>
                <w:b/>
                <w:i/>
              </w:rPr>
              <w:t xml:space="preserve">niskoemisyjną flotę rybacką </w:t>
            </w:r>
            <w:r w:rsidRPr="00485912">
              <w:t>o niewielkim wpływie na środowisko;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08B2C9" w14:textId="77777777" w:rsidR="00485912" w:rsidRPr="00485912" w:rsidRDefault="00485912" w:rsidP="004B2BA3">
            <w:pPr>
              <w:pStyle w:val="Normal6a"/>
            </w:pPr>
            <w:r w:rsidRPr="00485912">
              <w:t>7.</w:t>
            </w:r>
            <w:r w:rsidRPr="00485912">
              <w:tab/>
              <w:t xml:space="preserve">przypomina Komisji o konieczności ochrony połowów przeznaczonych na bezpośrednie spożycie przez ludzi </w:t>
            </w:r>
            <w:r w:rsidRPr="00485912">
              <w:rPr>
                <w:b/>
                <w:i/>
              </w:rPr>
              <w:t xml:space="preserve">o niewielkim wpływie na środowisko oraz połowów rekreacyjnych, a także umożliwienia prowadzenia takich połowów w fazie odbudowy zasobów </w:t>
            </w:r>
            <w:r w:rsidRPr="00485912">
              <w:t xml:space="preserve">przez dopuszczenie ograniczonych wyładunków, co przyczyni się do </w:t>
            </w:r>
            <w:r w:rsidRPr="00485912">
              <w:rPr>
                <w:b/>
                <w:i/>
              </w:rPr>
              <w:t xml:space="preserve">wsparcia istotnych czynników napędzających lokalną gospodarkę oraz </w:t>
            </w:r>
            <w:r w:rsidRPr="00485912">
              <w:t xml:space="preserve">sprawiedliwego przejścia na </w:t>
            </w:r>
            <w:r w:rsidRPr="00485912">
              <w:rPr>
                <w:b/>
                <w:i/>
              </w:rPr>
              <w:t xml:space="preserve">niskoemisyjne połowy </w:t>
            </w:r>
            <w:r w:rsidRPr="00485912">
              <w:t>o niewielkim wpływie na środowisko</w:t>
            </w:r>
            <w:r w:rsidRPr="00485912">
              <w:rPr>
                <w:b/>
                <w:i/>
              </w:rPr>
              <w:t>, a przez to zapewni utrzymanie zasobów i zdrowych ekosystemów w perspektywie długoterminowej</w:t>
            </w:r>
            <w:r w:rsidRPr="00485912">
              <w:t>;</w:t>
            </w:r>
          </w:p>
        </w:tc>
      </w:tr>
    </w:tbl>
    <w:p w14:paraId="265D0E38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485912">
        <w:rPr>
          <w:rStyle w:val="HideTWBExt"/>
          <w:lang w:val="en-US"/>
        </w:rPr>
        <w:t>&lt;Original&gt;</w:t>
      </w:r>
      <w:r w:rsidRPr="00485912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485912">
        <w:rPr>
          <w:rStyle w:val="HideTWBExt"/>
          <w:lang w:val="en-US"/>
        </w:rPr>
        <w:t>&lt;/Original&gt;</w:t>
      </w:r>
    </w:p>
    <w:p w14:paraId="5AF743B2" w14:textId="77777777" w:rsidR="00485912" w:rsidRPr="00485912" w:rsidRDefault="00485912" w:rsidP="00485912">
      <w:pPr>
        <w:rPr>
          <w:lang w:val="en-US"/>
        </w:rPr>
      </w:pPr>
      <w:r w:rsidRPr="00485912">
        <w:rPr>
          <w:rStyle w:val="HideTWBExt"/>
          <w:lang w:val="en-US"/>
        </w:rPr>
        <w:t>&lt;/Amend&gt;</w:t>
      </w:r>
    </w:p>
    <w:p w14:paraId="0E1652E4" w14:textId="77777777" w:rsidR="00485912" w:rsidRPr="00485912" w:rsidRDefault="00485912" w:rsidP="00485912">
      <w:pPr>
        <w:pStyle w:val="AmNumberTabs"/>
        <w:rPr>
          <w:lang w:val="en-US"/>
        </w:rPr>
      </w:pPr>
      <w:r w:rsidRPr="00485912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485912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256</w:t>
      </w:r>
      <w:r w:rsidRPr="00485912">
        <w:rPr>
          <w:rStyle w:val="HideTWBExt"/>
          <w:b w:val="0"/>
          <w:lang w:val="en-US"/>
        </w:rPr>
        <w:t>&lt;/NumAm&gt;</w:t>
      </w:r>
    </w:p>
    <w:p w14:paraId="0976B2CC" w14:textId="77777777" w:rsidR="00485912" w:rsidRPr="00485912" w:rsidRDefault="00485912" w:rsidP="00485912">
      <w:pPr>
        <w:pStyle w:val="NormalBold"/>
        <w:rPr>
          <w:lang w:val="en-US"/>
        </w:rPr>
      </w:pPr>
      <w:r w:rsidRPr="00485912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Aurelijus Veryga, Nora Junco García, Stephen Nikola Bartulica</w:t>
      </w:r>
      <w:r w:rsidRPr="00485912">
        <w:rPr>
          <w:rStyle w:val="HideTWBExt"/>
          <w:b w:val="0"/>
          <w:lang w:val="en-US"/>
        </w:rPr>
        <w:t>&lt;/Members&gt;</w:t>
      </w:r>
    </w:p>
    <w:p w14:paraId="29B5F7E7" w14:textId="77777777" w:rsidR="00485912" w:rsidRPr="00485912" w:rsidRDefault="00485912" w:rsidP="00485912">
      <w:pPr>
        <w:pStyle w:val="NormalBold"/>
        <w:rPr>
          <w:lang w:val="en-US"/>
        </w:rPr>
      </w:pPr>
      <w:r w:rsidRPr="00485912">
        <w:rPr>
          <w:rStyle w:val="HideTWBExt"/>
          <w:b w:val="0"/>
          <w:lang w:val="en-US"/>
        </w:rPr>
        <w:t>&lt;/RepeatBlock-By&gt;</w:t>
      </w:r>
    </w:p>
    <w:p w14:paraId="44F430CF" w14:textId="77777777" w:rsidR="00485912" w:rsidRPr="00485912" w:rsidRDefault="00485912" w:rsidP="00485912">
      <w:pPr>
        <w:pStyle w:val="NormalBold"/>
        <w:rPr>
          <w:lang w:val="en-US"/>
        </w:rPr>
      </w:pPr>
      <w:r w:rsidRPr="00485912">
        <w:rPr>
          <w:rStyle w:val="HideTWBExt"/>
          <w:b w:val="0"/>
          <w:lang w:val="en-US"/>
        </w:rPr>
        <w:t>&lt;DocAmend&gt;</w:t>
      </w:r>
      <w:r w:rsidRPr="00485912">
        <w:rPr>
          <w:lang w:val="en-US"/>
        </w:rPr>
        <w:t>Projekt rezolucji</w:t>
      </w:r>
      <w:r w:rsidRPr="00485912">
        <w:rPr>
          <w:rStyle w:val="HideTWBExt"/>
          <w:b w:val="0"/>
          <w:lang w:val="en-US"/>
        </w:rPr>
        <w:t>&lt;/DocAmend&gt;</w:t>
      </w:r>
    </w:p>
    <w:p w14:paraId="67015182" w14:textId="77777777" w:rsidR="00485912" w:rsidRPr="00485912" w:rsidRDefault="00485912" w:rsidP="00485912">
      <w:pPr>
        <w:pStyle w:val="NormalBold"/>
        <w:rPr>
          <w:lang w:val="en-US"/>
        </w:rPr>
      </w:pPr>
      <w:r w:rsidRPr="00485912">
        <w:rPr>
          <w:rStyle w:val="HideTWBExt"/>
          <w:b w:val="0"/>
          <w:lang w:val="en-US"/>
        </w:rPr>
        <w:t>&lt;Article&gt;</w:t>
      </w:r>
      <w:r w:rsidRPr="00485912">
        <w:rPr>
          <w:lang w:val="en-US"/>
        </w:rPr>
        <w:t>Ustęp 7</w:t>
      </w:r>
      <w:r w:rsidRPr="00485912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0EBFA41F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A0E00A" w14:textId="77777777" w:rsidR="00485912" w:rsidRPr="00485912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4798192D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7ED7C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2E9F09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1347F2EF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0AA565" w14:textId="77777777" w:rsidR="00485912" w:rsidRPr="00485912" w:rsidRDefault="00485912" w:rsidP="004B2BA3">
            <w:pPr>
              <w:pStyle w:val="Normal6a"/>
            </w:pPr>
            <w:r w:rsidRPr="00485912">
              <w:t>7.</w:t>
            </w:r>
            <w:r w:rsidRPr="00485912">
              <w:tab/>
              <w:t xml:space="preserve">przypomina Komisji o konieczności ochrony połowów przeznaczonych na bezpośrednie spożycie przez ludzi </w:t>
            </w:r>
            <w:r w:rsidRPr="00485912">
              <w:rPr>
                <w:b/>
                <w:i/>
              </w:rPr>
              <w:t>przez dopuszczenie ograniczonych wyładunków</w:t>
            </w:r>
            <w:r w:rsidRPr="00485912">
              <w:t>, co umożliwi prowadzenie takich połowów w fazie odbudowy zasobów</w:t>
            </w:r>
            <w:r w:rsidRPr="00485912">
              <w:rPr>
                <w:b/>
                <w:i/>
              </w:rPr>
              <w:t>, a przez to przyczyni się do sprawiedliwego przejścia na niskoemisyjną flotę rybacką o niewielkim wpływie na środowisko</w:t>
            </w:r>
            <w:r w:rsidRPr="0048591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77E990" w14:textId="77777777" w:rsidR="00485912" w:rsidRPr="00485912" w:rsidRDefault="00485912" w:rsidP="004B2BA3">
            <w:pPr>
              <w:pStyle w:val="Normal6a"/>
            </w:pPr>
            <w:r w:rsidRPr="00485912">
              <w:t>7.</w:t>
            </w:r>
            <w:r w:rsidRPr="00485912">
              <w:tab/>
              <w:t>przypomina Komisji o konieczności ochrony połowów przeznaczonych na bezpośrednie spożycie przez ludzi, co umożliwi prowadzenie takich połowów w fazie odbudowy zasobów;</w:t>
            </w:r>
          </w:p>
        </w:tc>
      </w:tr>
    </w:tbl>
    <w:p w14:paraId="4A3F8873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485912">
        <w:rPr>
          <w:rStyle w:val="HideTWBExt"/>
          <w:lang w:val="en-US"/>
        </w:rPr>
        <w:t>&lt;Original&gt;</w:t>
      </w:r>
      <w:r w:rsidRPr="00485912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485912">
        <w:rPr>
          <w:rStyle w:val="HideTWBExt"/>
          <w:lang w:val="en-US"/>
        </w:rPr>
        <w:t>&lt;/Original&gt;</w:t>
      </w:r>
    </w:p>
    <w:p w14:paraId="02629004" w14:textId="77777777" w:rsidR="00485912" w:rsidRPr="00485912" w:rsidRDefault="00485912" w:rsidP="00485912">
      <w:pPr>
        <w:rPr>
          <w:lang w:val="en-US"/>
        </w:rPr>
      </w:pPr>
      <w:r w:rsidRPr="00485912">
        <w:rPr>
          <w:rStyle w:val="HideTWBExt"/>
          <w:lang w:val="en-US"/>
        </w:rPr>
        <w:t>&lt;/Amend&gt;</w:t>
      </w:r>
    </w:p>
    <w:p w14:paraId="06698040" w14:textId="77777777" w:rsidR="00485912" w:rsidRPr="00485912" w:rsidRDefault="00485912" w:rsidP="00485912">
      <w:pPr>
        <w:pStyle w:val="AmNumberTabs"/>
        <w:rPr>
          <w:lang w:val="en-US"/>
        </w:rPr>
      </w:pPr>
      <w:r w:rsidRPr="00485912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485912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257</w:t>
      </w:r>
      <w:r w:rsidRPr="00485912">
        <w:rPr>
          <w:rStyle w:val="HideTWBExt"/>
          <w:b w:val="0"/>
          <w:lang w:val="en-US"/>
        </w:rPr>
        <w:t>&lt;/NumAm&gt;</w:t>
      </w:r>
    </w:p>
    <w:p w14:paraId="1869D43F" w14:textId="77777777" w:rsidR="00485912" w:rsidRPr="00485912" w:rsidRDefault="00485912" w:rsidP="00485912">
      <w:pPr>
        <w:pStyle w:val="NormalBold"/>
        <w:rPr>
          <w:lang w:val="en-US"/>
        </w:rPr>
      </w:pPr>
      <w:r w:rsidRPr="00485912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Bert-Jan Ruissen</w:t>
      </w:r>
      <w:r w:rsidRPr="00485912">
        <w:rPr>
          <w:rStyle w:val="HideTWBExt"/>
          <w:b w:val="0"/>
          <w:lang w:val="en-US"/>
        </w:rPr>
        <w:t>&lt;/Members&gt;</w:t>
      </w:r>
    </w:p>
    <w:p w14:paraId="2F0022D2" w14:textId="77777777" w:rsidR="00485912" w:rsidRPr="00485912" w:rsidRDefault="00485912" w:rsidP="00485912">
      <w:pPr>
        <w:pStyle w:val="NormalBold"/>
        <w:rPr>
          <w:lang w:val="en-US"/>
        </w:rPr>
      </w:pPr>
      <w:r w:rsidRPr="00485912">
        <w:rPr>
          <w:rStyle w:val="HideTWBExt"/>
          <w:b w:val="0"/>
          <w:lang w:val="en-US"/>
        </w:rPr>
        <w:t>&lt;/RepeatBlock-By&gt;</w:t>
      </w:r>
    </w:p>
    <w:p w14:paraId="33449307" w14:textId="77777777" w:rsidR="00485912" w:rsidRPr="00485912" w:rsidRDefault="00485912" w:rsidP="00485912">
      <w:pPr>
        <w:pStyle w:val="NormalBold"/>
        <w:rPr>
          <w:lang w:val="en-US"/>
        </w:rPr>
      </w:pPr>
      <w:r w:rsidRPr="00485912">
        <w:rPr>
          <w:rStyle w:val="HideTWBExt"/>
          <w:b w:val="0"/>
          <w:lang w:val="en-US"/>
        </w:rPr>
        <w:t>&lt;DocAmend&gt;</w:t>
      </w:r>
      <w:r w:rsidRPr="00485912">
        <w:rPr>
          <w:lang w:val="en-US"/>
        </w:rPr>
        <w:t>Projekt rezolucji</w:t>
      </w:r>
      <w:r w:rsidRPr="00485912">
        <w:rPr>
          <w:rStyle w:val="HideTWBExt"/>
          <w:b w:val="0"/>
          <w:lang w:val="en-US"/>
        </w:rPr>
        <w:t>&lt;/DocAmend&gt;</w:t>
      </w:r>
    </w:p>
    <w:p w14:paraId="68C94AFB" w14:textId="77777777" w:rsidR="00485912" w:rsidRPr="00485912" w:rsidRDefault="00485912" w:rsidP="00485912">
      <w:pPr>
        <w:pStyle w:val="NormalBold"/>
        <w:rPr>
          <w:lang w:val="en-US"/>
        </w:rPr>
      </w:pPr>
      <w:r w:rsidRPr="00485912">
        <w:rPr>
          <w:rStyle w:val="HideTWBExt"/>
          <w:b w:val="0"/>
          <w:lang w:val="en-US"/>
        </w:rPr>
        <w:t>&lt;Article&gt;</w:t>
      </w:r>
      <w:r w:rsidRPr="00485912">
        <w:rPr>
          <w:lang w:val="en-US"/>
        </w:rPr>
        <w:t>Ustęp 7</w:t>
      </w:r>
      <w:r w:rsidRPr="00485912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17546C52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4E7E6A" w14:textId="77777777" w:rsidR="00485912" w:rsidRPr="00485912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226033BA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C4807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F3FDE5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67646586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AD31DF" w14:textId="77777777" w:rsidR="00485912" w:rsidRPr="00485912" w:rsidRDefault="00485912" w:rsidP="004B2BA3">
            <w:pPr>
              <w:pStyle w:val="Normal6a"/>
            </w:pPr>
            <w:r w:rsidRPr="00485912">
              <w:t>7.</w:t>
            </w:r>
            <w:r w:rsidRPr="00485912">
              <w:tab/>
              <w:t xml:space="preserve">przypomina Komisji o konieczności ochrony połowów przeznaczonych na bezpośrednie spożycie przez ludzi </w:t>
            </w:r>
            <w:r w:rsidRPr="00485912">
              <w:rPr>
                <w:b/>
                <w:i/>
              </w:rPr>
              <w:t>przez dopuszczenie ograniczonych wyładunków</w:t>
            </w:r>
            <w:r w:rsidRPr="00485912">
              <w:t xml:space="preserve">, co umożliwi prowadzenie takich połowów </w:t>
            </w:r>
            <w:r w:rsidRPr="00485912">
              <w:rPr>
                <w:b/>
                <w:i/>
              </w:rPr>
              <w:t xml:space="preserve">w fazie </w:t>
            </w:r>
            <w:r w:rsidRPr="00485912">
              <w:t>odbudowy zasobów</w:t>
            </w:r>
            <w:r w:rsidRPr="00485912">
              <w:rPr>
                <w:b/>
                <w:i/>
              </w:rPr>
              <w:t>, a przez to przyczyni się do sprawiedliwego przejścia na niskoemisyjną flotę rybacką o niewielkim wpływie na środowisko</w:t>
            </w:r>
            <w:r w:rsidRPr="0048591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F26E9" w14:textId="77777777" w:rsidR="00485912" w:rsidRPr="00485912" w:rsidRDefault="00485912" w:rsidP="004B2BA3">
            <w:pPr>
              <w:pStyle w:val="Normal6a"/>
            </w:pPr>
            <w:r w:rsidRPr="00485912">
              <w:t>7.</w:t>
            </w:r>
            <w:r w:rsidRPr="00485912">
              <w:tab/>
              <w:t xml:space="preserve">przypomina Komisji o konieczności ochrony połowów przeznaczonych na bezpośrednie spożycie przez ludzi, co umożliwi prowadzenie takich połowów </w:t>
            </w:r>
            <w:r w:rsidRPr="00485912">
              <w:rPr>
                <w:b/>
                <w:i/>
              </w:rPr>
              <w:t xml:space="preserve">podczas </w:t>
            </w:r>
            <w:r w:rsidRPr="00485912">
              <w:t xml:space="preserve">odbudowy zasobów </w:t>
            </w:r>
            <w:r w:rsidRPr="00485912">
              <w:rPr>
                <w:b/>
                <w:i/>
              </w:rPr>
              <w:t>ryb</w:t>
            </w:r>
            <w:r w:rsidRPr="00485912">
              <w:t>;</w:t>
            </w:r>
          </w:p>
        </w:tc>
      </w:tr>
    </w:tbl>
    <w:p w14:paraId="1197BE51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485912">
        <w:rPr>
          <w:rStyle w:val="HideTWBExt"/>
          <w:lang w:val="en-US"/>
        </w:rPr>
        <w:t>&lt;Original&gt;</w:t>
      </w:r>
      <w:r w:rsidRPr="00485912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485912">
        <w:rPr>
          <w:rStyle w:val="HideTWBExt"/>
          <w:lang w:val="en-US"/>
        </w:rPr>
        <w:t>&lt;/Original&gt;</w:t>
      </w:r>
    </w:p>
    <w:p w14:paraId="056CEDD7" w14:textId="77777777" w:rsidR="00485912" w:rsidRPr="00485912" w:rsidRDefault="00485912" w:rsidP="00485912">
      <w:pPr>
        <w:rPr>
          <w:lang w:val="en-US"/>
        </w:rPr>
      </w:pPr>
      <w:r w:rsidRPr="00485912">
        <w:rPr>
          <w:rStyle w:val="HideTWBExt"/>
          <w:lang w:val="en-US"/>
        </w:rPr>
        <w:t>&lt;/Amend&gt;</w:t>
      </w:r>
    </w:p>
    <w:p w14:paraId="428F39C8" w14:textId="77777777" w:rsidR="00485912" w:rsidRPr="00485912" w:rsidRDefault="00485912" w:rsidP="00485912">
      <w:pPr>
        <w:pStyle w:val="AmNumberTabs"/>
        <w:rPr>
          <w:lang w:val="en-US"/>
        </w:rPr>
      </w:pPr>
      <w:r w:rsidRPr="00485912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485912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258</w:t>
      </w:r>
      <w:r w:rsidRPr="00485912">
        <w:rPr>
          <w:rStyle w:val="HideTWBExt"/>
          <w:b w:val="0"/>
          <w:lang w:val="en-US"/>
        </w:rPr>
        <w:t>&lt;/NumAm&gt;</w:t>
      </w:r>
    </w:p>
    <w:p w14:paraId="0BA89669" w14:textId="77777777" w:rsidR="00485912" w:rsidRPr="00485912" w:rsidRDefault="00485912" w:rsidP="00485912">
      <w:pPr>
        <w:pStyle w:val="NormalBold"/>
        <w:rPr>
          <w:lang w:val="en-US"/>
        </w:rPr>
      </w:pPr>
      <w:r w:rsidRPr="00485912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Niclas Herbst</w:t>
      </w:r>
      <w:r w:rsidRPr="00485912">
        <w:rPr>
          <w:rStyle w:val="HideTWBExt"/>
          <w:b w:val="0"/>
          <w:lang w:val="en-US"/>
        </w:rPr>
        <w:t>&lt;/Members&gt;</w:t>
      </w:r>
    </w:p>
    <w:p w14:paraId="5D9EEB12" w14:textId="77777777" w:rsidR="00485912" w:rsidRPr="00485912" w:rsidRDefault="00485912" w:rsidP="00485912">
      <w:pPr>
        <w:pStyle w:val="NormalBold"/>
        <w:rPr>
          <w:lang w:val="en-US"/>
        </w:rPr>
      </w:pPr>
      <w:r w:rsidRPr="00485912">
        <w:rPr>
          <w:rStyle w:val="HideTWBExt"/>
          <w:b w:val="0"/>
          <w:lang w:val="en-US"/>
        </w:rPr>
        <w:t>&lt;/RepeatBlock-By&gt;</w:t>
      </w:r>
    </w:p>
    <w:p w14:paraId="34AD02D5" w14:textId="77777777" w:rsidR="00485912" w:rsidRPr="00485912" w:rsidRDefault="00485912" w:rsidP="00485912">
      <w:pPr>
        <w:pStyle w:val="NormalBold"/>
        <w:rPr>
          <w:lang w:val="en-US"/>
        </w:rPr>
      </w:pPr>
      <w:r w:rsidRPr="00485912">
        <w:rPr>
          <w:rStyle w:val="HideTWBExt"/>
          <w:b w:val="0"/>
          <w:lang w:val="en-US"/>
        </w:rPr>
        <w:t>&lt;DocAmend&gt;</w:t>
      </w:r>
      <w:r w:rsidRPr="00485912">
        <w:rPr>
          <w:lang w:val="en-US"/>
        </w:rPr>
        <w:t>Projekt rezolucji</w:t>
      </w:r>
      <w:r w:rsidRPr="00485912">
        <w:rPr>
          <w:rStyle w:val="HideTWBExt"/>
          <w:b w:val="0"/>
          <w:lang w:val="en-US"/>
        </w:rPr>
        <w:t>&lt;/DocAmend&gt;</w:t>
      </w:r>
    </w:p>
    <w:p w14:paraId="6C52716E" w14:textId="77777777" w:rsidR="00485912" w:rsidRPr="00485912" w:rsidRDefault="00485912" w:rsidP="00485912">
      <w:pPr>
        <w:pStyle w:val="NormalBold"/>
        <w:rPr>
          <w:lang w:val="en-US"/>
        </w:rPr>
      </w:pPr>
      <w:r w:rsidRPr="00485912">
        <w:rPr>
          <w:rStyle w:val="HideTWBExt"/>
          <w:b w:val="0"/>
          <w:lang w:val="en-US"/>
        </w:rPr>
        <w:t>&lt;Article&gt;</w:t>
      </w:r>
      <w:r w:rsidRPr="00485912">
        <w:rPr>
          <w:lang w:val="en-US"/>
        </w:rPr>
        <w:t>Ustęp 7</w:t>
      </w:r>
      <w:r w:rsidRPr="00485912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0AB2AC1D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D670D0" w14:textId="77777777" w:rsidR="00485912" w:rsidRPr="00485912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68516577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819221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FBB4E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1F205C27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AE8709" w14:textId="77777777" w:rsidR="00485912" w:rsidRPr="00485912" w:rsidRDefault="00485912" w:rsidP="004B2BA3">
            <w:pPr>
              <w:pStyle w:val="Normal6a"/>
            </w:pPr>
            <w:r w:rsidRPr="00485912">
              <w:t>7.</w:t>
            </w:r>
            <w:r w:rsidRPr="00485912">
              <w:tab/>
            </w:r>
            <w:r w:rsidRPr="00485912">
              <w:rPr>
                <w:b/>
                <w:i/>
              </w:rPr>
              <w:t xml:space="preserve">przypomina Komisji o konieczności ochrony </w:t>
            </w:r>
            <w:r w:rsidRPr="00485912">
              <w:t xml:space="preserve">połowów przeznaczonych na bezpośrednie spożycie przez ludzi </w:t>
            </w:r>
            <w:r w:rsidRPr="00485912">
              <w:rPr>
                <w:b/>
                <w:i/>
              </w:rPr>
              <w:t xml:space="preserve">przez dopuszczenie ograniczonych wyładunków, co umożliwi prowadzenie takich połowów </w:t>
            </w:r>
            <w:r w:rsidRPr="00485912">
              <w:t xml:space="preserve">w fazie odbudowy zasobów, a </w:t>
            </w:r>
            <w:r w:rsidRPr="00485912">
              <w:rPr>
                <w:b/>
                <w:i/>
              </w:rPr>
              <w:t>przez to przyczyni się do sprawiedliwego przejścia na niskoemisyjną flotę rybacką o niewielkim wpływie na środowisko</w:t>
            </w:r>
            <w:r w:rsidRPr="0048591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7F20F6" w14:textId="77777777" w:rsidR="00485912" w:rsidRPr="00485912" w:rsidRDefault="00485912" w:rsidP="004B2BA3">
            <w:pPr>
              <w:pStyle w:val="Normal6a"/>
            </w:pPr>
            <w:r w:rsidRPr="00485912">
              <w:t>7.</w:t>
            </w:r>
            <w:r w:rsidRPr="00485912">
              <w:tab/>
            </w:r>
            <w:r w:rsidRPr="00485912">
              <w:rPr>
                <w:b/>
                <w:i/>
              </w:rPr>
              <w:t xml:space="preserve">podkreśla znaczenie utrzymania rybołówstwa łodziowego i </w:t>
            </w:r>
            <w:r w:rsidRPr="00485912">
              <w:t xml:space="preserve">połowów przeznaczonych na bezpośrednie spożycie przez ludzi w fazie odbudowy zasobów, </w:t>
            </w:r>
            <w:r w:rsidRPr="00485912">
              <w:rPr>
                <w:b/>
                <w:i/>
              </w:rPr>
              <w:t xml:space="preserve">zważywszy na ich wartość społeczną i kulturową, </w:t>
            </w:r>
            <w:r w:rsidRPr="00485912">
              <w:t xml:space="preserve">a </w:t>
            </w:r>
            <w:r w:rsidRPr="00485912">
              <w:rPr>
                <w:b/>
                <w:i/>
              </w:rPr>
              <w:t>także zachęca do podejmowania działań wspierających ich rentowność i stopniowe przejście na praktyki pozwalające na większe obniżenie zużycia paliwa</w:t>
            </w:r>
            <w:r w:rsidRPr="00485912">
              <w:t>;</w:t>
            </w:r>
          </w:p>
        </w:tc>
      </w:tr>
    </w:tbl>
    <w:p w14:paraId="377C1564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485912">
        <w:rPr>
          <w:rStyle w:val="HideTWBExt"/>
          <w:lang w:val="en-US"/>
        </w:rPr>
        <w:t>&lt;Original&gt;</w:t>
      </w:r>
      <w:r w:rsidRPr="00485912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485912">
        <w:rPr>
          <w:rStyle w:val="HideTWBExt"/>
          <w:lang w:val="en-US"/>
        </w:rPr>
        <w:t>&lt;/Original&gt;</w:t>
      </w:r>
    </w:p>
    <w:p w14:paraId="2E4D7346" w14:textId="77777777" w:rsidR="00485912" w:rsidRPr="00485912" w:rsidRDefault="00485912" w:rsidP="00485912">
      <w:pPr>
        <w:rPr>
          <w:lang w:val="en-US"/>
        </w:rPr>
      </w:pPr>
      <w:r w:rsidRPr="00485912">
        <w:rPr>
          <w:rStyle w:val="HideTWBExt"/>
          <w:lang w:val="en-US"/>
        </w:rPr>
        <w:t>&lt;/Amend&gt;</w:t>
      </w:r>
    </w:p>
    <w:p w14:paraId="54B9AFAF" w14:textId="77777777" w:rsidR="00485912" w:rsidRPr="00485912" w:rsidRDefault="00485912" w:rsidP="00485912">
      <w:pPr>
        <w:pStyle w:val="AmNumberTabs"/>
        <w:rPr>
          <w:lang w:val="en-US"/>
        </w:rPr>
      </w:pPr>
      <w:r w:rsidRPr="00485912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485912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259</w:t>
      </w:r>
      <w:r w:rsidRPr="00485912">
        <w:rPr>
          <w:rStyle w:val="HideTWBExt"/>
          <w:b w:val="0"/>
          <w:lang w:val="en-US"/>
        </w:rPr>
        <w:t>&lt;/NumAm&gt;</w:t>
      </w:r>
    </w:p>
    <w:p w14:paraId="7295A6EF" w14:textId="77777777" w:rsidR="00485912" w:rsidRPr="00485912" w:rsidRDefault="00485912" w:rsidP="00485912">
      <w:pPr>
        <w:pStyle w:val="NormalBold"/>
        <w:rPr>
          <w:lang w:val="en-US"/>
        </w:rPr>
      </w:pPr>
      <w:r w:rsidRPr="00485912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Bert-Jan Ruissen</w:t>
      </w:r>
      <w:r w:rsidRPr="00485912">
        <w:rPr>
          <w:rStyle w:val="HideTWBExt"/>
          <w:b w:val="0"/>
          <w:lang w:val="en-US"/>
        </w:rPr>
        <w:t>&lt;/Members&gt;</w:t>
      </w:r>
    </w:p>
    <w:p w14:paraId="72322146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08335D6A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35935D09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7 a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4A876B93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64FE94" w14:textId="77777777" w:rsidR="00485912" w:rsidRPr="00485912" w:rsidRDefault="00485912" w:rsidP="004B2BA3">
            <w:pPr>
              <w:rPr>
                <w:lang w:val="fr-FR"/>
              </w:rPr>
            </w:pPr>
          </w:p>
        </w:tc>
      </w:tr>
      <w:tr w:rsidR="00485912" w:rsidRPr="00485912" w14:paraId="4FB792A0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36D153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93EB5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3EB776F6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80DB1E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62E350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7a.</w:t>
            </w:r>
            <w:r w:rsidRPr="00485912">
              <w:rPr>
                <w:b/>
                <w:i/>
              </w:rPr>
              <w:tab/>
              <w:t>apeluje o przyjęcie mechanizmów łagodzenia skutków społeczno-gospodarczych dla dotkniętych nimi społeczności rybackich, w tym wsparcia finansowego, elastycznych programów tymczasowego zaprzestania działalności połowowej, systemów odszkodowań i wsparcia w okresie przejściowym; wzywa Komisję i państwa członkowskie, zgodnie z Europejskim paktem na rzecz wszechoceanu i Kompasem konkurencyjności dla UE, do przeznaczenia odpowiednich środków finansowych na wzmocnienie zrównoważonej konkurencyjności regionu Morza Bałtyckiego przez wspieranie innowacji, cyfryzacji i modernizacji sektora rybołówstwa, przy jednoczesnym zmniejszeniu obciążeń administracyjnych i wzmocnieniu współpracy transgranicznej;</w:t>
            </w:r>
          </w:p>
        </w:tc>
      </w:tr>
    </w:tbl>
    <w:p w14:paraId="1F5BA1CC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485912">
        <w:rPr>
          <w:rStyle w:val="HideTWBExt"/>
          <w:lang w:val="en-US"/>
        </w:rPr>
        <w:t>&lt;Original&gt;</w:t>
      </w:r>
      <w:r w:rsidRPr="00485912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485912">
        <w:rPr>
          <w:rStyle w:val="HideTWBExt"/>
          <w:lang w:val="en-US"/>
        </w:rPr>
        <w:t>&lt;/Original&gt;</w:t>
      </w:r>
    </w:p>
    <w:p w14:paraId="195ACE34" w14:textId="77777777" w:rsidR="00485912" w:rsidRPr="00485912" w:rsidRDefault="00485912" w:rsidP="00485912">
      <w:pPr>
        <w:rPr>
          <w:lang w:val="en-US"/>
        </w:rPr>
      </w:pPr>
      <w:r w:rsidRPr="00485912">
        <w:rPr>
          <w:rStyle w:val="HideTWBExt"/>
          <w:lang w:val="en-US"/>
        </w:rPr>
        <w:t>&lt;/Amend&gt;</w:t>
      </w:r>
    </w:p>
    <w:p w14:paraId="4A725F53" w14:textId="77777777" w:rsidR="00485912" w:rsidRPr="00485912" w:rsidRDefault="00485912" w:rsidP="00485912">
      <w:pPr>
        <w:pStyle w:val="AmNumberTabs"/>
        <w:rPr>
          <w:lang w:val="en-US"/>
        </w:rPr>
      </w:pPr>
      <w:r w:rsidRPr="00485912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485912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260</w:t>
      </w:r>
      <w:r w:rsidRPr="00485912">
        <w:rPr>
          <w:rStyle w:val="HideTWBExt"/>
          <w:b w:val="0"/>
          <w:lang w:val="en-US"/>
        </w:rPr>
        <w:t>&lt;/NumAm&gt;</w:t>
      </w:r>
    </w:p>
    <w:p w14:paraId="20BFCBF2" w14:textId="77777777" w:rsidR="00485912" w:rsidRPr="00485912" w:rsidRDefault="00485912" w:rsidP="00485912">
      <w:pPr>
        <w:pStyle w:val="NormalBold"/>
        <w:rPr>
          <w:lang w:val="en-US"/>
        </w:rPr>
      </w:pPr>
      <w:r w:rsidRPr="00485912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Eric Sargiacomo</w:t>
      </w:r>
      <w:r w:rsidRPr="00485912">
        <w:rPr>
          <w:rStyle w:val="HideTWBExt"/>
          <w:b w:val="0"/>
          <w:lang w:val="en-US"/>
        </w:rPr>
        <w:t>&lt;/Members&gt;</w:t>
      </w:r>
    </w:p>
    <w:p w14:paraId="78FFBFC1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066C3BD7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014049CD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7 a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54CA055B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5BF4C6" w14:textId="77777777" w:rsidR="00485912" w:rsidRPr="00485912" w:rsidRDefault="00485912" w:rsidP="004B2BA3">
            <w:pPr>
              <w:rPr>
                <w:lang w:val="fr-FR"/>
              </w:rPr>
            </w:pPr>
          </w:p>
        </w:tc>
      </w:tr>
      <w:tr w:rsidR="00485912" w:rsidRPr="00485912" w14:paraId="7477C02F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3C4697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6CFECC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217613E0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14B061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BF42E6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7a.</w:t>
            </w:r>
            <w:r w:rsidRPr="00485912">
              <w:tab/>
            </w:r>
            <w:r w:rsidRPr="00485912">
              <w:rPr>
                <w:b/>
                <w:i/>
              </w:rPr>
              <w:t>wzywa Komisję i państwa członkowskie do nadania priorytetu odbudowie społeczno-gospodarczej drobnych rybaków przybrzeżnych poprzez wprowadzenie ukierunkowanego wsparcia w ramach EFAMPA, w szczególności programów tymczasowej pomocy, inwestycji w selektywne i niskoemisyjne narzędzia połowowe oraz środków zapewniających sprawiedliwy dostęp do możliwości połowowych w strefach przybrzeżnych zastrzeżonych dla drobnych podmiotów; przypomina w tym kontekście o znaczeniu tego rodzaju finansowania w ramach wydzielonego funduszu w następnych wieloletnich ramach finansowych na lata 2028–2034;</w:t>
            </w:r>
          </w:p>
        </w:tc>
      </w:tr>
    </w:tbl>
    <w:p w14:paraId="49E53332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485912">
        <w:rPr>
          <w:rStyle w:val="HideTWBExt"/>
          <w:lang w:val="en-US"/>
        </w:rPr>
        <w:t>&lt;Original&gt;</w:t>
      </w:r>
      <w:r w:rsidRPr="00485912">
        <w:rPr>
          <w:rStyle w:val="HideTWBInt"/>
          <w:lang w:val="en-US"/>
        </w:rPr>
        <w:t>{FR}</w:t>
      </w:r>
      <w:r w:rsidRPr="00485912">
        <w:rPr>
          <w:lang w:val="en-US"/>
        </w:rPr>
        <w:t>fr</w:t>
      </w:r>
      <w:r w:rsidRPr="00485912">
        <w:rPr>
          <w:rStyle w:val="HideTWBExt"/>
          <w:lang w:val="en-US"/>
        </w:rPr>
        <w:t>&lt;/Original&gt;</w:t>
      </w:r>
    </w:p>
    <w:p w14:paraId="78E9E631" w14:textId="77777777" w:rsidR="00485912" w:rsidRPr="00485912" w:rsidRDefault="00485912" w:rsidP="00485912">
      <w:pPr>
        <w:rPr>
          <w:lang w:val="en-US"/>
        </w:rPr>
      </w:pPr>
      <w:r w:rsidRPr="00485912">
        <w:rPr>
          <w:rStyle w:val="HideTWBExt"/>
          <w:lang w:val="en-US"/>
        </w:rPr>
        <w:t>&lt;/Amend&gt;</w:t>
      </w:r>
    </w:p>
    <w:p w14:paraId="5924EEB5" w14:textId="77777777" w:rsidR="00485912" w:rsidRPr="00485912" w:rsidRDefault="00485912" w:rsidP="00485912">
      <w:pPr>
        <w:pStyle w:val="AmNumberTabs"/>
        <w:rPr>
          <w:lang w:val="en-US"/>
        </w:rPr>
      </w:pPr>
      <w:r w:rsidRPr="00485912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485912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261</w:t>
      </w:r>
      <w:r w:rsidRPr="00485912">
        <w:rPr>
          <w:rStyle w:val="HideTWBExt"/>
          <w:b w:val="0"/>
          <w:lang w:val="en-US"/>
        </w:rPr>
        <w:t>&lt;/NumAm&gt;</w:t>
      </w:r>
    </w:p>
    <w:p w14:paraId="78E66B05" w14:textId="77777777" w:rsidR="00485912" w:rsidRPr="00485912" w:rsidRDefault="00485912" w:rsidP="00485912">
      <w:pPr>
        <w:pStyle w:val="NormalBold"/>
        <w:rPr>
          <w:lang w:val="en-US"/>
        </w:rPr>
      </w:pPr>
      <w:r w:rsidRPr="00485912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Aurelijus Veryga, Nora Junco García, Stephen Nikola Bartulica</w:t>
      </w:r>
      <w:r w:rsidRPr="00485912">
        <w:rPr>
          <w:rStyle w:val="HideTWBExt"/>
          <w:b w:val="0"/>
          <w:lang w:val="en-US"/>
        </w:rPr>
        <w:t>&lt;/Members&gt;</w:t>
      </w:r>
    </w:p>
    <w:p w14:paraId="3AA493C8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56C627F6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0AF7ED13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7 a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38E343A2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4EAA2C" w14:textId="77777777" w:rsidR="00485912" w:rsidRPr="00485912" w:rsidRDefault="00485912" w:rsidP="004B2BA3">
            <w:pPr>
              <w:rPr>
                <w:lang w:val="fr-FR"/>
              </w:rPr>
            </w:pPr>
          </w:p>
        </w:tc>
      </w:tr>
      <w:tr w:rsidR="00485912" w:rsidRPr="00485912" w14:paraId="45E93182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A67C0A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14B78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1B7A057F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1D116F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32948E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7a.</w:t>
            </w:r>
            <w:r w:rsidRPr="00485912">
              <w:rPr>
                <w:b/>
                <w:i/>
              </w:rPr>
              <w:tab/>
              <w:t>wyraża zaniepokojenie ciągłym spadkiem liczebności floty oraz zauważa, że w 2022 r. floty państw członkowskich prowadzące działalność na Morzu Bałtyckim liczyły łącznie około 4 831 aktywnych statków, co stanowi spadek o 5 % w porównaniu z 2021 r. i o 15 % w porównaniu ze średnią długoterminową; apeluje o przyjęcie mechanizmów łagodzenia skutków społeczno-gospodarczych dla dotkniętych nimi społeczności rybackich, w tym wsparcia finansowego, elastycznych programów tymczasowego zaprzestania działalności połowowej, systemów odszkodowań i wsparcia w okresie przejściowym;</w:t>
            </w:r>
          </w:p>
        </w:tc>
      </w:tr>
    </w:tbl>
    <w:p w14:paraId="3331A0EB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485912">
        <w:rPr>
          <w:rStyle w:val="HideTWBExt"/>
          <w:lang w:val="en-US"/>
        </w:rPr>
        <w:t>&lt;Original&gt;</w:t>
      </w:r>
      <w:r w:rsidRPr="00485912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485912">
        <w:rPr>
          <w:rStyle w:val="HideTWBExt"/>
          <w:lang w:val="en-US"/>
        </w:rPr>
        <w:t>&lt;/Original&gt;</w:t>
      </w:r>
    </w:p>
    <w:p w14:paraId="11F731AA" w14:textId="77777777" w:rsidR="00485912" w:rsidRPr="00485912" w:rsidRDefault="00485912" w:rsidP="00485912">
      <w:pPr>
        <w:rPr>
          <w:lang w:val="en-US"/>
        </w:rPr>
      </w:pPr>
      <w:r w:rsidRPr="00485912">
        <w:rPr>
          <w:rStyle w:val="HideTWBExt"/>
          <w:lang w:val="en-US"/>
        </w:rPr>
        <w:t>&lt;/Amend&gt;</w:t>
      </w:r>
    </w:p>
    <w:p w14:paraId="45753BEB" w14:textId="77777777" w:rsidR="00485912" w:rsidRPr="00485912" w:rsidRDefault="00485912" w:rsidP="00485912">
      <w:pPr>
        <w:pStyle w:val="AmNumberTabs"/>
        <w:rPr>
          <w:lang w:val="en-US"/>
        </w:rPr>
      </w:pPr>
      <w:r w:rsidRPr="00485912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485912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262</w:t>
      </w:r>
      <w:r w:rsidRPr="00485912">
        <w:rPr>
          <w:rStyle w:val="HideTWBExt"/>
          <w:b w:val="0"/>
          <w:lang w:val="en-US"/>
        </w:rPr>
        <w:t>&lt;/NumAm&gt;</w:t>
      </w:r>
    </w:p>
    <w:p w14:paraId="3D88799E" w14:textId="77777777" w:rsidR="00485912" w:rsidRPr="00485912" w:rsidRDefault="00485912" w:rsidP="00485912">
      <w:pPr>
        <w:pStyle w:val="NormalBold"/>
        <w:rPr>
          <w:lang w:val="en-US"/>
        </w:rPr>
      </w:pPr>
      <w:r w:rsidRPr="00485912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Sofie Eriksson, André Rodrigues, Eric Sargiacomo</w:t>
      </w:r>
      <w:r w:rsidRPr="00485912">
        <w:rPr>
          <w:rStyle w:val="HideTWBExt"/>
          <w:b w:val="0"/>
          <w:lang w:val="en-US"/>
        </w:rPr>
        <w:t>&lt;/Members&gt;</w:t>
      </w:r>
    </w:p>
    <w:p w14:paraId="37AE74AC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3ABEAEE5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40485AD0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7 a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0A6F4F3C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D0AC50" w14:textId="77777777" w:rsidR="00485912" w:rsidRPr="00485912" w:rsidRDefault="00485912" w:rsidP="004B2BA3">
            <w:pPr>
              <w:rPr>
                <w:lang w:val="fr-FR"/>
              </w:rPr>
            </w:pPr>
          </w:p>
        </w:tc>
      </w:tr>
      <w:tr w:rsidR="00485912" w:rsidRPr="00485912" w14:paraId="09E7F82E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3F5FED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4FEA99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295E7321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28B549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BF6A50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7a.</w:t>
            </w:r>
            <w:r w:rsidRPr="00485912">
              <w:rPr>
                <w:b/>
                <w:i/>
              </w:rPr>
              <w:tab/>
              <w:t>wzywa Komisję i państwa członkowskie do priorytetowego potraktowania kwestii ożywienia gospodarczego i społecznego w sektorze łodziowego rybołówstwa przybrzeżnego przez wprowadzenie ukierunkowanego wsparcia z EFMRA, w tym tymczasowych programów pomocy, inwestycji w selektywne narzędzia połowowe o niewielkim wpływie na środowisko oraz środków zapewniających sprawiedliwy dostęp do uprawnień do połowów w strefach przybrzeżnych zarezerwowanych dla podmiotów działających na małą skalę;</w:t>
            </w:r>
          </w:p>
        </w:tc>
      </w:tr>
    </w:tbl>
    <w:p w14:paraId="27737A67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485912">
        <w:rPr>
          <w:rStyle w:val="HideTWBExt"/>
          <w:lang w:val="en-US"/>
        </w:rPr>
        <w:t>&lt;Original&gt;</w:t>
      </w:r>
      <w:r w:rsidRPr="00485912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485912">
        <w:rPr>
          <w:rStyle w:val="HideTWBExt"/>
          <w:lang w:val="en-US"/>
        </w:rPr>
        <w:t>&lt;/Original&gt;</w:t>
      </w:r>
    </w:p>
    <w:p w14:paraId="142B8ADA" w14:textId="77777777" w:rsidR="00485912" w:rsidRPr="00485912" w:rsidRDefault="00485912" w:rsidP="00485912">
      <w:pPr>
        <w:rPr>
          <w:lang w:val="en-US"/>
        </w:rPr>
      </w:pPr>
      <w:r w:rsidRPr="00485912">
        <w:rPr>
          <w:rStyle w:val="HideTWBExt"/>
          <w:lang w:val="en-US"/>
        </w:rPr>
        <w:t>&lt;/Amend&gt;</w:t>
      </w:r>
    </w:p>
    <w:p w14:paraId="2FFCC9A7" w14:textId="77777777" w:rsidR="00485912" w:rsidRPr="00485912" w:rsidRDefault="00485912" w:rsidP="00485912">
      <w:pPr>
        <w:pStyle w:val="AmNumberTabs"/>
        <w:rPr>
          <w:lang w:val="en-US"/>
        </w:rPr>
      </w:pPr>
      <w:r w:rsidRPr="00485912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485912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263</w:t>
      </w:r>
      <w:r w:rsidRPr="00485912">
        <w:rPr>
          <w:rStyle w:val="HideTWBExt"/>
          <w:b w:val="0"/>
          <w:lang w:val="en-US"/>
        </w:rPr>
        <w:t>&lt;/NumAm&gt;</w:t>
      </w:r>
    </w:p>
    <w:p w14:paraId="0FD0E5F6" w14:textId="77777777" w:rsidR="00485912" w:rsidRPr="00485912" w:rsidRDefault="00485912" w:rsidP="00485912">
      <w:pPr>
        <w:pStyle w:val="NormalBold"/>
        <w:rPr>
          <w:lang w:val="en-US"/>
        </w:rPr>
      </w:pPr>
      <w:r w:rsidRPr="00485912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Piotr Müller</w:t>
      </w:r>
      <w:r w:rsidRPr="00485912">
        <w:rPr>
          <w:rStyle w:val="HideTWBExt"/>
          <w:b w:val="0"/>
          <w:lang w:val="en-US"/>
        </w:rPr>
        <w:t>&lt;/Members&gt;</w:t>
      </w:r>
    </w:p>
    <w:p w14:paraId="5C12BD1F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55EE3549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2E7F285B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7 a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1D0D77CC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3C080B" w14:textId="77777777" w:rsidR="00485912" w:rsidRPr="00485912" w:rsidRDefault="00485912" w:rsidP="004B2BA3">
            <w:pPr>
              <w:rPr>
                <w:lang w:val="fr-FR"/>
              </w:rPr>
            </w:pPr>
          </w:p>
        </w:tc>
      </w:tr>
      <w:tr w:rsidR="00485912" w:rsidRPr="00485912" w14:paraId="3C702DF8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B992DF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442C9B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373856EF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A06015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92C911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7a.</w:t>
            </w:r>
            <w:r w:rsidRPr="00485912">
              <w:tab/>
            </w:r>
            <w:r w:rsidRPr="00485912">
              <w:rPr>
                <w:b/>
                <w:i/>
              </w:rPr>
              <w:t>domaga się przyjęcia kompleksowych mechanizmów wsparcia dla społeczności rybackich dotkniętych skutkami ograniczeń połowowych, w tym finansowej pomocy pomostowej, elastycznych programów czasowego zawieszenia połowów oraz systemów rekompensat i wsparcia transformacyjnego, które umożliwią zachowanie miejsc pracy i odbudowę lokalnych gospodarek nadmorskich;</w:t>
            </w:r>
          </w:p>
        </w:tc>
      </w:tr>
    </w:tbl>
    <w:p w14:paraId="076BECCA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485912">
        <w:rPr>
          <w:rStyle w:val="HideTWBExt"/>
          <w:lang w:val="en-US"/>
        </w:rPr>
        <w:t>&lt;Original&gt;</w:t>
      </w:r>
      <w:r w:rsidRPr="00485912">
        <w:rPr>
          <w:rStyle w:val="HideTWBInt"/>
          <w:lang w:val="en-US"/>
        </w:rPr>
        <w:t>{PL}</w:t>
      </w:r>
      <w:r w:rsidRPr="00485912">
        <w:rPr>
          <w:lang w:val="en-US"/>
        </w:rPr>
        <w:t>pl</w:t>
      </w:r>
      <w:r w:rsidRPr="00485912">
        <w:rPr>
          <w:rStyle w:val="HideTWBExt"/>
          <w:lang w:val="en-US"/>
        </w:rPr>
        <w:t>&lt;/Original&gt;</w:t>
      </w:r>
    </w:p>
    <w:p w14:paraId="5267AC51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0B646CEF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264</w:t>
      </w:r>
      <w:r w:rsidRPr="00485912">
        <w:rPr>
          <w:rStyle w:val="HideTWBExt"/>
          <w:b w:val="0"/>
        </w:rPr>
        <w:t>&lt;/NumAm&gt;</w:t>
      </w:r>
    </w:p>
    <w:p w14:paraId="26B3D548" w14:textId="77777777" w:rsidR="00485912" w:rsidRPr="00485912" w:rsidRDefault="00485912" w:rsidP="00485912">
      <w:pPr>
        <w:pStyle w:val="NormalBold"/>
        <w:rPr>
          <w:lang w:val="en-US"/>
        </w:rPr>
      </w:pPr>
      <w:r w:rsidRPr="00485912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Anja Hazekamp, Sebastian Everding</w:t>
      </w:r>
      <w:r w:rsidRPr="00485912">
        <w:rPr>
          <w:rStyle w:val="HideTWBExt"/>
          <w:b w:val="0"/>
          <w:lang w:val="en-US"/>
        </w:rPr>
        <w:t>&lt;/Members&gt;</w:t>
      </w:r>
    </w:p>
    <w:p w14:paraId="5C09F76F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056633B8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3CDADDE1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7 a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242CB618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7ED7E2" w14:textId="77777777" w:rsidR="00485912" w:rsidRPr="00485912" w:rsidRDefault="00485912" w:rsidP="004B2BA3">
            <w:pPr>
              <w:rPr>
                <w:lang w:val="fr-FR"/>
              </w:rPr>
            </w:pPr>
          </w:p>
        </w:tc>
      </w:tr>
      <w:tr w:rsidR="00485912" w:rsidRPr="00485912" w14:paraId="42B8043E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528B03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ABD932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28977651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79764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C79B23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7a.</w:t>
            </w:r>
            <w:r w:rsidRPr="00485912">
              <w:rPr>
                <w:b/>
                <w:i/>
              </w:rPr>
              <w:tab/>
              <w:t>wzywa państwa członkowskie, aby położyły kres nielegalnej praktyce odrzutów i poprawiły wdrażanie oraz egzekwowanie obowiązku wyładunku przez wprowadzenie obowiązkowego nadzoru elektronicznego za pomocą CCTV na wszystkich trawlerach dennych prowadzących połowy w cieśninie Kattegat i na Morzu Bałtyckim;</w:t>
            </w:r>
          </w:p>
        </w:tc>
      </w:tr>
    </w:tbl>
    <w:p w14:paraId="55A2CAC8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485912">
        <w:rPr>
          <w:rStyle w:val="HideTWBExt"/>
          <w:lang w:val="en-US"/>
        </w:rPr>
        <w:t>&lt;Original&gt;</w:t>
      </w:r>
      <w:r w:rsidRPr="00485912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485912">
        <w:rPr>
          <w:rStyle w:val="HideTWBExt"/>
          <w:lang w:val="en-US"/>
        </w:rPr>
        <w:t>&lt;/Original&gt;</w:t>
      </w:r>
    </w:p>
    <w:p w14:paraId="614A2DD3" w14:textId="77777777" w:rsidR="00485912" w:rsidRPr="00485912" w:rsidRDefault="00485912" w:rsidP="00485912">
      <w:pPr>
        <w:rPr>
          <w:lang w:val="en-US"/>
        </w:rPr>
      </w:pPr>
      <w:r w:rsidRPr="00485912">
        <w:rPr>
          <w:rStyle w:val="HideTWBExt"/>
          <w:lang w:val="en-US"/>
        </w:rPr>
        <w:t>&lt;/Amend&gt;</w:t>
      </w:r>
    </w:p>
    <w:p w14:paraId="27319294" w14:textId="77777777" w:rsidR="00485912" w:rsidRPr="00485912" w:rsidRDefault="00485912" w:rsidP="00485912">
      <w:pPr>
        <w:pStyle w:val="AmNumberTabs"/>
        <w:rPr>
          <w:lang w:val="en-US"/>
        </w:rPr>
      </w:pPr>
      <w:r w:rsidRPr="00485912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485912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265</w:t>
      </w:r>
      <w:r w:rsidRPr="00485912">
        <w:rPr>
          <w:rStyle w:val="HideTWBExt"/>
          <w:b w:val="0"/>
          <w:lang w:val="en-US"/>
        </w:rPr>
        <w:t>&lt;/NumAm&gt;</w:t>
      </w:r>
    </w:p>
    <w:p w14:paraId="33D110EE" w14:textId="77777777" w:rsidR="00485912" w:rsidRPr="00485912" w:rsidRDefault="00485912" w:rsidP="00485912">
      <w:pPr>
        <w:pStyle w:val="NormalBold"/>
        <w:rPr>
          <w:lang w:val="en-US"/>
        </w:rPr>
      </w:pPr>
      <w:r w:rsidRPr="00485912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Niclas Herbst</w:t>
      </w:r>
      <w:r w:rsidRPr="00485912">
        <w:rPr>
          <w:rStyle w:val="HideTWBExt"/>
          <w:b w:val="0"/>
          <w:lang w:val="en-US"/>
        </w:rPr>
        <w:t>&lt;/Members&gt;</w:t>
      </w:r>
    </w:p>
    <w:p w14:paraId="76835A24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2826158F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5815D9CD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7 a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2598BB58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5178EB" w14:textId="77777777" w:rsidR="00485912" w:rsidRPr="00485912" w:rsidRDefault="00485912" w:rsidP="004B2BA3">
            <w:pPr>
              <w:rPr>
                <w:lang w:val="fr-FR"/>
              </w:rPr>
            </w:pPr>
          </w:p>
        </w:tc>
      </w:tr>
      <w:tr w:rsidR="00485912" w:rsidRPr="00485912" w14:paraId="74008ACC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57EEFD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785FD1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2F3523D8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D9A4F3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99ED65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7a.</w:t>
            </w:r>
            <w:r w:rsidRPr="00485912">
              <w:rPr>
                <w:b/>
                <w:i/>
              </w:rPr>
              <w:tab/>
              <w:t>podkreśla znaczenie zrównoważenia społeczno-gospodarczego w rybołówstwie na Morzu Bałtyckim; wzywa Komisję do wdrożenia niezbędnych środków w celu zapewnienia rentowności sektora rybołówstwa, który może przyczynić się do bezpieczeństwa żywnościowego i odporności UE;</w:t>
            </w:r>
          </w:p>
        </w:tc>
      </w:tr>
    </w:tbl>
    <w:p w14:paraId="24ACDB61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485912">
        <w:rPr>
          <w:rStyle w:val="HideTWBExt"/>
          <w:lang w:val="en-US"/>
        </w:rPr>
        <w:t>&lt;Original&gt;</w:t>
      </w:r>
      <w:r w:rsidRPr="00485912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485912">
        <w:rPr>
          <w:rStyle w:val="HideTWBExt"/>
          <w:lang w:val="en-US"/>
        </w:rPr>
        <w:t>&lt;/Original&gt;</w:t>
      </w:r>
    </w:p>
    <w:p w14:paraId="1668DDC6" w14:textId="77777777" w:rsidR="00485912" w:rsidRPr="00485912" w:rsidRDefault="00485912" w:rsidP="00485912">
      <w:pPr>
        <w:rPr>
          <w:lang w:val="en-US"/>
        </w:rPr>
      </w:pPr>
      <w:r w:rsidRPr="00485912">
        <w:rPr>
          <w:rStyle w:val="HideTWBExt"/>
          <w:lang w:val="en-US"/>
        </w:rPr>
        <w:t>&lt;/Amend&gt;</w:t>
      </w:r>
    </w:p>
    <w:p w14:paraId="6F330869" w14:textId="77777777" w:rsidR="00485912" w:rsidRPr="00485912" w:rsidRDefault="00485912" w:rsidP="00485912">
      <w:pPr>
        <w:pStyle w:val="AmNumberTabs"/>
        <w:rPr>
          <w:lang w:val="en-US"/>
        </w:rPr>
      </w:pPr>
      <w:r w:rsidRPr="00485912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485912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266</w:t>
      </w:r>
      <w:r w:rsidRPr="00485912">
        <w:rPr>
          <w:rStyle w:val="HideTWBExt"/>
          <w:b w:val="0"/>
          <w:lang w:val="en-US"/>
        </w:rPr>
        <w:t>&lt;/NumAm&gt;</w:t>
      </w:r>
    </w:p>
    <w:p w14:paraId="13D6A027" w14:textId="77777777" w:rsidR="00485912" w:rsidRPr="00485912" w:rsidRDefault="00485912" w:rsidP="00485912">
      <w:pPr>
        <w:pStyle w:val="NormalBold"/>
        <w:rPr>
          <w:lang w:val="en-US"/>
        </w:rPr>
      </w:pPr>
      <w:r w:rsidRPr="00485912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Magdalena Adamowicz</w:t>
      </w:r>
      <w:r w:rsidRPr="00485912">
        <w:rPr>
          <w:rStyle w:val="HideTWBExt"/>
          <w:b w:val="0"/>
          <w:lang w:val="en-US"/>
        </w:rPr>
        <w:t>&lt;/Members&gt;</w:t>
      </w:r>
    </w:p>
    <w:p w14:paraId="2BCAC353" w14:textId="77777777" w:rsidR="00485912" w:rsidRPr="00485912" w:rsidRDefault="00485912" w:rsidP="00485912">
      <w:pPr>
        <w:pStyle w:val="NormalBold"/>
        <w:rPr>
          <w:lang w:val="en-US"/>
        </w:rPr>
      </w:pPr>
      <w:r w:rsidRPr="00485912">
        <w:rPr>
          <w:rStyle w:val="HideTWBExt"/>
          <w:b w:val="0"/>
          <w:lang w:val="en-US"/>
        </w:rPr>
        <w:t>&lt;/RepeatBlock-By&gt;</w:t>
      </w:r>
    </w:p>
    <w:p w14:paraId="1CB401C0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40B3D7E0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7 a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5983AC02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6D7DE5" w14:textId="77777777" w:rsidR="00485912" w:rsidRPr="00485912" w:rsidRDefault="00485912" w:rsidP="004B2BA3"/>
        </w:tc>
      </w:tr>
      <w:tr w:rsidR="00485912" w:rsidRPr="00485912" w14:paraId="6361A0A4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6A9F32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6A0C2B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740B2E73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5C974F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25827A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7a.</w:t>
            </w:r>
            <w:r w:rsidRPr="00485912">
              <w:rPr>
                <w:b/>
                <w:i/>
              </w:rPr>
              <w:tab/>
              <w:t>podkreśla znaczenie zrównoważenia społeczno-gospodarczego w rybołówstwie na Morzu Bałtyckim; wzywa Komisję do wdrożenia niezbędnych środków w celu zapewnienia rentowności sektora rybołówstwa, który może przyczynić się do bezpieczeństwa żywnościowego i odporności UE;</w:t>
            </w:r>
          </w:p>
        </w:tc>
      </w:tr>
    </w:tbl>
    <w:p w14:paraId="6C01F175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485912">
        <w:rPr>
          <w:rStyle w:val="HideTWBExt"/>
          <w:lang w:val="en-US"/>
        </w:rPr>
        <w:t>&lt;Original&gt;</w:t>
      </w:r>
      <w:r w:rsidRPr="00485912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485912">
        <w:rPr>
          <w:rStyle w:val="HideTWBExt"/>
          <w:lang w:val="en-US"/>
        </w:rPr>
        <w:t>&lt;/Original&gt;</w:t>
      </w:r>
    </w:p>
    <w:p w14:paraId="2198F3D7" w14:textId="77777777" w:rsidR="00485912" w:rsidRPr="00485912" w:rsidRDefault="00485912" w:rsidP="00485912">
      <w:pPr>
        <w:rPr>
          <w:lang w:val="en-US"/>
        </w:rPr>
      </w:pPr>
      <w:r w:rsidRPr="00485912">
        <w:rPr>
          <w:rStyle w:val="HideTWBExt"/>
          <w:lang w:val="en-US"/>
        </w:rPr>
        <w:t>&lt;/Amend&gt;</w:t>
      </w:r>
    </w:p>
    <w:p w14:paraId="4D8A3676" w14:textId="77777777" w:rsidR="00485912" w:rsidRPr="00485912" w:rsidRDefault="00485912" w:rsidP="00485912">
      <w:pPr>
        <w:pStyle w:val="AmNumberTabs"/>
        <w:rPr>
          <w:lang w:val="en-US"/>
        </w:rPr>
      </w:pPr>
      <w:r w:rsidRPr="00485912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485912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267</w:t>
      </w:r>
      <w:r w:rsidRPr="00485912">
        <w:rPr>
          <w:rStyle w:val="HideTWBExt"/>
          <w:b w:val="0"/>
          <w:lang w:val="en-US"/>
        </w:rPr>
        <w:t>&lt;/NumAm&gt;</w:t>
      </w:r>
    </w:p>
    <w:p w14:paraId="4A5836D1" w14:textId="77777777" w:rsidR="00485912" w:rsidRPr="00485912" w:rsidRDefault="00485912" w:rsidP="00485912">
      <w:pPr>
        <w:pStyle w:val="NormalBold"/>
        <w:rPr>
          <w:lang w:val="en-US"/>
        </w:rPr>
      </w:pPr>
      <w:r w:rsidRPr="00485912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Isabella Lövin</w:t>
      </w:r>
      <w:r w:rsidRPr="00485912">
        <w:rPr>
          <w:rStyle w:val="HideTWBExt"/>
          <w:b w:val="0"/>
          <w:lang w:val="en-US"/>
        </w:rPr>
        <w:t>&lt;/Members&gt;</w:t>
      </w:r>
    </w:p>
    <w:p w14:paraId="353BCF16" w14:textId="77777777" w:rsidR="00485912" w:rsidRPr="00485912" w:rsidRDefault="00485912" w:rsidP="00485912">
      <w:pPr>
        <w:rPr>
          <w:lang w:val="en-US"/>
        </w:rPr>
      </w:pPr>
      <w:r w:rsidRPr="00485912">
        <w:rPr>
          <w:rStyle w:val="HideTWBExt"/>
          <w:lang w:val="en-US"/>
        </w:rPr>
        <w:t>&lt;AuNomDe&gt;</w:t>
      </w:r>
      <w:r w:rsidRPr="00485912">
        <w:rPr>
          <w:rStyle w:val="HideTWBInt"/>
          <w:lang w:val="en-US"/>
        </w:rPr>
        <w:t>{Verts/ALE}</w:t>
      </w:r>
      <w:r w:rsidRPr="00485912">
        <w:rPr>
          <w:lang w:val="en-US"/>
        </w:rPr>
        <w:t>w imieniu grupy Verts/ALE</w:t>
      </w:r>
      <w:r w:rsidRPr="00485912">
        <w:rPr>
          <w:rStyle w:val="HideTWBExt"/>
          <w:lang w:val="en-US"/>
        </w:rPr>
        <w:t>&lt;/AuNomDe&gt;</w:t>
      </w:r>
    </w:p>
    <w:p w14:paraId="52844CB1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387F0A01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7CAF8AD2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7 a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09763DF8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6D9EE9" w14:textId="77777777" w:rsidR="00485912" w:rsidRPr="00485912" w:rsidRDefault="00485912" w:rsidP="004B2BA3">
            <w:pPr>
              <w:rPr>
                <w:lang w:val="fr-FR"/>
              </w:rPr>
            </w:pPr>
          </w:p>
        </w:tc>
      </w:tr>
      <w:tr w:rsidR="00485912" w:rsidRPr="00485912" w14:paraId="72A8CEA1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34072C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03DFAE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46C7596C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0BEE13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B924D8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7a.</w:t>
            </w:r>
            <w:r w:rsidRPr="00485912">
              <w:rPr>
                <w:b/>
                <w:i/>
              </w:rPr>
              <w:tab/>
              <w:t>apeluje o pełne i szybkie wdrożenie dyrektywy azotanowej, aby zapobiec dalszemu negatywnemu wpływowi spływów pochodzenia rolniczego na stan basenu Morza Bałtyckiego i innych wód w UE;</w:t>
            </w:r>
          </w:p>
        </w:tc>
      </w:tr>
    </w:tbl>
    <w:p w14:paraId="68BE4DBD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485912">
        <w:rPr>
          <w:rStyle w:val="HideTWBExt"/>
          <w:lang w:val="en-US"/>
        </w:rPr>
        <w:t>&lt;Original&gt;</w:t>
      </w:r>
      <w:r w:rsidRPr="00485912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485912">
        <w:rPr>
          <w:rStyle w:val="HideTWBExt"/>
          <w:lang w:val="en-US"/>
        </w:rPr>
        <w:t>&lt;/Original&gt;</w:t>
      </w:r>
    </w:p>
    <w:p w14:paraId="67B92CC4" w14:textId="77777777" w:rsidR="00485912" w:rsidRPr="00485912" w:rsidRDefault="00485912" w:rsidP="00485912">
      <w:pPr>
        <w:rPr>
          <w:lang w:val="en-US"/>
        </w:rPr>
      </w:pPr>
      <w:r w:rsidRPr="00485912">
        <w:rPr>
          <w:rStyle w:val="HideTWBExt"/>
          <w:lang w:val="en-US"/>
        </w:rPr>
        <w:t>&lt;/Amend&gt;</w:t>
      </w:r>
    </w:p>
    <w:p w14:paraId="00FC8BF7" w14:textId="77777777" w:rsidR="00485912" w:rsidRPr="00485912" w:rsidRDefault="00485912" w:rsidP="00485912">
      <w:pPr>
        <w:pStyle w:val="AmNumberTabs"/>
        <w:rPr>
          <w:lang w:val="en-US"/>
        </w:rPr>
      </w:pPr>
      <w:r w:rsidRPr="00485912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485912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268</w:t>
      </w:r>
      <w:r w:rsidRPr="00485912">
        <w:rPr>
          <w:rStyle w:val="HideTWBExt"/>
          <w:b w:val="0"/>
          <w:lang w:val="en-US"/>
        </w:rPr>
        <w:t>&lt;/NumAm&gt;</w:t>
      </w:r>
    </w:p>
    <w:p w14:paraId="7392427E" w14:textId="77777777" w:rsidR="00485912" w:rsidRPr="00485912" w:rsidRDefault="00485912" w:rsidP="00485912">
      <w:pPr>
        <w:pStyle w:val="NormalBold"/>
        <w:rPr>
          <w:lang w:val="en-US"/>
        </w:rPr>
      </w:pPr>
      <w:r w:rsidRPr="00485912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Jessica Polfjärd</w:t>
      </w:r>
      <w:r w:rsidRPr="00485912">
        <w:rPr>
          <w:rStyle w:val="HideTWBExt"/>
          <w:b w:val="0"/>
          <w:lang w:val="en-US"/>
        </w:rPr>
        <w:t>&lt;/Members&gt;</w:t>
      </w:r>
    </w:p>
    <w:p w14:paraId="4D0DCBB8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254D1F19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1AAEBFFA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7 a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65F82BF4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078EA5" w14:textId="77777777" w:rsidR="00485912" w:rsidRPr="00485912" w:rsidRDefault="00485912" w:rsidP="004B2BA3">
            <w:pPr>
              <w:rPr>
                <w:lang w:val="fr-FR"/>
              </w:rPr>
            </w:pPr>
          </w:p>
        </w:tc>
      </w:tr>
      <w:tr w:rsidR="00485912" w:rsidRPr="00485912" w14:paraId="64276289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BB0B93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B801BC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4FDC01A9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FC086C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DBEB3B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7a.</w:t>
            </w:r>
            <w:r w:rsidRPr="00485912">
              <w:rPr>
                <w:b/>
                <w:i/>
              </w:rPr>
              <w:tab/>
              <w:t>potępia nieodpowiedzialną, niezrównoważoną i niezgodną ze stanem nauki eksploatację zasobów ryb w Morzu Bałtyckim przez Rosję;</w:t>
            </w:r>
          </w:p>
        </w:tc>
      </w:tr>
    </w:tbl>
    <w:p w14:paraId="46389852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485912">
        <w:rPr>
          <w:rStyle w:val="HideTWBExt"/>
          <w:lang w:val="en-US"/>
        </w:rPr>
        <w:t>&lt;Original&gt;</w:t>
      </w:r>
      <w:r w:rsidRPr="00485912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485912">
        <w:rPr>
          <w:rStyle w:val="HideTWBExt"/>
          <w:lang w:val="en-US"/>
        </w:rPr>
        <w:t>&lt;/Original&gt;</w:t>
      </w:r>
    </w:p>
    <w:p w14:paraId="04385929" w14:textId="77777777" w:rsidR="00485912" w:rsidRPr="00485912" w:rsidRDefault="00485912" w:rsidP="00485912">
      <w:pPr>
        <w:rPr>
          <w:lang w:val="en-US"/>
        </w:rPr>
      </w:pPr>
      <w:r w:rsidRPr="00485912">
        <w:rPr>
          <w:rStyle w:val="HideTWBExt"/>
          <w:lang w:val="en-US"/>
        </w:rPr>
        <w:t>&lt;/Amend&gt;</w:t>
      </w:r>
    </w:p>
    <w:p w14:paraId="3F19AD3D" w14:textId="77777777" w:rsidR="00485912" w:rsidRPr="00485912" w:rsidRDefault="00485912" w:rsidP="00485912">
      <w:pPr>
        <w:pStyle w:val="AmNumberTabs"/>
        <w:rPr>
          <w:lang w:val="en-US"/>
        </w:rPr>
      </w:pPr>
      <w:r w:rsidRPr="00485912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485912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269</w:t>
      </w:r>
      <w:r w:rsidRPr="00485912">
        <w:rPr>
          <w:rStyle w:val="HideTWBExt"/>
          <w:b w:val="0"/>
          <w:lang w:val="en-US"/>
        </w:rPr>
        <w:t>&lt;/NumAm&gt;</w:t>
      </w:r>
    </w:p>
    <w:p w14:paraId="5717E3F6" w14:textId="77777777" w:rsidR="00485912" w:rsidRPr="00485912" w:rsidRDefault="00485912" w:rsidP="00485912">
      <w:pPr>
        <w:pStyle w:val="NormalBold"/>
        <w:rPr>
          <w:lang w:val="en-US"/>
        </w:rPr>
      </w:pPr>
      <w:r w:rsidRPr="00485912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Piotr Müller</w:t>
      </w:r>
      <w:r w:rsidRPr="00485912">
        <w:rPr>
          <w:rStyle w:val="HideTWBExt"/>
          <w:b w:val="0"/>
          <w:lang w:val="en-US"/>
        </w:rPr>
        <w:t>&lt;/Members&gt;</w:t>
      </w:r>
    </w:p>
    <w:p w14:paraId="4A91364C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3FDCEAF5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192EA1AE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7 b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0F6D36D2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FD6089" w14:textId="77777777" w:rsidR="00485912" w:rsidRPr="00485912" w:rsidRDefault="00485912" w:rsidP="004B2BA3">
            <w:pPr>
              <w:rPr>
                <w:lang w:val="fr-FR"/>
              </w:rPr>
            </w:pPr>
          </w:p>
        </w:tc>
      </w:tr>
      <w:tr w:rsidR="00485912" w:rsidRPr="00485912" w14:paraId="07384687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DCE1F7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D5AC1B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20796A71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F65DCC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7909CA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7b.</w:t>
            </w:r>
            <w:r w:rsidRPr="00485912">
              <w:tab/>
            </w:r>
            <w:r w:rsidRPr="00485912">
              <w:rPr>
                <w:b/>
                <w:i/>
              </w:rPr>
              <w:t>zauważa, że realizacja celów Paktu dla Oceanów oraz Kompasu Konkurencyjności wymaga ukierunkowania wsparcia finansowego na rozwój gospodarki morskiej regionu Morza Bałtyckiego poprzez inwestycje w innowacje, cyfryzację i modernizację sektora rybołówstwa; podkreśla potrzebę zmniejszenia obciążeń administracyjnych i wspierania współpracy transgranicznej w celu zwiększenia odporności i zrównoważonej konkurencyjności sektora;</w:t>
            </w:r>
          </w:p>
        </w:tc>
      </w:tr>
    </w:tbl>
    <w:p w14:paraId="6CF545A4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485912">
        <w:rPr>
          <w:rStyle w:val="HideTWBExt"/>
          <w:lang w:val="en-US"/>
        </w:rPr>
        <w:t>&lt;Original&gt;</w:t>
      </w:r>
      <w:r w:rsidRPr="00485912">
        <w:rPr>
          <w:rStyle w:val="HideTWBInt"/>
          <w:lang w:val="en-US"/>
        </w:rPr>
        <w:t>{PL}</w:t>
      </w:r>
      <w:r w:rsidRPr="00485912">
        <w:rPr>
          <w:lang w:val="en-US"/>
        </w:rPr>
        <w:t>pl</w:t>
      </w:r>
      <w:r w:rsidRPr="00485912">
        <w:rPr>
          <w:rStyle w:val="HideTWBExt"/>
          <w:lang w:val="en-US"/>
        </w:rPr>
        <w:t>&lt;/Original&gt;</w:t>
      </w:r>
    </w:p>
    <w:p w14:paraId="187DA78E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4A78A089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270</w:t>
      </w:r>
      <w:r w:rsidRPr="00485912">
        <w:rPr>
          <w:rStyle w:val="HideTWBExt"/>
          <w:b w:val="0"/>
        </w:rPr>
        <w:t>&lt;/NumAm&gt;</w:t>
      </w:r>
    </w:p>
    <w:p w14:paraId="10B38B21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&lt;RepeatBlock-By&gt;&lt;Members&gt;</w:t>
      </w:r>
      <w:r w:rsidRPr="00485912">
        <w:t>Aurelijus Veryga, Nora Junco García, Stephen Nikola Bartulica, Piotr Müller</w:t>
      </w:r>
      <w:r w:rsidRPr="00485912">
        <w:rPr>
          <w:rStyle w:val="HideTWBExt"/>
          <w:b w:val="0"/>
        </w:rPr>
        <w:t>&lt;/Members&gt;</w:t>
      </w:r>
    </w:p>
    <w:p w14:paraId="52ED1EEB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6DC80478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2D606D66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7 b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457F936A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51BAFE" w14:textId="77777777" w:rsidR="00485912" w:rsidRPr="00485912" w:rsidRDefault="00485912" w:rsidP="004B2BA3"/>
        </w:tc>
      </w:tr>
      <w:tr w:rsidR="00485912" w:rsidRPr="00485912" w14:paraId="743DBF39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472DFD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BC0CA4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2769E6EF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DF121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786FE9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7b.</w:t>
            </w:r>
            <w:r w:rsidRPr="00485912">
              <w:rPr>
                <w:b/>
                <w:i/>
              </w:rPr>
              <w:tab/>
              <w:t>zgodnie z Europejskim paktem na rzecz wszechoceanu i Kompasem konkurencyjności dla UE wzywa Komisję i państwa członkowskie do przeznaczenia odpowiednich środków finansowych na wzmocnienie zrównoważonej konkurencyjności regionu Morza Bałtyckiego przez wspieranie innowacji, cyfryzacji i modernizacji sektora rybołówstwa, przy jednoczesnym zmniejszeniu obciążeń administracyjnych i wzmocnieniu współpracy transgranicznej;</w:t>
            </w:r>
          </w:p>
        </w:tc>
      </w:tr>
    </w:tbl>
    <w:p w14:paraId="24CD1586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485912">
        <w:rPr>
          <w:rStyle w:val="HideTWBExt"/>
          <w:lang w:val="en-US"/>
        </w:rPr>
        <w:t>&lt;Original&gt;</w:t>
      </w:r>
      <w:r w:rsidRPr="00485912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485912">
        <w:rPr>
          <w:rStyle w:val="HideTWBExt"/>
          <w:lang w:val="en-US"/>
        </w:rPr>
        <w:t>&lt;/Original&gt;</w:t>
      </w:r>
    </w:p>
    <w:p w14:paraId="6ABF8B95" w14:textId="77777777" w:rsidR="00485912" w:rsidRPr="00485912" w:rsidRDefault="00485912" w:rsidP="00485912">
      <w:pPr>
        <w:rPr>
          <w:lang w:val="en-US"/>
        </w:rPr>
      </w:pPr>
      <w:r w:rsidRPr="00485912">
        <w:rPr>
          <w:rStyle w:val="HideTWBExt"/>
          <w:lang w:val="en-US"/>
        </w:rPr>
        <w:t>&lt;/Amend&gt;</w:t>
      </w:r>
    </w:p>
    <w:p w14:paraId="780105C7" w14:textId="77777777" w:rsidR="00485912" w:rsidRPr="00485912" w:rsidRDefault="00485912" w:rsidP="00485912">
      <w:pPr>
        <w:pStyle w:val="AmNumberTabs"/>
        <w:rPr>
          <w:lang w:val="en-US"/>
        </w:rPr>
      </w:pPr>
      <w:r w:rsidRPr="00485912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485912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271</w:t>
      </w:r>
      <w:r w:rsidRPr="00485912">
        <w:rPr>
          <w:rStyle w:val="HideTWBExt"/>
          <w:b w:val="0"/>
          <w:lang w:val="en-US"/>
        </w:rPr>
        <w:t>&lt;/NumAm&gt;</w:t>
      </w:r>
    </w:p>
    <w:p w14:paraId="5A47940F" w14:textId="77777777" w:rsidR="00485912" w:rsidRPr="00485912" w:rsidRDefault="00485912" w:rsidP="00485912">
      <w:pPr>
        <w:pStyle w:val="NormalBold"/>
        <w:rPr>
          <w:lang w:val="en-US"/>
        </w:rPr>
      </w:pPr>
      <w:r w:rsidRPr="00485912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Magdalena Adamowicz</w:t>
      </w:r>
      <w:r w:rsidRPr="00485912">
        <w:rPr>
          <w:rStyle w:val="HideTWBExt"/>
          <w:b w:val="0"/>
          <w:lang w:val="en-US"/>
        </w:rPr>
        <w:t>&lt;/Members&gt;</w:t>
      </w:r>
    </w:p>
    <w:p w14:paraId="0707EB87" w14:textId="77777777" w:rsidR="00485912" w:rsidRPr="00485912" w:rsidRDefault="00485912" w:rsidP="00485912">
      <w:pPr>
        <w:pStyle w:val="NormalBold"/>
        <w:rPr>
          <w:lang w:val="en-US"/>
        </w:rPr>
      </w:pPr>
      <w:r w:rsidRPr="00485912">
        <w:rPr>
          <w:rStyle w:val="HideTWBExt"/>
          <w:b w:val="0"/>
          <w:lang w:val="en-US"/>
        </w:rPr>
        <w:t>&lt;/RepeatBlock-By&gt;</w:t>
      </w:r>
    </w:p>
    <w:p w14:paraId="55E358FB" w14:textId="77777777" w:rsidR="00485912" w:rsidRPr="00485912" w:rsidRDefault="00485912" w:rsidP="00485912">
      <w:pPr>
        <w:pStyle w:val="NormalBold"/>
        <w:rPr>
          <w:lang w:val="en-US"/>
        </w:rPr>
      </w:pPr>
      <w:r w:rsidRPr="00485912">
        <w:rPr>
          <w:rStyle w:val="HideTWBExt"/>
          <w:b w:val="0"/>
          <w:lang w:val="en-US"/>
        </w:rPr>
        <w:t>&lt;DocAmend&gt;</w:t>
      </w:r>
      <w:r w:rsidRPr="00485912">
        <w:rPr>
          <w:lang w:val="en-US"/>
        </w:rPr>
        <w:t>Projekt rezolucji</w:t>
      </w:r>
      <w:r w:rsidRPr="00485912">
        <w:rPr>
          <w:rStyle w:val="HideTWBExt"/>
          <w:b w:val="0"/>
          <w:lang w:val="en-US"/>
        </w:rPr>
        <w:t>&lt;/DocAmend&gt;</w:t>
      </w:r>
    </w:p>
    <w:p w14:paraId="0DD98534" w14:textId="77777777" w:rsidR="00485912" w:rsidRPr="00485912" w:rsidRDefault="00485912" w:rsidP="00485912">
      <w:pPr>
        <w:pStyle w:val="NormalBold"/>
        <w:rPr>
          <w:lang w:val="en-US"/>
        </w:rPr>
      </w:pPr>
      <w:r w:rsidRPr="00485912">
        <w:rPr>
          <w:rStyle w:val="HideTWBExt"/>
          <w:b w:val="0"/>
          <w:lang w:val="en-US"/>
        </w:rPr>
        <w:t>&lt;Article&gt;</w:t>
      </w:r>
      <w:r w:rsidRPr="00485912">
        <w:rPr>
          <w:lang w:val="en-US"/>
        </w:rPr>
        <w:t>Ustęp 7 b (nowy)</w:t>
      </w:r>
      <w:r w:rsidRPr="00485912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31689639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D7E492" w14:textId="77777777" w:rsidR="00485912" w:rsidRPr="00485912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7DC7EBC1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57D2D0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3F41B2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60625E13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C3DC0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C9EBA7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7b.</w:t>
            </w:r>
            <w:r w:rsidRPr="00485912">
              <w:rPr>
                <w:b/>
                <w:i/>
              </w:rPr>
              <w:tab/>
              <w:t>wzywa Komisję do dopilnowania, aby wieloletni plan dla Morza Bałtyckiego uwzględniał nie tylko cele środowiskowe, ale i kwestie społeczno-gospodarcze; podkreśla, że w wieloletnim planie należy przyjąć bardziej zrównoważone podejście, koncentrując się nie tylko na celach związanych z ochroną i MSY, ale także na zrównoważonym rozwoju gospodarczym i społecznym społeczności nadbrzeżnych zależnych od rybołówstwa;</w:t>
            </w:r>
          </w:p>
        </w:tc>
      </w:tr>
    </w:tbl>
    <w:p w14:paraId="38BFFB22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485912">
        <w:rPr>
          <w:rStyle w:val="HideTWBExt"/>
          <w:lang w:val="en-US"/>
        </w:rPr>
        <w:t>&lt;Original&gt;</w:t>
      </w:r>
      <w:r w:rsidRPr="00485912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485912">
        <w:rPr>
          <w:rStyle w:val="HideTWBExt"/>
          <w:lang w:val="en-US"/>
        </w:rPr>
        <w:t>&lt;/Original&gt;</w:t>
      </w:r>
    </w:p>
    <w:p w14:paraId="38122756" w14:textId="77777777" w:rsidR="00485912" w:rsidRPr="00485912" w:rsidRDefault="00485912" w:rsidP="00485912">
      <w:pPr>
        <w:rPr>
          <w:lang w:val="en-US"/>
        </w:rPr>
      </w:pPr>
      <w:r w:rsidRPr="00485912">
        <w:rPr>
          <w:rStyle w:val="HideTWBExt"/>
          <w:lang w:val="en-US"/>
        </w:rPr>
        <w:t>&lt;/Amend&gt;</w:t>
      </w:r>
    </w:p>
    <w:p w14:paraId="18D11F9D" w14:textId="77777777" w:rsidR="00485912" w:rsidRPr="00485912" w:rsidRDefault="00485912" w:rsidP="00485912">
      <w:pPr>
        <w:pStyle w:val="AmNumberTabs"/>
        <w:rPr>
          <w:lang w:val="en-US"/>
        </w:rPr>
      </w:pPr>
      <w:r w:rsidRPr="00485912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485912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272</w:t>
      </w:r>
      <w:r w:rsidRPr="00485912">
        <w:rPr>
          <w:rStyle w:val="HideTWBExt"/>
          <w:b w:val="0"/>
          <w:lang w:val="en-US"/>
        </w:rPr>
        <w:t>&lt;/NumAm&gt;</w:t>
      </w:r>
    </w:p>
    <w:p w14:paraId="29B69ACF" w14:textId="77777777" w:rsidR="00485912" w:rsidRPr="00485912" w:rsidRDefault="00485912" w:rsidP="00485912">
      <w:pPr>
        <w:pStyle w:val="NormalBold"/>
        <w:rPr>
          <w:lang w:val="en-US"/>
        </w:rPr>
      </w:pPr>
      <w:r w:rsidRPr="00485912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Niclas Herbst</w:t>
      </w:r>
      <w:r w:rsidRPr="00485912">
        <w:rPr>
          <w:rStyle w:val="HideTWBExt"/>
          <w:b w:val="0"/>
          <w:lang w:val="en-US"/>
        </w:rPr>
        <w:t>&lt;/Members&gt;</w:t>
      </w:r>
    </w:p>
    <w:p w14:paraId="5D5DC9B2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720F8AFA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59538670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7 b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25B76B93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596CFF" w14:textId="77777777" w:rsidR="00485912" w:rsidRPr="00485912" w:rsidRDefault="00485912" w:rsidP="004B2BA3"/>
        </w:tc>
      </w:tr>
      <w:tr w:rsidR="00485912" w:rsidRPr="00485912" w14:paraId="3C51E1EA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6A07A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671307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41F50FF7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5496EA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2E5EBB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7b.</w:t>
            </w:r>
            <w:r w:rsidRPr="00485912">
              <w:rPr>
                <w:b/>
                <w:i/>
              </w:rPr>
              <w:tab/>
              <w:t>wzywa Komisję i państwa członkowskie, aby dostosowały politykę dotyczącą Morza Bałtyckiego do Kompasu konkurencyjności dla UE, nadając priorytet innowacjom, dekarbonizacji i zmniejszeniu obciążeń administracyjnych, przy jednoczesnym propagowaniu rozwoju umiejętności i zapewnieniu lepszej koordynacji między politykami w celu wzmocnienia odporności i konkurencyjności regionu Morza Bałtyckiego;</w:t>
            </w:r>
          </w:p>
        </w:tc>
      </w:tr>
    </w:tbl>
    <w:p w14:paraId="71723D03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485912">
        <w:rPr>
          <w:rStyle w:val="HideTWBExt"/>
          <w:lang w:val="en-US"/>
        </w:rPr>
        <w:t>&lt;Original&gt;</w:t>
      </w:r>
      <w:r w:rsidRPr="00485912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485912">
        <w:rPr>
          <w:rStyle w:val="HideTWBExt"/>
          <w:lang w:val="en-US"/>
        </w:rPr>
        <w:t>&lt;/Original&gt;</w:t>
      </w:r>
    </w:p>
    <w:p w14:paraId="469B8477" w14:textId="77777777" w:rsidR="00485912" w:rsidRPr="00485912" w:rsidRDefault="00485912" w:rsidP="00485912">
      <w:pPr>
        <w:rPr>
          <w:lang w:val="en-US"/>
        </w:rPr>
      </w:pPr>
      <w:r w:rsidRPr="00485912">
        <w:rPr>
          <w:rStyle w:val="HideTWBExt"/>
          <w:lang w:val="en-US"/>
        </w:rPr>
        <w:t>&lt;/Amend&gt;</w:t>
      </w:r>
    </w:p>
    <w:p w14:paraId="056968D4" w14:textId="77777777" w:rsidR="00485912" w:rsidRPr="00485912" w:rsidRDefault="00485912" w:rsidP="00485912">
      <w:pPr>
        <w:pStyle w:val="AmNumberTabs"/>
        <w:rPr>
          <w:lang w:val="en-US"/>
        </w:rPr>
      </w:pPr>
      <w:r w:rsidRPr="00485912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485912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273</w:t>
      </w:r>
      <w:r w:rsidRPr="00485912">
        <w:rPr>
          <w:rStyle w:val="HideTWBExt"/>
          <w:b w:val="0"/>
          <w:lang w:val="en-US"/>
        </w:rPr>
        <w:t>&lt;/NumAm&gt;</w:t>
      </w:r>
    </w:p>
    <w:p w14:paraId="37E74EF4" w14:textId="77777777" w:rsidR="00485912" w:rsidRPr="00485912" w:rsidRDefault="00485912" w:rsidP="00485912">
      <w:pPr>
        <w:pStyle w:val="NormalBold"/>
        <w:rPr>
          <w:lang w:val="en-US"/>
        </w:rPr>
      </w:pPr>
      <w:r w:rsidRPr="00485912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Sofie Eriksson, André Rodrigues, Eric Sargiacomo</w:t>
      </w:r>
      <w:r w:rsidRPr="00485912">
        <w:rPr>
          <w:rStyle w:val="HideTWBExt"/>
          <w:b w:val="0"/>
          <w:lang w:val="en-US"/>
        </w:rPr>
        <w:t>&lt;/Members&gt;</w:t>
      </w:r>
    </w:p>
    <w:p w14:paraId="3FCCBA7C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2C1B0AB4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24766532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7 b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5A8BA298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1505C7" w14:textId="77777777" w:rsidR="00485912" w:rsidRPr="00485912" w:rsidRDefault="00485912" w:rsidP="004B2BA3"/>
        </w:tc>
      </w:tr>
      <w:tr w:rsidR="00485912" w:rsidRPr="00485912" w14:paraId="2F024C8A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E99270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A397C5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20B570B4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3F1A29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DB4A12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7b.</w:t>
            </w:r>
            <w:r w:rsidRPr="00485912">
              <w:rPr>
                <w:b/>
                <w:i/>
              </w:rPr>
              <w:tab/>
              <w:t>podkreśla, że rybołówstwo łodziowe odgrywa kluczową rolę w utrzymaniu lokalnych łańcuchów dostaw żywności i dziedzictwa kulturowego w społecznościach nadbrzeżnych regionu Morza Bałtyckiego; apeluje o przegląd krajowych przydziałów kwot zgodnie z art. 17 WPRyb w celu wynagradzania połowów o niewielkim wpływie na środowisko przeznaczonych na spożycie przez ludzi;</w:t>
            </w:r>
          </w:p>
        </w:tc>
      </w:tr>
    </w:tbl>
    <w:p w14:paraId="6BB16CE6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485912">
        <w:rPr>
          <w:rStyle w:val="HideTWBExt"/>
          <w:lang w:val="en-US"/>
        </w:rPr>
        <w:t>&lt;Original&gt;</w:t>
      </w:r>
      <w:r w:rsidRPr="00485912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485912">
        <w:rPr>
          <w:rStyle w:val="HideTWBExt"/>
          <w:lang w:val="en-US"/>
        </w:rPr>
        <w:t>&lt;/Original&gt;</w:t>
      </w:r>
    </w:p>
    <w:p w14:paraId="10ABA6A6" w14:textId="77777777" w:rsidR="00485912" w:rsidRPr="00485912" w:rsidRDefault="00485912" w:rsidP="00485912">
      <w:pPr>
        <w:rPr>
          <w:lang w:val="en-US"/>
        </w:rPr>
      </w:pPr>
      <w:r w:rsidRPr="00485912">
        <w:rPr>
          <w:rStyle w:val="HideTWBExt"/>
          <w:lang w:val="en-US"/>
        </w:rPr>
        <w:t>&lt;/Amend&gt;</w:t>
      </w:r>
    </w:p>
    <w:p w14:paraId="3A6DE1B8" w14:textId="77777777" w:rsidR="00485912" w:rsidRPr="00485912" w:rsidRDefault="00485912" w:rsidP="00485912">
      <w:pPr>
        <w:pStyle w:val="AmNumberTabs"/>
        <w:rPr>
          <w:lang w:val="en-US"/>
        </w:rPr>
      </w:pPr>
      <w:r w:rsidRPr="00485912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485912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274</w:t>
      </w:r>
      <w:r w:rsidRPr="00485912">
        <w:rPr>
          <w:rStyle w:val="HideTWBExt"/>
          <w:b w:val="0"/>
          <w:lang w:val="en-US"/>
        </w:rPr>
        <w:t>&lt;/NumAm&gt;</w:t>
      </w:r>
    </w:p>
    <w:p w14:paraId="247923C4" w14:textId="77777777" w:rsidR="00485912" w:rsidRPr="00485912" w:rsidRDefault="00485912" w:rsidP="00485912">
      <w:pPr>
        <w:pStyle w:val="NormalBold"/>
        <w:rPr>
          <w:lang w:val="en-US"/>
        </w:rPr>
      </w:pPr>
      <w:r w:rsidRPr="00485912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Jessica Polfjärd</w:t>
      </w:r>
      <w:r w:rsidRPr="00485912">
        <w:rPr>
          <w:rStyle w:val="HideTWBExt"/>
          <w:b w:val="0"/>
          <w:lang w:val="en-US"/>
        </w:rPr>
        <w:t>&lt;/Members&gt;</w:t>
      </w:r>
    </w:p>
    <w:p w14:paraId="565DDA76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6992CCE9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3FCC0400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7 b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08876A69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C2496C" w14:textId="77777777" w:rsidR="00485912" w:rsidRPr="00485912" w:rsidRDefault="00485912" w:rsidP="004B2BA3"/>
        </w:tc>
      </w:tr>
      <w:tr w:rsidR="00485912" w:rsidRPr="00485912" w14:paraId="4395B974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09FE22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673CD5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3DC90E94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F87D91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F60922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7b.</w:t>
            </w:r>
            <w:r w:rsidRPr="00485912">
              <w:rPr>
                <w:b/>
                <w:i/>
              </w:rPr>
              <w:tab/>
              <w:t>wzywa Radę i Komisję do uwzględnienia jednostronnych działań Federacji Rosyjskiej przy ustalaniu kwot dla Morza Bałtyckiego, a ponadto wzywa Komisję, aby rozważyła podjęcie działań w celu wywarcia presji na Rosję, tak by dostosowała kwoty do opinii naukowych;</w:t>
            </w:r>
          </w:p>
        </w:tc>
      </w:tr>
    </w:tbl>
    <w:p w14:paraId="65412A91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485912">
        <w:rPr>
          <w:rStyle w:val="HideTWBExt"/>
          <w:lang w:val="en-US"/>
        </w:rPr>
        <w:t>&lt;Original&gt;</w:t>
      </w:r>
      <w:r w:rsidRPr="00485912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485912">
        <w:rPr>
          <w:rStyle w:val="HideTWBExt"/>
          <w:lang w:val="en-US"/>
        </w:rPr>
        <w:t>&lt;/Original&gt;</w:t>
      </w:r>
    </w:p>
    <w:p w14:paraId="100ADE9C" w14:textId="77777777" w:rsidR="00485912" w:rsidRPr="00485912" w:rsidRDefault="00485912" w:rsidP="00485912">
      <w:pPr>
        <w:rPr>
          <w:lang w:val="en-US"/>
        </w:rPr>
      </w:pPr>
      <w:r w:rsidRPr="00485912">
        <w:rPr>
          <w:rStyle w:val="HideTWBExt"/>
          <w:lang w:val="en-US"/>
        </w:rPr>
        <w:t>&lt;/Amend&gt;</w:t>
      </w:r>
    </w:p>
    <w:p w14:paraId="65724469" w14:textId="77777777" w:rsidR="00485912" w:rsidRPr="00485912" w:rsidRDefault="00485912" w:rsidP="00485912">
      <w:pPr>
        <w:pStyle w:val="AmNumberTabs"/>
        <w:rPr>
          <w:lang w:val="en-US"/>
        </w:rPr>
      </w:pPr>
      <w:r w:rsidRPr="00485912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485912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275</w:t>
      </w:r>
      <w:r w:rsidRPr="00485912">
        <w:rPr>
          <w:rStyle w:val="HideTWBExt"/>
          <w:b w:val="0"/>
          <w:lang w:val="en-US"/>
        </w:rPr>
        <w:t>&lt;/NumAm&gt;</w:t>
      </w:r>
    </w:p>
    <w:p w14:paraId="6BB7524C" w14:textId="77777777" w:rsidR="00485912" w:rsidRPr="00485912" w:rsidRDefault="00485912" w:rsidP="00485912">
      <w:pPr>
        <w:pStyle w:val="NormalBold"/>
        <w:rPr>
          <w:lang w:val="en-US"/>
        </w:rPr>
      </w:pPr>
      <w:r w:rsidRPr="00485912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Isabella Lövin</w:t>
      </w:r>
      <w:r w:rsidRPr="00485912">
        <w:rPr>
          <w:rStyle w:val="HideTWBExt"/>
          <w:b w:val="0"/>
          <w:lang w:val="en-US"/>
        </w:rPr>
        <w:t>&lt;/Members&gt;</w:t>
      </w:r>
    </w:p>
    <w:p w14:paraId="72DD2BDC" w14:textId="77777777" w:rsidR="00485912" w:rsidRPr="00485912" w:rsidRDefault="00485912" w:rsidP="00485912">
      <w:pPr>
        <w:rPr>
          <w:lang w:val="en-US"/>
        </w:rPr>
      </w:pPr>
      <w:r w:rsidRPr="00485912">
        <w:rPr>
          <w:rStyle w:val="HideTWBExt"/>
          <w:lang w:val="en-US"/>
        </w:rPr>
        <w:t>&lt;AuNomDe&gt;</w:t>
      </w:r>
      <w:r w:rsidRPr="00485912">
        <w:rPr>
          <w:rStyle w:val="HideTWBInt"/>
          <w:lang w:val="en-US"/>
        </w:rPr>
        <w:t>{Verts/ALE}</w:t>
      </w:r>
      <w:r w:rsidRPr="00485912">
        <w:rPr>
          <w:lang w:val="en-US"/>
        </w:rPr>
        <w:t>w imieniu grupy Verts/ALE</w:t>
      </w:r>
      <w:r w:rsidRPr="00485912">
        <w:rPr>
          <w:rStyle w:val="HideTWBExt"/>
          <w:lang w:val="en-US"/>
        </w:rPr>
        <w:t>&lt;/AuNomDe&gt;</w:t>
      </w:r>
    </w:p>
    <w:p w14:paraId="29E899AC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5B5C33F9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7B42C526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7 b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44AE7AA5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924002" w14:textId="77777777" w:rsidR="00485912" w:rsidRPr="00485912" w:rsidRDefault="00485912" w:rsidP="004B2BA3"/>
        </w:tc>
      </w:tr>
      <w:tr w:rsidR="00485912" w:rsidRPr="00485912" w14:paraId="371D7AD9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A3F7AF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61FC6B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468B5601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FEB8D8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05DA0F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7b.</w:t>
            </w:r>
            <w:r w:rsidRPr="00485912">
              <w:rPr>
                <w:b/>
                <w:i/>
              </w:rPr>
              <w:tab/>
              <w:t xml:space="preserve">wzywa Komisję do podjęcia bardziej zdecydowanych działań, w tym działań prawnych, w </w:t>
            </w:r>
            <w:proofErr w:type="gramStart"/>
            <w:r w:rsidRPr="00485912">
              <w:rPr>
                <w:b/>
                <w:i/>
              </w:rPr>
              <w:t>przypadku</w:t>
            </w:r>
            <w:proofErr w:type="gramEnd"/>
            <w:r w:rsidRPr="00485912">
              <w:rPr>
                <w:b/>
                <w:i/>
              </w:rPr>
              <w:t xml:space="preserve"> gdy państwa członkowskie nie przestrzegają przepisów rozporządzenia w sprawie wieloletniego planu dla Morza Bałtyckiego, np. jego art. 3 ust. 3, art. 4 ust. 6 i art. 5;</w:t>
            </w:r>
          </w:p>
        </w:tc>
      </w:tr>
    </w:tbl>
    <w:p w14:paraId="6A6F4086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485912">
        <w:rPr>
          <w:rStyle w:val="HideTWBExt"/>
          <w:lang w:val="en-US"/>
        </w:rPr>
        <w:t>&lt;Original&gt;</w:t>
      </w:r>
      <w:r w:rsidRPr="00485912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485912">
        <w:rPr>
          <w:rStyle w:val="HideTWBExt"/>
          <w:lang w:val="en-US"/>
        </w:rPr>
        <w:t>&lt;/Original&gt;</w:t>
      </w:r>
    </w:p>
    <w:p w14:paraId="490B3E8E" w14:textId="77777777" w:rsidR="00485912" w:rsidRPr="00485912" w:rsidRDefault="00485912" w:rsidP="00485912">
      <w:pPr>
        <w:rPr>
          <w:lang w:val="en-US"/>
        </w:rPr>
      </w:pPr>
      <w:r w:rsidRPr="00485912">
        <w:rPr>
          <w:rStyle w:val="HideTWBExt"/>
          <w:lang w:val="en-US"/>
        </w:rPr>
        <w:t>&lt;/Amend&gt;</w:t>
      </w:r>
    </w:p>
    <w:p w14:paraId="4387BDF3" w14:textId="77777777" w:rsidR="00485912" w:rsidRPr="00485912" w:rsidRDefault="00485912" w:rsidP="00485912">
      <w:pPr>
        <w:pStyle w:val="AmNumberTabs"/>
        <w:rPr>
          <w:lang w:val="en-US"/>
        </w:rPr>
      </w:pPr>
      <w:r w:rsidRPr="00485912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485912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276</w:t>
      </w:r>
      <w:r w:rsidRPr="00485912">
        <w:rPr>
          <w:rStyle w:val="HideTWBExt"/>
          <w:b w:val="0"/>
          <w:lang w:val="en-US"/>
        </w:rPr>
        <w:t>&lt;/NumAm&gt;</w:t>
      </w:r>
    </w:p>
    <w:p w14:paraId="498EE4F3" w14:textId="77777777" w:rsidR="00485912" w:rsidRPr="00485912" w:rsidRDefault="00485912" w:rsidP="00485912">
      <w:pPr>
        <w:pStyle w:val="NormalBold"/>
        <w:rPr>
          <w:lang w:val="en-US"/>
        </w:rPr>
      </w:pPr>
      <w:r w:rsidRPr="00485912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Anja Hazekamp, Sebastian Everding</w:t>
      </w:r>
      <w:r w:rsidRPr="00485912">
        <w:rPr>
          <w:rStyle w:val="HideTWBExt"/>
          <w:b w:val="0"/>
          <w:lang w:val="en-US"/>
        </w:rPr>
        <w:t>&lt;/Members&gt;</w:t>
      </w:r>
    </w:p>
    <w:p w14:paraId="09F217AC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2782C959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5F732715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7 b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61A904F9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AF42F8" w14:textId="77777777" w:rsidR="00485912" w:rsidRPr="00485912" w:rsidRDefault="00485912" w:rsidP="004B2BA3"/>
        </w:tc>
      </w:tr>
      <w:tr w:rsidR="00485912" w:rsidRPr="00485912" w14:paraId="7ADF5C53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30BF57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29423F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167272FA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5DC81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49208C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7b.</w:t>
            </w:r>
            <w:r w:rsidRPr="00485912">
              <w:rPr>
                <w:b/>
                <w:i/>
              </w:rPr>
              <w:tab/>
              <w:t>wzywa państwa członkowskie do wdrożenia środków mających na celu ochronę i odtworzenie tarlisk oraz siedlisk narybku;</w:t>
            </w:r>
          </w:p>
        </w:tc>
      </w:tr>
    </w:tbl>
    <w:p w14:paraId="3FB1ABAD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485912">
        <w:rPr>
          <w:rStyle w:val="HideTWBExt"/>
          <w:lang w:val="en-US"/>
        </w:rPr>
        <w:t>&lt;Original&gt;</w:t>
      </w:r>
      <w:r w:rsidRPr="00485912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485912">
        <w:rPr>
          <w:rStyle w:val="HideTWBExt"/>
          <w:lang w:val="en-US"/>
        </w:rPr>
        <w:t>&lt;/Original&gt;</w:t>
      </w:r>
    </w:p>
    <w:p w14:paraId="1E13D0EF" w14:textId="77777777" w:rsidR="00485912" w:rsidRPr="00485912" w:rsidRDefault="00485912" w:rsidP="00485912">
      <w:pPr>
        <w:rPr>
          <w:lang w:val="en-US"/>
        </w:rPr>
      </w:pPr>
      <w:r w:rsidRPr="00485912">
        <w:rPr>
          <w:rStyle w:val="HideTWBExt"/>
          <w:lang w:val="en-US"/>
        </w:rPr>
        <w:t>&lt;/Amend&gt;</w:t>
      </w:r>
    </w:p>
    <w:p w14:paraId="67712C01" w14:textId="77777777" w:rsidR="00485912" w:rsidRPr="00485912" w:rsidRDefault="00485912" w:rsidP="00485912">
      <w:pPr>
        <w:pStyle w:val="AmNumberTabs"/>
        <w:rPr>
          <w:lang w:val="en-US"/>
        </w:rPr>
      </w:pPr>
      <w:r w:rsidRPr="00485912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485912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277</w:t>
      </w:r>
      <w:r w:rsidRPr="00485912">
        <w:rPr>
          <w:rStyle w:val="HideTWBExt"/>
          <w:b w:val="0"/>
          <w:lang w:val="en-US"/>
        </w:rPr>
        <w:t>&lt;/NumAm&gt;</w:t>
      </w:r>
    </w:p>
    <w:p w14:paraId="7BB2197F" w14:textId="77777777" w:rsidR="00485912" w:rsidRPr="00485912" w:rsidRDefault="00485912" w:rsidP="00485912">
      <w:pPr>
        <w:pStyle w:val="NormalBold"/>
        <w:rPr>
          <w:lang w:val="en-US"/>
        </w:rPr>
      </w:pPr>
      <w:r w:rsidRPr="00485912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Sofie Eriksson, André Rodrigues, Eric Sargiacomo</w:t>
      </w:r>
      <w:r w:rsidRPr="00485912">
        <w:rPr>
          <w:rStyle w:val="HideTWBExt"/>
          <w:b w:val="0"/>
          <w:lang w:val="en-US"/>
        </w:rPr>
        <w:t>&lt;/Members&gt;</w:t>
      </w:r>
    </w:p>
    <w:p w14:paraId="7A8915FE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781DB106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261D27D8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7 c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3B766B87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8E5C44" w14:textId="77777777" w:rsidR="00485912" w:rsidRPr="00485912" w:rsidRDefault="00485912" w:rsidP="004B2BA3"/>
        </w:tc>
      </w:tr>
      <w:tr w:rsidR="00485912" w:rsidRPr="00485912" w14:paraId="5FD91682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07F72E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A27115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6802351D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4157F0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D75C71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7c.</w:t>
            </w:r>
            <w:r w:rsidRPr="00485912">
              <w:rPr>
                <w:b/>
                <w:i/>
              </w:rPr>
              <w:tab/>
              <w:t>wzywa Komisję i państwa członkowskie do opracowania pakietu dotyczącego rybołówstwa przybrzeżnego na Morzu Bałtyckim w celu wzmocnienia odporności i rentowności rybołówstwa łodziowego i rybołówstwa o niewielkim wpływie na środowisko, w tym zarezerwowanych stref przybrzeżnych, specjalnych funduszy na innowacje w zakresie selektywnych narzędzi połowowych oraz preferencyjnego dostępu do możliwości połowowych dla statków wyładowujących połowy przeznaczone do spożycia przez ludzi;</w:t>
            </w:r>
          </w:p>
        </w:tc>
      </w:tr>
    </w:tbl>
    <w:p w14:paraId="37BC801D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485912">
        <w:rPr>
          <w:rStyle w:val="HideTWBExt"/>
          <w:lang w:val="en-US"/>
        </w:rPr>
        <w:t>&lt;Original&gt;</w:t>
      </w:r>
      <w:r w:rsidRPr="00485912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485912">
        <w:rPr>
          <w:rStyle w:val="HideTWBExt"/>
          <w:lang w:val="en-US"/>
        </w:rPr>
        <w:t>&lt;/Original&gt;</w:t>
      </w:r>
    </w:p>
    <w:p w14:paraId="558BA58F" w14:textId="77777777" w:rsidR="00485912" w:rsidRPr="00485912" w:rsidRDefault="00485912" w:rsidP="00485912">
      <w:pPr>
        <w:rPr>
          <w:lang w:val="en-US"/>
        </w:rPr>
      </w:pPr>
      <w:r w:rsidRPr="00485912">
        <w:rPr>
          <w:rStyle w:val="HideTWBExt"/>
          <w:lang w:val="en-US"/>
        </w:rPr>
        <w:t>&lt;/Amend&gt;</w:t>
      </w:r>
    </w:p>
    <w:p w14:paraId="10F6B7C9" w14:textId="77777777" w:rsidR="00485912" w:rsidRPr="00485912" w:rsidRDefault="00485912" w:rsidP="00485912">
      <w:pPr>
        <w:pStyle w:val="AmNumberTabs"/>
        <w:rPr>
          <w:lang w:val="en-US"/>
        </w:rPr>
      </w:pPr>
      <w:r w:rsidRPr="00485912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485912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278</w:t>
      </w:r>
      <w:r w:rsidRPr="00485912">
        <w:rPr>
          <w:rStyle w:val="HideTWBExt"/>
          <w:b w:val="0"/>
          <w:lang w:val="en-US"/>
        </w:rPr>
        <w:t>&lt;/NumAm&gt;</w:t>
      </w:r>
    </w:p>
    <w:p w14:paraId="63F54148" w14:textId="77777777" w:rsidR="00485912" w:rsidRPr="00485912" w:rsidRDefault="00485912" w:rsidP="00485912">
      <w:pPr>
        <w:pStyle w:val="NormalBold"/>
        <w:rPr>
          <w:lang w:val="en-US"/>
        </w:rPr>
      </w:pPr>
      <w:r w:rsidRPr="00485912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Niclas Herbst</w:t>
      </w:r>
      <w:r w:rsidRPr="00485912">
        <w:rPr>
          <w:rStyle w:val="HideTWBExt"/>
          <w:b w:val="0"/>
          <w:lang w:val="en-US"/>
        </w:rPr>
        <w:t>&lt;/Members&gt;</w:t>
      </w:r>
    </w:p>
    <w:p w14:paraId="52D647E3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0190BC6A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2898E608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7 c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5E936954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BD8B3D" w14:textId="77777777" w:rsidR="00485912" w:rsidRPr="00485912" w:rsidRDefault="00485912" w:rsidP="004B2BA3"/>
        </w:tc>
      </w:tr>
      <w:tr w:rsidR="00485912" w:rsidRPr="00485912" w14:paraId="4DF4FF70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3CAC9E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B71D8A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76B2C903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85064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0EAF7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7c.</w:t>
            </w:r>
            <w:r w:rsidRPr="00485912">
              <w:rPr>
                <w:b/>
                <w:i/>
              </w:rPr>
              <w:tab/>
              <w:t>wyraża zaniepokojenie ciągłym spadkiem liczby prowadzących działalność statków rybackich na Morzu Bałtyckim</w:t>
            </w:r>
            <w:r w:rsidRPr="00485912">
              <w:rPr>
                <w:b/>
                <w:i/>
                <w:vertAlign w:val="superscript"/>
              </w:rPr>
              <w:t>4a</w:t>
            </w:r>
            <w:r w:rsidRPr="00485912">
              <w:rPr>
                <w:b/>
                <w:i/>
              </w:rPr>
              <w:t xml:space="preserve"> i podkreśla potrzebę pilnego wsparcia społeczno-gospodarczego dla dotkniętych tym problemem społeczności, w tym pomocy finansowej, odszkodowań i wsparcia w przejściu na zrównoważone praktyki połowowe;</w:t>
            </w:r>
          </w:p>
        </w:tc>
      </w:tr>
      <w:tr w:rsidR="00485912" w:rsidRPr="00485912" w14:paraId="22F43C4B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D67CA3" w14:textId="77777777" w:rsidR="00485912" w:rsidRPr="00485912" w:rsidRDefault="00485912" w:rsidP="004B2BA3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85F7F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_________________</w:t>
            </w:r>
          </w:p>
        </w:tc>
      </w:tr>
      <w:tr w:rsidR="00485912" w:rsidRPr="00485912" w14:paraId="67066661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9C2B8" w14:textId="77777777" w:rsidR="00485912" w:rsidRPr="00485912" w:rsidRDefault="00485912" w:rsidP="004B2BA3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FCC89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  <w:vertAlign w:val="superscript"/>
              </w:rPr>
              <w:t>4a</w:t>
            </w:r>
            <w:r w:rsidRPr="00485912">
              <w:rPr>
                <w:b/>
                <w:i/>
              </w:rPr>
              <w:t xml:space="preserve"> https://www.europarl.europa.eu/RegData/etudes/BRIE/2025/767190/EPRS_BRI(2025)767190_EN.pdf</w:t>
            </w:r>
          </w:p>
        </w:tc>
      </w:tr>
    </w:tbl>
    <w:p w14:paraId="7B92836E" w14:textId="77777777" w:rsidR="00485912" w:rsidRPr="00485912" w:rsidRDefault="00485912" w:rsidP="00485912">
      <w:pPr>
        <w:pStyle w:val="AmOrLang"/>
      </w:pPr>
      <w:r w:rsidRPr="00485912">
        <w:t xml:space="preserve">Or. </w:t>
      </w:r>
      <w:r w:rsidRPr="00485912">
        <w:rPr>
          <w:rStyle w:val="HideTWBExt"/>
        </w:rPr>
        <w:t>&lt;Original&gt;</w:t>
      </w:r>
      <w:r w:rsidRPr="00485912">
        <w:rPr>
          <w:rStyle w:val="HideTWBInt"/>
        </w:rPr>
        <w:t>{EN}</w:t>
      </w:r>
      <w:r w:rsidRPr="00485912">
        <w:t>en</w:t>
      </w:r>
      <w:r w:rsidRPr="00485912">
        <w:rPr>
          <w:rStyle w:val="HideTWBExt"/>
        </w:rPr>
        <w:t>&lt;/Original&gt;</w:t>
      </w:r>
    </w:p>
    <w:p w14:paraId="3EC91E41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1CEF2250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279</w:t>
      </w:r>
      <w:r w:rsidRPr="00485912">
        <w:rPr>
          <w:rStyle w:val="HideTWBExt"/>
          <w:b w:val="0"/>
        </w:rPr>
        <w:t>&lt;/NumAm&gt;</w:t>
      </w:r>
    </w:p>
    <w:p w14:paraId="1D042092" w14:textId="77777777" w:rsidR="00485912" w:rsidRPr="00485912" w:rsidRDefault="00485912" w:rsidP="00485912">
      <w:pPr>
        <w:pStyle w:val="NormalBold"/>
        <w:rPr>
          <w:lang w:val="en-US"/>
        </w:rPr>
      </w:pPr>
      <w:r w:rsidRPr="00485912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Piotr Müller</w:t>
      </w:r>
      <w:r w:rsidRPr="00485912">
        <w:rPr>
          <w:rStyle w:val="HideTWBExt"/>
          <w:b w:val="0"/>
          <w:lang w:val="en-US"/>
        </w:rPr>
        <w:t>&lt;/Members&gt;</w:t>
      </w:r>
    </w:p>
    <w:p w14:paraId="42623BC8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4D9C5114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00DF5BEA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7 c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0B13E543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D5C5DA" w14:textId="77777777" w:rsidR="00485912" w:rsidRPr="00485912" w:rsidRDefault="00485912" w:rsidP="004B2BA3"/>
        </w:tc>
      </w:tr>
      <w:tr w:rsidR="00485912" w:rsidRPr="00485912" w14:paraId="105C3BFF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4EE8A3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F7445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1CE9F8C0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7654F4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A5F662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7c.</w:t>
            </w:r>
            <w:r w:rsidRPr="00485912">
              <w:tab/>
            </w:r>
            <w:r w:rsidRPr="00485912">
              <w:rPr>
                <w:b/>
                <w:i/>
              </w:rPr>
              <w:t>przypomina, że według dotychczasowych analiz istniejące morskie farmy wiatrowe są one miejscem schronienia dla wielu gatunków ryb oraz korzystnie wpływają na bioróżnorodność i tworzenie się łańcucha pokarmowego</w:t>
            </w:r>
          </w:p>
        </w:tc>
      </w:tr>
    </w:tbl>
    <w:p w14:paraId="56F8ADFF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485912">
        <w:rPr>
          <w:rStyle w:val="HideTWBExt"/>
          <w:lang w:val="en-US"/>
        </w:rPr>
        <w:t>&lt;Original&gt;</w:t>
      </w:r>
      <w:r w:rsidRPr="00485912">
        <w:rPr>
          <w:rStyle w:val="HideTWBInt"/>
          <w:lang w:val="en-US"/>
        </w:rPr>
        <w:t>{PL}</w:t>
      </w:r>
      <w:r w:rsidRPr="00485912">
        <w:rPr>
          <w:lang w:val="en-US"/>
        </w:rPr>
        <w:t>pl</w:t>
      </w:r>
      <w:r w:rsidRPr="00485912">
        <w:rPr>
          <w:rStyle w:val="HideTWBExt"/>
          <w:lang w:val="en-US"/>
        </w:rPr>
        <w:t>&lt;/Original&gt;</w:t>
      </w:r>
    </w:p>
    <w:p w14:paraId="1D37FE15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79C6409B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280</w:t>
      </w:r>
      <w:r w:rsidRPr="00485912">
        <w:rPr>
          <w:rStyle w:val="HideTWBExt"/>
          <w:b w:val="0"/>
        </w:rPr>
        <w:t>&lt;/NumAm&gt;</w:t>
      </w:r>
    </w:p>
    <w:p w14:paraId="45A978B6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Isabella Lövin</w:t>
      </w:r>
      <w:r w:rsidRPr="00AA55AA">
        <w:rPr>
          <w:rStyle w:val="HideTWBExt"/>
          <w:b w:val="0"/>
          <w:lang w:val="en-US"/>
        </w:rPr>
        <w:t>&lt;/Members&gt;</w:t>
      </w:r>
    </w:p>
    <w:p w14:paraId="1188C872" w14:textId="77777777" w:rsidR="00485912" w:rsidRPr="00485912" w:rsidRDefault="00485912" w:rsidP="00485912">
      <w:pPr>
        <w:rPr>
          <w:lang w:val="en-US"/>
        </w:rPr>
      </w:pPr>
      <w:r w:rsidRPr="00485912">
        <w:rPr>
          <w:rStyle w:val="HideTWBExt"/>
          <w:lang w:val="en-US"/>
        </w:rPr>
        <w:t>&lt;AuNomDe&gt;</w:t>
      </w:r>
      <w:r w:rsidRPr="00485912">
        <w:rPr>
          <w:rStyle w:val="HideTWBInt"/>
          <w:lang w:val="en-US"/>
        </w:rPr>
        <w:t>{Verts/ALE}</w:t>
      </w:r>
      <w:r w:rsidRPr="00485912">
        <w:rPr>
          <w:lang w:val="en-US"/>
        </w:rPr>
        <w:t>w imieniu grupy Verts/ALE</w:t>
      </w:r>
      <w:r w:rsidRPr="00485912">
        <w:rPr>
          <w:rStyle w:val="HideTWBExt"/>
          <w:lang w:val="en-US"/>
        </w:rPr>
        <w:t>&lt;/AuNomDe&gt;</w:t>
      </w:r>
    </w:p>
    <w:p w14:paraId="477E6739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574ADD2F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6E1427FE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7 c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756DAE4F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4F25E6" w14:textId="77777777" w:rsidR="00485912" w:rsidRPr="00485912" w:rsidRDefault="00485912" w:rsidP="004B2BA3"/>
        </w:tc>
      </w:tr>
      <w:tr w:rsidR="00485912" w:rsidRPr="00485912" w14:paraId="6291B8F9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C51107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2AE4A1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7F7E9973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72030D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EBADFD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7c.</w:t>
            </w:r>
            <w:r w:rsidRPr="00485912">
              <w:rPr>
                <w:b/>
                <w:i/>
              </w:rPr>
              <w:tab/>
              <w:t>podkreśla rolę w zakresie kontroli, jaką Parlament Europejski jako współprawodawca powinien pełnić w odniesieniu do decyzji Rady dotyczących unijnego prawodawstwa w dziedzinie rybołówstwa;</w:t>
            </w:r>
          </w:p>
        </w:tc>
      </w:tr>
    </w:tbl>
    <w:p w14:paraId="36D1C91D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485912">
        <w:rPr>
          <w:rStyle w:val="HideTWBExt"/>
          <w:lang w:val="en-US"/>
        </w:rPr>
        <w:t>&lt;Original&gt;</w:t>
      </w:r>
      <w:r w:rsidRPr="00485912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485912">
        <w:rPr>
          <w:rStyle w:val="HideTWBExt"/>
          <w:lang w:val="en-US"/>
        </w:rPr>
        <w:t>&lt;/Original&gt;</w:t>
      </w:r>
    </w:p>
    <w:p w14:paraId="291D2C96" w14:textId="77777777" w:rsidR="00485912" w:rsidRPr="00485912" w:rsidRDefault="00485912" w:rsidP="00485912">
      <w:pPr>
        <w:rPr>
          <w:lang w:val="en-US"/>
        </w:rPr>
      </w:pPr>
      <w:r w:rsidRPr="00485912">
        <w:rPr>
          <w:rStyle w:val="HideTWBExt"/>
          <w:lang w:val="en-US"/>
        </w:rPr>
        <w:t>&lt;/Amend&gt;</w:t>
      </w:r>
    </w:p>
    <w:p w14:paraId="5CBB26D4" w14:textId="77777777" w:rsidR="00485912" w:rsidRPr="00485912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281</w:t>
      </w:r>
      <w:r w:rsidRPr="00AA55AA">
        <w:rPr>
          <w:rStyle w:val="HideTWBExt"/>
          <w:b w:val="0"/>
          <w:lang w:val="en-US"/>
        </w:rPr>
        <w:t>&lt;/NumAm&gt;</w:t>
      </w:r>
    </w:p>
    <w:p w14:paraId="12CD855C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Jessica Polfjärd</w:t>
      </w:r>
      <w:r w:rsidRPr="00AA55AA">
        <w:rPr>
          <w:rStyle w:val="HideTWBExt"/>
          <w:b w:val="0"/>
          <w:lang w:val="en-US"/>
        </w:rPr>
        <w:t>&lt;/Members&gt;</w:t>
      </w:r>
    </w:p>
    <w:p w14:paraId="7181D4F0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1CD2F613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6436E62E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7 c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33F40628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296427" w14:textId="77777777" w:rsidR="00485912" w:rsidRPr="00485912" w:rsidRDefault="00485912" w:rsidP="004B2BA3"/>
        </w:tc>
      </w:tr>
      <w:tr w:rsidR="00485912" w:rsidRPr="00485912" w14:paraId="10E18A0C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9D0C24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E7923A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30BCBEC0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79B312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D782AB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7c.</w:t>
            </w:r>
            <w:r w:rsidRPr="00485912">
              <w:rPr>
                <w:b/>
                <w:i/>
              </w:rPr>
              <w:tab/>
              <w:t>wzywa Komisję do przeanalizowania dalszych środków zwalczania rosyjskiej floty cieni, zwłaszcza w regionie Morza Bałtyckiego;</w:t>
            </w:r>
          </w:p>
        </w:tc>
      </w:tr>
    </w:tbl>
    <w:p w14:paraId="53EEA36A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485912">
        <w:rPr>
          <w:rStyle w:val="HideTWBExt"/>
          <w:lang w:val="en-US"/>
        </w:rPr>
        <w:t>&lt;Original&gt;</w:t>
      </w:r>
      <w:r w:rsidRPr="00485912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485912">
        <w:rPr>
          <w:rStyle w:val="HideTWBExt"/>
          <w:lang w:val="en-US"/>
        </w:rPr>
        <w:t>&lt;/Original&gt;</w:t>
      </w:r>
    </w:p>
    <w:p w14:paraId="05000748" w14:textId="77777777" w:rsidR="00485912" w:rsidRPr="00485912" w:rsidRDefault="00485912" w:rsidP="00485912">
      <w:pPr>
        <w:rPr>
          <w:lang w:val="en-US"/>
        </w:rPr>
      </w:pPr>
      <w:r w:rsidRPr="00485912">
        <w:rPr>
          <w:rStyle w:val="HideTWBExt"/>
          <w:lang w:val="en-US"/>
        </w:rPr>
        <w:t>&lt;/Amend&gt;</w:t>
      </w:r>
    </w:p>
    <w:p w14:paraId="3061F37C" w14:textId="77777777" w:rsidR="00485912" w:rsidRPr="00485912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282</w:t>
      </w:r>
      <w:r w:rsidRPr="00AA55AA">
        <w:rPr>
          <w:rStyle w:val="HideTWBExt"/>
          <w:b w:val="0"/>
          <w:lang w:val="en-US"/>
        </w:rPr>
        <w:t>&lt;/NumAm&gt;</w:t>
      </w:r>
    </w:p>
    <w:p w14:paraId="38C6AFBE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Niclas Herbst</w:t>
      </w:r>
      <w:r w:rsidRPr="00AA55AA">
        <w:rPr>
          <w:rStyle w:val="HideTWBExt"/>
          <w:b w:val="0"/>
          <w:lang w:val="en-US"/>
        </w:rPr>
        <w:t>&lt;/Members&gt;</w:t>
      </w:r>
    </w:p>
    <w:p w14:paraId="3950E1BE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6EF10811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2FCF7069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7 d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6D735D91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1825EA" w14:textId="77777777" w:rsidR="00485912" w:rsidRPr="00485912" w:rsidRDefault="00485912" w:rsidP="004B2BA3"/>
        </w:tc>
      </w:tr>
      <w:tr w:rsidR="00485912" w:rsidRPr="00485912" w14:paraId="44E8A373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D98287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7162D1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533EBB8F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D33D1C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C15D7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7d.</w:t>
            </w:r>
            <w:r w:rsidRPr="00485912">
              <w:rPr>
                <w:b/>
                <w:i/>
              </w:rPr>
              <w:tab/>
              <w:t>wzywa Komisję i państwa członkowskie, zgodnie z celami Kompasu konkurencyjności dla UE, do wzmocnienia zrównoważonej konkurencyjności sektora rybołówstwa na Morzu Bałtyckim przez wspieranie innowacji, modernizacji i cyfryzacji; podkreśla potrzebę zmniejszenia obciążeń administracyjnych i zacieśnienia współpracy transgranicznej w celu zapewnienia odporności sektora na wyzwania ekologiczne i rynkowe; zwraca uwagę na znaczenie ochrony długoterminowej stabilności społeczno-gospodarczej społeczności nadbrzeżnych;</w:t>
            </w:r>
          </w:p>
        </w:tc>
      </w:tr>
    </w:tbl>
    <w:p w14:paraId="28AE50B7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485912">
        <w:rPr>
          <w:rStyle w:val="HideTWBExt"/>
          <w:lang w:val="en-US"/>
        </w:rPr>
        <w:t>&lt;Original&gt;</w:t>
      </w:r>
      <w:r w:rsidRPr="00485912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485912">
        <w:rPr>
          <w:rStyle w:val="HideTWBExt"/>
          <w:lang w:val="en-US"/>
        </w:rPr>
        <w:t>&lt;/Original&gt;</w:t>
      </w:r>
    </w:p>
    <w:p w14:paraId="425B484F" w14:textId="77777777" w:rsidR="00485912" w:rsidRPr="00485912" w:rsidRDefault="00485912" w:rsidP="00485912">
      <w:pPr>
        <w:rPr>
          <w:lang w:val="en-US"/>
        </w:rPr>
      </w:pPr>
      <w:r w:rsidRPr="00485912">
        <w:rPr>
          <w:rStyle w:val="HideTWBExt"/>
          <w:lang w:val="en-US"/>
        </w:rPr>
        <w:t>&lt;/Amend&gt;</w:t>
      </w:r>
    </w:p>
    <w:p w14:paraId="0CE4D274" w14:textId="77777777" w:rsidR="00485912" w:rsidRPr="00485912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283</w:t>
      </w:r>
      <w:r w:rsidRPr="00AA55AA">
        <w:rPr>
          <w:rStyle w:val="HideTWBExt"/>
          <w:b w:val="0"/>
          <w:lang w:val="en-US"/>
        </w:rPr>
        <w:t>&lt;/NumAm&gt;</w:t>
      </w:r>
    </w:p>
    <w:p w14:paraId="416A5880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Isabella Lövin</w:t>
      </w:r>
      <w:r w:rsidRPr="00AA55AA">
        <w:rPr>
          <w:rStyle w:val="HideTWBExt"/>
          <w:b w:val="0"/>
          <w:lang w:val="en-US"/>
        </w:rPr>
        <w:t>&lt;/Members&gt;</w:t>
      </w:r>
    </w:p>
    <w:p w14:paraId="27D1EE5C" w14:textId="77777777" w:rsidR="00485912" w:rsidRPr="00485912" w:rsidRDefault="00485912" w:rsidP="00485912">
      <w:pPr>
        <w:rPr>
          <w:lang w:val="en-US"/>
        </w:rPr>
      </w:pPr>
      <w:r w:rsidRPr="00485912">
        <w:rPr>
          <w:rStyle w:val="HideTWBExt"/>
          <w:lang w:val="en-US"/>
        </w:rPr>
        <w:t>&lt;AuNomDe&gt;</w:t>
      </w:r>
      <w:r w:rsidRPr="00485912">
        <w:rPr>
          <w:rStyle w:val="HideTWBInt"/>
          <w:lang w:val="en-US"/>
        </w:rPr>
        <w:t>{Verts/ALE}</w:t>
      </w:r>
      <w:r w:rsidRPr="00485912">
        <w:rPr>
          <w:lang w:val="en-US"/>
        </w:rPr>
        <w:t>w imieniu grupy Verts/ALE</w:t>
      </w:r>
      <w:r w:rsidRPr="00485912">
        <w:rPr>
          <w:rStyle w:val="HideTWBExt"/>
          <w:lang w:val="en-US"/>
        </w:rPr>
        <w:t>&lt;/AuNomDe&gt;</w:t>
      </w:r>
    </w:p>
    <w:p w14:paraId="3BB1FA51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35DCC66D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71B504A2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7 d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65497013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7FAE2B" w14:textId="77777777" w:rsidR="00485912" w:rsidRPr="00485912" w:rsidRDefault="00485912" w:rsidP="004B2BA3"/>
        </w:tc>
      </w:tr>
      <w:tr w:rsidR="00485912" w:rsidRPr="00485912" w14:paraId="7CDA43DC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5D7B8B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5959E4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08B348CF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6A4C6D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02D506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7d.</w:t>
            </w:r>
            <w:r w:rsidRPr="00485912">
              <w:rPr>
                <w:b/>
                <w:i/>
              </w:rPr>
              <w:tab/>
              <w:t>apeluje o podjęcie ambitnych działań na rzecz łagodzenia skutków zmiany klimatu i skutecznych środków dostosowawczych, aby uniknąć eskalacji ryzyka i kosztów wynikających z opóźnień w działaniu;</w:t>
            </w:r>
          </w:p>
        </w:tc>
      </w:tr>
    </w:tbl>
    <w:p w14:paraId="60FCE9F7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485912">
        <w:rPr>
          <w:rStyle w:val="HideTWBExt"/>
          <w:lang w:val="en-US"/>
        </w:rPr>
        <w:t>&lt;Original&gt;</w:t>
      </w:r>
      <w:r w:rsidRPr="00485912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485912">
        <w:rPr>
          <w:rStyle w:val="HideTWBExt"/>
          <w:lang w:val="en-US"/>
        </w:rPr>
        <w:t>&lt;/Original&gt;</w:t>
      </w:r>
    </w:p>
    <w:p w14:paraId="61A88E7B" w14:textId="77777777" w:rsidR="00485912" w:rsidRPr="00485912" w:rsidRDefault="00485912" w:rsidP="00485912">
      <w:pPr>
        <w:rPr>
          <w:lang w:val="en-US"/>
        </w:rPr>
      </w:pPr>
      <w:r w:rsidRPr="00485912">
        <w:rPr>
          <w:rStyle w:val="HideTWBExt"/>
          <w:lang w:val="en-US"/>
        </w:rPr>
        <w:t>&lt;/Amend&gt;</w:t>
      </w:r>
    </w:p>
    <w:p w14:paraId="3A5E9943" w14:textId="77777777" w:rsidR="00485912" w:rsidRPr="00485912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284</w:t>
      </w:r>
      <w:r w:rsidRPr="00AA55AA">
        <w:rPr>
          <w:rStyle w:val="HideTWBExt"/>
          <w:b w:val="0"/>
          <w:lang w:val="en-US"/>
        </w:rPr>
        <w:t>&lt;/NumAm&gt;</w:t>
      </w:r>
    </w:p>
    <w:p w14:paraId="5A2A8218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Niclas Herbst</w:t>
      </w:r>
      <w:r w:rsidRPr="00AA55AA">
        <w:rPr>
          <w:rStyle w:val="HideTWBExt"/>
          <w:b w:val="0"/>
          <w:lang w:val="en-US"/>
        </w:rPr>
        <w:t>&lt;/Members&gt;</w:t>
      </w:r>
    </w:p>
    <w:p w14:paraId="2BCDBBFF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0EB1E0FC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5910D1A0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7 e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3A790675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46DC29" w14:textId="77777777" w:rsidR="00485912" w:rsidRPr="00485912" w:rsidRDefault="00485912" w:rsidP="004B2BA3"/>
        </w:tc>
      </w:tr>
      <w:tr w:rsidR="00485912" w:rsidRPr="00485912" w14:paraId="6D73062F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99031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1D91E6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1070707B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C12CE9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E4DFF4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7e.</w:t>
            </w:r>
            <w:r w:rsidRPr="00485912">
              <w:rPr>
                <w:b/>
                <w:i/>
              </w:rPr>
              <w:tab/>
              <w:t>podkreśla rolę Europejskiego paktu na rzecz wszechoceanu w promowaniu zrównoważonej niebieskiej gospodarki w regionie Morza Bałtyckiego przez ukierunkowane działania mające na celu odbudowę zasobów ryb i zmniejszenie presji na środowisko; zaznacza, że potrzebne są polityki, które umożliwią regionowi Morza Bałtyckiego przejście na odporną i konkurencyjną niebieską gospodarkę, sprzyjającą zarówno osiągnięciu celów środowiskowych, jak i dobrobytu społeczno-gospodarczego mieszkańców obszarów nadbrzeżnych;</w:t>
            </w:r>
          </w:p>
        </w:tc>
      </w:tr>
    </w:tbl>
    <w:p w14:paraId="4497D42F" w14:textId="77777777" w:rsidR="00485912" w:rsidRPr="00485912" w:rsidRDefault="00485912" w:rsidP="00485912">
      <w:pPr>
        <w:pStyle w:val="AmOrLang"/>
        <w:rPr>
          <w:lang w:val="en-US"/>
        </w:rPr>
      </w:pPr>
      <w:r w:rsidRPr="00485912">
        <w:rPr>
          <w:lang w:val="en-US"/>
        </w:rPr>
        <w:t xml:space="preserve">Or. </w:t>
      </w:r>
      <w:r w:rsidRPr="00485912">
        <w:rPr>
          <w:rStyle w:val="HideTWBExt"/>
          <w:lang w:val="en-US"/>
        </w:rPr>
        <w:t>&lt;Original&gt;</w:t>
      </w:r>
      <w:r w:rsidRPr="00485912">
        <w:rPr>
          <w:rStyle w:val="HideTWBInt"/>
          <w:lang w:val="en-US"/>
        </w:rPr>
        <w:t>{EN}</w:t>
      </w:r>
      <w:r w:rsidRPr="00485912">
        <w:rPr>
          <w:lang w:val="en-US"/>
        </w:rPr>
        <w:t>en</w:t>
      </w:r>
      <w:r w:rsidRPr="00485912">
        <w:rPr>
          <w:rStyle w:val="HideTWBExt"/>
          <w:lang w:val="en-US"/>
        </w:rPr>
        <w:t>&lt;/Original&gt;</w:t>
      </w:r>
    </w:p>
    <w:p w14:paraId="0FB3DD14" w14:textId="77777777" w:rsidR="00485912" w:rsidRPr="00485912" w:rsidRDefault="00485912" w:rsidP="00485912">
      <w:pPr>
        <w:rPr>
          <w:lang w:val="en-US"/>
        </w:rPr>
      </w:pPr>
      <w:r w:rsidRPr="00485912">
        <w:rPr>
          <w:rStyle w:val="HideTWBExt"/>
          <w:lang w:val="en-US"/>
        </w:rPr>
        <w:t>&lt;/Amend&gt;</w:t>
      </w:r>
    </w:p>
    <w:p w14:paraId="5362CF1C" w14:textId="77777777" w:rsidR="00485912" w:rsidRPr="00485912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485912">
        <w:rPr>
          <w:lang w:val="en-US"/>
        </w:rPr>
        <w:t>Poprawka</w:t>
      </w:r>
      <w:r w:rsidRPr="00485912">
        <w:rPr>
          <w:lang w:val="en-US"/>
        </w:rPr>
        <w:tab/>
      </w:r>
      <w:r w:rsidRPr="00485912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485912">
        <w:rPr>
          <w:lang w:val="en-US"/>
        </w:rPr>
        <w:t>285</w:t>
      </w:r>
      <w:r w:rsidRPr="00AA55AA">
        <w:rPr>
          <w:rStyle w:val="HideTWBExt"/>
          <w:b w:val="0"/>
          <w:lang w:val="en-US"/>
        </w:rPr>
        <w:t>&lt;/NumAm&gt;</w:t>
      </w:r>
    </w:p>
    <w:p w14:paraId="10B0503F" w14:textId="77777777" w:rsidR="00485912" w:rsidRPr="00485912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485912">
        <w:rPr>
          <w:lang w:val="en-US"/>
        </w:rPr>
        <w:t>Niclas Herbst</w:t>
      </w:r>
      <w:r w:rsidRPr="00AA55AA">
        <w:rPr>
          <w:rStyle w:val="HideTWBExt"/>
          <w:b w:val="0"/>
          <w:lang w:val="en-US"/>
        </w:rPr>
        <w:t>&lt;/Members&gt;</w:t>
      </w:r>
    </w:p>
    <w:p w14:paraId="57034A04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343B6015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64E1DD4B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7 f (nowy)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61B69B43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F37404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4A8E62D0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F4311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CA1F8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6AD786C1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71967C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6F37B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7f.</w:t>
            </w:r>
            <w:r w:rsidRPr="00485912">
              <w:rPr>
                <w:b/>
                <w:i/>
              </w:rPr>
              <w:tab/>
              <w:t>ponownie podkreśla poważne zagrożenia dla środowiska i bezpieczeństwa, jakie stwarza amunicja z I i II wojny światowej zatopiona w Morzu Bałtyckim; przypomina swoją rezolucję 2021/2567(RSP) oraz udane projekty CHEMSEA, DAIMON i DAIMON 3; wzywa Komisję i państwa członkowskie do podjęcia dalszych skoordynowanych i praktycznych działań w celu zlokalizowania, monitorowania i usunięcia tych niebezpiecznych materiałów;</w:t>
            </w:r>
          </w:p>
        </w:tc>
      </w:tr>
    </w:tbl>
    <w:p w14:paraId="6959887B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2AD5C5F4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3775857C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286</w:t>
      </w:r>
      <w:r w:rsidRPr="00AA55AA">
        <w:rPr>
          <w:rStyle w:val="HideTWBExt"/>
          <w:b w:val="0"/>
          <w:lang w:val="en-US"/>
        </w:rPr>
        <w:t>&lt;/NumAm&gt;</w:t>
      </w:r>
    </w:p>
    <w:p w14:paraId="328EB193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Niclas Herbst</w:t>
      </w:r>
      <w:r w:rsidRPr="00AA55AA">
        <w:rPr>
          <w:rStyle w:val="HideTWBExt"/>
          <w:b w:val="0"/>
          <w:lang w:val="en-US"/>
        </w:rPr>
        <w:t>&lt;/Members&gt;</w:t>
      </w:r>
    </w:p>
    <w:p w14:paraId="273F31D7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3E67CBFD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2F097C4F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7 g (nowy)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0B6C6308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F29C8C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315486CD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1FD7E9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AAF3B7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0EE2CC90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C43FB7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CD0FC6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7g.</w:t>
            </w:r>
            <w:r w:rsidRPr="00485912">
              <w:rPr>
                <w:b/>
                <w:i/>
              </w:rPr>
              <w:tab/>
              <w:t>zdecydowanie potępia rosnącą obecność rosyjskiej floty cieni na Morzu Bałtyckim, która prowadzi działalność naruszającą kluczowe normy regulacyjne, co zwiększa ryzyko wycieków ropy i innych zagrożeń dla środowiska; zwraca uwagę na potencjalne szkody dla ekosystemów morskich, lokalnego rybołówstwa i zdrowia ludzkiego; nawołuje do zacieśnienia współpracy regionalnej i bardziej rygorystycznego egzekwowania przepisów w celu ograniczenia tych zagrożeń i ochrony zasobów morskich Morza Bałtyckiego;</w:t>
            </w:r>
          </w:p>
        </w:tc>
      </w:tr>
    </w:tbl>
    <w:p w14:paraId="2DCE7B8B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6566450E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54A0541D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287</w:t>
      </w:r>
      <w:r w:rsidRPr="00AA55AA">
        <w:rPr>
          <w:rStyle w:val="HideTWBExt"/>
          <w:b w:val="0"/>
          <w:lang w:val="en-US"/>
        </w:rPr>
        <w:t>&lt;/NumAm&gt;</w:t>
      </w:r>
    </w:p>
    <w:p w14:paraId="25C7BB79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Emma Wiesner, Michal Wiezik, Asger Christensen, Karin Karlsbro</w:t>
      </w:r>
      <w:r w:rsidRPr="00AA55AA">
        <w:rPr>
          <w:rStyle w:val="HideTWBExt"/>
          <w:b w:val="0"/>
          <w:lang w:val="en-US"/>
        </w:rPr>
        <w:t>&lt;/Members&gt;</w:t>
      </w:r>
    </w:p>
    <w:p w14:paraId="7A6FC9C0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2D9BBED1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4AF41956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Śródtytuł 2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7FDE7B68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7CE80A" w14:textId="77777777" w:rsidR="00485912" w:rsidRPr="00485912" w:rsidRDefault="00485912" w:rsidP="004B2BA3"/>
        </w:tc>
      </w:tr>
      <w:tr w:rsidR="00485912" w:rsidRPr="00485912" w14:paraId="7AFE83B2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13254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648993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2BB75D35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F45D1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 xml:space="preserve">Zmiany w opiniach </w:t>
            </w:r>
            <w:r w:rsidRPr="00485912">
              <w:t>naukowych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F62A09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 xml:space="preserve">Poprawa opinii </w:t>
            </w:r>
            <w:r w:rsidRPr="00485912">
              <w:t>naukowych</w:t>
            </w:r>
          </w:p>
        </w:tc>
      </w:tr>
    </w:tbl>
    <w:p w14:paraId="347F8E1A" w14:textId="77777777" w:rsidR="00485912" w:rsidRPr="00485912" w:rsidRDefault="00485912" w:rsidP="00485912">
      <w:pPr>
        <w:pStyle w:val="AmOrLang"/>
      </w:pPr>
      <w:r w:rsidRPr="00485912">
        <w:t xml:space="preserve">Or. </w:t>
      </w:r>
      <w:r w:rsidRPr="00485912">
        <w:rPr>
          <w:rStyle w:val="HideTWBExt"/>
        </w:rPr>
        <w:t>&lt;Original&gt;</w:t>
      </w:r>
      <w:r w:rsidRPr="00485912">
        <w:rPr>
          <w:rStyle w:val="HideTWBInt"/>
        </w:rPr>
        <w:t>{EN}</w:t>
      </w:r>
      <w:r w:rsidRPr="00485912">
        <w:t>en</w:t>
      </w:r>
      <w:r w:rsidRPr="00485912">
        <w:rPr>
          <w:rStyle w:val="HideTWBExt"/>
        </w:rPr>
        <w:t>&lt;/Original&gt;</w:t>
      </w:r>
    </w:p>
    <w:p w14:paraId="1C7B38BD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448D21EB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288</w:t>
      </w:r>
      <w:r w:rsidRPr="00485912">
        <w:rPr>
          <w:rStyle w:val="HideTWBExt"/>
          <w:b w:val="0"/>
        </w:rPr>
        <w:t>&lt;/NumAm&gt;</w:t>
      </w:r>
    </w:p>
    <w:p w14:paraId="755B09B6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Bert-Jan Ruissen</w:t>
      </w:r>
      <w:r w:rsidRPr="00AA55AA">
        <w:rPr>
          <w:rStyle w:val="HideTWBExt"/>
          <w:b w:val="0"/>
          <w:lang w:val="en-US"/>
        </w:rPr>
        <w:t>&lt;/Members&gt;</w:t>
      </w:r>
    </w:p>
    <w:p w14:paraId="4090870D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0399C1FD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3CB3A63B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Śródtytuł 2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4E6CB704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FCFC6D" w14:textId="77777777" w:rsidR="00485912" w:rsidRPr="00485912" w:rsidRDefault="00485912" w:rsidP="004B2BA3"/>
        </w:tc>
      </w:tr>
      <w:tr w:rsidR="00485912" w:rsidRPr="00485912" w14:paraId="4B75E8D3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B5F0FD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EB0043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70240D11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1C25E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 xml:space="preserve">Zmiany w opiniach </w:t>
            </w:r>
            <w:r w:rsidRPr="00485912">
              <w:t>naukowych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3A5036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 xml:space="preserve">Poprawa opinii </w:t>
            </w:r>
            <w:r w:rsidRPr="00485912">
              <w:t>naukowych</w:t>
            </w:r>
          </w:p>
        </w:tc>
      </w:tr>
    </w:tbl>
    <w:p w14:paraId="32164348" w14:textId="77777777" w:rsidR="00485912" w:rsidRPr="00485912" w:rsidRDefault="00485912" w:rsidP="00485912">
      <w:pPr>
        <w:pStyle w:val="AmOrLang"/>
      </w:pPr>
      <w:r w:rsidRPr="00485912">
        <w:t xml:space="preserve">Or. </w:t>
      </w:r>
      <w:r w:rsidRPr="00485912">
        <w:rPr>
          <w:rStyle w:val="HideTWBExt"/>
        </w:rPr>
        <w:t>&lt;Original&gt;</w:t>
      </w:r>
      <w:r w:rsidRPr="00485912">
        <w:rPr>
          <w:rStyle w:val="HideTWBInt"/>
        </w:rPr>
        <w:t>{EN}</w:t>
      </w:r>
      <w:r w:rsidRPr="00485912">
        <w:t>en</w:t>
      </w:r>
      <w:r w:rsidRPr="00485912">
        <w:rPr>
          <w:rStyle w:val="HideTWBExt"/>
        </w:rPr>
        <w:t>&lt;/Original&gt;</w:t>
      </w:r>
    </w:p>
    <w:p w14:paraId="1B1FEF9C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021239F4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289</w:t>
      </w:r>
      <w:r w:rsidRPr="00485912">
        <w:rPr>
          <w:rStyle w:val="HideTWBExt"/>
          <w:b w:val="0"/>
        </w:rPr>
        <w:t>&lt;/NumAm&gt;</w:t>
      </w:r>
    </w:p>
    <w:p w14:paraId="1045F333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&lt;RepeatBlock-By&gt;&lt;Members&gt;</w:t>
      </w:r>
      <w:r w:rsidRPr="00485912">
        <w:t>Aurelijus Veryga, Nora Junco García, Stephen Nikola Bartulica, Piotr Müller</w:t>
      </w:r>
      <w:r w:rsidRPr="00485912">
        <w:rPr>
          <w:rStyle w:val="HideTWBExt"/>
          <w:b w:val="0"/>
        </w:rPr>
        <w:t>&lt;/Members&gt;</w:t>
      </w:r>
    </w:p>
    <w:p w14:paraId="668FAFCA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3157B512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0CCA4178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Śródtytuł 2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5E6F266B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3E4879" w14:textId="77777777" w:rsidR="00485912" w:rsidRPr="00485912" w:rsidRDefault="00485912" w:rsidP="004B2BA3"/>
        </w:tc>
      </w:tr>
      <w:tr w:rsidR="00485912" w:rsidRPr="00485912" w14:paraId="06E345AF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21B641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59BE38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2E958C93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F50E29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 xml:space="preserve">Zmiany w opiniach </w:t>
            </w:r>
            <w:r w:rsidRPr="00485912">
              <w:t>naukowych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2D0E96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 xml:space="preserve">Poprawa opinii </w:t>
            </w:r>
            <w:r w:rsidRPr="00485912">
              <w:t>naukowych</w:t>
            </w:r>
          </w:p>
        </w:tc>
      </w:tr>
    </w:tbl>
    <w:p w14:paraId="3A3EB573" w14:textId="77777777" w:rsidR="00485912" w:rsidRPr="00485912" w:rsidRDefault="00485912" w:rsidP="00485912">
      <w:pPr>
        <w:pStyle w:val="AmOrLang"/>
      </w:pPr>
      <w:r w:rsidRPr="00485912">
        <w:t xml:space="preserve">Or. </w:t>
      </w:r>
      <w:r w:rsidRPr="00485912">
        <w:rPr>
          <w:rStyle w:val="HideTWBExt"/>
        </w:rPr>
        <w:t>&lt;Original&gt;</w:t>
      </w:r>
      <w:r w:rsidRPr="00485912">
        <w:rPr>
          <w:rStyle w:val="HideTWBInt"/>
        </w:rPr>
        <w:t>{EN}</w:t>
      </w:r>
      <w:r w:rsidRPr="00485912">
        <w:t>en</w:t>
      </w:r>
      <w:r w:rsidRPr="00485912">
        <w:rPr>
          <w:rStyle w:val="HideTWBExt"/>
        </w:rPr>
        <w:t>&lt;/Original&gt;</w:t>
      </w:r>
    </w:p>
    <w:p w14:paraId="12C3D2A6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7A114AFC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290</w:t>
      </w:r>
      <w:r w:rsidRPr="00485912">
        <w:rPr>
          <w:rStyle w:val="HideTWBExt"/>
          <w:b w:val="0"/>
        </w:rPr>
        <w:t>&lt;/NumAm&gt;</w:t>
      </w:r>
    </w:p>
    <w:p w14:paraId="04769CC3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&lt;RepeatBlock-By&gt;&lt;Members&gt;</w:t>
      </w:r>
      <w:r w:rsidRPr="00485912">
        <w:t>Emma Wiesner, Michal Wiezik, Karin Karlsbro</w:t>
      </w:r>
      <w:r w:rsidRPr="00485912">
        <w:rPr>
          <w:rStyle w:val="HideTWBExt"/>
          <w:b w:val="0"/>
        </w:rPr>
        <w:t>&lt;/Members&gt;</w:t>
      </w:r>
    </w:p>
    <w:p w14:paraId="55689804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289CAD9E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1DBD49E9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8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201DE25A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C93C60" w14:textId="77777777" w:rsidR="00485912" w:rsidRPr="00485912" w:rsidRDefault="00485912" w:rsidP="004B2BA3"/>
        </w:tc>
      </w:tr>
      <w:tr w:rsidR="00485912" w:rsidRPr="00485912" w14:paraId="1B396FA8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81685F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8DCE8B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5A4B8951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D4C9D" w14:textId="77777777" w:rsidR="00485912" w:rsidRPr="00485912" w:rsidRDefault="00485912" w:rsidP="004B2BA3">
            <w:pPr>
              <w:pStyle w:val="Normal6a"/>
            </w:pPr>
            <w:r w:rsidRPr="00485912">
              <w:t>8.</w:t>
            </w:r>
            <w:r w:rsidRPr="00485912">
              <w:tab/>
              <w:t xml:space="preserve">wzywa Komisję do natychmiastowego zwrócenia się do ICES o opracowanie opinii naukowych opartych na podejściu ekosystemowym, obejmujących wiele gatunków oraz uwzględniających zmiany środowiskowe, wraz z ekosystemowymi punktami odniesienia i dostosowanym do ekosystemu wskaźnikiem śmiertelności połowowej, a także o opracowanie </w:t>
            </w:r>
            <w:r w:rsidRPr="00485912">
              <w:rPr>
                <w:b/>
                <w:i/>
              </w:rPr>
              <w:t xml:space="preserve">uzupełniających </w:t>
            </w:r>
            <w:r w:rsidRPr="00485912">
              <w:t xml:space="preserve">wskaźników </w:t>
            </w:r>
            <w:r w:rsidRPr="00485912">
              <w:rPr>
                <w:b/>
                <w:i/>
              </w:rPr>
              <w:t xml:space="preserve">umożliwiających dostosowanie rozporządzenia w sprawie wieloletniego planu dla Morza Bałtyckiego do wymogów dyrektywy </w:t>
            </w:r>
            <w:r w:rsidRPr="00485912">
              <w:t xml:space="preserve">ramowej w sprawie strategii morskiej, takich jak </w:t>
            </w:r>
            <w:r w:rsidRPr="00485912">
              <w:rPr>
                <w:b/>
                <w:i/>
              </w:rPr>
              <w:t xml:space="preserve">wskaźniki </w:t>
            </w:r>
            <w:r w:rsidRPr="00485912">
              <w:t>dużych ryb;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F0C893" w14:textId="77777777" w:rsidR="00485912" w:rsidRPr="00485912" w:rsidRDefault="00485912" w:rsidP="004B2BA3">
            <w:pPr>
              <w:pStyle w:val="Normal6a"/>
            </w:pPr>
            <w:r w:rsidRPr="00485912">
              <w:t>8.</w:t>
            </w:r>
            <w:r w:rsidRPr="00485912">
              <w:tab/>
              <w:t xml:space="preserve">wzywa Komisję do natychmiastowego zwrócenia się do ICES </w:t>
            </w:r>
            <w:r w:rsidRPr="00485912">
              <w:rPr>
                <w:b/>
                <w:i/>
              </w:rPr>
              <w:t xml:space="preserve">z wnioskiem </w:t>
            </w:r>
            <w:r w:rsidRPr="00485912">
              <w:t>o opracowanie opinii naukowych opartych na podejściu ekosystemowym, obejmujących wiele gatunków oraz uwzględniających zmiany środowiskowe, wraz z ekosystemowymi punktami odniesienia i dostosowanym do ekosystemu wskaźnikiem śmiertelności połowowej, a także o opracowanie wskaźników</w:t>
            </w:r>
            <w:r w:rsidRPr="00485912">
              <w:rPr>
                <w:b/>
                <w:i/>
              </w:rPr>
              <w:t xml:space="preserve">, które dodatkowo uzupełnią wniosek i pozwolą spełnić wymogi określone w innych istotnych przepisach dotyczących rybołówstwa, np. w dyrektywie </w:t>
            </w:r>
            <w:r w:rsidRPr="00485912">
              <w:t xml:space="preserve">ramowej w sprawie strategii morskiej, takich jak </w:t>
            </w:r>
            <w:r w:rsidRPr="00485912">
              <w:rPr>
                <w:b/>
                <w:i/>
              </w:rPr>
              <w:t xml:space="preserve">wymóg uwzględnienia wskaźników </w:t>
            </w:r>
            <w:r w:rsidRPr="00485912">
              <w:t>dużych ryb</w:t>
            </w:r>
            <w:r w:rsidRPr="00485912">
              <w:rPr>
                <w:b/>
                <w:i/>
              </w:rPr>
              <w:t>, a także wskaźników dotyczących struktury wiekowej i składu wielkościowego</w:t>
            </w:r>
            <w:r w:rsidRPr="00485912">
              <w:t xml:space="preserve">; </w:t>
            </w:r>
            <w:r w:rsidRPr="00485912">
              <w:rPr>
                <w:b/>
                <w:i/>
              </w:rPr>
              <w:t>wzywa ponadto Komisję, by zwróciła się do ICES o wykorzystanie wyżej wskazanych punktów danych do dalszego rozwoju modeli oraz poprawy jakości opinii w dziedzinie odbudowy zasobów;</w:t>
            </w:r>
          </w:p>
        </w:tc>
      </w:tr>
    </w:tbl>
    <w:p w14:paraId="1EDFC111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08FE7E73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0A9614FB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291</w:t>
      </w:r>
      <w:r w:rsidRPr="00AA55AA">
        <w:rPr>
          <w:rStyle w:val="HideTWBExt"/>
          <w:b w:val="0"/>
          <w:lang w:val="en-US"/>
        </w:rPr>
        <w:t>&lt;/NumAm&gt;</w:t>
      </w:r>
    </w:p>
    <w:p w14:paraId="3AAF8A2C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Siegbert Frank Droese, Volker Schnurrbusch</w:t>
      </w:r>
      <w:r w:rsidRPr="00AA55AA">
        <w:rPr>
          <w:rStyle w:val="HideTWBExt"/>
          <w:b w:val="0"/>
          <w:lang w:val="en-US"/>
        </w:rPr>
        <w:t>&lt;/Members&gt;</w:t>
      </w:r>
    </w:p>
    <w:p w14:paraId="7B547B2B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730621DF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4D4E4E97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8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6D4F6452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29C3F5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1DE32929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C88139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21CAF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5DFD3C73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AEDD97" w14:textId="77777777" w:rsidR="00485912" w:rsidRPr="00485912" w:rsidRDefault="00485912" w:rsidP="004B2BA3">
            <w:pPr>
              <w:pStyle w:val="Normal6a"/>
            </w:pPr>
            <w:r w:rsidRPr="00485912">
              <w:t>8.</w:t>
            </w:r>
            <w:r w:rsidRPr="00485912">
              <w:tab/>
              <w:t>wzywa Komisję do natychmiastowego zwrócenia się do ICES o opracowanie opinii naukowych opartych na podejściu ekosystemowym, obejmujących wiele gatunków oraz uwzględniających zmiany środowiskowe, wraz z ekosystemowymi punktami odniesienia i dostosowanym do ekosystemu wskaźnikiem śmiertelności połowowej, a także o opracowanie uzupełniających wskaźników umożliwiających dostosowanie rozporządzenia w sprawie wieloletniego planu dla Morza Bałtyckiego do wymogów dyrektywy ramowej w sprawie strategii morskiej, takich jak wskaźniki dużych ryb;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7BF94" w14:textId="77777777" w:rsidR="00485912" w:rsidRPr="00485912" w:rsidRDefault="00485912" w:rsidP="004B2BA3">
            <w:pPr>
              <w:pStyle w:val="Normal6a"/>
            </w:pPr>
            <w:r w:rsidRPr="00485912">
              <w:t>8.</w:t>
            </w:r>
            <w:r w:rsidRPr="00485912">
              <w:tab/>
              <w:t>wzywa Komisję do natychmiastowego zwrócenia się do ICES o opracowanie opinii naukowych opartych na podejściu ekosystemowym, obejmujących wiele gatunków oraz uwzględniających zmiany środowiskowe, wraz z ekosystemowymi punktami odniesienia i dostosowanym do ekosystemu wskaźnikiem śmiertelności połowowej, a także o opracowanie uzupełniających wskaźników umożliwiających dostosowanie rozporządzenia w sprawie wieloletniego planu dla Morza Bałtyckiego do wymogów dyrektywy ramowej w sprawie strategii morskiej, takich jak wskaźniki dużych ryb</w:t>
            </w:r>
            <w:r w:rsidRPr="00485912">
              <w:rPr>
                <w:b/>
                <w:i/>
              </w:rPr>
              <w:t>, przy zachowaniu pełnej przejrzystości i odpowiedzialności w procesie wydawania opinii oraz dopilnowaniu, by przejście na modele oparte na ekosystemie nie spowodowało nadmiernych wątpliwości natury naukowej</w:t>
            </w:r>
            <w:r w:rsidRPr="00485912">
              <w:t>;</w:t>
            </w:r>
          </w:p>
        </w:tc>
      </w:tr>
    </w:tbl>
    <w:p w14:paraId="5704DDA5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70B7E2EC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734BF996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292</w:t>
      </w:r>
      <w:r w:rsidRPr="00AA55AA">
        <w:rPr>
          <w:rStyle w:val="HideTWBExt"/>
          <w:b w:val="0"/>
          <w:lang w:val="en-US"/>
        </w:rPr>
        <w:t>&lt;/NumAm&gt;</w:t>
      </w:r>
    </w:p>
    <w:p w14:paraId="44B2E85A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Bert-Jan Ruissen</w:t>
      </w:r>
      <w:r w:rsidRPr="00AA55AA">
        <w:rPr>
          <w:rStyle w:val="HideTWBExt"/>
          <w:b w:val="0"/>
          <w:lang w:val="en-US"/>
        </w:rPr>
        <w:t>&lt;/Members&gt;</w:t>
      </w:r>
    </w:p>
    <w:p w14:paraId="1E889E16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7A258037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0BB4B01A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8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4B84AF34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D47B23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7DD43F79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422E4A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F6A2E6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0161B2A9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93F0B4" w14:textId="77777777" w:rsidR="00485912" w:rsidRPr="00485912" w:rsidRDefault="00485912" w:rsidP="004B2BA3">
            <w:pPr>
              <w:pStyle w:val="Normal6a"/>
            </w:pPr>
            <w:r w:rsidRPr="00485912">
              <w:t>8.</w:t>
            </w:r>
            <w:r w:rsidRPr="00485912">
              <w:tab/>
              <w:t xml:space="preserve">wzywa Komisję do </w:t>
            </w:r>
            <w:r w:rsidRPr="00485912">
              <w:rPr>
                <w:b/>
                <w:i/>
              </w:rPr>
              <w:t xml:space="preserve">natychmiastowego </w:t>
            </w:r>
            <w:r w:rsidRPr="00485912">
              <w:t xml:space="preserve">zwrócenia się do ICES o opracowanie opinii naukowych opartych na podejściu ekosystemowym, </w:t>
            </w:r>
            <w:r w:rsidRPr="00485912">
              <w:rPr>
                <w:b/>
                <w:i/>
              </w:rPr>
              <w:t xml:space="preserve">obejmujących wiele gatunków oraz </w:t>
            </w:r>
            <w:r w:rsidRPr="00485912">
              <w:t xml:space="preserve">uwzględniających </w:t>
            </w:r>
            <w:r w:rsidRPr="00485912">
              <w:rPr>
                <w:b/>
                <w:i/>
              </w:rPr>
              <w:t xml:space="preserve">zmiany środowiskowe, wraz z ekosystemowymi punktami odniesienia i dostosowanym do ekosystemu wskaźnikiem śmiertelności połowowej, a także o opracowanie uzupełniających wskaźników umożliwiających dostosowanie rozporządzenia w sprawie wieloletniego planu dla </w:t>
            </w:r>
            <w:r w:rsidRPr="00485912">
              <w:t xml:space="preserve">Morza Bałtyckiego </w:t>
            </w:r>
            <w:r w:rsidRPr="00485912">
              <w:rPr>
                <w:b/>
                <w:i/>
              </w:rPr>
              <w:t>do wymogów dyrektywy ramowej w sprawie strategii morskiej, takich jak wskaźniki dużych ryb</w:t>
            </w:r>
            <w:r w:rsidRPr="0048591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860B07" w14:textId="77777777" w:rsidR="00485912" w:rsidRPr="00485912" w:rsidRDefault="00485912" w:rsidP="004B2BA3">
            <w:pPr>
              <w:pStyle w:val="Normal6a"/>
            </w:pPr>
            <w:r w:rsidRPr="00485912">
              <w:t>8.</w:t>
            </w:r>
            <w:r w:rsidRPr="00485912">
              <w:tab/>
              <w:t xml:space="preserve">wzywa Komisję do zwrócenia się do ICES o opracowanie opinii naukowych opartych na podejściu ekosystemowym, uwzględniających </w:t>
            </w:r>
            <w:r w:rsidRPr="00485912">
              <w:rPr>
                <w:b/>
                <w:i/>
              </w:rPr>
              <w:t xml:space="preserve">wszystkie czynniki stresogenne dla środowiska morskiego, aby lepiej zrozumieć presję wywieraną na ekosystem i lepiej zaprojektować rozwiązania dostosowane do potrzeb </w:t>
            </w:r>
            <w:r w:rsidRPr="00485912">
              <w:t>Morza Bałtyckiego;</w:t>
            </w:r>
          </w:p>
        </w:tc>
      </w:tr>
    </w:tbl>
    <w:p w14:paraId="1C0FA9D4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1FF2F8D8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24A3C7D8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293</w:t>
      </w:r>
      <w:r w:rsidRPr="00AA55AA">
        <w:rPr>
          <w:rStyle w:val="HideTWBExt"/>
          <w:b w:val="0"/>
          <w:lang w:val="en-US"/>
        </w:rPr>
        <w:t>&lt;/NumAm&gt;</w:t>
      </w:r>
    </w:p>
    <w:p w14:paraId="3A3660C4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Aurelijus Veryga, Nora Junco García, Stephen Nikola Bartulica</w:t>
      </w:r>
      <w:r w:rsidRPr="00AA55AA">
        <w:rPr>
          <w:rStyle w:val="HideTWBExt"/>
          <w:b w:val="0"/>
          <w:lang w:val="en-US"/>
        </w:rPr>
        <w:t>&lt;/Members&gt;</w:t>
      </w:r>
    </w:p>
    <w:p w14:paraId="532B1AFD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37B7494E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0D8416AC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8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38CD0D46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667617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614B304F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8303C2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33EE57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18D50B83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892317" w14:textId="77777777" w:rsidR="00485912" w:rsidRPr="00485912" w:rsidRDefault="00485912" w:rsidP="004B2BA3">
            <w:pPr>
              <w:pStyle w:val="Normal6a"/>
            </w:pPr>
            <w:r w:rsidRPr="00485912">
              <w:t>8.</w:t>
            </w:r>
            <w:r w:rsidRPr="00485912">
              <w:tab/>
              <w:t xml:space="preserve">wzywa Komisję do </w:t>
            </w:r>
            <w:r w:rsidRPr="00485912">
              <w:rPr>
                <w:b/>
                <w:i/>
              </w:rPr>
              <w:t xml:space="preserve">natychmiastowego </w:t>
            </w:r>
            <w:r w:rsidRPr="00485912">
              <w:t xml:space="preserve">zwrócenia się do ICES o opracowanie opinii naukowych opartych na podejściu ekosystemowym, </w:t>
            </w:r>
            <w:r w:rsidRPr="00485912">
              <w:rPr>
                <w:b/>
                <w:i/>
              </w:rPr>
              <w:t xml:space="preserve">obejmujących wiele gatunków oraz </w:t>
            </w:r>
            <w:r w:rsidRPr="00485912">
              <w:t xml:space="preserve">uwzględniających </w:t>
            </w:r>
            <w:r w:rsidRPr="00485912">
              <w:rPr>
                <w:b/>
                <w:i/>
              </w:rPr>
              <w:t xml:space="preserve">zmiany środowiskowe, wraz z ekosystemowymi punktami odniesienia i dostosowanym do ekosystemu wskaźnikiem śmiertelności połowowej, a także o opracowanie uzupełniających wskaźników umożliwiających dostosowanie rozporządzenia w sprawie wieloletniego planu dla </w:t>
            </w:r>
            <w:r w:rsidRPr="00485912">
              <w:t xml:space="preserve">Morza Bałtyckiego </w:t>
            </w:r>
            <w:r w:rsidRPr="00485912">
              <w:rPr>
                <w:b/>
                <w:i/>
              </w:rPr>
              <w:t>do wymogów dyrektywy ramowej w sprawie strategii morskiej, takich jak wskaźniki dużych ryb</w:t>
            </w:r>
            <w:r w:rsidRPr="0048591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3DB68" w14:textId="77777777" w:rsidR="00485912" w:rsidRPr="00485912" w:rsidRDefault="00485912" w:rsidP="004B2BA3">
            <w:pPr>
              <w:pStyle w:val="Normal6a"/>
            </w:pPr>
            <w:r w:rsidRPr="00485912">
              <w:t>8.</w:t>
            </w:r>
            <w:r w:rsidRPr="00485912">
              <w:tab/>
              <w:t xml:space="preserve">wzywa Komisję do zwrócenia się do ICES o opracowanie opinii naukowych opartych na podejściu ekosystemowym, uwzględniających </w:t>
            </w:r>
            <w:r w:rsidRPr="00485912">
              <w:rPr>
                <w:b/>
                <w:i/>
              </w:rPr>
              <w:t xml:space="preserve">wszystkie czynniki stresogenne dla środowiska morskiego, aby lepiej zrozumieć presję wywieraną na ekosystem i zaprojektować skuteczniejsze rozwiązania dostosowane do potrzeb </w:t>
            </w:r>
            <w:r w:rsidRPr="00485912">
              <w:t>Morza Bałtyckiego;</w:t>
            </w:r>
          </w:p>
        </w:tc>
      </w:tr>
    </w:tbl>
    <w:p w14:paraId="40275531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3FFBFFE8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2D89F5FD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294</w:t>
      </w:r>
      <w:r w:rsidRPr="00AA55AA">
        <w:rPr>
          <w:rStyle w:val="HideTWBExt"/>
          <w:b w:val="0"/>
          <w:lang w:val="en-US"/>
        </w:rPr>
        <w:t>&lt;/NumAm&gt;</w:t>
      </w:r>
    </w:p>
    <w:p w14:paraId="20AEAA74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Piotr Müller</w:t>
      </w:r>
      <w:r w:rsidRPr="00AA55AA">
        <w:rPr>
          <w:rStyle w:val="HideTWBExt"/>
          <w:b w:val="0"/>
          <w:lang w:val="en-US"/>
        </w:rPr>
        <w:t>&lt;/Members&gt;</w:t>
      </w:r>
    </w:p>
    <w:p w14:paraId="67CDD8D0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5F039800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27EB1C2E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8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2DEF5E98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A4E4EF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3310AA53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0CC8C8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7F84A6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79D88FFA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62F9B6" w14:textId="77777777" w:rsidR="00485912" w:rsidRPr="00485912" w:rsidRDefault="00485912" w:rsidP="004B2BA3">
            <w:pPr>
              <w:pStyle w:val="Normal6a"/>
            </w:pPr>
            <w:r w:rsidRPr="00485912">
              <w:t>8.</w:t>
            </w:r>
            <w:r w:rsidRPr="00485912">
              <w:tab/>
              <w:t xml:space="preserve">wzywa Komisję do </w:t>
            </w:r>
            <w:r w:rsidRPr="00485912">
              <w:rPr>
                <w:b/>
                <w:i/>
              </w:rPr>
              <w:t>natychmiastowego</w:t>
            </w:r>
            <w:r w:rsidRPr="00485912">
              <w:t xml:space="preserve"> zwrócenia się do ICES o opracowanie opinii naukowych opartych na podejściu </w:t>
            </w:r>
            <w:r w:rsidRPr="00485912">
              <w:rPr>
                <w:b/>
                <w:i/>
              </w:rPr>
              <w:t>ekosystemowym</w:t>
            </w:r>
            <w:r w:rsidRPr="00485912">
              <w:t xml:space="preserve">, obejmujących wiele gatunków </w:t>
            </w:r>
            <w:r w:rsidRPr="00485912">
              <w:rPr>
                <w:b/>
                <w:i/>
              </w:rPr>
              <w:t>oraz</w:t>
            </w:r>
            <w:r w:rsidRPr="00485912">
              <w:t xml:space="preserve"> uwzględniających zmiany środowiskowe, wraz z ekosystemowymi punktami odniesienia i dostosowanym do ekosystemu wskaźnikiem śmiertelności połowowej, a także o opracowanie uzupełniających wskaźników umożliwiających dostosowanie rozporządzenia w sprawie wieloletniego planu dla Morza Bałtyckiego do wymogów dyrektywy ramowej w sprawie strategii morskiej, takich jak wskaźniki dużych ryb;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128080" w14:textId="77777777" w:rsidR="00485912" w:rsidRPr="00485912" w:rsidRDefault="00485912" w:rsidP="004B2BA3">
            <w:pPr>
              <w:pStyle w:val="Normal6a"/>
            </w:pPr>
            <w:r w:rsidRPr="00485912">
              <w:t>8.</w:t>
            </w:r>
            <w:r w:rsidRPr="00485912">
              <w:tab/>
              <w:t xml:space="preserve">wzywa Komisję do zwrócenia się do ICES o opracowanie opinii naukowych opartych na </w:t>
            </w:r>
            <w:r w:rsidRPr="00485912">
              <w:rPr>
                <w:b/>
                <w:i/>
              </w:rPr>
              <w:t>wieloaspektowym</w:t>
            </w:r>
            <w:r w:rsidRPr="00485912">
              <w:t xml:space="preserve"> podejściu, obejmujących wiele gatunków</w:t>
            </w:r>
            <w:r w:rsidRPr="00485912">
              <w:rPr>
                <w:b/>
                <w:i/>
              </w:rPr>
              <w:t>,</w:t>
            </w:r>
            <w:r w:rsidRPr="00485912">
              <w:t xml:space="preserve"> uwzględniających zmiany środowiskowe </w:t>
            </w:r>
            <w:r w:rsidRPr="00485912">
              <w:rPr>
                <w:b/>
                <w:i/>
              </w:rPr>
              <w:t>oraz wpływ rodzimych drapieżników na liczebność stad</w:t>
            </w:r>
            <w:r w:rsidRPr="00485912">
              <w:t>, wraz z ekosystemowymi punktami odniesienia i dostosowanym do ekosystemu wskaźnikiem śmiertelności połowowej, a także o opracowanie uzupełniających wskaźników umożliwiających dostosowanie rozporządzenia w sprawie wieloletniego planu dla Morza Bałtyckiego do wymogów dyrektywy ramowej w sprawie strategii morskiej, takich jak wskaźniki dużych ryb;</w:t>
            </w:r>
          </w:p>
        </w:tc>
      </w:tr>
    </w:tbl>
    <w:p w14:paraId="0418762A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{PL}</w:t>
      </w:r>
      <w:r w:rsidRPr="00AA55AA">
        <w:rPr>
          <w:lang w:val="en-US"/>
        </w:rPr>
        <w:t>pl</w:t>
      </w:r>
      <w:r w:rsidRPr="00AA55AA">
        <w:rPr>
          <w:rStyle w:val="HideTWBExt"/>
          <w:lang w:val="en-US"/>
        </w:rPr>
        <w:t>&lt;/Original&gt;</w:t>
      </w:r>
    </w:p>
    <w:p w14:paraId="3979E4FA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38AC07DB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295</w:t>
      </w:r>
      <w:r w:rsidRPr="00485912">
        <w:rPr>
          <w:rStyle w:val="HideTWBExt"/>
          <w:b w:val="0"/>
        </w:rPr>
        <w:t>&lt;/NumAm&gt;</w:t>
      </w:r>
    </w:p>
    <w:p w14:paraId="3AB62085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Jessica Polfjärd</w:t>
      </w:r>
      <w:r w:rsidRPr="00AA55AA">
        <w:rPr>
          <w:rStyle w:val="HideTWBExt"/>
          <w:b w:val="0"/>
          <w:lang w:val="en-US"/>
        </w:rPr>
        <w:t>&lt;/Members&gt;</w:t>
      </w:r>
    </w:p>
    <w:p w14:paraId="780A5E7D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40D7C8E3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31428076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8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40F552A5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46FA18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5A6F3083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705B4F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6BB798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41030766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A4F9D0" w14:textId="77777777" w:rsidR="00485912" w:rsidRPr="00485912" w:rsidRDefault="00485912" w:rsidP="004B2BA3">
            <w:pPr>
              <w:pStyle w:val="Normal6a"/>
            </w:pPr>
            <w:r w:rsidRPr="00485912">
              <w:t>8.</w:t>
            </w:r>
            <w:r w:rsidRPr="00485912">
              <w:tab/>
              <w:t xml:space="preserve">wzywa Komisję do natychmiastowego zwrócenia się do ICES o opracowanie opinii naukowych opartych na podejściu ekosystemowym, obejmujących wiele gatunków oraz </w:t>
            </w:r>
            <w:r w:rsidRPr="00485912">
              <w:rPr>
                <w:b/>
                <w:i/>
              </w:rPr>
              <w:t>uwzględniających zmiany środowiskowe</w:t>
            </w:r>
            <w:r w:rsidRPr="00485912">
              <w:t>, wraz z ekosystemowymi punktami odniesienia i dostosowanym do ekosystemu wskaźnikiem śmiertelności połowowej, a także o opracowanie uzupełniających wskaźników umożliwiających dostosowanie rozporządzenia w sprawie wieloletniego planu dla Morza Bałtyckiego do wymogów dyrektywy ramowej w sprawie strategii morskiej, takich jak wskaźniki dużych ryb;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1093CE" w14:textId="77777777" w:rsidR="00485912" w:rsidRPr="00485912" w:rsidRDefault="00485912" w:rsidP="004B2BA3">
            <w:pPr>
              <w:pStyle w:val="Normal6a"/>
            </w:pPr>
            <w:r w:rsidRPr="00485912">
              <w:t>8.</w:t>
            </w:r>
            <w:r w:rsidRPr="00485912">
              <w:tab/>
              <w:t xml:space="preserve">wzywa Komisję do natychmiastowego zwrócenia się do ICES o opracowanie opinii naukowych opartych na podejściu ekosystemowym, obejmujących wiele gatunków oraz </w:t>
            </w:r>
            <w:r w:rsidRPr="00485912">
              <w:rPr>
                <w:b/>
                <w:i/>
              </w:rPr>
              <w:t>uznających zmienność środowiskową i interakcje między gatunkami</w:t>
            </w:r>
            <w:r w:rsidRPr="00485912">
              <w:t>, wraz z ekosystemowymi punktami odniesienia i dostosowanym do ekosystemu wskaźnikiem śmiertelności połowowej, a także o opracowanie uzupełniających wskaźników umożliwiających dostosowanie rozporządzenia w sprawie wieloletniego planu dla Morza Bałtyckiego do wymogów dyrektywy ramowej w sprawie strategii morskiej, takich jak wskaźniki dużych ryb;</w:t>
            </w:r>
          </w:p>
        </w:tc>
      </w:tr>
    </w:tbl>
    <w:p w14:paraId="2C3FAB6C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21A02022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052E02BB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296</w:t>
      </w:r>
      <w:r w:rsidRPr="00AA55AA">
        <w:rPr>
          <w:rStyle w:val="HideTWBExt"/>
          <w:b w:val="0"/>
          <w:lang w:val="en-US"/>
        </w:rPr>
        <w:t>&lt;/NumAm&gt;</w:t>
      </w:r>
    </w:p>
    <w:p w14:paraId="512B6F10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Niclas Herbst</w:t>
      </w:r>
      <w:r w:rsidRPr="00AA55AA">
        <w:rPr>
          <w:rStyle w:val="HideTWBExt"/>
          <w:b w:val="0"/>
          <w:lang w:val="en-US"/>
        </w:rPr>
        <w:t>&lt;/Members&gt;</w:t>
      </w:r>
    </w:p>
    <w:p w14:paraId="0A509C52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5189B1A8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2A7158E4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8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1E89C0A4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6BFB04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7533E12F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0148B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0DE7A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363519E3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52B372" w14:textId="77777777" w:rsidR="00485912" w:rsidRPr="00485912" w:rsidRDefault="00485912" w:rsidP="004B2BA3">
            <w:pPr>
              <w:pStyle w:val="Normal6a"/>
            </w:pPr>
            <w:r w:rsidRPr="00485912">
              <w:t>8.</w:t>
            </w:r>
            <w:r w:rsidRPr="00485912">
              <w:tab/>
            </w:r>
            <w:r w:rsidRPr="00485912">
              <w:rPr>
                <w:b/>
                <w:i/>
              </w:rPr>
              <w:t xml:space="preserve">wzywa </w:t>
            </w:r>
            <w:r w:rsidRPr="00485912">
              <w:t xml:space="preserve">Komisję do </w:t>
            </w:r>
            <w:r w:rsidRPr="00485912">
              <w:rPr>
                <w:b/>
                <w:i/>
              </w:rPr>
              <w:t xml:space="preserve">natychmiastowego zwrócenia się do </w:t>
            </w:r>
            <w:r w:rsidRPr="00485912">
              <w:t xml:space="preserve">ICES </w:t>
            </w:r>
            <w:r w:rsidRPr="00485912">
              <w:rPr>
                <w:b/>
                <w:i/>
              </w:rPr>
              <w:t xml:space="preserve">o opracowanie </w:t>
            </w:r>
            <w:r w:rsidRPr="00485912">
              <w:t xml:space="preserve">opinii naukowych </w:t>
            </w:r>
            <w:r w:rsidRPr="00485912">
              <w:rPr>
                <w:b/>
                <w:i/>
              </w:rPr>
              <w:t xml:space="preserve">opartych </w:t>
            </w:r>
            <w:r w:rsidRPr="00485912">
              <w:t xml:space="preserve">na podejściu ekosystemowym, </w:t>
            </w:r>
            <w:r w:rsidRPr="00485912">
              <w:rPr>
                <w:b/>
                <w:i/>
              </w:rPr>
              <w:t xml:space="preserve">obejmujących </w:t>
            </w:r>
            <w:r w:rsidRPr="00485912">
              <w:t xml:space="preserve">wiele gatunków </w:t>
            </w:r>
            <w:r w:rsidRPr="00485912">
              <w:rPr>
                <w:b/>
                <w:i/>
              </w:rPr>
              <w:t>oraz uwzględniających zmiany środowiskowe, wraz z ekosystemowymi punktami odniesienia i dostosowanym do ekosystemu wskaźnikiem śmiertelności połowowej, a także o opracowanie uzupełniających wskaźników umożliwiających dostosowanie rozporządzenia w sprawie wieloletniego planu dla Morza Bałtyckiego do wymogów dyrektywy ramowej w sprawie strategii morskiej, takich jak wskaźniki dużych ryb</w:t>
            </w:r>
            <w:r w:rsidRPr="0048591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BB017F" w14:textId="77777777" w:rsidR="00485912" w:rsidRPr="00485912" w:rsidRDefault="00485912" w:rsidP="004B2BA3">
            <w:pPr>
              <w:pStyle w:val="Normal6a"/>
            </w:pPr>
            <w:r w:rsidRPr="00485912">
              <w:t>8.</w:t>
            </w:r>
            <w:r w:rsidRPr="00485912">
              <w:tab/>
            </w:r>
            <w:r w:rsidRPr="00485912">
              <w:rPr>
                <w:b/>
                <w:i/>
              </w:rPr>
              <w:t xml:space="preserve">zachęca </w:t>
            </w:r>
            <w:r w:rsidRPr="00485912">
              <w:t xml:space="preserve">Komisję do </w:t>
            </w:r>
            <w:r w:rsidRPr="00485912">
              <w:rPr>
                <w:b/>
                <w:i/>
              </w:rPr>
              <w:t xml:space="preserve">dalszej współpracy z </w:t>
            </w:r>
            <w:r w:rsidRPr="00485912">
              <w:t xml:space="preserve">ICES </w:t>
            </w:r>
            <w:r w:rsidRPr="00485912">
              <w:rPr>
                <w:b/>
                <w:i/>
              </w:rPr>
              <w:t xml:space="preserve">w celu udoskonalenia </w:t>
            </w:r>
            <w:r w:rsidRPr="00485912">
              <w:t>opinii naukowych</w:t>
            </w:r>
            <w:r w:rsidRPr="00485912">
              <w:rPr>
                <w:b/>
                <w:i/>
              </w:rPr>
              <w:t xml:space="preserve">, które w sposób zrównoważony uwzględniają czynniki środowiskowe i społeczno-gospodarcze, promując opinie oparte </w:t>
            </w:r>
            <w:r w:rsidRPr="00485912">
              <w:t xml:space="preserve">na podejściu ekosystemowym, </w:t>
            </w:r>
            <w:r w:rsidRPr="00485912">
              <w:rPr>
                <w:b/>
                <w:i/>
              </w:rPr>
              <w:t xml:space="preserve">obejmujące </w:t>
            </w:r>
            <w:r w:rsidRPr="00485912">
              <w:t>wiele gatunków</w:t>
            </w:r>
            <w:r w:rsidRPr="00485912">
              <w:rPr>
                <w:b/>
                <w:i/>
              </w:rPr>
              <w:t>, przy jednoczesnym dopilnowaniu, aby opinie te pozostały operacyjne, przejrzyste i przewidywalne dla sektora</w:t>
            </w:r>
            <w:r w:rsidRPr="00485912">
              <w:t>;</w:t>
            </w:r>
          </w:p>
        </w:tc>
      </w:tr>
    </w:tbl>
    <w:p w14:paraId="2E2EEE83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5980D149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015F1037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297</w:t>
      </w:r>
      <w:r w:rsidRPr="00AA55AA">
        <w:rPr>
          <w:rStyle w:val="HideTWBExt"/>
          <w:b w:val="0"/>
          <w:lang w:val="en-US"/>
        </w:rPr>
        <w:t>&lt;/NumAm&gt;</w:t>
      </w:r>
    </w:p>
    <w:p w14:paraId="36FDCAD3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Michal Wiezik</w:t>
      </w:r>
      <w:r w:rsidRPr="00AA55AA">
        <w:rPr>
          <w:rStyle w:val="HideTWBExt"/>
          <w:b w:val="0"/>
          <w:lang w:val="en-US"/>
        </w:rPr>
        <w:t>&lt;/Members&gt;</w:t>
      </w:r>
    </w:p>
    <w:p w14:paraId="415AC703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52919289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35AF6072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8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256A94A7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13C49E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004C335F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D58770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99315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53536007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5B7378" w14:textId="77777777" w:rsidR="00485912" w:rsidRPr="00485912" w:rsidRDefault="00485912" w:rsidP="004B2BA3">
            <w:pPr>
              <w:pStyle w:val="Normal6a"/>
            </w:pPr>
            <w:r w:rsidRPr="00485912">
              <w:t>8.</w:t>
            </w:r>
            <w:r w:rsidRPr="00485912">
              <w:tab/>
              <w:t xml:space="preserve">wzywa Komisję do natychmiastowego zwrócenia się do ICES o opracowanie opinii naukowych opartych na podejściu ekosystemowym, obejmujących wiele gatunków oraz uwzględniających zmiany środowiskowe, wraz z ekosystemowymi punktami odniesienia i dostosowanym do ekosystemu wskaźnikiem śmiertelności połowowej, a także o </w:t>
            </w:r>
            <w:r w:rsidRPr="00485912">
              <w:rPr>
                <w:b/>
                <w:i/>
              </w:rPr>
              <w:t xml:space="preserve">opracowanie </w:t>
            </w:r>
            <w:r w:rsidRPr="00485912">
              <w:t>uzupełniających wskaźników umożliwiających dostosowanie rozporządzenia w sprawie wieloletniego planu dla Morza Bałtyckiego do wymogów dyrektywy ramowej w sprawie strategii morskiej</w:t>
            </w:r>
            <w:r w:rsidRPr="00485912">
              <w:rPr>
                <w:b/>
                <w:i/>
              </w:rPr>
              <w:t>, takich jak wskaźniki dużych ryb</w:t>
            </w:r>
            <w:r w:rsidRPr="0048591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697FA9" w14:textId="77777777" w:rsidR="00485912" w:rsidRPr="00485912" w:rsidRDefault="00485912" w:rsidP="004B2BA3">
            <w:pPr>
              <w:pStyle w:val="Normal6a"/>
            </w:pPr>
            <w:r w:rsidRPr="00485912">
              <w:t>8.</w:t>
            </w:r>
            <w:r w:rsidRPr="00485912">
              <w:tab/>
              <w:t xml:space="preserve">wzywa Komisję do natychmiastowego zwrócenia się do ICES o opracowanie opinii naukowych opartych na podejściu ekosystemowym, obejmujących wiele gatunków oraz uwzględniających zmiany środowiskowe, wraz z ekosystemowymi punktami odniesienia i dostosowanym do ekosystemu wskaźnikiem śmiertelności połowowej, a także </w:t>
            </w:r>
            <w:r w:rsidRPr="00485912">
              <w:rPr>
                <w:b/>
                <w:i/>
              </w:rPr>
              <w:t xml:space="preserve">zwraca się do Komisji </w:t>
            </w:r>
            <w:r w:rsidRPr="00485912">
              <w:t xml:space="preserve">o </w:t>
            </w:r>
            <w:r w:rsidRPr="00485912">
              <w:rPr>
                <w:b/>
                <w:i/>
              </w:rPr>
              <w:t xml:space="preserve">uwzględnienie dalszych </w:t>
            </w:r>
            <w:r w:rsidRPr="00485912">
              <w:t xml:space="preserve">uzupełniających wskaźników </w:t>
            </w:r>
            <w:r w:rsidRPr="00485912">
              <w:rPr>
                <w:b/>
                <w:i/>
              </w:rPr>
              <w:t xml:space="preserve">dotyczących wieku i wielkości stad, </w:t>
            </w:r>
            <w:r w:rsidRPr="00485912">
              <w:t>umożliwiających dostosowanie rozporządzenia w sprawie wieloletniego planu dla Morza Bałtyckiego do wymogów dyrektywy ramowej w sprawie strategii morskiej;</w:t>
            </w:r>
          </w:p>
        </w:tc>
      </w:tr>
    </w:tbl>
    <w:p w14:paraId="4097DA50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1C9F0CE0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1AB06265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298</w:t>
      </w:r>
      <w:r w:rsidRPr="00AA55AA">
        <w:rPr>
          <w:rStyle w:val="HideTWBExt"/>
          <w:b w:val="0"/>
          <w:lang w:val="en-US"/>
        </w:rPr>
        <w:t>&lt;/NumAm&gt;</w:t>
      </w:r>
    </w:p>
    <w:p w14:paraId="7BBB8CCA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Piotr Müller</w:t>
      </w:r>
      <w:r w:rsidRPr="00AA55AA">
        <w:rPr>
          <w:rStyle w:val="HideTWBExt"/>
          <w:b w:val="0"/>
          <w:lang w:val="en-US"/>
        </w:rPr>
        <w:t>&lt;/Members&gt;</w:t>
      </w:r>
    </w:p>
    <w:p w14:paraId="65150D64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73AF9C0D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3302A00D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8 a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7C31420E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C2D9FC" w14:textId="77777777" w:rsidR="00485912" w:rsidRPr="00485912" w:rsidRDefault="00485912" w:rsidP="004B2BA3"/>
        </w:tc>
      </w:tr>
      <w:tr w:rsidR="00485912" w:rsidRPr="00485912" w14:paraId="00D79CA0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C0050E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EA834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365F631F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A04F69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134C35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8a.</w:t>
            </w:r>
            <w:r w:rsidRPr="00485912">
              <w:tab/>
            </w:r>
            <w:r w:rsidRPr="00485912">
              <w:rPr>
                <w:b/>
                <w:i/>
              </w:rPr>
              <w:t>wskazuje, że wszelkie opinie naukowe muszą być sporządzane w sposób, który będzie wymagał różnicowania zaleceń dla stad o odmiennym stanie biologicznym, strukturze wiekowej i presji środowiskowej; podkreśla, że jednakowe limity nie mogą być stosowane automatycznie do stad znajdujących się w różnych fazach odbudowy;</w:t>
            </w:r>
          </w:p>
        </w:tc>
      </w:tr>
    </w:tbl>
    <w:p w14:paraId="046A7C40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{PL}</w:t>
      </w:r>
      <w:r w:rsidRPr="00AA55AA">
        <w:rPr>
          <w:lang w:val="en-US"/>
        </w:rPr>
        <w:t>pl</w:t>
      </w:r>
      <w:r w:rsidRPr="00AA55AA">
        <w:rPr>
          <w:rStyle w:val="HideTWBExt"/>
          <w:lang w:val="en-US"/>
        </w:rPr>
        <w:t>&lt;/Original&gt;</w:t>
      </w:r>
    </w:p>
    <w:p w14:paraId="042D4A84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1B1C2D4B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299</w:t>
      </w:r>
      <w:r w:rsidRPr="00485912">
        <w:rPr>
          <w:rStyle w:val="HideTWBExt"/>
          <w:b w:val="0"/>
        </w:rPr>
        <w:t>&lt;/NumAm&gt;</w:t>
      </w:r>
    </w:p>
    <w:p w14:paraId="23025F4E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Piotr Müller</w:t>
      </w:r>
      <w:r w:rsidRPr="00AA55AA">
        <w:rPr>
          <w:rStyle w:val="HideTWBExt"/>
          <w:b w:val="0"/>
          <w:lang w:val="en-US"/>
        </w:rPr>
        <w:t>&lt;/Members&gt;</w:t>
      </w:r>
    </w:p>
    <w:p w14:paraId="2D0EEAA2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304C24A4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74266E9B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9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7C675667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6E3802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5689BBD5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6A97AB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494FDD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7F687070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F7BF74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9.</w:t>
            </w:r>
            <w:r w:rsidRPr="00485912">
              <w:tab/>
            </w:r>
            <w:r w:rsidRPr="00485912">
              <w:rPr>
                <w:b/>
                <w:i/>
              </w:rPr>
              <w:t>wzywa Komisję do zwrócenia się do ICES o wprowadzenie buforów ostrożnościowych w opiniach naukowych, zniesienie stosowania zakresów powyżej poziomu MSY oraz o opracowanie zaleceń dotyczących ustalania „ekosystemowych limitów połowowych” ograniczających łączną biomasę, którą można usunąć z ekosystemu;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78C69E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skreśla się</w:t>
            </w:r>
          </w:p>
        </w:tc>
      </w:tr>
    </w:tbl>
    <w:p w14:paraId="64AE7F1B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{PL}</w:t>
      </w:r>
      <w:r w:rsidRPr="00AA55AA">
        <w:rPr>
          <w:lang w:val="en-US"/>
        </w:rPr>
        <w:t>pl</w:t>
      </w:r>
      <w:r w:rsidRPr="00AA55AA">
        <w:rPr>
          <w:rStyle w:val="HideTWBExt"/>
          <w:lang w:val="en-US"/>
        </w:rPr>
        <w:t>&lt;/Original&gt;</w:t>
      </w:r>
    </w:p>
    <w:p w14:paraId="154F29EB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69DFAB73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300</w:t>
      </w:r>
      <w:r w:rsidRPr="00485912">
        <w:rPr>
          <w:rStyle w:val="HideTWBExt"/>
          <w:b w:val="0"/>
        </w:rPr>
        <w:t>&lt;/NumAm&gt;</w:t>
      </w:r>
    </w:p>
    <w:p w14:paraId="44C15968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Bert-Jan Ruissen</w:t>
      </w:r>
      <w:r w:rsidRPr="00AA55AA">
        <w:rPr>
          <w:rStyle w:val="HideTWBExt"/>
          <w:b w:val="0"/>
          <w:lang w:val="en-US"/>
        </w:rPr>
        <w:t>&lt;/Members&gt;</w:t>
      </w:r>
    </w:p>
    <w:p w14:paraId="488FC392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4E4E9B3E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38A6863F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9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24640658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78E7DD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570CEA86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541784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16E99D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59D6FEF7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E0341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9.</w:t>
            </w:r>
            <w:r w:rsidRPr="00485912">
              <w:rPr>
                <w:b/>
                <w:i/>
              </w:rPr>
              <w:tab/>
              <w:t>wzywa Komisję do zwrócenia się do ICES o wprowadzenie buforów ostrożnościowych w opiniach naukowych, zniesienie stosowania zakresów powyżej poziomu MSY oraz o opracowanie zaleceń dotyczących ustalania „ekosystemowych limitów połowowych” ograniczających łączną biomasę, którą można usunąć z ekosystemu;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F8FA8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skreśla się</w:t>
            </w:r>
          </w:p>
        </w:tc>
      </w:tr>
    </w:tbl>
    <w:p w14:paraId="280028E4" w14:textId="77777777" w:rsidR="00485912" w:rsidRPr="00485912" w:rsidRDefault="00485912" w:rsidP="00485912">
      <w:pPr>
        <w:pStyle w:val="AmOrLang"/>
      </w:pPr>
      <w:r w:rsidRPr="00485912">
        <w:t xml:space="preserve">Or. </w:t>
      </w:r>
      <w:r w:rsidRPr="00485912">
        <w:rPr>
          <w:rStyle w:val="HideTWBExt"/>
        </w:rPr>
        <w:t>&lt;Original&gt;</w:t>
      </w:r>
      <w:r w:rsidRPr="00485912">
        <w:rPr>
          <w:rStyle w:val="HideTWBInt"/>
        </w:rPr>
        <w:t>{EN}</w:t>
      </w:r>
      <w:r w:rsidRPr="00485912">
        <w:t>en</w:t>
      </w:r>
      <w:r w:rsidRPr="00485912">
        <w:rPr>
          <w:rStyle w:val="HideTWBExt"/>
        </w:rPr>
        <w:t>&lt;/Original&gt;</w:t>
      </w:r>
    </w:p>
    <w:p w14:paraId="292D8088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66EB47D7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301</w:t>
      </w:r>
      <w:r w:rsidRPr="00485912">
        <w:rPr>
          <w:rStyle w:val="HideTWBExt"/>
          <w:b w:val="0"/>
        </w:rPr>
        <w:t>&lt;/NumAm&gt;</w:t>
      </w:r>
    </w:p>
    <w:p w14:paraId="6B2FE4CF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Kristoffer Storm</w:t>
      </w:r>
      <w:r w:rsidRPr="00AA55AA">
        <w:rPr>
          <w:rStyle w:val="HideTWBExt"/>
          <w:b w:val="0"/>
          <w:lang w:val="en-US"/>
        </w:rPr>
        <w:t>&lt;/Members&gt;</w:t>
      </w:r>
    </w:p>
    <w:p w14:paraId="2769D402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21F71F7A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207F617D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9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12A6FA6D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CBCDE7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50E1E98C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E1E378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E02B17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53FCFF1D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C971AF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9.</w:t>
            </w:r>
            <w:r w:rsidRPr="00485912">
              <w:rPr>
                <w:b/>
                <w:i/>
              </w:rPr>
              <w:tab/>
              <w:t>wzywa Komisję do zwrócenia się do ICES o wprowadzenie buforów ostrożnościowych w opiniach naukowych, zniesienie stosowania zakresów powyżej poziomu MSY oraz o opracowanie zaleceń dotyczących ustalania „ekosystemowych limitów połowowych” ograniczających łączną biomasę, którą można usunąć z ekosystemu;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1B078A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skreśla się</w:t>
            </w:r>
          </w:p>
        </w:tc>
      </w:tr>
    </w:tbl>
    <w:p w14:paraId="2BD3EE67" w14:textId="77777777" w:rsidR="00485912" w:rsidRPr="00485912" w:rsidRDefault="00485912" w:rsidP="00485912">
      <w:pPr>
        <w:pStyle w:val="AmOrLang"/>
      </w:pPr>
      <w:r w:rsidRPr="00485912">
        <w:t xml:space="preserve">Or. </w:t>
      </w:r>
      <w:r w:rsidRPr="00485912">
        <w:rPr>
          <w:rStyle w:val="HideTWBExt"/>
        </w:rPr>
        <w:t>&lt;Original&gt;</w:t>
      </w:r>
      <w:r w:rsidRPr="00485912">
        <w:rPr>
          <w:rStyle w:val="HideTWBInt"/>
        </w:rPr>
        <w:t>{EN}</w:t>
      </w:r>
      <w:r w:rsidRPr="00485912">
        <w:t>en</w:t>
      </w:r>
      <w:r w:rsidRPr="00485912">
        <w:rPr>
          <w:rStyle w:val="HideTWBExt"/>
        </w:rPr>
        <w:t>&lt;/Original&gt;</w:t>
      </w:r>
    </w:p>
    <w:p w14:paraId="7C6DAA59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4C5D3BA1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302</w:t>
      </w:r>
      <w:r w:rsidRPr="00485912">
        <w:rPr>
          <w:rStyle w:val="HideTWBExt"/>
          <w:b w:val="0"/>
        </w:rPr>
        <w:t>&lt;/NumAm&gt;</w:t>
      </w:r>
    </w:p>
    <w:p w14:paraId="2FC55ED7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&lt;RepeatBlock-By&gt;&lt;Members&gt;</w:t>
      </w:r>
      <w:r w:rsidRPr="00485912">
        <w:t>Aurelijus Veryga, Nora Junco García, Stephen Nikola Bartulica, Piotr Müller</w:t>
      </w:r>
      <w:r w:rsidRPr="00485912">
        <w:rPr>
          <w:rStyle w:val="HideTWBExt"/>
          <w:b w:val="0"/>
        </w:rPr>
        <w:t>&lt;/Members&gt;</w:t>
      </w:r>
    </w:p>
    <w:p w14:paraId="41D41F4B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01C15B23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71D20DDA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9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63A3A7DF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6A509F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75FB64CD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6BF420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812880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3E1B8B72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57166B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9.</w:t>
            </w:r>
            <w:r w:rsidRPr="00485912">
              <w:rPr>
                <w:b/>
                <w:i/>
              </w:rPr>
              <w:tab/>
              <w:t>wzywa Komisję do zwrócenia się do ICES o wprowadzenie buforów ostrożnościowych w opiniach naukowych, zniesienie stosowania zakresów powyżej poziomu MSY oraz o opracowanie zaleceń dotyczących ustalania „ekosystemowych limitów połowowych” ograniczających łączną biomasę, którą można usunąć z ekosystemu;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03D552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skreśla się</w:t>
            </w:r>
          </w:p>
        </w:tc>
      </w:tr>
    </w:tbl>
    <w:p w14:paraId="41C17A64" w14:textId="77777777" w:rsidR="00485912" w:rsidRPr="00485912" w:rsidRDefault="00485912" w:rsidP="00485912">
      <w:pPr>
        <w:pStyle w:val="AmOrLang"/>
      </w:pPr>
      <w:r w:rsidRPr="00485912">
        <w:t xml:space="preserve">Or. </w:t>
      </w:r>
      <w:r w:rsidRPr="00485912">
        <w:rPr>
          <w:rStyle w:val="HideTWBExt"/>
        </w:rPr>
        <w:t>&lt;Original&gt;</w:t>
      </w:r>
      <w:r w:rsidRPr="00485912">
        <w:rPr>
          <w:rStyle w:val="HideTWBInt"/>
        </w:rPr>
        <w:t>{EN}</w:t>
      </w:r>
      <w:r w:rsidRPr="00485912">
        <w:t>en</w:t>
      </w:r>
      <w:r w:rsidRPr="00485912">
        <w:rPr>
          <w:rStyle w:val="HideTWBExt"/>
        </w:rPr>
        <w:t>&lt;/Original&gt;</w:t>
      </w:r>
    </w:p>
    <w:p w14:paraId="36813056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238201B7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303</w:t>
      </w:r>
      <w:r w:rsidRPr="00485912">
        <w:rPr>
          <w:rStyle w:val="HideTWBExt"/>
          <w:b w:val="0"/>
        </w:rPr>
        <w:t>&lt;/NumAm&gt;</w:t>
      </w:r>
    </w:p>
    <w:p w14:paraId="4D888FD6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Magdalena Adamowicz</w:t>
      </w:r>
      <w:r w:rsidRPr="00AA55AA">
        <w:rPr>
          <w:rStyle w:val="HideTWBExt"/>
          <w:b w:val="0"/>
          <w:lang w:val="en-US"/>
        </w:rPr>
        <w:t>&lt;/Members&gt;</w:t>
      </w:r>
    </w:p>
    <w:p w14:paraId="0B02F417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0B5AC6B0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3485077C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9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48AB6C3E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7CE6B4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4E7C1B7D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64733E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A600DD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3DCC5DD2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377855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9.</w:t>
            </w:r>
            <w:r w:rsidRPr="00485912">
              <w:rPr>
                <w:b/>
                <w:i/>
              </w:rPr>
              <w:tab/>
              <w:t>wzywa Komisję do zwrócenia się do ICES o wprowadzenie buforów ostrożnościowych w opiniach naukowych, zniesienie stosowania zakresów powyżej poziomu MSY oraz o opracowanie zaleceń dotyczących ustalania „ekosystemowych limitów połowowych” ograniczających łączną biomasę, którą można usunąć z ekosystemu;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101A44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skreśla się</w:t>
            </w:r>
          </w:p>
        </w:tc>
      </w:tr>
    </w:tbl>
    <w:p w14:paraId="64382731" w14:textId="77777777" w:rsidR="00485912" w:rsidRPr="00485912" w:rsidRDefault="00485912" w:rsidP="00485912">
      <w:pPr>
        <w:pStyle w:val="AmOrLang"/>
      </w:pPr>
      <w:r w:rsidRPr="00485912">
        <w:t xml:space="preserve">Or. </w:t>
      </w:r>
      <w:r w:rsidRPr="00485912">
        <w:rPr>
          <w:rStyle w:val="HideTWBExt"/>
        </w:rPr>
        <w:t>&lt;Original&gt;</w:t>
      </w:r>
      <w:r w:rsidRPr="00485912">
        <w:rPr>
          <w:rStyle w:val="HideTWBInt"/>
        </w:rPr>
        <w:t>{EN}</w:t>
      </w:r>
      <w:r w:rsidRPr="00485912">
        <w:t>en</w:t>
      </w:r>
      <w:r w:rsidRPr="00485912">
        <w:rPr>
          <w:rStyle w:val="HideTWBExt"/>
        </w:rPr>
        <w:t>&lt;/Original&gt;</w:t>
      </w:r>
    </w:p>
    <w:p w14:paraId="59445DD6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0A693538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304</w:t>
      </w:r>
      <w:r w:rsidRPr="00485912">
        <w:rPr>
          <w:rStyle w:val="HideTWBExt"/>
          <w:b w:val="0"/>
        </w:rPr>
        <w:t>&lt;/NumAm&gt;</w:t>
      </w:r>
    </w:p>
    <w:p w14:paraId="012B4D5C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Asger Christensen, Elsi Katainen</w:t>
      </w:r>
      <w:r w:rsidRPr="00AA55AA">
        <w:rPr>
          <w:rStyle w:val="HideTWBExt"/>
          <w:b w:val="0"/>
          <w:lang w:val="en-US"/>
        </w:rPr>
        <w:t>&lt;/Members&gt;</w:t>
      </w:r>
    </w:p>
    <w:p w14:paraId="754375BF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38090A7D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4DE42438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9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09B11DE6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4E44C5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0A3FB919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D4BC58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4A7A38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33D63D1F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ACA635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9.</w:t>
            </w:r>
            <w:r w:rsidRPr="00485912">
              <w:rPr>
                <w:b/>
                <w:i/>
              </w:rPr>
              <w:tab/>
              <w:t>wzywa Komisję do zwrócenia się do ICES o wprowadzenie buforów ostrożnościowych w opiniach naukowych, zniesienie stosowania zakresów powyżej poziomu MSY oraz o opracowanie zaleceń dotyczących ustalania „ekosystemowych limitów połowowych” ograniczających łączną biomasę, którą można usunąć z ekosystemu;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712CF2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skreśla się</w:t>
            </w:r>
          </w:p>
        </w:tc>
      </w:tr>
    </w:tbl>
    <w:p w14:paraId="3CF395D2" w14:textId="77777777" w:rsidR="00485912" w:rsidRPr="00485912" w:rsidRDefault="00485912" w:rsidP="00485912">
      <w:pPr>
        <w:pStyle w:val="AmOrLang"/>
      </w:pPr>
      <w:r w:rsidRPr="00485912">
        <w:t xml:space="preserve">Or. </w:t>
      </w:r>
      <w:r w:rsidRPr="00485912">
        <w:rPr>
          <w:rStyle w:val="HideTWBExt"/>
        </w:rPr>
        <w:t>&lt;Original&gt;</w:t>
      </w:r>
      <w:r w:rsidRPr="00485912">
        <w:rPr>
          <w:rStyle w:val="HideTWBInt"/>
        </w:rPr>
        <w:t>{EN}</w:t>
      </w:r>
      <w:r w:rsidRPr="00485912">
        <w:t>en</w:t>
      </w:r>
      <w:r w:rsidRPr="00485912">
        <w:rPr>
          <w:rStyle w:val="HideTWBExt"/>
        </w:rPr>
        <w:t>&lt;/Original&gt;</w:t>
      </w:r>
    </w:p>
    <w:p w14:paraId="67C75EAC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520313B7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305</w:t>
      </w:r>
      <w:r w:rsidRPr="00485912">
        <w:rPr>
          <w:rStyle w:val="HideTWBExt"/>
          <w:b w:val="0"/>
        </w:rPr>
        <w:t>&lt;/NumAm&gt;</w:t>
      </w:r>
    </w:p>
    <w:p w14:paraId="5B1846F2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Niclas Herbst</w:t>
      </w:r>
      <w:r w:rsidRPr="00AA55AA">
        <w:rPr>
          <w:rStyle w:val="HideTWBExt"/>
          <w:b w:val="0"/>
          <w:lang w:val="en-US"/>
        </w:rPr>
        <w:t>&lt;/Members&gt;</w:t>
      </w:r>
    </w:p>
    <w:p w14:paraId="4D66883B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718522DC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1B97538D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9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4C6543AA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6D04FE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675B2297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E19DDB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71D73D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47A4D28E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4AD61F" w14:textId="77777777" w:rsidR="00485912" w:rsidRPr="00485912" w:rsidRDefault="00485912" w:rsidP="004B2BA3">
            <w:pPr>
              <w:pStyle w:val="Normal6a"/>
            </w:pPr>
            <w:r w:rsidRPr="00485912">
              <w:t>9.</w:t>
            </w:r>
            <w:r w:rsidRPr="00485912">
              <w:tab/>
            </w:r>
            <w:r w:rsidRPr="00485912">
              <w:rPr>
                <w:b/>
                <w:i/>
              </w:rPr>
              <w:t xml:space="preserve">wzywa Komisję do zwrócenia się do </w:t>
            </w:r>
            <w:r w:rsidRPr="00485912">
              <w:t xml:space="preserve">ICES </w:t>
            </w:r>
            <w:r w:rsidRPr="00485912">
              <w:rPr>
                <w:b/>
                <w:i/>
              </w:rPr>
              <w:t xml:space="preserve">o wprowadzenie buforów </w:t>
            </w:r>
            <w:r w:rsidRPr="00485912">
              <w:t xml:space="preserve">ostrożnościowych w </w:t>
            </w:r>
            <w:r w:rsidRPr="00485912">
              <w:rPr>
                <w:b/>
                <w:i/>
              </w:rPr>
              <w:t>opiniach naukowych, zniesienie stosowania zakresów powyżej poziomu MSY oraz o opracowanie zaleceń dotyczących ustalania „ekosystemowych limitów połowowych” ograniczających łączną biomasę, którą można usunąć z ekosystemu</w:t>
            </w:r>
            <w:r w:rsidRPr="0048591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051FE2" w14:textId="77777777" w:rsidR="00485912" w:rsidRPr="00485912" w:rsidRDefault="00485912" w:rsidP="004B2BA3">
            <w:pPr>
              <w:pStyle w:val="Normal6a"/>
            </w:pPr>
            <w:r w:rsidRPr="00485912">
              <w:t>9.</w:t>
            </w:r>
            <w:r w:rsidRPr="00485912">
              <w:tab/>
            </w:r>
            <w:r w:rsidRPr="00485912">
              <w:rPr>
                <w:b/>
                <w:i/>
              </w:rPr>
              <w:t xml:space="preserve">popiera uwzględnienie w opiniach </w:t>
            </w:r>
            <w:r w:rsidRPr="00485912">
              <w:t xml:space="preserve">ICES </w:t>
            </w:r>
            <w:r w:rsidRPr="00485912">
              <w:rPr>
                <w:b/>
                <w:i/>
              </w:rPr>
              <w:t xml:space="preserve">odpowiednich elementów </w:t>
            </w:r>
            <w:r w:rsidRPr="00485912">
              <w:t xml:space="preserve">ostrożnościowych w </w:t>
            </w:r>
            <w:r w:rsidRPr="00485912">
              <w:rPr>
                <w:b/>
                <w:i/>
              </w:rPr>
              <w:t>przypadku wątpliwości natury naukowej, przy jednoczesnym unikaniu sztywnych lub automatycznych ograniczeń, które nie uwzględniają realiów społeczno-gospodarczych</w:t>
            </w:r>
            <w:r w:rsidRPr="00485912">
              <w:t>;</w:t>
            </w:r>
            <w:r w:rsidRPr="00485912">
              <w:rPr>
                <w:b/>
                <w:i/>
              </w:rPr>
              <w:t xml:space="preserve"> podkreśla, że MSY pozostaje podstawowym narzędziem adaptacyjnego i odpowiedzialnego zarządzania;</w:t>
            </w:r>
          </w:p>
        </w:tc>
      </w:tr>
    </w:tbl>
    <w:p w14:paraId="192E66EF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242F8E08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776AB7FC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306</w:t>
      </w:r>
      <w:r w:rsidRPr="00AA55AA">
        <w:rPr>
          <w:rStyle w:val="HideTWBExt"/>
          <w:b w:val="0"/>
          <w:lang w:val="en-US"/>
        </w:rPr>
        <w:t>&lt;/NumAm&gt;</w:t>
      </w:r>
    </w:p>
    <w:p w14:paraId="542125B9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Emma Wiesner, Karin Karlsbro</w:t>
      </w:r>
      <w:r w:rsidRPr="00AA55AA">
        <w:rPr>
          <w:rStyle w:val="HideTWBExt"/>
          <w:b w:val="0"/>
          <w:lang w:val="en-US"/>
        </w:rPr>
        <w:t>&lt;/Members&gt;</w:t>
      </w:r>
    </w:p>
    <w:p w14:paraId="16B108B2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20A74A04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4CCF3B84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9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21ED9960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2B1C68" w14:textId="77777777" w:rsidR="00485912" w:rsidRPr="00485912" w:rsidRDefault="00485912" w:rsidP="004B2BA3"/>
        </w:tc>
      </w:tr>
      <w:tr w:rsidR="00485912" w:rsidRPr="00485912" w14:paraId="7681179F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21B850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A8B6FF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2BA7C603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741770" w14:textId="77777777" w:rsidR="00485912" w:rsidRPr="00485912" w:rsidRDefault="00485912" w:rsidP="004B2BA3">
            <w:pPr>
              <w:pStyle w:val="Normal6a"/>
            </w:pPr>
            <w:r w:rsidRPr="00485912">
              <w:t>9.</w:t>
            </w:r>
            <w:r w:rsidRPr="00485912">
              <w:tab/>
              <w:t xml:space="preserve">wzywa Komisję do zwrócenia się do ICES o </w:t>
            </w:r>
            <w:r w:rsidRPr="00485912">
              <w:rPr>
                <w:b/>
                <w:i/>
              </w:rPr>
              <w:t xml:space="preserve">wprowadzenie </w:t>
            </w:r>
            <w:r w:rsidRPr="00485912">
              <w:t xml:space="preserve">buforów ostrożnościowych w </w:t>
            </w:r>
            <w:r w:rsidRPr="00485912">
              <w:rPr>
                <w:b/>
                <w:i/>
              </w:rPr>
              <w:t xml:space="preserve">opiniach naukowych, zniesienie stosowania </w:t>
            </w:r>
            <w:r w:rsidRPr="00485912">
              <w:t>zakresów powyżej poziomu MSY oraz o opracowanie zaleceń dotyczących ustalania „ekosystemowych limitów połowowych” ograniczających łączną biomasę, którą można usunąć z ekosystemu;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B3F415" w14:textId="77777777" w:rsidR="00485912" w:rsidRPr="00485912" w:rsidRDefault="00485912" w:rsidP="004B2BA3">
            <w:pPr>
              <w:pStyle w:val="Normal6a"/>
            </w:pPr>
            <w:r w:rsidRPr="00485912">
              <w:t>9.</w:t>
            </w:r>
            <w:r w:rsidRPr="00485912">
              <w:tab/>
              <w:t xml:space="preserve">wzywa Komisję do zwrócenia się do ICES o </w:t>
            </w:r>
            <w:r w:rsidRPr="00485912">
              <w:rPr>
                <w:b/>
                <w:i/>
              </w:rPr>
              <w:t xml:space="preserve">opinię w sprawie </w:t>
            </w:r>
            <w:r w:rsidRPr="00485912">
              <w:t xml:space="preserve">buforów ostrożnościowych </w:t>
            </w:r>
            <w:r w:rsidRPr="00485912">
              <w:rPr>
                <w:b/>
                <w:i/>
              </w:rPr>
              <w:t xml:space="preserve">i </w:t>
            </w:r>
            <w:r w:rsidRPr="00485912">
              <w:t xml:space="preserve">w </w:t>
            </w:r>
            <w:r w:rsidRPr="00485912">
              <w:rPr>
                <w:b/>
                <w:i/>
              </w:rPr>
              <w:t xml:space="preserve">sprawie korzyści wynikających z niestosowania </w:t>
            </w:r>
            <w:r w:rsidRPr="00485912">
              <w:t>zakresów powyżej poziomu MSY oraz o opracowanie zaleceń dotyczących ustalania „ekosystemowych limitów połowowych” ograniczających łączną biomasę, którą można usunąć z ekosystemu;</w:t>
            </w:r>
          </w:p>
        </w:tc>
      </w:tr>
    </w:tbl>
    <w:p w14:paraId="5E6428A5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43782DB0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6B54887F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307</w:t>
      </w:r>
      <w:r w:rsidRPr="00AA55AA">
        <w:rPr>
          <w:rStyle w:val="HideTWBExt"/>
          <w:b w:val="0"/>
          <w:lang w:val="en-US"/>
        </w:rPr>
        <w:t>&lt;/NumAm&gt;</w:t>
      </w:r>
    </w:p>
    <w:p w14:paraId="25056301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Niclas Herbst</w:t>
      </w:r>
      <w:r w:rsidRPr="00AA55AA">
        <w:rPr>
          <w:rStyle w:val="HideTWBExt"/>
          <w:b w:val="0"/>
          <w:lang w:val="en-US"/>
        </w:rPr>
        <w:t>&lt;/Members&gt;</w:t>
      </w:r>
    </w:p>
    <w:p w14:paraId="5AB3E25F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42003B84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1DF80B1A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10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438D2B92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CE973F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3EF6B80D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CD5828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BBC162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21C4373E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FF907C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10.</w:t>
            </w:r>
            <w:r w:rsidRPr="00485912">
              <w:rPr>
                <w:b/>
                <w:i/>
              </w:rPr>
              <w:tab/>
              <w:t>wzywa Komisję do wprowadzenia wymogu, aby we wszystkich ocenach stad wykorzystywano odniesienia biomasy B</w:t>
            </w:r>
            <w:r w:rsidRPr="00485912">
              <w:rPr>
                <w:b/>
                <w:i/>
                <w:vertAlign w:val="subscript"/>
              </w:rPr>
              <w:t>MSY</w:t>
            </w:r>
            <w:r w:rsidRPr="00485912">
              <w:rPr>
                <w:b/>
                <w:i/>
              </w:rPr>
              <w:t>, zgodnie z celami rozporządzenia w sprawie wieloletniego planu dla Morza Bałtyckiego i WPRyb;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69CA4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skreśla się</w:t>
            </w:r>
          </w:p>
        </w:tc>
      </w:tr>
    </w:tbl>
    <w:p w14:paraId="7F87FC25" w14:textId="77777777" w:rsidR="00485912" w:rsidRPr="00485912" w:rsidRDefault="00485912" w:rsidP="00485912">
      <w:pPr>
        <w:pStyle w:val="AmOrLang"/>
      </w:pPr>
      <w:r w:rsidRPr="00485912">
        <w:t xml:space="preserve">Or. </w:t>
      </w:r>
      <w:r w:rsidRPr="00485912">
        <w:rPr>
          <w:rStyle w:val="HideTWBExt"/>
        </w:rPr>
        <w:t>&lt;Original&gt;</w:t>
      </w:r>
      <w:r w:rsidRPr="00485912">
        <w:rPr>
          <w:rStyle w:val="HideTWBInt"/>
        </w:rPr>
        <w:t>{EN}</w:t>
      </w:r>
      <w:r w:rsidRPr="00485912">
        <w:t>en</w:t>
      </w:r>
      <w:r w:rsidRPr="00485912">
        <w:rPr>
          <w:rStyle w:val="HideTWBExt"/>
        </w:rPr>
        <w:t>&lt;/Original&gt;</w:t>
      </w:r>
    </w:p>
    <w:p w14:paraId="1EE1013E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3FF64E98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308</w:t>
      </w:r>
      <w:r w:rsidRPr="00485912">
        <w:rPr>
          <w:rStyle w:val="HideTWBExt"/>
          <w:b w:val="0"/>
        </w:rPr>
        <w:t>&lt;/NumAm&gt;</w:t>
      </w:r>
    </w:p>
    <w:p w14:paraId="6731E932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Bert-Jan Ruissen</w:t>
      </w:r>
      <w:r w:rsidRPr="00AA55AA">
        <w:rPr>
          <w:rStyle w:val="HideTWBExt"/>
          <w:b w:val="0"/>
          <w:lang w:val="en-US"/>
        </w:rPr>
        <w:t>&lt;/Members&gt;</w:t>
      </w:r>
    </w:p>
    <w:p w14:paraId="00CC040D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2DC414E1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5661D162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10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03119451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AA732F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523E0197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738A6B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92150A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10AB3F03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CFD97E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10.</w:t>
            </w:r>
            <w:r w:rsidRPr="00485912">
              <w:rPr>
                <w:b/>
                <w:i/>
              </w:rPr>
              <w:tab/>
              <w:t>wzywa Komisję do wprowadzenia wymogu, aby we wszystkich ocenach stad wykorzystywano odniesienia biomasy B</w:t>
            </w:r>
            <w:r w:rsidRPr="00485912">
              <w:rPr>
                <w:b/>
                <w:i/>
                <w:vertAlign w:val="subscript"/>
              </w:rPr>
              <w:t>MSY</w:t>
            </w:r>
            <w:r w:rsidRPr="00485912">
              <w:rPr>
                <w:b/>
                <w:i/>
              </w:rPr>
              <w:t>, zgodnie z celami rozporządzenia w sprawie wieloletniego planu dla Morza Bałtyckiego i WPRyb;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D7963B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skreśla się</w:t>
            </w:r>
          </w:p>
        </w:tc>
      </w:tr>
    </w:tbl>
    <w:p w14:paraId="149D06F2" w14:textId="77777777" w:rsidR="00485912" w:rsidRPr="00485912" w:rsidRDefault="00485912" w:rsidP="00485912">
      <w:pPr>
        <w:pStyle w:val="AmOrLang"/>
      </w:pPr>
      <w:r w:rsidRPr="00485912">
        <w:t xml:space="preserve">Or. </w:t>
      </w:r>
      <w:r w:rsidRPr="00485912">
        <w:rPr>
          <w:rStyle w:val="HideTWBExt"/>
        </w:rPr>
        <w:t>&lt;Original&gt;</w:t>
      </w:r>
      <w:r w:rsidRPr="00485912">
        <w:rPr>
          <w:rStyle w:val="HideTWBInt"/>
        </w:rPr>
        <w:t>{EN}</w:t>
      </w:r>
      <w:r w:rsidRPr="00485912">
        <w:t>en</w:t>
      </w:r>
      <w:r w:rsidRPr="00485912">
        <w:rPr>
          <w:rStyle w:val="HideTWBExt"/>
        </w:rPr>
        <w:t>&lt;/Original&gt;</w:t>
      </w:r>
    </w:p>
    <w:p w14:paraId="672035DF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027A04AD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309</w:t>
      </w:r>
      <w:r w:rsidRPr="00485912">
        <w:rPr>
          <w:rStyle w:val="HideTWBExt"/>
          <w:b w:val="0"/>
        </w:rPr>
        <w:t>&lt;/NumAm&gt;</w:t>
      </w:r>
    </w:p>
    <w:p w14:paraId="1E12233D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Aurelijus Veryga, Nora Junco García, Stephen Nikola Bartulica</w:t>
      </w:r>
      <w:r w:rsidRPr="00AA55AA">
        <w:rPr>
          <w:rStyle w:val="HideTWBExt"/>
          <w:b w:val="0"/>
          <w:lang w:val="en-US"/>
        </w:rPr>
        <w:t>&lt;/Members&gt;</w:t>
      </w:r>
    </w:p>
    <w:p w14:paraId="38DE8C17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4CB13049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449649DE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10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1A71EA7A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9CB253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4083A5CF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3D195F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31D31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72DCE86E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CDB35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10.</w:t>
            </w:r>
            <w:r w:rsidRPr="00485912">
              <w:rPr>
                <w:b/>
                <w:i/>
              </w:rPr>
              <w:tab/>
              <w:t>wzywa Komisję do wprowadzenia wymogu, aby we wszystkich ocenach stad wykorzystywano odniesienia biomasy B</w:t>
            </w:r>
            <w:r w:rsidRPr="00485912">
              <w:rPr>
                <w:b/>
                <w:i/>
                <w:vertAlign w:val="subscript"/>
              </w:rPr>
              <w:t>MSY</w:t>
            </w:r>
            <w:r w:rsidRPr="00485912">
              <w:rPr>
                <w:b/>
                <w:i/>
              </w:rPr>
              <w:t>, zgodnie z celami rozporządzenia w sprawie wieloletniego planu dla Morza Bałtyckiego i WPRyb;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F22E08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skreśla się</w:t>
            </w:r>
          </w:p>
        </w:tc>
      </w:tr>
    </w:tbl>
    <w:p w14:paraId="1FCDCA29" w14:textId="77777777" w:rsidR="00485912" w:rsidRPr="00485912" w:rsidRDefault="00485912" w:rsidP="00485912">
      <w:pPr>
        <w:pStyle w:val="AmOrLang"/>
      </w:pPr>
      <w:r w:rsidRPr="00485912">
        <w:t xml:space="preserve">Or. </w:t>
      </w:r>
      <w:r w:rsidRPr="00485912">
        <w:rPr>
          <w:rStyle w:val="HideTWBExt"/>
        </w:rPr>
        <w:t>&lt;Original&gt;</w:t>
      </w:r>
      <w:r w:rsidRPr="00485912">
        <w:rPr>
          <w:rStyle w:val="HideTWBInt"/>
        </w:rPr>
        <w:t>{EN}</w:t>
      </w:r>
      <w:r w:rsidRPr="00485912">
        <w:t>en</w:t>
      </w:r>
      <w:r w:rsidRPr="00485912">
        <w:rPr>
          <w:rStyle w:val="HideTWBExt"/>
        </w:rPr>
        <w:t>&lt;/Original&gt;</w:t>
      </w:r>
    </w:p>
    <w:p w14:paraId="34D146A9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11E48389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310</w:t>
      </w:r>
      <w:r w:rsidRPr="00485912">
        <w:rPr>
          <w:rStyle w:val="HideTWBExt"/>
          <w:b w:val="0"/>
        </w:rPr>
        <w:t>&lt;/NumAm&gt;</w:t>
      </w:r>
    </w:p>
    <w:p w14:paraId="0696DA44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&lt;RepeatBlock-By&gt;&lt;Members&gt;</w:t>
      </w:r>
      <w:r w:rsidRPr="00485912">
        <w:t>Emma Wiesner, Michal Wiezik, Karin Karlsbro</w:t>
      </w:r>
      <w:r w:rsidRPr="00485912">
        <w:rPr>
          <w:rStyle w:val="HideTWBExt"/>
          <w:b w:val="0"/>
        </w:rPr>
        <w:t>&lt;/Members&gt;</w:t>
      </w:r>
    </w:p>
    <w:p w14:paraId="64401EB8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0AE765A5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6A331486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10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61F2D451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A7519D" w14:textId="77777777" w:rsidR="00485912" w:rsidRPr="00485912" w:rsidRDefault="00485912" w:rsidP="004B2BA3"/>
        </w:tc>
      </w:tr>
      <w:tr w:rsidR="00485912" w:rsidRPr="00485912" w14:paraId="3C05326A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810ED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E245A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5227B067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6BDC4F" w14:textId="77777777" w:rsidR="00485912" w:rsidRPr="00485912" w:rsidRDefault="00485912" w:rsidP="004B2BA3">
            <w:pPr>
              <w:pStyle w:val="Normal6a"/>
            </w:pPr>
            <w:r w:rsidRPr="00485912">
              <w:t>10.</w:t>
            </w:r>
            <w:r w:rsidRPr="00485912">
              <w:tab/>
              <w:t xml:space="preserve">wzywa Komisję do </w:t>
            </w:r>
            <w:r w:rsidRPr="00485912">
              <w:rPr>
                <w:b/>
                <w:i/>
              </w:rPr>
              <w:t xml:space="preserve">wprowadzenia wymogu, aby we </w:t>
            </w:r>
            <w:r w:rsidRPr="00485912">
              <w:t xml:space="preserve">wszystkich </w:t>
            </w:r>
            <w:r w:rsidRPr="00485912">
              <w:rPr>
                <w:b/>
                <w:i/>
              </w:rPr>
              <w:t xml:space="preserve">ocenach </w:t>
            </w:r>
            <w:r w:rsidRPr="00485912">
              <w:t xml:space="preserve">stad </w:t>
            </w:r>
            <w:r w:rsidRPr="00485912">
              <w:rPr>
                <w:b/>
                <w:i/>
              </w:rPr>
              <w:t xml:space="preserve">wykorzystywano odniesienia </w:t>
            </w:r>
            <w:r w:rsidRPr="00485912">
              <w:t>biomasy B</w:t>
            </w:r>
            <w:r w:rsidRPr="00485912">
              <w:rPr>
                <w:vertAlign w:val="subscript"/>
              </w:rPr>
              <w:t>MSY</w:t>
            </w:r>
            <w:r w:rsidRPr="00485912">
              <w:t>, zgodnie z celami rozporządzenia w sprawie wieloletniego planu dla Morza Bałtyckiego i WPRyb;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F8755" w14:textId="77777777" w:rsidR="00485912" w:rsidRPr="00485912" w:rsidRDefault="00485912" w:rsidP="004B2BA3">
            <w:pPr>
              <w:pStyle w:val="Normal6a"/>
            </w:pPr>
            <w:r w:rsidRPr="00485912">
              <w:t>10.</w:t>
            </w:r>
            <w:r w:rsidRPr="00485912">
              <w:tab/>
              <w:t xml:space="preserve">wzywa Komisję do </w:t>
            </w:r>
            <w:r w:rsidRPr="00485912">
              <w:rPr>
                <w:b/>
                <w:i/>
              </w:rPr>
              <w:t xml:space="preserve">opierania </w:t>
            </w:r>
            <w:r w:rsidRPr="00485912">
              <w:t xml:space="preserve">wszystkich </w:t>
            </w:r>
            <w:r w:rsidRPr="00485912">
              <w:rPr>
                <w:b/>
                <w:i/>
              </w:rPr>
              <w:t xml:space="preserve">ocen </w:t>
            </w:r>
            <w:r w:rsidRPr="00485912">
              <w:t xml:space="preserve">stad </w:t>
            </w:r>
            <w:r w:rsidRPr="00485912">
              <w:rPr>
                <w:b/>
                <w:i/>
              </w:rPr>
              <w:t xml:space="preserve">wykorzystywanych do wdrażania prawa Unii na odniesieniach </w:t>
            </w:r>
            <w:r w:rsidRPr="00485912">
              <w:t>biomasy B</w:t>
            </w:r>
            <w:r w:rsidRPr="00485912">
              <w:rPr>
                <w:vertAlign w:val="subscript"/>
              </w:rPr>
              <w:t>MSY</w:t>
            </w:r>
            <w:r w:rsidRPr="00485912">
              <w:t>, zgodnie z celami rozporządzenia w sprawie wieloletniego planu dla Morza Bałtyckiego i WPRyb;</w:t>
            </w:r>
          </w:p>
        </w:tc>
      </w:tr>
    </w:tbl>
    <w:p w14:paraId="57A7483E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478B50C8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4C6BF9B9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311</w:t>
      </w:r>
      <w:r w:rsidRPr="00AA55AA">
        <w:rPr>
          <w:rStyle w:val="HideTWBExt"/>
          <w:b w:val="0"/>
          <w:lang w:val="en-US"/>
        </w:rPr>
        <w:t>&lt;/NumAm&gt;</w:t>
      </w:r>
    </w:p>
    <w:p w14:paraId="65581B73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Sofie Eriksson, André Rodrigues</w:t>
      </w:r>
      <w:r w:rsidRPr="00AA55AA">
        <w:rPr>
          <w:rStyle w:val="HideTWBExt"/>
          <w:b w:val="0"/>
          <w:lang w:val="en-US"/>
        </w:rPr>
        <w:t>&lt;/Members&gt;</w:t>
      </w:r>
    </w:p>
    <w:p w14:paraId="0022048A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3414DBFA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1F47E85B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10 a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1B89D00E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A9A774" w14:textId="77777777" w:rsidR="00485912" w:rsidRPr="00485912" w:rsidRDefault="00485912" w:rsidP="004B2BA3"/>
        </w:tc>
      </w:tr>
      <w:tr w:rsidR="00485912" w:rsidRPr="00485912" w14:paraId="4FFBF875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FF646F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BCA468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4D8FD77E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776FB5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052601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10a.</w:t>
            </w:r>
            <w:r w:rsidRPr="00485912">
              <w:rPr>
                <w:b/>
                <w:i/>
              </w:rPr>
              <w:tab/>
              <w:t>wzywa Komisję i państwa członkowskie do dopilnowania, aby zarządzanie zasobami rybnymi Morza Bałtyckiego wyraźnie obejmowało cele dotyczące przywrócenia naturalnego składu wielkościowego i naturalnej struktury wiekowej populacji, uznając, że zdrowe struktury demograficzne mają zasadnicze znaczenie dla zdolności reprodukcyjnych, odporności stad i stabilności ekosystemu; apeluje o opracowanie wskaźników monitorowania i selektywnych praktyk połowowych, które pozwolą uniknąć systematycznego usuwania większych i starszych ryb;</w:t>
            </w:r>
          </w:p>
        </w:tc>
      </w:tr>
    </w:tbl>
    <w:p w14:paraId="224AE287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2DE12225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1DCA7545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312</w:t>
      </w:r>
      <w:r w:rsidRPr="00AA55AA">
        <w:rPr>
          <w:rStyle w:val="HideTWBExt"/>
          <w:b w:val="0"/>
          <w:lang w:val="en-US"/>
        </w:rPr>
        <w:t>&lt;/NumAm&gt;</w:t>
      </w:r>
    </w:p>
    <w:p w14:paraId="7B0197C1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Piotr Müller</w:t>
      </w:r>
      <w:r w:rsidRPr="00AA55AA">
        <w:rPr>
          <w:rStyle w:val="HideTWBExt"/>
          <w:b w:val="0"/>
          <w:lang w:val="en-US"/>
        </w:rPr>
        <w:t>&lt;/Members&gt;</w:t>
      </w:r>
    </w:p>
    <w:p w14:paraId="0727B017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189B2844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13647E3D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11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202722A5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4BB338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6E4EE00A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68C95E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01E22F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78F1B25E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F5DDF6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11.</w:t>
            </w:r>
            <w:r w:rsidRPr="00485912">
              <w:tab/>
            </w:r>
            <w:r w:rsidRPr="00485912">
              <w:rPr>
                <w:b/>
                <w:i/>
              </w:rPr>
              <w:t>wzywa Komisję do zwrócenia się o opinie naukowe, które w sposób jednoznaczny wskażą ryzyka związane z aktualnym stanem środowiska oraz zwiększoną niepewność wynikającą ze zmian klimatu;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5109CD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skreśla się</w:t>
            </w:r>
          </w:p>
        </w:tc>
      </w:tr>
    </w:tbl>
    <w:p w14:paraId="6B54C97D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{PL}</w:t>
      </w:r>
      <w:r w:rsidRPr="00AA55AA">
        <w:rPr>
          <w:lang w:val="en-US"/>
        </w:rPr>
        <w:t>pl</w:t>
      </w:r>
      <w:r w:rsidRPr="00AA55AA">
        <w:rPr>
          <w:rStyle w:val="HideTWBExt"/>
          <w:lang w:val="en-US"/>
        </w:rPr>
        <w:t>&lt;/Original&gt;</w:t>
      </w:r>
    </w:p>
    <w:p w14:paraId="2EC2BEAA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7F5A2F06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313</w:t>
      </w:r>
      <w:r w:rsidRPr="00485912">
        <w:rPr>
          <w:rStyle w:val="HideTWBExt"/>
          <w:b w:val="0"/>
        </w:rPr>
        <w:t>&lt;/NumAm&gt;</w:t>
      </w:r>
    </w:p>
    <w:p w14:paraId="41CAFDBA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Jessica Polfjärd</w:t>
      </w:r>
      <w:r w:rsidRPr="00AA55AA">
        <w:rPr>
          <w:rStyle w:val="HideTWBExt"/>
          <w:b w:val="0"/>
          <w:lang w:val="en-US"/>
        </w:rPr>
        <w:t>&lt;/Members&gt;</w:t>
      </w:r>
    </w:p>
    <w:p w14:paraId="2374AED9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4E649259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034F402B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11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25D0CCAE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5D7150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30BB04B0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8E5AF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A04670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58E98633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AFB127" w14:textId="77777777" w:rsidR="00485912" w:rsidRPr="00485912" w:rsidRDefault="00485912" w:rsidP="004B2BA3">
            <w:pPr>
              <w:pStyle w:val="Normal6a"/>
            </w:pPr>
            <w:r w:rsidRPr="00485912">
              <w:t>11.</w:t>
            </w:r>
            <w:r w:rsidRPr="00485912">
              <w:tab/>
              <w:t xml:space="preserve">wzywa Komisję do zwrócenia się o opinie naukowe, </w:t>
            </w:r>
            <w:r w:rsidRPr="00485912">
              <w:rPr>
                <w:b/>
                <w:i/>
              </w:rPr>
              <w:t xml:space="preserve">które </w:t>
            </w:r>
            <w:r w:rsidRPr="00485912">
              <w:t xml:space="preserve">w sposób jednoznaczny </w:t>
            </w:r>
            <w:r w:rsidRPr="00485912">
              <w:rPr>
                <w:b/>
                <w:i/>
              </w:rPr>
              <w:t xml:space="preserve">wskażą </w:t>
            </w:r>
            <w:r w:rsidRPr="00485912">
              <w:t xml:space="preserve">ryzyka związane z aktualnym stanem środowiska </w:t>
            </w:r>
            <w:r w:rsidRPr="00485912">
              <w:rPr>
                <w:b/>
                <w:i/>
              </w:rPr>
              <w:t xml:space="preserve">oraz </w:t>
            </w:r>
            <w:r w:rsidRPr="00485912">
              <w:t>zwiększoną niepewność wynikającą ze zmian klimatu;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2BD726" w14:textId="77777777" w:rsidR="00485912" w:rsidRPr="00485912" w:rsidRDefault="00485912" w:rsidP="004B2BA3">
            <w:pPr>
              <w:pStyle w:val="Normal6a"/>
            </w:pPr>
            <w:r w:rsidRPr="00485912">
              <w:t>11.</w:t>
            </w:r>
            <w:r w:rsidRPr="00485912">
              <w:tab/>
              <w:t xml:space="preserve">wzywa Komisję do zwrócenia się </w:t>
            </w:r>
            <w:r w:rsidRPr="00485912">
              <w:rPr>
                <w:b/>
                <w:i/>
              </w:rPr>
              <w:t xml:space="preserve">do ICES </w:t>
            </w:r>
            <w:r w:rsidRPr="00485912">
              <w:t xml:space="preserve">o opinie naukowe </w:t>
            </w:r>
            <w:r w:rsidRPr="00485912">
              <w:rPr>
                <w:b/>
                <w:i/>
              </w:rPr>
              <w:t>uwzględniające wszystkie istotne czynniki; uważa</w:t>
            </w:r>
            <w:r w:rsidRPr="00485912">
              <w:t xml:space="preserve">, </w:t>
            </w:r>
            <w:r w:rsidRPr="00485912">
              <w:rPr>
                <w:b/>
                <w:i/>
              </w:rPr>
              <w:t xml:space="preserve">że </w:t>
            </w:r>
            <w:r w:rsidRPr="00485912">
              <w:t xml:space="preserve">w </w:t>
            </w:r>
            <w:r w:rsidRPr="00485912">
              <w:rPr>
                <w:b/>
                <w:i/>
              </w:rPr>
              <w:t xml:space="preserve">opiniach tych należy w </w:t>
            </w:r>
            <w:r w:rsidRPr="00485912">
              <w:t xml:space="preserve">sposób jednoznaczny </w:t>
            </w:r>
            <w:r w:rsidRPr="00485912">
              <w:rPr>
                <w:b/>
                <w:i/>
              </w:rPr>
              <w:t xml:space="preserve">wskazać – oprócz innych czynników – także </w:t>
            </w:r>
            <w:r w:rsidRPr="00485912">
              <w:t>ryzyka związane z aktualnym stanem środowiska</w:t>
            </w:r>
            <w:r w:rsidRPr="00485912">
              <w:rPr>
                <w:b/>
                <w:i/>
              </w:rPr>
              <w:t xml:space="preserve">, </w:t>
            </w:r>
            <w:r w:rsidRPr="00485912">
              <w:t xml:space="preserve">zwiększoną niepewność wynikającą ze zmian klimatu </w:t>
            </w:r>
            <w:r w:rsidRPr="00485912">
              <w:rPr>
                <w:b/>
                <w:i/>
              </w:rPr>
              <w:t>oraz wpływ interakcji między gatunkami i oddziaływanie populacji drapieżników</w:t>
            </w:r>
            <w:r w:rsidRPr="00485912">
              <w:t>;</w:t>
            </w:r>
          </w:p>
        </w:tc>
      </w:tr>
    </w:tbl>
    <w:p w14:paraId="11CE319D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2E521AC5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02346208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314</w:t>
      </w:r>
      <w:r w:rsidRPr="00AA55AA">
        <w:rPr>
          <w:rStyle w:val="HideTWBExt"/>
          <w:b w:val="0"/>
          <w:lang w:val="en-US"/>
        </w:rPr>
        <w:t>&lt;/NumAm&gt;</w:t>
      </w:r>
    </w:p>
    <w:p w14:paraId="2EA18F12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Emma Wiesner, Michal Wiezik, Asger Christensen, Karin Karlsbro</w:t>
      </w:r>
      <w:r w:rsidRPr="00AA55AA">
        <w:rPr>
          <w:rStyle w:val="HideTWBExt"/>
          <w:b w:val="0"/>
          <w:lang w:val="en-US"/>
        </w:rPr>
        <w:t>&lt;/Members&gt;</w:t>
      </w:r>
    </w:p>
    <w:p w14:paraId="06FA736E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512AEB89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769ABB2C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11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3AFD6639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0B8BC2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58754E65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475CE5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C37BE9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715648A6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4D4DBD" w14:textId="77777777" w:rsidR="00485912" w:rsidRPr="00485912" w:rsidRDefault="00485912" w:rsidP="004B2BA3">
            <w:pPr>
              <w:pStyle w:val="Normal6a"/>
            </w:pPr>
            <w:r w:rsidRPr="00485912">
              <w:t>11.</w:t>
            </w:r>
            <w:r w:rsidRPr="00485912">
              <w:tab/>
              <w:t xml:space="preserve">wzywa Komisję do zwrócenia się o opinie naukowe, które </w:t>
            </w:r>
            <w:r w:rsidRPr="00485912">
              <w:rPr>
                <w:b/>
                <w:i/>
              </w:rPr>
              <w:t xml:space="preserve">w sposób jednoznaczny </w:t>
            </w:r>
            <w:r w:rsidRPr="00485912">
              <w:t xml:space="preserve">wskażą ryzyka związane </w:t>
            </w:r>
            <w:r w:rsidRPr="00485912">
              <w:rPr>
                <w:b/>
                <w:i/>
              </w:rPr>
              <w:t xml:space="preserve">z aktualnym stanem </w:t>
            </w:r>
            <w:r w:rsidRPr="00485912">
              <w:t>środowiska oraz zwiększoną niepewność wynikającą ze zmian klimatu;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AC055B" w14:textId="77777777" w:rsidR="00485912" w:rsidRPr="00485912" w:rsidRDefault="00485912" w:rsidP="004B2BA3">
            <w:pPr>
              <w:pStyle w:val="Normal6a"/>
            </w:pPr>
            <w:r w:rsidRPr="00485912">
              <w:t>11.</w:t>
            </w:r>
            <w:r w:rsidRPr="00485912">
              <w:tab/>
              <w:t xml:space="preserve">wzywa Komisję do zwrócenia się o opinie naukowe, które </w:t>
            </w:r>
            <w:r w:rsidRPr="00485912">
              <w:rPr>
                <w:b/>
                <w:i/>
              </w:rPr>
              <w:t xml:space="preserve">uwzględnią, </w:t>
            </w:r>
            <w:r w:rsidRPr="00485912">
              <w:t xml:space="preserve">wskażą </w:t>
            </w:r>
            <w:r w:rsidRPr="00485912">
              <w:rPr>
                <w:b/>
                <w:i/>
              </w:rPr>
              <w:t xml:space="preserve">i odzwierciedlą </w:t>
            </w:r>
            <w:r w:rsidRPr="00485912">
              <w:t xml:space="preserve">ryzyka związane </w:t>
            </w:r>
            <w:r w:rsidRPr="00485912">
              <w:rPr>
                <w:b/>
                <w:i/>
              </w:rPr>
              <w:t xml:space="preserve">ze wszystkimi czynnikami stresogennymi oddziałującymi na stada ryb, a także aktualny stan </w:t>
            </w:r>
            <w:r w:rsidRPr="00485912">
              <w:t>środowiska oraz zwiększoną niepewność wynikającą ze zmian klimatu</w:t>
            </w:r>
            <w:r w:rsidRPr="00485912">
              <w:rPr>
                <w:b/>
                <w:i/>
              </w:rPr>
              <w:t>, przy wdrażaniu prawa Unii, w tym rozporządzenia w sprawie wieloletniego planu dla Morza Bałtyckiego</w:t>
            </w:r>
            <w:r w:rsidRPr="00485912">
              <w:t>;</w:t>
            </w:r>
          </w:p>
        </w:tc>
      </w:tr>
    </w:tbl>
    <w:p w14:paraId="162E0B48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7F73901C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11027815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315</w:t>
      </w:r>
      <w:r w:rsidRPr="00AA55AA">
        <w:rPr>
          <w:rStyle w:val="HideTWBExt"/>
          <w:b w:val="0"/>
          <w:lang w:val="en-US"/>
        </w:rPr>
        <w:t>&lt;/NumAm&gt;</w:t>
      </w:r>
    </w:p>
    <w:p w14:paraId="26C5888F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Aurelijus Veryga, Nora Junco García, Stephen Nikola Bartulica</w:t>
      </w:r>
      <w:r w:rsidRPr="00AA55AA">
        <w:rPr>
          <w:rStyle w:val="HideTWBExt"/>
          <w:b w:val="0"/>
          <w:lang w:val="en-US"/>
        </w:rPr>
        <w:t>&lt;/Members&gt;</w:t>
      </w:r>
    </w:p>
    <w:p w14:paraId="0314A201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4997C1DA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5DF49898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11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0509C504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8EEC3E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3B7FEB68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D7F0A9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3864CE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5FD088F3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6D3F1" w14:textId="77777777" w:rsidR="00485912" w:rsidRPr="00485912" w:rsidRDefault="00485912" w:rsidP="004B2BA3">
            <w:pPr>
              <w:pStyle w:val="Normal6a"/>
            </w:pPr>
            <w:r w:rsidRPr="00485912">
              <w:t>11.</w:t>
            </w:r>
            <w:r w:rsidRPr="00485912">
              <w:tab/>
              <w:t xml:space="preserve">wzywa Komisję do zwrócenia się o opinie naukowe, które w sposób jednoznaczny wskażą </w:t>
            </w:r>
            <w:r w:rsidRPr="00485912">
              <w:rPr>
                <w:b/>
                <w:i/>
              </w:rPr>
              <w:t xml:space="preserve">ryzyka związane z aktualnym stanem </w:t>
            </w:r>
            <w:r w:rsidRPr="00485912">
              <w:t xml:space="preserve">środowiska oraz </w:t>
            </w:r>
            <w:r w:rsidRPr="00485912">
              <w:rPr>
                <w:b/>
                <w:i/>
              </w:rPr>
              <w:t xml:space="preserve">zwiększoną niepewność wynikającą ze zmian </w:t>
            </w:r>
            <w:r w:rsidRPr="00485912">
              <w:t>klimatu;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AD9241" w14:textId="77777777" w:rsidR="00485912" w:rsidRPr="00485912" w:rsidRDefault="00485912" w:rsidP="004B2BA3">
            <w:pPr>
              <w:pStyle w:val="Normal6a"/>
            </w:pPr>
            <w:r w:rsidRPr="00485912">
              <w:t>11.</w:t>
            </w:r>
            <w:r w:rsidRPr="00485912">
              <w:tab/>
              <w:t xml:space="preserve">wzywa Komisję do zwrócenia się o opinie naukowe, które w sposób jednoznaczny wskażą </w:t>
            </w:r>
            <w:r w:rsidRPr="00485912">
              <w:rPr>
                <w:b/>
                <w:i/>
              </w:rPr>
              <w:t xml:space="preserve">aktualny stan </w:t>
            </w:r>
            <w:r w:rsidRPr="00485912">
              <w:t xml:space="preserve">środowiska oraz </w:t>
            </w:r>
            <w:r w:rsidRPr="00485912">
              <w:rPr>
                <w:b/>
                <w:i/>
              </w:rPr>
              <w:t xml:space="preserve">wpływ wszystkich głównych czynników stresogennych w Morzu Bałtyckim, takich jak: zanieczyszczenia substancjami biogennymi, zanieczyszczenia chemiczne, energia morska, wpływ drapieżników i zmiana </w:t>
            </w:r>
            <w:r w:rsidRPr="00485912">
              <w:t>klimatu;</w:t>
            </w:r>
          </w:p>
        </w:tc>
      </w:tr>
    </w:tbl>
    <w:p w14:paraId="5E22BB1A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7570B2B4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02947D30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316</w:t>
      </w:r>
      <w:r w:rsidRPr="00AA55AA">
        <w:rPr>
          <w:rStyle w:val="HideTWBExt"/>
          <w:b w:val="0"/>
          <w:lang w:val="en-US"/>
        </w:rPr>
        <w:t>&lt;/NumAm&gt;</w:t>
      </w:r>
    </w:p>
    <w:p w14:paraId="15935B2E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Bert-Jan Ruissen</w:t>
      </w:r>
      <w:r w:rsidRPr="00AA55AA">
        <w:rPr>
          <w:rStyle w:val="HideTWBExt"/>
          <w:b w:val="0"/>
          <w:lang w:val="en-US"/>
        </w:rPr>
        <w:t>&lt;/Members&gt;</w:t>
      </w:r>
    </w:p>
    <w:p w14:paraId="511DA4CA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7947C93F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52007D5B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11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66375F53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D5F57B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04705A28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50E5DD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8F5302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0D8FA980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3F6F9E" w14:textId="77777777" w:rsidR="00485912" w:rsidRPr="00485912" w:rsidRDefault="00485912" w:rsidP="004B2BA3">
            <w:pPr>
              <w:pStyle w:val="Normal6a"/>
            </w:pPr>
            <w:r w:rsidRPr="00485912">
              <w:t>11.</w:t>
            </w:r>
            <w:r w:rsidRPr="00485912">
              <w:tab/>
              <w:t xml:space="preserve">wzywa Komisję do zwrócenia się o opinie naukowe, które w sposób jednoznaczny wskażą </w:t>
            </w:r>
            <w:r w:rsidRPr="00485912">
              <w:rPr>
                <w:b/>
                <w:i/>
              </w:rPr>
              <w:t xml:space="preserve">ryzyka związane z aktualnym stanem </w:t>
            </w:r>
            <w:r w:rsidRPr="00485912">
              <w:t xml:space="preserve">środowiska oraz </w:t>
            </w:r>
            <w:r w:rsidRPr="00485912">
              <w:rPr>
                <w:b/>
                <w:i/>
              </w:rPr>
              <w:t xml:space="preserve">zwiększoną niepewność wynikającą ze zmian </w:t>
            </w:r>
            <w:r w:rsidRPr="00485912">
              <w:t>klimatu;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A9FE5A" w14:textId="77777777" w:rsidR="00485912" w:rsidRPr="00485912" w:rsidRDefault="00485912" w:rsidP="004B2BA3">
            <w:pPr>
              <w:pStyle w:val="Normal6a"/>
            </w:pPr>
            <w:r w:rsidRPr="00485912">
              <w:t>11.</w:t>
            </w:r>
            <w:r w:rsidRPr="00485912">
              <w:tab/>
              <w:t xml:space="preserve">wzywa Komisję do zwrócenia się o opinie naukowe, które w sposób jednoznaczny wskażą </w:t>
            </w:r>
            <w:r w:rsidRPr="00485912">
              <w:rPr>
                <w:b/>
                <w:i/>
              </w:rPr>
              <w:t xml:space="preserve">aktualny stan </w:t>
            </w:r>
            <w:r w:rsidRPr="00485912">
              <w:t xml:space="preserve">środowiska oraz </w:t>
            </w:r>
            <w:r w:rsidRPr="00485912">
              <w:rPr>
                <w:b/>
                <w:i/>
              </w:rPr>
              <w:t xml:space="preserve">wpływ wszystkich głównych czynników stresogennych w Morzu Bałtyckim, takich jak: zanieczyszczenia substancjami biogennymi, zanieczyszczenia chemiczne, energia morska, wpływ drapieżników i zmiana </w:t>
            </w:r>
            <w:r w:rsidRPr="00485912">
              <w:t>klimatu;</w:t>
            </w:r>
          </w:p>
        </w:tc>
      </w:tr>
    </w:tbl>
    <w:p w14:paraId="5B664F11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7EF42885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67EDDEC2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317</w:t>
      </w:r>
      <w:r w:rsidRPr="00AA55AA">
        <w:rPr>
          <w:rStyle w:val="HideTWBExt"/>
          <w:b w:val="0"/>
          <w:lang w:val="en-US"/>
        </w:rPr>
        <w:t>&lt;/NumAm&gt;</w:t>
      </w:r>
    </w:p>
    <w:p w14:paraId="2B87B0BD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Michal Wiezik</w:t>
      </w:r>
      <w:r w:rsidRPr="00AA55AA">
        <w:rPr>
          <w:rStyle w:val="HideTWBExt"/>
          <w:b w:val="0"/>
          <w:lang w:val="en-US"/>
        </w:rPr>
        <w:t>&lt;/Members&gt;</w:t>
      </w:r>
    </w:p>
    <w:p w14:paraId="0F940A98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3D672B15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39EC9182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11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0F8E0203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96E9A4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023F934A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EFE0DD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926BD4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18C6E3C4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022751" w14:textId="77777777" w:rsidR="00485912" w:rsidRPr="00485912" w:rsidRDefault="00485912" w:rsidP="004B2BA3">
            <w:pPr>
              <w:pStyle w:val="Normal6a"/>
            </w:pPr>
            <w:r w:rsidRPr="00485912">
              <w:t>11.</w:t>
            </w:r>
            <w:r w:rsidRPr="00485912">
              <w:tab/>
              <w:t>wzywa Komisję do zwrócenia się o opinie naukowe, które w sposób jednoznaczny wskażą ryzyka związane z aktualnym stanem środowiska oraz zwiększoną niepewność wynikającą ze zmian klimatu;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AB396D" w14:textId="77777777" w:rsidR="00485912" w:rsidRPr="00485912" w:rsidRDefault="00485912" w:rsidP="004B2BA3">
            <w:pPr>
              <w:pStyle w:val="Normal6a"/>
            </w:pPr>
            <w:r w:rsidRPr="00485912">
              <w:t>11.</w:t>
            </w:r>
            <w:r w:rsidRPr="00485912">
              <w:tab/>
              <w:t xml:space="preserve">wzywa Komisję do zwrócenia się o opinie naukowe, które w sposób jednoznaczny wskażą ryzyka związane z aktualnym stanem środowiska </w:t>
            </w:r>
            <w:r w:rsidRPr="00485912">
              <w:rPr>
                <w:b/>
                <w:i/>
              </w:rPr>
              <w:t xml:space="preserve">i gospodarowaniem gruntami, w tym rolnictwem i leśnictwem, </w:t>
            </w:r>
            <w:r w:rsidRPr="00485912">
              <w:t>oraz zwiększoną niepewność wynikającą ze zmian klimatu;</w:t>
            </w:r>
          </w:p>
        </w:tc>
      </w:tr>
    </w:tbl>
    <w:p w14:paraId="211C8F87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5FBADFCB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50A5F13C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318</w:t>
      </w:r>
      <w:r w:rsidRPr="00AA55AA">
        <w:rPr>
          <w:rStyle w:val="HideTWBExt"/>
          <w:b w:val="0"/>
          <w:lang w:val="en-US"/>
        </w:rPr>
        <w:t>&lt;/NumAm&gt;</w:t>
      </w:r>
    </w:p>
    <w:p w14:paraId="092462BB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Kristoffer Storm</w:t>
      </w:r>
      <w:r w:rsidRPr="00AA55AA">
        <w:rPr>
          <w:rStyle w:val="HideTWBExt"/>
          <w:b w:val="0"/>
          <w:lang w:val="en-US"/>
        </w:rPr>
        <w:t>&lt;/Members&gt;</w:t>
      </w:r>
    </w:p>
    <w:p w14:paraId="53EC4625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2A4BEBB5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3D9E58AB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11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1E3EBE1C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BC70C2" w14:textId="77777777" w:rsidR="00485912" w:rsidRPr="00485912" w:rsidRDefault="00485912" w:rsidP="004B2BA3"/>
        </w:tc>
      </w:tr>
      <w:tr w:rsidR="00485912" w:rsidRPr="00485912" w14:paraId="2646B06A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1006EB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E661E7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276227A2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EA8FA7" w14:textId="77777777" w:rsidR="00485912" w:rsidRPr="00485912" w:rsidRDefault="00485912" w:rsidP="004B2BA3">
            <w:pPr>
              <w:pStyle w:val="Normal6a"/>
            </w:pPr>
            <w:r w:rsidRPr="00485912">
              <w:t>11.</w:t>
            </w:r>
            <w:r w:rsidRPr="00485912">
              <w:tab/>
              <w:t xml:space="preserve">wzywa Komisję do zwrócenia się o opinie naukowe, które w sposób jednoznaczny wskażą </w:t>
            </w:r>
            <w:r w:rsidRPr="00485912">
              <w:rPr>
                <w:b/>
                <w:i/>
              </w:rPr>
              <w:t xml:space="preserve">ryzyka </w:t>
            </w:r>
            <w:r w:rsidRPr="00485912">
              <w:t xml:space="preserve">związane z aktualnym stanem środowiska </w:t>
            </w:r>
            <w:r w:rsidRPr="00485912">
              <w:rPr>
                <w:b/>
                <w:i/>
              </w:rPr>
              <w:t>oraz zwiększoną niepewność wynikającą ze zmian klimatu</w:t>
            </w:r>
            <w:r w:rsidRPr="0048591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95B589" w14:textId="77777777" w:rsidR="00485912" w:rsidRPr="00485912" w:rsidRDefault="00485912" w:rsidP="004B2BA3">
            <w:pPr>
              <w:pStyle w:val="Normal6a"/>
            </w:pPr>
            <w:r w:rsidRPr="00485912">
              <w:t>11.</w:t>
            </w:r>
            <w:r w:rsidRPr="00485912">
              <w:tab/>
              <w:t xml:space="preserve">wzywa Komisję do zwrócenia się o opinie naukowe, które w sposób jednoznaczny wskażą </w:t>
            </w:r>
            <w:r w:rsidRPr="00485912">
              <w:rPr>
                <w:b/>
                <w:i/>
              </w:rPr>
              <w:t xml:space="preserve">wszystkie czynniki, takie jak zanieczyszczenia substancjami biogennymi, zanieczyszczenia chemiczne, energia morska czy wpływ drapieżników, </w:t>
            </w:r>
            <w:r w:rsidRPr="00485912">
              <w:t>związane z aktualnym stanem środowiska;</w:t>
            </w:r>
          </w:p>
        </w:tc>
      </w:tr>
    </w:tbl>
    <w:p w14:paraId="7B972F24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71F8683E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130511D7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319</w:t>
      </w:r>
      <w:r w:rsidRPr="00AA55AA">
        <w:rPr>
          <w:rStyle w:val="HideTWBExt"/>
          <w:b w:val="0"/>
          <w:lang w:val="en-US"/>
        </w:rPr>
        <w:t>&lt;/NumAm&gt;</w:t>
      </w:r>
    </w:p>
    <w:p w14:paraId="448A1DAD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Siegbert Frank Droese, Volker Schnurrbusch</w:t>
      </w:r>
      <w:r w:rsidRPr="00AA55AA">
        <w:rPr>
          <w:rStyle w:val="HideTWBExt"/>
          <w:b w:val="0"/>
          <w:lang w:val="en-US"/>
        </w:rPr>
        <w:t>&lt;/Members&gt;</w:t>
      </w:r>
    </w:p>
    <w:p w14:paraId="01A15503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2546FB6E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2F286C4D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11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026B24BD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CF93F0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5F6A0195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6D077A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C4C297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3865F5F4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CB8C19" w14:textId="77777777" w:rsidR="00485912" w:rsidRPr="00485912" w:rsidRDefault="00485912" w:rsidP="004B2BA3">
            <w:pPr>
              <w:pStyle w:val="Normal6a"/>
            </w:pPr>
            <w:r w:rsidRPr="00485912">
              <w:t>11.</w:t>
            </w:r>
            <w:r w:rsidRPr="00485912">
              <w:tab/>
              <w:t xml:space="preserve">wzywa Komisję do zwrócenia się o opinie naukowe, które w sposób jednoznaczny wskażą ryzyka związane z aktualnym stanem środowiska oraz zwiększoną niepewność wynikającą ze </w:t>
            </w:r>
            <w:r w:rsidRPr="00485912">
              <w:rPr>
                <w:b/>
                <w:i/>
              </w:rPr>
              <w:t>zmian klimatu</w:t>
            </w:r>
            <w:r w:rsidRPr="0048591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CA3BD4" w14:textId="77777777" w:rsidR="00485912" w:rsidRPr="00485912" w:rsidRDefault="00485912" w:rsidP="004B2BA3">
            <w:pPr>
              <w:pStyle w:val="Normal6a"/>
            </w:pPr>
            <w:r w:rsidRPr="00485912">
              <w:t>11.</w:t>
            </w:r>
            <w:r w:rsidRPr="00485912">
              <w:tab/>
              <w:t xml:space="preserve">wzywa Komisję do zwrócenia się o opinie naukowe, które w sposób jednoznaczny wskażą ryzyka związane z aktualnym stanem środowiska oraz zwiększoną niepewność wynikającą ze </w:t>
            </w:r>
            <w:r w:rsidRPr="00485912">
              <w:rPr>
                <w:b/>
                <w:i/>
              </w:rPr>
              <w:t>zmieniających się warunków środowiskowych</w:t>
            </w:r>
            <w:r w:rsidRPr="00485912">
              <w:t>;</w:t>
            </w:r>
          </w:p>
        </w:tc>
      </w:tr>
    </w:tbl>
    <w:p w14:paraId="3A9970FD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2B9065E4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208365F6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320</w:t>
      </w:r>
      <w:r w:rsidRPr="00AA55AA">
        <w:rPr>
          <w:rStyle w:val="HideTWBExt"/>
          <w:b w:val="0"/>
          <w:lang w:val="en-US"/>
        </w:rPr>
        <w:t>&lt;/NumAm&gt;</w:t>
      </w:r>
    </w:p>
    <w:p w14:paraId="6BEB44EA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Niclas Herbst</w:t>
      </w:r>
      <w:r w:rsidRPr="00AA55AA">
        <w:rPr>
          <w:rStyle w:val="HideTWBExt"/>
          <w:b w:val="0"/>
          <w:lang w:val="en-US"/>
        </w:rPr>
        <w:t>&lt;/Members&gt;</w:t>
      </w:r>
    </w:p>
    <w:p w14:paraId="3BBFA7D7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4296AD0F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2979FD01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11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3EFF9157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EBE010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3A9AFB49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7940A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730E1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3C619275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6E74C" w14:textId="77777777" w:rsidR="00485912" w:rsidRPr="00485912" w:rsidRDefault="00485912" w:rsidP="004B2BA3">
            <w:pPr>
              <w:pStyle w:val="Normal6a"/>
            </w:pPr>
            <w:r w:rsidRPr="00485912">
              <w:t>11.</w:t>
            </w:r>
            <w:r w:rsidRPr="00485912">
              <w:tab/>
            </w:r>
            <w:r w:rsidRPr="00485912">
              <w:rPr>
                <w:b/>
                <w:i/>
              </w:rPr>
              <w:t xml:space="preserve">wzywa Komisję do zwrócenia się o opinie naukowe, które </w:t>
            </w:r>
            <w:r w:rsidRPr="00485912">
              <w:t xml:space="preserve">w sposób </w:t>
            </w:r>
            <w:r w:rsidRPr="00485912">
              <w:rPr>
                <w:b/>
                <w:i/>
              </w:rPr>
              <w:t xml:space="preserve">jednoznaczny wskażą ryzyka związane z aktualnym stanem środowiska </w:t>
            </w:r>
            <w:r w:rsidRPr="00485912">
              <w:t xml:space="preserve">oraz </w:t>
            </w:r>
            <w:r w:rsidRPr="00485912">
              <w:rPr>
                <w:b/>
                <w:i/>
              </w:rPr>
              <w:t>zwiększoną niepewność wynikającą ze zmian klimatu</w:t>
            </w:r>
            <w:r w:rsidRPr="0048591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044F43" w14:textId="77777777" w:rsidR="00485912" w:rsidRPr="00485912" w:rsidRDefault="00485912" w:rsidP="004B2BA3">
            <w:pPr>
              <w:pStyle w:val="Normal6a"/>
            </w:pPr>
            <w:r w:rsidRPr="00485912">
              <w:t>11.</w:t>
            </w:r>
            <w:r w:rsidRPr="00485912">
              <w:tab/>
            </w:r>
            <w:r w:rsidRPr="00485912">
              <w:rPr>
                <w:b/>
                <w:i/>
              </w:rPr>
              <w:t xml:space="preserve">podkreśla, że </w:t>
            </w:r>
            <w:r w:rsidRPr="00485912">
              <w:t xml:space="preserve">w </w:t>
            </w:r>
            <w:r w:rsidRPr="00485912">
              <w:rPr>
                <w:b/>
                <w:i/>
              </w:rPr>
              <w:t xml:space="preserve">przyszłych opiniach naukowych należy w </w:t>
            </w:r>
            <w:r w:rsidRPr="00485912">
              <w:t xml:space="preserve">sposób </w:t>
            </w:r>
            <w:r w:rsidRPr="00485912">
              <w:rPr>
                <w:b/>
                <w:i/>
              </w:rPr>
              <w:t xml:space="preserve">przejrzysty określać zagrożenia środowiskowe i społeczno-gospodarcze </w:t>
            </w:r>
            <w:r w:rsidRPr="00485912">
              <w:t xml:space="preserve">oraz </w:t>
            </w:r>
            <w:r w:rsidRPr="00485912">
              <w:rPr>
                <w:b/>
                <w:i/>
              </w:rPr>
              <w:t>jasno informować o poziomie niepewności, aby umożliwić proporcjonalne działania zarządcze</w:t>
            </w:r>
            <w:r w:rsidRPr="00485912">
              <w:t>;</w:t>
            </w:r>
          </w:p>
        </w:tc>
      </w:tr>
    </w:tbl>
    <w:p w14:paraId="063C7989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590F26E1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27208DA9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321</w:t>
      </w:r>
      <w:r w:rsidRPr="00AA55AA">
        <w:rPr>
          <w:rStyle w:val="HideTWBExt"/>
          <w:b w:val="0"/>
          <w:lang w:val="en-US"/>
        </w:rPr>
        <w:t>&lt;/NumAm&gt;</w:t>
      </w:r>
    </w:p>
    <w:p w14:paraId="26E765B6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Isabella Lövin</w:t>
      </w:r>
      <w:r w:rsidRPr="00AA55AA">
        <w:rPr>
          <w:rStyle w:val="HideTWBExt"/>
          <w:b w:val="0"/>
          <w:lang w:val="en-US"/>
        </w:rPr>
        <w:t>&lt;/Members&gt;</w:t>
      </w:r>
    </w:p>
    <w:p w14:paraId="1635BE60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&lt;AuNomDe&gt;</w:t>
      </w:r>
      <w:r w:rsidRPr="00AA55AA">
        <w:rPr>
          <w:rStyle w:val="HideTWBInt"/>
          <w:lang w:val="en-US"/>
        </w:rPr>
        <w:t>{Verts/ALE}</w:t>
      </w:r>
      <w:r w:rsidRPr="00AA55AA">
        <w:rPr>
          <w:lang w:val="en-US"/>
        </w:rPr>
        <w:t>w imieniu grupy Verts/ALE</w:t>
      </w:r>
      <w:r w:rsidRPr="00AA55AA">
        <w:rPr>
          <w:rStyle w:val="HideTWBExt"/>
          <w:lang w:val="en-US"/>
        </w:rPr>
        <w:t>&lt;/AuNomDe&gt;</w:t>
      </w:r>
    </w:p>
    <w:p w14:paraId="26D538C0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5CEEE95A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547B0619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11 a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0B178307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A5D636" w14:textId="77777777" w:rsidR="00485912" w:rsidRPr="00485912" w:rsidRDefault="00485912" w:rsidP="004B2BA3"/>
        </w:tc>
      </w:tr>
      <w:tr w:rsidR="00485912" w:rsidRPr="00485912" w14:paraId="046048A6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0A59DE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266793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486A1F27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CFBE66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C854CD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11a.</w:t>
            </w:r>
            <w:r w:rsidRPr="00485912">
              <w:rPr>
                <w:b/>
                <w:i/>
              </w:rPr>
              <w:tab/>
              <w:t>zaznacza, że opinie naukowe przekazywane osobom odpowiedzialnym za wyznaczanie kierunków polityki muszą pozostawać w pełnej zgodności z ramami prawnymi odpowiednich przepisów i wymogami wobec tych osób, co potwierdził Trybunał Sprawiedliwości w orzeczeniu z 2025 r.;</w:t>
            </w:r>
          </w:p>
        </w:tc>
      </w:tr>
    </w:tbl>
    <w:p w14:paraId="2A39FD7A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0DBDF0CA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34107CE0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322</w:t>
      </w:r>
      <w:r w:rsidRPr="00AA55AA">
        <w:rPr>
          <w:rStyle w:val="HideTWBExt"/>
          <w:b w:val="0"/>
          <w:lang w:val="en-US"/>
        </w:rPr>
        <w:t>&lt;/NumAm&gt;</w:t>
      </w:r>
    </w:p>
    <w:p w14:paraId="77936C32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Aurelijus Veryga, Nora Junco García, Stephen Nikola Bartulica</w:t>
      </w:r>
      <w:r w:rsidRPr="00AA55AA">
        <w:rPr>
          <w:rStyle w:val="HideTWBExt"/>
          <w:b w:val="0"/>
          <w:lang w:val="en-US"/>
        </w:rPr>
        <w:t>&lt;/Members&gt;</w:t>
      </w:r>
    </w:p>
    <w:p w14:paraId="6DAABDA9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4A3AF434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52B759D0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12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39AA05C5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FD621E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6FA134CB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C2D7C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59BC7F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396FD3CE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335BA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12.</w:t>
            </w:r>
            <w:r w:rsidRPr="00485912">
              <w:rPr>
                <w:b/>
                <w:i/>
              </w:rPr>
              <w:tab/>
              <w:t>wzywa Komisję do zwrócenia się o przegląd obowiązujących zasad kontroli połowów, a jednocześnie uznaje, że jest to proces wewnętrzny ICES, o ile zależy od nowych przepisów ustawowych lub zmienionej interpretacji obowiązujących zasad;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E0DC49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skreśla się</w:t>
            </w:r>
          </w:p>
        </w:tc>
      </w:tr>
    </w:tbl>
    <w:p w14:paraId="121D6646" w14:textId="77777777" w:rsidR="00485912" w:rsidRPr="00485912" w:rsidRDefault="00485912" w:rsidP="00485912">
      <w:pPr>
        <w:pStyle w:val="AmOrLang"/>
      </w:pPr>
      <w:r w:rsidRPr="00485912">
        <w:t xml:space="preserve">Or. </w:t>
      </w:r>
      <w:r w:rsidRPr="00485912">
        <w:rPr>
          <w:rStyle w:val="HideTWBExt"/>
        </w:rPr>
        <w:t>&lt;Original&gt;</w:t>
      </w:r>
      <w:r w:rsidRPr="00485912">
        <w:rPr>
          <w:rStyle w:val="HideTWBInt"/>
        </w:rPr>
        <w:t>{EN}</w:t>
      </w:r>
      <w:r w:rsidRPr="00485912">
        <w:t>en</w:t>
      </w:r>
      <w:r w:rsidRPr="00485912">
        <w:rPr>
          <w:rStyle w:val="HideTWBExt"/>
        </w:rPr>
        <w:t>&lt;/Original&gt;</w:t>
      </w:r>
    </w:p>
    <w:p w14:paraId="0CE93624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2A1C3AE9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323</w:t>
      </w:r>
      <w:r w:rsidRPr="00485912">
        <w:rPr>
          <w:rStyle w:val="HideTWBExt"/>
          <w:b w:val="0"/>
        </w:rPr>
        <w:t>&lt;/NumAm&gt;</w:t>
      </w:r>
    </w:p>
    <w:p w14:paraId="180CC3E7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Bert-Jan Ruissen</w:t>
      </w:r>
      <w:r w:rsidRPr="00AA55AA">
        <w:rPr>
          <w:rStyle w:val="HideTWBExt"/>
          <w:b w:val="0"/>
          <w:lang w:val="en-US"/>
        </w:rPr>
        <w:t>&lt;/Members&gt;</w:t>
      </w:r>
    </w:p>
    <w:p w14:paraId="3CC444CB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508FEB59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3C4499BD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12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2FF8C501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CAAA6C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5E33AA8C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A940C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FE84A6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336C80AB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229951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12.</w:t>
            </w:r>
            <w:r w:rsidRPr="00485912">
              <w:rPr>
                <w:b/>
                <w:i/>
              </w:rPr>
              <w:tab/>
              <w:t>wzywa Komisję do zwrócenia się o przegląd obowiązujących zasad kontroli połowów, a jednocześnie uznaje, że jest to proces wewnętrzny ICES, o ile zależy od nowych przepisów ustawowych lub zmienionej interpretacji obowiązujących zasad;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0BE2C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skreśla się</w:t>
            </w:r>
          </w:p>
        </w:tc>
      </w:tr>
    </w:tbl>
    <w:p w14:paraId="6490DC23" w14:textId="77777777" w:rsidR="00485912" w:rsidRPr="00485912" w:rsidRDefault="00485912" w:rsidP="00485912">
      <w:pPr>
        <w:pStyle w:val="AmOrLang"/>
      </w:pPr>
      <w:r w:rsidRPr="00485912">
        <w:t xml:space="preserve">Or. </w:t>
      </w:r>
      <w:r w:rsidRPr="00485912">
        <w:rPr>
          <w:rStyle w:val="HideTWBExt"/>
        </w:rPr>
        <w:t>&lt;Original&gt;</w:t>
      </w:r>
      <w:r w:rsidRPr="00485912">
        <w:rPr>
          <w:rStyle w:val="HideTWBInt"/>
        </w:rPr>
        <w:t>{EN}</w:t>
      </w:r>
      <w:r w:rsidRPr="00485912">
        <w:t>en</w:t>
      </w:r>
      <w:r w:rsidRPr="00485912">
        <w:rPr>
          <w:rStyle w:val="HideTWBExt"/>
        </w:rPr>
        <w:t>&lt;/Original&gt;</w:t>
      </w:r>
    </w:p>
    <w:p w14:paraId="245A1783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3D9B0731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324</w:t>
      </w:r>
      <w:r w:rsidRPr="00485912">
        <w:rPr>
          <w:rStyle w:val="HideTWBExt"/>
          <w:b w:val="0"/>
        </w:rPr>
        <w:t>&lt;/NumAm&gt;</w:t>
      </w:r>
    </w:p>
    <w:p w14:paraId="7F6FBAD7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Piotr Müller</w:t>
      </w:r>
      <w:r w:rsidRPr="00AA55AA">
        <w:rPr>
          <w:rStyle w:val="HideTWBExt"/>
          <w:b w:val="0"/>
          <w:lang w:val="en-US"/>
        </w:rPr>
        <w:t>&lt;/Members&gt;</w:t>
      </w:r>
    </w:p>
    <w:p w14:paraId="7C5FB45A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7E96D069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7AC645C0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12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6D19AD51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6ECF76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4B4BE6F2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1AF942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D92421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3A93FE01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E7AD67" w14:textId="77777777" w:rsidR="00485912" w:rsidRPr="00485912" w:rsidRDefault="00485912" w:rsidP="004B2BA3">
            <w:pPr>
              <w:pStyle w:val="Normal6a"/>
            </w:pPr>
            <w:r w:rsidRPr="00485912">
              <w:t>12.</w:t>
            </w:r>
            <w:r w:rsidRPr="00485912">
              <w:tab/>
              <w:t xml:space="preserve">wzywa Komisję do zwrócenia się </w:t>
            </w:r>
            <w:r w:rsidRPr="00485912">
              <w:rPr>
                <w:b/>
                <w:i/>
              </w:rPr>
              <w:t>o przegląd</w:t>
            </w:r>
            <w:r w:rsidRPr="00485912">
              <w:t xml:space="preserve"> obowiązujących zasad </w:t>
            </w:r>
            <w:r w:rsidRPr="00485912">
              <w:rPr>
                <w:b/>
                <w:i/>
              </w:rPr>
              <w:t>kontroli połowów, a</w:t>
            </w:r>
            <w:r w:rsidRPr="00485912">
              <w:t xml:space="preserve"> jednocześnie uznaje, że </w:t>
            </w:r>
            <w:r w:rsidRPr="00485912">
              <w:rPr>
                <w:b/>
                <w:i/>
              </w:rPr>
              <w:t>jest to</w:t>
            </w:r>
            <w:r w:rsidRPr="00485912">
              <w:t xml:space="preserve"> proces </w:t>
            </w:r>
            <w:r w:rsidRPr="00485912">
              <w:rPr>
                <w:b/>
                <w:i/>
              </w:rPr>
              <w:t>wewnętrzny</w:t>
            </w:r>
            <w:r w:rsidRPr="00485912">
              <w:t xml:space="preserve"> ICES, </w:t>
            </w:r>
            <w:r w:rsidRPr="00485912">
              <w:rPr>
                <w:b/>
                <w:i/>
              </w:rPr>
              <w:t>o ile zależy od nowych przepisów ustawowych lub zmienionej interpretacji obowiązujących zasad</w:t>
            </w:r>
            <w:r w:rsidRPr="0048591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F419F2" w14:textId="77777777" w:rsidR="00485912" w:rsidRPr="00485912" w:rsidRDefault="00485912" w:rsidP="004B2BA3">
            <w:pPr>
              <w:pStyle w:val="Normal6a"/>
            </w:pPr>
            <w:r w:rsidRPr="00485912">
              <w:t>12.</w:t>
            </w:r>
            <w:r w:rsidRPr="00485912">
              <w:tab/>
              <w:t xml:space="preserve">wzywa Komisję do zwrócenia się </w:t>
            </w:r>
            <w:r w:rsidRPr="00485912">
              <w:rPr>
                <w:b/>
                <w:i/>
              </w:rPr>
              <w:t>do ICES o dokonanie przeglądu</w:t>
            </w:r>
            <w:r w:rsidRPr="00485912">
              <w:t xml:space="preserve"> obowiązujących zasad </w:t>
            </w:r>
            <w:r w:rsidRPr="00485912">
              <w:rPr>
                <w:b/>
                <w:i/>
              </w:rPr>
              <w:t>i metod oceny zasobów oraz procedur doradczych, w szczególności w świetle zmieniających się warunków środowiskowych i nowych danych naukowych;</w:t>
            </w:r>
            <w:r w:rsidRPr="00485912">
              <w:t xml:space="preserve"> jednocześnie uznaje, że proces </w:t>
            </w:r>
            <w:r w:rsidRPr="00485912">
              <w:rPr>
                <w:b/>
                <w:i/>
              </w:rPr>
              <w:t>ten pozostaje wewnętrzną odpowiedzialnością</w:t>
            </w:r>
            <w:r w:rsidRPr="00485912">
              <w:t xml:space="preserve"> ICES, </w:t>
            </w:r>
            <w:r w:rsidRPr="00485912">
              <w:rPr>
                <w:b/>
                <w:i/>
              </w:rPr>
              <w:t>a jego ewentualna aktualizacja powinna być oparta na niezależnych kryteriach naukowych</w:t>
            </w:r>
            <w:r w:rsidRPr="00485912">
              <w:t>;</w:t>
            </w:r>
          </w:p>
        </w:tc>
      </w:tr>
    </w:tbl>
    <w:p w14:paraId="5A8442D4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{PL}</w:t>
      </w:r>
      <w:r w:rsidRPr="00AA55AA">
        <w:rPr>
          <w:lang w:val="en-US"/>
        </w:rPr>
        <w:t>pl</w:t>
      </w:r>
      <w:r w:rsidRPr="00AA55AA">
        <w:rPr>
          <w:rStyle w:val="HideTWBExt"/>
          <w:lang w:val="en-US"/>
        </w:rPr>
        <w:t>&lt;/Original&gt;</w:t>
      </w:r>
    </w:p>
    <w:p w14:paraId="1F04B062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4AD09268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325</w:t>
      </w:r>
      <w:r w:rsidRPr="00485912">
        <w:rPr>
          <w:rStyle w:val="HideTWBExt"/>
          <w:b w:val="0"/>
        </w:rPr>
        <w:t>&lt;/NumAm&gt;</w:t>
      </w:r>
    </w:p>
    <w:p w14:paraId="3E8D8888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&lt;RepeatBlock-By&gt;&lt;Members&gt;</w:t>
      </w:r>
      <w:r w:rsidRPr="00485912">
        <w:t>Emma Wiesner, Michal Wiezik, Asger Christensen, Karin Karlsbro</w:t>
      </w:r>
      <w:r w:rsidRPr="00485912">
        <w:rPr>
          <w:rStyle w:val="HideTWBExt"/>
          <w:b w:val="0"/>
        </w:rPr>
        <w:t>&lt;/Members&gt;</w:t>
      </w:r>
    </w:p>
    <w:p w14:paraId="56BBA0B2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7710BDF4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58542C0E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12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7C393374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2AFD03" w14:textId="77777777" w:rsidR="00485912" w:rsidRPr="00485912" w:rsidRDefault="00485912" w:rsidP="004B2BA3"/>
        </w:tc>
      </w:tr>
      <w:tr w:rsidR="00485912" w:rsidRPr="00485912" w14:paraId="23C3C26E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77E167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0EF46D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1ED4BEC3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06BEB8" w14:textId="77777777" w:rsidR="00485912" w:rsidRPr="00485912" w:rsidRDefault="00485912" w:rsidP="004B2BA3">
            <w:pPr>
              <w:pStyle w:val="Normal6a"/>
            </w:pPr>
            <w:r w:rsidRPr="00485912">
              <w:t>12.</w:t>
            </w:r>
            <w:r w:rsidRPr="00485912">
              <w:tab/>
              <w:t xml:space="preserve">wzywa Komisję do zwrócenia się o </w:t>
            </w:r>
            <w:r w:rsidRPr="00485912">
              <w:rPr>
                <w:b/>
                <w:i/>
              </w:rPr>
              <w:t xml:space="preserve">przegląd obowiązujących </w:t>
            </w:r>
            <w:r w:rsidRPr="00485912">
              <w:t xml:space="preserve">zasad kontroli połowów, a </w:t>
            </w:r>
            <w:r w:rsidRPr="00485912">
              <w:rPr>
                <w:b/>
                <w:i/>
              </w:rPr>
              <w:t>jednocześnie uznaje, że jest to proces wewnętrzny ICES, o ile zależy od nowych przepisów ustawowych lub zmienionej interpretacji obowiązujących zasad</w:t>
            </w:r>
            <w:r w:rsidRPr="0048591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CF5AA2" w14:textId="77777777" w:rsidR="00485912" w:rsidRPr="00485912" w:rsidRDefault="00485912" w:rsidP="004B2BA3">
            <w:pPr>
              <w:pStyle w:val="Normal6a"/>
            </w:pPr>
            <w:r w:rsidRPr="00485912">
              <w:t>12.</w:t>
            </w:r>
            <w:r w:rsidRPr="00485912">
              <w:tab/>
              <w:t xml:space="preserve">wzywa Komisję do zwrócenia się </w:t>
            </w:r>
            <w:r w:rsidRPr="00485912">
              <w:rPr>
                <w:b/>
                <w:i/>
              </w:rPr>
              <w:t xml:space="preserve">do ICES </w:t>
            </w:r>
            <w:r w:rsidRPr="00485912">
              <w:t xml:space="preserve">o </w:t>
            </w:r>
            <w:r w:rsidRPr="00485912">
              <w:rPr>
                <w:b/>
                <w:i/>
              </w:rPr>
              <w:t xml:space="preserve">regularne aktualizowanie jej wytycznych technicznych dotyczących </w:t>
            </w:r>
            <w:r w:rsidRPr="00485912">
              <w:t xml:space="preserve">zasad kontroli połowów, </w:t>
            </w:r>
            <w:r w:rsidRPr="00485912">
              <w:rPr>
                <w:b/>
                <w:i/>
              </w:rPr>
              <w:t xml:space="preserve">w tym o zaktualizowanie obecnych wytycznych, </w:t>
            </w:r>
            <w:r w:rsidRPr="00485912">
              <w:t xml:space="preserve">a </w:t>
            </w:r>
            <w:r w:rsidRPr="00485912">
              <w:rPr>
                <w:b/>
                <w:i/>
              </w:rPr>
              <w:t>także zwraca uwagę na znaczenie stosowania przez ICES najbardziej aktualnych zasad, dostosowanych do konkretnych ocen stad, które należy przeprowadzić, w celu zapewnienia najlepszych dostępnych opinii naukowych na potrzeby ustalania poziomów TAC</w:t>
            </w:r>
            <w:r w:rsidRPr="00485912">
              <w:t>;</w:t>
            </w:r>
          </w:p>
        </w:tc>
      </w:tr>
    </w:tbl>
    <w:p w14:paraId="62A7045F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3C5F9FEE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62B6D0AC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326</w:t>
      </w:r>
      <w:r w:rsidRPr="00AA55AA">
        <w:rPr>
          <w:rStyle w:val="HideTWBExt"/>
          <w:b w:val="0"/>
          <w:lang w:val="en-US"/>
        </w:rPr>
        <w:t>&lt;/NumAm&gt;</w:t>
      </w:r>
    </w:p>
    <w:p w14:paraId="1A704CF3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Niclas Herbst</w:t>
      </w:r>
      <w:r w:rsidRPr="00AA55AA">
        <w:rPr>
          <w:rStyle w:val="HideTWBExt"/>
          <w:b w:val="0"/>
          <w:lang w:val="en-US"/>
        </w:rPr>
        <w:t>&lt;/Members&gt;</w:t>
      </w:r>
    </w:p>
    <w:p w14:paraId="6144C06C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2596C747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2467B2AE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12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2EB77C1B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3E866B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6BD91764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20EB5A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F1C9D8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60979F8B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6352D0" w14:textId="77777777" w:rsidR="00485912" w:rsidRPr="00485912" w:rsidRDefault="00485912" w:rsidP="004B2BA3">
            <w:pPr>
              <w:pStyle w:val="Normal6a"/>
            </w:pPr>
            <w:r w:rsidRPr="00485912">
              <w:t>12.</w:t>
            </w:r>
            <w:r w:rsidRPr="00485912">
              <w:tab/>
            </w:r>
            <w:r w:rsidRPr="00485912">
              <w:rPr>
                <w:b/>
                <w:i/>
              </w:rPr>
              <w:t xml:space="preserve">wzywa Komisję do zwrócenia się o przegląd obowiązujących </w:t>
            </w:r>
            <w:r w:rsidRPr="00485912">
              <w:t xml:space="preserve">zasad kontroli połowów, </w:t>
            </w:r>
            <w:r w:rsidRPr="00485912">
              <w:rPr>
                <w:b/>
                <w:i/>
              </w:rPr>
              <w:t xml:space="preserve">a jednocześnie </w:t>
            </w:r>
            <w:r w:rsidRPr="00485912">
              <w:t>uznaje, że jest to proces wewnętrzny ICES</w:t>
            </w:r>
            <w:r w:rsidRPr="00485912">
              <w:rPr>
                <w:b/>
                <w:i/>
              </w:rPr>
              <w:t>, o ile zależy od nowych przepisów ustawowych lub zmienionej interpretacji obowiązujących zasad</w:t>
            </w:r>
            <w:r w:rsidRPr="0048591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6CB63A" w14:textId="77777777" w:rsidR="00485912" w:rsidRPr="00485912" w:rsidRDefault="00485912" w:rsidP="004B2BA3">
            <w:pPr>
              <w:pStyle w:val="Normal6a"/>
            </w:pPr>
            <w:r w:rsidRPr="00485912">
              <w:t>12.</w:t>
            </w:r>
            <w:r w:rsidRPr="00485912">
              <w:tab/>
            </w:r>
            <w:r w:rsidRPr="00485912">
              <w:rPr>
                <w:b/>
                <w:i/>
              </w:rPr>
              <w:t xml:space="preserve">popiera ciągłe doskonalenie </w:t>
            </w:r>
            <w:r w:rsidRPr="00485912">
              <w:t xml:space="preserve">zasad kontroli połowów, </w:t>
            </w:r>
            <w:r w:rsidRPr="00485912">
              <w:rPr>
                <w:b/>
                <w:i/>
              </w:rPr>
              <w:t xml:space="preserve">przy jednoczesnym dbaniu o to, by były one rzetelne pod względem naukowym, praktyczne w stosowaniu i zgodne z ramami prawnymi; </w:t>
            </w:r>
            <w:r w:rsidRPr="00485912">
              <w:t>uznaje, że jest to proces wewnętrzny ICES;</w:t>
            </w:r>
          </w:p>
        </w:tc>
      </w:tr>
    </w:tbl>
    <w:p w14:paraId="33D08B7C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6283F4C7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3B8C5EAF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327</w:t>
      </w:r>
      <w:r w:rsidRPr="00AA55AA">
        <w:rPr>
          <w:rStyle w:val="HideTWBExt"/>
          <w:b w:val="0"/>
          <w:lang w:val="en-US"/>
        </w:rPr>
        <w:t>&lt;/NumAm&gt;</w:t>
      </w:r>
    </w:p>
    <w:p w14:paraId="13194135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Isabella Lövin</w:t>
      </w:r>
      <w:r w:rsidRPr="00AA55AA">
        <w:rPr>
          <w:rStyle w:val="HideTWBExt"/>
          <w:b w:val="0"/>
          <w:lang w:val="en-US"/>
        </w:rPr>
        <w:t>&lt;/Members&gt;</w:t>
      </w:r>
    </w:p>
    <w:p w14:paraId="4AE75BBB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&lt;AuNomDe&gt;</w:t>
      </w:r>
      <w:r w:rsidRPr="00AA55AA">
        <w:rPr>
          <w:rStyle w:val="HideTWBInt"/>
          <w:lang w:val="en-US"/>
        </w:rPr>
        <w:t>{Verts/ALE}</w:t>
      </w:r>
      <w:r w:rsidRPr="00AA55AA">
        <w:rPr>
          <w:lang w:val="en-US"/>
        </w:rPr>
        <w:t>w imieniu grupy Verts/ALE</w:t>
      </w:r>
      <w:r w:rsidRPr="00AA55AA">
        <w:rPr>
          <w:rStyle w:val="HideTWBExt"/>
          <w:lang w:val="en-US"/>
        </w:rPr>
        <w:t>&lt;/AuNomDe&gt;</w:t>
      </w:r>
    </w:p>
    <w:p w14:paraId="28B6E7BB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0BE4BFC3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619D529C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12 a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546FD3A9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772268" w14:textId="77777777" w:rsidR="00485912" w:rsidRPr="00485912" w:rsidRDefault="00485912" w:rsidP="004B2BA3"/>
        </w:tc>
      </w:tr>
      <w:tr w:rsidR="00485912" w:rsidRPr="00485912" w14:paraId="1C25C8C5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17D92D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38AEE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55B32A6B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93EE3A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71DE7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12a.</w:t>
            </w:r>
            <w:r w:rsidRPr="00485912">
              <w:rPr>
                <w:b/>
                <w:i/>
              </w:rPr>
              <w:tab/>
              <w:t>wzywa Komisję i państwa członkowskie do zainicjowania pełnego genetycznego mapowania populacji śledzia i szprota, a także innych gatunków eksploatowanych w celach komercyjnych, aby poprawić możliwość podejmowania decyzji opartych na dowodach przy ustalaniu uprawnień do połowów i określaniu środków technicznych;</w:t>
            </w:r>
          </w:p>
        </w:tc>
      </w:tr>
    </w:tbl>
    <w:p w14:paraId="556F1C51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229E3A47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595DBB87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328</w:t>
      </w:r>
      <w:r w:rsidRPr="00AA55AA">
        <w:rPr>
          <w:rStyle w:val="HideTWBExt"/>
          <w:b w:val="0"/>
          <w:lang w:val="en-US"/>
        </w:rPr>
        <w:t>&lt;/NumAm&gt;</w:t>
      </w:r>
    </w:p>
    <w:p w14:paraId="7BF01244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Sofie Eriksson, André Rodrigues, Eric Sargiacomo</w:t>
      </w:r>
      <w:r w:rsidRPr="00AA55AA">
        <w:rPr>
          <w:rStyle w:val="HideTWBExt"/>
          <w:b w:val="0"/>
          <w:lang w:val="en-US"/>
        </w:rPr>
        <w:t>&lt;/Members&gt;</w:t>
      </w:r>
    </w:p>
    <w:p w14:paraId="43F9ADF1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5C92DE7A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096DC5B1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12 a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365053AD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45C2D5" w14:textId="77777777" w:rsidR="00485912" w:rsidRPr="00485912" w:rsidRDefault="00485912" w:rsidP="004B2BA3"/>
        </w:tc>
      </w:tr>
      <w:tr w:rsidR="00485912" w:rsidRPr="00485912" w14:paraId="56ABBF0C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A6D5B6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6173FF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663F9EE1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CD1F28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30F54E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12a.</w:t>
            </w:r>
            <w:r w:rsidRPr="00485912">
              <w:rPr>
                <w:b/>
                <w:i/>
              </w:rPr>
              <w:tab/>
              <w:t>zwraca się do Komisji o dodanie załącznika zawierającego prawidłowe kryteria dotyczące wieku i wielkości odnośnych stad; załącznik taki ułatwi uwzględnienie kryteriów D3C3 unijnej dyrektywy ramowej w sprawie strategii morskiej w procesie podejmowania decyzji dotyczących rybołówstwa;</w:t>
            </w:r>
          </w:p>
        </w:tc>
      </w:tr>
    </w:tbl>
    <w:p w14:paraId="31BF0D28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09689532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420F7E6F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329</w:t>
      </w:r>
      <w:r w:rsidRPr="00AA55AA">
        <w:rPr>
          <w:rStyle w:val="HideTWBExt"/>
          <w:b w:val="0"/>
          <w:lang w:val="en-US"/>
        </w:rPr>
        <w:t>&lt;/NumAm&gt;</w:t>
      </w:r>
    </w:p>
    <w:p w14:paraId="67723426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Piotr Müller</w:t>
      </w:r>
      <w:r w:rsidRPr="00AA55AA">
        <w:rPr>
          <w:rStyle w:val="HideTWBExt"/>
          <w:b w:val="0"/>
          <w:lang w:val="en-US"/>
        </w:rPr>
        <w:t>&lt;/Members&gt;</w:t>
      </w:r>
    </w:p>
    <w:p w14:paraId="23478F1E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0B4A284D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36F8C081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13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4A932E62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FDE6FB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1DBE5E8A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67418B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4A201B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7985FDFF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3D867C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13.</w:t>
            </w:r>
            <w:r w:rsidRPr="00485912">
              <w:tab/>
            </w:r>
            <w:r w:rsidRPr="00485912">
              <w:rPr>
                <w:b/>
                <w:i/>
              </w:rPr>
              <w:t>wzywa Komisję do zlecenia ICES opracowania wytycznych dla państw członkowskich i Komisji dotyczących interpretacji opinii naukowych w sposób zgodny z podejściem ekosystemowym i ostrożnościowym, przy jednoczesnym wzmacnianiu odporności ekosystemu Morza Bałtyckiego;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5D1F48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skreśla się</w:t>
            </w:r>
          </w:p>
        </w:tc>
      </w:tr>
    </w:tbl>
    <w:p w14:paraId="246E0EC2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{PL}</w:t>
      </w:r>
      <w:r w:rsidRPr="00AA55AA">
        <w:rPr>
          <w:lang w:val="en-US"/>
        </w:rPr>
        <w:t>pl</w:t>
      </w:r>
      <w:r w:rsidRPr="00AA55AA">
        <w:rPr>
          <w:rStyle w:val="HideTWBExt"/>
          <w:lang w:val="en-US"/>
        </w:rPr>
        <w:t>&lt;/Original&gt;</w:t>
      </w:r>
    </w:p>
    <w:p w14:paraId="2D38EA57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3EFE8306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330</w:t>
      </w:r>
      <w:r w:rsidRPr="00485912">
        <w:rPr>
          <w:rStyle w:val="HideTWBExt"/>
          <w:b w:val="0"/>
        </w:rPr>
        <w:t>&lt;/NumAm&gt;</w:t>
      </w:r>
    </w:p>
    <w:p w14:paraId="44F55A51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Bert-Jan Ruissen</w:t>
      </w:r>
      <w:r w:rsidRPr="00AA55AA">
        <w:rPr>
          <w:rStyle w:val="HideTWBExt"/>
          <w:b w:val="0"/>
          <w:lang w:val="en-US"/>
        </w:rPr>
        <w:t>&lt;/Members&gt;</w:t>
      </w:r>
    </w:p>
    <w:p w14:paraId="1396A6CD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1589C3FE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61309F9E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13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3C5EB084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686105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597735AC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69E88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1C946E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3ACAD9ED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52EF1C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13.</w:t>
            </w:r>
            <w:r w:rsidRPr="00485912">
              <w:rPr>
                <w:b/>
                <w:i/>
              </w:rPr>
              <w:tab/>
              <w:t>wzywa Komisję do zlecenia ICES opracowania wytycznych dla państw członkowskich i Komisji dotyczących interpretacji opinii naukowych w sposób zgodny z podejściem ekosystemowym i ostrożnościowym, przy jednoczesnym wzmacnianiu odporności ekosystemu Morza Bałtyckiego;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ABE708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skreśla się</w:t>
            </w:r>
          </w:p>
        </w:tc>
      </w:tr>
    </w:tbl>
    <w:p w14:paraId="13171F89" w14:textId="77777777" w:rsidR="00485912" w:rsidRPr="00485912" w:rsidRDefault="00485912" w:rsidP="00485912">
      <w:pPr>
        <w:pStyle w:val="AmOrLang"/>
      </w:pPr>
      <w:r w:rsidRPr="00485912">
        <w:t xml:space="preserve">Or. </w:t>
      </w:r>
      <w:r w:rsidRPr="00485912">
        <w:rPr>
          <w:rStyle w:val="HideTWBExt"/>
        </w:rPr>
        <w:t>&lt;Original&gt;</w:t>
      </w:r>
      <w:r w:rsidRPr="00485912">
        <w:rPr>
          <w:rStyle w:val="HideTWBInt"/>
        </w:rPr>
        <w:t>{EN}</w:t>
      </w:r>
      <w:r w:rsidRPr="00485912">
        <w:t>en</w:t>
      </w:r>
      <w:r w:rsidRPr="00485912">
        <w:rPr>
          <w:rStyle w:val="HideTWBExt"/>
        </w:rPr>
        <w:t>&lt;/Original&gt;</w:t>
      </w:r>
    </w:p>
    <w:p w14:paraId="79218B5B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650BAE15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331</w:t>
      </w:r>
      <w:r w:rsidRPr="00485912">
        <w:rPr>
          <w:rStyle w:val="HideTWBExt"/>
          <w:b w:val="0"/>
        </w:rPr>
        <w:t>&lt;/NumAm&gt;</w:t>
      </w:r>
    </w:p>
    <w:p w14:paraId="0C2249DA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&lt;RepeatBlock-By&gt;&lt;Members&gt;</w:t>
      </w:r>
      <w:r w:rsidRPr="00485912">
        <w:t>Aurelijus Veryga, Nora Junco García, Stephen Nikola Bartulica, Piotr Müller</w:t>
      </w:r>
      <w:r w:rsidRPr="00485912">
        <w:rPr>
          <w:rStyle w:val="HideTWBExt"/>
          <w:b w:val="0"/>
        </w:rPr>
        <w:t>&lt;/Members&gt;</w:t>
      </w:r>
    </w:p>
    <w:p w14:paraId="1A77EB17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0582A25B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7F9B3E18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13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7482ABB9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AA120A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731ECA30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2CAD9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2CC8C4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47C08AEB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3F7C1C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13.</w:t>
            </w:r>
            <w:r w:rsidRPr="00485912">
              <w:rPr>
                <w:b/>
                <w:i/>
              </w:rPr>
              <w:tab/>
              <w:t>wzywa Komisję do zlecenia ICES opracowania wytycznych dla państw członkowskich i Komisji dotyczących interpretacji opinii naukowych w sposób zgodny z podejściem ekosystemowym i ostrożnościowym, przy jednoczesnym wzmacnianiu odporności ekosystemu Morza Bałtyckiego;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8934EF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skreśla się</w:t>
            </w:r>
          </w:p>
        </w:tc>
      </w:tr>
    </w:tbl>
    <w:p w14:paraId="409E27E5" w14:textId="77777777" w:rsidR="00485912" w:rsidRPr="00485912" w:rsidRDefault="00485912" w:rsidP="00485912">
      <w:pPr>
        <w:pStyle w:val="AmOrLang"/>
      </w:pPr>
      <w:r w:rsidRPr="00485912">
        <w:t xml:space="preserve">Or. </w:t>
      </w:r>
      <w:r w:rsidRPr="00485912">
        <w:rPr>
          <w:rStyle w:val="HideTWBExt"/>
        </w:rPr>
        <w:t>&lt;Original&gt;</w:t>
      </w:r>
      <w:r w:rsidRPr="00485912">
        <w:rPr>
          <w:rStyle w:val="HideTWBInt"/>
        </w:rPr>
        <w:t>{EN}</w:t>
      </w:r>
      <w:r w:rsidRPr="00485912">
        <w:t>en</w:t>
      </w:r>
      <w:r w:rsidRPr="00485912">
        <w:rPr>
          <w:rStyle w:val="HideTWBExt"/>
        </w:rPr>
        <w:t>&lt;/Original&gt;</w:t>
      </w:r>
    </w:p>
    <w:p w14:paraId="0E6D63D2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4F66A9A7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332</w:t>
      </w:r>
      <w:r w:rsidRPr="00485912">
        <w:rPr>
          <w:rStyle w:val="HideTWBExt"/>
          <w:b w:val="0"/>
        </w:rPr>
        <w:t>&lt;/NumAm&gt;</w:t>
      </w:r>
    </w:p>
    <w:p w14:paraId="30874FD9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Niclas Herbst</w:t>
      </w:r>
      <w:r w:rsidRPr="00AA55AA">
        <w:rPr>
          <w:rStyle w:val="HideTWBExt"/>
          <w:b w:val="0"/>
          <w:lang w:val="en-US"/>
        </w:rPr>
        <w:t>&lt;/Members&gt;</w:t>
      </w:r>
    </w:p>
    <w:p w14:paraId="520F0C0D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264E2EDC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20686320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13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691ED771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AF74C0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20090B49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3C0741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EF3676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48ACBAEC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02AEC3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13.</w:t>
            </w:r>
            <w:r w:rsidRPr="00485912">
              <w:rPr>
                <w:b/>
                <w:i/>
              </w:rPr>
              <w:tab/>
              <w:t>wzywa Komisję do zlecenia ICES opracowania wytycznych dla państw członkowskich i Komisji dotyczących interpretacji opinii naukowych w sposób zgodny z podejściem ekosystemowym i ostrożnościowym, przy jednoczesnym wzmacnianiu odporności ekosystemu Morza Bałtyckiego;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F72E00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skreśla się</w:t>
            </w:r>
          </w:p>
        </w:tc>
      </w:tr>
    </w:tbl>
    <w:p w14:paraId="258BD291" w14:textId="77777777" w:rsidR="00485912" w:rsidRPr="00485912" w:rsidRDefault="00485912" w:rsidP="00485912">
      <w:pPr>
        <w:pStyle w:val="AmOrLang"/>
      </w:pPr>
      <w:r w:rsidRPr="00485912">
        <w:t xml:space="preserve">Or. </w:t>
      </w:r>
      <w:r w:rsidRPr="00485912">
        <w:rPr>
          <w:rStyle w:val="HideTWBExt"/>
        </w:rPr>
        <w:t>&lt;Original&gt;</w:t>
      </w:r>
      <w:r w:rsidRPr="00485912">
        <w:rPr>
          <w:rStyle w:val="HideTWBInt"/>
        </w:rPr>
        <w:t>{EN}</w:t>
      </w:r>
      <w:r w:rsidRPr="00485912">
        <w:t>en</w:t>
      </w:r>
      <w:r w:rsidRPr="00485912">
        <w:rPr>
          <w:rStyle w:val="HideTWBExt"/>
        </w:rPr>
        <w:t>&lt;/Original&gt;</w:t>
      </w:r>
    </w:p>
    <w:p w14:paraId="0019CE8F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0A554C95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333</w:t>
      </w:r>
      <w:r w:rsidRPr="00485912">
        <w:rPr>
          <w:rStyle w:val="HideTWBExt"/>
          <w:b w:val="0"/>
        </w:rPr>
        <w:t>&lt;/NumAm&gt;</w:t>
      </w:r>
    </w:p>
    <w:p w14:paraId="05679C6A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&lt;RepeatBlock-By&gt;&lt;Members&gt;</w:t>
      </w:r>
      <w:r w:rsidRPr="00485912">
        <w:t>Emma Wiesner, Michal Wiezik, Karin Karlsbro</w:t>
      </w:r>
      <w:r w:rsidRPr="00485912">
        <w:rPr>
          <w:rStyle w:val="HideTWBExt"/>
          <w:b w:val="0"/>
        </w:rPr>
        <w:t>&lt;/Members&gt;</w:t>
      </w:r>
    </w:p>
    <w:p w14:paraId="72E84F65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553ABB12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4927723D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13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50BB925F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5659B1" w14:textId="77777777" w:rsidR="00485912" w:rsidRPr="00485912" w:rsidRDefault="00485912" w:rsidP="004B2BA3"/>
        </w:tc>
      </w:tr>
      <w:tr w:rsidR="00485912" w:rsidRPr="00485912" w14:paraId="11B68739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B33C2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2D6CDF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476CB118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6E51E0" w14:textId="77777777" w:rsidR="00485912" w:rsidRPr="00485912" w:rsidRDefault="00485912" w:rsidP="004B2BA3">
            <w:pPr>
              <w:pStyle w:val="Normal6a"/>
            </w:pPr>
            <w:r w:rsidRPr="00485912">
              <w:t>13.</w:t>
            </w:r>
            <w:r w:rsidRPr="00485912">
              <w:tab/>
              <w:t xml:space="preserve">wzywa Komisję do zlecenia ICES </w:t>
            </w:r>
            <w:r w:rsidRPr="00485912">
              <w:rPr>
                <w:b/>
                <w:i/>
              </w:rPr>
              <w:t xml:space="preserve">opracowania </w:t>
            </w:r>
            <w:r w:rsidRPr="00485912">
              <w:t xml:space="preserve">wytycznych </w:t>
            </w:r>
            <w:r w:rsidRPr="00485912">
              <w:rPr>
                <w:b/>
                <w:i/>
              </w:rPr>
              <w:t xml:space="preserve">dla państw członkowskich i Komisji dotyczących interpretacji opinii </w:t>
            </w:r>
            <w:r w:rsidRPr="00485912">
              <w:t xml:space="preserve">naukowych w </w:t>
            </w:r>
            <w:r w:rsidRPr="00485912">
              <w:rPr>
                <w:b/>
                <w:i/>
              </w:rPr>
              <w:t xml:space="preserve">sposób zgodny </w:t>
            </w:r>
            <w:r w:rsidRPr="00485912">
              <w:t xml:space="preserve">z podejściem ekosystemowym i ostrożnościowym, </w:t>
            </w:r>
            <w:r w:rsidRPr="00485912">
              <w:rPr>
                <w:b/>
                <w:i/>
              </w:rPr>
              <w:t xml:space="preserve">przy jednoczesnym wzmacnianiu </w:t>
            </w:r>
            <w:r w:rsidRPr="00485912">
              <w:t>odporności ekosystemu Morza Bałtyckiego;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47D2BE" w14:textId="77777777" w:rsidR="00485912" w:rsidRPr="00485912" w:rsidRDefault="00485912" w:rsidP="004B2BA3">
            <w:pPr>
              <w:pStyle w:val="Normal6a"/>
            </w:pPr>
            <w:r w:rsidRPr="00485912">
              <w:t>13.</w:t>
            </w:r>
            <w:r w:rsidRPr="00485912">
              <w:tab/>
              <w:t xml:space="preserve">wzywa Komisję do zlecenia ICES </w:t>
            </w:r>
            <w:r w:rsidRPr="00485912">
              <w:rPr>
                <w:b/>
                <w:i/>
              </w:rPr>
              <w:t xml:space="preserve">przedstawienia dalszych </w:t>
            </w:r>
            <w:r w:rsidRPr="00485912">
              <w:t xml:space="preserve">wytycznych </w:t>
            </w:r>
            <w:r w:rsidRPr="00485912">
              <w:rPr>
                <w:b/>
                <w:i/>
              </w:rPr>
              <w:t xml:space="preserve">w jej opiniach </w:t>
            </w:r>
            <w:r w:rsidRPr="00485912">
              <w:t xml:space="preserve">naukowych w </w:t>
            </w:r>
            <w:r w:rsidRPr="00485912">
              <w:rPr>
                <w:b/>
                <w:i/>
              </w:rPr>
              <w:t xml:space="preserve">celu doprecyzowania, jak należy interpretować te opinie, aby zachować zgodność </w:t>
            </w:r>
            <w:r w:rsidRPr="00485912">
              <w:t>z podejściem ekosystemowym i ostrożnościowym</w:t>
            </w:r>
            <w:r w:rsidRPr="00485912">
              <w:rPr>
                <w:b/>
                <w:i/>
              </w:rPr>
              <w:t>; podkreśla</w:t>
            </w:r>
            <w:r w:rsidRPr="00485912">
              <w:t xml:space="preserve">, </w:t>
            </w:r>
            <w:r w:rsidRPr="00485912">
              <w:rPr>
                <w:b/>
                <w:i/>
              </w:rPr>
              <w:t xml:space="preserve">że prawidłowe odczytywanie i interpretacja opinii naukowych ma kluczowe znaczenie dla skuteczniejszego wzmacniania </w:t>
            </w:r>
            <w:r w:rsidRPr="00485912">
              <w:t>odporności ekosystemu Morza Bałtyckiego;</w:t>
            </w:r>
          </w:p>
        </w:tc>
      </w:tr>
    </w:tbl>
    <w:p w14:paraId="2FD2B91E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42146DBE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5FAD2586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334</w:t>
      </w:r>
      <w:r w:rsidRPr="00AA55AA">
        <w:rPr>
          <w:rStyle w:val="HideTWBExt"/>
          <w:b w:val="0"/>
          <w:lang w:val="en-US"/>
        </w:rPr>
        <w:t>&lt;/NumAm&gt;</w:t>
      </w:r>
    </w:p>
    <w:p w14:paraId="108569B6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Jessica Polfjärd</w:t>
      </w:r>
      <w:r w:rsidRPr="00AA55AA">
        <w:rPr>
          <w:rStyle w:val="HideTWBExt"/>
          <w:b w:val="0"/>
          <w:lang w:val="en-US"/>
        </w:rPr>
        <w:t>&lt;/Members&gt;</w:t>
      </w:r>
    </w:p>
    <w:p w14:paraId="69353166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38B4FE6E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12919CC7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13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42B49A69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383776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78A7F75A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948164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34AB99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41DBE989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C931AD" w14:textId="77777777" w:rsidR="00485912" w:rsidRPr="00485912" w:rsidRDefault="00485912" w:rsidP="004B2BA3">
            <w:pPr>
              <w:pStyle w:val="Normal6a"/>
            </w:pPr>
            <w:r w:rsidRPr="00485912">
              <w:t>13.</w:t>
            </w:r>
            <w:r w:rsidRPr="00485912">
              <w:tab/>
              <w:t xml:space="preserve">wzywa Komisję do </w:t>
            </w:r>
            <w:r w:rsidRPr="00485912">
              <w:rPr>
                <w:b/>
                <w:i/>
              </w:rPr>
              <w:t xml:space="preserve">zlecenia </w:t>
            </w:r>
            <w:r w:rsidRPr="00485912">
              <w:t xml:space="preserve">ICES </w:t>
            </w:r>
            <w:r w:rsidRPr="00485912">
              <w:rPr>
                <w:b/>
                <w:i/>
              </w:rPr>
              <w:t xml:space="preserve">opracowania wytycznych dla państw członkowskich i Komisji </w:t>
            </w:r>
            <w:r w:rsidRPr="00485912">
              <w:t xml:space="preserve">dotyczących interpretacji opinii naukowych w </w:t>
            </w:r>
            <w:r w:rsidRPr="00485912">
              <w:rPr>
                <w:b/>
                <w:i/>
              </w:rPr>
              <w:t xml:space="preserve">sposób zgodny z podejściem </w:t>
            </w:r>
            <w:r w:rsidRPr="00485912">
              <w:t xml:space="preserve">ekosystemowym </w:t>
            </w:r>
            <w:r w:rsidRPr="00485912">
              <w:rPr>
                <w:b/>
                <w:i/>
              </w:rPr>
              <w:t>i ostrożnościowym, przy jednoczesnym wzmacnianiu odporności ekosystemu Morza Bałtyckiego</w:t>
            </w:r>
            <w:r w:rsidRPr="0048591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83AEF5" w14:textId="77777777" w:rsidR="00485912" w:rsidRPr="00485912" w:rsidRDefault="00485912" w:rsidP="004B2BA3">
            <w:pPr>
              <w:pStyle w:val="Normal6a"/>
            </w:pPr>
            <w:r w:rsidRPr="00485912">
              <w:t>13.</w:t>
            </w:r>
            <w:r w:rsidRPr="00485912">
              <w:tab/>
              <w:t xml:space="preserve">wzywa Komisję do </w:t>
            </w:r>
            <w:r w:rsidRPr="00485912">
              <w:rPr>
                <w:b/>
                <w:i/>
              </w:rPr>
              <w:t xml:space="preserve">zwrócenia się do </w:t>
            </w:r>
            <w:r w:rsidRPr="00485912">
              <w:t xml:space="preserve">ICES </w:t>
            </w:r>
            <w:r w:rsidRPr="00485912">
              <w:rPr>
                <w:b/>
                <w:i/>
              </w:rPr>
              <w:t xml:space="preserve">o udzielenie państwom członkowskim jasnych, neutralnych porad </w:t>
            </w:r>
            <w:r w:rsidRPr="00485912">
              <w:t xml:space="preserve">dotyczących interpretacji opinii naukowych </w:t>
            </w:r>
            <w:r w:rsidRPr="00485912">
              <w:rPr>
                <w:b/>
                <w:i/>
              </w:rPr>
              <w:t xml:space="preserve">i ocen stad, tak aby wspierać zarządzanie stadami ryb </w:t>
            </w:r>
            <w:r w:rsidRPr="00485912">
              <w:t xml:space="preserve">w </w:t>
            </w:r>
            <w:r w:rsidRPr="00485912">
              <w:rPr>
                <w:b/>
                <w:i/>
              </w:rPr>
              <w:t xml:space="preserve">Morzu Bałtyckim oparte na podejściu </w:t>
            </w:r>
            <w:r w:rsidRPr="00485912">
              <w:t>ekosystemowym;</w:t>
            </w:r>
          </w:p>
        </w:tc>
      </w:tr>
    </w:tbl>
    <w:p w14:paraId="2C9B0244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51B2A7D8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0A869B0D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335</w:t>
      </w:r>
      <w:r w:rsidRPr="00AA55AA">
        <w:rPr>
          <w:rStyle w:val="HideTWBExt"/>
          <w:b w:val="0"/>
          <w:lang w:val="en-US"/>
        </w:rPr>
        <w:t>&lt;/NumAm&gt;</w:t>
      </w:r>
    </w:p>
    <w:p w14:paraId="68F70142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Anja Hazekamp, Sebastian Everding</w:t>
      </w:r>
      <w:r w:rsidRPr="00AA55AA">
        <w:rPr>
          <w:rStyle w:val="HideTWBExt"/>
          <w:b w:val="0"/>
          <w:lang w:val="en-US"/>
        </w:rPr>
        <w:t>&lt;/Members&gt;</w:t>
      </w:r>
    </w:p>
    <w:p w14:paraId="66F84260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5D175150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62974E3D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13 a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0A087D29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A174BE" w14:textId="77777777" w:rsidR="00485912" w:rsidRPr="00485912" w:rsidRDefault="00485912" w:rsidP="004B2BA3"/>
        </w:tc>
      </w:tr>
      <w:tr w:rsidR="00485912" w:rsidRPr="00485912" w14:paraId="0E6586F4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64319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38C836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054B3D3D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F7061F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B2B80B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13a.</w:t>
            </w:r>
            <w:r w:rsidRPr="00485912">
              <w:rPr>
                <w:b/>
                <w:i/>
              </w:rPr>
              <w:tab/>
              <w:t>wzywa Komisję, by zleciła ICES sporządzenie szczegółowej analizy istniejących ograniczeń obecnego podejścia do opinii naukowych, ze wskazaniem przypadków, w których zalecane poziomy połowów nie odzwierciedlają w pełni wszystkich odpowiednich wymogów prawnych i celów politycznych, a także przedstawienie jasnego planu działania w celu usunięcia obecnych niedociągnięć oraz przedstawienia tymczasowych zaleceń dotyczących tego, jak można wykorzystać obecnie dostępne opinie w sprawie uprawnień do połowów, z zachowaniem należytej ostrożności, aby spełnić wszystkie odpowiednie wymogi prawne i osiągnąć wszystkie cele;</w:t>
            </w:r>
          </w:p>
        </w:tc>
      </w:tr>
    </w:tbl>
    <w:p w14:paraId="32790C53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68DAAAB6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1059D12C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336</w:t>
      </w:r>
      <w:r w:rsidRPr="00AA55AA">
        <w:rPr>
          <w:rStyle w:val="HideTWBExt"/>
          <w:b w:val="0"/>
          <w:lang w:val="en-US"/>
        </w:rPr>
        <w:t>&lt;/NumAm&gt;</w:t>
      </w:r>
    </w:p>
    <w:p w14:paraId="60BA41AD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Niclas Herbst</w:t>
      </w:r>
      <w:r w:rsidRPr="00AA55AA">
        <w:rPr>
          <w:rStyle w:val="HideTWBExt"/>
          <w:b w:val="0"/>
          <w:lang w:val="en-US"/>
        </w:rPr>
        <w:t>&lt;/Members&gt;</w:t>
      </w:r>
    </w:p>
    <w:p w14:paraId="647668A1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2D98E013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5CD90ED8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13 a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4A8F07BD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1B5B6C" w14:textId="77777777" w:rsidR="00485912" w:rsidRPr="00485912" w:rsidRDefault="00485912" w:rsidP="004B2BA3"/>
        </w:tc>
      </w:tr>
      <w:tr w:rsidR="00485912" w:rsidRPr="00485912" w14:paraId="02743FD9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28BEC4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2B4EA0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7F220186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C214B7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A182C0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13a.</w:t>
            </w:r>
            <w:r w:rsidRPr="00485912">
              <w:rPr>
                <w:b/>
                <w:i/>
              </w:rPr>
              <w:tab/>
              <w:t>wzywa Komisję do publicznego udostępnienia wszystkich wniosków o wydanie opinii naukowej skierowanych do ICES;</w:t>
            </w:r>
          </w:p>
        </w:tc>
      </w:tr>
    </w:tbl>
    <w:p w14:paraId="56A16298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0850573C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7803207A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337</w:t>
      </w:r>
      <w:r w:rsidRPr="00AA55AA">
        <w:rPr>
          <w:rStyle w:val="HideTWBExt"/>
          <w:b w:val="0"/>
          <w:lang w:val="en-US"/>
        </w:rPr>
        <w:t>&lt;/NumAm&gt;</w:t>
      </w:r>
    </w:p>
    <w:p w14:paraId="2B01EB26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Piotr Müller</w:t>
      </w:r>
      <w:r w:rsidRPr="00AA55AA">
        <w:rPr>
          <w:rStyle w:val="HideTWBExt"/>
          <w:b w:val="0"/>
          <w:lang w:val="en-US"/>
        </w:rPr>
        <w:t>&lt;/Members&gt;</w:t>
      </w:r>
    </w:p>
    <w:p w14:paraId="03A6C9FB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309F4600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694D4118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14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19337587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C7206A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11D7D579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30688C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27BF03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4E5890D6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252E58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14.</w:t>
            </w:r>
            <w:r w:rsidRPr="00485912">
              <w:tab/>
            </w:r>
            <w:r w:rsidRPr="00485912">
              <w:rPr>
                <w:b/>
                <w:i/>
              </w:rPr>
              <w:t>wzywa Komisję do rozważenia opracowania jasnych i przejrzystych zasad ustalania poziomów TAC, ściśle powiązanych z celami rozporządzenia w sprawie wieloletniego planu dla Morza Bałtyckiego i zgodnych z nowymi opiniami naukowymi opartymi na podejściu ekosystemowym, obejmującymi wiele gatunków; zwraca się do Rady o publikowanie corocznych sprawozdań wyjaśniających i uzasadniających decyzje w sprawie poziomów TAC oraz inne środki, tak aby procedura ustalania poziomów TAC i dyskusje BALTFISH były jawne i przejrzyste dla ogółu społeczeństwa, a państwa członkowskie ponosiły odpowiedzialność za swoje decyzje;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6F9FF6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skreśla się</w:t>
            </w:r>
          </w:p>
        </w:tc>
      </w:tr>
    </w:tbl>
    <w:p w14:paraId="36B92DDF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{PL}</w:t>
      </w:r>
      <w:r w:rsidRPr="00AA55AA">
        <w:rPr>
          <w:lang w:val="en-US"/>
        </w:rPr>
        <w:t>pl</w:t>
      </w:r>
      <w:r w:rsidRPr="00AA55AA">
        <w:rPr>
          <w:rStyle w:val="HideTWBExt"/>
          <w:lang w:val="en-US"/>
        </w:rPr>
        <w:t>&lt;/Original&gt;</w:t>
      </w:r>
    </w:p>
    <w:p w14:paraId="79218C77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077CF52C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338</w:t>
      </w:r>
      <w:r w:rsidRPr="00485912">
        <w:rPr>
          <w:rStyle w:val="HideTWBExt"/>
          <w:b w:val="0"/>
        </w:rPr>
        <w:t>&lt;/NumAm&gt;</w:t>
      </w:r>
    </w:p>
    <w:p w14:paraId="5FD6439E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Bert-Jan Ruissen</w:t>
      </w:r>
      <w:r w:rsidRPr="00AA55AA">
        <w:rPr>
          <w:rStyle w:val="HideTWBExt"/>
          <w:b w:val="0"/>
          <w:lang w:val="en-US"/>
        </w:rPr>
        <w:t>&lt;/Members&gt;</w:t>
      </w:r>
    </w:p>
    <w:p w14:paraId="39ECEBCD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511EE46C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292DF1FB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14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05F88F4A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A8EF7E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28887E7E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9DCD8B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E32828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3C4446F8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697A33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14.</w:t>
            </w:r>
            <w:r w:rsidRPr="00485912">
              <w:rPr>
                <w:b/>
                <w:i/>
              </w:rPr>
              <w:tab/>
              <w:t>wzywa Komisję do rozważenia opracowania jasnych i przejrzystych zasad ustalania poziomów TAC, ściśle powiązanych z celami rozporządzenia w sprawie wieloletniego planu dla Morza Bałtyckiego i zgodnych z nowymi opiniami naukowymi opartymi na podejściu ekosystemowym, obejmującymi wiele gatunków; zwraca się do Rady o publikowanie corocznych sprawozdań wyjaśniających i uzasadniających decyzje w sprawie poziomów TAC oraz inne środki, tak aby procedura ustalania poziomów TAC i dyskusje BALTFISH były jawne i przejrzyste dla ogółu społeczeństwa, a państwa członkowskie ponosiły odpowiedzialność za swoje decyzje;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81A283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skreśla się</w:t>
            </w:r>
          </w:p>
        </w:tc>
      </w:tr>
    </w:tbl>
    <w:p w14:paraId="22636798" w14:textId="77777777" w:rsidR="00485912" w:rsidRPr="00485912" w:rsidRDefault="00485912" w:rsidP="00485912">
      <w:pPr>
        <w:pStyle w:val="AmOrLang"/>
      </w:pPr>
      <w:r w:rsidRPr="00485912">
        <w:t xml:space="preserve">Or. </w:t>
      </w:r>
      <w:r w:rsidRPr="00485912">
        <w:rPr>
          <w:rStyle w:val="HideTWBExt"/>
        </w:rPr>
        <w:t>&lt;Original&gt;</w:t>
      </w:r>
      <w:r w:rsidRPr="00485912">
        <w:rPr>
          <w:rStyle w:val="HideTWBInt"/>
        </w:rPr>
        <w:t>{EN}</w:t>
      </w:r>
      <w:r w:rsidRPr="00485912">
        <w:t>en</w:t>
      </w:r>
      <w:r w:rsidRPr="00485912">
        <w:rPr>
          <w:rStyle w:val="HideTWBExt"/>
        </w:rPr>
        <w:t>&lt;/Original&gt;</w:t>
      </w:r>
    </w:p>
    <w:p w14:paraId="5A8A0157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3063C692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339</w:t>
      </w:r>
      <w:r w:rsidRPr="00485912">
        <w:rPr>
          <w:rStyle w:val="HideTWBExt"/>
          <w:b w:val="0"/>
        </w:rPr>
        <w:t>&lt;/NumAm&gt;</w:t>
      </w:r>
    </w:p>
    <w:p w14:paraId="7EC58EB9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Niclas Herbst</w:t>
      </w:r>
      <w:r w:rsidRPr="00AA55AA">
        <w:rPr>
          <w:rStyle w:val="HideTWBExt"/>
          <w:b w:val="0"/>
          <w:lang w:val="en-US"/>
        </w:rPr>
        <w:t>&lt;/Members&gt;</w:t>
      </w:r>
    </w:p>
    <w:p w14:paraId="7C015E8B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5B94E6C4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7A65D92C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14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0A760D0E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49635F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70E68D9F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DF87E2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CD2FA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5AEEC59E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D3ED91" w14:textId="77777777" w:rsidR="00485912" w:rsidRPr="00485912" w:rsidRDefault="00485912" w:rsidP="004B2BA3">
            <w:pPr>
              <w:pStyle w:val="Normal6a"/>
            </w:pPr>
            <w:r w:rsidRPr="00485912">
              <w:t>14.</w:t>
            </w:r>
            <w:r w:rsidRPr="00485912">
              <w:tab/>
            </w:r>
            <w:r w:rsidRPr="00485912">
              <w:rPr>
                <w:b/>
                <w:i/>
              </w:rPr>
              <w:t xml:space="preserve">wzywa </w:t>
            </w:r>
            <w:r w:rsidRPr="00485912">
              <w:t xml:space="preserve">Komisję do </w:t>
            </w:r>
            <w:r w:rsidRPr="00485912">
              <w:rPr>
                <w:b/>
                <w:i/>
              </w:rPr>
              <w:t xml:space="preserve">rozważenia opracowania jasnych i przejrzystych zasad ustalania </w:t>
            </w:r>
            <w:r w:rsidRPr="00485912">
              <w:t>poziomów TAC</w:t>
            </w:r>
            <w:r w:rsidRPr="00485912">
              <w:rPr>
                <w:b/>
                <w:i/>
              </w:rPr>
              <w:t>, ściśle powiązanych z celami rozporządzenia w sprawie wieloletniego planu dla Morza Bałtyckiego i zgodnych z nowymi opiniami naukowymi opartymi na podejściu ekosystemowym, obejmującymi wiele gatunków; zwraca się do Rady o publikowanie corocznych sprawozdań wyjaśniających i uzasadniających decyzje w sprawie poziomów TAC oraz inne środki, tak aby procedura ustalania poziomów TAC i dyskusje BALTFISH były jawne i przejrzyste dla ogółu społeczeństwa, a państwa członkowskie ponosiły odpowiedzialność za swoje decyzje;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4DC796" w14:textId="77777777" w:rsidR="00485912" w:rsidRPr="00485912" w:rsidRDefault="00485912" w:rsidP="004B2BA3">
            <w:pPr>
              <w:pStyle w:val="Normal6a"/>
            </w:pPr>
            <w:r w:rsidRPr="00485912">
              <w:t>14.</w:t>
            </w:r>
            <w:r w:rsidRPr="00485912">
              <w:tab/>
            </w:r>
            <w:r w:rsidRPr="00485912">
              <w:rPr>
                <w:b/>
                <w:i/>
              </w:rPr>
              <w:t xml:space="preserve">zachęca </w:t>
            </w:r>
            <w:r w:rsidRPr="00485912">
              <w:t xml:space="preserve">Komisję </w:t>
            </w:r>
            <w:r w:rsidRPr="00485912">
              <w:rPr>
                <w:b/>
                <w:i/>
              </w:rPr>
              <w:t xml:space="preserve">i Radę </w:t>
            </w:r>
            <w:r w:rsidRPr="00485912">
              <w:t xml:space="preserve">do </w:t>
            </w:r>
            <w:r w:rsidRPr="00485912">
              <w:rPr>
                <w:b/>
                <w:i/>
              </w:rPr>
              <w:t xml:space="preserve">dopilnowania, aby ustalanie </w:t>
            </w:r>
            <w:r w:rsidRPr="00485912">
              <w:t xml:space="preserve">poziomów TAC </w:t>
            </w:r>
            <w:r w:rsidRPr="00485912">
              <w:rPr>
                <w:b/>
                <w:i/>
              </w:rPr>
              <w:t>pozostało przejrzyste i oparte na rzetelnych danych naukowych;</w:t>
            </w:r>
          </w:p>
        </w:tc>
      </w:tr>
    </w:tbl>
    <w:p w14:paraId="15202F9E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0ECF857C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78D97016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340</w:t>
      </w:r>
      <w:r w:rsidRPr="00AA55AA">
        <w:rPr>
          <w:rStyle w:val="HideTWBExt"/>
          <w:b w:val="0"/>
          <w:lang w:val="en-US"/>
        </w:rPr>
        <w:t>&lt;/NumAm&gt;</w:t>
      </w:r>
    </w:p>
    <w:p w14:paraId="48AE0662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Aurelijus Veryga, Nora Junco García, Stephen Nikola Bartulica</w:t>
      </w:r>
      <w:r w:rsidRPr="00AA55AA">
        <w:rPr>
          <w:rStyle w:val="HideTWBExt"/>
          <w:b w:val="0"/>
          <w:lang w:val="en-US"/>
        </w:rPr>
        <w:t>&lt;/Members&gt;</w:t>
      </w:r>
    </w:p>
    <w:p w14:paraId="5737CA52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12599B23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12A13E0C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14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049389F1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D60BE7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680C514C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FA10B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71E933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4E4168BB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97AF8B" w14:textId="77777777" w:rsidR="00485912" w:rsidRPr="00485912" w:rsidRDefault="00485912" w:rsidP="004B2BA3">
            <w:pPr>
              <w:pStyle w:val="Normal6a"/>
            </w:pPr>
            <w:r w:rsidRPr="00485912">
              <w:t>14.</w:t>
            </w:r>
            <w:r w:rsidRPr="00485912">
              <w:tab/>
              <w:t xml:space="preserve">wzywa Komisję do rozważenia </w:t>
            </w:r>
            <w:r w:rsidRPr="00485912">
              <w:rPr>
                <w:b/>
                <w:i/>
              </w:rPr>
              <w:t xml:space="preserve">opracowania jasnych i przejrzystych zasad </w:t>
            </w:r>
            <w:r w:rsidRPr="00485912">
              <w:t xml:space="preserve">ustalania poziomów TAC, </w:t>
            </w:r>
            <w:r w:rsidRPr="00485912">
              <w:rPr>
                <w:b/>
                <w:i/>
              </w:rPr>
              <w:t xml:space="preserve">ściśle powiązanych z celami rozporządzenia w sprawie wieloletniego planu </w:t>
            </w:r>
            <w:r w:rsidRPr="00485912">
              <w:t xml:space="preserve">dla Morza Bałtyckiego </w:t>
            </w:r>
            <w:r w:rsidRPr="00485912">
              <w:rPr>
                <w:b/>
                <w:i/>
              </w:rPr>
              <w:t>i zgodnych z nowymi opiniami naukowymi opartymi na podejściu ekosystemowym, obejmującymi wiele gatunków; zwraca się do Rady o publikowanie corocznych sprawozdań wyjaśniających i uzasadniających decyzje w sprawie poziomów TAC oraz inne środki, tak aby procedura ustalania poziomów TAC i dyskusje BALTFISH były jawne i przejrzyste dla ogółu społeczeństwa, a państwa członkowskie ponosiły odpowiedzialność za swoje decyzje;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3646A8" w14:textId="77777777" w:rsidR="00485912" w:rsidRPr="00485912" w:rsidRDefault="00485912" w:rsidP="004B2BA3">
            <w:pPr>
              <w:pStyle w:val="Normal6a"/>
            </w:pPr>
            <w:r w:rsidRPr="00485912">
              <w:t>14.</w:t>
            </w:r>
            <w:r w:rsidRPr="00485912">
              <w:tab/>
              <w:t xml:space="preserve">wzywa Komisję do rozważenia </w:t>
            </w:r>
            <w:r w:rsidRPr="00485912">
              <w:rPr>
                <w:b/>
                <w:i/>
              </w:rPr>
              <w:t xml:space="preserve">zasad i procedur </w:t>
            </w:r>
            <w:r w:rsidRPr="00485912">
              <w:t xml:space="preserve">ustalania poziomów TAC, </w:t>
            </w:r>
            <w:r w:rsidRPr="00485912">
              <w:rPr>
                <w:b/>
                <w:i/>
              </w:rPr>
              <w:t xml:space="preserve">a także opracowania nowych opinii naukowych opartych na podejściu ekosystemowym w ramach trwającego przeglądu wspólnej polityki rybołówstwa oraz do zapewnienia ich spójnego stosowania zgodnie z wieloletnim planem </w:t>
            </w:r>
            <w:r w:rsidRPr="00485912">
              <w:t>dla Morza Bałtyckiego</w:t>
            </w:r>
            <w:r w:rsidRPr="00485912">
              <w:rPr>
                <w:b/>
                <w:i/>
              </w:rPr>
              <w:t>;</w:t>
            </w:r>
          </w:p>
        </w:tc>
      </w:tr>
    </w:tbl>
    <w:p w14:paraId="3E5BB5A3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5F53F0AD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4AF7B864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341</w:t>
      </w:r>
      <w:r w:rsidRPr="00AA55AA">
        <w:rPr>
          <w:rStyle w:val="HideTWBExt"/>
          <w:b w:val="0"/>
          <w:lang w:val="en-US"/>
        </w:rPr>
        <w:t>&lt;/NumAm&gt;</w:t>
      </w:r>
    </w:p>
    <w:p w14:paraId="1C69AC5F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Emma Wiesner</w:t>
      </w:r>
      <w:r w:rsidRPr="00AA55AA">
        <w:rPr>
          <w:rStyle w:val="HideTWBExt"/>
          <w:b w:val="0"/>
          <w:lang w:val="en-US"/>
        </w:rPr>
        <w:t>&lt;/Members&gt;</w:t>
      </w:r>
    </w:p>
    <w:p w14:paraId="1D067C66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1CDF1E43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3698B593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14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49BD810F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7A9BF3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70B30A51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CF6BE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6285C8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5EF1A0B1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9FBC44" w14:textId="77777777" w:rsidR="00485912" w:rsidRPr="00485912" w:rsidRDefault="00485912" w:rsidP="004B2BA3">
            <w:pPr>
              <w:pStyle w:val="Normal6a"/>
            </w:pPr>
            <w:r w:rsidRPr="00485912">
              <w:t>14.</w:t>
            </w:r>
            <w:r w:rsidRPr="00485912">
              <w:tab/>
            </w:r>
            <w:r w:rsidRPr="00485912">
              <w:rPr>
                <w:b/>
                <w:i/>
              </w:rPr>
              <w:t xml:space="preserve">wzywa Komisję do rozważenia opracowania jasnych i przejrzystych zasad ustalania poziomów TAC, ściśle powiązanych z celami rozporządzenia w sprawie wieloletniego planu dla Morza Bałtyckiego i zgodnych z nowymi opiniami naukowymi opartymi na podejściu ekosystemowym, obejmującymi wiele gatunków; zwraca się do </w:t>
            </w:r>
            <w:r w:rsidRPr="00485912">
              <w:t xml:space="preserve">Rady </w:t>
            </w:r>
            <w:r w:rsidRPr="00485912">
              <w:rPr>
                <w:b/>
                <w:i/>
              </w:rPr>
              <w:t xml:space="preserve">o publikowanie </w:t>
            </w:r>
            <w:r w:rsidRPr="00485912">
              <w:t xml:space="preserve">corocznych sprawozdań wyjaśniających i uzasadniających decyzje w sprawie poziomów TAC oraz inne środki, tak aby </w:t>
            </w:r>
            <w:r w:rsidRPr="00485912">
              <w:rPr>
                <w:b/>
                <w:i/>
              </w:rPr>
              <w:t xml:space="preserve">procedura ustalania </w:t>
            </w:r>
            <w:r w:rsidRPr="00485912">
              <w:t xml:space="preserve">poziomów TAC </w:t>
            </w:r>
            <w:r w:rsidRPr="00485912">
              <w:rPr>
                <w:b/>
                <w:i/>
              </w:rPr>
              <w:t xml:space="preserve">i dyskusje BALTFISH były </w:t>
            </w:r>
            <w:r w:rsidRPr="00485912">
              <w:t>jawne i przejrzyste dla ogółu społeczeństwa, a państwa członkowskie ponosiły odpowiedzialność za swoje decyzje;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06337A" w14:textId="77777777" w:rsidR="00485912" w:rsidRPr="00485912" w:rsidRDefault="00485912" w:rsidP="004B2BA3">
            <w:pPr>
              <w:pStyle w:val="Normal6a"/>
            </w:pPr>
            <w:r w:rsidRPr="00485912">
              <w:t>14.</w:t>
            </w:r>
            <w:r w:rsidRPr="00485912">
              <w:tab/>
            </w:r>
            <w:r w:rsidRPr="00485912">
              <w:rPr>
                <w:b/>
                <w:i/>
              </w:rPr>
              <w:t xml:space="preserve">domaga się od </w:t>
            </w:r>
            <w:r w:rsidRPr="00485912">
              <w:t xml:space="preserve">Rady </w:t>
            </w:r>
            <w:r w:rsidRPr="00485912">
              <w:rPr>
                <w:b/>
                <w:i/>
              </w:rPr>
              <w:t xml:space="preserve">publikowania </w:t>
            </w:r>
            <w:r w:rsidRPr="00485912">
              <w:t xml:space="preserve">corocznych sprawozdań wyjaśniających i uzasadniających decyzje w sprawie poziomów TAC oraz inne środki, tak aby </w:t>
            </w:r>
            <w:r w:rsidRPr="00485912">
              <w:rPr>
                <w:b/>
                <w:i/>
              </w:rPr>
              <w:t xml:space="preserve">ustalanie </w:t>
            </w:r>
            <w:r w:rsidRPr="00485912">
              <w:t xml:space="preserve">poziomów TAC </w:t>
            </w:r>
            <w:r w:rsidRPr="00485912">
              <w:rPr>
                <w:b/>
                <w:i/>
              </w:rPr>
              <w:t xml:space="preserve">było bardziej </w:t>
            </w:r>
            <w:r w:rsidRPr="00485912">
              <w:t xml:space="preserve">jawne i przejrzyste dla ogółu społeczeństwa, a państwa członkowskie ponosiły odpowiedzialność za swoje decyzje; </w:t>
            </w:r>
            <w:r w:rsidRPr="00485912">
              <w:rPr>
                <w:b/>
                <w:i/>
              </w:rPr>
              <w:t>podkreśla w związku z tym, że również dyskusje BALTFISH powinny być bardziej jawne i przejrzyste;</w:t>
            </w:r>
          </w:p>
        </w:tc>
      </w:tr>
    </w:tbl>
    <w:p w14:paraId="76AE8A2D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20F7E56C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1EF3FA79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342</w:t>
      </w:r>
      <w:r w:rsidRPr="00AA55AA">
        <w:rPr>
          <w:rStyle w:val="HideTWBExt"/>
          <w:b w:val="0"/>
          <w:lang w:val="en-US"/>
        </w:rPr>
        <w:t>&lt;/NumAm&gt;</w:t>
      </w:r>
    </w:p>
    <w:p w14:paraId="10DCC1D0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Sofie Eriksson, André Rodrigues, Eric Sargiacomo</w:t>
      </w:r>
      <w:r w:rsidRPr="00AA55AA">
        <w:rPr>
          <w:rStyle w:val="HideTWBExt"/>
          <w:b w:val="0"/>
          <w:lang w:val="en-US"/>
        </w:rPr>
        <w:t>&lt;/Members&gt;</w:t>
      </w:r>
    </w:p>
    <w:p w14:paraId="0003F17A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32538F8A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4AB68025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14 a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0FB8D1F0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5ED907" w14:textId="77777777" w:rsidR="00485912" w:rsidRPr="00485912" w:rsidRDefault="00485912" w:rsidP="004B2BA3"/>
        </w:tc>
      </w:tr>
      <w:tr w:rsidR="00485912" w:rsidRPr="00485912" w14:paraId="61ADC18C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5AA959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1F87E8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64B34D32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E6F1D9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8F170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14a.</w:t>
            </w:r>
            <w:r w:rsidRPr="00485912">
              <w:rPr>
                <w:b/>
                <w:i/>
              </w:rPr>
              <w:tab/>
              <w:t>wzywa Komisję do rozszerzenia zakresu wieloletniego planu, tak aby obejmował on skutki połowów śledzia, szprota i dorsza dla ekosystemów wszystkich innych stad, w tym łososia, oraz do wyraźnego uwzględnienia łososia atlantyckiego wśród gatunków wskazanych w motywie 8 i 10 oraz art. 6 rozporządzenia (UE) 2016/1139 (w sprawie wieloletniego planu dla Morza Bałtyckiego);</w:t>
            </w:r>
          </w:p>
        </w:tc>
      </w:tr>
    </w:tbl>
    <w:p w14:paraId="4DA56C94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5E433571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3D585CE5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343</w:t>
      </w:r>
      <w:r w:rsidRPr="00AA55AA">
        <w:rPr>
          <w:rStyle w:val="HideTWBExt"/>
          <w:b w:val="0"/>
          <w:lang w:val="en-US"/>
        </w:rPr>
        <w:t>&lt;/NumAm&gt;</w:t>
      </w:r>
    </w:p>
    <w:p w14:paraId="01F09E74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Anja Hazekamp, Sebastian Everding</w:t>
      </w:r>
      <w:r w:rsidRPr="00AA55AA">
        <w:rPr>
          <w:rStyle w:val="HideTWBExt"/>
          <w:b w:val="0"/>
          <w:lang w:val="en-US"/>
        </w:rPr>
        <w:t>&lt;/Members&gt;</w:t>
      </w:r>
    </w:p>
    <w:p w14:paraId="06FB72C7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776EFD54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77F989D2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15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37AA6236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293A32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23248089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86877D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088008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6FAF2247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63C223" w14:textId="77777777" w:rsidR="00485912" w:rsidRPr="00485912" w:rsidRDefault="00485912" w:rsidP="004B2BA3">
            <w:pPr>
              <w:pStyle w:val="Normal6a"/>
            </w:pPr>
            <w:r w:rsidRPr="00485912">
              <w:t>15.</w:t>
            </w:r>
            <w:r w:rsidRPr="00485912">
              <w:tab/>
              <w:t>wzywa państwa członkowskie i Komisję do oparcia wszelkich działań dotyczących naturalnego drapieżnictwa na podstawach naukowych oraz nadania priorytetu środkom zapobiegawczym, niepowodującym śmierci i dostosowanym do warunków lokalnych, a także do zapewnienia odpowiedniego monitorowania, finansowania i współpracy zainteresowanych stron w celu wdrożenia skutecznych praktyk łagodzących;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BA5A8" w14:textId="77777777" w:rsidR="00485912" w:rsidRPr="00485912" w:rsidRDefault="00485912" w:rsidP="004B2BA3">
            <w:pPr>
              <w:pStyle w:val="Normal6a"/>
            </w:pPr>
            <w:r w:rsidRPr="00485912">
              <w:t>15.</w:t>
            </w:r>
            <w:r w:rsidRPr="00485912">
              <w:tab/>
              <w:t xml:space="preserve">wzywa państwa członkowskie i Komisję do oparcia wszelkich działań dotyczących naturalnego drapieżnictwa na podstawach naukowych oraz nadania priorytetu środkom zapobiegawczym, niepowodującym śmierci i dostosowanym do warunków lokalnych, a także do zapewnienia odpowiedniego monitorowania, finansowania i współpracy zainteresowanych stron w celu wdrożenia skutecznych praktyk łagodzących; </w:t>
            </w:r>
            <w:r w:rsidRPr="00485912">
              <w:rPr>
                <w:b/>
                <w:i/>
              </w:rPr>
              <w:t>podkreśla, że w toku konsultacji społecznych zorganizowanych przez Komisję 94 % wszystkich respondentów opowiedziało się przeciwko lub zdecydowanie przeciwko wprowadzaniu do obrotu produktów z fok, odrzucając możliwość zastosowania tego rozwiązania jako środka zarządzania zasobami rybnymi, a 89 % stwierdziło, że polowania na foki budzą poważne zastrzeżenia natury moralnej; zwraca uwagę na badania naukowe wskazujące, że zwiększenie rocznych kwot łowieckich – w połączeniu z degradacją środowiska i przełowieniem – może doprowadzić do załamania populacji szarytki morskiej w Morzu Bałtyckim; wzywa Komisję do utrzymania i wzmocnienia środków ochrony fok, ptaków morskich i ssaków morskich przed zagrożeniami, takimi jak przełowienie, polowania, eksploatacja i inne szkodliwe działania;</w:t>
            </w:r>
          </w:p>
        </w:tc>
      </w:tr>
    </w:tbl>
    <w:p w14:paraId="2CC2EE90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4D46CC06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417E6EC4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344</w:t>
      </w:r>
      <w:r w:rsidRPr="00AA55AA">
        <w:rPr>
          <w:rStyle w:val="HideTWBExt"/>
          <w:b w:val="0"/>
          <w:lang w:val="en-US"/>
        </w:rPr>
        <w:t>&lt;/NumAm&gt;</w:t>
      </w:r>
    </w:p>
    <w:p w14:paraId="2A6C1CB0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Emma Wiesner, Asger Christensen</w:t>
      </w:r>
      <w:r w:rsidRPr="00AA55AA">
        <w:rPr>
          <w:rStyle w:val="HideTWBExt"/>
          <w:b w:val="0"/>
          <w:lang w:val="en-US"/>
        </w:rPr>
        <w:t>&lt;/Members&gt;</w:t>
      </w:r>
    </w:p>
    <w:p w14:paraId="10954A5B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4A52444C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5112FD23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15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10AB8E1D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860646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42B0B5E0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77AA7B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D3F026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1D44AE36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3E2493" w14:textId="77777777" w:rsidR="00485912" w:rsidRPr="00485912" w:rsidRDefault="00485912" w:rsidP="004B2BA3">
            <w:pPr>
              <w:pStyle w:val="Normal6a"/>
            </w:pPr>
            <w:r w:rsidRPr="00485912">
              <w:t>15.</w:t>
            </w:r>
            <w:r w:rsidRPr="00485912">
              <w:tab/>
              <w:t xml:space="preserve">wzywa państwa członkowskie i Komisję do oparcia wszelkich działań dotyczących naturalnego drapieżnictwa na podstawach naukowych oraz nadania priorytetu </w:t>
            </w:r>
            <w:r w:rsidRPr="00485912">
              <w:rPr>
                <w:b/>
                <w:i/>
              </w:rPr>
              <w:t xml:space="preserve">środkom zapobiegawczym, niepowodującym śmierci i dostosowanym </w:t>
            </w:r>
            <w:r w:rsidRPr="00485912">
              <w:t xml:space="preserve">do warunków lokalnych, a także </w:t>
            </w:r>
            <w:r w:rsidRPr="00485912">
              <w:rPr>
                <w:b/>
                <w:i/>
              </w:rPr>
              <w:t xml:space="preserve">do zapewnienia </w:t>
            </w:r>
            <w:r w:rsidRPr="00485912">
              <w:t xml:space="preserve">odpowiedniego monitorowania, finansowania i współpracy zainteresowanych stron w celu </w:t>
            </w:r>
            <w:r w:rsidRPr="00485912">
              <w:rPr>
                <w:b/>
                <w:i/>
              </w:rPr>
              <w:t>wdrożenia skutecznych praktyk łagodzących</w:t>
            </w:r>
            <w:r w:rsidRPr="0048591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0DD8D8" w14:textId="77777777" w:rsidR="00485912" w:rsidRPr="00485912" w:rsidRDefault="00485912" w:rsidP="004B2BA3">
            <w:pPr>
              <w:pStyle w:val="Normal6a"/>
            </w:pPr>
            <w:r w:rsidRPr="00485912">
              <w:t>15.</w:t>
            </w:r>
            <w:r w:rsidRPr="00485912">
              <w:tab/>
            </w:r>
            <w:r w:rsidRPr="00485912">
              <w:rPr>
                <w:b/>
                <w:i/>
              </w:rPr>
              <w:t>zwraca uwagę na brak modeli opartych na podejściu ekosystemowym, które uwzględniałyby interakcje między gatunkami i wskaźniki środowiskowe, takie jak wpływ drapieżników i eutrofizacja;</w:t>
            </w:r>
            <w:r w:rsidRPr="00485912">
              <w:t xml:space="preserve"> wzywa państwa członkowskie i Komisję do </w:t>
            </w:r>
            <w:r w:rsidRPr="00485912">
              <w:rPr>
                <w:b/>
                <w:i/>
              </w:rPr>
              <w:t xml:space="preserve">zwrócenia się o dalsze opinie naukowe w tej sprawie, aby można było w większym stopniu uwzględnić te aspekty ekosystemowe w działaniach niezbędnych do odbudowy ekosystemu Morza Bałtyckiego; wzywa ponadto państwa członkowskie i Komisję do </w:t>
            </w:r>
            <w:r w:rsidRPr="00485912">
              <w:t>oparcia wszelkich działań dotyczących naturalnego drapieżnictwa na podstawach naukowych oraz nadania priorytetu przyjęciu skutecznych środków zarządzania populacjami drapieżników, takich jak kormorany i foki;</w:t>
            </w:r>
            <w:r w:rsidRPr="00485912">
              <w:rPr>
                <w:b/>
                <w:i/>
              </w:rPr>
              <w:t xml:space="preserve"> podkreśla, że środki takie muszą być dostosowane </w:t>
            </w:r>
            <w:r w:rsidRPr="00485912">
              <w:t xml:space="preserve">do warunków lokalnych </w:t>
            </w:r>
            <w:r w:rsidRPr="00485912">
              <w:rPr>
                <w:b/>
                <w:i/>
              </w:rPr>
              <w:t>i zakorzenione w lokalnym kontekście</w:t>
            </w:r>
            <w:r w:rsidRPr="00485912">
              <w:t xml:space="preserve">, a także </w:t>
            </w:r>
            <w:r w:rsidRPr="00485912">
              <w:rPr>
                <w:b/>
                <w:i/>
              </w:rPr>
              <w:t xml:space="preserve">że konieczne jest zapewnienie </w:t>
            </w:r>
            <w:r w:rsidRPr="00485912">
              <w:t xml:space="preserve">odpowiedniego monitorowania, </w:t>
            </w:r>
            <w:r w:rsidRPr="00485912">
              <w:rPr>
                <w:b/>
                <w:i/>
              </w:rPr>
              <w:t xml:space="preserve">specjalnego odpowiedniego </w:t>
            </w:r>
            <w:r w:rsidRPr="00485912">
              <w:t xml:space="preserve">finansowania i współpracy zainteresowanych stron w celu </w:t>
            </w:r>
            <w:r w:rsidRPr="00485912">
              <w:rPr>
                <w:b/>
                <w:i/>
              </w:rPr>
              <w:t>zagwarantowania skuteczności tych środków</w:t>
            </w:r>
            <w:r w:rsidRPr="00485912">
              <w:t>;</w:t>
            </w:r>
            <w:r w:rsidRPr="00485912">
              <w:rPr>
                <w:b/>
                <w:i/>
              </w:rPr>
              <w:t xml:space="preserve"> w tym względzie zwraca uwagę na potrzebę opracowania ogólnounijnego planu zarządzania populacją kormoranów;</w:t>
            </w:r>
          </w:p>
        </w:tc>
      </w:tr>
    </w:tbl>
    <w:p w14:paraId="6EDC1BFD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0D2AB8F7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7CF41CCE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345</w:t>
      </w:r>
      <w:r w:rsidRPr="00AA55AA">
        <w:rPr>
          <w:rStyle w:val="HideTWBExt"/>
          <w:b w:val="0"/>
          <w:lang w:val="en-US"/>
        </w:rPr>
        <w:t>&lt;/NumAm&gt;</w:t>
      </w:r>
    </w:p>
    <w:p w14:paraId="3C01FF20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Carmen Crespo Díaz, Juan Ignacio Zoido Álvarez, Riho Terras</w:t>
      </w:r>
      <w:r w:rsidRPr="00AA55AA">
        <w:rPr>
          <w:rStyle w:val="HideTWBExt"/>
          <w:b w:val="0"/>
          <w:lang w:val="en-US"/>
        </w:rPr>
        <w:t>&lt;/Members&gt;</w:t>
      </w:r>
    </w:p>
    <w:p w14:paraId="33A544DE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664FD51C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1FAF728F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15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7EA3F723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CA9431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4F712BAD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CE3A9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C6C49A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3DCC474B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55C9F" w14:textId="77777777" w:rsidR="00485912" w:rsidRPr="00485912" w:rsidRDefault="00485912" w:rsidP="004B2BA3">
            <w:pPr>
              <w:pStyle w:val="Normal6a"/>
            </w:pPr>
            <w:r w:rsidRPr="00485912">
              <w:t>15.</w:t>
            </w:r>
            <w:r w:rsidRPr="00485912">
              <w:tab/>
              <w:t xml:space="preserve">wzywa państwa członkowskie i Komisję do </w:t>
            </w:r>
            <w:r w:rsidRPr="00485912">
              <w:rPr>
                <w:b/>
                <w:i/>
              </w:rPr>
              <w:t>oparcia wszelkich działań dotyczących naturalnego drapieżnictwa na podstawach</w:t>
            </w:r>
            <w:r w:rsidRPr="00485912">
              <w:t xml:space="preserve"> naukowych </w:t>
            </w:r>
            <w:r w:rsidRPr="00485912">
              <w:rPr>
                <w:b/>
                <w:i/>
              </w:rPr>
              <w:t>oraz nadania priorytetu środkom zapobiegawczym, niepowodującym śmierci i dostosowanym do warunków lokalnych, a także do zapewnienia odpowiedniego monitorowania, finansowania i współpracy zainteresowanych stron w celu wdrożenia skutecznych praktyk łagodzących;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DF1242" w14:textId="77777777" w:rsidR="00485912" w:rsidRPr="00485912" w:rsidRDefault="00485912" w:rsidP="004B2BA3">
            <w:pPr>
              <w:pStyle w:val="Normal6a"/>
            </w:pPr>
            <w:r w:rsidRPr="00485912">
              <w:t>15.</w:t>
            </w:r>
            <w:r w:rsidRPr="00485912">
              <w:tab/>
              <w:t xml:space="preserve">wzywa państwa członkowskie i Komisję do </w:t>
            </w:r>
            <w:r w:rsidRPr="00485912">
              <w:rPr>
                <w:b/>
                <w:i/>
              </w:rPr>
              <w:t>rozwiązania problemu nadmiernego wzrostu populacji fok i kormoranów na Morzu Bałtyckim poprzez podejście oparte na danych</w:t>
            </w:r>
            <w:r w:rsidRPr="00485912">
              <w:t xml:space="preserve"> naukowych</w:t>
            </w:r>
            <w:r w:rsidRPr="00485912">
              <w:rPr>
                <w:b/>
                <w:i/>
              </w:rPr>
              <w:t>, obejmujące nie tylko środki zapobiegawcze i ukierunkowane, lecz także kontrolę populacji poprzez dopuszczalne, zrównoważone odłowy</w:t>
            </w:r>
            <w:r w:rsidRPr="00485912">
              <w:t>;</w:t>
            </w:r>
            <w:r w:rsidRPr="00485912">
              <w:rPr>
                <w:b/>
                <w:i/>
              </w:rPr>
              <w:t xml:space="preserve"> podkreśla konieczność dopuszczenia wprowadzania do obrotu produktów pochodzących z fok zarówno w Unii Europejskiej, jak i poza nią, w celu zachęcenia do aktywnego i skutecznego zarządzania tym gatunkiem oraz ograniczenia jego wpływu na populacje ryb</w:t>
            </w:r>
            <w:r w:rsidRPr="00485912">
              <w:t>;</w:t>
            </w:r>
          </w:p>
        </w:tc>
      </w:tr>
    </w:tbl>
    <w:p w14:paraId="60D7CF80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{ES}</w:t>
      </w:r>
      <w:r w:rsidRPr="00AA55AA">
        <w:rPr>
          <w:lang w:val="en-US"/>
        </w:rPr>
        <w:t>es</w:t>
      </w:r>
      <w:r w:rsidRPr="00AA55AA">
        <w:rPr>
          <w:rStyle w:val="HideTWBExt"/>
          <w:lang w:val="en-US"/>
        </w:rPr>
        <w:t>&lt;/Original&gt;</w:t>
      </w:r>
    </w:p>
    <w:p w14:paraId="524057BC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08798C09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346</w:t>
      </w:r>
      <w:r w:rsidRPr="00AA55AA">
        <w:rPr>
          <w:rStyle w:val="HideTWBExt"/>
          <w:b w:val="0"/>
          <w:lang w:val="en-US"/>
        </w:rPr>
        <w:t>&lt;/NumAm&gt;</w:t>
      </w:r>
    </w:p>
    <w:p w14:paraId="39FDDF61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Aurelijus Veryga, Nora Junco García, Stephen Nikola Bartulica</w:t>
      </w:r>
      <w:r w:rsidRPr="00AA55AA">
        <w:rPr>
          <w:rStyle w:val="HideTWBExt"/>
          <w:b w:val="0"/>
          <w:lang w:val="en-US"/>
        </w:rPr>
        <w:t>&lt;/Members&gt;</w:t>
      </w:r>
    </w:p>
    <w:p w14:paraId="5B6F6939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5C249981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0321D5FD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15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5B3C0686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1B0282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07971441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D33698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E23EFC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4427FB93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F0B8C3" w14:textId="77777777" w:rsidR="00485912" w:rsidRPr="00485912" w:rsidRDefault="00485912" w:rsidP="004B2BA3">
            <w:pPr>
              <w:pStyle w:val="Normal6a"/>
            </w:pPr>
            <w:r w:rsidRPr="00485912">
              <w:t>15.</w:t>
            </w:r>
            <w:r w:rsidRPr="00485912">
              <w:tab/>
              <w:t xml:space="preserve">wzywa państwa członkowskie i Komisję do oparcia wszelkich działań dotyczących naturalnego drapieżnictwa na </w:t>
            </w:r>
            <w:r w:rsidRPr="00485912">
              <w:rPr>
                <w:b/>
                <w:i/>
              </w:rPr>
              <w:t xml:space="preserve">podstawach </w:t>
            </w:r>
            <w:r w:rsidRPr="00485912">
              <w:t xml:space="preserve">naukowych oraz nadania priorytetu </w:t>
            </w:r>
            <w:r w:rsidRPr="00485912">
              <w:rPr>
                <w:b/>
                <w:i/>
              </w:rPr>
              <w:t xml:space="preserve">środkom zapobiegawczym, niepowodującym śmierci i dostosowanym do warunków lokalnych, a także do zapewnienia </w:t>
            </w:r>
            <w:r w:rsidRPr="00485912">
              <w:t xml:space="preserve">odpowiedniego monitorowania, </w:t>
            </w:r>
            <w:r w:rsidRPr="00485912">
              <w:rPr>
                <w:b/>
                <w:i/>
              </w:rPr>
              <w:t xml:space="preserve">finansowania </w:t>
            </w:r>
            <w:r w:rsidRPr="00485912">
              <w:t xml:space="preserve">i współpracy zainteresowanych stron w celu wdrożenia </w:t>
            </w:r>
            <w:r w:rsidRPr="00485912">
              <w:rPr>
                <w:b/>
                <w:i/>
              </w:rPr>
              <w:t>skutecznych praktyk łagodzących</w:t>
            </w:r>
            <w:r w:rsidRPr="0048591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CDEB1" w14:textId="77777777" w:rsidR="00485912" w:rsidRPr="00485912" w:rsidRDefault="00485912" w:rsidP="004B2BA3">
            <w:pPr>
              <w:pStyle w:val="Normal6a"/>
            </w:pPr>
            <w:r w:rsidRPr="00485912">
              <w:t>15.</w:t>
            </w:r>
            <w:r w:rsidRPr="00485912">
              <w:tab/>
              <w:t xml:space="preserve">wzywa państwa członkowskie i Komisję do oparcia wszelkich działań dotyczących naturalnego drapieżnictwa na </w:t>
            </w:r>
            <w:r w:rsidRPr="00485912">
              <w:rPr>
                <w:b/>
                <w:i/>
              </w:rPr>
              <w:t xml:space="preserve">rzetelnych dowodach </w:t>
            </w:r>
            <w:r w:rsidRPr="00485912">
              <w:t xml:space="preserve">naukowych oraz nadania priorytetu </w:t>
            </w:r>
            <w:r w:rsidRPr="00485912">
              <w:rPr>
                <w:b/>
                <w:i/>
              </w:rPr>
              <w:t xml:space="preserve">przyjęciu skutecznych środków zarządzania populacjami fok i kormoranów, zgodnie z wielokrotnymi wnioskami ze strony kilku bałtyckich państw członkowskich; apeluje ponadto o zapewnienie </w:t>
            </w:r>
            <w:r w:rsidRPr="00485912">
              <w:t xml:space="preserve">odpowiedniego monitorowania, </w:t>
            </w:r>
            <w:r w:rsidRPr="00485912">
              <w:rPr>
                <w:b/>
                <w:i/>
              </w:rPr>
              <w:t xml:space="preserve">specjalnych środków finansowych </w:t>
            </w:r>
            <w:r w:rsidRPr="00485912">
              <w:t xml:space="preserve">i </w:t>
            </w:r>
            <w:r w:rsidRPr="00485912">
              <w:rPr>
                <w:b/>
                <w:i/>
              </w:rPr>
              <w:t xml:space="preserve">zacieśnionej </w:t>
            </w:r>
            <w:r w:rsidRPr="00485912">
              <w:t xml:space="preserve">współpracy zainteresowanych stron w celu </w:t>
            </w:r>
            <w:r w:rsidRPr="00485912">
              <w:rPr>
                <w:b/>
                <w:i/>
              </w:rPr>
              <w:t xml:space="preserve">skutecznego </w:t>
            </w:r>
            <w:r w:rsidRPr="00485912">
              <w:t xml:space="preserve">wdrożenia </w:t>
            </w:r>
            <w:r w:rsidRPr="00485912">
              <w:rPr>
                <w:b/>
                <w:i/>
              </w:rPr>
              <w:t>tych środków</w:t>
            </w:r>
            <w:r w:rsidRPr="00485912">
              <w:t>;</w:t>
            </w:r>
          </w:p>
        </w:tc>
      </w:tr>
    </w:tbl>
    <w:p w14:paraId="4CEB16FC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71DDA08E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50E820C0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347</w:t>
      </w:r>
      <w:r w:rsidRPr="00AA55AA">
        <w:rPr>
          <w:rStyle w:val="HideTWBExt"/>
          <w:b w:val="0"/>
          <w:lang w:val="en-US"/>
        </w:rPr>
        <w:t>&lt;/NumAm&gt;</w:t>
      </w:r>
    </w:p>
    <w:p w14:paraId="743D56E4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Niclas Herbst</w:t>
      </w:r>
      <w:r w:rsidRPr="00AA55AA">
        <w:rPr>
          <w:rStyle w:val="HideTWBExt"/>
          <w:b w:val="0"/>
          <w:lang w:val="en-US"/>
        </w:rPr>
        <w:t>&lt;/Members&gt;</w:t>
      </w:r>
    </w:p>
    <w:p w14:paraId="703B4D4E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2E119981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743AC08D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15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6A32B9CB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F9E77F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770C5892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0E859A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282B27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7278E4FD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AEDE56" w14:textId="77777777" w:rsidR="00485912" w:rsidRPr="00485912" w:rsidRDefault="00485912" w:rsidP="004B2BA3">
            <w:pPr>
              <w:pStyle w:val="Normal6a"/>
            </w:pPr>
            <w:r w:rsidRPr="00485912">
              <w:t>15.</w:t>
            </w:r>
            <w:r w:rsidRPr="00485912">
              <w:tab/>
              <w:t xml:space="preserve">wzywa państwa członkowskie i Komisję do oparcia wszelkich działań dotyczących naturalnego drapieżnictwa na podstawach naukowych oraz </w:t>
            </w:r>
            <w:r w:rsidRPr="00485912">
              <w:rPr>
                <w:b/>
                <w:i/>
              </w:rPr>
              <w:t>nadania priorytetu środkom zapobiegawczym</w:t>
            </w:r>
            <w:r w:rsidRPr="00485912">
              <w:t xml:space="preserve">, </w:t>
            </w:r>
            <w:r w:rsidRPr="00485912">
              <w:rPr>
                <w:b/>
                <w:i/>
              </w:rPr>
              <w:t xml:space="preserve">niepowodującym śmierci i dostosowanym do warunków lokalnych, </w:t>
            </w:r>
            <w:r w:rsidRPr="00485912">
              <w:t xml:space="preserve">a także do zapewnienia odpowiedniego monitorowania, finansowania i współpracy zainteresowanych stron w </w:t>
            </w:r>
            <w:r w:rsidRPr="00485912">
              <w:rPr>
                <w:b/>
                <w:i/>
              </w:rPr>
              <w:t>celu wdrożenia skutecznych praktyk łagodzących</w:t>
            </w:r>
            <w:r w:rsidRPr="0048591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946879" w14:textId="77777777" w:rsidR="00485912" w:rsidRPr="00485912" w:rsidRDefault="00485912" w:rsidP="004B2BA3">
            <w:pPr>
              <w:pStyle w:val="Normal6a"/>
            </w:pPr>
            <w:r w:rsidRPr="00485912">
              <w:t>15.</w:t>
            </w:r>
            <w:r w:rsidRPr="00485912">
              <w:tab/>
              <w:t xml:space="preserve">wzywa państwa członkowskie i Komisję do oparcia wszelkich działań dotyczących naturalnego drapieżnictwa na podstawach naukowych oraz </w:t>
            </w:r>
            <w:r w:rsidRPr="00485912">
              <w:rPr>
                <w:b/>
                <w:i/>
              </w:rPr>
              <w:t>przyjęcia skutecznych środków zarządzania populacjami fok i kormoranów</w:t>
            </w:r>
            <w:r w:rsidRPr="00485912">
              <w:t xml:space="preserve">, </w:t>
            </w:r>
            <w:r w:rsidRPr="00485912">
              <w:rPr>
                <w:b/>
                <w:i/>
              </w:rPr>
              <w:t xml:space="preserve">zgodnie z wielokrotnymi wnioskami ze strony kilku bałtyckich państw członkowskich, </w:t>
            </w:r>
            <w:r w:rsidRPr="00485912">
              <w:t xml:space="preserve">a także do zapewnienia odpowiedniego monitorowania, </w:t>
            </w:r>
            <w:r w:rsidRPr="00485912">
              <w:rPr>
                <w:b/>
                <w:i/>
              </w:rPr>
              <w:t xml:space="preserve">specjalnego </w:t>
            </w:r>
            <w:r w:rsidRPr="00485912">
              <w:t xml:space="preserve">finansowania i współpracy zainteresowanych stron w </w:t>
            </w:r>
            <w:r w:rsidRPr="00485912">
              <w:rPr>
                <w:b/>
                <w:i/>
              </w:rPr>
              <w:t>odniesieniu do tych środków</w:t>
            </w:r>
            <w:r w:rsidRPr="00485912">
              <w:t>;</w:t>
            </w:r>
          </w:p>
        </w:tc>
      </w:tr>
    </w:tbl>
    <w:p w14:paraId="22F5A17E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444121AF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556DFDF4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348</w:t>
      </w:r>
      <w:r w:rsidRPr="00AA55AA">
        <w:rPr>
          <w:rStyle w:val="HideTWBExt"/>
          <w:b w:val="0"/>
          <w:lang w:val="en-US"/>
        </w:rPr>
        <w:t>&lt;/NumAm&gt;</w:t>
      </w:r>
    </w:p>
    <w:p w14:paraId="77B46BFA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Jessica Polfjärd</w:t>
      </w:r>
      <w:r w:rsidRPr="00AA55AA">
        <w:rPr>
          <w:rStyle w:val="HideTWBExt"/>
          <w:b w:val="0"/>
          <w:lang w:val="en-US"/>
        </w:rPr>
        <w:t>&lt;/Members&gt;</w:t>
      </w:r>
    </w:p>
    <w:p w14:paraId="5F9F5D10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7FC229C4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56C9472D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15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1321587D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BC76AC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64D6CD1F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4C6924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A3742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0329B9CC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880417" w14:textId="77777777" w:rsidR="00485912" w:rsidRPr="00485912" w:rsidRDefault="00485912" w:rsidP="004B2BA3">
            <w:pPr>
              <w:pStyle w:val="Normal6a"/>
            </w:pPr>
            <w:r w:rsidRPr="00485912">
              <w:t>15.</w:t>
            </w:r>
            <w:r w:rsidRPr="00485912">
              <w:tab/>
              <w:t xml:space="preserve">wzywa państwa członkowskie i Komisję do oparcia wszelkich działań dotyczących naturalnego drapieżnictwa na podstawach naukowych </w:t>
            </w:r>
            <w:r w:rsidRPr="00485912">
              <w:rPr>
                <w:b/>
                <w:i/>
              </w:rPr>
              <w:t xml:space="preserve">oraz nadania priorytetu środkom zapobiegawczym, niepowodującym śmierci i dostosowanym do warunków lokalnych, a także do zapewnienia odpowiedniego </w:t>
            </w:r>
            <w:r w:rsidRPr="00485912">
              <w:t>monitorowania</w:t>
            </w:r>
            <w:r w:rsidRPr="00485912">
              <w:rPr>
                <w:b/>
                <w:i/>
              </w:rPr>
              <w:t>, finansowania i współpracy zainteresowanych stron w celu wdrożenia skutecznych praktyk łagodzących</w:t>
            </w:r>
            <w:r w:rsidRPr="0048591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11BA6D" w14:textId="77777777" w:rsidR="00485912" w:rsidRPr="00485912" w:rsidRDefault="00485912" w:rsidP="004B2BA3">
            <w:pPr>
              <w:pStyle w:val="Normal6a"/>
            </w:pPr>
            <w:r w:rsidRPr="00485912">
              <w:t>15.</w:t>
            </w:r>
            <w:r w:rsidRPr="00485912">
              <w:tab/>
              <w:t>wzywa państwa członkowskie i Komisję do oparcia wszelkich działań dotyczących naturalnego drapieżnictwa na podstawach naukowych</w:t>
            </w:r>
            <w:r w:rsidRPr="00485912">
              <w:rPr>
                <w:b/>
                <w:i/>
              </w:rPr>
              <w:t xml:space="preserve">, w tym przez ukierunkowane zarządzanie populacjami drapieżników, jeżeli jest to konieczne do ochrony zrównoważonego rybołówstwa i odbudowy zasobów rybnych, przy jednoczesnym zapewnieniu zgodności z przepisami o ochronie środowiska i wymogami dotyczącymi </w:t>
            </w:r>
            <w:r w:rsidRPr="00485912">
              <w:t>monitorowania;</w:t>
            </w:r>
          </w:p>
        </w:tc>
      </w:tr>
    </w:tbl>
    <w:p w14:paraId="72C9848C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37EEECF8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2B7CF4E3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349</w:t>
      </w:r>
      <w:r w:rsidRPr="00AA55AA">
        <w:rPr>
          <w:rStyle w:val="HideTWBExt"/>
          <w:b w:val="0"/>
          <w:lang w:val="en-US"/>
        </w:rPr>
        <w:t>&lt;/NumAm&gt;</w:t>
      </w:r>
    </w:p>
    <w:p w14:paraId="73CB60E2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Bert-Jan Ruissen</w:t>
      </w:r>
      <w:r w:rsidRPr="00AA55AA">
        <w:rPr>
          <w:rStyle w:val="HideTWBExt"/>
          <w:b w:val="0"/>
          <w:lang w:val="en-US"/>
        </w:rPr>
        <w:t>&lt;/Members&gt;</w:t>
      </w:r>
    </w:p>
    <w:p w14:paraId="5C50B5B0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1F56F6E2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6649FCB0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15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41504EF1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6FDBCE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443F2DA6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15CFA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88AC1B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02A46720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708BB" w14:textId="77777777" w:rsidR="00485912" w:rsidRPr="00485912" w:rsidRDefault="00485912" w:rsidP="004B2BA3">
            <w:pPr>
              <w:pStyle w:val="Normal6a"/>
            </w:pPr>
            <w:r w:rsidRPr="00485912">
              <w:t>15.</w:t>
            </w:r>
            <w:r w:rsidRPr="00485912">
              <w:tab/>
              <w:t xml:space="preserve">wzywa państwa członkowskie i Komisję do oparcia wszelkich działań dotyczących </w:t>
            </w:r>
            <w:r w:rsidRPr="00485912">
              <w:rPr>
                <w:b/>
                <w:i/>
              </w:rPr>
              <w:t xml:space="preserve">naturalnego </w:t>
            </w:r>
            <w:r w:rsidRPr="00485912">
              <w:t xml:space="preserve">drapieżnictwa na podstawach naukowych oraz </w:t>
            </w:r>
            <w:r w:rsidRPr="00485912">
              <w:rPr>
                <w:b/>
                <w:i/>
              </w:rPr>
              <w:t xml:space="preserve">nadania priorytetu środkom zapobiegawczym, niepowodującym śmierci i dostosowanym </w:t>
            </w:r>
            <w:r w:rsidRPr="00485912">
              <w:t xml:space="preserve">do </w:t>
            </w:r>
            <w:r w:rsidRPr="00485912">
              <w:rPr>
                <w:b/>
                <w:i/>
              </w:rPr>
              <w:t xml:space="preserve">warunków lokalnych, a także do </w:t>
            </w:r>
            <w:r w:rsidRPr="00485912">
              <w:t>zapewnienia odpowiedniego monitorowania, finansowania i współpracy zainteresowanych stron w celu wdrożenia skutecznych praktyk łagodzących;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A6B617" w14:textId="77777777" w:rsidR="00485912" w:rsidRPr="00485912" w:rsidRDefault="00485912" w:rsidP="004B2BA3">
            <w:pPr>
              <w:pStyle w:val="Normal6a"/>
            </w:pPr>
            <w:r w:rsidRPr="00485912">
              <w:t>15.</w:t>
            </w:r>
            <w:r w:rsidRPr="00485912">
              <w:tab/>
              <w:t>wzywa państwa członkowskie i Komisję do oparcia wszelkich działań dotyczących drapieżnictwa na podstawach naukowych oraz do zapewnienia odpowiedniego monitorowania, finansowania i współpracy zainteresowanych stron w celu wdrożenia skutecznych praktyk łagodzących</w:t>
            </w:r>
            <w:r w:rsidRPr="00485912">
              <w:rPr>
                <w:b/>
                <w:i/>
              </w:rPr>
              <w:t>, a także do pilnego opracowania skutecznego ogólnounijnego planu zarządzania populacją kormoranów</w:t>
            </w:r>
            <w:r w:rsidRPr="00485912">
              <w:t>;</w:t>
            </w:r>
          </w:p>
        </w:tc>
      </w:tr>
    </w:tbl>
    <w:p w14:paraId="7814F723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5759E29E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367C0FCA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350</w:t>
      </w:r>
      <w:r w:rsidRPr="00AA55AA">
        <w:rPr>
          <w:rStyle w:val="HideTWBExt"/>
          <w:b w:val="0"/>
          <w:lang w:val="en-US"/>
        </w:rPr>
        <w:t>&lt;/NumAm&gt;</w:t>
      </w:r>
    </w:p>
    <w:p w14:paraId="5076961E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Piotr Müller</w:t>
      </w:r>
      <w:r w:rsidRPr="00AA55AA">
        <w:rPr>
          <w:rStyle w:val="HideTWBExt"/>
          <w:b w:val="0"/>
          <w:lang w:val="en-US"/>
        </w:rPr>
        <w:t>&lt;/Members&gt;</w:t>
      </w:r>
    </w:p>
    <w:p w14:paraId="7069DFA7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28B5F2F2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6735E955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15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6D4D30CC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453D4B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0C188269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55F80C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19BA9B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6896B99F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4FAF2B" w14:textId="77777777" w:rsidR="00485912" w:rsidRPr="00485912" w:rsidRDefault="00485912" w:rsidP="004B2BA3">
            <w:pPr>
              <w:pStyle w:val="Normal6a"/>
            </w:pPr>
            <w:r w:rsidRPr="00485912">
              <w:t>15.</w:t>
            </w:r>
            <w:r w:rsidRPr="00485912">
              <w:tab/>
              <w:t xml:space="preserve">wzywa państwa członkowskie </w:t>
            </w:r>
            <w:r w:rsidRPr="00485912">
              <w:rPr>
                <w:b/>
                <w:i/>
              </w:rPr>
              <w:t>i</w:t>
            </w:r>
            <w:r w:rsidRPr="00485912">
              <w:t xml:space="preserve"> Komisję do </w:t>
            </w:r>
            <w:r w:rsidRPr="00485912">
              <w:rPr>
                <w:b/>
                <w:i/>
              </w:rPr>
              <w:t>oparcia wszelkich działań dotyczących naturalnego drapieżnictwa na podstawach naukowych oraz nadania priorytetu środkom zapobiegawczym, niepowodującym śmierci i dostosowanym do warunków lokalnych, a także do zapewnienia odpowiedniego</w:t>
            </w:r>
            <w:r w:rsidRPr="00485912">
              <w:t xml:space="preserve"> monitorowania</w:t>
            </w:r>
            <w:r w:rsidRPr="00485912">
              <w:rPr>
                <w:b/>
                <w:i/>
              </w:rPr>
              <w:t>, finansowania i współpracy zainteresowanych stron w celu wdrożenia skutecznych praktyk łagodzących;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FFC0DD" w14:textId="77777777" w:rsidR="00485912" w:rsidRPr="00485912" w:rsidRDefault="00485912" w:rsidP="004B2BA3">
            <w:pPr>
              <w:pStyle w:val="Normal6a"/>
            </w:pPr>
            <w:r w:rsidRPr="00485912">
              <w:t>15.</w:t>
            </w:r>
            <w:r w:rsidRPr="00485912">
              <w:tab/>
              <w:t xml:space="preserve">wzywa państwa członkowskie </w:t>
            </w:r>
            <w:r w:rsidRPr="00485912">
              <w:rPr>
                <w:b/>
                <w:i/>
              </w:rPr>
              <w:t>oraz</w:t>
            </w:r>
            <w:r w:rsidRPr="00485912">
              <w:t xml:space="preserve"> Komisję do </w:t>
            </w:r>
            <w:r w:rsidRPr="00485912">
              <w:rPr>
                <w:b/>
                <w:i/>
              </w:rPr>
              <w:t>opracowania i wdrożenia kompleksowego planu odbudowy zasobów rybnych, obejmującego działania w zakresie</w:t>
            </w:r>
            <w:r w:rsidRPr="00485912">
              <w:t xml:space="preserve"> monitorowania </w:t>
            </w:r>
            <w:r w:rsidRPr="00485912">
              <w:rPr>
                <w:b/>
                <w:i/>
              </w:rPr>
              <w:t>i kontroli liczebności populacji naturalnych drapieżników, których nadmierny wzrost wywiera istotną presję na stadach ryb, pogarszając ich kondycję oraz zdolność do odbudowy</w:t>
            </w:r>
          </w:p>
        </w:tc>
      </w:tr>
    </w:tbl>
    <w:p w14:paraId="795BF2B5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{PL}</w:t>
      </w:r>
      <w:r w:rsidRPr="00AA55AA">
        <w:rPr>
          <w:lang w:val="en-US"/>
        </w:rPr>
        <w:t>pl</w:t>
      </w:r>
      <w:r w:rsidRPr="00AA55AA">
        <w:rPr>
          <w:rStyle w:val="HideTWBExt"/>
          <w:lang w:val="en-US"/>
        </w:rPr>
        <w:t>&lt;/Original&gt;</w:t>
      </w:r>
    </w:p>
    <w:p w14:paraId="577B03D0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5CD0196D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351</w:t>
      </w:r>
      <w:r w:rsidRPr="00485912">
        <w:rPr>
          <w:rStyle w:val="HideTWBExt"/>
          <w:b w:val="0"/>
        </w:rPr>
        <w:t>&lt;/NumAm&gt;</w:t>
      </w:r>
    </w:p>
    <w:p w14:paraId="366C639C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Magdalena Adamowicz</w:t>
      </w:r>
      <w:r w:rsidRPr="00AA55AA">
        <w:rPr>
          <w:rStyle w:val="HideTWBExt"/>
          <w:b w:val="0"/>
          <w:lang w:val="en-US"/>
        </w:rPr>
        <w:t>&lt;/Members&gt;</w:t>
      </w:r>
    </w:p>
    <w:p w14:paraId="7736188F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71590B53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00146638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15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4A6F9389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A21796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28DC1D23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BBF2B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61AAA3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1BFA4F38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568D1A" w14:textId="77777777" w:rsidR="00485912" w:rsidRPr="00485912" w:rsidRDefault="00485912" w:rsidP="004B2BA3">
            <w:pPr>
              <w:pStyle w:val="Normal6a"/>
            </w:pPr>
            <w:r w:rsidRPr="00485912">
              <w:t>15.</w:t>
            </w:r>
            <w:r w:rsidRPr="00485912">
              <w:tab/>
              <w:t>wzywa państwa członkowskie i Komisję do oparcia wszelkich działań dotyczących naturalnego drapieżnictwa na podstawach naukowych oraz nadania priorytetu środkom zapobiegawczym</w:t>
            </w:r>
            <w:r w:rsidRPr="00485912">
              <w:rPr>
                <w:b/>
                <w:i/>
              </w:rPr>
              <w:t xml:space="preserve">, niepowodującym śmierci i </w:t>
            </w:r>
            <w:r w:rsidRPr="00485912">
              <w:t>dostosowanym do warunków lokalnych, a także do zapewnienia odpowiedniego monitorowania, finansowania i współpracy zainteresowanych stron w celu wdrożenia skutecznych praktyk łagodzących;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6FD990" w14:textId="77777777" w:rsidR="00485912" w:rsidRPr="00485912" w:rsidRDefault="00485912" w:rsidP="004B2BA3">
            <w:pPr>
              <w:pStyle w:val="Normal6a"/>
            </w:pPr>
            <w:r w:rsidRPr="00485912">
              <w:t>15.</w:t>
            </w:r>
            <w:r w:rsidRPr="00485912">
              <w:tab/>
              <w:t>wzywa państwa członkowskie i Komisję do oparcia wszelkich działań dotyczących naturalnego drapieżnictwa na podstawach naukowych oraz nadania priorytetu środkom zapobiegawczym dostosowanym do warunków lokalnych, a także do zapewnienia odpowiedniego monitorowania, finansowania i współpracy zainteresowanych stron w celu wdrożenia skutecznych praktyk łagodzących;</w:t>
            </w:r>
          </w:p>
        </w:tc>
      </w:tr>
    </w:tbl>
    <w:p w14:paraId="6CBDCC04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4848A9E4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49ED988C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352</w:t>
      </w:r>
      <w:r w:rsidRPr="00AA55AA">
        <w:rPr>
          <w:rStyle w:val="HideTWBExt"/>
          <w:b w:val="0"/>
          <w:lang w:val="en-US"/>
        </w:rPr>
        <w:t>&lt;/NumAm&gt;</w:t>
      </w:r>
    </w:p>
    <w:p w14:paraId="3B021E62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Niclas Herbst</w:t>
      </w:r>
      <w:r w:rsidRPr="00AA55AA">
        <w:rPr>
          <w:rStyle w:val="HideTWBExt"/>
          <w:b w:val="0"/>
          <w:lang w:val="en-US"/>
        </w:rPr>
        <w:t>&lt;/Members&gt;</w:t>
      </w:r>
    </w:p>
    <w:p w14:paraId="5B54622D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4F474A9D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7D0642F2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15 a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5284D8B7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433CEA" w14:textId="77777777" w:rsidR="00485912" w:rsidRPr="00485912" w:rsidRDefault="00485912" w:rsidP="004B2BA3"/>
        </w:tc>
      </w:tr>
      <w:tr w:rsidR="00485912" w:rsidRPr="00485912" w14:paraId="437D5B61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7ABA1F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4328B3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0166260E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2777EC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3070D9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15a.</w:t>
            </w:r>
            <w:r w:rsidRPr="00485912">
              <w:rPr>
                <w:b/>
                <w:i/>
              </w:rPr>
              <w:tab/>
              <w:t>podkreśla znaczenie oparcia zarządzania rybołówstwem na najlepszych dostępnych opiniach naukowych oraz kluczową rolę ICES w zapewnianiu spójności naukowej; ubolewa nad wszelkimi próbami osłabienia niezależności ICES; wzywa Komisję do zapewnienia ICES wystarczających środków finansowych, aby mogła ona nadal doskonalić swoje opinie;</w:t>
            </w:r>
          </w:p>
        </w:tc>
      </w:tr>
    </w:tbl>
    <w:p w14:paraId="46CE85E2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7BF2FBAD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45F459D5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353</w:t>
      </w:r>
      <w:r w:rsidRPr="00AA55AA">
        <w:rPr>
          <w:rStyle w:val="HideTWBExt"/>
          <w:b w:val="0"/>
          <w:lang w:val="en-US"/>
        </w:rPr>
        <w:t>&lt;/NumAm&gt;</w:t>
      </w:r>
    </w:p>
    <w:p w14:paraId="4A272768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Magdalena Adamowicz</w:t>
      </w:r>
      <w:r w:rsidRPr="00AA55AA">
        <w:rPr>
          <w:rStyle w:val="HideTWBExt"/>
          <w:b w:val="0"/>
          <w:lang w:val="en-US"/>
        </w:rPr>
        <w:t>&lt;/Members&gt;</w:t>
      </w:r>
    </w:p>
    <w:p w14:paraId="5B1F9141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65144799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560BA261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15 a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0B2E5A63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614F5D" w14:textId="77777777" w:rsidR="00485912" w:rsidRPr="00485912" w:rsidRDefault="00485912" w:rsidP="004B2BA3"/>
        </w:tc>
      </w:tr>
      <w:tr w:rsidR="00485912" w:rsidRPr="00485912" w14:paraId="34177E10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E32E7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037E78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0FB42D49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4BF5B2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1D64E2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15a.</w:t>
            </w:r>
            <w:r w:rsidRPr="00485912">
              <w:rPr>
                <w:b/>
                <w:i/>
              </w:rPr>
              <w:tab/>
              <w:t>podkreśla znaczenie oparcia zarządzania rybołówstwem na najlepszych dostępnych opiniach naukowych oraz kluczową rolę ICES w zapewnianiu spójności naukowej; ubolewa nad wszelkimi próbami osłabienia niezależności ICES; wzywa Komisję do zapewnienia ICES wystarczających środków finansowych, aby mogła ona nadal doskonalić swoje opinie;</w:t>
            </w:r>
          </w:p>
        </w:tc>
      </w:tr>
    </w:tbl>
    <w:p w14:paraId="0E3A14AD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6537EB71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16C56409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354</w:t>
      </w:r>
      <w:r w:rsidRPr="00AA55AA">
        <w:rPr>
          <w:rStyle w:val="HideTWBExt"/>
          <w:b w:val="0"/>
          <w:lang w:val="en-US"/>
        </w:rPr>
        <w:t>&lt;/NumAm&gt;</w:t>
      </w:r>
    </w:p>
    <w:p w14:paraId="2D9B7D5F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Isabella Lövin</w:t>
      </w:r>
      <w:r w:rsidRPr="00AA55AA">
        <w:rPr>
          <w:rStyle w:val="HideTWBExt"/>
          <w:b w:val="0"/>
          <w:lang w:val="en-US"/>
        </w:rPr>
        <w:t>&lt;/Members&gt;</w:t>
      </w:r>
    </w:p>
    <w:p w14:paraId="41256B28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&lt;AuNomDe&gt;</w:t>
      </w:r>
      <w:r w:rsidRPr="00AA55AA">
        <w:rPr>
          <w:rStyle w:val="HideTWBInt"/>
          <w:lang w:val="en-US"/>
        </w:rPr>
        <w:t>{Verts/ALE}</w:t>
      </w:r>
      <w:r w:rsidRPr="00AA55AA">
        <w:rPr>
          <w:lang w:val="en-US"/>
        </w:rPr>
        <w:t>w imieniu grupy Verts/ALE</w:t>
      </w:r>
      <w:r w:rsidRPr="00AA55AA">
        <w:rPr>
          <w:rStyle w:val="HideTWBExt"/>
          <w:lang w:val="en-US"/>
        </w:rPr>
        <w:t>&lt;/AuNomDe&gt;</w:t>
      </w:r>
    </w:p>
    <w:p w14:paraId="538CC438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5A50830A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5DC009A5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15 a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29C3AC24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3EF82D" w14:textId="77777777" w:rsidR="00485912" w:rsidRPr="00485912" w:rsidRDefault="00485912" w:rsidP="004B2BA3"/>
        </w:tc>
      </w:tr>
      <w:tr w:rsidR="00485912" w:rsidRPr="00485912" w14:paraId="4E1C4196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AFBA18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82FC77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11A5B498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0D07F6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F7347E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15a.</w:t>
            </w:r>
            <w:r w:rsidRPr="00485912">
              <w:rPr>
                <w:b/>
                <w:i/>
              </w:rPr>
              <w:tab/>
              <w:t>wzywa państwa członkowskie i Komisję do podjęcia wspólnych starań na rzecz rozwoju badań naukowych i wymiany najlepszych praktyk w kwestii bezpiecznych i opłacalnych sposobów identyfikacji i usuwania amunicji oraz niewybuchów z dna morskiego;</w:t>
            </w:r>
          </w:p>
        </w:tc>
      </w:tr>
    </w:tbl>
    <w:p w14:paraId="1D0DF780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3BDC9988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518F9A23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355</w:t>
      </w:r>
      <w:r w:rsidRPr="00AA55AA">
        <w:rPr>
          <w:rStyle w:val="HideTWBExt"/>
          <w:b w:val="0"/>
          <w:lang w:val="en-US"/>
        </w:rPr>
        <w:t>&lt;/NumAm&gt;</w:t>
      </w:r>
    </w:p>
    <w:p w14:paraId="0D190C48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Carmen Crespo Díaz, Juan Ignacio Zoido Álvarez, Riho Terras, Gabriel Mato</w:t>
      </w:r>
      <w:r w:rsidRPr="00AA55AA">
        <w:rPr>
          <w:rStyle w:val="HideTWBExt"/>
          <w:b w:val="0"/>
          <w:lang w:val="en-US"/>
        </w:rPr>
        <w:t>&lt;/Members&gt;</w:t>
      </w:r>
    </w:p>
    <w:p w14:paraId="14F8D849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298E2FDA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4ECE9509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15 a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1CFF0551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38681D" w14:textId="77777777" w:rsidR="00485912" w:rsidRPr="00485912" w:rsidRDefault="00485912" w:rsidP="004B2BA3"/>
        </w:tc>
      </w:tr>
      <w:tr w:rsidR="00485912" w:rsidRPr="00485912" w14:paraId="5968DD27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7BB3A9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A86649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7529625F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F90AD2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20D21C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15a.</w:t>
            </w:r>
            <w:r w:rsidRPr="00485912">
              <w:tab/>
            </w:r>
            <w:r w:rsidRPr="00485912">
              <w:rPr>
                <w:b/>
                <w:i/>
              </w:rPr>
              <w:t>z zadowoleniem przyjmuje trwającą ocenę Komisji dotyczącą unijnego systemu regulującego kwestie związane z fokami oraz jego wpływu na obecne podejścia do zarządzania;</w:t>
            </w:r>
          </w:p>
        </w:tc>
      </w:tr>
    </w:tbl>
    <w:p w14:paraId="4FAFCD6C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{ES}</w:t>
      </w:r>
      <w:r w:rsidRPr="00AA55AA">
        <w:rPr>
          <w:lang w:val="en-US"/>
        </w:rPr>
        <w:t>es</w:t>
      </w:r>
      <w:r w:rsidRPr="00AA55AA">
        <w:rPr>
          <w:rStyle w:val="HideTWBExt"/>
          <w:lang w:val="en-US"/>
        </w:rPr>
        <w:t>&lt;/Original&gt;</w:t>
      </w:r>
    </w:p>
    <w:p w14:paraId="26688C44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6FFE6B10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356</w:t>
      </w:r>
      <w:r w:rsidRPr="00AA55AA">
        <w:rPr>
          <w:rStyle w:val="HideTWBExt"/>
          <w:b w:val="0"/>
          <w:lang w:val="en-US"/>
        </w:rPr>
        <w:t>&lt;/NumAm&gt;</w:t>
      </w:r>
    </w:p>
    <w:p w14:paraId="0E5E3728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Anja Hazekamp, Sebastian Everding</w:t>
      </w:r>
      <w:r w:rsidRPr="00AA55AA">
        <w:rPr>
          <w:rStyle w:val="HideTWBExt"/>
          <w:b w:val="0"/>
          <w:lang w:val="en-US"/>
        </w:rPr>
        <w:t>&lt;/Members&gt;</w:t>
      </w:r>
    </w:p>
    <w:p w14:paraId="4F76B433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17EBEAFC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50A292F2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15 a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0D641EC2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EC401C" w14:textId="77777777" w:rsidR="00485912" w:rsidRPr="00485912" w:rsidRDefault="00485912" w:rsidP="004B2BA3"/>
        </w:tc>
      </w:tr>
      <w:tr w:rsidR="00485912" w:rsidRPr="00485912" w14:paraId="76F0D52F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FCAEE0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CD9C44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74FD671D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2F6F47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CCAC5F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15a.</w:t>
            </w:r>
            <w:r w:rsidRPr="00485912">
              <w:rPr>
                <w:b/>
                <w:i/>
              </w:rPr>
              <w:tab/>
              <w:t>wzywa państwa członkowskie UE do zapewnienia pełnego wdrożenia unijnego rozporządzenia w sprawie kontroli rybołówstwa, w tym przez rozwiązanie problemu nieprawidłowego raportowania połowów w regionie;</w:t>
            </w:r>
          </w:p>
        </w:tc>
      </w:tr>
    </w:tbl>
    <w:p w14:paraId="3869C2FD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4C6A3CB3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262C0DA3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357</w:t>
      </w:r>
      <w:r w:rsidRPr="00AA55AA">
        <w:rPr>
          <w:rStyle w:val="HideTWBExt"/>
          <w:b w:val="0"/>
          <w:lang w:val="en-US"/>
        </w:rPr>
        <w:t>&lt;/NumAm&gt;</w:t>
      </w:r>
    </w:p>
    <w:p w14:paraId="0313FAE3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Niclas Herbst, Sofie Eriksson, Emma Wiesner, Jessica Polfjärd, Isabelle Le Callennec, Magdalena Adamowicz, Karin Karlsbro, Asger Christensen, André Rodrigues</w:t>
      </w:r>
      <w:r w:rsidRPr="00AA55AA">
        <w:rPr>
          <w:rStyle w:val="HideTWBExt"/>
          <w:b w:val="0"/>
          <w:lang w:val="en-US"/>
        </w:rPr>
        <w:t>&lt;/Members&gt;</w:t>
      </w:r>
    </w:p>
    <w:p w14:paraId="308C93AF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1C0A636A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5594A4E2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15 b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394F3DDB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8667F7" w14:textId="77777777" w:rsidR="00485912" w:rsidRPr="00485912" w:rsidRDefault="00485912" w:rsidP="004B2BA3"/>
        </w:tc>
      </w:tr>
      <w:tr w:rsidR="00485912" w:rsidRPr="00485912" w14:paraId="3620E975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04CD35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412B24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7ACA686A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A8FE21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29FC8D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15b.</w:t>
            </w:r>
            <w:r w:rsidRPr="00485912">
              <w:rPr>
                <w:b/>
                <w:i/>
              </w:rPr>
              <w:tab/>
              <w:t>podkreśla, że Komisja musi podjąć działania w związku z presją wywieraną przez populacje kormoranów na zasoby ryb w Morzu Bałtyckim, dbając przy tym, aby środki były proporcjonalne, dostosowane do warunków regionalnych i wdrażane w drodze skutecznych, ukierunkowanych i dostosowanych do warunków lokalnych interwencji opartych na najlepszych dostępnych danych naukowych, przy jednoczesnym wspieraniu zrównoważonego rozwoju lokalnego rybołówstwa;</w:t>
            </w:r>
          </w:p>
        </w:tc>
      </w:tr>
    </w:tbl>
    <w:p w14:paraId="42149761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2B003B3B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767A3BA0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358</w:t>
      </w:r>
      <w:r w:rsidRPr="00AA55AA">
        <w:rPr>
          <w:rStyle w:val="HideTWBExt"/>
          <w:b w:val="0"/>
          <w:lang w:val="en-US"/>
        </w:rPr>
        <w:t>&lt;/NumAm&gt;</w:t>
      </w:r>
    </w:p>
    <w:p w14:paraId="4A4E4E94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Isabella Lövin</w:t>
      </w:r>
      <w:r w:rsidRPr="00AA55AA">
        <w:rPr>
          <w:rStyle w:val="HideTWBExt"/>
          <w:b w:val="0"/>
          <w:lang w:val="en-US"/>
        </w:rPr>
        <w:t>&lt;/Members&gt;</w:t>
      </w:r>
    </w:p>
    <w:p w14:paraId="39295B82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&lt;AuNomDe&gt;</w:t>
      </w:r>
      <w:r w:rsidRPr="00AA55AA">
        <w:rPr>
          <w:rStyle w:val="HideTWBInt"/>
          <w:lang w:val="en-US"/>
        </w:rPr>
        <w:t>{Verts/ALE}</w:t>
      </w:r>
      <w:r w:rsidRPr="00AA55AA">
        <w:rPr>
          <w:lang w:val="en-US"/>
        </w:rPr>
        <w:t>w imieniu grupy Verts/ALE</w:t>
      </w:r>
      <w:r w:rsidRPr="00AA55AA">
        <w:rPr>
          <w:rStyle w:val="HideTWBExt"/>
          <w:lang w:val="en-US"/>
        </w:rPr>
        <w:t>&lt;/AuNomDe&gt;</w:t>
      </w:r>
    </w:p>
    <w:p w14:paraId="02A8589B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0F5BE5A3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538561F4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15 b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3C02986B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0B9FEA" w14:textId="77777777" w:rsidR="00485912" w:rsidRPr="00485912" w:rsidRDefault="00485912" w:rsidP="004B2BA3"/>
        </w:tc>
      </w:tr>
      <w:tr w:rsidR="00485912" w:rsidRPr="00485912" w14:paraId="60A58ED8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9E147E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84F486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71E4A642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65F053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183A8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15b.</w:t>
            </w:r>
            <w:r w:rsidRPr="00485912">
              <w:rPr>
                <w:b/>
                <w:i/>
              </w:rPr>
              <w:tab/>
              <w:t>wzywa Komisję i państwa członkowskie do stosowania przyjętej przez UNEP definicji zarządzania opartego na podejściu ekosystemowym, przy czym funkcjonujący ekosystem należy rozumieć zgodnie z dyrektywą ramową w sprawie strategii morskiej;</w:t>
            </w:r>
          </w:p>
        </w:tc>
      </w:tr>
    </w:tbl>
    <w:p w14:paraId="6BCB3732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6E1177DE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16C8D450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359</w:t>
      </w:r>
      <w:r w:rsidRPr="00AA55AA">
        <w:rPr>
          <w:rStyle w:val="HideTWBExt"/>
          <w:b w:val="0"/>
          <w:lang w:val="en-US"/>
        </w:rPr>
        <w:t>&lt;/NumAm&gt;</w:t>
      </w:r>
    </w:p>
    <w:p w14:paraId="3185CDA4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Bert-Jan Ruissen</w:t>
      </w:r>
      <w:r w:rsidRPr="00AA55AA">
        <w:rPr>
          <w:rStyle w:val="HideTWBExt"/>
          <w:b w:val="0"/>
          <w:lang w:val="en-US"/>
        </w:rPr>
        <w:t>&lt;/Members&gt;</w:t>
      </w:r>
    </w:p>
    <w:p w14:paraId="752ED87A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2133C09A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59708639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16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6456FE6B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DA0DFA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3F007590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6B3D76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21DBF7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461D02C9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ADF32" w14:textId="77777777" w:rsidR="00485912" w:rsidRPr="00485912" w:rsidRDefault="00485912" w:rsidP="004B2BA3">
            <w:pPr>
              <w:pStyle w:val="Normal6a"/>
            </w:pPr>
            <w:r w:rsidRPr="00485912">
              <w:t>16.</w:t>
            </w:r>
            <w:r w:rsidRPr="00485912">
              <w:tab/>
              <w:t xml:space="preserve">wzywa Komisję do zainicjowania przeglądu rozporządzenia w sprawie wieloletniego planu dla Morza Bałtyckiego w </w:t>
            </w:r>
            <w:r w:rsidRPr="00485912">
              <w:rPr>
                <w:b/>
                <w:i/>
              </w:rPr>
              <w:t>celu uwzględnienia ekosystemowych punktów odniesienia (ERP) określających „bezpieczną przestrzeń operacyjną”, która obejmuje produktywność, relacje troficzne, różnorodność biologiczną, wpływ na siedliska oraz pojemność środowiskową, a także ustanawia mechanizmy zabezpieczające przed zbyt optymistycznymi opiniami naukowymi dotyczącymi poszczególnych stad; podkreśla, że przegląd ten powinien obejmować mechanizmy reagowania środowiskowego, które uruchamiałyby działania zarządcze wymagające ograniczenia presji połowowej dla wszystkich stad w celu ochrony całej sieci troficznej, jeżeli ERP wskazują na ogólny spadek produktywności ekosystemu;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413863" w14:textId="77777777" w:rsidR="00485912" w:rsidRPr="00485912" w:rsidRDefault="00485912" w:rsidP="004B2BA3">
            <w:pPr>
              <w:pStyle w:val="Normal6a"/>
            </w:pPr>
            <w:r w:rsidRPr="00485912">
              <w:t>16.</w:t>
            </w:r>
            <w:r w:rsidRPr="00485912">
              <w:tab/>
              <w:t>wzywa Komisję do zainicjowania przeglądu rozporządzenia w sprawie wieloletniego planu dla Morza Bałtyckiego</w:t>
            </w:r>
            <w:r w:rsidRPr="00485912">
              <w:rPr>
                <w:b/>
                <w:i/>
              </w:rPr>
              <w:t xml:space="preserve">, </w:t>
            </w:r>
            <w:r w:rsidRPr="00485912">
              <w:t xml:space="preserve">w </w:t>
            </w:r>
            <w:r w:rsidRPr="00485912">
              <w:rPr>
                <w:b/>
                <w:i/>
              </w:rPr>
              <w:t>szczególności przez usunięcie przepisu dotyczącego 5-procentowego prawdopodobieństwa zmniejszenia się biomasy określonego w art. 4 ust. 6;</w:t>
            </w:r>
          </w:p>
        </w:tc>
      </w:tr>
    </w:tbl>
    <w:p w14:paraId="6200A42C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4DA70CF1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630FDC9E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360</w:t>
      </w:r>
      <w:r w:rsidRPr="00AA55AA">
        <w:rPr>
          <w:rStyle w:val="HideTWBExt"/>
          <w:b w:val="0"/>
          <w:lang w:val="en-US"/>
        </w:rPr>
        <w:t>&lt;/NumAm&gt;</w:t>
      </w:r>
    </w:p>
    <w:p w14:paraId="728F7256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Emma Wiesner, Michal Wiezik, Karin Karlsbro</w:t>
      </w:r>
      <w:r w:rsidRPr="00AA55AA">
        <w:rPr>
          <w:rStyle w:val="HideTWBExt"/>
          <w:b w:val="0"/>
          <w:lang w:val="en-US"/>
        </w:rPr>
        <w:t>&lt;/Members&gt;</w:t>
      </w:r>
    </w:p>
    <w:p w14:paraId="04223E63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30C01A3B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54BB2119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16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370DEE02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F1A9DB" w14:textId="77777777" w:rsidR="00485912" w:rsidRPr="00485912" w:rsidRDefault="00485912" w:rsidP="004B2BA3"/>
        </w:tc>
      </w:tr>
      <w:tr w:rsidR="00485912" w:rsidRPr="00485912" w14:paraId="48817086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708617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4DF24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06956535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C695AE" w14:textId="77777777" w:rsidR="00485912" w:rsidRPr="00485912" w:rsidRDefault="00485912" w:rsidP="004B2BA3">
            <w:pPr>
              <w:pStyle w:val="Normal6a"/>
            </w:pPr>
            <w:r w:rsidRPr="00485912">
              <w:t>16.</w:t>
            </w:r>
            <w:r w:rsidRPr="00485912">
              <w:tab/>
              <w:t xml:space="preserve">wzywa Komisję do zainicjowania przeglądu rozporządzenia w sprawie wieloletniego planu dla Morza Bałtyckiego w celu </w:t>
            </w:r>
            <w:r w:rsidRPr="00485912">
              <w:rPr>
                <w:b/>
                <w:i/>
              </w:rPr>
              <w:t xml:space="preserve">uwzględnienia </w:t>
            </w:r>
            <w:r w:rsidRPr="00485912">
              <w:t xml:space="preserve">ekosystemowych punktów odniesienia (ERP) określających „bezpieczną przestrzeń operacyjną”, która obejmuje produktywność, relacje troficzne, różnorodność biologiczną, wpływ na siedliska oraz pojemność środowiskową, a także ustanawia mechanizmy zabezpieczające przed zbyt optymistycznymi opiniami naukowymi dotyczącymi poszczególnych stad; podkreśla, że przegląd ten powinien obejmować mechanizmy reagowania środowiskowego, które </w:t>
            </w:r>
            <w:r w:rsidRPr="00485912">
              <w:rPr>
                <w:b/>
                <w:i/>
              </w:rPr>
              <w:t xml:space="preserve">uruchamiałyby działania zarządcze wymagające </w:t>
            </w:r>
            <w:r w:rsidRPr="00485912">
              <w:t>ograniczenia presji połowowej dla wszystkich stad w celu ochrony całej sieci troficznej</w:t>
            </w:r>
            <w:r w:rsidRPr="00485912">
              <w:rPr>
                <w:b/>
                <w:i/>
              </w:rPr>
              <w:t>, jeżeli ERP wskazują na ogólny spadek produktywności ekosystemu</w:t>
            </w:r>
            <w:r w:rsidRPr="0048591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68F53F" w14:textId="77777777" w:rsidR="00485912" w:rsidRPr="00485912" w:rsidRDefault="00485912" w:rsidP="004B2BA3">
            <w:pPr>
              <w:pStyle w:val="Normal6a"/>
            </w:pPr>
            <w:r w:rsidRPr="00485912">
              <w:t>16.</w:t>
            </w:r>
            <w:r w:rsidRPr="00485912">
              <w:tab/>
              <w:t xml:space="preserve">wzywa Komisję do zainicjowania przeglądu rozporządzenia w sprawie wieloletniego planu dla Morza Bałtyckiego w celu </w:t>
            </w:r>
            <w:r w:rsidRPr="00485912">
              <w:rPr>
                <w:b/>
                <w:i/>
              </w:rPr>
              <w:t xml:space="preserve">usunięcia obecnych niedociągnięć tego rozporządzenia w zakresie realizacji jego nadrzędnych celów; w związku z tym wzywa Komisję do rozważenia dalszego opracowania zasad ustalania poziomów TAC, tak by podstawą decyzji w tym względzie były nowe opinie naukowe oparte na podejściu ekosystemowym, obejmujące wiele gatunków, w celu poprawy przejrzystości i większego umożliwienia osiągnięcia celów rozporządzenia w sprawie wieloletniego planu dla Morza Bałtyckiego; apeluje ponadto o uwzględnienie </w:t>
            </w:r>
            <w:r w:rsidRPr="00485912">
              <w:t xml:space="preserve">ekosystemowych punktów odniesienia (ERP) określających „bezpieczną przestrzeń operacyjną”, która obejmuje produktywność, relacje troficzne, różnorodność biologiczną, wpływ na siedliska oraz pojemność środowiskową, a także ustanawia mechanizmy zabezpieczające przed zbyt optymistycznymi opiniami naukowymi dotyczącymi poszczególnych stad; podkreśla, że przegląd ten powinien </w:t>
            </w:r>
            <w:r w:rsidRPr="00485912">
              <w:rPr>
                <w:b/>
                <w:i/>
              </w:rPr>
              <w:t xml:space="preserve">również </w:t>
            </w:r>
            <w:r w:rsidRPr="00485912">
              <w:t xml:space="preserve">obejmować mechanizmy reagowania środowiskowego, </w:t>
            </w:r>
            <w:r w:rsidRPr="00485912">
              <w:rPr>
                <w:b/>
                <w:i/>
              </w:rPr>
              <w:t xml:space="preserve">uruchamiane w przypadku osiągnięcia przez ERP poziomów, </w:t>
            </w:r>
            <w:r w:rsidRPr="00485912">
              <w:t xml:space="preserve">które </w:t>
            </w:r>
            <w:r w:rsidRPr="00485912">
              <w:rPr>
                <w:b/>
                <w:i/>
              </w:rPr>
              <w:t xml:space="preserve">wymagają działań zarządczych, w tym </w:t>
            </w:r>
            <w:r w:rsidRPr="00485912">
              <w:t>ograniczenia presji połowowej dla wszystkich stad w celu ochrony całej sieci troficznej;</w:t>
            </w:r>
          </w:p>
        </w:tc>
      </w:tr>
    </w:tbl>
    <w:p w14:paraId="2C584446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513FF6BD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2CD29C76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361</w:t>
      </w:r>
      <w:r w:rsidRPr="00AA55AA">
        <w:rPr>
          <w:rStyle w:val="HideTWBExt"/>
          <w:b w:val="0"/>
          <w:lang w:val="en-US"/>
        </w:rPr>
        <w:t>&lt;/NumAm&gt;</w:t>
      </w:r>
    </w:p>
    <w:p w14:paraId="26C92B91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Piotr Müller</w:t>
      </w:r>
      <w:r w:rsidRPr="00AA55AA">
        <w:rPr>
          <w:rStyle w:val="HideTWBExt"/>
          <w:b w:val="0"/>
          <w:lang w:val="en-US"/>
        </w:rPr>
        <w:t>&lt;/Members&gt;</w:t>
      </w:r>
    </w:p>
    <w:p w14:paraId="0E992535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24351954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24197266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16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4FA0C9FC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468672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38B51EEC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71AB13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BCF2A3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78704FCD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70170F" w14:textId="77777777" w:rsidR="00485912" w:rsidRPr="00485912" w:rsidRDefault="00485912" w:rsidP="004B2BA3">
            <w:pPr>
              <w:pStyle w:val="Normal6a"/>
            </w:pPr>
            <w:r w:rsidRPr="00485912">
              <w:t>16.</w:t>
            </w:r>
            <w:r w:rsidRPr="00485912">
              <w:tab/>
              <w:t>wzywa Komisję do zainicjowania przeglądu rozporządzenia w sprawie wieloletniego planu dla Morza Bałtyckiego w celu uwzględnienia ekosystemowych punktów odniesienia (ERP) określających „bezpieczną przestrzeń operacyjną”, która obejmuje produktywność, relacje troficzne, różnorodność biologiczną, wpływ na siedliska oraz pojemność środowiskową</w:t>
            </w:r>
            <w:r w:rsidRPr="00485912">
              <w:rPr>
                <w:b/>
                <w:i/>
              </w:rPr>
              <w:t>, a także ustanawia mechanizmy zabezpieczające przed zbyt optymistycznymi opiniami naukowymi dotyczącymi poszczególnych stad; podkreśla, że przegląd ten powinien obejmować mechanizmy reagowania środowiskowego, które uruchamiałyby działania zarządcze wymagające ograniczenia presji połowowej dla wszystkich stad w celu ochrony całej sieci troficznej, jeżeli ERP wskazują na ogólny spadek produktywności ekosystemu;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14D53" w14:textId="77777777" w:rsidR="00485912" w:rsidRPr="00485912" w:rsidRDefault="00485912" w:rsidP="004B2BA3">
            <w:pPr>
              <w:pStyle w:val="Normal6a"/>
            </w:pPr>
            <w:r w:rsidRPr="00485912">
              <w:t>16.</w:t>
            </w:r>
            <w:r w:rsidRPr="00485912">
              <w:tab/>
              <w:t>wzywa Komisję do zainicjowania przeglądu rozporządzenia w sprawie wieloletniego planu dla Morza Bałtyckiego w celu uwzględnienia ekosystemowych punktów odniesienia (ERP) określających „bezpieczną przestrzeń operacyjną”, która obejmuje produktywność, relacje troficzne, różnorodność biologiczną, wpływ na siedliska oraz pojemność środowiskową</w:t>
            </w:r>
            <w:r w:rsidRPr="00485912">
              <w:rPr>
                <w:b/>
                <w:i/>
              </w:rPr>
              <w:t>; </w:t>
            </w:r>
          </w:p>
        </w:tc>
      </w:tr>
    </w:tbl>
    <w:p w14:paraId="07B265D6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{PL}</w:t>
      </w:r>
      <w:r w:rsidRPr="00AA55AA">
        <w:rPr>
          <w:lang w:val="en-US"/>
        </w:rPr>
        <w:t>pl</w:t>
      </w:r>
      <w:r w:rsidRPr="00AA55AA">
        <w:rPr>
          <w:rStyle w:val="HideTWBExt"/>
          <w:lang w:val="en-US"/>
        </w:rPr>
        <w:t>&lt;/Original&gt;</w:t>
      </w:r>
    </w:p>
    <w:p w14:paraId="61F967AE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3CBBD744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362</w:t>
      </w:r>
      <w:r w:rsidRPr="00485912">
        <w:rPr>
          <w:rStyle w:val="HideTWBExt"/>
          <w:b w:val="0"/>
        </w:rPr>
        <w:t>&lt;/NumAm&gt;</w:t>
      </w:r>
    </w:p>
    <w:p w14:paraId="0D3E1FC7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Magdalena Adamowicz</w:t>
      </w:r>
      <w:r w:rsidRPr="00AA55AA">
        <w:rPr>
          <w:rStyle w:val="HideTWBExt"/>
          <w:b w:val="0"/>
          <w:lang w:val="en-US"/>
        </w:rPr>
        <w:t>&lt;/Members&gt;</w:t>
      </w:r>
    </w:p>
    <w:p w14:paraId="2355C121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2BDECC6E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1D556FB4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16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4C2EAAE4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AB1AC3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2E75F44D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5ED701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B039A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7A4E6EFD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2A0124" w14:textId="77777777" w:rsidR="00485912" w:rsidRPr="00485912" w:rsidRDefault="00485912" w:rsidP="004B2BA3">
            <w:pPr>
              <w:pStyle w:val="Normal6a"/>
            </w:pPr>
            <w:r w:rsidRPr="00485912">
              <w:t>16.</w:t>
            </w:r>
            <w:r w:rsidRPr="00485912">
              <w:tab/>
              <w:t xml:space="preserve">wzywa Komisję do zainicjowania przeglądu rozporządzenia w sprawie wieloletniego planu dla Morza Bałtyckiego w celu </w:t>
            </w:r>
            <w:r w:rsidRPr="00485912">
              <w:rPr>
                <w:b/>
                <w:i/>
              </w:rPr>
              <w:t>uwzględnienia ekosystemowych punktów odniesienia (ERP) określających „bezpieczną przestrzeń operacyjną”, która obejmuje produktywność, relacje troficzne, różnorodność biologiczną, wpływ na siedliska oraz pojemność środowiskową, a także ustanawia mechanizmy zabezpieczające przed zbyt optymistycznymi opiniami naukowymi dotyczącymi poszczególnych stad; podkreśla, że przegląd ten powinien obejmować mechanizmy reagowania środowiskowego, które uruchamiałyby działania zarządcze wymagające ograniczenia presji połowowej dla wszystkich stad w celu ochrony całej sieci troficznej, jeżeli ERP wskazują na ogólny spadek produktywności ekosystemu;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7AB3BF" w14:textId="77777777" w:rsidR="00485912" w:rsidRPr="00485912" w:rsidRDefault="00485912" w:rsidP="004B2BA3">
            <w:pPr>
              <w:pStyle w:val="Normal6a"/>
            </w:pPr>
            <w:r w:rsidRPr="00485912">
              <w:t>16.</w:t>
            </w:r>
            <w:r w:rsidRPr="00485912">
              <w:tab/>
              <w:t xml:space="preserve">wzywa Komisję do </w:t>
            </w:r>
            <w:r w:rsidRPr="00485912">
              <w:rPr>
                <w:b/>
                <w:i/>
              </w:rPr>
              <w:t xml:space="preserve">pilnego </w:t>
            </w:r>
            <w:r w:rsidRPr="00485912">
              <w:t xml:space="preserve">zainicjowania przeglądu rozporządzenia w sprawie wieloletniego planu dla Morza Bałtyckiego w celu </w:t>
            </w:r>
            <w:r w:rsidRPr="00485912">
              <w:rPr>
                <w:b/>
                <w:i/>
              </w:rPr>
              <w:t>wyeliminowania niepewności prawa związanej z interpretacją art. 4 ust. 6 rozporządzenia w sprawie wieloletniego planu dla Morza Bałtyckiego; </w:t>
            </w:r>
          </w:p>
        </w:tc>
      </w:tr>
    </w:tbl>
    <w:p w14:paraId="2E04E07D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0C24E990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56E41A6F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363</w:t>
      </w:r>
      <w:r w:rsidRPr="00AA55AA">
        <w:rPr>
          <w:rStyle w:val="HideTWBExt"/>
          <w:b w:val="0"/>
          <w:lang w:val="en-US"/>
        </w:rPr>
        <w:t>&lt;/NumAm&gt;</w:t>
      </w:r>
    </w:p>
    <w:p w14:paraId="07D6EE2B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Aurelijus Veryga, Nora Junco García, Stephen Nikola Bartulica</w:t>
      </w:r>
      <w:r w:rsidRPr="00AA55AA">
        <w:rPr>
          <w:rStyle w:val="HideTWBExt"/>
          <w:b w:val="0"/>
          <w:lang w:val="en-US"/>
        </w:rPr>
        <w:t>&lt;/Members&gt;</w:t>
      </w:r>
    </w:p>
    <w:p w14:paraId="5B7B92EE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2EC08DDA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2C0EB26C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16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00C949E4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DFA4FD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17C4084E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246A59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0ACDB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7425AC71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7F5B65" w14:textId="77777777" w:rsidR="00485912" w:rsidRPr="00485912" w:rsidRDefault="00485912" w:rsidP="004B2BA3">
            <w:pPr>
              <w:pStyle w:val="Normal6a"/>
            </w:pPr>
            <w:r w:rsidRPr="00485912">
              <w:t>16.</w:t>
            </w:r>
            <w:r w:rsidRPr="00485912">
              <w:tab/>
              <w:t xml:space="preserve">wzywa Komisję do zainicjowania przeglądu rozporządzenia w sprawie wieloletniego planu dla Morza Bałtyckiego w celu </w:t>
            </w:r>
            <w:r w:rsidRPr="00485912">
              <w:rPr>
                <w:b/>
                <w:i/>
              </w:rPr>
              <w:t>uwzględnienia ekosystemowych punktów odniesienia (ERP) określających „bezpieczną przestrzeń operacyjną</w:t>
            </w:r>
            <w:r w:rsidRPr="00485912">
              <w:t xml:space="preserve">”, </w:t>
            </w:r>
            <w:r w:rsidRPr="00485912">
              <w:rPr>
                <w:b/>
                <w:i/>
              </w:rPr>
              <w:t>która obejmuje produktywność, relacje troficzne, różnorodność biologiczną, wpływ na siedliska oraz pojemność środowiskową, a także ustanawia mechanizmy zabezpieczające przed zbyt optymistycznymi opiniami naukowymi dotyczącymi poszczególnych stad;</w:t>
            </w:r>
            <w:r w:rsidRPr="00485912">
              <w:t xml:space="preserve"> </w:t>
            </w:r>
            <w:r w:rsidRPr="00485912">
              <w:rPr>
                <w:b/>
                <w:i/>
              </w:rPr>
              <w:t xml:space="preserve">podkreśla, </w:t>
            </w:r>
            <w:r w:rsidRPr="00485912">
              <w:t xml:space="preserve">że </w:t>
            </w:r>
            <w:r w:rsidRPr="00485912">
              <w:rPr>
                <w:b/>
                <w:i/>
              </w:rPr>
              <w:t>przegląd ten powinien obejmować mechanizmy reagowania środowiskowego, które uruchamiałyby działania zarządcze wymagające ograniczenia presji połowowej dla wszystkich stad w celu ochrony całej sieci troficznej, jeżeli ERP wskazują na ogólny spadek produktywności ekosystemu</w:t>
            </w:r>
            <w:r w:rsidRPr="0048591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E22155" w14:textId="77777777" w:rsidR="00485912" w:rsidRPr="00485912" w:rsidRDefault="00485912" w:rsidP="004B2BA3">
            <w:pPr>
              <w:pStyle w:val="Normal6a"/>
            </w:pPr>
            <w:r w:rsidRPr="00485912">
              <w:t>16.</w:t>
            </w:r>
            <w:r w:rsidRPr="00485912">
              <w:tab/>
              <w:t>wzywa Komisję do zainicjowania przeglądu rozporządzenia w sprawie wieloletniego planu dla Morza Bałtyckiego</w:t>
            </w:r>
            <w:r w:rsidRPr="00485912">
              <w:rPr>
                <w:b/>
                <w:i/>
              </w:rPr>
              <w:t xml:space="preserve">, </w:t>
            </w:r>
            <w:r w:rsidRPr="00485912">
              <w:t xml:space="preserve">w </w:t>
            </w:r>
            <w:r w:rsidRPr="00485912">
              <w:rPr>
                <w:b/>
                <w:i/>
              </w:rPr>
              <w:t xml:space="preserve">szczególności w </w:t>
            </w:r>
            <w:r w:rsidRPr="00485912">
              <w:t xml:space="preserve">celu </w:t>
            </w:r>
            <w:r w:rsidRPr="00485912">
              <w:rPr>
                <w:b/>
                <w:i/>
              </w:rPr>
              <w:t>zniesienia przepisu stanowiącego</w:t>
            </w:r>
            <w:r w:rsidRPr="00485912">
              <w:t xml:space="preserve">, że </w:t>
            </w:r>
            <w:r w:rsidRPr="00485912">
              <w:rPr>
                <w:b/>
                <w:i/>
              </w:rPr>
              <w:t>uprawnienia do połowów ustala się w każdym przypadku w sposób zapewniający mniejsze niż 5 % prawdopodobieństwo zmniejszenia się biomasy stada tarłowego poniżej limitu punktu odniesienia biomasy (B</w:t>
            </w:r>
            <w:r w:rsidRPr="00485912">
              <w:rPr>
                <w:b/>
                <w:i/>
                <w:vertAlign w:val="subscript"/>
              </w:rPr>
              <w:t>lim</w:t>
            </w:r>
            <w:r w:rsidRPr="00485912">
              <w:rPr>
                <w:b/>
                <w:i/>
              </w:rPr>
              <w:t>);</w:t>
            </w:r>
          </w:p>
        </w:tc>
      </w:tr>
    </w:tbl>
    <w:p w14:paraId="645560E9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3A73C035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099F7F20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364</w:t>
      </w:r>
      <w:r w:rsidRPr="00AA55AA">
        <w:rPr>
          <w:rStyle w:val="HideTWBExt"/>
          <w:b w:val="0"/>
          <w:lang w:val="en-US"/>
        </w:rPr>
        <w:t>&lt;/NumAm&gt;</w:t>
      </w:r>
    </w:p>
    <w:p w14:paraId="46DCAA7E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Eric Sargiacomo</w:t>
      </w:r>
      <w:r w:rsidRPr="00AA55AA">
        <w:rPr>
          <w:rStyle w:val="HideTWBExt"/>
          <w:b w:val="0"/>
          <w:lang w:val="en-US"/>
        </w:rPr>
        <w:t>&lt;/Members&gt;</w:t>
      </w:r>
    </w:p>
    <w:p w14:paraId="1A8582A3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0EF1590C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5BF1CCD1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16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73126498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4B5540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51441001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AA0E16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EB2700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0CE8FA04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26CA82" w14:textId="77777777" w:rsidR="00485912" w:rsidRPr="00485912" w:rsidRDefault="00485912" w:rsidP="004B2BA3">
            <w:pPr>
              <w:pStyle w:val="Normal6a"/>
            </w:pPr>
            <w:r w:rsidRPr="00485912">
              <w:t>16.</w:t>
            </w:r>
            <w:r w:rsidRPr="00485912">
              <w:tab/>
              <w:t>wzywa Komisję do zainicjowania przeglądu rozporządzenia w sprawie wieloletniego planu dla Morza Bałtyckiego w celu uwzględnienia ekosystemowych punktów odniesienia (ERP) określających „bezpieczną przestrzeń operacyjną”, która obejmuje produktywność, relacje troficzne, różnorodność biologiczną, wpływ na siedliska oraz pojemność środowiskową, a także ustanawia mechanizmy zabezpieczające przed zbyt optymistycznymi opiniami naukowymi dotyczącymi poszczególnych stad; podkreśla, że przegląd ten powinien obejmować mechanizmy reagowania środowiskowego, które uruchamiałyby działania zarządcze wymagające ograniczenia presji połowowej dla wszystkich stad w celu ochrony całej sieci troficznej, jeżeli ERP wskazują na ogólny spadek produktywności ekosystemu;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33B664" w14:textId="77777777" w:rsidR="00485912" w:rsidRPr="00485912" w:rsidRDefault="00485912" w:rsidP="004B2BA3">
            <w:pPr>
              <w:pStyle w:val="Normal6a"/>
            </w:pPr>
            <w:r w:rsidRPr="00485912">
              <w:t>16.</w:t>
            </w:r>
            <w:r w:rsidRPr="00485912">
              <w:tab/>
              <w:t xml:space="preserve">wzywa Komisję do zainicjowania przeglądu rozporządzenia w sprawie wieloletniego planu dla Morza Bałtyckiego w celu uwzględnienia ekosystemowych punktów odniesienia (ERP) określających „bezpieczną przestrzeń operacyjną”, która obejmuje produktywność, relacje troficzne, różnorodność biologiczną, wpływ na siedliska oraz pojemność środowiskową, a także ustanawia mechanizmy zabezpieczające przed zbyt optymistycznymi opiniami naukowymi dotyczącymi poszczególnych stad; podkreśla, że przegląd ten powinien obejmować mechanizmy reagowania środowiskowego, które uruchamiałyby działania zarządcze wymagające ograniczenia presji połowowej dla wszystkich stad w celu ochrony całej sieci troficznej, jeżeli ERP wskazują na ogólny spadek produktywności ekosystemu; </w:t>
            </w:r>
            <w:r w:rsidRPr="00485912">
              <w:rPr>
                <w:b/>
                <w:i/>
              </w:rPr>
              <w:t>wzywa Komisję, w stosownych przypadkach, do niestosowania automatycznej transpozycji środków przewidzianych w innych planach wieloletnich, biorąc pod uwagę specyfikę tego basenu morskiego;</w:t>
            </w:r>
          </w:p>
        </w:tc>
      </w:tr>
    </w:tbl>
    <w:p w14:paraId="60CC1D34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{FR}</w:t>
      </w:r>
      <w:r w:rsidRPr="00AA55AA">
        <w:rPr>
          <w:lang w:val="en-US"/>
        </w:rPr>
        <w:t>fr</w:t>
      </w:r>
      <w:r w:rsidRPr="00AA55AA">
        <w:rPr>
          <w:rStyle w:val="HideTWBExt"/>
          <w:lang w:val="en-US"/>
        </w:rPr>
        <w:t>&lt;/Original&gt;</w:t>
      </w:r>
    </w:p>
    <w:p w14:paraId="1189451C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655AAC69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365</w:t>
      </w:r>
      <w:r w:rsidRPr="00AA55AA">
        <w:rPr>
          <w:rStyle w:val="HideTWBExt"/>
          <w:b w:val="0"/>
          <w:lang w:val="en-US"/>
        </w:rPr>
        <w:t>&lt;/NumAm&gt;</w:t>
      </w:r>
    </w:p>
    <w:p w14:paraId="6295338D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Niclas Herbst</w:t>
      </w:r>
      <w:r w:rsidRPr="00AA55AA">
        <w:rPr>
          <w:rStyle w:val="HideTWBExt"/>
          <w:b w:val="0"/>
          <w:lang w:val="en-US"/>
        </w:rPr>
        <w:t>&lt;/Members&gt;</w:t>
      </w:r>
    </w:p>
    <w:p w14:paraId="10E78849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1D6406C1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2163D05D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16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02CFC164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3D46BF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1C25F06B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3ACF0C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2608A2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63032D6F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84E9DF" w14:textId="1EC50E78" w:rsidR="00485912" w:rsidRPr="00485912" w:rsidRDefault="00485912" w:rsidP="004B2BA3">
            <w:pPr>
              <w:pStyle w:val="Normal6a"/>
            </w:pPr>
            <w:r w:rsidRPr="00485912">
              <w:t>16.</w:t>
            </w:r>
            <w:r w:rsidRPr="00485912">
              <w:tab/>
              <w:t xml:space="preserve">wzywa Komisję do </w:t>
            </w:r>
            <w:r w:rsidRPr="00485912">
              <w:rPr>
                <w:b/>
                <w:i/>
              </w:rPr>
              <w:t xml:space="preserve">zainicjowania przeglądu </w:t>
            </w:r>
            <w:r w:rsidRPr="00485912">
              <w:t xml:space="preserve">rozporządzenia w sprawie wieloletniego planu dla Morza Bałtyckiego w celu </w:t>
            </w:r>
            <w:r w:rsidRPr="00485912">
              <w:rPr>
                <w:b/>
                <w:i/>
              </w:rPr>
              <w:t xml:space="preserve">uwzględnienia ekosystemowych </w:t>
            </w:r>
            <w:r w:rsidRPr="00485912">
              <w:t xml:space="preserve">punktów odniesienia </w:t>
            </w:r>
            <w:r w:rsidRPr="00485912">
              <w:rPr>
                <w:b/>
                <w:i/>
              </w:rPr>
              <w:t>(ERP) określających „bezpieczną przestrzeń operacyjną”, która obejmuje produktywność, relacje troficzne, różnorodność biologiczną, wpływ na siedliska oraz</w:t>
            </w:r>
            <w:r w:rsidR="006A45CA">
              <w:rPr>
                <w:b/>
                <w:i/>
              </w:rPr>
              <w:t xml:space="preserve"> </w:t>
            </w:r>
            <w:r w:rsidRPr="00485912">
              <w:rPr>
                <w:b/>
                <w:i/>
              </w:rPr>
              <w:t>pojemność środowiskową, a także ustanawia mechanizmy zabezpieczające przed zbyt optymistycznymi opiniami naukowymi dotyczącymi poszczególnych stad</w:t>
            </w:r>
            <w:r w:rsidRPr="00485912">
              <w:t xml:space="preserve">; podkreśla, że </w:t>
            </w:r>
            <w:r w:rsidRPr="00485912">
              <w:rPr>
                <w:b/>
                <w:i/>
              </w:rPr>
              <w:t>przegląd ten powinien obejmować mechanizmy reagowania środowiskowego, które uruchamiałyby działania zarządcze wymagające ograniczenia presji połowowej dla wszystkich stad w celu ochrony całej sieci troficznej, jeżeli ERP wskazują na ogólny spadek produktywności ekosystemu</w:t>
            </w:r>
            <w:r w:rsidRPr="0048591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0D0845" w14:textId="77777777" w:rsidR="00485912" w:rsidRPr="00485912" w:rsidRDefault="00485912" w:rsidP="004B2BA3">
            <w:pPr>
              <w:pStyle w:val="Normal6a"/>
            </w:pPr>
            <w:r w:rsidRPr="00485912">
              <w:t>16.</w:t>
            </w:r>
            <w:r w:rsidRPr="00485912">
              <w:tab/>
              <w:t xml:space="preserve">wzywa Komisję do </w:t>
            </w:r>
            <w:r w:rsidRPr="00485912">
              <w:rPr>
                <w:b/>
                <w:i/>
              </w:rPr>
              <w:t xml:space="preserve">oceny </w:t>
            </w:r>
            <w:r w:rsidRPr="00485912">
              <w:t xml:space="preserve">rozporządzenia w sprawie wieloletniego planu dla Morza Bałtyckiego w celu </w:t>
            </w:r>
            <w:r w:rsidRPr="00485912">
              <w:rPr>
                <w:b/>
                <w:i/>
              </w:rPr>
              <w:t xml:space="preserve">poprawy jego przejrzystości, spójności i praktycznego stosowania, w tym w odniesieniu do wykorzystania </w:t>
            </w:r>
            <w:r w:rsidRPr="00485912">
              <w:t xml:space="preserve">punktów odniesienia </w:t>
            </w:r>
            <w:r w:rsidRPr="00485912">
              <w:rPr>
                <w:b/>
                <w:i/>
              </w:rPr>
              <w:t>i wskaźników odzwierciedlających cele zarówno środowiskowe, jak i społeczno-gospodarcze</w:t>
            </w:r>
            <w:r w:rsidRPr="00485912">
              <w:t xml:space="preserve">; podkreśla, że </w:t>
            </w:r>
            <w:r w:rsidRPr="00485912">
              <w:rPr>
                <w:b/>
                <w:i/>
              </w:rPr>
              <w:t>należy dopilnować, aby wszelkie przyszłe dostosowania ram pozostały proste, oparte na podstawach naukowych i wykonalne dla sektora</w:t>
            </w:r>
            <w:r w:rsidRPr="00485912">
              <w:t>;</w:t>
            </w:r>
          </w:p>
        </w:tc>
      </w:tr>
    </w:tbl>
    <w:p w14:paraId="0BF2EA85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011BB913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013BEC04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366</w:t>
      </w:r>
      <w:r w:rsidRPr="00AA55AA">
        <w:rPr>
          <w:rStyle w:val="HideTWBExt"/>
          <w:b w:val="0"/>
          <w:lang w:val="en-US"/>
        </w:rPr>
        <w:t>&lt;/NumAm&gt;</w:t>
      </w:r>
    </w:p>
    <w:p w14:paraId="72D9FBF7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Emma Wiesner, Michal Wiezik, Karin Karlsbro</w:t>
      </w:r>
      <w:r w:rsidRPr="00AA55AA">
        <w:rPr>
          <w:rStyle w:val="HideTWBExt"/>
          <w:b w:val="0"/>
          <w:lang w:val="en-US"/>
        </w:rPr>
        <w:t>&lt;/Members&gt;</w:t>
      </w:r>
    </w:p>
    <w:p w14:paraId="2FA41A82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4599C245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36BEB120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16 a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61A259F4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9DED38" w14:textId="77777777" w:rsidR="00485912" w:rsidRPr="00485912" w:rsidRDefault="00485912" w:rsidP="004B2BA3"/>
        </w:tc>
      </w:tr>
      <w:tr w:rsidR="00485912" w:rsidRPr="00485912" w14:paraId="1C3A3F06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61D2F6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E701BB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24EE818E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085BA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66DB0F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16a.</w:t>
            </w:r>
            <w:r w:rsidRPr="00485912">
              <w:rPr>
                <w:b/>
                <w:i/>
              </w:rPr>
              <w:tab/>
              <w:t>wzywa Komisję, aby w ramach przeglądu rozporządzenia w sprawie wieloletniego planu dla Morza Bałtyckiego oceniła i, w razie potrzeby, zaproponowała włączenie stad łososia i troci jako stad szczególnych objętych zakresem rozporządzenia w odniesieniu do przyłowów;</w:t>
            </w:r>
          </w:p>
        </w:tc>
      </w:tr>
    </w:tbl>
    <w:p w14:paraId="6CECDEEA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5630B3A6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105354E1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367</w:t>
      </w:r>
      <w:r w:rsidRPr="00AA55AA">
        <w:rPr>
          <w:rStyle w:val="HideTWBExt"/>
          <w:b w:val="0"/>
          <w:lang w:val="en-US"/>
        </w:rPr>
        <w:t>&lt;/NumAm&gt;</w:t>
      </w:r>
    </w:p>
    <w:p w14:paraId="67EBEBB1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Piotr Müller</w:t>
      </w:r>
      <w:r w:rsidRPr="00AA55AA">
        <w:rPr>
          <w:rStyle w:val="HideTWBExt"/>
          <w:b w:val="0"/>
          <w:lang w:val="en-US"/>
        </w:rPr>
        <w:t>&lt;/Members&gt;</w:t>
      </w:r>
    </w:p>
    <w:p w14:paraId="60BDC8BB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6BCA8932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53FE2625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17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1A136631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0A3155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3BF44509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44373F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0856BC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4B9AAAB7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0942D6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17.</w:t>
            </w:r>
            <w:r w:rsidRPr="00485912">
              <w:tab/>
            </w:r>
            <w:r w:rsidRPr="00485912">
              <w:rPr>
                <w:b/>
                <w:i/>
              </w:rPr>
              <w:t>wzywa Komisję do utworzenia grupy ds. zarządzania ekosystemem Morza Bałtyckiego, integrującej wiedzę i doświadczenie HELCOM oraz ICES, oraz do ustanowienia stałej platformy doradczej zainteresowanych stron, składającej się głównie z lokalnych podmiotów w społecznościach nadbrzeżnych, takich jak rybacy komercyjni, rybacy rekreacyjni, przedstawiciele sektora turystyki, organizacje pozarządowe i władze lokalne, w celu zapewnienia ich udziału w podejmowaniu decyzji w sprawie poziomów TAC oraz innych środków;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55DA0A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skreśla się</w:t>
            </w:r>
          </w:p>
        </w:tc>
      </w:tr>
    </w:tbl>
    <w:p w14:paraId="07941CB4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{PL}</w:t>
      </w:r>
      <w:r w:rsidRPr="00AA55AA">
        <w:rPr>
          <w:lang w:val="en-US"/>
        </w:rPr>
        <w:t>pl</w:t>
      </w:r>
      <w:r w:rsidRPr="00AA55AA">
        <w:rPr>
          <w:rStyle w:val="HideTWBExt"/>
          <w:lang w:val="en-US"/>
        </w:rPr>
        <w:t>&lt;/Original&gt;</w:t>
      </w:r>
    </w:p>
    <w:p w14:paraId="581DE048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0580788C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368</w:t>
      </w:r>
      <w:r w:rsidRPr="00485912">
        <w:rPr>
          <w:rStyle w:val="HideTWBExt"/>
          <w:b w:val="0"/>
        </w:rPr>
        <w:t>&lt;/NumAm&gt;</w:t>
      </w:r>
    </w:p>
    <w:p w14:paraId="2C9D5792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Emma Wiesner, Karin Karlsbro</w:t>
      </w:r>
      <w:r w:rsidRPr="00AA55AA">
        <w:rPr>
          <w:rStyle w:val="HideTWBExt"/>
          <w:b w:val="0"/>
          <w:lang w:val="en-US"/>
        </w:rPr>
        <w:t>&lt;/Members&gt;</w:t>
      </w:r>
    </w:p>
    <w:p w14:paraId="2B35452C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35AB6740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0BA4D9EB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17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5AF1571A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48D3C7" w14:textId="77777777" w:rsidR="00485912" w:rsidRPr="00485912" w:rsidRDefault="00485912" w:rsidP="004B2BA3"/>
        </w:tc>
      </w:tr>
      <w:tr w:rsidR="00485912" w:rsidRPr="00485912" w14:paraId="71A90628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A76A2B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A0D8C6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59C778FE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E31D3" w14:textId="77777777" w:rsidR="00485912" w:rsidRPr="00485912" w:rsidRDefault="00485912" w:rsidP="004B2BA3">
            <w:pPr>
              <w:pStyle w:val="Normal6a"/>
            </w:pPr>
            <w:r w:rsidRPr="00485912">
              <w:t>17.</w:t>
            </w:r>
            <w:r w:rsidRPr="00485912">
              <w:tab/>
              <w:t xml:space="preserve">wzywa Komisję do </w:t>
            </w:r>
            <w:r w:rsidRPr="00485912">
              <w:rPr>
                <w:b/>
                <w:i/>
              </w:rPr>
              <w:t xml:space="preserve">utworzenia grupy ds. zarządzania ekosystemem </w:t>
            </w:r>
            <w:r w:rsidRPr="00485912">
              <w:t xml:space="preserve">Morza Bałtyckiego, integrującej wiedzę i doświadczenie HELCOM oraz ICES, oraz do </w:t>
            </w:r>
            <w:r w:rsidRPr="00485912">
              <w:rPr>
                <w:b/>
                <w:i/>
              </w:rPr>
              <w:t xml:space="preserve">ustanowienia stałej platformy doradczej </w:t>
            </w:r>
            <w:r w:rsidRPr="00485912">
              <w:t xml:space="preserve">zainteresowanych stron, </w:t>
            </w:r>
            <w:r w:rsidRPr="00485912">
              <w:rPr>
                <w:b/>
                <w:i/>
              </w:rPr>
              <w:t xml:space="preserve">składającej się głównie z </w:t>
            </w:r>
            <w:r w:rsidRPr="00485912">
              <w:t xml:space="preserve">lokalnych podmiotów w społecznościach nadbrzeżnych, takich jak rybacy komercyjni, rybacy rekreacyjni, przedstawiciele sektora turystyki, organizacje pozarządowe i władze lokalne, w celu zapewnienia ich </w:t>
            </w:r>
            <w:r w:rsidRPr="00485912">
              <w:rPr>
                <w:b/>
                <w:i/>
              </w:rPr>
              <w:t>udziału w podejmowaniu decyzji w sprawie poziomów TAC oraz innych środków</w:t>
            </w:r>
            <w:r w:rsidRPr="0048591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A7140" w14:textId="77777777" w:rsidR="00485912" w:rsidRPr="00485912" w:rsidRDefault="00485912" w:rsidP="004B2BA3">
            <w:pPr>
              <w:pStyle w:val="Normal6a"/>
            </w:pPr>
            <w:r w:rsidRPr="00485912">
              <w:t>17.</w:t>
            </w:r>
            <w:r w:rsidRPr="00485912">
              <w:tab/>
              <w:t xml:space="preserve">wzywa Komisję do </w:t>
            </w:r>
            <w:r w:rsidRPr="00485912">
              <w:rPr>
                <w:b/>
                <w:i/>
              </w:rPr>
              <w:t xml:space="preserve">zaproponowania bardziej uporządkowanego forum współpracy regionalnej w regionie </w:t>
            </w:r>
            <w:r w:rsidRPr="00485912">
              <w:t xml:space="preserve">Morza Bałtyckiego, </w:t>
            </w:r>
            <w:r w:rsidRPr="00485912">
              <w:rPr>
                <w:b/>
                <w:i/>
              </w:rPr>
              <w:t xml:space="preserve">w większym stopniu </w:t>
            </w:r>
            <w:r w:rsidRPr="00485912">
              <w:t xml:space="preserve">integrującej wiedzę i doświadczenie HELCOM oraz ICES, oraz do </w:t>
            </w:r>
            <w:r w:rsidRPr="00485912">
              <w:rPr>
                <w:b/>
                <w:i/>
              </w:rPr>
              <w:t xml:space="preserve">zapewnienia spójnych i stałych konsultacji i uczestnictwa </w:t>
            </w:r>
            <w:r w:rsidRPr="00485912">
              <w:t xml:space="preserve">zainteresowanych stron, </w:t>
            </w:r>
            <w:r w:rsidRPr="00485912">
              <w:rPr>
                <w:b/>
                <w:i/>
              </w:rPr>
              <w:t xml:space="preserve">w szczególności </w:t>
            </w:r>
            <w:r w:rsidRPr="00485912">
              <w:t xml:space="preserve">lokalnych podmiotów w społecznościach nadbrzeżnych, takich jak rybacy komercyjni, rybacy rekreacyjni, przedstawiciele sektora turystyki, organizacje pozarządowe i władze lokalne, w celu zapewnienia ich </w:t>
            </w:r>
            <w:r w:rsidRPr="00485912">
              <w:rPr>
                <w:b/>
                <w:i/>
              </w:rPr>
              <w:t>wkładu we wszystkie odpowiednie środki zarządzania zasobami rybnymi</w:t>
            </w:r>
            <w:r w:rsidRPr="00485912">
              <w:t>;</w:t>
            </w:r>
          </w:p>
        </w:tc>
      </w:tr>
    </w:tbl>
    <w:p w14:paraId="547992D2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5702675E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617182BA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369</w:t>
      </w:r>
      <w:r w:rsidRPr="00AA55AA">
        <w:rPr>
          <w:rStyle w:val="HideTWBExt"/>
          <w:b w:val="0"/>
          <w:lang w:val="en-US"/>
        </w:rPr>
        <w:t>&lt;/NumAm&gt;</w:t>
      </w:r>
    </w:p>
    <w:p w14:paraId="5AB1101B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Niclas Herbst</w:t>
      </w:r>
      <w:r w:rsidRPr="00AA55AA">
        <w:rPr>
          <w:rStyle w:val="HideTWBExt"/>
          <w:b w:val="0"/>
          <w:lang w:val="en-US"/>
        </w:rPr>
        <w:t>&lt;/Members&gt;</w:t>
      </w:r>
    </w:p>
    <w:p w14:paraId="55C3C349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52279B70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5483024F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17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314A8261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FC7CBF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0E313E08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7898A9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854192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3266A50B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257108" w14:textId="77777777" w:rsidR="00485912" w:rsidRPr="00485912" w:rsidRDefault="00485912" w:rsidP="004B2BA3">
            <w:pPr>
              <w:pStyle w:val="Normal6a"/>
            </w:pPr>
            <w:r w:rsidRPr="00485912">
              <w:t>17.</w:t>
            </w:r>
            <w:r w:rsidRPr="00485912">
              <w:tab/>
            </w:r>
            <w:r w:rsidRPr="00485912">
              <w:rPr>
                <w:b/>
                <w:i/>
              </w:rPr>
              <w:t xml:space="preserve">wzywa Komisję do utworzenia grupy ds. zarządzania ekosystemem Morza Bałtyckiego, integrującej wiedzę i doświadczenie HELCOM oraz ICES, oraz do ustanowienia stałej platformy doradczej zainteresowanych stron, składającej się głównie z lokalnych podmiotów </w:t>
            </w:r>
            <w:r w:rsidRPr="00485912">
              <w:t xml:space="preserve">w </w:t>
            </w:r>
            <w:r w:rsidRPr="00485912">
              <w:rPr>
                <w:b/>
                <w:i/>
              </w:rPr>
              <w:t xml:space="preserve">społecznościach nadbrzeżnych, takich jak rybacy komercyjni, rybacy rekreacyjni, przedstawiciele sektora turystyki, organizacje pozarządowe i władze lokalne, w </w:t>
            </w:r>
            <w:r w:rsidRPr="00485912">
              <w:t xml:space="preserve">celu </w:t>
            </w:r>
            <w:r w:rsidRPr="00485912">
              <w:rPr>
                <w:b/>
                <w:i/>
              </w:rPr>
              <w:t>zapewnienia ich udziału w podejmowaniu decyzji w sprawie poziomów TAC oraz innych środków</w:t>
            </w:r>
            <w:r w:rsidRPr="0048591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6DF541" w14:textId="77777777" w:rsidR="00485912" w:rsidRPr="00485912" w:rsidRDefault="00485912" w:rsidP="004B2BA3">
            <w:pPr>
              <w:pStyle w:val="Normal6a"/>
            </w:pPr>
            <w:r w:rsidRPr="00485912">
              <w:t>17.</w:t>
            </w:r>
            <w:r w:rsidRPr="00485912">
              <w:tab/>
            </w:r>
            <w:r w:rsidRPr="00485912">
              <w:rPr>
                <w:b/>
                <w:i/>
              </w:rPr>
              <w:t xml:space="preserve">podkreśla, że skuteczne zarządzanie Morzem Bałtyckim musi opierać się na zaufaniu i współpracy między państwami członkowskimi, sektorem rybołówstwa i naukowcami; zachęca do dobrowolnej współpracy regionalnej i dialogu między społecznościami nadbrzeżnymi, przemysłem i administracją </w:t>
            </w:r>
            <w:r w:rsidRPr="00485912">
              <w:t xml:space="preserve">w celu </w:t>
            </w:r>
            <w:r w:rsidRPr="00485912">
              <w:rPr>
                <w:b/>
                <w:i/>
              </w:rPr>
              <w:t>promowania praktycznych rozwiązań i wymiany wiedzy</w:t>
            </w:r>
            <w:r w:rsidRPr="00485912">
              <w:t>;</w:t>
            </w:r>
          </w:p>
        </w:tc>
      </w:tr>
    </w:tbl>
    <w:p w14:paraId="26D65616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07B16196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6D8FEEA1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370</w:t>
      </w:r>
      <w:r w:rsidRPr="00AA55AA">
        <w:rPr>
          <w:rStyle w:val="HideTWBExt"/>
          <w:b w:val="0"/>
          <w:lang w:val="en-US"/>
        </w:rPr>
        <w:t>&lt;/NumAm&gt;</w:t>
      </w:r>
    </w:p>
    <w:p w14:paraId="45C28981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Siegbert Frank Droese, Volker Schnurrbusch</w:t>
      </w:r>
      <w:r w:rsidRPr="00AA55AA">
        <w:rPr>
          <w:rStyle w:val="HideTWBExt"/>
          <w:b w:val="0"/>
          <w:lang w:val="en-US"/>
        </w:rPr>
        <w:t>&lt;/Members&gt;</w:t>
      </w:r>
    </w:p>
    <w:p w14:paraId="5321ECCF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57869DF6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6266BB42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17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76CC4AB3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2ACB77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5A5151FC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5AB741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3506C4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0591CDD7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C32701" w14:textId="77777777" w:rsidR="00485912" w:rsidRPr="00485912" w:rsidRDefault="00485912" w:rsidP="004B2BA3">
            <w:pPr>
              <w:pStyle w:val="Normal6a"/>
            </w:pPr>
            <w:r w:rsidRPr="00485912">
              <w:t>17.</w:t>
            </w:r>
            <w:r w:rsidRPr="00485912">
              <w:tab/>
              <w:t xml:space="preserve">wzywa Komisję do utworzenia grupy ds. zarządzania ekosystemem Morza Bałtyckiego, integrującej wiedzę i doświadczenie HELCOM oraz ICES, oraz do ustanowienia stałej platformy doradczej zainteresowanych stron, </w:t>
            </w:r>
            <w:r w:rsidRPr="00485912">
              <w:rPr>
                <w:b/>
                <w:i/>
              </w:rPr>
              <w:t xml:space="preserve">składającej się głównie z lokalnych podmiotów </w:t>
            </w:r>
            <w:r w:rsidRPr="00485912">
              <w:t xml:space="preserve">w </w:t>
            </w:r>
            <w:r w:rsidRPr="00485912">
              <w:rPr>
                <w:b/>
                <w:i/>
              </w:rPr>
              <w:t xml:space="preserve">społecznościach nadbrzeżnych, takich jak rybacy komercyjni, rybacy rekreacyjni, przedstawiciele sektora turystyki, organizacje pozarządowe i władze lokalne, w </w:t>
            </w:r>
            <w:r w:rsidRPr="00485912">
              <w:t>celu zapewnienia ich udziału w podejmowaniu decyzji w sprawie poziomów TAC oraz innych środków;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BC583B" w14:textId="77777777" w:rsidR="00485912" w:rsidRPr="00485912" w:rsidRDefault="00485912" w:rsidP="004B2BA3">
            <w:pPr>
              <w:pStyle w:val="Normal6a"/>
            </w:pPr>
            <w:r w:rsidRPr="00485912">
              <w:t>17.</w:t>
            </w:r>
            <w:r w:rsidRPr="00485912">
              <w:tab/>
              <w:t xml:space="preserve">wzywa Komisję do utworzenia grupy ds. zarządzania ekosystemem Morza Bałtyckiego, integrującej wiedzę i doświadczenie HELCOM oraz ICES, oraz do ustanowienia stałej platformy doradczej zainteresowanych stron, w </w:t>
            </w:r>
            <w:r w:rsidRPr="00485912">
              <w:rPr>
                <w:b/>
                <w:i/>
              </w:rPr>
              <w:t xml:space="preserve">której zapewniona byłaby równomierna reprezentacja organów krajowych, organizacji producentów i rybaków zajmujących się rybołówstwem łodziowym, a także organizacji pozarządowych w </w:t>
            </w:r>
            <w:r w:rsidRPr="00485912">
              <w:t>celu zapewnienia ich udziału w podejmowaniu decyzji w sprawie poziomów TAC oraz innych środków;</w:t>
            </w:r>
          </w:p>
        </w:tc>
      </w:tr>
    </w:tbl>
    <w:p w14:paraId="459274FE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1E9EFD7B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6831F582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371</w:t>
      </w:r>
      <w:r w:rsidRPr="00AA55AA">
        <w:rPr>
          <w:rStyle w:val="HideTWBExt"/>
          <w:b w:val="0"/>
          <w:lang w:val="en-US"/>
        </w:rPr>
        <w:t>&lt;/NumAm&gt;</w:t>
      </w:r>
    </w:p>
    <w:p w14:paraId="5FA45BAF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Sofie Eriksson, André Rodrigues, Eric Sargiacomo</w:t>
      </w:r>
      <w:r w:rsidRPr="00AA55AA">
        <w:rPr>
          <w:rStyle w:val="HideTWBExt"/>
          <w:b w:val="0"/>
          <w:lang w:val="en-US"/>
        </w:rPr>
        <w:t>&lt;/Members&gt;</w:t>
      </w:r>
    </w:p>
    <w:p w14:paraId="3F5E3226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1BB6B306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4AFEB124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17 a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1E37B8BA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DE8241" w14:textId="77777777" w:rsidR="00485912" w:rsidRPr="00485912" w:rsidRDefault="00485912" w:rsidP="004B2BA3"/>
        </w:tc>
      </w:tr>
      <w:tr w:rsidR="00485912" w:rsidRPr="00485912" w14:paraId="5B238FF4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B68B7D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122509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11F9099B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565AA1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DFCE45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17a.</w:t>
            </w:r>
            <w:r w:rsidRPr="00485912">
              <w:rPr>
                <w:b/>
                <w:i/>
              </w:rPr>
              <w:tab/>
              <w:t>podkreśla, że grupa ds. zarządzania ekosystemem Morza Bałtyckiego powinna składać się z formalnych przedstawicieli rybaków zajmujących się rybołówstwem łodziowym oraz organizacji reprezentujących społeczności nadbrzeżne, tak by zapewnić ich udział w konsultacjach dotyczących TAC i tworzeniu planów odbudowy;</w:t>
            </w:r>
          </w:p>
        </w:tc>
      </w:tr>
    </w:tbl>
    <w:p w14:paraId="19F23F4D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7D732517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1A777AA0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372</w:t>
      </w:r>
      <w:r w:rsidRPr="00AA55AA">
        <w:rPr>
          <w:rStyle w:val="HideTWBExt"/>
          <w:b w:val="0"/>
          <w:lang w:val="en-US"/>
        </w:rPr>
        <w:t>&lt;/NumAm&gt;</w:t>
      </w:r>
    </w:p>
    <w:p w14:paraId="74A8175A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Piotr Müller</w:t>
      </w:r>
      <w:r w:rsidRPr="00AA55AA">
        <w:rPr>
          <w:rStyle w:val="HideTWBExt"/>
          <w:b w:val="0"/>
          <w:lang w:val="en-US"/>
        </w:rPr>
        <w:t>&lt;/Members&gt;</w:t>
      </w:r>
    </w:p>
    <w:p w14:paraId="6F94BF9E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38880E34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5695B9D4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18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29784203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06EB28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7C6A053F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8936D3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08E5EF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7FFAEA1B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5832CF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18.</w:t>
            </w:r>
            <w:r w:rsidRPr="00485912">
              <w:tab/>
            </w:r>
            <w:r w:rsidRPr="00485912">
              <w:rPr>
                <w:b/>
                <w:i/>
              </w:rPr>
              <w:t>wzywa Komisję do doprecyzowania i ustanowienia zasad określających dopuszczalne poziomy ryzyka oraz ramy czasowe w odniesieniu do zobowiązań dotyczących odbudowy stad, odtwarzania przyrody i utrzymania zdrowych ekosystemów;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A1D87B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skreśla się</w:t>
            </w:r>
          </w:p>
        </w:tc>
      </w:tr>
    </w:tbl>
    <w:p w14:paraId="57F3FEB9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{PL}</w:t>
      </w:r>
      <w:r w:rsidRPr="00AA55AA">
        <w:rPr>
          <w:lang w:val="en-US"/>
        </w:rPr>
        <w:t>pl</w:t>
      </w:r>
      <w:r w:rsidRPr="00AA55AA">
        <w:rPr>
          <w:rStyle w:val="HideTWBExt"/>
          <w:lang w:val="en-US"/>
        </w:rPr>
        <w:t>&lt;/Original&gt;</w:t>
      </w:r>
    </w:p>
    <w:p w14:paraId="467FF538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26221B97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373</w:t>
      </w:r>
      <w:r w:rsidRPr="00485912">
        <w:rPr>
          <w:rStyle w:val="HideTWBExt"/>
          <w:b w:val="0"/>
        </w:rPr>
        <w:t>&lt;/NumAm&gt;</w:t>
      </w:r>
    </w:p>
    <w:p w14:paraId="058947D3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Emma Wiesner</w:t>
      </w:r>
      <w:r w:rsidRPr="00AA55AA">
        <w:rPr>
          <w:rStyle w:val="HideTWBExt"/>
          <w:b w:val="0"/>
          <w:lang w:val="en-US"/>
        </w:rPr>
        <w:t>&lt;/Members&gt;</w:t>
      </w:r>
    </w:p>
    <w:p w14:paraId="7E952691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3AF57C5E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76B0E701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18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06935E49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9B0ECA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003EE6B9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4D695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8F796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3EE030BD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2607A6" w14:textId="77777777" w:rsidR="00485912" w:rsidRPr="00485912" w:rsidRDefault="00485912" w:rsidP="004B2BA3">
            <w:pPr>
              <w:pStyle w:val="Normal6a"/>
            </w:pPr>
            <w:r w:rsidRPr="00485912">
              <w:t>18.</w:t>
            </w:r>
            <w:r w:rsidRPr="00485912">
              <w:tab/>
            </w:r>
            <w:r w:rsidRPr="00485912">
              <w:rPr>
                <w:b/>
                <w:i/>
              </w:rPr>
              <w:t xml:space="preserve">wzywa Komisję do doprecyzowania i ustanowienia </w:t>
            </w:r>
            <w:r w:rsidRPr="00485912">
              <w:t>zasad określających dopuszczalne poziomy ryzyka oraz ramy czasowe w odniesieniu do zobowiązań dotyczących odbudowy stad, odtwarzania przyrody i utrzymania zdrowych ekosystemów;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0026E0" w14:textId="77777777" w:rsidR="00485912" w:rsidRPr="00485912" w:rsidRDefault="00485912" w:rsidP="004B2BA3">
            <w:pPr>
              <w:pStyle w:val="Normal6a"/>
            </w:pPr>
            <w:r w:rsidRPr="00485912">
              <w:t>18.</w:t>
            </w:r>
            <w:r w:rsidRPr="00485912">
              <w:tab/>
            </w:r>
            <w:r w:rsidRPr="00485912">
              <w:rPr>
                <w:b/>
                <w:i/>
              </w:rPr>
              <w:t xml:space="preserve">apeluje o włączenie precyzyjniejszych </w:t>
            </w:r>
            <w:r w:rsidRPr="00485912">
              <w:t xml:space="preserve">zasad określających dopuszczalne poziomy ryzyka oraz ramy czasowe w odniesieniu do zobowiązań </w:t>
            </w:r>
            <w:r w:rsidRPr="00485912">
              <w:rPr>
                <w:b/>
                <w:i/>
              </w:rPr>
              <w:t xml:space="preserve">prawnych określonych w rozporządzeniu w sprawie wieloletniego planu dla Morza Bałtyckiego, zwłaszcza </w:t>
            </w:r>
            <w:r w:rsidRPr="00485912">
              <w:t xml:space="preserve">dotyczących </w:t>
            </w:r>
            <w:r w:rsidRPr="00485912">
              <w:rPr>
                <w:b/>
                <w:i/>
              </w:rPr>
              <w:t xml:space="preserve">osiągnięcia jego celów nadrzędnych; podkreśla potrzebę dalszego doprecyzowania działań niezbędnych do wypełnienia zobowiązań środowiskowych w Unii w celu </w:t>
            </w:r>
            <w:r w:rsidRPr="00485912">
              <w:t xml:space="preserve">odbudowy stad, </w:t>
            </w:r>
            <w:r w:rsidRPr="00485912">
              <w:rPr>
                <w:b/>
                <w:i/>
              </w:rPr>
              <w:t xml:space="preserve">zarządzania populacjami drapieżników, </w:t>
            </w:r>
            <w:r w:rsidRPr="00485912">
              <w:t>odtwarzania przyrody i utrzymania zdrowych ekosystemów;</w:t>
            </w:r>
          </w:p>
        </w:tc>
      </w:tr>
    </w:tbl>
    <w:p w14:paraId="39BA9741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46497539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77297579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374</w:t>
      </w:r>
      <w:r w:rsidRPr="00AA55AA">
        <w:rPr>
          <w:rStyle w:val="HideTWBExt"/>
          <w:b w:val="0"/>
          <w:lang w:val="en-US"/>
        </w:rPr>
        <w:t>&lt;/NumAm&gt;</w:t>
      </w:r>
    </w:p>
    <w:p w14:paraId="0C8C9753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Niclas Herbst</w:t>
      </w:r>
      <w:r w:rsidRPr="00AA55AA">
        <w:rPr>
          <w:rStyle w:val="HideTWBExt"/>
          <w:b w:val="0"/>
          <w:lang w:val="en-US"/>
        </w:rPr>
        <w:t>&lt;/Members&gt;</w:t>
      </w:r>
    </w:p>
    <w:p w14:paraId="08960214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7DDA7235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405C5D41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18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69C589FB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726626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74C3A971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4B5BA4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078D47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5FC2F8D1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484D4A" w14:textId="77777777" w:rsidR="00485912" w:rsidRPr="00485912" w:rsidRDefault="00485912" w:rsidP="004B2BA3">
            <w:pPr>
              <w:pStyle w:val="Normal6a"/>
            </w:pPr>
            <w:r w:rsidRPr="00485912">
              <w:t>18.</w:t>
            </w:r>
            <w:r w:rsidRPr="00485912">
              <w:tab/>
            </w:r>
            <w:r w:rsidRPr="00485912">
              <w:rPr>
                <w:b/>
                <w:i/>
              </w:rPr>
              <w:t xml:space="preserve">wzywa Komisję do doprecyzowania i ustanowienia zasad określających dopuszczalne poziomy ryzyka oraz </w:t>
            </w:r>
            <w:r w:rsidRPr="00485912">
              <w:t xml:space="preserve">ramy czasowe </w:t>
            </w:r>
            <w:r w:rsidRPr="00485912">
              <w:rPr>
                <w:b/>
                <w:i/>
              </w:rPr>
              <w:t xml:space="preserve">w odniesieniu do zobowiązań dotyczących </w:t>
            </w:r>
            <w:r w:rsidRPr="00485912">
              <w:t xml:space="preserve">odbudowy </w:t>
            </w:r>
            <w:r w:rsidRPr="00485912">
              <w:rPr>
                <w:b/>
                <w:i/>
              </w:rPr>
              <w:t xml:space="preserve">stad, odtwarzania przyrody </w:t>
            </w:r>
            <w:r w:rsidRPr="00485912">
              <w:t xml:space="preserve">i utrzymania </w:t>
            </w:r>
            <w:r w:rsidRPr="00485912">
              <w:rPr>
                <w:b/>
                <w:i/>
              </w:rPr>
              <w:t>zdrowych ekosystemów</w:t>
            </w:r>
            <w:r w:rsidRPr="0048591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C9BF77" w14:textId="77777777" w:rsidR="00485912" w:rsidRPr="00485912" w:rsidRDefault="00485912" w:rsidP="004B2BA3">
            <w:pPr>
              <w:pStyle w:val="Normal6a"/>
            </w:pPr>
            <w:r w:rsidRPr="00485912">
              <w:t>18.</w:t>
            </w:r>
            <w:r w:rsidRPr="00485912">
              <w:tab/>
            </w:r>
            <w:r w:rsidRPr="00485912">
              <w:rPr>
                <w:b/>
                <w:i/>
              </w:rPr>
              <w:t xml:space="preserve">apeluje o realistyczne, dostosowane do warunków regionalnych podejście do zarządzania ryzykiem, które zapewni równowagę między zrównoważonością ekologiczną a stabilnością społeczno-gospodarczą; zaznacza, że cele i </w:t>
            </w:r>
            <w:r w:rsidRPr="00485912">
              <w:t xml:space="preserve">ramy czasowe odbudowy </w:t>
            </w:r>
            <w:r w:rsidRPr="00485912">
              <w:rPr>
                <w:b/>
                <w:i/>
              </w:rPr>
              <w:t xml:space="preserve">muszą pozostać osiągalne dla operatorów </w:t>
            </w:r>
            <w:r w:rsidRPr="00485912">
              <w:t xml:space="preserve">i </w:t>
            </w:r>
            <w:r w:rsidRPr="00485912">
              <w:rPr>
                <w:b/>
                <w:i/>
              </w:rPr>
              <w:t xml:space="preserve">zgodne z założeniem </w:t>
            </w:r>
            <w:r w:rsidRPr="00485912">
              <w:t xml:space="preserve">utrzymania </w:t>
            </w:r>
            <w:r w:rsidRPr="00485912">
              <w:rPr>
                <w:b/>
                <w:i/>
              </w:rPr>
              <w:t>rentownej działalności połowowej i łańcuchów dostaw żywności</w:t>
            </w:r>
            <w:r w:rsidRPr="00485912">
              <w:t>;</w:t>
            </w:r>
          </w:p>
        </w:tc>
      </w:tr>
    </w:tbl>
    <w:p w14:paraId="55D059CB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3511A1DB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391EA010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375</w:t>
      </w:r>
      <w:r w:rsidRPr="00AA55AA">
        <w:rPr>
          <w:rStyle w:val="HideTWBExt"/>
          <w:b w:val="0"/>
          <w:lang w:val="en-US"/>
        </w:rPr>
        <w:t>&lt;/NumAm&gt;</w:t>
      </w:r>
    </w:p>
    <w:p w14:paraId="66EF6A37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Carmen Crespo Díaz, Gabriel Mato</w:t>
      </w:r>
      <w:r w:rsidRPr="00AA55AA">
        <w:rPr>
          <w:rStyle w:val="HideTWBExt"/>
          <w:b w:val="0"/>
          <w:lang w:val="en-US"/>
        </w:rPr>
        <w:t>&lt;/Members&gt;</w:t>
      </w:r>
    </w:p>
    <w:p w14:paraId="09CAA91C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3EC64494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5741BE73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18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3E0B006B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343612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088465F3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BE555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39CD44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6059A538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47D040" w14:textId="77777777" w:rsidR="00485912" w:rsidRPr="00485912" w:rsidRDefault="00485912" w:rsidP="004B2BA3">
            <w:pPr>
              <w:pStyle w:val="Normal6a"/>
            </w:pPr>
            <w:r w:rsidRPr="00485912">
              <w:t>18.</w:t>
            </w:r>
            <w:r w:rsidRPr="00485912">
              <w:tab/>
              <w:t>wzywa Komisję do doprecyzowania i ustanowienia zasad określających dopuszczalne poziomy ryzyka oraz ramy czasowe w odniesieniu do zobowiązań dotyczących odbudowy stad, odtwarzania przyrody i utrzymania zdrowych ekosystemów;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0D1134" w14:textId="77777777" w:rsidR="00485912" w:rsidRPr="00485912" w:rsidRDefault="00485912" w:rsidP="004B2BA3">
            <w:pPr>
              <w:pStyle w:val="Normal6a"/>
            </w:pPr>
            <w:r w:rsidRPr="00485912">
              <w:t>18.</w:t>
            </w:r>
            <w:r w:rsidRPr="00485912">
              <w:tab/>
              <w:t>Wzywa Komisję do doprecyzowania i ustanowienia zasad określających dopuszczalne poziomy ryzyka oraz ramy czasowe w odniesieniu do zobowiązań dotyczących odbudowy stad, odtwarzania przyrody i utrzymania zdrowych ekosystemów</w:t>
            </w:r>
            <w:r w:rsidRPr="00485912">
              <w:rPr>
                <w:b/>
                <w:i/>
              </w:rPr>
              <w:t>, z uwzględnieniem ich wpływu społeczno-gospodarczego</w:t>
            </w:r>
            <w:r w:rsidRPr="00485912">
              <w:t>;</w:t>
            </w:r>
          </w:p>
        </w:tc>
      </w:tr>
    </w:tbl>
    <w:p w14:paraId="6A24516C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{ES}</w:t>
      </w:r>
      <w:r w:rsidRPr="00AA55AA">
        <w:rPr>
          <w:lang w:val="en-US"/>
        </w:rPr>
        <w:t>es</w:t>
      </w:r>
      <w:r w:rsidRPr="00AA55AA">
        <w:rPr>
          <w:rStyle w:val="HideTWBExt"/>
          <w:lang w:val="en-US"/>
        </w:rPr>
        <w:t>&lt;/Original&gt;</w:t>
      </w:r>
    </w:p>
    <w:p w14:paraId="0E5494A6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55F112F3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376</w:t>
      </w:r>
      <w:r w:rsidRPr="00AA55AA">
        <w:rPr>
          <w:rStyle w:val="HideTWBExt"/>
          <w:b w:val="0"/>
          <w:lang w:val="en-US"/>
        </w:rPr>
        <w:t>&lt;/NumAm&gt;</w:t>
      </w:r>
    </w:p>
    <w:p w14:paraId="1C70E259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Kristoffer Storm</w:t>
      </w:r>
      <w:r w:rsidRPr="00AA55AA">
        <w:rPr>
          <w:rStyle w:val="HideTWBExt"/>
          <w:b w:val="0"/>
          <w:lang w:val="en-US"/>
        </w:rPr>
        <w:t>&lt;/Members&gt;</w:t>
      </w:r>
    </w:p>
    <w:p w14:paraId="31A843A7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1F3836E9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4A9F48EF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18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1B675F85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BDCCD1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7B4E12B4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C832E0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54B91C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24BE3B6D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3071AF" w14:textId="77777777" w:rsidR="00485912" w:rsidRPr="00485912" w:rsidRDefault="00485912" w:rsidP="004B2BA3">
            <w:pPr>
              <w:pStyle w:val="Normal6a"/>
            </w:pPr>
            <w:r w:rsidRPr="00485912">
              <w:t>18.</w:t>
            </w:r>
            <w:r w:rsidRPr="00485912">
              <w:tab/>
              <w:t xml:space="preserve">wzywa Komisję do doprecyzowania </w:t>
            </w:r>
            <w:r w:rsidRPr="00485912">
              <w:rPr>
                <w:b/>
                <w:i/>
              </w:rPr>
              <w:t xml:space="preserve">i ustanowienia zasad określających dopuszczalne poziomy </w:t>
            </w:r>
            <w:r w:rsidRPr="00485912">
              <w:t>ryzyka oraz ramy czasowe w odniesieniu do zobowiązań dotyczących odbudowy stad</w:t>
            </w:r>
            <w:r w:rsidRPr="00485912">
              <w:rPr>
                <w:b/>
                <w:i/>
              </w:rPr>
              <w:t>, odtwarzania przyrody i utrzymania zdrowych ekosystemów</w:t>
            </w:r>
            <w:r w:rsidRPr="0048591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62ECD" w14:textId="77777777" w:rsidR="00485912" w:rsidRPr="00485912" w:rsidRDefault="00485912" w:rsidP="004B2BA3">
            <w:pPr>
              <w:pStyle w:val="Normal6a"/>
            </w:pPr>
            <w:r w:rsidRPr="00485912">
              <w:t>18.</w:t>
            </w:r>
            <w:r w:rsidRPr="00485912">
              <w:tab/>
              <w:t xml:space="preserve">wzywa Komisję do doprecyzowania </w:t>
            </w:r>
            <w:r w:rsidRPr="00485912">
              <w:rPr>
                <w:b/>
                <w:i/>
              </w:rPr>
              <w:t xml:space="preserve">dopuszczalnych poziomów </w:t>
            </w:r>
            <w:r w:rsidRPr="00485912">
              <w:t xml:space="preserve">ryzyka oraz ramy czasowe w odniesieniu do zobowiązań dotyczących odbudowy stad </w:t>
            </w:r>
            <w:r w:rsidRPr="00485912">
              <w:rPr>
                <w:b/>
                <w:i/>
              </w:rPr>
              <w:t>ryb</w:t>
            </w:r>
            <w:r w:rsidRPr="00485912">
              <w:t>;</w:t>
            </w:r>
          </w:p>
        </w:tc>
      </w:tr>
    </w:tbl>
    <w:p w14:paraId="30FA8CFB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16FF3E7F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6BEC77C9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377</w:t>
      </w:r>
      <w:r w:rsidRPr="00AA55AA">
        <w:rPr>
          <w:rStyle w:val="HideTWBExt"/>
          <w:b w:val="0"/>
          <w:lang w:val="en-US"/>
        </w:rPr>
        <w:t>&lt;/NumAm&gt;</w:t>
      </w:r>
    </w:p>
    <w:p w14:paraId="69BC4936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Bert-Jan Ruissen</w:t>
      </w:r>
      <w:r w:rsidRPr="00AA55AA">
        <w:rPr>
          <w:rStyle w:val="HideTWBExt"/>
          <w:b w:val="0"/>
          <w:lang w:val="en-US"/>
        </w:rPr>
        <w:t>&lt;/Members&gt;</w:t>
      </w:r>
    </w:p>
    <w:p w14:paraId="77518BBC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0E6A9373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29A768D6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18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089AD7CC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6DAD37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14DD5BFB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56528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168446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46A6792A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1E6AE7" w14:textId="77777777" w:rsidR="00485912" w:rsidRPr="00485912" w:rsidRDefault="00485912" w:rsidP="004B2BA3">
            <w:pPr>
              <w:pStyle w:val="Normal6a"/>
            </w:pPr>
            <w:r w:rsidRPr="00485912">
              <w:t>18.</w:t>
            </w:r>
            <w:r w:rsidRPr="00485912">
              <w:tab/>
              <w:t xml:space="preserve">wzywa Komisję do </w:t>
            </w:r>
            <w:r w:rsidRPr="00485912">
              <w:rPr>
                <w:b/>
                <w:i/>
              </w:rPr>
              <w:t xml:space="preserve">doprecyzowania i ustanowienia zasad określających dopuszczalne poziomy ryzyka oraz ramy czasowe </w:t>
            </w:r>
            <w:r w:rsidRPr="00485912">
              <w:t>w odniesieniu do zobowiązań dotyczących odbudowy stad, odtwarzania przyrody i utrzymania zdrowych ekosystemów;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7D4AB" w14:textId="77777777" w:rsidR="00485912" w:rsidRPr="00485912" w:rsidRDefault="00485912" w:rsidP="004B2BA3">
            <w:pPr>
              <w:pStyle w:val="Normal6a"/>
            </w:pPr>
            <w:r w:rsidRPr="00485912">
              <w:t>18.</w:t>
            </w:r>
            <w:r w:rsidRPr="00485912">
              <w:tab/>
              <w:t xml:space="preserve">wzywa Komisję do </w:t>
            </w:r>
            <w:r w:rsidRPr="00485912">
              <w:rPr>
                <w:b/>
                <w:i/>
              </w:rPr>
              <w:t xml:space="preserve">poinformowania o zagrożeniach i ramach czasowych </w:t>
            </w:r>
            <w:r w:rsidRPr="00485912">
              <w:t xml:space="preserve">w odniesieniu do zobowiązań dotyczących odbudowy stad, </w:t>
            </w:r>
            <w:r w:rsidRPr="00485912">
              <w:rPr>
                <w:b/>
                <w:i/>
              </w:rPr>
              <w:t xml:space="preserve">zarządzania populacjami drapieżników, </w:t>
            </w:r>
            <w:r w:rsidRPr="00485912">
              <w:t>odtwarzania przyrody</w:t>
            </w:r>
            <w:r w:rsidRPr="00485912">
              <w:rPr>
                <w:b/>
                <w:i/>
              </w:rPr>
              <w:t xml:space="preserve">, gospodarowania gruntami </w:t>
            </w:r>
            <w:r w:rsidRPr="00485912">
              <w:t>i utrzymania zdrowych ekosystemów;</w:t>
            </w:r>
          </w:p>
        </w:tc>
      </w:tr>
    </w:tbl>
    <w:p w14:paraId="7B832050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707B9804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7C049196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378</w:t>
      </w:r>
      <w:r w:rsidRPr="00AA55AA">
        <w:rPr>
          <w:rStyle w:val="HideTWBExt"/>
          <w:b w:val="0"/>
          <w:lang w:val="en-US"/>
        </w:rPr>
        <w:t>&lt;/NumAm&gt;</w:t>
      </w:r>
    </w:p>
    <w:p w14:paraId="56522931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Aurelijus Veryga, Nora Junco García, Stephen Nikola Bartulica</w:t>
      </w:r>
      <w:r w:rsidRPr="00AA55AA">
        <w:rPr>
          <w:rStyle w:val="HideTWBExt"/>
          <w:b w:val="0"/>
          <w:lang w:val="en-US"/>
        </w:rPr>
        <w:t>&lt;/Members&gt;</w:t>
      </w:r>
    </w:p>
    <w:p w14:paraId="290326D3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78F54750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74BDC005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18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782E5E3C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7C78AD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2054B3D3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E21863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E59B7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00C99A71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836052" w14:textId="77777777" w:rsidR="00485912" w:rsidRPr="00485912" w:rsidRDefault="00485912" w:rsidP="004B2BA3">
            <w:pPr>
              <w:pStyle w:val="Normal6a"/>
            </w:pPr>
            <w:r w:rsidRPr="00485912">
              <w:t>18.</w:t>
            </w:r>
            <w:r w:rsidRPr="00485912">
              <w:tab/>
              <w:t xml:space="preserve">wzywa Komisję do </w:t>
            </w:r>
            <w:r w:rsidRPr="00485912">
              <w:rPr>
                <w:b/>
                <w:i/>
              </w:rPr>
              <w:t xml:space="preserve">doprecyzowania i ustanowienia zasad określających dopuszczalne poziomy ryzyka oraz ramy czasowe </w:t>
            </w:r>
            <w:r w:rsidRPr="00485912">
              <w:t>w odniesieniu do zobowiązań dotyczących odbudowy stad, odtwarzania przyrody i utrzymania zdrowych ekosystemów;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130C40" w14:textId="77777777" w:rsidR="00485912" w:rsidRPr="00485912" w:rsidRDefault="00485912" w:rsidP="004B2BA3">
            <w:pPr>
              <w:pStyle w:val="Normal6a"/>
            </w:pPr>
            <w:r w:rsidRPr="00485912">
              <w:t>18.</w:t>
            </w:r>
            <w:r w:rsidRPr="00485912">
              <w:tab/>
              <w:t xml:space="preserve">wzywa Komisję do </w:t>
            </w:r>
            <w:r w:rsidRPr="00485912">
              <w:rPr>
                <w:b/>
                <w:i/>
              </w:rPr>
              <w:t xml:space="preserve">poinformowania o zagrożeniach i ramach czasowych </w:t>
            </w:r>
            <w:r w:rsidRPr="00485912">
              <w:t xml:space="preserve">w odniesieniu do zobowiązań dotyczących odbudowy stad, </w:t>
            </w:r>
            <w:r w:rsidRPr="00485912">
              <w:rPr>
                <w:b/>
                <w:i/>
              </w:rPr>
              <w:t xml:space="preserve">zarządzania populacjami drapieżników, </w:t>
            </w:r>
            <w:r w:rsidRPr="00485912">
              <w:t>odtwarzania przyrody</w:t>
            </w:r>
            <w:r w:rsidRPr="00485912">
              <w:rPr>
                <w:b/>
                <w:i/>
              </w:rPr>
              <w:t xml:space="preserve">, gospodarowania gruntami </w:t>
            </w:r>
            <w:r w:rsidRPr="00485912">
              <w:t>i utrzymania zdrowych ekosystemów;</w:t>
            </w:r>
          </w:p>
        </w:tc>
      </w:tr>
    </w:tbl>
    <w:p w14:paraId="51369473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35E9F0D9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3C72057E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379</w:t>
      </w:r>
      <w:r w:rsidRPr="00AA55AA">
        <w:rPr>
          <w:rStyle w:val="HideTWBExt"/>
          <w:b w:val="0"/>
          <w:lang w:val="en-US"/>
        </w:rPr>
        <w:t>&lt;/NumAm&gt;</w:t>
      </w:r>
    </w:p>
    <w:p w14:paraId="7D4981BF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Magdalena Adamowicz, Jessica Polfjärd</w:t>
      </w:r>
      <w:r w:rsidRPr="00AA55AA">
        <w:rPr>
          <w:rStyle w:val="HideTWBExt"/>
          <w:b w:val="0"/>
          <w:lang w:val="en-US"/>
        </w:rPr>
        <w:t>&lt;/Members&gt;</w:t>
      </w:r>
    </w:p>
    <w:p w14:paraId="08036777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05A4E313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21A81523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18 a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4ECCD91F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3FB342" w14:textId="77777777" w:rsidR="00485912" w:rsidRPr="00485912" w:rsidRDefault="00485912" w:rsidP="004B2BA3"/>
        </w:tc>
      </w:tr>
      <w:tr w:rsidR="00485912" w:rsidRPr="00485912" w14:paraId="5BFC42A1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B2548D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627A58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55487A96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951152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C67A24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18a.</w:t>
            </w:r>
            <w:r w:rsidRPr="00485912">
              <w:rPr>
                <w:b/>
                <w:i/>
              </w:rPr>
              <w:tab/>
              <w:t>podkreśla znaczenie poprawy gromadzenia danych, zwłaszcza dotyczących takich gatunków jak dorsz, i apeluje o uwzględnienie alternatywnych źródeł danych, takich jak populacje drapieżników, w celu wypełnienia istniejących luk w wiedzy; zwraca uwagę na potrzebę lepszego zrozumienia wpływu drapieżników żywiących się rybami, takich jak foki i kormorany, na stada ryb i domaga się uwzględnienia upadkowości spowodowanej przez drapieżniki w modelach oceny stad w celu poprawy dokładności i skuteczności strategii zarządzania;</w:t>
            </w:r>
          </w:p>
        </w:tc>
      </w:tr>
    </w:tbl>
    <w:p w14:paraId="5893BF95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372990F8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52CA5683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380</w:t>
      </w:r>
      <w:r w:rsidRPr="00AA55AA">
        <w:rPr>
          <w:rStyle w:val="HideTWBExt"/>
          <w:b w:val="0"/>
          <w:lang w:val="en-US"/>
        </w:rPr>
        <w:t>&lt;/NumAm&gt;</w:t>
      </w:r>
    </w:p>
    <w:p w14:paraId="3765D228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Niclas Herbst</w:t>
      </w:r>
      <w:r w:rsidRPr="00AA55AA">
        <w:rPr>
          <w:rStyle w:val="HideTWBExt"/>
          <w:b w:val="0"/>
          <w:lang w:val="en-US"/>
        </w:rPr>
        <w:t>&lt;/Members&gt;</w:t>
      </w:r>
    </w:p>
    <w:p w14:paraId="583C17F4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146FDA2A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22112DAA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18 a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254BA6F8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119346" w14:textId="77777777" w:rsidR="00485912" w:rsidRPr="00485912" w:rsidRDefault="00485912" w:rsidP="004B2BA3"/>
        </w:tc>
      </w:tr>
      <w:tr w:rsidR="00485912" w:rsidRPr="00485912" w14:paraId="4A776BE3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5136F5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B63E0D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2A743CF3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72C445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E07EFA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18a.</w:t>
            </w:r>
            <w:r w:rsidRPr="00485912">
              <w:rPr>
                <w:b/>
                <w:i/>
              </w:rPr>
              <w:tab/>
              <w:t>podkreśla potrzebę wprowadzenia środków tymczasowego zaprzestania działalności połowowej na Morzu Bałtyckim w celu uzupełnienia narzędzi trwałego zaprzestania; zauważa, że o ile środki tymczasowe stanowią odpowiedź na pilne problemy ekologiczne, o tyle trwałe zaprzestanie działalności połowowej ma na celu dostosowanie zdolności połowowej do uprawnień do połowów w perspektywie długoterminowej; apeluje o wyraźne rozróżnienie między tymczasowym a trwałym zaprzestaniem działalności połowowej w programach wsparcia, aby zapobiec nadmiernym trudnościom dla społeczności nadbrzeżnych zależnych od zrównoważonego rybołówstwa;</w:t>
            </w:r>
          </w:p>
        </w:tc>
      </w:tr>
    </w:tbl>
    <w:p w14:paraId="485300FB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33597AB2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28C5BDB5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381</w:t>
      </w:r>
      <w:r w:rsidRPr="00AA55AA">
        <w:rPr>
          <w:rStyle w:val="HideTWBExt"/>
          <w:b w:val="0"/>
          <w:lang w:val="en-US"/>
        </w:rPr>
        <w:t>&lt;/NumAm&gt;</w:t>
      </w:r>
    </w:p>
    <w:p w14:paraId="450B8ED0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Isabella Lövin</w:t>
      </w:r>
      <w:r w:rsidRPr="00AA55AA">
        <w:rPr>
          <w:rStyle w:val="HideTWBExt"/>
          <w:b w:val="0"/>
          <w:lang w:val="en-US"/>
        </w:rPr>
        <w:t>&lt;/Members&gt;</w:t>
      </w:r>
    </w:p>
    <w:p w14:paraId="67729508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&lt;AuNomDe&gt;</w:t>
      </w:r>
      <w:r w:rsidRPr="00AA55AA">
        <w:rPr>
          <w:rStyle w:val="HideTWBInt"/>
          <w:lang w:val="en-US"/>
        </w:rPr>
        <w:t>{Verts/ALE}</w:t>
      </w:r>
      <w:r w:rsidRPr="00AA55AA">
        <w:rPr>
          <w:lang w:val="en-US"/>
        </w:rPr>
        <w:t>w imieniu grupy Verts/ALE</w:t>
      </w:r>
      <w:r w:rsidRPr="00AA55AA">
        <w:rPr>
          <w:rStyle w:val="HideTWBExt"/>
          <w:lang w:val="en-US"/>
        </w:rPr>
        <w:t>&lt;/AuNomDe&gt;</w:t>
      </w:r>
    </w:p>
    <w:p w14:paraId="31CC3B15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0303730B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36611B61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18 a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09A35752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641C6D" w14:textId="77777777" w:rsidR="00485912" w:rsidRPr="00485912" w:rsidRDefault="00485912" w:rsidP="004B2BA3"/>
        </w:tc>
      </w:tr>
      <w:tr w:rsidR="00485912" w:rsidRPr="00485912" w14:paraId="0DB849A4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599079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0847D3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26CCADC4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EDBFD6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E57BD6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18a.</w:t>
            </w:r>
            <w:r w:rsidRPr="00485912">
              <w:rPr>
                <w:b/>
                <w:i/>
              </w:rPr>
              <w:tab/>
              <w:t>apeluje o doprecyzowanie zasad zawartych w wieloletnim planie przez stwierdzenie, że elastyczność obejmująca kolejny rok jest zabroniona w przypadku stad poniżej obecnego punktu odniesienia do celów ochrony MSY B</w:t>
            </w:r>
            <w:r w:rsidRPr="00485912">
              <w:rPr>
                <w:b/>
                <w:i/>
                <w:vertAlign w:val="subscript"/>
              </w:rPr>
              <w:t>trigger</w:t>
            </w:r>
            <w:r w:rsidRPr="00485912">
              <w:rPr>
                <w:b/>
                <w:i/>
              </w:rPr>
              <w:t xml:space="preserve"> określonego w wieloletnim planie;</w:t>
            </w:r>
          </w:p>
        </w:tc>
      </w:tr>
    </w:tbl>
    <w:p w14:paraId="1532F6B2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5F2ED0DF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306091FD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382</w:t>
      </w:r>
      <w:r w:rsidRPr="00AA55AA">
        <w:rPr>
          <w:rStyle w:val="HideTWBExt"/>
          <w:b w:val="0"/>
          <w:lang w:val="en-US"/>
        </w:rPr>
        <w:t>&lt;/NumAm&gt;</w:t>
      </w:r>
    </w:p>
    <w:p w14:paraId="03CD5C99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Niclas Herbst</w:t>
      </w:r>
      <w:r w:rsidRPr="00AA55AA">
        <w:rPr>
          <w:rStyle w:val="HideTWBExt"/>
          <w:b w:val="0"/>
          <w:lang w:val="en-US"/>
        </w:rPr>
        <w:t>&lt;/Members&gt;</w:t>
      </w:r>
    </w:p>
    <w:p w14:paraId="78660A35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7DA28F08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605628CE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18 b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1068E8CC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684D43" w14:textId="77777777" w:rsidR="00485912" w:rsidRPr="00485912" w:rsidRDefault="00485912" w:rsidP="004B2BA3"/>
        </w:tc>
      </w:tr>
      <w:tr w:rsidR="00485912" w:rsidRPr="00485912" w14:paraId="09240CEE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B78B57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69490B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103C59AF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0C972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0D0316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18b.</w:t>
            </w:r>
            <w:r w:rsidRPr="00485912">
              <w:rPr>
                <w:b/>
                <w:i/>
              </w:rPr>
              <w:tab/>
              <w:t>wzywa Komisję do wzmocnienia środków zarządzania łososiem atlantyckim w Morzu Bałtyckim, tak by zapewnić odpowiednie uwzględnienie wpływu połowów śledzia, szprota i dorsza na ekosystem łososia; apeluje o wzmocnienie monitorowania i badań w celu wsparcia zrównoważonego zarządzania populacją łososia;</w:t>
            </w:r>
          </w:p>
        </w:tc>
      </w:tr>
    </w:tbl>
    <w:p w14:paraId="76493742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71D9D104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289B12DF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383</w:t>
      </w:r>
      <w:r w:rsidRPr="00AA55AA">
        <w:rPr>
          <w:rStyle w:val="HideTWBExt"/>
          <w:b w:val="0"/>
          <w:lang w:val="en-US"/>
        </w:rPr>
        <w:t>&lt;/NumAm&gt;</w:t>
      </w:r>
    </w:p>
    <w:p w14:paraId="602FB406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Piotr Müller</w:t>
      </w:r>
      <w:r w:rsidRPr="00AA55AA">
        <w:rPr>
          <w:rStyle w:val="HideTWBExt"/>
          <w:b w:val="0"/>
          <w:lang w:val="en-US"/>
        </w:rPr>
        <w:t>&lt;/Members&gt;</w:t>
      </w:r>
    </w:p>
    <w:p w14:paraId="211A412B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0742D32F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29AC6D45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19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38B0FC52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E8B693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0084700F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CCA43C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C598D1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4E23BB4C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CB92AA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19.</w:t>
            </w:r>
            <w:r w:rsidRPr="00485912">
              <w:tab/>
            </w:r>
            <w:r w:rsidRPr="00485912">
              <w:rPr>
                <w:b/>
                <w:i/>
              </w:rPr>
              <w:t xml:space="preserve">wzywa Komisję i Radę do rozważenia wprowadzenia prawnie wiążących przepisów dotyczących działań, które byłyby podejmowane automatycznie w </w:t>
            </w:r>
            <w:proofErr w:type="gramStart"/>
            <w:r w:rsidRPr="00485912">
              <w:rPr>
                <w:b/>
                <w:i/>
              </w:rPr>
              <w:t>przypadku</w:t>
            </w:r>
            <w:proofErr w:type="gramEnd"/>
            <w:r w:rsidRPr="00485912">
              <w:rPr>
                <w:b/>
                <w:i/>
              </w:rPr>
              <w:t xml:space="preserve"> gdy liczebność stad spadnie poniżej wartości progowych ustalonych zgodnie z podejściem ostrożnościowym, co pozwoliłoby dostosować praktyki UE do lepiej zarządzanych regionów takich jak Australia, Nowa Zelandia, Kanada i Stany Zjednoczone;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C66BD5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skreśla się</w:t>
            </w:r>
          </w:p>
        </w:tc>
      </w:tr>
    </w:tbl>
    <w:p w14:paraId="4BD5222F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{PL}</w:t>
      </w:r>
      <w:r w:rsidRPr="00AA55AA">
        <w:rPr>
          <w:lang w:val="en-US"/>
        </w:rPr>
        <w:t>pl</w:t>
      </w:r>
      <w:r w:rsidRPr="00AA55AA">
        <w:rPr>
          <w:rStyle w:val="HideTWBExt"/>
          <w:lang w:val="en-US"/>
        </w:rPr>
        <w:t>&lt;/Original&gt;</w:t>
      </w:r>
    </w:p>
    <w:p w14:paraId="4A8D3B2B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2D50C6D7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384</w:t>
      </w:r>
      <w:r w:rsidRPr="00485912">
        <w:rPr>
          <w:rStyle w:val="HideTWBExt"/>
          <w:b w:val="0"/>
        </w:rPr>
        <w:t>&lt;/NumAm&gt;</w:t>
      </w:r>
    </w:p>
    <w:p w14:paraId="0EE8FBAD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Bert-Jan Ruissen</w:t>
      </w:r>
      <w:r w:rsidRPr="00AA55AA">
        <w:rPr>
          <w:rStyle w:val="HideTWBExt"/>
          <w:b w:val="0"/>
          <w:lang w:val="en-US"/>
        </w:rPr>
        <w:t>&lt;/Members&gt;</w:t>
      </w:r>
    </w:p>
    <w:p w14:paraId="1B0BDFF6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319B981D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39276FC5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19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10BDBA61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F7AD3C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42FAC125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A3DE13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8B59A3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73A32005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D076E5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19.</w:t>
            </w:r>
            <w:r w:rsidRPr="00485912">
              <w:rPr>
                <w:b/>
                <w:i/>
              </w:rPr>
              <w:tab/>
              <w:t xml:space="preserve">wzywa Komisję i Radę do rozważenia wprowadzenia prawnie wiążących przepisów dotyczących działań, które byłyby podejmowane automatycznie w </w:t>
            </w:r>
            <w:proofErr w:type="gramStart"/>
            <w:r w:rsidRPr="00485912">
              <w:rPr>
                <w:b/>
                <w:i/>
              </w:rPr>
              <w:t>przypadku</w:t>
            </w:r>
            <w:proofErr w:type="gramEnd"/>
            <w:r w:rsidRPr="00485912">
              <w:rPr>
                <w:b/>
                <w:i/>
              </w:rPr>
              <w:t xml:space="preserve"> gdy liczebność stad spadnie poniżej wartości progowych ustalonych zgodnie z podejściem ostrożnościowym, co pozwoliłoby dostosować praktyki UE do lepiej zarządzanych regionów takich jak Australia, Nowa Zelandia, Kanada i Stany Zjednoczone;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6DE97C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skreśla się</w:t>
            </w:r>
          </w:p>
        </w:tc>
      </w:tr>
    </w:tbl>
    <w:p w14:paraId="5410682F" w14:textId="77777777" w:rsidR="00485912" w:rsidRPr="00485912" w:rsidRDefault="00485912" w:rsidP="00485912">
      <w:pPr>
        <w:pStyle w:val="AmOrLang"/>
      </w:pPr>
      <w:r w:rsidRPr="00485912">
        <w:t xml:space="preserve">Or. </w:t>
      </w:r>
      <w:r w:rsidRPr="00485912">
        <w:rPr>
          <w:rStyle w:val="HideTWBExt"/>
        </w:rPr>
        <w:t>&lt;Original&gt;</w:t>
      </w:r>
      <w:r w:rsidRPr="00485912">
        <w:rPr>
          <w:rStyle w:val="HideTWBInt"/>
        </w:rPr>
        <w:t>{EN}</w:t>
      </w:r>
      <w:r w:rsidRPr="00485912">
        <w:t>en</w:t>
      </w:r>
      <w:r w:rsidRPr="00485912">
        <w:rPr>
          <w:rStyle w:val="HideTWBExt"/>
        </w:rPr>
        <w:t>&lt;/Original&gt;</w:t>
      </w:r>
    </w:p>
    <w:p w14:paraId="1479C365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36ED5F19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385</w:t>
      </w:r>
      <w:r w:rsidRPr="00485912">
        <w:rPr>
          <w:rStyle w:val="HideTWBExt"/>
          <w:b w:val="0"/>
        </w:rPr>
        <w:t>&lt;/NumAm&gt;</w:t>
      </w:r>
    </w:p>
    <w:p w14:paraId="4B662177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&lt;RepeatBlock-By&gt;&lt;Members&gt;</w:t>
      </w:r>
      <w:r w:rsidRPr="00485912">
        <w:t>Aurelijus Veryga, Nora Junco García, Stephen Nikola Bartulica, Piotr Müller</w:t>
      </w:r>
      <w:r w:rsidRPr="00485912">
        <w:rPr>
          <w:rStyle w:val="HideTWBExt"/>
          <w:b w:val="0"/>
        </w:rPr>
        <w:t>&lt;/Members&gt;</w:t>
      </w:r>
    </w:p>
    <w:p w14:paraId="281EB4D6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3D0C5115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1C8F5637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19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7B5C7590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EB4FAD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54BAC0C1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170DB9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764827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6A0D4585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819BFC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19.</w:t>
            </w:r>
            <w:r w:rsidRPr="00485912">
              <w:rPr>
                <w:b/>
                <w:i/>
              </w:rPr>
              <w:tab/>
              <w:t xml:space="preserve">wzywa Komisję i Radę do rozważenia wprowadzenia prawnie wiążących przepisów dotyczących działań, które byłyby podejmowane automatycznie w </w:t>
            </w:r>
            <w:proofErr w:type="gramStart"/>
            <w:r w:rsidRPr="00485912">
              <w:rPr>
                <w:b/>
                <w:i/>
              </w:rPr>
              <w:t>przypadku</w:t>
            </w:r>
            <w:proofErr w:type="gramEnd"/>
            <w:r w:rsidRPr="00485912">
              <w:rPr>
                <w:b/>
                <w:i/>
              </w:rPr>
              <w:t xml:space="preserve"> gdy liczebność stad spadnie poniżej wartości progowych ustalonych zgodnie z podejściem ostrożnościowym, co pozwoliłoby dostosować praktyki UE do lepiej zarządzanych regionów takich jak Australia, Nowa Zelandia, Kanada i Stany Zjednoczone;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9D8C1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skreśla się</w:t>
            </w:r>
          </w:p>
        </w:tc>
      </w:tr>
    </w:tbl>
    <w:p w14:paraId="1A30DE41" w14:textId="77777777" w:rsidR="00485912" w:rsidRPr="00485912" w:rsidRDefault="00485912" w:rsidP="00485912">
      <w:pPr>
        <w:pStyle w:val="AmOrLang"/>
      </w:pPr>
      <w:r w:rsidRPr="00485912">
        <w:t xml:space="preserve">Or. </w:t>
      </w:r>
      <w:r w:rsidRPr="00485912">
        <w:rPr>
          <w:rStyle w:val="HideTWBExt"/>
        </w:rPr>
        <w:t>&lt;Original&gt;</w:t>
      </w:r>
      <w:r w:rsidRPr="00485912">
        <w:rPr>
          <w:rStyle w:val="HideTWBInt"/>
        </w:rPr>
        <w:t>{EN}</w:t>
      </w:r>
      <w:r w:rsidRPr="00485912">
        <w:t>en</w:t>
      </w:r>
      <w:r w:rsidRPr="00485912">
        <w:rPr>
          <w:rStyle w:val="HideTWBExt"/>
        </w:rPr>
        <w:t>&lt;/Original&gt;</w:t>
      </w:r>
    </w:p>
    <w:p w14:paraId="5FCB1C68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4B1B09F1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386</w:t>
      </w:r>
      <w:r w:rsidRPr="00485912">
        <w:rPr>
          <w:rStyle w:val="HideTWBExt"/>
          <w:b w:val="0"/>
        </w:rPr>
        <w:t>&lt;/NumAm&gt;</w:t>
      </w:r>
    </w:p>
    <w:p w14:paraId="67593CEA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Michal Wiezik</w:t>
      </w:r>
      <w:r w:rsidRPr="00AA55AA">
        <w:rPr>
          <w:rStyle w:val="HideTWBExt"/>
          <w:b w:val="0"/>
          <w:lang w:val="en-US"/>
        </w:rPr>
        <w:t>&lt;/Members&gt;</w:t>
      </w:r>
    </w:p>
    <w:p w14:paraId="6582B918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6303B09F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1F9BBAFA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19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7E1621ED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60BBEC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7D6C67E5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206F18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2B813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5AAF92E5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DAC8D5" w14:textId="77777777" w:rsidR="00485912" w:rsidRPr="00485912" w:rsidRDefault="00485912" w:rsidP="004B2BA3">
            <w:pPr>
              <w:pStyle w:val="Normal6a"/>
            </w:pPr>
            <w:r w:rsidRPr="00485912">
              <w:t>19.</w:t>
            </w:r>
            <w:r w:rsidRPr="00485912">
              <w:tab/>
              <w:t xml:space="preserve">wzywa Komisję i Radę do rozważenia wprowadzenia prawnie wiążących przepisów dotyczących działań, które byłyby podejmowane automatycznie w </w:t>
            </w:r>
            <w:proofErr w:type="gramStart"/>
            <w:r w:rsidRPr="00485912">
              <w:t>przypadku</w:t>
            </w:r>
            <w:proofErr w:type="gramEnd"/>
            <w:r w:rsidRPr="00485912">
              <w:t xml:space="preserve"> gdy liczebność stad spadnie poniżej wartości progowych ustalonych zgodnie z podejściem ostrożnościowym, </w:t>
            </w:r>
            <w:r w:rsidRPr="00485912">
              <w:rPr>
                <w:b/>
                <w:i/>
              </w:rPr>
              <w:t xml:space="preserve">co pozwoliłoby dostosować praktyki </w:t>
            </w:r>
            <w:r w:rsidRPr="00485912">
              <w:t>UE do lepiej zarządzanych regionów takich jak Australia, Nowa Zelandia, Kanada i Stany Zjednoczone;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576AF8" w14:textId="77777777" w:rsidR="00485912" w:rsidRPr="00485912" w:rsidRDefault="00485912" w:rsidP="004B2BA3">
            <w:pPr>
              <w:pStyle w:val="Normal6a"/>
            </w:pPr>
            <w:r w:rsidRPr="00485912">
              <w:t>19.</w:t>
            </w:r>
            <w:r w:rsidRPr="00485912">
              <w:tab/>
              <w:t xml:space="preserve">wzywa Komisję i Radę do rozważenia wprowadzenia prawnie wiążących przepisów dotyczących działań, które byłyby podejmowane automatycznie w przypadku gdy liczebność stad spadnie poniżej wartości progowych ustalonych zgodnie z podejściem ostrożnościowym, </w:t>
            </w:r>
            <w:r w:rsidRPr="00485912">
              <w:rPr>
                <w:b/>
                <w:i/>
              </w:rPr>
              <w:t xml:space="preserve">a także przypomina, że narzędzie zarządzania MSY należy uzupełnić środkami służącymi przede wszystkim do rozróżniania połowów według wielkości i wieku; uważa, że ostrożne wartości F powinny umożliwić dostosowanie przepisów </w:t>
            </w:r>
            <w:r w:rsidRPr="00485912">
              <w:t>UE do lepiej zarządzanych regionów takich jak Australia, Nowa Zelandia, Kanada i Stany Zjednoczone;</w:t>
            </w:r>
          </w:p>
        </w:tc>
      </w:tr>
    </w:tbl>
    <w:p w14:paraId="1CA33D20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3D6CB79D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2BA453A2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387</w:t>
      </w:r>
      <w:r w:rsidRPr="00AA55AA">
        <w:rPr>
          <w:rStyle w:val="HideTWBExt"/>
          <w:b w:val="0"/>
          <w:lang w:val="en-US"/>
        </w:rPr>
        <w:t>&lt;/NumAm&gt;</w:t>
      </w:r>
    </w:p>
    <w:p w14:paraId="5A293901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Niclas Herbst</w:t>
      </w:r>
      <w:r w:rsidRPr="00AA55AA">
        <w:rPr>
          <w:rStyle w:val="HideTWBExt"/>
          <w:b w:val="0"/>
          <w:lang w:val="en-US"/>
        </w:rPr>
        <w:t>&lt;/Members&gt;</w:t>
      </w:r>
    </w:p>
    <w:p w14:paraId="7A7CBC51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1E517147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35738264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19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51828018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5E08C0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734D8545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90A76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3205E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6117C67D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FEA112" w14:textId="77777777" w:rsidR="00485912" w:rsidRPr="00485912" w:rsidRDefault="00485912" w:rsidP="004B2BA3">
            <w:pPr>
              <w:pStyle w:val="Normal6a"/>
            </w:pPr>
            <w:r w:rsidRPr="00485912">
              <w:t>19.</w:t>
            </w:r>
            <w:r w:rsidRPr="00485912">
              <w:tab/>
            </w:r>
            <w:r w:rsidRPr="00485912">
              <w:rPr>
                <w:b/>
                <w:i/>
              </w:rPr>
              <w:t xml:space="preserve">wzywa Komisję i Radę do rozważenia wprowadzenia prawnie wiążących przepisów dotyczących działań, które byłyby podejmowane automatycznie w </w:t>
            </w:r>
            <w:proofErr w:type="gramStart"/>
            <w:r w:rsidRPr="00485912">
              <w:rPr>
                <w:b/>
                <w:i/>
              </w:rPr>
              <w:t>przypadku</w:t>
            </w:r>
            <w:proofErr w:type="gramEnd"/>
            <w:r w:rsidRPr="00485912">
              <w:rPr>
                <w:b/>
                <w:i/>
              </w:rPr>
              <w:t xml:space="preserve"> gdy liczebność stad spadnie poniżej wartości progowych ustalonych zgodnie z podejściem ostrożnościowym, co pozwoliłoby dostosować praktyki UE do lepiej zarządzanych regionów takich jak Australia, Nowa Zelandia, Kanada i Stany Zjednoczone</w:t>
            </w:r>
            <w:r w:rsidRPr="0048591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763D3A" w14:textId="77777777" w:rsidR="00485912" w:rsidRPr="00485912" w:rsidRDefault="00485912" w:rsidP="004B2BA3">
            <w:pPr>
              <w:pStyle w:val="Normal6a"/>
            </w:pPr>
            <w:r w:rsidRPr="00485912">
              <w:t>19.</w:t>
            </w:r>
            <w:r w:rsidRPr="00485912">
              <w:tab/>
            </w:r>
            <w:r w:rsidRPr="00485912">
              <w:rPr>
                <w:b/>
                <w:i/>
              </w:rPr>
              <w:t>podkreśla, że zarządzanie rybołówstwem w UE powinno opierać się na europejskich doświadczeniach, nauce i realiach regionalnych, a nie na modelach importowanych z państw trzecich</w:t>
            </w:r>
            <w:r w:rsidRPr="00485912">
              <w:t>;</w:t>
            </w:r>
          </w:p>
        </w:tc>
      </w:tr>
    </w:tbl>
    <w:p w14:paraId="6826A33E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2D5168B3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5C776E5F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388</w:t>
      </w:r>
      <w:r w:rsidRPr="00AA55AA">
        <w:rPr>
          <w:rStyle w:val="HideTWBExt"/>
          <w:b w:val="0"/>
          <w:lang w:val="en-US"/>
        </w:rPr>
        <w:t>&lt;/NumAm&gt;</w:t>
      </w:r>
    </w:p>
    <w:p w14:paraId="6CD2121E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Emma Wiesner, Karin Karlsbro</w:t>
      </w:r>
      <w:r w:rsidRPr="00AA55AA">
        <w:rPr>
          <w:rStyle w:val="HideTWBExt"/>
          <w:b w:val="0"/>
          <w:lang w:val="en-US"/>
        </w:rPr>
        <w:t>&lt;/Members&gt;</w:t>
      </w:r>
    </w:p>
    <w:p w14:paraId="520E0069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7E328B31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7412C8D7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19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6623AC23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AFCBA1" w14:textId="77777777" w:rsidR="00485912" w:rsidRPr="00485912" w:rsidRDefault="00485912" w:rsidP="004B2BA3"/>
        </w:tc>
      </w:tr>
      <w:tr w:rsidR="00485912" w:rsidRPr="00485912" w14:paraId="296E568F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8FB3F4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F74713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620A4C2F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B62D6" w14:textId="77777777" w:rsidR="00485912" w:rsidRPr="00485912" w:rsidRDefault="00485912" w:rsidP="004B2BA3">
            <w:pPr>
              <w:pStyle w:val="Normal6a"/>
            </w:pPr>
            <w:r w:rsidRPr="00485912">
              <w:t>19.</w:t>
            </w:r>
            <w:r w:rsidRPr="00485912">
              <w:tab/>
              <w:t xml:space="preserve">wzywa Komisję </w:t>
            </w:r>
            <w:r w:rsidRPr="00485912">
              <w:rPr>
                <w:b/>
                <w:i/>
              </w:rPr>
              <w:t xml:space="preserve">i Radę do rozważenia wprowadzenia </w:t>
            </w:r>
            <w:r w:rsidRPr="00485912">
              <w:t xml:space="preserve">prawnie wiążących przepisów dotyczących działań, które byłyby podejmowane automatycznie w </w:t>
            </w:r>
            <w:proofErr w:type="gramStart"/>
            <w:r w:rsidRPr="00485912">
              <w:t>przypadku</w:t>
            </w:r>
            <w:proofErr w:type="gramEnd"/>
            <w:r w:rsidRPr="00485912">
              <w:t xml:space="preserve"> gdy liczebność stad spadnie poniżej wartości progowych ustalonych zgodnie z podejściem ostrożnościowym, </w:t>
            </w:r>
            <w:r w:rsidRPr="00485912">
              <w:rPr>
                <w:b/>
                <w:i/>
              </w:rPr>
              <w:t xml:space="preserve">co pozwoliłoby dostosować praktyki UE do lepiej zarządzanych regionów </w:t>
            </w:r>
            <w:r w:rsidRPr="00485912">
              <w:t>takich jak Australia, Nowa Zelandia, Kanada i Stany Zjednoczone;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0B5D62" w14:textId="77777777" w:rsidR="00485912" w:rsidRPr="00485912" w:rsidRDefault="00485912" w:rsidP="004B2BA3">
            <w:pPr>
              <w:pStyle w:val="Normal6a"/>
            </w:pPr>
            <w:r w:rsidRPr="00485912">
              <w:t>19.</w:t>
            </w:r>
            <w:r w:rsidRPr="00485912">
              <w:tab/>
              <w:t>wzywa Komisję</w:t>
            </w:r>
            <w:r w:rsidRPr="00485912">
              <w:rPr>
                <w:b/>
                <w:i/>
              </w:rPr>
              <w:t xml:space="preserve">, by rozważyła zaproponowanie </w:t>
            </w:r>
            <w:r w:rsidRPr="00485912">
              <w:t xml:space="preserve">prawnie wiążących przepisów dotyczących działań, które byłyby podejmowane automatycznie w </w:t>
            </w:r>
            <w:proofErr w:type="gramStart"/>
            <w:r w:rsidRPr="00485912">
              <w:t>przypadku</w:t>
            </w:r>
            <w:proofErr w:type="gramEnd"/>
            <w:r w:rsidRPr="00485912">
              <w:t xml:space="preserve"> gdy liczebność stad spadnie poniżej wartości progowych ustalonych zgodnie z podejściem ostrożnościowym, </w:t>
            </w:r>
            <w:r w:rsidRPr="00485912">
              <w:rPr>
                <w:b/>
                <w:i/>
              </w:rPr>
              <w:t xml:space="preserve">wzorując się na praktykach zarządzania w innych regionach </w:t>
            </w:r>
            <w:r w:rsidRPr="00485912">
              <w:t>takich jak Australia, Nowa Zelandia, Kanada i Stany Zjednoczone;</w:t>
            </w:r>
          </w:p>
        </w:tc>
      </w:tr>
    </w:tbl>
    <w:p w14:paraId="40198586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2E242AC4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5036A676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389</w:t>
      </w:r>
      <w:r w:rsidRPr="00AA55AA">
        <w:rPr>
          <w:rStyle w:val="HideTWBExt"/>
          <w:b w:val="0"/>
          <w:lang w:val="en-US"/>
        </w:rPr>
        <w:t>&lt;/NumAm&gt;</w:t>
      </w:r>
    </w:p>
    <w:p w14:paraId="5B9CD090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Anja Hazekamp, Sebastian Everding</w:t>
      </w:r>
      <w:r w:rsidRPr="00AA55AA">
        <w:rPr>
          <w:rStyle w:val="HideTWBExt"/>
          <w:b w:val="0"/>
          <w:lang w:val="en-US"/>
        </w:rPr>
        <w:t>&lt;/Members&gt;</w:t>
      </w:r>
    </w:p>
    <w:p w14:paraId="29F9FA08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75F9D6F3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0CB82483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19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0E85F7FD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5D6F5D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30439793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87570A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22E1F8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52AAC857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1AA9E3" w14:textId="77777777" w:rsidR="00485912" w:rsidRPr="00485912" w:rsidRDefault="00485912" w:rsidP="004B2BA3">
            <w:pPr>
              <w:pStyle w:val="Normal6a"/>
            </w:pPr>
            <w:r w:rsidRPr="00485912">
              <w:t>19.</w:t>
            </w:r>
            <w:r w:rsidRPr="00485912">
              <w:tab/>
              <w:t xml:space="preserve">wzywa Komisję i Radę do </w:t>
            </w:r>
            <w:r w:rsidRPr="00485912">
              <w:rPr>
                <w:b/>
                <w:i/>
              </w:rPr>
              <w:t xml:space="preserve">rozważenia wprowadzenia </w:t>
            </w:r>
            <w:r w:rsidRPr="00485912">
              <w:t xml:space="preserve">prawnie wiążących przepisów dotyczących działań, które byłyby podejmowane automatycznie w </w:t>
            </w:r>
            <w:proofErr w:type="gramStart"/>
            <w:r w:rsidRPr="00485912">
              <w:t>przypadku</w:t>
            </w:r>
            <w:proofErr w:type="gramEnd"/>
            <w:r w:rsidRPr="00485912">
              <w:t xml:space="preserve"> gdy liczebność stad spadnie poniżej wartości progowych ustalonych zgodnie z podejściem ostrożnościowym, co pozwoliłoby dostosować praktyki UE do lepiej zarządzanych regionów takich jak Australia, Nowa Zelandia, Kanada i Stany Zjednoczone;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427E2" w14:textId="77777777" w:rsidR="00485912" w:rsidRPr="00485912" w:rsidRDefault="00485912" w:rsidP="004B2BA3">
            <w:pPr>
              <w:pStyle w:val="Normal6a"/>
            </w:pPr>
            <w:r w:rsidRPr="00485912">
              <w:t>19.</w:t>
            </w:r>
            <w:r w:rsidRPr="00485912">
              <w:tab/>
              <w:t xml:space="preserve">wzywa Komisję i Radę do </w:t>
            </w:r>
            <w:r w:rsidRPr="00485912">
              <w:rPr>
                <w:b/>
                <w:i/>
              </w:rPr>
              <w:t xml:space="preserve">pilnego wdrożenia </w:t>
            </w:r>
            <w:r w:rsidRPr="00485912">
              <w:t xml:space="preserve">prawnie wiążących przepisów dotyczących działań, które byłyby podejmowane automatycznie w </w:t>
            </w:r>
            <w:proofErr w:type="gramStart"/>
            <w:r w:rsidRPr="00485912">
              <w:t>przypadku</w:t>
            </w:r>
            <w:proofErr w:type="gramEnd"/>
            <w:r w:rsidRPr="00485912">
              <w:t xml:space="preserve"> gdy liczebność stad spadnie poniżej wartości progowych ustalonych zgodnie z podejściem ostrożnościowym, co pozwoliłoby dostosować praktyki UE do lepiej zarządzanych regionów takich jak Australia, Nowa Zelandia, Kanada i Stany Zjednoczone;</w:t>
            </w:r>
          </w:p>
        </w:tc>
      </w:tr>
    </w:tbl>
    <w:p w14:paraId="7CD49721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02B6D1EA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096D24DD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390</w:t>
      </w:r>
      <w:r w:rsidRPr="00AA55AA">
        <w:rPr>
          <w:rStyle w:val="HideTWBExt"/>
          <w:b w:val="0"/>
          <w:lang w:val="en-US"/>
        </w:rPr>
        <w:t>&lt;/NumAm&gt;</w:t>
      </w:r>
    </w:p>
    <w:p w14:paraId="3B2BECF4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Michal Wiezik</w:t>
      </w:r>
      <w:r w:rsidRPr="00AA55AA">
        <w:rPr>
          <w:rStyle w:val="HideTWBExt"/>
          <w:b w:val="0"/>
          <w:lang w:val="en-US"/>
        </w:rPr>
        <w:t>&lt;/Members&gt;</w:t>
      </w:r>
    </w:p>
    <w:p w14:paraId="1F2E2F19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49D19F7C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09E023E1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19 a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359DF58D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CD1B51" w14:textId="77777777" w:rsidR="00485912" w:rsidRPr="00485912" w:rsidRDefault="00485912" w:rsidP="004B2BA3"/>
        </w:tc>
      </w:tr>
      <w:tr w:rsidR="00485912" w:rsidRPr="00485912" w14:paraId="2BB0CC6F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1F745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D7CBC4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6B6FCE19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9F9AF0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07C725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19a.</w:t>
            </w:r>
            <w:r w:rsidRPr="00485912">
              <w:rPr>
                <w:b/>
                <w:i/>
              </w:rPr>
              <w:tab/>
              <w:t>wzywa Komisję do rozszerzenia zakresu wieloletniego planu dla Morza Bałtyckiego, tak aby obejmował on skutki połowów śledzia, szprota i dorsza dla ekosystemów wszystkich innych stad, wdrożenia obowiązku wyładunku łososia atlantyckiego i węgorza europejskiego, oraz do wyraźnego uwzględnienia łososia atlantyckiego wśród gatunków, w odniesieniu do których wprowadza się środki na podstawie art. 6 rozporządzenia w sprawie wieloletniego planu dla Morza Bałtyckiego;</w:t>
            </w:r>
          </w:p>
        </w:tc>
      </w:tr>
    </w:tbl>
    <w:p w14:paraId="3B42985B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04DBBDE5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1C92A6C3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391</w:t>
      </w:r>
      <w:r w:rsidRPr="00AA55AA">
        <w:rPr>
          <w:rStyle w:val="HideTWBExt"/>
          <w:b w:val="0"/>
          <w:lang w:val="en-US"/>
        </w:rPr>
        <w:t>&lt;/NumAm&gt;</w:t>
      </w:r>
    </w:p>
    <w:p w14:paraId="4114470E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Niclas Herbst</w:t>
      </w:r>
      <w:r w:rsidRPr="00AA55AA">
        <w:rPr>
          <w:rStyle w:val="HideTWBExt"/>
          <w:b w:val="0"/>
          <w:lang w:val="en-US"/>
        </w:rPr>
        <w:t>&lt;/Members&gt;</w:t>
      </w:r>
    </w:p>
    <w:p w14:paraId="41F6B11D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2FF574E3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7691E9A6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19 a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3FDFDC2A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BD868E" w14:textId="77777777" w:rsidR="00485912" w:rsidRPr="00485912" w:rsidRDefault="00485912" w:rsidP="004B2BA3"/>
        </w:tc>
      </w:tr>
      <w:tr w:rsidR="00485912" w:rsidRPr="00485912" w14:paraId="331DB333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0E044A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C733DE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1C9F7426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0866B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E17703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19a.</w:t>
            </w:r>
            <w:r w:rsidRPr="00485912">
              <w:rPr>
                <w:b/>
                <w:i/>
              </w:rPr>
              <w:tab/>
              <w:t>wzywa Komisję do dokładnego rozważenia aspektów społeczno-gospodarczych podczas oceny obecnego wieloletniego planu; podkreśla, że potrzebne jest wyważone podejście uwzględniające czynniki środowiskowe i społeczno-gospodarcze, zgodnie z art. 2 ust. 1 rozporządzenia w sprawie WPRyb;</w:t>
            </w:r>
          </w:p>
        </w:tc>
      </w:tr>
    </w:tbl>
    <w:p w14:paraId="2C37A947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6E65C99A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70672793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392</w:t>
      </w:r>
      <w:r w:rsidRPr="00AA55AA">
        <w:rPr>
          <w:rStyle w:val="HideTWBExt"/>
          <w:b w:val="0"/>
          <w:lang w:val="en-US"/>
        </w:rPr>
        <w:t>&lt;/NumAm&gt;</w:t>
      </w:r>
    </w:p>
    <w:p w14:paraId="40662425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Magdalena Adamowicz</w:t>
      </w:r>
      <w:r w:rsidRPr="00AA55AA">
        <w:rPr>
          <w:rStyle w:val="HideTWBExt"/>
          <w:b w:val="0"/>
          <w:lang w:val="en-US"/>
        </w:rPr>
        <w:t>&lt;/Members&gt;</w:t>
      </w:r>
    </w:p>
    <w:p w14:paraId="29856F18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7F03A26A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497AAD46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19 a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41A8C02B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563E82" w14:textId="77777777" w:rsidR="00485912" w:rsidRPr="00485912" w:rsidRDefault="00485912" w:rsidP="004B2BA3"/>
        </w:tc>
      </w:tr>
      <w:tr w:rsidR="00485912" w:rsidRPr="00485912" w14:paraId="480FCA70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E0FB48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14B27A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3A5D082C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D60C8C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AC12E0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19a.</w:t>
            </w:r>
            <w:r w:rsidRPr="00485912">
              <w:rPr>
                <w:b/>
                <w:i/>
              </w:rPr>
              <w:tab/>
              <w:t>wzywa Komisję do dokładnego rozważenia aspektów społeczno-gospodarczych podczas oceny obecnego wieloletniego planu; podkreśla, że potrzebne jest wyważone podejście uwzględniające czynniki środowiskowe i społeczno-gospodarcze, zgodnie z art. 2 ust. 1 rozporządzenia w sprawie WPRyb;</w:t>
            </w:r>
          </w:p>
        </w:tc>
      </w:tr>
    </w:tbl>
    <w:p w14:paraId="1E0F4FEF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4C7A5665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18F4AA1B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393</w:t>
      </w:r>
      <w:r w:rsidRPr="00AA55AA">
        <w:rPr>
          <w:rStyle w:val="HideTWBExt"/>
          <w:b w:val="0"/>
          <w:lang w:val="en-US"/>
        </w:rPr>
        <w:t>&lt;/NumAm&gt;</w:t>
      </w:r>
    </w:p>
    <w:p w14:paraId="7D2E9E6E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Niclas Herbst</w:t>
      </w:r>
      <w:r w:rsidRPr="00AA55AA">
        <w:rPr>
          <w:rStyle w:val="HideTWBExt"/>
          <w:b w:val="0"/>
          <w:lang w:val="en-US"/>
        </w:rPr>
        <w:t>&lt;/Members&gt;</w:t>
      </w:r>
    </w:p>
    <w:p w14:paraId="0080CCE3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6840DBBB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1B3A88C7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19 b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5961089B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9DF231" w14:textId="77777777" w:rsidR="00485912" w:rsidRPr="00485912" w:rsidRDefault="00485912" w:rsidP="004B2BA3"/>
        </w:tc>
      </w:tr>
      <w:tr w:rsidR="00485912" w:rsidRPr="00485912" w14:paraId="251F5261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941518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A446A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3DADA43B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80BBC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D7037C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19b.</w:t>
            </w:r>
            <w:r w:rsidRPr="00485912">
              <w:rPr>
                <w:b/>
                <w:i/>
              </w:rPr>
              <w:tab/>
              <w:t>wzywa Komisję i państwa członkowskie do zacieśnienia współpracy regionalnej zgodnie z art. 18 WPRyb, tak by zapewnić proporcjonalność działań w zakresie zarządzania;</w:t>
            </w:r>
          </w:p>
        </w:tc>
      </w:tr>
    </w:tbl>
    <w:p w14:paraId="498252C2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27ADC8D3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581510DB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394</w:t>
      </w:r>
      <w:r w:rsidRPr="00AA55AA">
        <w:rPr>
          <w:rStyle w:val="HideTWBExt"/>
          <w:b w:val="0"/>
          <w:lang w:val="en-US"/>
        </w:rPr>
        <w:t>&lt;/NumAm&gt;</w:t>
      </w:r>
    </w:p>
    <w:p w14:paraId="3B34819E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Magdalena Adamowicz</w:t>
      </w:r>
      <w:r w:rsidRPr="00AA55AA">
        <w:rPr>
          <w:rStyle w:val="HideTWBExt"/>
          <w:b w:val="0"/>
          <w:lang w:val="en-US"/>
        </w:rPr>
        <w:t>&lt;/Members&gt;</w:t>
      </w:r>
    </w:p>
    <w:p w14:paraId="685D5EFE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611212E2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0D6B556D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19 b (nowy)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760CCBAA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B8EA98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18BEF0CC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EE4206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67D764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3844F86D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2870F0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81952E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19b.</w:t>
            </w:r>
            <w:r w:rsidRPr="00485912">
              <w:rPr>
                <w:b/>
                <w:i/>
              </w:rPr>
              <w:tab/>
              <w:t>wzywa Komisję do publicznego udostępnienia wszystkich wniosków o wydanie opinii naukowej skierowanych do ICES;</w:t>
            </w:r>
          </w:p>
        </w:tc>
      </w:tr>
    </w:tbl>
    <w:p w14:paraId="48FB4AF5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6B777F47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6CDFCFE2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395</w:t>
      </w:r>
      <w:r w:rsidRPr="00AA55AA">
        <w:rPr>
          <w:rStyle w:val="HideTWBExt"/>
          <w:b w:val="0"/>
          <w:lang w:val="en-US"/>
        </w:rPr>
        <w:t>&lt;/NumAm&gt;</w:t>
      </w:r>
    </w:p>
    <w:p w14:paraId="61370EAE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Piotr Müller</w:t>
      </w:r>
      <w:r w:rsidRPr="00AA55AA">
        <w:rPr>
          <w:rStyle w:val="HideTWBExt"/>
          <w:b w:val="0"/>
          <w:lang w:val="en-US"/>
        </w:rPr>
        <w:t>&lt;/Members&gt;</w:t>
      </w:r>
    </w:p>
    <w:p w14:paraId="183B1389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2D693EF2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39A08B07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20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79151C7D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025F76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29B6CB4C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F2D375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A706A6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28D70E42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A1F6E7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20.</w:t>
            </w:r>
            <w:r w:rsidRPr="00485912">
              <w:tab/>
            </w:r>
            <w:r w:rsidRPr="00485912">
              <w:rPr>
                <w:b/>
                <w:i/>
              </w:rPr>
              <w:t>wzywa Komisję i Radę do ponownego wprowadzenia zakazu połowów ryb w celach innych niż spożycie przez ludzi, który obowiązywał do 1995 r., kiedy wyjątki były pierwotnie dopuszczone jedynie „pod warunkiem, że takie połowy nie stwarzają ryzyka nieodwracalnych szkód ekologicznych”;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89E305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skreśla się</w:t>
            </w:r>
          </w:p>
        </w:tc>
      </w:tr>
    </w:tbl>
    <w:p w14:paraId="5D4AD2D7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{PL}</w:t>
      </w:r>
      <w:r w:rsidRPr="00AA55AA">
        <w:rPr>
          <w:lang w:val="en-US"/>
        </w:rPr>
        <w:t>pl</w:t>
      </w:r>
      <w:r w:rsidRPr="00AA55AA">
        <w:rPr>
          <w:rStyle w:val="HideTWBExt"/>
          <w:lang w:val="en-US"/>
        </w:rPr>
        <w:t>&lt;/Original&gt;</w:t>
      </w:r>
    </w:p>
    <w:p w14:paraId="1A876C48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76787F5A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396</w:t>
      </w:r>
      <w:r w:rsidRPr="00485912">
        <w:rPr>
          <w:rStyle w:val="HideTWBExt"/>
          <w:b w:val="0"/>
        </w:rPr>
        <w:t>&lt;/NumAm&gt;</w:t>
      </w:r>
    </w:p>
    <w:p w14:paraId="07BA969C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&lt;RepeatBlock-By&gt;&lt;Members&gt;</w:t>
      </w:r>
      <w:r w:rsidRPr="00485912">
        <w:t>Aurelijus Veryga, Nora Junco García, Stephen Nikola Bartulica, Piotr Müller</w:t>
      </w:r>
      <w:r w:rsidRPr="00485912">
        <w:rPr>
          <w:rStyle w:val="HideTWBExt"/>
          <w:b w:val="0"/>
        </w:rPr>
        <w:t>&lt;/Members&gt;</w:t>
      </w:r>
    </w:p>
    <w:p w14:paraId="1C309C57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0FEA7BE4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319F9BD7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20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1BFB53E8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2A61EB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3059C211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CEB577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442F6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4B209768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76D2D3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20.</w:t>
            </w:r>
            <w:r w:rsidRPr="00485912">
              <w:rPr>
                <w:b/>
                <w:i/>
              </w:rPr>
              <w:tab/>
              <w:t>wzywa Komisję i Radę do ponownego wprowadzenia zakazu połowów ryb w celach innych niż spożycie przez ludzi, który obowiązywał do 1995 r., kiedy wyjątki były pierwotnie dopuszczone jedynie „pod warunkiem, że takie połowy nie stwarzają ryzyka nieodwracalnych szkód ekologicznych”;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82E1E3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skreśla się</w:t>
            </w:r>
          </w:p>
        </w:tc>
      </w:tr>
    </w:tbl>
    <w:p w14:paraId="3C5D57BC" w14:textId="77777777" w:rsidR="00485912" w:rsidRPr="00485912" w:rsidRDefault="00485912" w:rsidP="00485912">
      <w:pPr>
        <w:pStyle w:val="AmOrLang"/>
      </w:pPr>
      <w:r w:rsidRPr="00485912">
        <w:t xml:space="preserve">Or. </w:t>
      </w:r>
      <w:r w:rsidRPr="00485912">
        <w:rPr>
          <w:rStyle w:val="HideTWBExt"/>
        </w:rPr>
        <w:t>&lt;Original&gt;</w:t>
      </w:r>
      <w:r w:rsidRPr="00485912">
        <w:rPr>
          <w:rStyle w:val="HideTWBInt"/>
        </w:rPr>
        <w:t>{EN}</w:t>
      </w:r>
      <w:r w:rsidRPr="00485912">
        <w:t>en</w:t>
      </w:r>
      <w:r w:rsidRPr="00485912">
        <w:rPr>
          <w:rStyle w:val="HideTWBExt"/>
        </w:rPr>
        <w:t>&lt;/Original&gt;</w:t>
      </w:r>
    </w:p>
    <w:p w14:paraId="63FB90CD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609A86D7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397</w:t>
      </w:r>
      <w:r w:rsidRPr="00485912">
        <w:rPr>
          <w:rStyle w:val="HideTWBExt"/>
          <w:b w:val="0"/>
        </w:rPr>
        <w:t>&lt;/NumAm&gt;</w:t>
      </w:r>
    </w:p>
    <w:p w14:paraId="2333CEDB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Sofie Eriksson, André Rodrigues, Eric Sargiacomo</w:t>
      </w:r>
      <w:r w:rsidRPr="00AA55AA">
        <w:rPr>
          <w:rStyle w:val="HideTWBExt"/>
          <w:b w:val="0"/>
          <w:lang w:val="en-US"/>
        </w:rPr>
        <w:t>&lt;/Members&gt;</w:t>
      </w:r>
    </w:p>
    <w:p w14:paraId="15937EDA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56763C1F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10ED63AE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20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2534626D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15CBB2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2329B748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B0C5B0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9CE5D3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0C1BA060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900A7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20.</w:t>
            </w:r>
            <w:r w:rsidRPr="00485912">
              <w:rPr>
                <w:b/>
                <w:i/>
              </w:rPr>
              <w:tab/>
              <w:t>wzywa Komisję i Radę do ponownego wprowadzenia zakazu połowów ryb w celach innych niż spożycie przez ludzi, który obowiązywał do 1995 r., kiedy wyjątki były pierwotnie dopuszczone jedynie „pod warunkiem, że takie połowy nie stwarzają ryzyka nieodwracalnych szkód ekologicznych”;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4AC2AF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skreśla się</w:t>
            </w:r>
          </w:p>
        </w:tc>
      </w:tr>
    </w:tbl>
    <w:p w14:paraId="1AE42C76" w14:textId="77777777" w:rsidR="00485912" w:rsidRPr="00485912" w:rsidRDefault="00485912" w:rsidP="00485912">
      <w:pPr>
        <w:pStyle w:val="AmOrLang"/>
      </w:pPr>
      <w:r w:rsidRPr="00485912">
        <w:t xml:space="preserve">Or. </w:t>
      </w:r>
      <w:r w:rsidRPr="00485912">
        <w:rPr>
          <w:rStyle w:val="HideTWBExt"/>
        </w:rPr>
        <w:t>&lt;Original&gt;</w:t>
      </w:r>
      <w:r w:rsidRPr="00485912">
        <w:rPr>
          <w:rStyle w:val="HideTWBInt"/>
        </w:rPr>
        <w:t>{EN}</w:t>
      </w:r>
      <w:r w:rsidRPr="00485912">
        <w:t>en</w:t>
      </w:r>
      <w:r w:rsidRPr="00485912">
        <w:rPr>
          <w:rStyle w:val="HideTWBExt"/>
        </w:rPr>
        <w:t>&lt;/Original&gt;</w:t>
      </w:r>
    </w:p>
    <w:p w14:paraId="3E8A7D70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09029B7B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398</w:t>
      </w:r>
      <w:r w:rsidRPr="00485912">
        <w:rPr>
          <w:rStyle w:val="HideTWBExt"/>
          <w:b w:val="0"/>
        </w:rPr>
        <w:t>&lt;/NumAm&gt;</w:t>
      </w:r>
    </w:p>
    <w:p w14:paraId="44137462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Magdalena Adamowicz</w:t>
      </w:r>
      <w:r w:rsidRPr="00AA55AA">
        <w:rPr>
          <w:rStyle w:val="HideTWBExt"/>
          <w:b w:val="0"/>
          <w:lang w:val="en-US"/>
        </w:rPr>
        <w:t>&lt;/Members&gt;</w:t>
      </w:r>
    </w:p>
    <w:p w14:paraId="39649E02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640E745D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1992F21F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20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268110F1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5F5D0A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0B9B2085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73ABE4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962877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2E5711EC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3B4623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20.</w:t>
            </w:r>
            <w:r w:rsidRPr="00485912">
              <w:rPr>
                <w:b/>
                <w:i/>
              </w:rPr>
              <w:tab/>
              <w:t>wzywa Komisję i Radę do ponownego wprowadzenia zakazu połowów ryb w celach innych niż spożycie przez ludzi, który obowiązywał do 1995 r., kiedy wyjątki były pierwotnie dopuszczone jedynie „pod warunkiem, że takie połowy nie stwarzają ryzyka nieodwracalnych szkód ekologicznych”;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FE92EB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skreśla się</w:t>
            </w:r>
          </w:p>
        </w:tc>
      </w:tr>
    </w:tbl>
    <w:p w14:paraId="5D574853" w14:textId="77777777" w:rsidR="00485912" w:rsidRPr="00485912" w:rsidRDefault="00485912" w:rsidP="00485912">
      <w:pPr>
        <w:pStyle w:val="AmOrLang"/>
      </w:pPr>
      <w:r w:rsidRPr="00485912">
        <w:t xml:space="preserve">Or. </w:t>
      </w:r>
      <w:r w:rsidRPr="00485912">
        <w:rPr>
          <w:rStyle w:val="HideTWBExt"/>
        </w:rPr>
        <w:t>&lt;Original&gt;</w:t>
      </w:r>
      <w:r w:rsidRPr="00485912">
        <w:rPr>
          <w:rStyle w:val="HideTWBInt"/>
        </w:rPr>
        <w:t>{EN}</w:t>
      </w:r>
      <w:r w:rsidRPr="00485912">
        <w:t>en</w:t>
      </w:r>
      <w:r w:rsidRPr="00485912">
        <w:rPr>
          <w:rStyle w:val="HideTWBExt"/>
        </w:rPr>
        <w:t>&lt;/Original&gt;</w:t>
      </w:r>
    </w:p>
    <w:p w14:paraId="787E7DD4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1F574F59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399</w:t>
      </w:r>
      <w:r w:rsidRPr="00485912">
        <w:rPr>
          <w:rStyle w:val="HideTWBExt"/>
          <w:b w:val="0"/>
        </w:rPr>
        <w:t>&lt;/NumAm&gt;</w:t>
      </w:r>
    </w:p>
    <w:p w14:paraId="738BBE9A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Asger Christensen, Elsi Katainen</w:t>
      </w:r>
      <w:r w:rsidRPr="00AA55AA">
        <w:rPr>
          <w:rStyle w:val="HideTWBExt"/>
          <w:b w:val="0"/>
          <w:lang w:val="en-US"/>
        </w:rPr>
        <w:t>&lt;/Members&gt;</w:t>
      </w:r>
    </w:p>
    <w:p w14:paraId="531C1FC4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78FB8BEC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6533E840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20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28486A8B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61C17C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0152E4CF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2C2EAF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07E7C3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2A6E2825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2078D1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20.</w:t>
            </w:r>
            <w:r w:rsidRPr="00485912">
              <w:rPr>
                <w:b/>
                <w:i/>
              </w:rPr>
              <w:tab/>
              <w:t>wzywa Komisję i Radę do ponownego wprowadzenia zakazu połowów ryb w celach innych niż spożycie przez ludzi, który obowiązywał do 1995 r., kiedy wyjątki były pierwotnie dopuszczone jedynie „pod warunkiem, że takie połowy nie stwarzają ryzyka nieodwracalnych szkód ekologicznych”;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C7DCCB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skreśla się</w:t>
            </w:r>
          </w:p>
        </w:tc>
      </w:tr>
    </w:tbl>
    <w:p w14:paraId="5F06E975" w14:textId="77777777" w:rsidR="00485912" w:rsidRPr="00485912" w:rsidRDefault="00485912" w:rsidP="00485912">
      <w:pPr>
        <w:pStyle w:val="AmOrLang"/>
      </w:pPr>
      <w:r w:rsidRPr="00485912">
        <w:t xml:space="preserve">Or. </w:t>
      </w:r>
      <w:r w:rsidRPr="00485912">
        <w:rPr>
          <w:rStyle w:val="HideTWBExt"/>
        </w:rPr>
        <w:t>&lt;Original&gt;</w:t>
      </w:r>
      <w:r w:rsidRPr="00485912">
        <w:rPr>
          <w:rStyle w:val="HideTWBInt"/>
        </w:rPr>
        <w:t>{EN}</w:t>
      </w:r>
      <w:r w:rsidRPr="00485912">
        <w:t>en</w:t>
      </w:r>
      <w:r w:rsidRPr="00485912">
        <w:rPr>
          <w:rStyle w:val="HideTWBExt"/>
        </w:rPr>
        <w:t>&lt;/Original&gt;</w:t>
      </w:r>
    </w:p>
    <w:p w14:paraId="27371B6D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67876D2A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400</w:t>
      </w:r>
      <w:r w:rsidRPr="00485912">
        <w:rPr>
          <w:rStyle w:val="HideTWBExt"/>
          <w:b w:val="0"/>
        </w:rPr>
        <w:t>&lt;/NumAm&gt;</w:t>
      </w:r>
    </w:p>
    <w:p w14:paraId="5173E31C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Kristoffer Storm</w:t>
      </w:r>
      <w:r w:rsidRPr="00AA55AA">
        <w:rPr>
          <w:rStyle w:val="HideTWBExt"/>
          <w:b w:val="0"/>
          <w:lang w:val="en-US"/>
        </w:rPr>
        <w:t>&lt;/Members&gt;</w:t>
      </w:r>
    </w:p>
    <w:p w14:paraId="65DC96DD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5A94997D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11D13E42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20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087069EF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4E2865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712EDA46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9CB4FD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D82C79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776002B1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7891BD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20.</w:t>
            </w:r>
            <w:r w:rsidRPr="00485912">
              <w:rPr>
                <w:b/>
                <w:i/>
              </w:rPr>
              <w:tab/>
              <w:t>wzywa Komisję i Radę do ponownego wprowadzenia zakazu połowów ryb w celach innych niż spożycie przez ludzi, który obowiązywał do 1995 r., kiedy wyjątki były pierwotnie dopuszczone jedynie „pod warunkiem, że takie połowy nie stwarzają ryzyka nieodwracalnych szkód ekologicznych”;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BBF21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skreśla się</w:t>
            </w:r>
          </w:p>
        </w:tc>
      </w:tr>
    </w:tbl>
    <w:p w14:paraId="395438DC" w14:textId="77777777" w:rsidR="00485912" w:rsidRPr="00485912" w:rsidRDefault="00485912" w:rsidP="00485912">
      <w:pPr>
        <w:pStyle w:val="AmOrLang"/>
      </w:pPr>
      <w:r w:rsidRPr="00485912">
        <w:t xml:space="preserve">Or. </w:t>
      </w:r>
      <w:r w:rsidRPr="00485912">
        <w:rPr>
          <w:rStyle w:val="HideTWBExt"/>
        </w:rPr>
        <w:t>&lt;Original&gt;</w:t>
      </w:r>
      <w:r w:rsidRPr="00485912">
        <w:rPr>
          <w:rStyle w:val="HideTWBInt"/>
        </w:rPr>
        <w:t>{EN}</w:t>
      </w:r>
      <w:r w:rsidRPr="00485912">
        <w:t>en</w:t>
      </w:r>
      <w:r w:rsidRPr="00485912">
        <w:rPr>
          <w:rStyle w:val="HideTWBExt"/>
        </w:rPr>
        <w:t>&lt;/Original&gt;</w:t>
      </w:r>
    </w:p>
    <w:p w14:paraId="6F1633CC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2CC57883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401</w:t>
      </w:r>
      <w:r w:rsidRPr="00485912">
        <w:rPr>
          <w:rStyle w:val="HideTWBExt"/>
          <w:b w:val="0"/>
        </w:rPr>
        <w:t>&lt;/NumAm&gt;</w:t>
      </w:r>
    </w:p>
    <w:p w14:paraId="2EAD1634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Bert-Jan Ruissen</w:t>
      </w:r>
      <w:r w:rsidRPr="00AA55AA">
        <w:rPr>
          <w:rStyle w:val="HideTWBExt"/>
          <w:b w:val="0"/>
          <w:lang w:val="en-US"/>
        </w:rPr>
        <w:t>&lt;/Members&gt;</w:t>
      </w:r>
    </w:p>
    <w:p w14:paraId="41398FD9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58505232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1C6E2441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20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47676561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718E28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69F4031F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A913B3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65B596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083AECFE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28AEFA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20.</w:t>
            </w:r>
            <w:r w:rsidRPr="00485912">
              <w:rPr>
                <w:b/>
                <w:i/>
              </w:rPr>
              <w:tab/>
              <w:t>wzywa Komisję i Radę do ponownego wprowadzenia zakazu połowów ryb w celach innych niż spożycie przez ludzi, który obowiązywał do 1995 r., kiedy wyjątki były pierwotnie dopuszczone jedynie „pod warunkiem, że takie połowy nie stwarzają ryzyka nieodwracalnych szkód ekologicznych”;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D8A2F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skreśla się</w:t>
            </w:r>
          </w:p>
        </w:tc>
      </w:tr>
    </w:tbl>
    <w:p w14:paraId="57A27D6D" w14:textId="77777777" w:rsidR="00485912" w:rsidRPr="00485912" w:rsidRDefault="00485912" w:rsidP="00485912">
      <w:pPr>
        <w:pStyle w:val="AmOrLang"/>
      </w:pPr>
      <w:r w:rsidRPr="00485912">
        <w:t xml:space="preserve">Or. </w:t>
      </w:r>
      <w:r w:rsidRPr="00485912">
        <w:rPr>
          <w:rStyle w:val="HideTWBExt"/>
        </w:rPr>
        <w:t>&lt;Original&gt;</w:t>
      </w:r>
      <w:r w:rsidRPr="00485912">
        <w:rPr>
          <w:rStyle w:val="HideTWBInt"/>
        </w:rPr>
        <w:t>{EN}</w:t>
      </w:r>
      <w:r w:rsidRPr="00485912">
        <w:t>en</w:t>
      </w:r>
      <w:r w:rsidRPr="00485912">
        <w:rPr>
          <w:rStyle w:val="HideTWBExt"/>
        </w:rPr>
        <w:t>&lt;/Original&gt;</w:t>
      </w:r>
    </w:p>
    <w:p w14:paraId="0FB29E6F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2BD1FDB9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402</w:t>
      </w:r>
      <w:r w:rsidRPr="00485912">
        <w:rPr>
          <w:rStyle w:val="HideTWBExt"/>
          <w:b w:val="0"/>
        </w:rPr>
        <w:t>&lt;/NumAm&gt;</w:t>
      </w:r>
    </w:p>
    <w:p w14:paraId="31FF6EB6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Anja Hazekamp, Sebastian Everding</w:t>
      </w:r>
      <w:r w:rsidRPr="00AA55AA">
        <w:rPr>
          <w:rStyle w:val="HideTWBExt"/>
          <w:b w:val="0"/>
          <w:lang w:val="en-US"/>
        </w:rPr>
        <w:t>&lt;/Members&gt;</w:t>
      </w:r>
    </w:p>
    <w:p w14:paraId="2F47010D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52002DC2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6BE843BD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20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4B0816D8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7BA8D0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1742702A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129CC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8D3BF7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05C66EB3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D5B16E" w14:textId="77777777" w:rsidR="00485912" w:rsidRPr="00485912" w:rsidRDefault="00485912" w:rsidP="004B2BA3">
            <w:pPr>
              <w:pStyle w:val="Normal6a"/>
            </w:pPr>
            <w:r w:rsidRPr="00485912">
              <w:t>20.</w:t>
            </w:r>
            <w:r w:rsidRPr="00485912">
              <w:tab/>
              <w:t>wzywa Komisję i Radę do ponownego wprowadzenia zakazu połowów ryb w celach innych niż spożycie przez ludzi, który obowiązywał do 1995 r., kiedy wyjątki były pierwotnie dopuszczone jedynie „pod warunkiem, że takie połowy nie stwarzają ryzyka nieodwracalnych szkód ekologicznych”;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04AF51" w14:textId="77777777" w:rsidR="00485912" w:rsidRPr="00485912" w:rsidRDefault="00485912" w:rsidP="004B2BA3">
            <w:pPr>
              <w:pStyle w:val="Normal6a"/>
            </w:pPr>
            <w:r w:rsidRPr="00485912">
              <w:t>20.</w:t>
            </w:r>
            <w:r w:rsidRPr="00485912">
              <w:tab/>
              <w:t xml:space="preserve">wzywa Komisję i Radę do </w:t>
            </w:r>
            <w:r w:rsidRPr="00485912">
              <w:rPr>
                <w:b/>
                <w:i/>
              </w:rPr>
              <w:t xml:space="preserve">pilnego </w:t>
            </w:r>
            <w:r w:rsidRPr="00485912">
              <w:t>ponownego wprowadzenia zakazu połowów ryb w celach innych niż spożycie przez ludzi, który obowiązywał do 1995 r., kiedy wyjątki były pierwotnie dopuszczone jedynie „pod warunkiem, że takie połowy nie stwarzają ryzyka nieodwracalnych szkód ekologicznych”;</w:t>
            </w:r>
          </w:p>
        </w:tc>
      </w:tr>
    </w:tbl>
    <w:p w14:paraId="28918C51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72C0B73F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523CFAFA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403</w:t>
      </w:r>
      <w:r w:rsidRPr="00AA55AA">
        <w:rPr>
          <w:rStyle w:val="HideTWBExt"/>
          <w:b w:val="0"/>
          <w:lang w:val="en-US"/>
        </w:rPr>
        <w:t>&lt;/NumAm&gt;</w:t>
      </w:r>
    </w:p>
    <w:p w14:paraId="08751D6B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Sofie Eriksson, André Rodrigues, Eric Sargiacomo</w:t>
      </w:r>
      <w:r w:rsidRPr="00AA55AA">
        <w:rPr>
          <w:rStyle w:val="HideTWBExt"/>
          <w:b w:val="0"/>
          <w:lang w:val="en-US"/>
        </w:rPr>
        <w:t>&lt;/Members&gt;</w:t>
      </w:r>
    </w:p>
    <w:p w14:paraId="0FF6481F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76399437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19F802B6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20 a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632E9BC0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8CB5FD" w14:textId="77777777" w:rsidR="00485912" w:rsidRPr="00485912" w:rsidRDefault="00485912" w:rsidP="004B2BA3"/>
        </w:tc>
      </w:tr>
      <w:tr w:rsidR="00485912" w:rsidRPr="00485912" w14:paraId="7C900199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1A03B9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0D840F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38E22E28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9A35BB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0C172F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20a.</w:t>
            </w:r>
            <w:r w:rsidRPr="00485912">
              <w:rPr>
                <w:b/>
                <w:i/>
              </w:rPr>
              <w:tab/>
              <w:t>wzywa Komisję do podjęcia działań gwarantujących, że ryby poławiane w Morzu Bałtyckim będą wykorzystywane przede wszystkim do bezpośredniego spożycia przez ludzi, tak by wspierać lokalne łańcuchy dostaw żywności;</w:t>
            </w:r>
          </w:p>
        </w:tc>
      </w:tr>
    </w:tbl>
    <w:p w14:paraId="58118454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330E7584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41F7A1DF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404</w:t>
      </w:r>
      <w:r w:rsidRPr="00AA55AA">
        <w:rPr>
          <w:rStyle w:val="HideTWBExt"/>
          <w:b w:val="0"/>
          <w:lang w:val="en-US"/>
        </w:rPr>
        <w:t>&lt;/NumAm&gt;</w:t>
      </w:r>
    </w:p>
    <w:p w14:paraId="5409AF0B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Eric Sargiacomo</w:t>
      </w:r>
      <w:r w:rsidRPr="00AA55AA">
        <w:rPr>
          <w:rStyle w:val="HideTWBExt"/>
          <w:b w:val="0"/>
          <w:lang w:val="en-US"/>
        </w:rPr>
        <w:t>&lt;/Members&gt;</w:t>
      </w:r>
    </w:p>
    <w:p w14:paraId="128D1A55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4A37E07B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5CABB1F6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21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74A8EA4E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D71E0F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6B780F03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1AFC5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30CEBE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69EC6113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E4C493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21.</w:t>
            </w:r>
            <w:r w:rsidRPr="00485912">
              <w:rPr>
                <w:b/>
                <w:i/>
              </w:rPr>
              <w:tab/>
              <w:t>wzywa Komisję i Radę do zaproponowania moratorium na połowy przemysłowe oraz wstrzymania wszystkich połowów włokami dennymi w strefach przybrzeżnych i płytkowodnych oraz we wszystkich rodzajach morskich obszarów chronionych do czasu opracowania odpowiednich przepisów prawnych i kryteriów;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562594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skreśla się</w:t>
            </w:r>
          </w:p>
        </w:tc>
      </w:tr>
    </w:tbl>
    <w:p w14:paraId="2C550C97" w14:textId="77777777" w:rsidR="00485912" w:rsidRPr="00485912" w:rsidRDefault="00485912" w:rsidP="00485912">
      <w:pPr>
        <w:pStyle w:val="AmOrLang"/>
      </w:pPr>
      <w:r w:rsidRPr="00485912">
        <w:t xml:space="preserve">Or. </w:t>
      </w:r>
      <w:r w:rsidRPr="00485912">
        <w:rPr>
          <w:rStyle w:val="HideTWBExt"/>
        </w:rPr>
        <w:t>&lt;Original&gt;</w:t>
      </w:r>
      <w:r w:rsidRPr="00485912">
        <w:rPr>
          <w:rStyle w:val="HideTWBInt"/>
        </w:rPr>
        <w:t>{FR}</w:t>
      </w:r>
      <w:r w:rsidRPr="00485912">
        <w:t>fr</w:t>
      </w:r>
      <w:r w:rsidRPr="00485912">
        <w:rPr>
          <w:rStyle w:val="HideTWBExt"/>
        </w:rPr>
        <w:t>&lt;/Original&gt;</w:t>
      </w:r>
    </w:p>
    <w:p w14:paraId="55D0CBE7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5B7327D0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405</w:t>
      </w:r>
      <w:r w:rsidRPr="00485912">
        <w:rPr>
          <w:rStyle w:val="HideTWBExt"/>
          <w:b w:val="0"/>
        </w:rPr>
        <w:t>&lt;/NumAm&gt;</w:t>
      </w:r>
    </w:p>
    <w:p w14:paraId="6BCB374B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Carmen Crespo Díaz, Gabriel Mato</w:t>
      </w:r>
      <w:r w:rsidRPr="00AA55AA">
        <w:rPr>
          <w:rStyle w:val="HideTWBExt"/>
          <w:b w:val="0"/>
          <w:lang w:val="en-US"/>
        </w:rPr>
        <w:t>&lt;/Members&gt;</w:t>
      </w:r>
    </w:p>
    <w:p w14:paraId="6E152530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3C40A6D6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174D3816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21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66A47E0C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6D5D64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766C75D0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847F74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A70F7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66BF9F0B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F0B4B5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21.</w:t>
            </w:r>
            <w:r w:rsidRPr="00485912">
              <w:rPr>
                <w:b/>
                <w:i/>
              </w:rPr>
              <w:tab/>
              <w:t>wzywa Komisję i Radę do zaproponowania moratorium na połowy przemysłowe oraz wstrzymania wszystkich połowów włokami dennymi w strefach przybrzeżnych i płytkowodnych oraz we wszystkich rodzajach morskich obszarów chronionych do czasu opracowania odpowiednich przepisów prawnych i kryteriów;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515F3D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skreśla się</w:t>
            </w:r>
          </w:p>
        </w:tc>
      </w:tr>
    </w:tbl>
    <w:p w14:paraId="60455ACF" w14:textId="77777777" w:rsidR="00485912" w:rsidRPr="00485912" w:rsidRDefault="00485912" w:rsidP="00485912">
      <w:pPr>
        <w:pStyle w:val="AmOrLang"/>
      </w:pPr>
      <w:r w:rsidRPr="00485912">
        <w:t xml:space="preserve">Or. </w:t>
      </w:r>
      <w:r w:rsidRPr="00485912">
        <w:rPr>
          <w:rStyle w:val="HideTWBExt"/>
        </w:rPr>
        <w:t>&lt;Original&gt;</w:t>
      </w:r>
      <w:r w:rsidRPr="00485912">
        <w:rPr>
          <w:rStyle w:val="HideTWBInt"/>
        </w:rPr>
        <w:t>{ES}</w:t>
      </w:r>
      <w:r w:rsidRPr="00485912">
        <w:t>es</w:t>
      </w:r>
      <w:r w:rsidRPr="00485912">
        <w:rPr>
          <w:rStyle w:val="HideTWBExt"/>
        </w:rPr>
        <w:t>&lt;/Original&gt;</w:t>
      </w:r>
    </w:p>
    <w:p w14:paraId="5FB9B407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60F07A97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406</w:t>
      </w:r>
      <w:r w:rsidRPr="00485912">
        <w:rPr>
          <w:rStyle w:val="HideTWBExt"/>
          <w:b w:val="0"/>
        </w:rPr>
        <w:t>&lt;/NumAm&gt;</w:t>
      </w:r>
    </w:p>
    <w:p w14:paraId="049BEA8F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Asger Christensen, Elsi Katainen</w:t>
      </w:r>
      <w:r w:rsidRPr="00AA55AA">
        <w:rPr>
          <w:rStyle w:val="HideTWBExt"/>
          <w:b w:val="0"/>
          <w:lang w:val="en-US"/>
        </w:rPr>
        <w:t>&lt;/Members&gt;</w:t>
      </w:r>
    </w:p>
    <w:p w14:paraId="6C8216C2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55B01420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5F00EF02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21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7D0C5237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DE0255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501E92FD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BAF1ED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E00B4F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1E151C0B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F9E414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21.</w:t>
            </w:r>
            <w:r w:rsidRPr="00485912">
              <w:rPr>
                <w:b/>
                <w:i/>
              </w:rPr>
              <w:tab/>
              <w:t>wzywa Komisję i Radę do zaproponowania moratorium na połowy przemysłowe oraz wstrzymania wszystkich połowów włokami dennymi w strefach przybrzeżnych i płytkowodnych oraz we wszystkich rodzajach morskich obszarów chronionych do czasu opracowania odpowiednich przepisów prawnych i kryteriów;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AFA9E1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skreśla się</w:t>
            </w:r>
          </w:p>
        </w:tc>
      </w:tr>
    </w:tbl>
    <w:p w14:paraId="2AE19CDA" w14:textId="77777777" w:rsidR="00485912" w:rsidRPr="00485912" w:rsidRDefault="00485912" w:rsidP="00485912">
      <w:pPr>
        <w:pStyle w:val="AmOrLang"/>
      </w:pPr>
      <w:r w:rsidRPr="00485912">
        <w:t xml:space="preserve">Or. </w:t>
      </w:r>
      <w:r w:rsidRPr="00485912">
        <w:rPr>
          <w:rStyle w:val="HideTWBExt"/>
        </w:rPr>
        <w:t>&lt;Original&gt;</w:t>
      </w:r>
      <w:r w:rsidRPr="00485912">
        <w:rPr>
          <w:rStyle w:val="HideTWBInt"/>
        </w:rPr>
        <w:t>{EN}</w:t>
      </w:r>
      <w:r w:rsidRPr="00485912">
        <w:t>en</w:t>
      </w:r>
      <w:r w:rsidRPr="00485912">
        <w:rPr>
          <w:rStyle w:val="HideTWBExt"/>
        </w:rPr>
        <w:t>&lt;/Original&gt;</w:t>
      </w:r>
    </w:p>
    <w:p w14:paraId="2C4B1C48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01B2B51F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407</w:t>
      </w:r>
      <w:r w:rsidRPr="00485912">
        <w:rPr>
          <w:rStyle w:val="HideTWBExt"/>
          <w:b w:val="0"/>
        </w:rPr>
        <w:t>&lt;/NumAm&gt;</w:t>
      </w:r>
    </w:p>
    <w:p w14:paraId="3FDB28B9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Magdalena Adamowicz</w:t>
      </w:r>
      <w:r w:rsidRPr="00AA55AA">
        <w:rPr>
          <w:rStyle w:val="HideTWBExt"/>
          <w:b w:val="0"/>
          <w:lang w:val="en-US"/>
        </w:rPr>
        <w:t>&lt;/Members&gt;</w:t>
      </w:r>
    </w:p>
    <w:p w14:paraId="55B61F78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46E21C67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6B688524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21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61F808AA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C89B3C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735103AD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71409F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C8C597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02B8E041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6EB2D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21.</w:t>
            </w:r>
            <w:r w:rsidRPr="00485912">
              <w:rPr>
                <w:b/>
                <w:i/>
              </w:rPr>
              <w:tab/>
              <w:t>wzywa Komisję i Radę do zaproponowania moratorium na połowy przemysłowe oraz wstrzymania wszystkich połowów włokami dennymi w strefach przybrzeżnych i płytkowodnych oraz we wszystkich rodzajach morskich obszarów chronionych do czasu opracowania odpowiednich przepisów prawnych i kryteriów;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78E368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skreśla się</w:t>
            </w:r>
          </w:p>
        </w:tc>
      </w:tr>
    </w:tbl>
    <w:p w14:paraId="097FDE6E" w14:textId="77777777" w:rsidR="00485912" w:rsidRPr="00485912" w:rsidRDefault="00485912" w:rsidP="00485912">
      <w:pPr>
        <w:pStyle w:val="AmOrLang"/>
      </w:pPr>
      <w:r w:rsidRPr="00485912">
        <w:t xml:space="preserve">Or. </w:t>
      </w:r>
      <w:r w:rsidRPr="00485912">
        <w:rPr>
          <w:rStyle w:val="HideTWBExt"/>
        </w:rPr>
        <w:t>&lt;Original&gt;</w:t>
      </w:r>
      <w:r w:rsidRPr="00485912">
        <w:rPr>
          <w:rStyle w:val="HideTWBInt"/>
        </w:rPr>
        <w:t>{EN}</w:t>
      </w:r>
      <w:r w:rsidRPr="00485912">
        <w:t>en</w:t>
      </w:r>
      <w:r w:rsidRPr="00485912">
        <w:rPr>
          <w:rStyle w:val="HideTWBExt"/>
        </w:rPr>
        <w:t>&lt;/Original&gt;</w:t>
      </w:r>
    </w:p>
    <w:p w14:paraId="0984DA03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4C32E508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408</w:t>
      </w:r>
      <w:r w:rsidRPr="00485912">
        <w:rPr>
          <w:rStyle w:val="HideTWBExt"/>
          <w:b w:val="0"/>
        </w:rPr>
        <w:t>&lt;/NumAm&gt;</w:t>
      </w:r>
    </w:p>
    <w:p w14:paraId="57893FD8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Bert-Jan Ruissen</w:t>
      </w:r>
      <w:r w:rsidRPr="00AA55AA">
        <w:rPr>
          <w:rStyle w:val="HideTWBExt"/>
          <w:b w:val="0"/>
          <w:lang w:val="en-US"/>
        </w:rPr>
        <w:t>&lt;/Members&gt;</w:t>
      </w:r>
    </w:p>
    <w:p w14:paraId="47631670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3F609FC7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78DE6E01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21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12C3B44A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2F1EF8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0D50342A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82417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BD82CF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5FBB5C16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EDF790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21.</w:t>
            </w:r>
            <w:r w:rsidRPr="00485912">
              <w:rPr>
                <w:b/>
                <w:i/>
              </w:rPr>
              <w:tab/>
              <w:t>wzywa Komisję i Radę do zaproponowania moratorium na połowy przemysłowe oraz wstrzymania wszystkich połowów włokami dennymi w strefach przybrzeżnych i płytkowodnych oraz we wszystkich rodzajach morskich obszarów chronionych do czasu opracowania odpowiednich przepisów prawnych i kryteriów;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3F3404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skreśla się</w:t>
            </w:r>
          </w:p>
        </w:tc>
      </w:tr>
    </w:tbl>
    <w:p w14:paraId="31C8A1A4" w14:textId="77777777" w:rsidR="00485912" w:rsidRPr="00485912" w:rsidRDefault="00485912" w:rsidP="00485912">
      <w:pPr>
        <w:pStyle w:val="AmOrLang"/>
      </w:pPr>
      <w:r w:rsidRPr="00485912">
        <w:t xml:space="preserve">Or. </w:t>
      </w:r>
      <w:r w:rsidRPr="00485912">
        <w:rPr>
          <w:rStyle w:val="HideTWBExt"/>
        </w:rPr>
        <w:t>&lt;Original&gt;</w:t>
      </w:r>
      <w:r w:rsidRPr="00485912">
        <w:rPr>
          <w:rStyle w:val="HideTWBInt"/>
        </w:rPr>
        <w:t>{EN}</w:t>
      </w:r>
      <w:r w:rsidRPr="00485912">
        <w:t>en</w:t>
      </w:r>
      <w:r w:rsidRPr="00485912">
        <w:rPr>
          <w:rStyle w:val="HideTWBExt"/>
        </w:rPr>
        <w:t>&lt;/Original&gt;</w:t>
      </w:r>
    </w:p>
    <w:p w14:paraId="78EDEEC3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4D0F852C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409</w:t>
      </w:r>
      <w:r w:rsidRPr="00485912">
        <w:rPr>
          <w:rStyle w:val="HideTWBExt"/>
          <w:b w:val="0"/>
        </w:rPr>
        <w:t>&lt;/NumAm&gt;</w:t>
      </w:r>
    </w:p>
    <w:p w14:paraId="6774CFB5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Kristoffer Storm</w:t>
      </w:r>
      <w:r w:rsidRPr="00AA55AA">
        <w:rPr>
          <w:rStyle w:val="HideTWBExt"/>
          <w:b w:val="0"/>
          <w:lang w:val="en-US"/>
        </w:rPr>
        <w:t>&lt;/Members&gt;</w:t>
      </w:r>
    </w:p>
    <w:p w14:paraId="07515415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561370BC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42D8C499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21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06A63A42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FAF56E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29A0B85A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15996B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AB747E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42A98FB7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CD1F7B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21.</w:t>
            </w:r>
            <w:r w:rsidRPr="00485912">
              <w:rPr>
                <w:b/>
                <w:i/>
              </w:rPr>
              <w:tab/>
              <w:t>wzywa Komisję i Radę do zaproponowania moratorium na połowy przemysłowe oraz wstrzymania wszystkich połowów włokami dennymi w strefach przybrzeżnych i płytkowodnych oraz we wszystkich rodzajach morskich obszarów chronionych do czasu opracowania odpowiednich przepisów prawnych i kryteriów;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3D6070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skreśla się</w:t>
            </w:r>
          </w:p>
        </w:tc>
      </w:tr>
    </w:tbl>
    <w:p w14:paraId="7DFB3006" w14:textId="77777777" w:rsidR="00485912" w:rsidRPr="00485912" w:rsidRDefault="00485912" w:rsidP="00485912">
      <w:pPr>
        <w:pStyle w:val="AmOrLang"/>
      </w:pPr>
      <w:r w:rsidRPr="00485912">
        <w:t xml:space="preserve">Or. </w:t>
      </w:r>
      <w:r w:rsidRPr="00485912">
        <w:rPr>
          <w:rStyle w:val="HideTWBExt"/>
        </w:rPr>
        <w:t>&lt;Original&gt;</w:t>
      </w:r>
      <w:r w:rsidRPr="00485912">
        <w:rPr>
          <w:rStyle w:val="HideTWBInt"/>
        </w:rPr>
        <w:t>{EN}</w:t>
      </w:r>
      <w:r w:rsidRPr="00485912">
        <w:t>en</w:t>
      </w:r>
      <w:r w:rsidRPr="00485912">
        <w:rPr>
          <w:rStyle w:val="HideTWBExt"/>
        </w:rPr>
        <w:t>&lt;/Original&gt;</w:t>
      </w:r>
    </w:p>
    <w:p w14:paraId="286E6080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0941EC73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410</w:t>
      </w:r>
      <w:r w:rsidRPr="00485912">
        <w:rPr>
          <w:rStyle w:val="HideTWBExt"/>
          <w:b w:val="0"/>
        </w:rPr>
        <w:t>&lt;/NumAm&gt;</w:t>
      </w:r>
    </w:p>
    <w:p w14:paraId="4118AB1A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Nora Junco García, Stephen Nikola Bartulica, Aurelijus Veryga</w:t>
      </w:r>
      <w:r w:rsidRPr="00AA55AA">
        <w:rPr>
          <w:rStyle w:val="HideTWBExt"/>
          <w:b w:val="0"/>
          <w:lang w:val="en-US"/>
        </w:rPr>
        <w:t>&lt;/Members&gt;</w:t>
      </w:r>
    </w:p>
    <w:p w14:paraId="6A68EE8B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56942C20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0D6DBB78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21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1557B65F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BD9707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66EC84B5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FC1148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2FEEE4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7184341C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ABF277" w14:textId="77777777" w:rsidR="00485912" w:rsidRPr="00485912" w:rsidRDefault="00485912" w:rsidP="004B2BA3">
            <w:pPr>
              <w:pStyle w:val="Normal6a"/>
            </w:pPr>
            <w:r w:rsidRPr="00485912">
              <w:t>21.</w:t>
            </w:r>
            <w:r w:rsidRPr="00485912">
              <w:tab/>
              <w:t>wzywa Komisję i Radę do zaproponowania moratorium na połowy przemysłowe oraz wstrzymania wszystkich połowów włokami dennymi w strefach przybrzeżnych i płytkowodnych oraz we wszystkich rodzajach morskich obszarów chronionych do czasu opracowania odpowiednich przepisów prawnych i kryteriów;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1897C" w14:textId="77777777" w:rsidR="00485912" w:rsidRPr="00485912" w:rsidRDefault="00485912" w:rsidP="004B2BA3">
            <w:pPr>
              <w:pStyle w:val="Normal6a"/>
            </w:pPr>
            <w:r w:rsidRPr="00485912">
              <w:t>21.</w:t>
            </w:r>
            <w:r w:rsidRPr="00485912">
              <w:tab/>
              <w:t>wzywa Komisję i Radę do zaproponowania moratorium na połowy przemysłowe oraz wstrzymania wszystkich połowów włokami dennymi w strefach przybrzeżnych i płytkowodnych oraz we wszystkich rodzajach morskich obszarów chronionych</w:t>
            </w:r>
            <w:r w:rsidRPr="00485912">
              <w:rPr>
                <w:b/>
                <w:i/>
              </w:rPr>
              <w:t>, tak aby uniknąć nieuzasadnionych zakłóceń działalności połowowej</w:t>
            </w:r>
            <w:r w:rsidRPr="00485912">
              <w:t xml:space="preserve"> do czasu opracowania odpowiednich przepisów prawnych i kryteriów; </w:t>
            </w:r>
            <w:r w:rsidRPr="00485912">
              <w:rPr>
                <w:b/>
                <w:i/>
              </w:rPr>
              <w:t>podkreśla, że w perspektywie przyszłych działań należy wzmocnić współpracę z państwami członkowskimi jako mechanizm doradczy i narzędzie przyszłego planowania;</w:t>
            </w:r>
          </w:p>
        </w:tc>
      </w:tr>
    </w:tbl>
    <w:p w14:paraId="77CFFCBF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{ES}</w:t>
      </w:r>
      <w:r w:rsidRPr="00AA55AA">
        <w:rPr>
          <w:lang w:val="en-US"/>
        </w:rPr>
        <w:t>es</w:t>
      </w:r>
      <w:r w:rsidRPr="00AA55AA">
        <w:rPr>
          <w:rStyle w:val="HideTWBExt"/>
          <w:lang w:val="en-US"/>
        </w:rPr>
        <w:t>&lt;/Original&gt;</w:t>
      </w:r>
    </w:p>
    <w:p w14:paraId="01201EDB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48481514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411</w:t>
      </w:r>
      <w:r w:rsidRPr="00AA55AA">
        <w:rPr>
          <w:rStyle w:val="HideTWBExt"/>
          <w:b w:val="0"/>
          <w:lang w:val="en-US"/>
        </w:rPr>
        <w:t>&lt;/NumAm&gt;</w:t>
      </w:r>
    </w:p>
    <w:p w14:paraId="105D7F0E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Piotr Müller</w:t>
      </w:r>
      <w:r w:rsidRPr="00AA55AA">
        <w:rPr>
          <w:rStyle w:val="HideTWBExt"/>
          <w:b w:val="0"/>
          <w:lang w:val="en-US"/>
        </w:rPr>
        <w:t>&lt;/Members&gt;</w:t>
      </w:r>
    </w:p>
    <w:p w14:paraId="6DDFE6F1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41ABA7DB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71536395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21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1B8F7DDE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2041F8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67307972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DC7F05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01C6B3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2123F781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B00200" w14:textId="77777777" w:rsidR="00485912" w:rsidRPr="00485912" w:rsidRDefault="00485912" w:rsidP="004B2BA3">
            <w:pPr>
              <w:pStyle w:val="Normal6a"/>
            </w:pPr>
            <w:r w:rsidRPr="00485912">
              <w:t>21.</w:t>
            </w:r>
            <w:r w:rsidRPr="00485912">
              <w:tab/>
            </w:r>
            <w:r w:rsidRPr="00485912">
              <w:rPr>
                <w:b/>
                <w:i/>
              </w:rPr>
              <w:t>wzywa Komisję i Radę do zaproponowania moratorium na połowy przemysłowe oraz wstrzymania wszystkich połowów włokami dennymi</w:t>
            </w:r>
            <w:r w:rsidRPr="00485912">
              <w:t xml:space="preserve"> w strefach przybrzeżnych </w:t>
            </w:r>
            <w:r w:rsidRPr="00485912">
              <w:rPr>
                <w:b/>
                <w:i/>
              </w:rPr>
              <w:t>i</w:t>
            </w:r>
            <w:r w:rsidRPr="00485912">
              <w:t xml:space="preserve"> płytkowodnych </w:t>
            </w:r>
            <w:r w:rsidRPr="00485912">
              <w:rPr>
                <w:b/>
                <w:i/>
              </w:rPr>
              <w:t>oraz we wszystkich rodzajach morskich obszarów chronionych do czasu opracowania odpowiednich przepisów prawnych i kryteriów</w:t>
            </w:r>
            <w:r w:rsidRPr="0048591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498FF2" w14:textId="77777777" w:rsidR="00485912" w:rsidRPr="00485912" w:rsidRDefault="00485912" w:rsidP="004B2BA3">
            <w:pPr>
              <w:pStyle w:val="Normal6a"/>
            </w:pPr>
            <w:r w:rsidRPr="00485912">
              <w:t>21.</w:t>
            </w:r>
            <w:r w:rsidRPr="00485912">
              <w:tab/>
            </w:r>
            <w:r w:rsidRPr="00485912">
              <w:rPr>
                <w:b/>
                <w:i/>
              </w:rPr>
              <w:t>podkreśla, że jakiekolwiek moratoria połowowe</w:t>
            </w:r>
            <w:r w:rsidRPr="00485912">
              <w:t xml:space="preserve"> w strefach przybrzeżnych</w:t>
            </w:r>
            <w:r w:rsidRPr="00485912">
              <w:rPr>
                <w:b/>
                <w:i/>
              </w:rPr>
              <w:t>,</w:t>
            </w:r>
            <w:r w:rsidRPr="00485912">
              <w:t xml:space="preserve"> płytkowodnych </w:t>
            </w:r>
            <w:r w:rsidRPr="00485912">
              <w:rPr>
                <w:b/>
                <w:i/>
              </w:rPr>
              <w:t>muszą być stosowane w sposób nienaruszający działalności małych i średnich rodzinnych jednostek; podkreśla, że wszelkie regulacje dotyczące połowów włokami dennymi muszą odróżniać tradycyjne, konsumpcyjne połowy denne i pelagiczne od połowów przemysłowych, aby zapewnić zgodność z zasadą sprawiedliwej transformacji; potwierdza potrzebę ukierunkowania WPRyb na zachęcanie do zwiększania udziału połowów konsumpcyjnych</w:t>
            </w:r>
            <w:r w:rsidRPr="00485912">
              <w:t>;</w:t>
            </w:r>
          </w:p>
        </w:tc>
      </w:tr>
    </w:tbl>
    <w:p w14:paraId="7BDAD95E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{PL}</w:t>
      </w:r>
      <w:r w:rsidRPr="00AA55AA">
        <w:rPr>
          <w:lang w:val="en-US"/>
        </w:rPr>
        <w:t>pl</w:t>
      </w:r>
      <w:r w:rsidRPr="00AA55AA">
        <w:rPr>
          <w:rStyle w:val="HideTWBExt"/>
          <w:lang w:val="en-US"/>
        </w:rPr>
        <w:t>&lt;/Original&gt;</w:t>
      </w:r>
    </w:p>
    <w:p w14:paraId="15D1DAA5" w14:textId="77777777" w:rsidR="00485912" w:rsidRPr="00485912" w:rsidRDefault="00485912" w:rsidP="00485912">
      <w:r w:rsidRPr="00485912">
        <w:rPr>
          <w:rStyle w:val="HideTWBExt"/>
        </w:rPr>
        <w:t>&lt;/Amend&gt;</w:t>
      </w:r>
    </w:p>
    <w:p w14:paraId="296323BA" w14:textId="77777777" w:rsidR="00485912" w:rsidRPr="00485912" w:rsidRDefault="00485912" w:rsidP="00485912">
      <w:pPr>
        <w:pStyle w:val="AmNumberTabs"/>
      </w:pPr>
      <w:r w:rsidRPr="00485912">
        <w:rPr>
          <w:rStyle w:val="HideTWBExt"/>
          <w:b w:val="0"/>
        </w:rPr>
        <w:t>&lt;Amend&gt;</w:t>
      </w:r>
      <w:r w:rsidRPr="00485912">
        <w:t>Poprawka</w:t>
      </w:r>
      <w:r w:rsidRPr="00485912">
        <w:tab/>
      </w:r>
      <w:r w:rsidRPr="00485912">
        <w:tab/>
      </w:r>
      <w:r w:rsidRPr="00485912">
        <w:rPr>
          <w:rStyle w:val="HideTWBExt"/>
          <w:b w:val="0"/>
        </w:rPr>
        <w:t>&lt;NumAm&gt;</w:t>
      </w:r>
      <w:r w:rsidRPr="00485912">
        <w:t>412</w:t>
      </w:r>
      <w:r w:rsidRPr="00485912">
        <w:rPr>
          <w:rStyle w:val="HideTWBExt"/>
          <w:b w:val="0"/>
        </w:rPr>
        <w:t>&lt;/NumAm&gt;</w:t>
      </w:r>
    </w:p>
    <w:p w14:paraId="5B5E5A4E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&lt;RepeatBlock-By&gt;&lt;Members&gt;</w:t>
      </w:r>
      <w:r w:rsidRPr="00485912">
        <w:t>Siegbert Frank Droese, Volker Schnurrbusch</w:t>
      </w:r>
      <w:r w:rsidRPr="00485912">
        <w:rPr>
          <w:rStyle w:val="HideTWBExt"/>
          <w:b w:val="0"/>
        </w:rPr>
        <w:t>&lt;/Members&gt;</w:t>
      </w:r>
    </w:p>
    <w:p w14:paraId="4DBB43F8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242B4E92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2C7209D6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21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70DE08CF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F02591" w14:textId="77777777" w:rsidR="00485912" w:rsidRPr="00485912" w:rsidRDefault="00485912" w:rsidP="004B2BA3"/>
        </w:tc>
      </w:tr>
      <w:tr w:rsidR="00485912" w:rsidRPr="00485912" w14:paraId="4BC1FFD7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4E4F0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CF88DC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586387AB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80C37A" w14:textId="77777777" w:rsidR="00485912" w:rsidRPr="00485912" w:rsidRDefault="00485912" w:rsidP="004B2BA3">
            <w:pPr>
              <w:pStyle w:val="Normal6a"/>
            </w:pPr>
            <w:r w:rsidRPr="00485912">
              <w:t>21.</w:t>
            </w:r>
            <w:r w:rsidRPr="00485912">
              <w:tab/>
              <w:t xml:space="preserve">wzywa Komisję i Radę do </w:t>
            </w:r>
            <w:r w:rsidRPr="00485912">
              <w:rPr>
                <w:b/>
                <w:i/>
              </w:rPr>
              <w:t xml:space="preserve">zaproponowania </w:t>
            </w:r>
            <w:r w:rsidRPr="00485912">
              <w:t>moratorium na połowy przemysłowe oraz wstrzymania wszystkich połowów włokami dennymi w strefach przybrzeżnych i płytkowodnych oraz we wszystkich rodzajach morskich obszarów chronionych do czasu opracowania odpowiednich przepisów prawnych i kryteriów;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D82080" w14:textId="77777777" w:rsidR="00485912" w:rsidRPr="00485912" w:rsidRDefault="00485912" w:rsidP="004B2BA3">
            <w:pPr>
              <w:pStyle w:val="Normal6a"/>
            </w:pPr>
            <w:r w:rsidRPr="00485912">
              <w:t>21.</w:t>
            </w:r>
            <w:r w:rsidRPr="00485912">
              <w:tab/>
              <w:t xml:space="preserve">wzywa Komisję i Radę do </w:t>
            </w:r>
            <w:r w:rsidRPr="00485912">
              <w:rPr>
                <w:b/>
                <w:i/>
              </w:rPr>
              <w:t xml:space="preserve">rozważenia wprowadzenia, o ile będzie to uzasadnione naukowo, </w:t>
            </w:r>
            <w:r w:rsidRPr="00485912">
              <w:t>moratorium na połowy przemysłowe oraz wstrzymania wszystkich połowów włokami dennymi w strefach przybrzeżnych i płytkowodnych oraz we wszystkich rodzajach morskich obszarów chronionych do czasu opracowania odpowiednich przepisów prawnych i kryteriów;</w:t>
            </w:r>
          </w:p>
        </w:tc>
      </w:tr>
    </w:tbl>
    <w:p w14:paraId="7D589BA9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4B589BDA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232DD0E0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413</w:t>
      </w:r>
      <w:r w:rsidRPr="00AA55AA">
        <w:rPr>
          <w:rStyle w:val="HideTWBExt"/>
          <w:b w:val="0"/>
          <w:lang w:val="en-US"/>
        </w:rPr>
        <w:t>&lt;/NumAm&gt;</w:t>
      </w:r>
    </w:p>
    <w:p w14:paraId="2FB2F106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Anja Hazekamp, Sebastian Everding</w:t>
      </w:r>
      <w:r w:rsidRPr="00AA55AA">
        <w:rPr>
          <w:rStyle w:val="HideTWBExt"/>
          <w:b w:val="0"/>
          <w:lang w:val="en-US"/>
        </w:rPr>
        <w:t>&lt;/Members&gt;</w:t>
      </w:r>
    </w:p>
    <w:p w14:paraId="7ED5503D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587424ED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&lt;DocAmend&gt;</w:t>
      </w:r>
      <w:r w:rsidRPr="00AA55AA">
        <w:rPr>
          <w:lang w:val="en-US"/>
        </w:rPr>
        <w:t>Projekt rezolucji</w:t>
      </w:r>
      <w:r w:rsidRPr="00AA55AA">
        <w:rPr>
          <w:rStyle w:val="HideTWBExt"/>
          <w:b w:val="0"/>
          <w:lang w:val="en-US"/>
        </w:rPr>
        <w:t>&lt;/DocAmend&gt;</w:t>
      </w:r>
    </w:p>
    <w:p w14:paraId="7AB9802B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&lt;Article&gt;</w:t>
      </w:r>
      <w:r w:rsidRPr="00AA55AA">
        <w:rPr>
          <w:lang w:val="en-US"/>
        </w:rPr>
        <w:t>Ustęp 21</w:t>
      </w:r>
      <w:r w:rsidRPr="00AA55AA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AA55AA" w14:paraId="24DFC98A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76FD4A" w14:textId="77777777" w:rsidR="00485912" w:rsidRPr="00AA55AA" w:rsidRDefault="00485912" w:rsidP="004B2BA3">
            <w:pPr>
              <w:rPr>
                <w:lang w:val="en-US"/>
              </w:rPr>
            </w:pPr>
          </w:p>
        </w:tc>
      </w:tr>
      <w:tr w:rsidR="00485912" w:rsidRPr="00485912" w14:paraId="47BC586A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37BD0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F1BBBF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563079F3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98C608" w14:textId="77777777" w:rsidR="00485912" w:rsidRPr="00485912" w:rsidRDefault="00485912" w:rsidP="004B2BA3">
            <w:pPr>
              <w:pStyle w:val="Normal6a"/>
            </w:pPr>
            <w:r w:rsidRPr="00485912">
              <w:t>21.</w:t>
            </w:r>
            <w:r w:rsidRPr="00485912">
              <w:tab/>
              <w:t xml:space="preserve">wzywa Komisję i Radę do zaproponowania </w:t>
            </w:r>
            <w:r w:rsidRPr="00485912">
              <w:rPr>
                <w:b/>
                <w:i/>
              </w:rPr>
              <w:t xml:space="preserve">moratorium na połowy przemysłowe </w:t>
            </w:r>
            <w:r w:rsidRPr="00485912">
              <w:t xml:space="preserve">oraz wstrzymania wszystkich połowów włokami dennymi w strefach przybrzeżnych i płytkowodnych oraz we wszystkich rodzajach morskich obszarów chronionych </w:t>
            </w:r>
            <w:r w:rsidRPr="00485912">
              <w:rPr>
                <w:b/>
                <w:i/>
              </w:rPr>
              <w:t>do czasu opracowania odpowiednich przepisów prawnych i kryteriów</w:t>
            </w:r>
            <w:r w:rsidRPr="0048591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F1ED7C" w14:textId="77777777" w:rsidR="00485912" w:rsidRPr="00485912" w:rsidRDefault="00485912" w:rsidP="004B2BA3">
            <w:pPr>
              <w:pStyle w:val="Normal6a"/>
            </w:pPr>
            <w:r w:rsidRPr="00485912">
              <w:t>21.</w:t>
            </w:r>
            <w:r w:rsidRPr="00485912">
              <w:tab/>
              <w:t xml:space="preserve">wzywa Komisję i Radę do zaproponowania </w:t>
            </w:r>
            <w:r w:rsidRPr="00485912">
              <w:rPr>
                <w:b/>
                <w:i/>
              </w:rPr>
              <w:t xml:space="preserve">zakazu połowów przemysłowych </w:t>
            </w:r>
            <w:r w:rsidRPr="00485912">
              <w:t>oraz wstrzymania wszystkich połowów włokami dennymi w strefach przybrzeżnych i płytkowodnych oraz we wszystkich rodzajach morskich obszarów chronionych;</w:t>
            </w:r>
          </w:p>
        </w:tc>
      </w:tr>
    </w:tbl>
    <w:p w14:paraId="1CC33932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0875E572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3DDDCAA3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414</w:t>
      </w:r>
      <w:r w:rsidRPr="00AA55AA">
        <w:rPr>
          <w:rStyle w:val="HideTWBExt"/>
          <w:b w:val="0"/>
          <w:lang w:val="en-US"/>
        </w:rPr>
        <w:t>&lt;/NumAm&gt;</w:t>
      </w:r>
    </w:p>
    <w:p w14:paraId="00B3A2B0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Emma Wiesner, Karin Karlsbro</w:t>
      </w:r>
      <w:r w:rsidRPr="00AA55AA">
        <w:rPr>
          <w:rStyle w:val="HideTWBExt"/>
          <w:b w:val="0"/>
          <w:lang w:val="en-US"/>
        </w:rPr>
        <w:t>&lt;/Members&gt;</w:t>
      </w:r>
    </w:p>
    <w:p w14:paraId="0674FAC1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&lt;/RepeatBlock-By&gt;</w:t>
      </w:r>
    </w:p>
    <w:p w14:paraId="50C47629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1BF5E323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21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77BA8579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1780F1" w14:textId="77777777" w:rsidR="00485912" w:rsidRPr="00485912" w:rsidRDefault="00485912" w:rsidP="004B2BA3"/>
        </w:tc>
      </w:tr>
      <w:tr w:rsidR="00485912" w:rsidRPr="00485912" w14:paraId="5D94566A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9F70B0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B2E1FD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057CBCCA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C4007E" w14:textId="77777777" w:rsidR="00485912" w:rsidRPr="00485912" w:rsidRDefault="00485912" w:rsidP="004B2BA3">
            <w:pPr>
              <w:pStyle w:val="Normal6a"/>
            </w:pPr>
            <w:r w:rsidRPr="00485912">
              <w:t>21.</w:t>
            </w:r>
            <w:r w:rsidRPr="00485912">
              <w:tab/>
              <w:t xml:space="preserve">wzywa Komisję i </w:t>
            </w:r>
            <w:r w:rsidRPr="00485912">
              <w:rPr>
                <w:b/>
                <w:i/>
              </w:rPr>
              <w:t xml:space="preserve">Radę do zaproponowania moratorium na połowy przemysłowe </w:t>
            </w:r>
            <w:r w:rsidRPr="00485912">
              <w:t xml:space="preserve">oraz </w:t>
            </w:r>
            <w:r w:rsidRPr="00485912">
              <w:rPr>
                <w:b/>
                <w:i/>
              </w:rPr>
              <w:t xml:space="preserve">wstrzymania wszystkich </w:t>
            </w:r>
            <w:r w:rsidRPr="00485912">
              <w:t xml:space="preserve">połowów włokami dennymi w </w:t>
            </w:r>
            <w:r w:rsidRPr="00485912">
              <w:rPr>
                <w:b/>
                <w:i/>
              </w:rPr>
              <w:t>strefach przybrzeżnych i płytkowodnych oraz we wszystkich rodzajach morskich obszarów chronionych do czasu opracowania odpowiednich przepisów prawnych i kryteriów</w:t>
            </w:r>
            <w:r w:rsidRPr="0048591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53AF66" w14:textId="77777777" w:rsidR="00485912" w:rsidRPr="00485912" w:rsidRDefault="00485912" w:rsidP="004B2BA3">
            <w:pPr>
              <w:pStyle w:val="Normal6a"/>
            </w:pPr>
            <w:r w:rsidRPr="00485912">
              <w:t>21.</w:t>
            </w:r>
            <w:r w:rsidRPr="00485912">
              <w:tab/>
              <w:t xml:space="preserve">wzywa Komisję i </w:t>
            </w:r>
            <w:r w:rsidRPr="00485912">
              <w:rPr>
                <w:b/>
                <w:i/>
              </w:rPr>
              <w:t xml:space="preserve">państwa członkowskie do wprowadzenia zakazu wszelkich połowów przemysłowych i połowów włokami pelagicznymi na Morzu Bałtyckim </w:t>
            </w:r>
            <w:r w:rsidRPr="00485912">
              <w:t xml:space="preserve">oraz </w:t>
            </w:r>
            <w:r w:rsidRPr="00485912">
              <w:rPr>
                <w:b/>
                <w:i/>
              </w:rPr>
              <w:t xml:space="preserve">do egzekwowania ogólnego zakazu </w:t>
            </w:r>
            <w:r w:rsidRPr="00485912">
              <w:t xml:space="preserve">połowów włokami dennymi w </w:t>
            </w:r>
            <w:r w:rsidRPr="00485912">
              <w:rPr>
                <w:b/>
                <w:i/>
              </w:rPr>
              <w:t>celu ochrony dna morskiego i jego ekosystemu, z ograniczonymi wyjątkami dla łodziowego rybołówstwa przybrzeżnego</w:t>
            </w:r>
            <w:r w:rsidRPr="00485912">
              <w:t>;</w:t>
            </w:r>
          </w:p>
        </w:tc>
      </w:tr>
    </w:tbl>
    <w:p w14:paraId="1D6357F8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07327C9F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7A90266B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415</w:t>
      </w:r>
      <w:r w:rsidRPr="00AA55AA">
        <w:rPr>
          <w:rStyle w:val="HideTWBExt"/>
          <w:b w:val="0"/>
          <w:lang w:val="en-US"/>
        </w:rPr>
        <w:t>&lt;/NumAm&gt;</w:t>
      </w:r>
    </w:p>
    <w:p w14:paraId="071EC505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Niclas Herbst</w:t>
      </w:r>
      <w:r w:rsidRPr="00AA55AA">
        <w:rPr>
          <w:rStyle w:val="HideTWBExt"/>
          <w:b w:val="0"/>
          <w:lang w:val="en-US"/>
        </w:rPr>
        <w:t>&lt;/Members&gt;</w:t>
      </w:r>
    </w:p>
    <w:p w14:paraId="427904E4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37BD81E2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7C2C99E2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21 a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01C1B7E2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186AB0" w14:textId="77777777" w:rsidR="00485912" w:rsidRPr="00485912" w:rsidRDefault="00485912" w:rsidP="004B2BA3"/>
        </w:tc>
      </w:tr>
      <w:tr w:rsidR="00485912" w:rsidRPr="00485912" w14:paraId="272E2AF3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B819B0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BE64CF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570034E5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326646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8A5588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21a.</w:t>
            </w:r>
            <w:r w:rsidRPr="00485912">
              <w:rPr>
                <w:b/>
                <w:i/>
              </w:rPr>
              <w:tab/>
              <w:t>podkreśla, że w planie działania Parlamentu Europejskiego (2023/2124(INI)) wezwano do pragmatycznego i wyważonego podejścia do chronionych obszarów morskich, uznając ich różnorodność pod względem wielkości, gatunków i celów ochrony; akcentuje potrzebę unikania podejścia uniwersalnego i kładzie nacisk na to, by polityka ta dokładnie uwzględniała wpływ społeczno-gospodarczy na społeczności nadbrzeżne, opierała się w każdym przypadku na najlepszych dostępnych dowodach naukowych oraz zapewniała aktywny udział rybaków w projektowaniu chronionych obszarów morskich i zarządzaniu nimi;</w:t>
            </w:r>
          </w:p>
        </w:tc>
      </w:tr>
    </w:tbl>
    <w:p w14:paraId="3DFA2403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4044535E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08542F60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416</w:t>
      </w:r>
      <w:r w:rsidRPr="00AA55AA">
        <w:rPr>
          <w:rStyle w:val="HideTWBExt"/>
          <w:b w:val="0"/>
          <w:lang w:val="en-US"/>
        </w:rPr>
        <w:t>&lt;/NumAm&gt;</w:t>
      </w:r>
    </w:p>
    <w:p w14:paraId="20AA2DB3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Isabella Lövin</w:t>
      </w:r>
      <w:r w:rsidRPr="00AA55AA">
        <w:rPr>
          <w:rStyle w:val="HideTWBExt"/>
          <w:b w:val="0"/>
          <w:lang w:val="en-US"/>
        </w:rPr>
        <w:t>&lt;/Members&gt;</w:t>
      </w:r>
    </w:p>
    <w:p w14:paraId="3BA7EBDE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&lt;AuNomDe&gt;</w:t>
      </w:r>
      <w:r w:rsidRPr="00AA55AA">
        <w:rPr>
          <w:rStyle w:val="HideTWBInt"/>
          <w:lang w:val="en-US"/>
        </w:rPr>
        <w:t>{Verts/ALE}</w:t>
      </w:r>
      <w:r w:rsidRPr="00AA55AA">
        <w:rPr>
          <w:lang w:val="en-US"/>
        </w:rPr>
        <w:t>w imieniu grupy Verts/ALE</w:t>
      </w:r>
      <w:r w:rsidRPr="00AA55AA">
        <w:rPr>
          <w:rStyle w:val="HideTWBExt"/>
          <w:lang w:val="en-US"/>
        </w:rPr>
        <w:t>&lt;/AuNomDe&gt;</w:t>
      </w:r>
    </w:p>
    <w:p w14:paraId="34107433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7646861E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0A941294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21 a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34829ADD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997DF9" w14:textId="77777777" w:rsidR="00485912" w:rsidRPr="00485912" w:rsidRDefault="00485912" w:rsidP="004B2BA3"/>
        </w:tc>
      </w:tr>
      <w:tr w:rsidR="00485912" w:rsidRPr="00485912" w14:paraId="248D2091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7BEF39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951680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09ECFA45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271C03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6A87EA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21a.</w:t>
            </w:r>
            <w:r w:rsidRPr="00485912">
              <w:rPr>
                <w:b/>
                <w:i/>
              </w:rPr>
              <w:tab/>
              <w:t>wzywa Komisję do wykorzystania tej wyjątkowej szansy na połączenie i wzmocnienie realizacji polityki morskiej i wodnej przez przyjęcie prawnie wiążącego aktu o wszechoceanie;</w:t>
            </w:r>
          </w:p>
        </w:tc>
      </w:tr>
    </w:tbl>
    <w:p w14:paraId="6349EFDF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268430CE" w14:textId="77777777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</w:t>
      </w:r>
    </w:p>
    <w:p w14:paraId="2B01ACE8" w14:textId="77777777" w:rsidR="00485912" w:rsidRPr="00AA55AA" w:rsidRDefault="00485912" w:rsidP="00485912">
      <w:pPr>
        <w:pStyle w:val="AmNumberTabs"/>
        <w:rPr>
          <w:lang w:val="en-US"/>
        </w:rPr>
      </w:pPr>
      <w:r w:rsidRPr="00AA55AA">
        <w:rPr>
          <w:rStyle w:val="HideTWBExt"/>
          <w:b w:val="0"/>
          <w:lang w:val="en-US"/>
        </w:rPr>
        <w:t>&lt;Amend&gt;</w:t>
      </w:r>
      <w:r w:rsidRPr="00AA55AA">
        <w:rPr>
          <w:lang w:val="en-US"/>
        </w:rPr>
        <w:t>Poprawka</w:t>
      </w:r>
      <w:r w:rsidRPr="00AA55AA">
        <w:rPr>
          <w:lang w:val="en-US"/>
        </w:rPr>
        <w:tab/>
      </w:r>
      <w:r w:rsidRPr="00AA55AA">
        <w:rPr>
          <w:lang w:val="en-US"/>
        </w:rPr>
        <w:tab/>
      </w:r>
      <w:r w:rsidRPr="00AA55AA">
        <w:rPr>
          <w:rStyle w:val="HideTWBExt"/>
          <w:b w:val="0"/>
          <w:lang w:val="en-US"/>
        </w:rPr>
        <w:t>&lt;NumAm&gt;</w:t>
      </w:r>
      <w:r w:rsidRPr="00AA55AA">
        <w:rPr>
          <w:lang w:val="en-US"/>
        </w:rPr>
        <w:t>417</w:t>
      </w:r>
      <w:r w:rsidRPr="00AA55AA">
        <w:rPr>
          <w:rStyle w:val="HideTWBExt"/>
          <w:b w:val="0"/>
          <w:lang w:val="en-US"/>
        </w:rPr>
        <w:t>&lt;/NumAm&gt;</w:t>
      </w:r>
    </w:p>
    <w:p w14:paraId="7A531D1D" w14:textId="77777777" w:rsidR="00485912" w:rsidRPr="00AA55AA" w:rsidRDefault="00485912" w:rsidP="00485912">
      <w:pPr>
        <w:pStyle w:val="NormalBold"/>
        <w:rPr>
          <w:lang w:val="en-US"/>
        </w:rPr>
      </w:pPr>
      <w:r w:rsidRPr="00AA55AA">
        <w:rPr>
          <w:rStyle w:val="HideTWBExt"/>
          <w:b w:val="0"/>
          <w:lang w:val="en-US"/>
        </w:rPr>
        <w:t>&lt;RepeatBlock-By&gt;&lt;Members&gt;</w:t>
      </w:r>
      <w:r w:rsidRPr="00AA55AA">
        <w:rPr>
          <w:lang w:val="en-US"/>
        </w:rPr>
        <w:t>Anja Hazekamp, Sebastian Everding</w:t>
      </w:r>
      <w:r w:rsidRPr="00AA55AA">
        <w:rPr>
          <w:rStyle w:val="HideTWBExt"/>
          <w:b w:val="0"/>
          <w:lang w:val="en-US"/>
        </w:rPr>
        <w:t>&lt;/Members&gt;</w:t>
      </w:r>
    </w:p>
    <w:p w14:paraId="6190E3C2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&lt;/RepeatBlock-By&gt;</w:t>
      </w:r>
    </w:p>
    <w:p w14:paraId="0E7E7DFE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&lt;DocAmend&gt;</w:t>
      </w:r>
      <w:r w:rsidRPr="00485912">
        <w:t>Projekt rezolucji</w:t>
      </w:r>
      <w:r w:rsidRPr="00485912">
        <w:rPr>
          <w:rStyle w:val="HideTWBExt"/>
          <w:b w:val="0"/>
        </w:rPr>
        <w:t>&lt;/DocAmend&gt;</w:t>
      </w:r>
    </w:p>
    <w:p w14:paraId="25B43E0F" w14:textId="77777777" w:rsidR="00485912" w:rsidRPr="00485912" w:rsidRDefault="00485912" w:rsidP="00485912">
      <w:pPr>
        <w:pStyle w:val="NormalBold"/>
      </w:pPr>
      <w:r w:rsidRPr="00485912">
        <w:rPr>
          <w:rStyle w:val="HideTWBExt"/>
          <w:b w:val="0"/>
        </w:rPr>
        <w:t>&lt;Article&gt;</w:t>
      </w:r>
      <w:r w:rsidRPr="00485912">
        <w:t>Ustęp 21 a (nowy)</w:t>
      </w:r>
      <w:r w:rsidRPr="0048591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85912" w:rsidRPr="00485912" w14:paraId="1A1EFC5F" w14:textId="77777777" w:rsidTr="004B2B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BD958D" w14:textId="77777777" w:rsidR="00485912" w:rsidRPr="00485912" w:rsidRDefault="00485912" w:rsidP="004B2BA3"/>
        </w:tc>
      </w:tr>
      <w:tr w:rsidR="00485912" w:rsidRPr="00485912" w14:paraId="14CCC225" w14:textId="77777777" w:rsidTr="004B2B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C47A31" w14:textId="77777777" w:rsidR="00485912" w:rsidRPr="00485912" w:rsidRDefault="00485912" w:rsidP="004B2BA3">
            <w:pPr>
              <w:pStyle w:val="AmColumnHeading"/>
            </w:pPr>
            <w:r w:rsidRPr="00485912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906DAF" w14:textId="77777777" w:rsidR="00485912" w:rsidRPr="00485912" w:rsidRDefault="00485912" w:rsidP="004B2BA3">
            <w:pPr>
              <w:pStyle w:val="AmColumnHeading"/>
            </w:pPr>
            <w:r w:rsidRPr="00485912">
              <w:t>Poprawka</w:t>
            </w:r>
          </w:p>
        </w:tc>
      </w:tr>
      <w:tr w:rsidR="00485912" w:rsidRPr="00485912" w14:paraId="74B04478" w14:textId="77777777" w:rsidTr="004B2B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40CAAE" w14:textId="77777777" w:rsidR="00485912" w:rsidRPr="00485912" w:rsidRDefault="00485912" w:rsidP="004B2B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C2264" w14:textId="77777777" w:rsidR="00485912" w:rsidRPr="00485912" w:rsidRDefault="00485912" w:rsidP="004B2BA3">
            <w:pPr>
              <w:pStyle w:val="Normal6a"/>
            </w:pPr>
            <w:r w:rsidRPr="00485912">
              <w:rPr>
                <w:b/>
                <w:i/>
              </w:rPr>
              <w:t>21a.</w:t>
            </w:r>
            <w:r w:rsidRPr="00485912">
              <w:rPr>
                <w:b/>
                <w:i/>
              </w:rPr>
              <w:tab/>
              <w:t>z zadowoleniem przyjmuje plany i ramy prawne Szwecji dotyczące stopniowego wycofywania połowów włokami dennymi na chronionych obszarach morskich;</w:t>
            </w:r>
          </w:p>
        </w:tc>
      </w:tr>
    </w:tbl>
    <w:p w14:paraId="293FB03F" w14:textId="77777777" w:rsidR="00485912" w:rsidRPr="00AA55AA" w:rsidRDefault="00485912" w:rsidP="00485912">
      <w:pPr>
        <w:pStyle w:val="AmOrLang"/>
        <w:rPr>
          <w:lang w:val="en-US"/>
        </w:rPr>
      </w:pPr>
      <w:r w:rsidRPr="00AA55AA">
        <w:rPr>
          <w:lang w:val="en-US"/>
        </w:rPr>
        <w:t xml:space="preserve">Or. </w:t>
      </w:r>
      <w:r w:rsidRPr="00AA55AA">
        <w:rPr>
          <w:rStyle w:val="HideTWBExt"/>
          <w:lang w:val="en-US"/>
        </w:rPr>
        <w:t>&lt;Original&gt;</w:t>
      </w:r>
      <w:r w:rsidRPr="00AA55AA">
        <w:rPr>
          <w:rStyle w:val="HideTWBInt"/>
          <w:lang w:val="en-US"/>
        </w:rPr>
        <w:t>{EN}</w:t>
      </w:r>
      <w:r w:rsidRPr="00AA55AA">
        <w:rPr>
          <w:lang w:val="en-US"/>
        </w:rPr>
        <w:t>en</w:t>
      </w:r>
      <w:r w:rsidRPr="00AA55AA">
        <w:rPr>
          <w:rStyle w:val="HideTWBExt"/>
          <w:lang w:val="en-US"/>
        </w:rPr>
        <w:t>&lt;/Original&gt;</w:t>
      </w:r>
    </w:p>
    <w:p w14:paraId="0B593615" w14:textId="7528E19D" w:rsidR="00485912" w:rsidRPr="00AA55AA" w:rsidRDefault="00485912" w:rsidP="00485912">
      <w:pPr>
        <w:rPr>
          <w:lang w:val="en-US"/>
        </w:rPr>
      </w:pPr>
      <w:r w:rsidRPr="00AA55AA">
        <w:rPr>
          <w:rStyle w:val="HideTWBExt"/>
          <w:lang w:val="en-US"/>
        </w:rPr>
        <w:t>&lt;/Amend&gt;&lt;/RepeatBlock-Amend&gt;</w:t>
      </w:r>
    </w:p>
    <w:p w14:paraId="0E5D5C32" w14:textId="6117C181" w:rsidR="00DB012B" w:rsidRPr="00AA55AA" w:rsidRDefault="00DB012B" w:rsidP="00485912">
      <w:pPr>
        <w:rPr>
          <w:lang w:val="en-US"/>
        </w:rPr>
      </w:pPr>
    </w:p>
    <w:sectPr w:rsidR="00DB012B" w:rsidRPr="00AA55AA" w:rsidSect="00660A5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D5C3E" w14:textId="77777777" w:rsidR="00FB2227" w:rsidRPr="00A52CF9" w:rsidRDefault="00FB2227">
      <w:r w:rsidRPr="00A52CF9">
        <w:separator/>
      </w:r>
    </w:p>
  </w:endnote>
  <w:endnote w:type="continuationSeparator" w:id="0">
    <w:p w14:paraId="0E5D5C40" w14:textId="77777777" w:rsidR="00FB2227" w:rsidRPr="00A52CF9" w:rsidRDefault="00FB2227">
      <w:r w:rsidRPr="00A52CF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9D2C8" w14:textId="77777777" w:rsidR="00660A5E" w:rsidRPr="00AA55AA" w:rsidRDefault="00660A5E" w:rsidP="00660A5E">
    <w:pPr>
      <w:pStyle w:val="EPFooter"/>
      <w:rPr>
        <w:lang w:val="de-DE"/>
      </w:rPr>
    </w:pPr>
    <w:r w:rsidRPr="00AA55AA">
      <w:rPr>
        <w:lang w:val="de-DE"/>
      </w:rPr>
      <w:t>PE</w:t>
    </w:r>
    <w:r w:rsidRPr="00AA55AA">
      <w:rPr>
        <w:rStyle w:val="HideTWBExt"/>
        <w:lang w:val="de-DE"/>
      </w:rPr>
      <w:t>&lt;NoPE&gt;</w:t>
    </w:r>
    <w:r w:rsidRPr="00AA55AA">
      <w:rPr>
        <w:lang w:val="de-DE"/>
      </w:rPr>
      <w:t>779.725</w:t>
    </w:r>
    <w:r w:rsidRPr="00AA55AA">
      <w:rPr>
        <w:rStyle w:val="HideTWBExt"/>
        <w:lang w:val="de-DE"/>
      </w:rPr>
      <w:t>&lt;/NoPE&gt;&lt;Version&gt;</w:t>
    </w:r>
    <w:r w:rsidRPr="00AA55AA">
      <w:rPr>
        <w:lang w:val="de-DE"/>
      </w:rPr>
      <w:t>v01-00</w:t>
    </w:r>
    <w:r w:rsidRPr="00AA55AA">
      <w:rPr>
        <w:rStyle w:val="HideTWBExt"/>
        <w:lang w:val="de-DE"/>
      </w:rPr>
      <w:t>&lt;/Version&gt;</w:t>
    </w:r>
    <w:r w:rsidRPr="00AA55AA">
      <w:rPr>
        <w:lang w:val="de-DE"/>
      </w:rPr>
      <w:tab/>
    </w:r>
    <w:r w:rsidRPr="00A52CF9">
      <w:fldChar w:fldCharType="begin"/>
    </w:r>
    <w:r w:rsidRPr="00AA55AA">
      <w:rPr>
        <w:lang w:val="de-DE"/>
      </w:rPr>
      <w:instrText xml:space="preserve"> PAGE  \* MERGEFORMAT </w:instrText>
    </w:r>
    <w:r w:rsidRPr="00A52CF9">
      <w:fldChar w:fldCharType="separate"/>
    </w:r>
    <w:r w:rsidRPr="00AA55AA">
      <w:rPr>
        <w:noProof/>
        <w:lang w:val="de-DE"/>
      </w:rPr>
      <w:t>96</w:t>
    </w:r>
    <w:r w:rsidRPr="00A52CF9">
      <w:fldChar w:fldCharType="end"/>
    </w:r>
    <w:r w:rsidRPr="00AA55AA">
      <w:rPr>
        <w:lang w:val="de-DE"/>
      </w:rPr>
      <w:t>/</w:t>
    </w:r>
    <w:r>
      <w:fldChar w:fldCharType="begin"/>
    </w:r>
    <w:r w:rsidRPr="00AA55AA">
      <w:rPr>
        <w:lang w:val="de-DE"/>
      </w:rPr>
      <w:instrText xml:space="preserve"> NUMPAGES  \* MERGEFORMAT </w:instrText>
    </w:r>
    <w:r>
      <w:fldChar w:fldCharType="separate"/>
    </w:r>
    <w:r w:rsidRPr="00AA55AA">
      <w:rPr>
        <w:noProof/>
        <w:lang w:val="de-DE"/>
      </w:rPr>
      <w:t>96</w:t>
    </w:r>
    <w:r>
      <w:rPr>
        <w:noProof/>
      </w:rPr>
      <w:fldChar w:fldCharType="end"/>
    </w:r>
    <w:r w:rsidRPr="00AA55AA">
      <w:rPr>
        <w:lang w:val="de-DE"/>
      </w:rPr>
      <w:tab/>
    </w:r>
    <w:r w:rsidRPr="00AA55AA">
      <w:rPr>
        <w:rStyle w:val="HideTWBExt"/>
        <w:lang w:val="de-DE"/>
      </w:rPr>
      <w:t>&lt;PathFdR&gt;</w:t>
    </w:r>
    <w:r w:rsidRPr="00AA55AA">
      <w:rPr>
        <w:lang w:val="de-DE"/>
      </w:rPr>
      <w:t>AM\1332412PL.docx</w:t>
    </w:r>
    <w:r w:rsidRPr="00AA55AA">
      <w:rPr>
        <w:rStyle w:val="HideTWBExt"/>
        <w:lang w:val="de-DE"/>
      </w:rPr>
      <w:t>&lt;/PathFdR&gt;</w:t>
    </w:r>
  </w:p>
  <w:p w14:paraId="0E5D5C35" w14:textId="611E77A9" w:rsidR="00DB012B" w:rsidRPr="00A52CF9" w:rsidRDefault="00660A5E" w:rsidP="00660A5E">
    <w:pPr>
      <w:pStyle w:val="EPFooter2"/>
    </w:pPr>
    <w:r w:rsidRPr="00A52CF9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C9EF1" w14:textId="77777777" w:rsidR="00660A5E" w:rsidRPr="00AA55AA" w:rsidRDefault="00660A5E" w:rsidP="00660A5E">
    <w:pPr>
      <w:pStyle w:val="EPFooter"/>
      <w:rPr>
        <w:lang w:val="de-DE"/>
      </w:rPr>
    </w:pPr>
    <w:r w:rsidRPr="00AA55AA">
      <w:rPr>
        <w:rStyle w:val="HideTWBExt"/>
        <w:lang w:val="de-DE"/>
      </w:rPr>
      <w:t>&lt;PathFdR&gt;</w:t>
    </w:r>
    <w:r w:rsidRPr="00AA55AA">
      <w:rPr>
        <w:lang w:val="de-DE"/>
      </w:rPr>
      <w:t>AM\1332412PL.docx</w:t>
    </w:r>
    <w:r w:rsidRPr="00AA55AA">
      <w:rPr>
        <w:rStyle w:val="HideTWBExt"/>
        <w:lang w:val="de-DE"/>
      </w:rPr>
      <w:t>&lt;/PathFdR&gt;</w:t>
    </w:r>
    <w:r w:rsidRPr="00AA55AA">
      <w:rPr>
        <w:lang w:val="de-DE"/>
      </w:rPr>
      <w:tab/>
    </w:r>
    <w:r w:rsidRPr="00A52CF9">
      <w:fldChar w:fldCharType="begin"/>
    </w:r>
    <w:r w:rsidRPr="00AA55AA">
      <w:rPr>
        <w:lang w:val="de-DE"/>
      </w:rPr>
      <w:instrText xml:space="preserve"> PAGE  \* MERGEFORMAT </w:instrText>
    </w:r>
    <w:r w:rsidRPr="00A52CF9">
      <w:fldChar w:fldCharType="separate"/>
    </w:r>
    <w:r w:rsidRPr="00AA55AA">
      <w:rPr>
        <w:noProof/>
        <w:lang w:val="de-DE"/>
      </w:rPr>
      <w:t>95</w:t>
    </w:r>
    <w:r w:rsidRPr="00A52CF9">
      <w:fldChar w:fldCharType="end"/>
    </w:r>
    <w:r w:rsidRPr="00AA55AA">
      <w:rPr>
        <w:lang w:val="de-DE"/>
      </w:rPr>
      <w:t>/</w:t>
    </w:r>
    <w:r>
      <w:fldChar w:fldCharType="begin"/>
    </w:r>
    <w:r w:rsidRPr="00AA55AA">
      <w:rPr>
        <w:lang w:val="de-DE"/>
      </w:rPr>
      <w:instrText xml:space="preserve"> NUMPAGES  \* MERGEFORMAT </w:instrText>
    </w:r>
    <w:r>
      <w:fldChar w:fldCharType="separate"/>
    </w:r>
    <w:r w:rsidRPr="00AA55AA">
      <w:rPr>
        <w:noProof/>
        <w:lang w:val="de-DE"/>
      </w:rPr>
      <w:t>96</w:t>
    </w:r>
    <w:r>
      <w:rPr>
        <w:noProof/>
      </w:rPr>
      <w:fldChar w:fldCharType="end"/>
    </w:r>
    <w:r w:rsidRPr="00AA55AA">
      <w:rPr>
        <w:lang w:val="de-DE"/>
      </w:rPr>
      <w:tab/>
      <w:t>PE</w:t>
    </w:r>
    <w:r w:rsidRPr="00AA55AA">
      <w:rPr>
        <w:rStyle w:val="HideTWBExt"/>
        <w:lang w:val="de-DE"/>
      </w:rPr>
      <w:t>&lt;NoPE&gt;</w:t>
    </w:r>
    <w:r w:rsidRPr="00AA55AA">
      <w:rPr>
        <w:lang w:val="de-DE"/>
      </w:rPr>
      <w:t>779.725</w:t>
    </w:r>
    <w:r w:rsidRPr="00AA55AA">
      <w:rPr>
        <w:rStyle w:val="HideTWBExt"/>
        <w:lang w:val="de-DE"/>
      </w:rPr>
      <w:t>&lt;/NoPE&gt;&lt;Version&gt;</w:t>
    </w:r>
    <w:r w:rsidRPr="00AA55AA">
      <w:rPr>
        <w:lang w:val="de-DE"/>
      </w:rPr>
      <w:t>v01-00</w:t>
    </w:r>
    <w:r w:rsidRPr="00AA55AA">
      <w:rPr>
        <w:rStyle w:val="HideTWBExt"/>
        <w:lang w:val="de-DE"/>
      </w:rPr>
      <w:t>&lt;/Version&gt;</w:t>
    </w:r>
  </w:p>
  <w:p w14:paraId="0E5D5C37" w14:textId="6C275DF0" w:rsidR="00DB012B" w:rsidRPr="00A52CF9" w:rsidRDefault="00660A5E" w:rsidP="00660A5E">
    <w:pPr>
      <w:pStyle w:val="EPFooter2"/>
    </w:pPr>
    <w:r w:rsidRPr="00AA55AA">
      <w:rPr>
        <w:lang w:val="de-DE"/>
      </w:rPr>
      <w:tab/>
    </w:r>
    <w:r w:rsidRPr="00AA55AA">
      <w:rPr>
        <w:lang w:val="de-DE"/>
      </w:rPr>
      <w:tab/>
    </w:r>
    <w:r w:rsidRPr="00A52CF9"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0081C" w14:textId="77777777" w:rsidR="00660A5E" w:rsidRPr="00AA55AA" w:rsidRDefault="00660A5E" w:rsidP="00660A5E">
    <w:pPr>
      <w:pStyle w:val="EPFooter"/>
      <w:rPr>
        <w:lang w:val="de-DE"/>
      </w:rPr>
    </w:pPr>
    <w:r w:rsidRPr="00AA55AA">
      <w:rPr>
        <w:rStyle w:val="HideTWBExt"/>
        <w:lang w:val="de-DE"/>
      </w:rPr>
      <w:t>&lt;PathFdR&gt;</w:t>
    </w:r>
    <w:r w:rsidRPr="00AA55AA">
      <w:rPr>
        <w:lang w:val="de-DE"/>
      </w:rPr>
      <w:t>AM\1332412PL.docx</w:t>
    </w:r>
    <w:r w:rsidRPr="00AA55AA">
      <w:rPr>
        <w:rStyle w:val="HideTWBExt"/>
        <w:lang w:val="de-DE"/>
      </w:rPr>
      <w:t>&lt;/PathFdR&gt;</w:t>
    </w:r>
    <w:r w:rsidRPr="00AA55AA">
      <w:rPr>
        <w:lang w:val="de-DE"/>
      </w:rPr>
      <w:tab/>
    </w:r>
    <w:r w:rsidRPr="00AA55AA">
      <w:rPr>
        <w:lang w:val="de-DE"/>
      </w:rPr>
      <w:tab/>
      <w:t>PE</w:t>
    </w:r>
    <w:r w:rsidRPr="00AA55AA">
      <w:rPr>
        <w:rStyle w:val="HideTWBExt"/>
        <w:lang w:val="de-DE"/>
      </w:rPr>
      <w:t>&lt;NoPE&gt;</w:t>
    </w:r>
    <w:r w:rsidRPr="00AA55AA">
      <w:rPr>
        <w:lang w:val="de-DE"/>
      </w:rPr>
      <w:t>779.725</w:t>
    </w:r>
    <w:r w:rsidRPr="00AA55AA">
      <w:rPr>
        <w:rStyle w:val="HideTWBExt"/>
        <w:lang w:val="de-DE"/>
      </w:rPr>
      <w:t>&lt;/NoPE&gt;&lt;Version&gt;</w:t>
    </w:r>
    <w:r w:rsidRPr="00AA55AA">
      <w:rPr>
        <w:lang w:val="de-DE"/>
      </w:rPr>
      <w:t>v01-00</w:t>
    </w:r>
    <w:r w:rsidRPr="00AA55AA">
      <w:rPr>
        <w:rStyle w:val="HideTWBExt"/>
        <w:lang w:val="de-DE"/>
      </w:rPr>
      <w:t>&lt;/Version&gt;</w:t>
    </w:r>
  </w:p>
  <w:p w14:paraId="0E5D5C39" w14:textId="77EAA819" w:rsidR="00DB012B" w:rsidRPr="00A52CF9" w:rsidRDefault="00660A5E" w:rsidP="00660A5E">
    <w:pPr>
      <w:pStyle w:val="EPFooter2"/>
    </w:pPr>
    <w:r w:rsidRPr="00A52CF9">
      <w:t>PL</w:t>
    </w:r>
    <w:r w:rsidRPr="00A52CF9">
      <w:tab/>
    </w:r>
    <w:r w:rsidRPr="00A52CF9">
      <w:rPr>
        <w:b w:val="0"/>
        <w:i/>
        <w:color w:val="C0C0C0"/>
        <w:sz w:val="22"/>
      </w:rPr>
      <w:t>Zjednoczona w różnorodności</w:t>
    </w:r>
    <w:r w:rsidRPr="00A52CF9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D5C3A" w14:textId="77777777" w:rsidR="00FB2227" w:rsidRPr="00A52CF9" w:rsidRDefault="00FB2227">
      <w:r w:rsidRPr="00A52CF9">
        <w:separator/>
      </w:r>
    </w:p>
  </w:footnote>
  <w:footnote w:type="continuationSeparator" w:id="0">
    <w:p w14:paraId="0E5D5C3C" w14:textId="77777777" w:rsidR="00FB2227" w:rsidRPr="00A52CF9" w:rsidRDefault="00FB2227">
      <w:r w:rsidRPr="00A52CF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3FA36" w14:textId="77777777" w:rsidR="00485912" w:rsidRDefault="004859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A7CED" w14:textId="77777777" w:rsidR="00485912" w:rsidRDefault="0048591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C06CD" w14:textId="77777777" w:rsidR="00485912" w:rsidRDefault="0048591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32"/>
    <w:docVar w:name="TXTLANGUE" w:val="PL"/>
    <w:docVar w:name="TXTLANGUEMIN" w:val="pl"/>
    <w:docVar w:name="TXTNRPE" w:val="779.725"/>
    <w:docVar w:name="TXTPEorAP" w:val="PE"/>
    <w:docVar w:name="TXTROUTE" w:val="AM\1332412PL.docx"/>
    <w:docVar w:name="TXTVERSION" w:val="01-00"/>
  </w:docVars>
  <w:rsids>
    <w:rsidRoot w:val="00A77B3E"/>
    <w:rsid w:val="002957F0"/>
    <w:rsid w:val="00330010"/>
    <w:rsid w:val="00485912"/>
    <w:rsid w:val="00660A5E"/>
    <w:rsid w:val="006A45CA"/>
    <w:rsid w:val="00885D8D"/>
    <w:rsid w:val="00941A6A"/>
    <w:rsid w:val="00A52CF9"/>
    <w:rsid w:val="00A77B3E"/>
    <w:rsid w:val="00AA55AA"/>
    <w:rsid w:val="00AB1325"/>
    <w:rsid w:val="00B030E1"/>
    <w:rsid w:val="00CA2A55"/>
    <w:rsid w:val="00DB012B"/>
    <w:rsid w:val="00E8047E"/>
    <w:rsid w:val="00F06EB7"/>
    <w:rsid w:val="00FB2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E5D503B"/>
  <w15:docId w15:val="{901C2BAB-3583-4000-AE4A-46AB250A8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link w:val="EPNameZnak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styleId="Header">
    <w:name w:val="header"/>
    <w:basedOn w:val="Normal"/>
    <w:link w:val="HeaderChar"/>
    <w:rsid w:val="00660A5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660A5E"/>
    <w:rPr>
      <w:sz w:val="24"/>
      <w:szCs w:val="24"/>
    </w:rPr>
  </w:style>
  <w:style w:type="paragraph" w:customStyle="1" w:styleId="Normalny1">
    <w:name w:val="Normalny1"/>
    <w:basedOn w:val="EPName"/>
    <w:link w:val="NormalZnak"/>
    <w:rsid w:val="00660A5E"/>
  </w:style>
  <w:style w:type="character" w:customStyle="1" w:styleId="EPNameZnak">
    <w:name w:val="EPName Znak"/>
    <w:basedOn w:val="DefaultParagraphFont"/>
    <w:link w:val="EPName"/>
    <w:rsid w:val="00660A5E"/>
    <w:rPr>
      <w:rFonts w:ascii="Arial Narrow" w:eastAsia="Arial" w:hAnsi="Arial Narrow" w:cs="Arial"/>
      <w:b/>
      <w:sz w:val="32"/>
      <w:szCs w:val="24"/>
    </w:rPr>
  </w:style>
  <w:style w:type="character" w:customStyle="1" w:styleId="NormalZnak">
    <w:name w:val="Normal Znak"/>
    <w:basedOn w:val="EPNameZnak"/>
    <w:link w:val="Normalny1"/>
    <w:rsid w:val="00660A5E"/>
    <w:rPr>
      <w:rFonts w:ascii="Arial Narrow" w:eastAsia="Arial" w:hAnsi="Arial Narrow" w:cs="Arial"/>
      <w:b/>
      <w:sz w:val="32"/>
      <w:szCs w:val="24"/>
      <w:lang w:val="pl-PL"/>
    </w:rPr>
  </w:style>
  <w:style w:type="paragraph" w:styleId="Footer">
    <w:name w:val="footer"/>
    <w:basedOn w:val="Normal"/>
    <w:link w:val="FooterChar"/>
    <w:rsid w:val="00AB132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B132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CD8CF706CFBF478A819DD2E9AEA92F" ma:contentTypeVersion="14" ma:contentTypeDescription="Utwórz nowy dokument." ma:contentTypeScope="" ma:versionID="1f7a639214d82dc0b656950d7746d88e">
  <xsd:schema xmlns:xsd="http://www.w3.org/2001/XMLSchema" xmlns:xs="http://www.w3.org/2001/XMLSchema" xmlns:p="http://schemas.microsoft.com/office/2006/metadata/properties" xmlns:ns2="2184e2f5-dea0-4ea3-a958-a95781c7befc" xmlns:ns3="26537a3b-b4e7-4b71-bd8e-cb57c9603bd4" targetNamespace="http://schemas.microsoft.com/office/2006/metadata/properties" ma:root="true" ma:fieldsID="833842282886e182e4454e526e49e855" ns2:_="" ns3:_="">
    <xsd:import namespace="2184e2f5-dea0-4ea3-a958-a95781c7befc"/>
    <xsd:import namespace="26537a3b-b4e7-4b71-bd8e-cb57c9603b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84e2f5-dea0-4ea3-a958-a95781c7be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26f36f3b-0831-447f-959b-64b1ba3402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37a3b-b4e7-4b71-bd8e-cb57c9603bd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a086744-f3dd-45f2-a11c-b89fc1194af2}" ma:internalName="TaxCatchAll" ma:showField="CatchAllData" ma:web="26537a3b-b4e7-4b71-bd8e-cb57c9603b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537a3b-b4e7-4b71-bd8e-cb57c9603bd4" xsi:nil="true"/>
    <lcf76f155ced4ddcb4097134ff3c332f xmlns="2184e2f5-dea0-4ea3-a958-a95781c7bef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A59BF45-AEF7-46EF-9778-8E684D45F3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84e2f5-dea0-4ea3-a958-a95781c7befc"/>
    <ds:schemaRef ds:uri="26537a3b-b4e7-4b71-bd8e-cb57c9603b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FBEA73-17B0-4F3C-8BC5-B3FC652D61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B8FFAA-08E9-49D8-9057-AFBCB63024B7}">
  <ds:schemaRefs>
    <ds:schemaRef ds:uri="http://schemas.microsoft.com/office/2006/metadata/properties"/>
    <ds:schemaRef ds:uri="http://schemas.microsoft.com/office/infopath/2007/PartnerControls"/>
    <ds:schemaRef ds:uri="26537a3b-b4e7-4b71-bd8e-cb57c9603bd4"/>
    <ds:schemaRef ds:uri="2184e2f5-dea0-4ea3-a958-a95781c7be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103</Pages>
  <Words>16916</Words>
  <Characters>114378</Characters>
  <Application>Microsoft Office Word</Application>
  <DocSecurity>0</DocSecurity>
  <Lines>5319</Lines>
  <Paragraphs>1779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129727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e-Parliament@europarl.europa.eu</dc:creator>
  <cp:lastModifiedBy>KUBIAK Wioletta</cp:lastModifiedBy>
  <cp:revision>2</cp:revision>
  <dcterms:created xsi:type="dcterms:W3CDTF">2025-11-26T08:55:00Z</dcterms:created>
  <dcterms:modified xsi:type="dcterms:W3CDTF">2025-11-26T08:55:00Z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1332412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290187</vt:lpwstr>
  </property>
  <property fmtid="{D5CDD505-2E9C-101B-9397-08002B2CF9AE}" pid="7" name="dmxml.render.traceId">
    <vt:lpwstr>691db5b17f09b4494c43f48fdf1ff9af</vt:lpwstr>
  </property>
  <property fmtid="{D5CDD505-2E9C-101B-9397-08002B2CF9AE}" pid="8" name="FooterPath">
    <vt:lpwstr>AM\1332412PL.docx</vt:lpwstr>
  </property>
  <property fmtid="{D5CDD505-2E9C-101B-9397-08002B2CF9AE}" pid="9" name="PE Number">
    <vt:lpwstr>779.725</vt:lpwstr>
  </property>
  <property fmtid="{D5CDD505-2E9C-101B-9397-08002B2CF9AE}" pid="10" name="UID">
    <vt:lpwstr>eu.europa.europarl-DIN1-2025-0000223618_01.00-xm-01.00_text-xml</vt:lpwstr>
  </property>
  <property fmtid="{D5CDD505-2E9C-101B-9397-08002B2CF9AE}" pid="11" name="LastEdited with">
    <vt:lpwstr>10.2.0 Build [20251118]</vt:lpwstr>
  </property>
  <property fmtid="{D5CDD505-2E9C-101B-9397-08002B2CF9AE}" pid="12" name="ContentTypeId">
    <vt:lpwstr>0x01010050CD8CF706CFBF478A819DD2E9AEA92F</vt:lpwstr>
  </property>
  <property fmtid="{D5CDD505-2E9C-101B-9397-08002B2CF9AE}" pid="13" name="Bookout">
    <vt:lpwstr>OK - 2025/11/26 09:54</vt:lpwstr>
  </property>
</Properties>
</file>