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411F1" w:rsidRPr="00097781" w14:paraId="0FB1D5DC" w14:textId="77777777">
        <w:trPr>
          <w:trHeight w:hRule="exact" w:val="1417"/>
          <w:jc w:val="center"/>
        </w:trPr>
        <w:tc>
          <w:tcPr>
            <w:tcW w:w="6804" w:type="dxa"/>
            <w:tcBorders>
              <w:top w:val="nil"/>
              <w:left w:val="nil"/>
              <w:bottom w:val="nil"/>
              <w:right w:val="nil"/>
            </w:tcBorders>
            <w:vAlign w:val="center"/>
          </w:tcPr>
          <w:p w14:paraId="2ED8D35D" w14:textId="77777777" w:rsidR="00F411F1" w:rsidRPr="00097781" w:rsidRDefault="00011F33">
            <w:pPr>
              <w:pStyle w:val="EPName"/>
            </w:pPr>
            <w:r w:rsidRPr="00097781">
              <w:t>Europäisches Parlament</w:t>
            </w:r>
          </w:p>
          <w:p w14:paraId="4F316CF4" w14:textId="77777777" w:rsidR="00F411F1" w:rsidRPr="00097781" w:rsidRDefault="00011F33">
            <w:pPr>
              <w:pStyle w:val="EPTerm"/>
            </w:pPr>
            <w:r w:rsidRPr="00097781">
              <w:t>2024-2029</w:t>
            </w:r>
          </w:p>
        </w:tc>
        <w:tc>
          <w:tcPr>
            <w:tcW w:w="2268" w:type="dxa"/>
            <w:tcBorders>
              <w:top w:val="nil"/>
              <w:left w:val="nil"/>
              <w:bottom w:val="nil"/>
              <w:right w:val="nil"/>
            </w:tcBorders>
          </w:tcPr>
          <w:p w14:paraId="362DA222" w14:textId="77777777" w:rsidR="00F411F1" w:rsidRPr="00097781" w:rsidRDefault="00307657">
            <w:pPr>
              <w:pStyle w:val="EPLogo"/>
            </w:pPr>
            <w:r w:rsidRPr="00097781">
              <w:pict w14:anchorId="5BFA90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pt">
                  <v:imagedata r:id="rId6" o:title=""/>
                </v:shape>
              </w:pict>
            </w:r>
          </w:p>
        </w:tc>
      </w:tr>
    </w:tbl>
    <w:p w14:paraId="346614CA" w14:textId="77777777" w:rsidR="00F411F1" w:rsidRPr="00097781" w:rsidRDefault="00011F33">
      <w:pPr>
        <w:pStyle w:val="LineTop"/>
      </w:pPr>
      <w:r w:rsidRPr="00097781">
        <w:t xml:space="preserve"> </w:t>
      </w:r>
    </w:p>
    <w:p w14:paraId="4B38683E" w14:textId="77777777" w:rsidR="00F411F1" w:rsidRPr="00097781" w:rsidRDefault="00011F33">
      <w:pPr>
        <w:pStyle w:val="EPBody"/>
      </w:pPr>
      <w:r w:rsidRPr="00097781">
        <w:rPr>
          <w:rStyle w:val="HideTWBExt"/>
        </w:rPr>
        <w:t>&lt;Commission&gt;</w:t>
      </w:r>
      <w:r w:rsidRPr="00097781">
        <w:rPr>
          <w:rStyle w:val="HideTWBInt"/>
        </w:rPr>
        <w:t>{PECH}</w:t>
      </w:r>
      <w:r w:rsidRPr="00097781">
        <w:t>Fischereiausschuss</w:t>
      </w:r>
      <w:r w:rsidRPr="00097781">
        <w:rPr>
          <w:rStyle w:val="HideTWBExt"/>
        </w:rPr>
        <w:t>&lt;/Commission&gt;</w:t>
      </w:r>
    </w:p>
    <w:p w14:paraId="4E03EAB7" w14:textId="77777777" w:rsidR="00F411F1" w:rsidRPr="00097781" w:rsidRDefault="00011F33">
      <w:pPr>
        <w:pStyle w:val="LineBottom"/>
      </w:pPr>
      <w:r w:rsidRPr="00097781">
        <w:t xml:space="preserve"> </w:t>
      </w:r>
    </w:p>
    <w:p w14:paraId="0750404E" w14:textId="77777777" w:rsidR="00F411F1" w:rsidRPr="00097781" w:rsidRDefault="00011F33">
      <w:pPr>
        <w:pStyle w:val="CoverReference"/>
      </w:pPr>
      <w:r w:rsidRPr="00097781">
        <w:rPr>
          <w:rStyle w:val="HideTWBExt"/>
        </w:rPr>
        <w:t>&lt;RefProc&gt;</w:t>
      </w:r>
      <w:r w:rsidRPr="00097781">
        <w:t>2025/0246</w:t>
      </w:r>
      <w:r w:rsidRPr="00097781">
        <w:rPr>
          <w:rStyle w:val="HideTWBExt"/>
        </w:rPr>
        <w:t>&lt;/RefProc&gt;&lt;RefTypeProc&gt;</w:t>
      </w:r>
      <w:r w:rsidRPr="00097781">
        <w:t>(COD)</w:t>
      </w:r>
      <w:r w:rsidRPr="00097781">
        <w:rPr>
          <w:rStyle w:val="HideTWBExt"/>
        </w:rPr>
        <w:t>&lt;/RefTypeProc&gt;</w:t>
      </w:r>
    </w:p>
    <w:p w14:paraId="2CBFB14D" w14:textId="77777777" w:rsidR="00F411F1" w:rsidRPr="00097781" w:rsidRDefault="00011F33">
      <w:pPr>
        <w:pStyle w:val="CoverDate"/>
      </w:pPr>
      <w:r w:rsidRPr="00097781">
        <w:rPr>
          <w:rStyle w:val="HideTWBExt"/>
        </w:rPr>
        <w:t>&lt;Date&gt;</w:t>
      </w:r>
      <w:r w:rsidRPr="00097781">
        <w:rPr>
          <w:rStyle w:val="HideTWBInt"/>
        </w:rPr>
        <w:t>{05/03/2026}</w:t>
      </w:r>
      <w:r w:rsidRPr="00097781">
        <w:t>5.3.2026</w:t>
      </w:r>
      <w:r w:rsidRPr="00097781">
        <w:rPr>
          <w:rStyle w:val="HideTWBExt"/>
        </w:rPr>
        <w:t>&lt;/Date&gt;</w:t>
      </w:r>
    </w:p>
    <w:p w14:paraId="51019CF4" w14:textId="77777777" w:rsidR="00F411F1" w:rsidRPr="00097781" w:rsidRDefault="00011F33">
      <w:pPr>
        <w:pStyle w:val="CoverDocType"/>
      </w:pPr>
      <w:r w:rsidRPr="00097781">
        <w:rPr>
          <w:rStyle w:val="HideTWBExt"/>
        </w:rPr>
        <w:t>&lt;TypeAM&gt;</w:t>
      </w:r>
      <w:r w:rsidRPr="00097781">
        <w:t>ÄNDERUNGSANTRÄGE</w:t>
      </w:r>
      <w:r w:rsidRPr="00097781">
        <w:rPr>
          <w:rStyle w:val="HideTWBExt"/>
        </w:rPr>
        <w:t>&lt;/TypeAM&gt;</w:t>
      </w:r>
    </w:p>
    <w:p w14:paraId="45EF2F81" w14:textId="77777777" w:rsidR="00F411F1" w:rsidRPr="00097781" w:rsidRDefault="00011F33">
      <w:pPr>
        <w:pStyle w:val="CoverDocType24a"/>
      </w:pPr>
      <w:r w:rsidRPr="00097781">
        <w:rPr>
          <w:rStyle w:val="HideTWBExt"/>
        </w:rPr>
        <w:t>&lt;RangeAM&gt;</w:t>
      </w:r>
      <w:r w:rsidRPr="00097781">
        <w:t>49 - 121</w:t>
      </w:r>
      <w:r w:rsidRPr="00097781">
        <w:rPr>
          <w:rStyle w:val="HideTWBExt"/>
        </w:rPr>
        <w:t>&lt;/RangeAM&gt;</w:t>
      </w:r>
    </w:p>
    <w:p w14:paraId="03FE532A" w14:textId="77777777" w:rsidR="00F411F1" w:rsidRPr="00097781" w:rsidRDefault="00011F33">
      <w:pPr>
        <w:pStyle w:val="CoverBold"/>
      </w:pPr>
      <w:r w:rsidRPr="00097781">
        <w:rPr>
          <w:rStyle w:val="HideTWBExt"/>
        </w:rPr>
        <w:t>&lt;TitreType&gt;</w:t>
      </w:r>
      <w:r w:rsidRPr="00097781">
        <w:t>Entwurf eines Berichts</w:t>
      </w:r>
      <w:r w:rsidRPr="00097781">
        <w:rPr>
          <w:rStyle w:val="HideTWBExt"/>
        </w:rPr>
        <w:t>&lt;/TitreType&gt;</w:t>
      </w:r>
    </w:p>
    <w:p w14:paraId="4EC929EE" w14:textId="77777777" w:rsidR="00F411F1" w:rsidRPr="00307657" w:rsidRDefault="00011F33">
      <w:pPr>
        <w:pStyle w:val="CoverBold"/>
        <w:rPr>
          <w:lang w:val="fr-BE"/>
        </w:rPr>
      </w:pPr>
      <w:r w:rsidRPr="00307657">
        <w:rPr>
          <w:rStyle w:val="HideTWBExt"/>
          <w:lang w:val="fr-BE"/>
        </w:rPr>
        <w:t>&lt;Rapporteur&gt;</w:t>
      </w:r>
      <w:r w:rsidRPr="00307657">
        <w:rPr>
          <w:lang w:val="fr-BE"/>
        </w:rPr>
        <w:t>Sakis Arnaoutoglou</w:t>
      </w:r>
      <w:r w:rsidRPr="00307657">
        <w:rPr>
          <w:rStyle w:val="HideTWBExt"/>
          <w:lang w:val="fr-BE"/>
        </w:rPr>
        <w:t>&lt;/Rapporteur&gt;</w:t>
      </w:r>
    </w:p>
    <w:p w14:paraId="165A67BB" w14:textId="77777777" w:rsidR="00F411F1" w:rsidRPr="00307657" w:rsidRDefault="00011F33">
      <w:pPr>
        <w:pStyle w:val="CoverNormal24a"/>
        <w:rPr>
          <w:lang w:val="fr-BE"/>
        </w:rPr>
      </w:pPr>
      <w:r w:rsidRPr="00307657">
        <w:rPr>
          <w:rStyle w:val="HideTWBExt"/>
          <w:lang w:val="fr-BE"/>
        </w:rPr>
        <w:t>&lt;DocRefPE&gt;</w:t>
      </w:r>
      <w:r w:rsidRPr="00307657">
        <w:rPr>
          <w:lang w:val="fr-BE"/>
        </w:rPr>
        <w:t>(PE781.323v01-00)</w:t>
      </w:r>
      <w:r w:rsidRPr="00307657">
        <w:rPr>
          <w:rStyle w:val="HideTWBExt"/>
          <w:lang w:val="fr-BE"/>
        </w:rPr>
        <w:t>&lt;/DocRefPE&gt;</w:t>
      </w:r>
    </w:p>
    <w:p w14:paraId="254A235D" w14:textId="77777777" w:rsidR="00F411F1" w:rsidRPr="00097781" w:rsidRDefault="00011F33">
      <w:pPr>
        <w:pStyle w:val="CoverNormal24a"/>
      </w:pPr>
      <w:r w:rsidRPr="00097781">
        <w:rPr>
          <w:rStyle w:val="HideTWBExt"/>
        </w:rPr>
        <w:t>&lt;Titre&gt;</w:t>
      </w:r>
      <w:r w:rsidRPr="00097781">
        <w:t>Europäische Statistiken über Fischerei und Aquakultur und Aufhebung der Verordnungen (EG) Nr. 1921/2006, (EG) Nr. 762/2008, (EG) Nr. 216/2009, (EG) Nr. 217/2009 und (EG) Nr. 218/2009</w:t>
      </w:r>
      <w:r w:rsidRPr="00097781">
        <w:rPr>
          <w:rStyle w:val="HideTWBExt"/>
        </w:rPr>
        <w:t>&lt;/Titre&gt;</w:t>
      </w:r>
    </w:p>
    <w:p w14:paraId="283B63A1" w14:textId="77777777" w:rsidR="00F411F1" w:rsidRPr="00097781" w:rsidRDefault="00011F33">
      <w:pPr>
        <w:pStyle w:val="CoverNormal"/>
      </w:pPr>
      <w:r w:rsidRPr="00097781">
        <w:rPr>
          <w:rStyle w:val="HideTWBExt"/>
        </w:rPr>
        <w:t>&lt;DocAmend&gt;</w:t>
      </w:r>
      <w:r w:rsidRPr="00097781">
        <w:t>Vorschlag für eine Verordnung</w:t>
      </w:r>
      <w:r w:rsidRPr="00097781">
        <w:rPr>
          <w:rStyle w:val="HideTWBExt"/>
        </w:rPr>
        <w:t>&lt;/DocAmend&gt;</w:t>
      </w:r>
    </w:p>
    <w:p w14:paraId="0969DDD9" w14:textId="77777777" w:rsidR="00F411F1" w:rsidRPr="00307657" w:rsidRDefault="00011F33">
      <w:pPr>
        <w:pStyle w:val="CoverNormal24a"/>
        <w:rPr>
          <w:lang w:val="pt-PT"/>
        </w:rPr>
      </w:pPr>
      <w:r w:rsidRPr="00307657">
        <w:rPr>
          <w:rStyle w:val="HideTWBExt"/>
          <w:lang w:val="pt-PT"/>
        </w:rPr>
        <w:t>&lt;DocRef&gt;</w:t>
      </w:r>
      <w:r w:rsidRPr="00307657">
        <w:rPr>
          <w:lang w:val="pt-PT"/>
        </w:rPr>
        <w:t>(COM(2025)0435 – 2025/0246(COD))</w:t>
      </w:r>
      <w:r w:rsidRPr="00307657">
        <w:rPr>
          <w:rStyle w:val="HideTWBExt"/>
          <w:lang w:val="pt-PT"/>
        </w:rPr>
        <w:t>&lt;/DocRef&gt;</w:t>
      </w:r>
    </w:p>
    <w:p w14:paraId="3D7096D0" w14:textId="77777777" w:rsidR="00F411F1" w:rsidRPr="00307657" w:rsidRDefault="00011F33">
      <w:pPr>
        <w:rPr>
          <w:lang w:val="pt-PT"/>
        </w:rPr>
      </w:pPr>
      <w:r w:rsidRPr="00307657">
        <w:rPr>
          <w:lang w:val="pt-PT"/>
        </w:rPr>
        <w:br w:type="page"/>
      </w:r>
      <w:r w:rsidRPr="00307657">
        <w:rPr>
          <w:lang w:val="pt-PT"/>
        </w:rPr>
        <w:lastRenderedPageBreak/>
        <w:t>AM_Com_LegReport</w:t>
      </w:r>
    </w:p>
    <w:p w14:paraId="23568042" w14:textId="4B2BEE7F" w:rsidR="00011F33" w:rsidRPr="00307657" w:rsidRDefault="00011F33" w:rsidP="00011F33">
      <w:pPr>
        <w:pStyle w:val="AmNumberTabs"/>
        <w:rPr>
          <w:lang w:val="pt-PT"/>
        </w:rPr>
      </w:pPr>
      <w:r w:rsidRPr="00307657">
        <w:rPr>
          <w:lang w:val="pt-PT"/>
        </w:rPr>
        <w:br w:type="page"/>
      </w:r>
    </w:p>
    <w:p w14:paraId="29B0F6A1" w14:textId="304D4B21" w:rsidR="00F411F1" w:rsidRPr="00307657" w:rsidRDefault="00F411F1">
      <w:pPr>
        <w:rPr>
          <w:lang w:val="pt-PT"/>
        </w:rPr>
      </w:pPr>
    </w:p>
    <w:p w14:paraId="78264AE5" w14:textId="79550D8D" w:rsidR="00307657" w:rsidRPr="00307657" w:rsidRDefault="00307657" w:rsidP="00307657">
      <w:pPr>
        <w:pStyle w:val="AmNumberTabs"/>
      </w:pPr>
      <w:r w:rsidRPr="00307657">
        <w:rPr>
          <w:rStyle w:val="HideTWBExt"/>
          <w:b w:val="0"/>
        </w:rPr>
        <w:t>&lt;RepeatBlock-Amend&gt;</w:t>
      </w:r>
      <w:r w:rsidRPr="00307657">
        <w:rPr>
          <w:rStyle w:val="HideTWBExt"/>
        </w:rPr>
        <w:t>&lt;Amend&gt;</w:t>
      </w:r>
      <w:r w:rsidRPr="00307657">
        <w:t>Änderungsantrag</w:t>
      </w:r>
      <w:r w:rsidRPr="00307657">
        <w:tab/>
      </w:r>
      <w:r w:rsidRPr="00307657">
        <w:tab/>
      </w:r>
      <w:r w:rsidRPr="00307657">
        <w:rPr>
          <w:rStyle w:val="HideTWBExt"/>
        </w:rPr>
        <w:t>&lt;NumAm&gt;</w:t>
      </w:r>
      <w:r w:rsidRPr="00307657">
        <w:t>49</w:t>
      </w:r>
      <w:r w:rsidRPr="00307657">
        <w:rPr>
          <w:rStyle w:val="HideTWBExt"/>
        </w:rPr>
        <w:t>&lt;/NumAm&gt;</w:t>
      </w:r>
    </w:p>
    <w:p w14:paraId="701434D1" w14:textId="77777777" w:rsidR="00307657" w:rsidRPr="00307657" w:rsidRDefault="00307657" w:rsidP="00307657">
      <w:pPr>
        <w:pStyle w:val="NormalBold"/>
        <w:rPr>
          <w:lang w:val="en-GB"/>
        </w:rPr>
      </w:pPr>
      <w:r w:rsidRPr="00307657">
        <w:rPr>
          <w:rStyle w:val="HideTWBExt"/>
          <w:b w:val="0"/>
          <w:lang w:val="en-GB"/>
        </w:rPr>
        <w:t>&lt;RepeatBlock-By&gt;&lt;Members&gt;</w:t>
      </w:r>
      <w:r w:rsidRPr="00307657">
        <w:rPr>
          <w:lang w:val="en-GB"/>
        </w:rPr>
        <w:t>Michal Wiezik</w:t>
      </w:r>
      <w:r w:rsidRPr="00307657">
        <w:rPr>
          <w:rStyle w:val="HideTWBExt"/>
          <w:b w:val="0"/>
          <w:lang w:val="en-GB"/>
        </w:rPr>
        <w:t>&lt;/Members&gt;</w:t>
      </w:r>
    </w:p>
    <w:p w14:paraId="523B190E" w14:textId="77777777" w:rsidR="00307657" w:rsidRPr="00B91940" w:rsidRDefault="00307657" w:rsidP="00307657">
      <w:pPr>
        <w:pStyle w:val="NormalBold"/>
      </w:pPr>
      <w:r w:rsidRPr="00B91940">
        <w:rPr>
          <w:rStyle w:val="HideTWBExt"/>
          <w:b w:val="0"/>
        </w:rPr>
        <w:t>&lt;/RepeatBlock-By&gt;</w:t>
      </w:r>
    </w:p>
    <w:p w14:paraId="403D13EA"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0231CC15" w14:textId="77777777" w:rsidR="00307657" w:rsidRPr="00B91940" w:rsidRDefault="00307657" w:rsidP="00307657">
      <w:pPr>
        <w:pStyle w:val="NormalBold"/>
      </w:pPr>
      <w:r w:rsidRPr="00B91940">
        <w:rPr>
          <w:rStyle w:val="HideTWBExt"/>
        </w:rPr>
        <w:t>&lt;Article&gt;</w:t>
      </w:r>
      <w:r w:rsidRPr="00B91940">
        <w:t>Erwägung 1</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7998ABAC" w14:textId="77777777" w:rsidTr="000E0724">
        <w:trPr>
          <w:trHeight w:hRule="exact" w:val="240"/>
          <w:jc w:val="center"/>
        </w:trPr>
        <w:tc>
          <w:tcPr>
            <w:tcW w:w="9752" w:type="dxa"/>
            <w:gridSpan w:val="2"/>
            <w:tcBorders>
              <w:top w:val="nil"/>
              <w:left w:val="nil"/>
              <w:bottom w:val="nil"/>
              <w:right w:val="nil"/>
            </w:tcBorders>
          </w:tcPr>
          <w:p w14:paraId="4B6EED76" w14:textId="77777777" w:rsidR="00307657" w:rsidRPr="00B91940" w:rsidRDefault="00307657" w:rsidP="000E0724"/>
        </w:tc>
      </w:tr>
      <w:tr w:rsidR="00307657" w:rsidRPr="00B91940" w14:paraId="2DC9335B" w14:textId="77777777" w:rsidTr="000E0724">
        <w:trPr>
          <w:trHeight w:val="240"/>
          <w:jc w:val="center"/>
        </w:trPr>
        <w:tc>
          <w:tcPr>
            <w:tcW w:w="4876" w:type="dxa"/>
            <w:tcBorders>
              <w:top w:val="nil"/>
              <w:left w:val="nil"/>
              <w:bottom w:val="nil"/>
              <w:right w:val="nil"/>
            </w:tcBorders>
          </w:tcPr>
          <w:p w14:paraId="70FED43A"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7B20A0E4" w14:textId="77777777" w:rsidR="00307657" w:rsidRPr="00B91940" w:rsidRDefault="00307657" w:rsidP="000E0724">
            <w:pPr>
              <w:pStyle w:val="AmColumnHeading"/>
            </w:pPr>
            <w:r w:rsidRPr="00B91940">
              <w:t>Geänderter Text</w:t>
            </w:r>
          </w:p>
        </w:tc>
      </w:tr>
      <w:tr w:rsidR="00307657" w:rsidRPr="00B91940" w14:paraId="11655C93" w14:textId="77777777" w:rsidTr="000E0724">
        <w:trPr>
          <w:jc w:val="center"/>
        </w:trPr>
        <w:tc>
          <w:tcPr>
            <w:tcW w:w="4876" w:type="dxa"/>
            <w:tcBorders>
              <w:top w:val="nil"/>
              <w:left w:val="nil"/>
              <w:bottom w:val="nil"/>
              <w:right w:val="nil"/>
            </w:tcBorders>
          </w:tcPr>
          <w:p w14:paraId="1AC3EC86" w14:textId="77777777" w:rsidR="00307657" w:rsidRPr="00B91940" w:rsidRDefault="00307657" w:rsidP="000E0724">
            <w:pPr>
              <w:pStyle w:val="Normal6a"/>
            </w:pPr>
            <w:r w:rsidRPr="00B91940">
              <w:t>(1)</w:t>
            </w:r>
            <w:r w:rsidRPr="00B91940">
              <w:tab/>
              <w:t>Zuverlässige, umfassende und zeitnahe europäische Statistiken sind für die Gestaltung, Umsetzung, Überwachung und Bewertung der Politik und der Rechtsvorschriften der Union im Bereich Fischerei und Aquakultur, insbesondere im Rahmen der Gemeinsamen Fischereipolitik (im Folgenden „GFP“)</w:t>
            </w:r>
            <w:r w:rsidRPr="00B91940">
              <w:rPr>
                <w:vertAlign w:val="superscript"/>
              </w:rPr>
              <w:t>1</w:t>
            </w:r>
            <w:r w:rsidRPr="00B91940">
              <w:t>, von wesentlicher Bedeutung. Diese Statistiken tragen auch dazu bei, die Auswirkungen der Fischerei und der Aquakultur auf die Unternehmensentwicklung, die Ernährungssicherheit, die Wasserqualität, empfindliche Arten, Lebensräume, den Klimawandel und die öffentliche Gesundheit sowie das Funktionieren des Marktes und die Verwirklichung der Ziele der Agenda 2030 der Vereinten Nationen für nachhaltige Entwicklung zu bewerten.</w:t>
            </w:r>
          </w:p>
        </w:tc>
        <w:tc>
          <w:tcPr>
            <w:tcW w:w="4876" w:type="dxa"/>
            <w:tcBorders>
              <w:top w:val="nil"/>
              <w:left w:val="nil"/>
              <w:bottom w:val="nil"/>
              <w:right w:val="nil"/>
            </w:tcBorders>
          </w:tcPr>
          <w:p w14:paraId="69558893" w14:textId="77777777" w:rsidR="00307657" w:rsidRPr="00B91940" w:rsidRDefault="00307657" w:rsidP="000E0724">
            <w:pPr>
              <w:pStyle w:val="Normal6a"/>
            </w:pPr>
            <w:r w:rsidRPr="00B91940">
              <w:t>(1)</w:t>
            </w:r>
            <w:r w:rsidRPr="00B91940">
              <w:tab/>
              <w:t>Zuverlässige, umfassende und zeitnahe europäische Statistiken sind für die Gestaltung, Umsetzung, Überwachung und Bewertung der Politik und der Rechtsvorschriften der Union im Bereich Fischerei und Aquakultur, insbesondere im Rahmen der Gemeinsamen Fischereipolitik (im Folgenden „GFP“)</w:t>
            </w:r>
            <w:r w:rsidRPr="00B91940">
              <w:rPr>
                <w:vertAlign w:val="superscript"/>
              </w:rPr>
              <w:t>1</w:t>
            </w:r>
            <w:r w:rsidRPr="00B91940">
              <w:t xml:space="preserve">, von wesentlicher Bedeutung. Diese Statistiken tragen auch dazu bei, die Auswirkungen der Fischerei und der Aquakultur auf die Unternehmensentwicklung, die Ernährungssicherheit, die Wasserqualität, empfindliche Arten, Lebensräume </w:t>
            </w:r>
            <w:r w:rsidRPr="00B91940">
              <w:rPr>
                <w:b/>
                <w:i/>
              </w:rPr>
              <w:t>und die Erholung von Arten</w:t>
            </w:r>
            <w:r w:rsidRPr="00B91940">
              <w:t>, den Klimawandel</w:t>
            </w:r>
            <w:r w:rsidRPr="00B91940">
              <w:rPr>
                <w:b/>
                <w:i/>
              </w:rPr>
              <w:t>, die Bioökonomie</w:t>
            </w:r>
            <w:r w:rsidRPr="00B91940">
              <w:t xml:space="preserve"> und die öffentliche Gesundheit sowie das Funktionieren des Marktes und die Verwirklichung der Ziele der Agenda 2030 der Vereinten Nationen für nachhaltige Entwicklung </w:t>
            </w:r>
            <w:r w:rsidRPr="00B91940">
              <w:rPr>
                <w:b/>
                <w:i/>
              </w:rPr>
              <w:t>und den potenziellen Beitrag der Fischerei und der Aquakultur hierzu</w:t>
            </w:r>
            <w:r w:rsidRPr="00B91940">
              <w:t xml:space="preserve"> zu bewerten.</w:t>
            </w:r>
          </w:p>
        </w:tc>
      </w:tr>
      <w:tr w:rsidR="00307657" w:rsidRPr="00B91940" w14:paraId="6762EE33" w14:textId="77777777" w:rsidTr="000E0724">
        <w:trPr>
          <w:jc w:val="center"/>
        </w:trPr>
        <w:tc>
          <w:tcPr>
            <w:tcW w:w="4876" w:type="dxa"/>
            <w:tcBorders>
              <w:top w:val="nil"/>
              <w:left w:val="nil"/>
              <w:bottom w:val="nil"/>
              <w:right w:val="nil"/>
            </w:tcBorders>
          </w:tcPr>
          <w:p w14:paraId="789D3FD3" w14:textId="77777777" w:rsidR="00307657" w:rsidRPr="00B91940" w:rsidRDefault="00307657" w:rsidP="000E0724">
            <w:pPr>
              <w:pStyle w:val="Normal6a"/>
            </w:pPr>
            <w:r w:rsidRPr="00B91940">
              <w:rPr>
                <w:b/>
                <w:i/>
              </w:rPr>
              <w:t>_________________</w:t>
            </w:r>
          </w:p>
        </w:tc>
        <w:tc>
          <w:tcPr>
            <w:tcW w:w="4876" w:type="dxa"/>
            <w:tcBorders>
              <w:top w:val="nil"/>
              <w:left w:val="nil"/>
              <w:bottom w:val="nil"/>
              <w:right w:val="nil"/>
            </w:tcBorders>
          </w:tcPr>
          <w:p w14:paraId="43A68C58" w14:textId="77777777" w:rsidR="00307657" w:rsidRPr="00B91940" w:rsidRDefault="00307657" w:rsidP="000E0724">
            <w:pPr>
              <w:pStyle w:val="Normal6a"/>
            </w:pPr>
            <w:r w:rsidRPr="00B91940">
              <w:rPr>
                <w:b/>
                <w:i/>
              </w:rPr>
              <w:t>_________________</w:t>
            </w:r>
          </w:p>
        </w:tc>
      </w:tr>
      <w:tr w:rsidR="00307657" w:rsidRPr="00B91940" w14:paraId="2DA5875B" w14:textId="77777777" w:rsidTr="000E0724">
        <w:trPr>
          <w:jc w:val="center"/>
        </w:trPr>
        <w:tc>
          <w:tcPr>
            <w:tcW w:w="4876" w:type="dxa"/>
            <w:tcBorders>
              <w:top w:val="nil"/>
              <w:left w:val="nil"/>
              <w:bottom w:val="nil"/>
              <w:right w:val="nil"/>
            </w:tcBorders>
          </w:tcPr>
          <w:p w14:paraId="5958F963" w14:textId="77777777" w:rsidR="00307657" w:rsidRPr="00B91940" w:rsidRDefault="00307657" w:rsidP="000E0724">
            <w:pPr>
              <w:pStyle w:val="Normal6a"/>
            </w:pPr>
            <w:r w:rsidRPr="00B91940">
              <w:rPr>
                <w:vertAlign w:val="superscript"/>
              </w:rPr>
              <w:t>1</w:t>
            </w:r>
            <w:r w:rsidRPr="00B91940">
              <w:t xml:space="preserve"> Verordnung (EU) Nr. 1380/2013 des Europäischen Parlaments und des Rates vom 11. Dezember 2013 über die Gemeinsame Fischereipolitik und zur Änderung der Verordnungen (EG) Nr. 1954/2003 und (EG) Nr. 1224/2009 des Rates sowie zur Aufhebung der Verordnungen (EG) Nr. 2371/2002 und (EG) Nr. 639/2004 des Rates und des Beschlusses 2004/585/EG des Rates (ABl. L 354 vom 28.12.2013, S. 22, ELI: http://data.europa.eu/eli/reg/2013/1380/oj).</w:t>
            </w:r>
          </w:p>
        </w:tc>
        <w:tc>
          <w:tcPr>
            <w:tcW w:w="4876" w:type="dxa"/>
            <w:tcBorders>
              <w:top w:val="nil"/>
              <w:left w:val="nil"/>
              <w:bottom w:val="nil"/>
              <w:right w:val="nil"/>
            </w:tcBorders>
          </w:tcPr>
          <w:p w14:paraId="45642328" w14:textId="77777777" w:rsidR="00307657" w:rsidRPr="00B91940" w:rsidRDefault="00307657" w:rsidP="000E0724">
            <w:pPr>
              <w:pStyle w:val="Normal6a"/>
            </w:pPr>
            <w:r w:rsidRPr="00B91940">
              <w:rPr>
                <w:vertAlign w:val="superscript"/>
              </w:rPr>
              <w:t>1</w:t>
            </w:r>
            <w:r w:rsidRPr="00B91940">
              <w:t xml:space="preserve"> Verordnung (EU) Nr. 1380/2013 des Europäischen Parlaments und des Rates vom 11. Dezember 2013 über die Gemeinsame Fischereipolitik und zur Änderung der Verordnungen (EG) Nr. 1954/2003 und (EG) Nr. 1224/2009 des Rates sowie zur Aufhebung der Verordnungen (EG) Nr. 2371/2002 und (EG) Nr. 639/2004 des Rates und des Beschlusses 2004/585/EG des Rates (ABl. L 354 vom 28.12.2013, S. 22, ELI: http://data.europa.eu/eli/reg/2013/1380/oj).</w:t>
            </w:r>
          </w:p>
        </w:tc>
      </w:tr>
    </w:tbl>
    <w:p w14:paraId="42466F06" w14:textId="77777777" w:rsidR="00307657" w:rsidRPr="00307657" w:rsidRDefault="00307657" w:rsidP="00307657">
      <w:pPr>
        <w:pStyle w:val="AmOrLang"/>
        <w:rPr>
          <w:lang w:val="en-GB"/>
        </w:rPr>
      </w:pPr>
      <w:r w:rsidRPr="00307657">
        <w:rPr>
          <w:lang w:val="en-GB"/>
        </w:rPr>
        <w:t xml:space="preserve">Or. </w:t>
      </w:r>
      <w:r w:rsidRPr="00307657">
        <w:rPr>
          <w:rStyle w:val="HideTWBExt"/>
          <w:lang w:val="en-GB"/>
        </w:rPr>
        <w:t>&lt;Original&gt;</w:t>
      </w:r>
      <w:r w:rsidRPr="00307657">
        <w:rPr>
          <w:rStyle w:val="HideTWBInt"/>
          <w:lang w:val="en-GB"/>
        </w:rPr>
        <w:t>{EN}</w:t>
      </w:r>
      <w:r w:rsidRPr="00307657">
        <w:rPr>
          <w:lang w:val="en-GB"/>
        </w:rPr>
        <w:t>en</w:t>
      </w:r>
      <w:r w:rsidRPr="00307657">
        <w:rPr>
          <w:rStyle w:val="HideTWBExt"/>
          <w:lang w:val="en-GB"/>
        </w:rPr>
        <w:t>&lt;/Original&gt;</w:t>
      </w:r>
    </w:p>
    <w:p w14:paraId="231DFF2A" w14:textId="77777777" w:rsidR="00307657" w:rsidRPr="00307657" w:rsidRDefault="00307657" w:rsidP="00307657">
      <w:pPr>
        <w:rPr>
          <w:lang w:val="en-GB"/>
        </w:rPr>
      </w:pPr>
      <w:r w:rsidRPr="00307657">
        <w:rPr>
          <w:rStyle w:val="HideTWBExt"/>
          <w:lang w:val="en-GB"/>
        </w:rPr>
        <w:t>&lt;/Amend&gt;</w:t>
      </w:r>
    </w:p>
    <w:p w14:paraId="2B39B29B" w14:textId="77777777" w:rsidR="00307657" w:rsidRPr="00B91940" w:rsidRDefault="00307657" w:rsidP="00307657">
      <w:pPr>
        <w:pStyle w:val="AmNumberTabs"/>
      </w:pPr>
      <w:r w:rsidRPr="00B91940">
        <w:rPr>
          <w:rStyle w:val="HideTWBExt"/>
        </w:rPr>
        <w:t>&lt;Amend&gt;</w:t>
      </w:r>
      <w:r w:rsidRPr="00B91940">
        <w:t>Änderungsantrag</w:t>
      </w:r>
      <w:r w:rsidRPr="00B91940">
        <w:tab/>
      </w:r>
      <w:r w:rsidRPr="00B91940">
        <w:tab/>
      </w:r>
      <w:r w:rsidRPr="00B91940">
        <w:rPr>
          <w:rStyle w:val="HideTWBExt"/>
        </w:rPr>
        <w:t>&lt;NumAm&gt;</w:t>
      </w:r>
      <w:r w:rsidRPr="00B91940">
        <w:t>50</w:t>
      </w:r>
      <w:r w:rsidRPr="00B91940">
        <w:rPr>
          <w:rStyle w:val="HideTWBExt"/>
        </w:rPr>
        <w:t>&lt;/NumAm&gt;</w:t>
      </w:r>
    </w:p>
    <w:p w14:paraId="5F85A199" w14:textId="77777777" w:rsidR="00307657" w:rsidRPr="00B91940" w:rsidRDefault="00307657" w:rsidP="00307657">
      <w:pPr>
        <w:pStyle w:val="NormalBold"/>
      </w:pPr>
      <w:r w:rsidRPr="00B91940">
        <w:rPr>
          <w:rStyle w:val="HideTWBExt"/>
          <w:b w:val="0"/>
        </w:rPr>
        <w:t>&lt;RepeatBlock-By&gt;&lt;Members&gt;</w:t>
      </w:r>
      <w:r w:rsidRPr="00B91940">
        <w:t>Kristoffer Storm</w:t>
      </w:r>
      <w:r w:rsidRPr="00B91940">
        <w:rPr>
          <w:rStyle w:val="HideTWBExt"/>
          <w:b w:val="0"/>
        </w:rPr>
        <w:t>&lt;/Members&gt;</w:t>
      </w:r>
    </w:p>
    <w:p w14:paraId="24955AC0" w14:textId="77777777" w:rsidR="00307657" w:rsidRPr="00B91940" w:rsidRDefault="00307657" w:rsidP="00307657">
      <w:pPr>
        <w:pStyle w:val="NormalBold"/>
      </w:pPr>
      <w:r w:rsidRPr="00B91940">
        <w:rPr>
          <w:rStyle w:val="HideTWBExt"/>
          <w:b w:val="0"/>
        </w:rPr>
        <w:t>&lt;/RepeatBlock-By&gt;</w:t>
      </w:r>
    </w:p>
    <w:p w14:paraId="10C74E5F"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49164517" w14:textId="77777777" w:rsidR="00307657" w:rsidRPr="00B91940" w:rsidRDefault="00307657" w:rsidP="00307657">
      <w:pPr>
        <w:pStyle w:val="NormalBold"/>
      </w:pPr>
      <w:r w:rsidRPr="00B91940">
        <w:rPr>
          <w:rStyle w:val="HideTWBExt"/>
        </w:rPr>
        <w:t>&lt;Article&gt;</w:t>
      </w:r>
      <w:r w:rsidRPr="00B91940">
        <w:t>Erwägung 1</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277352D5" w14:textId="77777777" w:rsidTr="000E0724">
        <w:trPr>
          <w:trHeight w:hRule="exact" w:val="240"/>
          <w:jc w:val="center"/>
        </w:trPr>
        <w:tc>
          <w:tcPr>
            <w:tcW w:w="9752" w:type="dxa"/>
            <w:gridSpan w:val="2"/>
            <w:tcBorders>
              <w:top w:val="nil"/>
              <w:left w:val="nil"/>
              <w:bottom w:val="nil"/>
              <w:right w:val="nil"/>
            </w:tcBorders>
          </w:tcPr>
          <w:p w14:paraId="76654E22" w14:textId="77777777" w:rsidR="00307657" w:rsidRPr="00B91940" w:rsidRDefault="00307657" w:rsidP="000E0724"/>
        </w:tc>
      </w:tr>
      <w:tr w:rsidR="00307657" w:rsidRPr="00B91940" w14:paraId="3AD1D33E" w14:textId="77777777" w:rsidTr="000E0724">
        <w:trPr>
          <w:trHeight w:val="240"/>
          <w:jc w:val="center"/>
        </w:trPr>
        <w:tc>
          <w:tcPr>
            <w:tcW w:w="4876" w:type="dxa"/>
            <w:tcBorders>
              <w:top w:val="nil"/>
              <w:left w:val="nil"/>
              <w:bottom w:val="nil"/>
              <w:right w:val="nil"/>
            </w:tcBorders>
          </w:tcPr>
          <w:p w14:paraId="0E3D7F30"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684504B0" w14:textId="77777777" w:rsidR="00307657" w:rsidRPr="00B91940" w:rsidRDefault="00307657" w:rsidP="000E0724">
            <w:pPr>
              <w:pStyle w:val="AmColumnHeading"/>
            </w:pPr>
            <w:r w:rsidRPr="00B91940">
              <w:t>Geänderter Text</w:t>
            </w:r>
          </w:p>
        </w:tc>
      </w:tr>
      <w:tr w:rsidR="00307657" w:rsidRPr="00B91940" w14:paraId="4C1ABDDF" w14:textId="77777777" w:rsidTr="000E0724">
        <w:trPr>
          <w:jc w:val="center"/>
        </w:trPr>
        <w:tc>
          <w:tcPr>
            <w:tcW w:w="4876" w:type="dxa"/>
            <w:tcBorders>
              <w:top w:val="nil"/>
              <w:left w:val="nil"/>
              <w:bottom w:val="nil"/>
              <w:right w:val="nil"/>
            </w:tcBorders>
          </w:tcPr>
          <w:p w14:paraId="1EA1BC4E" w14:textId="77777777" w:rsidR="00307657" w:rsidRPr="00B91940" w:rsidRDefault="00307657" w:rsidP="000E0724">
            <w:pPr>
              <w:pStyle w:val="Normal6a"/>
            </w:pPr>
            <w:r w:rsidRPr="00B91940">
              <w:t>(1)</w:t>
            </w:r>
            <w:r w:rsidRPr="00B91940">
              <w:tab/>
              <w:t xml:space="preserve">Zuverlässige, umfassende und zeitnahe europäische Statistiken </w:t>
            </w:r>
            <w:r w:rsidRPr="00B91940">
              <w:rPr>
                <w:b/>
                <w:i/>
              </w:rPr>
              <w:t>sind</w:t>
            </w:r>
            <w:r w:rsidRPr="00B91940">
              <w:t xml:space="preserve"> für die Gestaltung, Umsetzung, Überwachung und Bewertung der Politik und der Rechtsvorschriften der Union im Bereich Fischerei und Aquakultur, insbesondere im Rahmen der Gemeinsamen Fischereipolitik (im Folgenden „GFP“)</w:t>
            </w:r>
            <w:r w:rsidRPr="00B91940">
              <w:rPr>
                <w:vertAlign w:val="superscript"/>
              </w:rPr>
              <w:t>1</w:t>
            </w:r>
            <w:r w:rsidRPr="00B91940">
              <w:t xml:space="preserve">, von wesentlicher Bedeutung. Diese Statistiken tragen auch dazu bei, die Auswirkungen der Fischerei und der Aquakultur auf die Unternehmensentwicklung, die Ernährungssicherheit, die Wasserqualität, empfindliche Arten, Lebensräume, den Klimawandel und die öffentliche Gesundheit sowie das Funktionieren des Marktes </w:t>
            </w:r>
            <w:r w:rsidRPr="00B91940">
              <w:rPr>
                <w:b/>
                <w:i/>
              </w:rPr>
              <w:t>und die Verwirklichung der Ziele der Agenda 2030 der Vereinten Nationen für nachhaltige Entwicklung</w:t>
            </w:r>
            <w:r w:rsidRPr="00B91940">
              <w:t xml:space="preserve"> zu bewerten.</w:t>
            </w:r>
          </w:p>
        </w:tc>
        <w:tc>
          <w:tcPr>
            <w:tcW w:w="4876" w:type="dxa"/>
            <w:tcBorders>
              <w:top w:val="nil"/>
              <w:left w:val="nil"/>
              <w:bottom w:val="nil"/>
              <w:right w:val="nil"/>
            </w:tcBorders>
          </w:tcPr>
          <w:p w14:paraId="3DC1BA74" w14:textId="77777777" w:rsidR="00307657" w:rsidRPr="00B91940" w:rsidRDefault="00307657" w:rsidP="000E0724">
            <w:pPr>
              <w:pStyle w:val="Normal6a"/>
            </w:pPr>
            <w:r w:rsidRPr="00B91940">
              <w:t>(1)</w:t>
            </w:r>
            <w:r w:rsidRPr="00B91940">
              <w:tab/>
            </w:r>
            <w:r w:rsidRPr="00B91940">
              <w:rPr>
                <w:b/>
                <w:i/>
              </w:rPr>
              <w:t>Zur Bewahrung der europäischen Fischereiwirtschaft sind</w:t>
            </w:r>
            <w:r w:rsidRPr="00B91940">
              <w:t xml:space="preserve"> zuverlässige, umfassende und zeitnahe europäische Statistiken für die Gestaltung, Umsetzung, Überwachung und Bewertung der Politik und der Rechtsvorschriften der Union im Bereich Fischerei und Aquakultur, insbesondere im Rahmen der Gemeinsamen Fischereipolitik (im Folgenden „GFP“)</w:t>
            </w:r>
            <w:r w:rsidRPr="00B91940">
              <w:rPr>
                <w:vertAlign w:val="superscript"/>
              </w:rPr>
              <w:t>1</w:t>
            </w:r>
            <w:r w:rsidRPr="00B91940">
              <w:t>, von wesentlicher Bedeutung. Diese Statistiken tragen auch dazu bei, die Auswirkungen der Fischerei und der Aquakultur auf die Unternehmensentwicklung, die Ernährungssicherheit, die Wasserqualität, empfindliche Arten, Lebensräume, den Klimawandel und die öffentliche Gesundheit sowie das Funktionieren des Marktes zu bewerten.</w:t>
            </w:r>
          </w:p>
        </w:tc>
      </w:tr>
      <w:tr w:rsidR="00307657" w:rsidRPr="00B91940" w14:paraId="0868FDE9" w14:textId="77777777" w:rsidTr="000E0724">
        <w:trPr>
          <w:jc w:val="center"/>
        </w:trPr>
        <w:tc>
          <w:tcPr>
            <w:tcW w:w="4876" w:type="dxa"/>
            <w:tcBorders>
              <w:top w:val="nil"/>
              <w:left w:val="nil"/>
              <w:bottom w:val="nil"/>
              <w:right w:val="nil"/>
            </w:tcBorders>
          </w:tcPr>
          <w:p w14:paraId="38F2E3A9" w14:textId="77777777" w:rsidR="00307657" w:rsidRPr="00B91940" w:rsidRDefault="00307657" w:rsidP="000E0724">
            <w:pPr>
              <w:pStyle w:val="Normal6a"/>
            </w:pPr>
            <w:r w:rsidRPr="00B91940">
              <w:rPr>
                <w:b/>
                <w:i/>
              </w:rPr>
              <w:t>_________________</w:t>
            </w:r>
          </w:p>
        </w:tc>
        <w:tc>
          <w:tcPr>
            <w:tcW w:w="4876" w:type="dxa"/>
            <w:tcBorders>
              <w:top w:val="nil"/>
              <w:left w:val="nil"/>
              <w:bottom w:val="nil"/>
              <w:right w:val="nil"/>
            </w:tcBorders>
          </w:tcPr>
          <w:p w14:paraId="5914A774" w14:textId="77777777" w:rsidR="00307657" w:rsidRPr="00B91940" w:rsidRDefault="00307657" w:rsidP="000E0724">
            <w:pPr>
              <w:pStyle w:val="Normal6a"/>
            </w:pPr>
            <w:r w:rsidRPr="00B91940">
              <w:rPr>
                <w:b/>
                <w:i/>
              </w:rPr>
              <w:t>_________________</w:t>
            </w:r>
          </w:p>
        </w:tc>
      </w:tr>
      <w:tr w:rsidR="00307657" w:rsidRPr="00B91940" w14:paraId="0AC6B48D" w14:textId="77777777" w:rsidTr="000E0724">
        <w:trPr>
          <w:jc w:val="center"/>
        </w:trPr>
        <w:tc>
          <w:tcPr>
            <w:tcW w:w="4876" w:type="dxa"/>
            <w:tcBorders>
              <w:top w:val="nil"/>
              <w:left w:val="nil"/>
              <w:bottom w:val="nil"/>
              <w:right w:val="nil"/>
            </w:tcBorders>
          </w:tcPr>
          <w:p w14:paraId="3EE19548" w14:textId="77777777" w:rsidR="00307657" w:rsidRPr="00B91940" w:rsidRDefault="00307657" w:rsidP="000E0724">
            <w:pPr>
              <w:pStyle w:val="Normal6a"/>
            </w:pPr>
            <w:r w:rsidRPr="00B91940">
              <w:rPr>
                <w:vertAlign w:val="superscript"/>
              </w:rPr>
              <w:t>1</w:t>
            </w:r>
            <w:r w:rsidRPr="00B91940">
              <w:t xml:space="preserve"> Verordnung (EU) Nr. 1380/2013 des Europäischen Parlaments und des Rates vom 11. Dezember 2013 über die Gemeinsame Fischereipolitik und zur Änderung der Verordnungen (EG) Nr. 1954/2003 und (EG) Nr. 1224/2009 des Rates sowie zur Aufhebung der Verordnungen (EG) Nr. 2371/2002 und (EG) Nr. 639/2004 des Rates und des Beschlusses 2004/585/EG des Rates (ABl. L 354 vom 28.12.2013, S. 22, ELI: http://data.europa.eu/eli/reg/2013/1380/oj).</w:t>
            </w:r>
          </w:p>
        </w:tc>
        <w:tc>
          <w:tcPr>
            <w:tcW w:w="4876" w:type="dxa"/>
            <w:tcBorders>
              <w:top w:val="nil"/>
              <w:left w:val="nil"/>
              <w:bottom w:val="nil"/>
              <w:right w:val="nil"/>
            </w:tcBorders>
          </w:tcPr>
          <w:p w14:paraId="6F28C97D" w14:textId="77777777" w:rsidR="00307657" w:rsidRPr="00B91940" w:rsidRDefault="00307657" w:rsidP="000E0724">
            <w:pPr>
              <w:pStyle w:val="Normal6a"/>
            </w:pPr>
            <w:r w:rsidRPr="00B91940">
              <w:rPr>
                <w:vertAlign w:val="superscript"/>
              </w:rPr>
              <w:t>1</w:t>
            </w:r>
            <w:r w:rsidRPr="00B91940">
              <w:t xml:space="preserve"> Verordnung (EU) Nr. 1380/2013 des Europäischen Parlaments und des Rates vom 11. Dezember 2013 über die Gemeinsame Fischereipolitik und zur Änderung der Verordnungen (EG) Nr. 1954/2003 und (EG) Nr. 1224/2009 des Rates sowie zur Aufhebung der Verordnungen (EG) Nr. 2371/2002 und (EG) Nr. 639/2004 des Rates und des Beschlusses 2004/585/EG des Rates (ABl. L 354 vom 28.12.2013, S. 22, ELI: http://data.europa.eu/eli/reg/2013/1380/oj).</w:t>
            </w:r>
          </w:p>
        </w:tc>
      </w:tr>
    </w:tbl>
    <w:p w14:paraId="04094DAF" w14:textId="77777777" w:rsidR="00307657" w:rsidRPr="00307657" w:rsidRDefault="00307657" w:rsidP="00307657">
      <w:pPr>
        <w:pStyle w:val="AmOrLang"/>
        <w:rPr>
          <w:lang w:val="en-GB"/>
        </w:rPr>
      </w:pPr>
      <w:r w:rsidRPr="00307657">
        <w:rPr>
          <w:lang w:val="en-GB"/>
        </w:rPr>
        <w:t xml:space="preserve">Or. </w:t>
      </w:r>
      <w:r w:rsidRPr="00307657">
        <w:rPr>
          <w:rStyle w:val="HideTWBExt"/>
          <w:lang w:val="en-GB"/>
        </w:rPr>
        <w:t>&lt;Original&gt;</w:t>
      </w:r>
      <w:r w:rsidRPr="00307657">
        <w:rPr>
          <w:rStyle w:val="HideTWBInt"/>
          <w:lang w:val="en-GB"/>
        </w:rPr>
        <w:t>{EN}</w:t>
      </w:r>
      <w:r w:rsidRPr="00307657">
        <w:rPr>
          <w:lang w:val="en-GB"/>
        </w:rPr>
        <w:t>en</w:t>
      </w:r>
      <w:r w:rsidRPr="00307657">
        <w:rPr>
          <w:rStyle w:val="HideTWBExt"/>
          <w:lang w:val="en-GB"/>
        </w:rPr>
        <w:t>&lt;/Original&gt;</w:t>
      </w:r>
    </w:p>
    <w:p w14:paraId="73F5D87C" w14:textId="77777777" w:rsidR="00307657" w:rsidRPr="00307657" w:rsidRDefault="00307657" w:rsidP="00307657">
      <w:pPr>
        <w:rPr>
          <w:lang w:val="en-GB"/>
        </w:rPr>
      </w:pPr>
      <w:r w:rsidRPr="00307657">
        <w:rPr>
          <w:rStyle w:val="HideTWBExt"/>
          <w:lang w:val="en-GB"/>
        </w:rPr>
        <w:t>&lt;/Amend&gt;</w:t>
      </w:r>
    </w:p>
    <w:p w14:paraId="18F714C6" w14:textId="77777777" w:rsidR="00307657" w:rsidRPr="00B91940" w:rsidRDefault="00307657" w:rsidP="00307657">
      <w:pPr>
        <w:pStyle w:val="AmNumberTabs"/>
      </w:pPr>
      <w:r w:rsidRPr="00B91940">
        <w:rPr>
          <w:rStyle w:val="HideTWBExt"/>
        </w:rPr>
        <w:t>&lt;Amend&gt;</w:t>
      </w:r>
      <w:r w:rsidRPr="00B91940">
        <w:t>Änderungsantrag</w:t>
      </w:r>
      <w:r w:rsidRPr="00B91940">
        <w:tab/>
      </w:r>
      <w:r w:rsidRPr="00B91940">
        <w:tab/>
      </w:r>
      <w:r w:rsidRPr="00B91940">
        <w:rPr>
          <w:rStyle w:val="HideTWBExt"/>
        </w:rPr>
        <w:t>&lt;NumAm&gt;</w:t>
      </w:r>
      <w:r w:rsidRPr="00B91940">
        <w:t>51</w:t>
      </w:r>
      <w:r w:rsidRPr="00B91940">
        <w:rPr>
          <w:rStyle w:val="HideTWBExt"/>
        </w:rPr>
        <w:t>&lt;/NumAm&gt;</w:t>
      </w:r>
    </w:p>
    <w:p w14:paraId="59E4B95C" w14:textId="77777777" w:rsidR="00307657" w:rsidRPr="00B91940" w:rsidRDefault="00307657" w:rsidP="00307657">
      <w:pPr>
        <w:pStyle w:val="NormalBold"/>
      </w:pPr>
      <w:r w:rsidRPr="00B91940">
        <w:rPr>
          <w:rStyle w:val="HideTWBExt"/>
          <w:b w:val="0"/>
        </w:rPr>
        <w:t>&lt;RepeatBlock-By&gt;&lt;Members&gt;</w:t>
      </w:r>
      <w:r w:rsidRPr="00B91940">
        <w:t>Kristoffer Storm</w:t>
      </w:r>
      <w:r w:rsidRPr="00B91940">
        <w:rPr>
          <w:rStyle w:val="HideTWBExt"/>
          <w:b w:val="0"/>
        </w:rPr>
        <w:t>&lt;/Members&gt;</w:t>
      </w:r>
    </w:p>
    <w:p w14:paraId="36A7D890" w14:textId="77777777" w:rsidR="00307657" w:rsidRPr="00B91940" w:rsidRDefault="00307657" w:rsidP="00307657">
      <w:pPr>
        <w:pStyle w:val="NormalBold"/>
        <w:rPr>
          <w:rStyle w:val="HideTWBExt"/>
          <w:b w:val="0"/>
          <w:vanish w:val="0"/>
        </w:rPr>
      </w:pPr>
      <w:r w:rsidRPr="00B91940">
        <w:rPr>
          <w:rStyle w:val="HideTWBExt"/>
          <w:b w:val="0"/>
        </w:rPr>
        <w:t>&lt;/RepeatBlock-By&gt;</w:t>
      </w:r>
    </w:p>
    <w:p w14:paraId="602BD37E" w14:textId="77777777" w:rsidR="00307657" w:rsidRPr="00B91940" w:rsidRDefault="00307657" w:rsidP="00307657">
      <w:pPr>
        <w:pStyle w:val="NormalBold"/>
      </w:pPr>
    </w:p>
    <w:p w14:paraId="0C5D780C"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78D30DB7" w14:textId="77777777" w:rsidR="00307657" w:rsidRPr="00B91940" w:rsidRDefault="00307657" w:rsidP="00307657">
      <w:pPr>
        <w:pStyle w:val="NormalBold"/>
      </w:pPr>
      <w:r w:rsidRPr="00B91940">
        <w:rPr>
          <w:rStyle w:val="HideTWBExt"/>
        </w:rPr>
        <w:t>&lt;Article&gt;</w:t>
      </w:r>
      <w:r w:rsidRPr="00B91940">
        <w:t>Erwägung 2</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5BB36ABB" w14:textId="77777777" w:rsidTr="000E0724">
        <w:trPr>
          <w:trHeight w:hRule="exact" w:val="240"/>
          <w:jc w:val="center"/>
        </w:trPr>
        <w:tc>
          <w:tcPr>
            <w:tcW w:w="9752" w:type="dxa"/>
            <w:gridSpan w:val="2"/>
            <w:tcBorders>
              <w:top w:val="nil"/>
              <w:left w:val="nil"/>
              <w:bottom w:val="nil"/>
              <w:right w:val="nil"/>
            </w:tcBorders>
          </w:tcPr>
          <w:p w14:paraId="53C22FDF" w14:textId="77777777" w:rsidR="00307657" w:rsidRPr="00B91940" w:rsidRDefault="00307657" w:rsidP="000E0724"/>
        </w:tc>
      </w:tr>
      <w:tr w:rsidR="00307657" w:rsidRPr="00B91940" w14:paraId="1D1D35F5" w14:textId="77777777" w:rsidTr="000E0724">
        <w:trPr>
          <w:trHeight w:val="240"/>
          <w:jc w:val="center"/>
        </w:trPr>
        <w:tc>
          <w:tcPr>
            <w:tcW w:w="4876" w:type="dxa"/>
            <w:tcBorders>
              <w:top w:val="nil"/>
              <w:left w:val="nil"/>
              <w:bottom w:val="nil"/>
              <w:right w:val="nil"/>
            </w:tcBorders>
          </w:tcPr>
          <w:p w14:paraId="0D127748"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1876B57D" w14:textId="77777777" w:rsidR="00307657" w:rsidRPr="00B91940" w:rsidRDefault="00307657" w:rsidP="000E0724">
            <w:pPr>
              <w:pStyle w:val="AmColumnHeading"/>
            </w:pPr>
            <w:r w:rsidRPr="00B91940">
              <w:t>Geänderter Text</w:t>
            </w:r>
          </w:p>
        </w:tc>
      </w:tr>
      <w:tr w:rsidR="00307657" w:rsidRPr="00B91940" w14:paraId="5C66E375" w14:textId="77777777" w:rsidTr="000E0724">
        <w:trPr>
          <w:jc w:val="center"/>
        </w:trPr>
        <w:tc>
          <w:tcPr>
            <w:tcW w:w="4876" w:type="dxa"/>
            <w:tcBorders>
              <w:top w:val="nil"/>
              <w:left w:val="nil"/>
              <w:bottom w:val="nil"/>
              <w:right w:val="nil"/>
            </w:tcBorders>
          </w:tcPr>
          <w:p w14:paraId="04ABBEAA" w14:textId="77777777" w:rsidR="00307657" w:rsidRPr="00B91940" w:rsidRDefault="00307657" w:rsidP="000E0724">
            <w:pPr>
              <w:pStyle w:val="Normal6a"/>
            </w:pPr>
            <w:r w:rsidRPr="00B91940">
              <w:t>(2)</w:t>
            </w:r>
            <w:r w:rsidRPr="00B91940">
              <w:tab/>
              <w:t xml:space="preserve">Die europäischen Fischerei- und Aquakulturstatistiken sollten so konzipiert sein, dass sie eine faktengestützte Entscheidungsfindung unterstützen </w:t>
            </w:r>
            <w:r w:rsidRPr="00B91940">
              <w:rPr>
                <w:b/>
                <w:i/>
              </w:rPr>
              <w:t>und die Fortschritte bei der Verwirklichung der strategischen Ziele der Union. z. B. des</w:t>
            </w:r>
            <w:r w:rsidRPr="00B91940">
              <w:t xml:space="preserve"> europäischen </w:t>
            </w:r>
            <w:r w:rsidRPr="00B91940">
              <w:rPr>
                <w:b/>
                <w:i/>
              </w:rPr>
              <w:t>Grünen Deals</w:t>
            </w:r>
            <w:r w:rsidRPr="00B91940">
              <w:rPr>
                <w:b/>
                <w:i/>
                <w:vertAlign w:val="superscript"/>
              </w:rPr>
              <w:t>2</w:t>
            </w:r>
            <w:r w:rsidRPr="00B91940">
              <w:rPr>
                <w:b/>
                <w:i/>
              </w:rPr>
              <w:t>, überwachen</w:t>
            </w:r>
            <w:r w:rsidRPr="00B91940">
              <w:t>.</w:t>
            </w:r>
          </w:p>
        </w:tc>
        <w:tc>
          <w:tcPr>
            <w:tcW w:w="4876" w:type="dxa"/>
            <w:tcBorders>
              <w:top w:val="nil"/>
              <w:left w:val="nil"/>
              <w:bottom w:val="nil"/>
              <w:right w:val="nil"/>
            </w:tcBorders>
          </w:tcPr>
          <w:p w14:paraId="4BBE3E3F" w14:textId="77777777" w:rsidR="00307657" w:rsidRPr="00B91940" w:rsidRDefault="00307657" w:rsidP="000E0724">
            <w:pPr>
              <w:pStyle w:val="Normal6a"/>
            </w:pPr>
            <w:r w:rsidRPr="00B91940">
              <w:t>(2)</w:t>
            </w:r>
            <w:r w:rsidRPr="00B91940">
              <w:tab/>
              <w:t xml:space="preserve">Die europäischen Fischerei- und Aquakulturstatistiken sollten so konzipiert sein, dass sie eine </w:t>
            </w:r>
            <w:r w:rsidRPr="00B91940">
              <w:rPr>
                <w:b/>
                <w:i/>
              </w:rPr>
              <w:t>praktische,</w:t>
            </w:r>
            <w:r w:rsidRPr="00B91940">
              <w:t xml:space="preserve"> faktengestützte Entscheidungsfindung unterstützen</w:t>
            </w:r>
            <w:r w:rsidRPr="00B91940">
              <w:rPr>
                <w:b/>
                <w:i/>
              </w:rPr>
              <w:t>, für die Sicherung der wirtschaftlichen Überlebensfähigkeit, der Existenzgrundlagen und der Wettbewerbsfähigkeit der</w:t>
            </w:r>
            <w:r w:rsidRPr="00B91940">
              <w:t xml:space="preserve"> europäischen </w:t>
            </w:r>
            <w:r w:rsidRPr="00B91940">
              <w:rPr>
                <w:b/>
                <w:i/>
              </w:rPr>
              <w:t>Fischer und Küstengemeinden sorgen und den sozialen, regionalen und das Meeresbecken betreffenden Besonderheiten gebührend Rechnung tragen</w:t>
            </w:r>
            <w:r w:rsidRPr="00B91940">
              <w:t>.</w:t>
            </w:r>
          </w:p>
        </w:tc>
      </w:tr>
      <w:tr w:rsidR="00307657" w:rsidRPr="00B91940" w14:paraId="7114F1FF" w14:textId="77777777" w:rsidTr="000E0724">
        <w:trPr>
          <w:jc w:val="center"/>
        </w:trPr>
        <w:tc>
          <w:tcPr>
            <w:tcW w:w="4876" w:type="dxa"/>
            <w:tcBorders>
              <w:top w:val="nil"/>
              <w:left w:val="nil"/>
              <w:bottom w:val="nil"/>
              <w:right w:val="nil"/>
            </w:tcBorders>
          </w:tcPr>
          <w:p w14:paraId="7230E0E8" w14:textId="77777777" w:rsidR="00307657" w:rsidRPr="00B91940" w:rsidRDefault="00307657" w:rsidP="000E0724">
            <w:pPr>
              <w:pStyle w:val="Normal6a"/>
            </w:pPr>
            <w:r w:rsidRPr="00B91940">
              <w:rPr>
                <w:b/>
                <w:i/>
              </w:rPr>
              <w:t>_________________</w:t>
            </w:r>
          </w:p>
        </w:tc>
        <w:tc>
          <w:tcPr>
            <w:tcW w:w="4876" w:type="dxa"/>
            <w:tcBorders>
              <w:top w:val="nil"/>
              <w:left w:val="nil"/>
              <w:bottom w:val="nil"/>
              <w:right w:val="nil"/>
            </w:tcBorders>
          </w:tcPr>
          <w:p w14:paraId="58312994" w14:textId="77777777" w:rsidR="00307657" w:rsidRPr="00B91940" w:rsidRDefault="00307657" w:rsidP="000E0724"/>
        </w:tc>
      </w:tr>
      <w:tr w:rsidR="00307657" w:rsidRPr="00B91940" w14:paraId="19AC40F8" w14:textId="77777777" w:rsidTr="000E0724">
        <w:trPr>
          <w:jc w:val="center"/>
        </w:trPr>
        <w:tc>
          <w:tcPr>
            <w:tcW w:w="4876" w:type="dxa"/>
            <w:tcBorders>
              <w:top w:val="nil"/>
              <w:left w:val="nil"/>
              <w:bottom w:val="nil"/>
              <w:right w:val="nil"/>
            </w:tcBorders>
          </w:tcPr>
          <w:p w14:paraId="4B94BEAB" w14:textId="77777777" w:rsidR="00307657" w:rsidRPr="00B91940" w:rsidRDefault="00307657" w:rsidP="000E0724">
            <w:pPr>
              <w:pStyle w:val="Normal6a"/>
            </w:pPr>
            <w:r w:rsidRPr="00B91940">
              <w:rPr>
                <w:b/>
                <w:i/>
                <w:vertAlign w:val="superscript"/>
              </w:rPr>
              <w:t>2</w:t>
            </w:r>
            <w:r w:rsidRPr="00B91940">
              <w:t xml:space="preserve"> </w:t>
            </w:r>
            <w:r w:rsidRPr="00B91940">
              <w:rPr>
                <w:b/>
                <w:i/>
              </w:rPr>
              <w:t>Mitteilung der Kommission an das Europäische Parlament, den Rat, den Europäischen Wirtschafts- und Sozialausschuss und den Ausschuss der Regionen – Der europäische Grüne Deal (COM(2019) 640 final).</w:t>
            </w:r>
          </w:p>
        </w:tc>
        <w:tc>
          <w:tcPr>
            <w:tcW w:w="4876" w:type="dxa"/>
            <w:tcBorders>
              <w:top w:val="nil"/>
              <w:left w:val="nil"/>
              <w:bottom w:val="nil"/>
              <w:right w:val="nil"/>
            </w:tcBorders>
          </w:tcPr>
          <w:p w14:paraId="246389DA" w14:textId="77777777" w:rsidR="00307657" w:rsidRPr="00B91940" w:rsidRDefault="00307657" w:rsidP="000E0724"/>
        </w:tc>
      </w:tr>
    </w:tbl>
    <w:p w14:paraId="00453C98" w14:textId="77777777" w:rsidR="00307657" w:rsidRPr="00307657" w:rsidRDefault="00307657" w:rsidP="00307657">
      <w:pPr>
        <w:pStyle w:val="AmOrLang"/>
        <w:rPr>
          <w:lang w:val="en-GB"/>
        </w:rPr>
      </w:pPr>
      <w:r w:rsidRPr="00307657">
        <w:rPr>
          <w:lang w:val="en-GB"/>
        </w:rPr>
        <w:t xml:space="preserve">Or. </w:t>
      </w:r>
      <w:r w:rsidRPr="00307657">
        <w:rPr>
          <w:rStyle w:val="HideTWBExt"/>
          <w:lang w:val="en-GB"/>
        </w:rPr>
        <w:t>&lt;Original&gt;</w:t>
      </w:r>
      <w:r w:rsidRPr="00307657">
        <w:rPr>
          <w:rStyle w:val="HideTWBInt"/>
          <w:lang w:val="en-GB"/>
        </w:rPr>
        <w:t>{EN}</w:t>
      </w:r>
      <w:r w:rsidRPr="00307657">
        <w:rPr>
          <w:lang w:val="en-GB"/>
        </w:rPr>
        <w:t>en</w:t>
      </w:r>
      <w:r w:rsidRPr="00307657">
        <w:rPr>
          <w:rStyle w:val="HideTWBExt"/>
          <w:lang w:val="en-GB"/>
        </w:rPr>
        <w:t>&lt;/Original&gt;</w:t>
      </w:r>
    </w:p>
    <w:p w14:paraId="7B32462B" w14:textId="77777777" w:rsidR="00307657" w:rsidRPr="00307657" w:rsidRDefault="00307657" w:rsidP="00307657">
      <w:pPr>
        <w:rPr>
          <w:lang w:val="en-GB"/>
        </w:rPr>
      </w:pPr>
      <w:r w:rsidRPr="00307657">
        <w:rPr>
          <w:rStyle w:val="HideTWBExt"/>
          <w:lang w:val="en-GB"/>
        </w:rPr>
        <w:t>&lt;/Amend&gt;</w:t>
      </w:r>
    </w:p>
    <w:p w14:paraId="5984FDC1" w14:textId="77777777" w:rsidR="00307657" w:rsidRPr="00307657" w:rsidRDefault="00307657" w:rsidP="00307657">
      <w:pPr>
        <w:pStyle w:val="AmNumberTabs"/>
        <w:rPr>
          <w:lang w:val="en-GB"/>
        </w:rPr>
      </w:pPr>
      <w:r w:rsidRPr="00307657">
        <w:rPr>
          <w:rStyle w:val="HideTWBExt"/>
          <w:lang w:val="en-GB"/>
        </w:rPr>
        <w:t>&lt;Amend&gt;</w:t>
      </w:r>
      <w:r w:rsidRPr="00307657">
        <w:rPr>
          <w:lang w:val="en-GB"/>
        </w:rPr>
        <w:t>Änderungsantrag</w:t>
      </w:r>
      <w:r w:rsidRPr="00307657">
        <w:rPr>
          <w:lang w:val="en-GB"/>
        </w:rPr>
        <w:tab/>
      </w:r>
      <w:r w:rsidRPr="00307657">
        <w:rPr>
          <w:lang w:val="en-GB"/>
        </w:rPr>
        <w:tab/>
      </w:r>
      <w:r w:rsidRPr="00307657">
        <w:rPr>
          <w:rStyle w:val="HideTWBExt"/>
          <w:lang w:val="en-GB"/>
        </w:rPr>
        <w:t>&lt;NumAm&gt;</w:t>
      </w:r>
      <w:r w:rsidRPr="00307657">
        <w:rPr>
          <w:lang w:val="en-GB"/>
        </w:rPr>
        <w:t>52</w:t>
      </w:r>
      <w:r w:rsidRPr="00307657">
        <w:rPr>
          <w:rStyle w:val="HideTWBExt"/>
          <w:lang w:val="en-GB"/>
        </w:rPr>
        <w:t>&lt;/NumAm&gt;</w:t>
      </w:r>
    </w:p>
    <w:p w14:paraId="5E07AB0E" w14:textId="77777777" w:rsidR="00307657" w:rsidRPr="00054330" w:rsidRDefault="00307657" w:rsidP="00307657">
      <w:pPr>
        <w:pStyle w:val="NormalBold"/>
        <w:rPr>
          <w:lang w:val="en-GB"/>
        </w:rPr>
      </w:pPr>
      <w:r w:rsidRPr="00054330">
        <w:rPr>
          <w:rStyle w:val="HideTWBExt"/>
          <w:b w:val="0"/>
          <w:lang w:val="en-GB"/>
        </w:rPr>
        <w:t>&lt;RepeatBlock-By&gt;&lt;Members&gt;</w:t>
      </w:r>
      <w:r w:rsidRPr="00054330">
        <w:rPr>
          <w:lang w:val="en-GB"/>
        </w:rPr>
        <w:t>Stephen Nikola Bartulica</w:t>
      </w:r>
      <w:r w:rsidRPr="00054330">
        <w:rPr>
          <w:rStyle w:val="HideTWBExt"/>
          <w:b w:val="0"/>
          <w:lang w:val="en-GB"/>
        </w:rPr>
        <w:t>&lt;/Members&gt;</w:t>
      </w:r>
    </w:p>
    <w:p w14:paraId="673A1F09" w14:textId="77777777" w:rsidR="00307657" w:rsidRPr="00307657" w:rsidRDefault="00307657" w:rsidP="00307657">
      <w:pPr>
        <w:pStyle w:val="NormalBold"/>
        <w:rPr>
          <w:lang w:val="en-GB"/>
        </w:rPr>
      </w:pPr>
      <w:r w:rsidRPr="00307657">
        <w:rPr>
          <w:rStyle w:val="HideTWBExt"/>
          <w:b w:val="0"/>
          <w:lang w:val="en-GB"/>
        </w:rPr>
        <w:t>&lt;/RepeatBlock-By&gt;</w:t>
      </w:r>
    </w:p>
    <w:p w14:paraId="3BC58C23" w14:textId="77777777" w:rsidR="00307657" w:rsidRPr="00C13CBC" w:rsidRDefault="00307657" w:rsidP="00307657">
      <w:pPr>
        <w:pStyle w:val="NormalBold"/>
      </w:pPr>
      <w:r w:rsidRPr="00C13CBC">
        <w:rPr>
          <w:rStyle w:val="HideTWBExt"/>
        </w:rPr>
        <w:t>&lt;DocAmend&gt;</w:t>
      </w:r>
      <w:r w:rsidRPr="00C13CBC">
        <w:t>Vorschlag für eine Verordnung</w:t>
      </w:r>
      <w:r w:rsidRPr="00C13CBC">
        <w:rPr>
          <w:rStyle w:val="HideTWBExt"/>
        </w:rPr>
        <w:t>&lt;/DocAmend&gt;</w:t>
      </w:r>
    </w:p>
    <w:p w14:paraId="249DFBD3" w14:textId="77777777" w:rsidR="00307657" w:rsidRPr="00C13CBC" w:rsidRDefault="00307657" w:rsidP="00307657">
      <w:pPr>
        <w:pStyle w:val="NormalBold"/>
      </w:pPr>
      <w:r w:rsidRPr="00C13CBC">
        <w:rPr>
          <w:rStyle w:val="HideTWBExt"/>
        </w:rPr>
        <w:t>&lt;Article&gt;</w:t>
      </w:r>
      <w:r w:rsidRPr="00C13CBC">
        <w:t>Erwägung 2</w:t>
      </w:r>
      <w:r w:rsidRPr="00C13CB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C13CBC" w14:paraId="380685C3" w14:textId="77777777" w:rsidTr="000E0724">
        <w:trPr>
          <w:trHeight w:hRule="exact" w:val="240"/>
          <w:jc w:val="center"/>
        </w:trPr>
        <w:tc>
          <w:tcPr>
            <w:tcW w:w="9752" w:type="dxa"/>
            <w:gridSpan w:val="2"/>
            <w:tcBorders>
              <w:top w:val="nil"/>
              <w:left w:val="nil"/>
              <w:bottom w:val="nil"/>
              <w:right w:val="nil"/>
            </w:tcBorders>
          </w:tcPr>
          <w:p w14:paraId="5BD290B6" w14:textId="77777777" w:rsidR="00307657" w:rsidRPr="00C13CBC" w:rsidRDefault="00307657" w:rsidP="000E0724"/>
        </w:tc>
      </w:tr>
      <w:tr w:rsidR="00307657" w:rsidRPr="00C13CBC" w14:paraId="7872FE63" w14:textId="77777777" w:rsidTr="000E0724">
        <w:trPr>
          <w:trHeight w:val="240"/>
          <w:jc w:val="center"/>
        </w:trPr>
        <w:tc>
          <w:tcPr>
            <w:tcW w:w="4876" w:type="dxa"/>
            <w:tcBorders>
              <w:top w:val="nil"/>
              <w:left w:val="nil"/>
              <w:bottom w:val="nil"/>
              <w:right w:val="nil"/>
            </w:tcBorders>
          </w:tcPr>
          <w:p w14:paraId="6D46560A" w14:textId="77777777" w:rsidR="00307657" w:rsidRPr="00C13CBC" w:rsidRDefault="00307657" w:rsidP="000E0724">
            <w:pPr>
              <w:pStyle w:val="AmColumnHeading"/>
            </w:pPr>
            <w:r w:rsidRPr="00C13CBC">
              <w:t>Vorschlag der Kommission</w:t>
            </w:r>
          </w:p>
        </w:tc>
        <w:tc>
          <w:tcPr>
            <w:tcW w:w="4876" w:type="dxa"/>
            <w:tcBorders>
              <w:top w:val="nil"/>
              <w:left w:val="nil"/>
              <w:bottom w:val="nil"/>
              <w:right w:val="nil"/>
            </w:tcBorders>
          </w:tcPr>
          <w:p w14:paraId="3E5FB36C" w14:textId="77777777" w:rsidR="00307657" w:rsidRPr="00C13CBC" w:rsidRDefault="00307657" w:rsidP="000E0724">
            <w:pPr>
              <w:pStyle w:val="AmColumnHeading"/>
            </w:pPr>
            <w:r w:rsidRPr="00C13CBC">
              <w:t>Geänderter Text</w:t>
            </w:r>
          </w:p>
        </w:tc>
      </w:tr>
      <w:tr w:rsidR="00307657" w:rsidRPr="00C13CBC" w14:paraId="2E5033F0" w14:textId="77777777" w:rsidTr="000E0724">
        <w:trPr>
          <w:jc w:val="center"/>
        </w:trPr>
        <w:tc>
          <w:tcPr>
            <w:tcW w:w="4876" w:type="dxa"/>
            <w:tcBorders>
              <w:top w:val="nil"/>
              <w:left w:val="nil"/>
              <w:bottom w:val="nil"/>
              <w:right w:val="nil"/>
            </w:tcBorders>
          </w:tcPr>
          <w:p w14:paraId="6E961918" w14:textId="77777777" w:rsidR="00307657" w:rsidRPr="00C13CBC" w:rsidRDefault="00307657" w:rsidP="000E0724">
            <w:pPr>
              <w:pStyle w:val="Normal6a"/>
            </w:pPr>
            <w:r w:rsidRPr="00C13CBC">
              <w:t>(2)</w:t>
            </w:r>
            <w:r w:rsidRPr="00C13CBC">
              <w:tab/>
              <w:t xml:space="preserve">Die europäischen Fischerei- und Aquakulturstatistiken sollten so konzipiert sein, dass sie eine faktengestützte Entscheidungsfindung unterstützen und die Fortschritte bei der Verwirklichung der strategischen Ziele der Union. z. B. </w:t>
            </w:r>
            <w:r w:rsidRPr="00C13CBC">
              <w:rPr>
                <w:b/>
                <w:i/>
              </w:rPr>
              <w:t>des europäischen Grünen Deals</w:t>
            </w:r>
            <w:r w:rsidRPr="00C13CBC">
              <w:t>, überwachen</w:t>
            </w:r>
            <w:r w:rsidRPr="00C13CBC">
              <w:rPr>
                <w:vertAlign w:val="superscript"/>
              </w:rPr>
              <w:t>2</w:t>
            </w:r>
            <w:r w:rsidRPr="00C13CBC">
              <w:t>.</w:t>
            </w:r>
          </w:p>
        </w:tc>
        <w:tc>
          <w:tcPr>
            <w:tcW w:w="4876" w:type="dxa"/>
            <w:tcBorders>
              <w:top w:val="nil"/>
              <w:left w:val="nil"/>
              <w:bottom w:val="nil"/>
              <w:right w:val="nil"/>
            </w:tcBorders>
          </w:tcPr>
          <w:p w14:paraId="0F4D94C0" w14:textId="77777777" w:rsidR="00307657" w:rsidRPr="00C13CBC" w:rsidRDefault="00307657" w:rsidP="000E0724">
            <w:pPr>
              <w:pStyle w:val="Normal6a"/>
            </w:pPr>
            <w:r w:rsidRPr="00C13CBC">
              <w:t>(2)</w:t>
            </w:r>
            <w:r w:rsidRPr="00C13CBC">
              <w:tab/>
              <w:t xml:space="preserve">Die europäischen Fischerei- und Aquakulturstatistiken sollten so konzipiert sein, dass sie eine faktengestützte Entscheidungsfindung unterstützen und die Fortschritte bei der Verwirklichung der strategischen Ziele der Union. z. B. </w:t>
            </w:r>
            <w:r w:rsidRPr="00C13CBC">
              <w:rPr>
                <w:b/>
                <w:i/>
              </w:rPr>
              <w:t>Ernährungssicherheit, Stabilität und Vorhersehbarkeit für den Fischerei- und Aquakultursektor</w:t>
            </w:r>
            <w:r w:rsidRPr="00C13CBC">
              <w:t>, überwachen</w:t>
            </w:r>
            <w:r w:rsidRPr="00C13CBC">
              <w:rPr>
                <w:vertAlign w:val="superscript"/>
              </w:rPr>
              <w:t>2</w:t>
            </w:r>
            <w:r w:rsidRPr="00C13CBC">
              <w:t>.</w:t>
            </w:r>
          </w:p>
        </w:tc>
      </w:tr>
      <w:tr w:rsidR="00307657" w:rsidRPr="00C13CBC" w14:paraId="036AE498" w14:textId="77777777" w:rsidTr="000E0724">
        <w:trPr>
          <w:jc w:val="center"/>
        </w:trPr>
        <w:tc>
          <w:tcPr>
            <w:tcW w:w="4876" w:type="dxa"/>
            <w:tcBorders>
              <w:top w:val="nil"/>
              <w:left w:val="nil"/>
              <w:bottom w:val="nil"/>
              <w:right w:val="nil"/>
            </w:tcBorders>
          </w:tcPr>
          <w:p w14:paraId="55E53BC7" w14:textId="77777777" w:rsidR="00307657" w:rsidRPr="00C13CBC" w:rsidRDefault="00307657" w:rsidP="000E0724">
            <w:pPr>
              <w:pStyle w:val="Normal6a"/>
            </w:pPr>
            <w:r w:rsidRPr="00C13CBC">
              <w:rPr>
                <w:b/>
                <w:i/>
              </w:rPr>
              <w:t>_________________</w:t>
            </w:r>
          </w:p>
        </w:tc>
        <w:tc>
          <w:tcPr>
            <w:tcW w:w="4876" w:type="dxa"/>
            <w:tcBorders>
              <w:top w:val="nil"/>
              <w:left w:val="nil"/>
              <w:bottom w:val="nil"/>
              <w:right w:val="nil"/>
            </w:tcBorders>
          </w:tcPr>
          <w:p w14:paraId="563326F8" w14:textId="77777777" w:rsidR="00307657" w:rsidRPr="00C13CBC" w:rsidRDefault="00307657" w:rsidP="000E0724">
            <w:pPr>
              <w:pStyle w:val="Normal6a"/>
            </w:pPr>
            <w:r w:rsidRPr="00C13CBC">
              <w:rPr>
                <w:b/>
                <w:i/>
              </w:rPr>
              <w:t>_________________</w:t>
            </w:r>
          </w:p>
        </w:tc>
      </w:tr>
      <w:tr w:rsidR="00307657" w:rsidRPr="00C13CBC" w14:paraId="4C7D0FC2" w14:textId="77777777" w:rsidTr="000E0724">
        <w:trPr>
          <w:jc w:val="center"/>
        </w:trPr>
        <w:tc>
          <w:tcPr>
            <w:tcW w:w="4876" w:type="dxa"/>
            <w:tcBorders>
              <w:top w:val="nil"/>
              <w:left w:val="nil"/>
              <w:bottom w:val="nil"/>
              <w:right w:val="nil"/>
            </w:tcBorders>
          </w:tcPr>
          <w:p w14:paraId="36D04F4B" w14:textId="77777777" w:rsidR="00307657" w:rsidRPr="00C13CBC" w:rsidRDefault="00307657" w:rsidP="000E0724">
            <w:pPr>
              <w:pStyle w:val="Normal6a"/>
            </w:pPr>
            <w:r w:rsidRPr="00C13CBC">
              <w:rPr>
                <w:vertAlign w:val="superscript"/>
              </w:rPr>
              <w:t>2</w:t>
            </w:r>
            <w:r w:rsidRPr="00C13CBC">
              <w:t xml:space="preserve"> Mitteilung der Kommission an das Europäische Parlament, den Rat, den Europäischen Wirtschafts- und Sozialausschuss und den Ausschuss der Regionen – Der europäische Grüne Deal (COM(2019) 640 final).</w:t>
            </w:r>
          </w:p>
        </w:tc>
        <w:tc>
          <w:tcPr>
            <w:tcW w:w="4876" w:type="dxa"/>
            <w:tcBorders>
              <w:top w:val="nil"/>
              <w:left w:val="nil"/>
              <w:bottom w:val="nil"/>
              <w:right w:val="nil"/>
            </w:tcBorders>
          </w:tcPr>
          <w:p w14:paraId="707ED34C" w14:textId="77777777" w:rsidR="00307657" w:rsidRPr="00C13CBC" w:rsidRDefault="00307657" w:rsidP="000E0724">
            <w:pPr>
              <w:pStyle w:val="Normal6a"/>
            </w:pPr>
            <w:r w:rsidRPr="00C13CBC">
              <w:rPr>
                <w:vertAlign w:val="superscript"/>
              </w:rPr>
              <w:t>2</w:t>
            </w:r>
            <w:r w:rsidRPr="00C13CBC">
              <w:t xml:space="preserve"> Mitteilung der Kommission an das Europäische Parlament, den Rat, den Europäischen Wirtschafts- und Sozialausschuss und den Ausschuss der Regionen – Der europäische Grüne Deal (COM(2019) 640 final).</w:t>
            </w:r>
          </w:p>
        </w:tc>
      </w:tr>
    </w:tbl>
    <w:p w14:paraId="74D256C5" w14:textId="77777777" w:rsidR="00307657" w:rsidRPr="00054330" w:rsidRDefault="00307657" w:rsidP="00307657">
      <w:pPr>
        <w:pStyle w:val="AmOrLang"/>
        <w:rPr>
          <w:lang w:val="en-GB"/>
        </w:rPr>
      </w:pPr>
      <w:r w:rsidRPr="00054330">
        <w:rPr>
          <w:lang w:val="en-GB"/>
        </w:rPr>
        <w:t xml:space="preserve">Or. </w:t>
      </w:r>
      <w:r w:rsidRPr="00054330">
        <w:rPr>
          <w:rStyle w:val="HideTWBExt"/>
          <w:lang w:val="en-GB"/>
        </w:rPr>
        <w:t>&lt;Original&gt;</w:t>
      </w:r>
      <w:r w:rsidRPr="00054330">
        <w:rPr>
          <w:rStyle w:val="HideTWBInt"/>
          <w:lang w:val="en-GB"/>
        </w:rPr>
        <w:t>{HR}</w:t>
      </w:r>
      <w:r w:rsidRPr="00054330">
        <w:rPr>
          <w:lang w:val="en-GB"/>
        </w:rPr>
        <w:t>hr</w:t>
      </w:r>
      <w:r w:rsidRPr="00054330">
        <w:rPr>
          <w:rStyle w:val="HideTWBExt"/>
          <w:lang w:val="en-GB"/>
        </w:rPr>
        <w:t>&lt;/Original&gt;</w:t>
      </w:r>
    </w:p>
    <w:p w14:paraId="4457C6D7" w14:textId="77777777" w:rsidR="00307657" w:rsidRPr="00054330" w:rsidRDefault="00307657" w:rsidP="00307657">
      <w:pPr>
        <w:rPr>
          <w:lang w:val="en-GB"/>
        </w:rPr>
      </w:pPr>
      <w:r w:rsidRPr="00054330">
        <w:rPr>
          <w:rStyle w:val="HideTWBExt"/>
          <w:lang w:val="en-GB"/>
        </w:rPr>
        <w:t>&lt;/Amend&gt;</w:t>
      </w:r>
    </w:p>
    <w:p w14:paraId="20E8302A" w14:textId="77777777" w:rsidR="00307657" w:rsidRPr="00307657" w:rsidRDefault="00307657" w:rsidP="00307657">
      <w:pPr>
        <w:pStyle w:val="AmNumberTabs"/>
        <w:rPr>
          <w:lang w:val="en-GB"/>
        </w:rPr>
      </w:pPr>
      <w:r w:rsidRPr="00307657">
        <w:rPr>
          <w:rStyle w:val="HideTWBExt"/>
          <w:lang w:val="en-GB"/>
        </w:rPr>
        <w:t>&lt;Amend&gt;</w:t>
      </w:r>
      <w:r w:rsidRPr="00307657">
        <w:rPr>
          <w:lang w:val="en-GB"/>
        </w:rPr>
        <w:t>Änderungsantrag</w:t>
      </w:r>
      <w:r w:rsidRPr="00307657">
        <w:rPr>
          <w:lang w:val="en-GB"/>
        </w:rPr>
        <w:tab/>
      </w:r>
      <w:r w:rsidRPr="00307657">
        <w:rPr>
          <w:lang w:val="en-GB"/>
        </w:rPr>
        <w:tab/>
      </w:r>
      <w:r w:rsidRPr="00307657">
        <w:rPr>
          <w:rStyle w:val="HideTWBExt"/>
          <w:lang w:val="en-GB"/>
        </w:rPr>
        <w:t>&lt;NumAm&gt;</w:t>
      </w:r>
      <w:r w:rsidRPr="00307657">
        <w:rPr>
          <w:lang w:val="en-GB"/>
        </w:rPr>
        <w:t>53</w:t>
      </w:r>
      <w:r w:rsidRPr="00307657">
        <w:rPr>
          <w:rStyle w:val="HideTWBExt"/>
          <w:lang w:val="en-GB"/>
        </w:rPr>
        <w:t>&lt;/NumAm&gt;</w:t>
      </w:r>
    </w:p>
    <w:p w14:paraId="068C73D5" w14:textId="77777777" w:rsidR="00307657" w:rsidRPr="00307657" w:rsidRDefault="00307657" w:rsidP="00307657">
      <w:pPr>
        <w:pStyle w:val="NormalBold"/>
        <w:rPr>
          <w:lang w:val="en-GB"/>
        </w:rPr>
      </w:pPr>
      <w:r w:rsidRPr="00307657">
        <w:rPr>
          <w:rStyle w:val="HideTWBExt"/>
          <w:b w:val="0"/>
          <w:lang w:val="en-GB"/>
        </w:rPr>
        <w:t>&lt;RepeatBlock-By&gt;&lt;Members&gt;</w:t>
      </w:r>
      <w:r w:rsidRPr="00307657">
        <w:rPr>
          <w:lang w:val="en-GB"/>
        </w:rPr>
        <w:t>Michal Wiezik</w:t>
      </w:r>
      <w:r w:rsidRPr="00307657">
        <w:rPr>
          <w:rStyle w:val="HideTWBExt"/>
          <w:b w:val="0"/>
          <w:lang w:val="en-GB"/>
        </w:rPr>
        <w:t>&lt;/Members&gt;</w:t>
      </w:r>
    </w:p>
    <w:p w14:paraId="55446B2C" w14:textId="77777777" w:rsidR="00307657" w:rsidRPr="00B91940" w:rsidRDefault="00307657" w:rsidP="00307657">
      <w:pPr>
        <w:pStyle w:val="NormalBold"/>
      </w:pPr>
      <w:r w:rsidRPr="00B91940">
        <w:rPr>
          <w:rStyle w:val="HideTWBExt"/>
          <w:b w:val="0"/>
        </w:rPr>
        <w:t>&lt;/RepeatBlock-By&gt;</w:t>
      </w:r>
    </w:p>
    <w:p w14:paraId="3CD06B0C"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22A79310" w14:textId="77777777" w:rsidR="00307657" w:rsidRPr="00B91940" w:rsidRDefault="00307657" w:rsidP="00307657">
      <w:pPr>
        <w:pStyle w:val="NormalBold"/>
      </w:pPr>
      <w:r w:rsidRPr="00B91940">
        <w:rPr>
          <w:rStyle w:val="HideTWBExt"/>
        </w:rPr>
        <w:t>&lt;Article&gt;</w:t>
      </w:r>
      <w:r w:rsidRPr="00B91940">
        <w:t>Erwägung 2</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49A24EB0" w14:textId="77777777" w:rsidTr="000E0724">
        <w:trPr>
          <w:trHeight w:hRule="exact" w:val="240"/>
          <w:jc w:val="center"/>
        </w:trPr>
        <w:tc>
          <w:tcPr>
            <w:tcW w:w="9752" w:type="dxa"/>
            <w:gridSpan w:val="2"/>
            <w:tcBorders>
              <w:top w:val="nil"/>
              <w:left w:val="nil"/>
              <w:bottom w:val="nil"/>
              <w:right w:val="nil"/>
            </w:tcBorders>
          </w:tcPr>
          <w:p w14:paraId="11C18F47" w14:textId="77777777" w:rsidR="00307657" w:rsidRPr="00B91940" w:rsidRDefault="00307657" w:rsidP="000E0724"/>
        </w:tc>
      </w:tr>
      <w:tr w:rsidR="00307657" w:rsidRPr="00B91940" w14:paraId="45D412E9" w14:textId="77777777" w:rsidTr="000E0724">
        <w:trPr>
          <w:trHeight w:val="240"/>
          <w:jc w:val="center"/>
        </w:trPr>
        <w:tc>
          <w:tcPr>
            <w:tcW w:w="4876" w:type="dxa"/>
            <w:tcBorders>
              <w:top w:val="nil"/>
              <w:left w:val="nil"/>
              <w:bottom w:val="nil"/>
              <w:right w:val="nil"/>
            </w:tcBorders>
          </w:tcPr>
          <w:p w14:paraId="72B1A31B"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23CB359A" w14:textId="77777777" w:rsidR="00307657" w:rsidRPr="00B91940" w:rsidRDefault="00307657" w:rsidP="000E0724">
            <w:pPr>
              <w:pStyle w:val="AmColumnHeading"/>
            </w:pPr>
            <w:r w:rsidRPr="00B91940">
              <w:t>Geänderter Text</w:t>
            </w:r>
          </w:p>
        </w:tc>
      </w:tr>
      <w:tr w:rsidR="00307657" w:rsidRPr="00B91940" w14:paraId="754B4A66" w14:textId="77777777" w:rsidTr="000E0724">
        <w:trPr>
          <w:jc w:val="center"/>
        </w:trPr>
        <w:tc>
          <w:tcPr>
            <w:tcW w:w="4876" w:type="dxa"/>
            <w:tcBorders>
              <w:top w:val="nil"/>
              <w:left w:val="nil"/>
              <w:bottom w:val="nil"/>
              <w:right w:val="nil"/>
            </w:tcBorders>
          </w:tcPr>
          <w:p w14:paraId="73E656CC" w14:textId="77777777" w:rsidR="00307657" w:rsidRPr="00B91940" w:rsidRDefault="00307657" w:rsidP="000E0724">
            <w:pPr>
              <w:pStyle w:val="Normal6a"/>
            </w:pPr>
            <w:r w:rsidRPr="00B91940">
              <w:t>(2)</w:t>
            </w:r>
            <w:r w:rsidRPr="00B91940">
              <w:tab/>
              <w:t>Die europäischen Fischerei- und Aquakulturstatistiken sollten so konzipiert sein, dass sie eine faktengestützte Entscheidungsfindung unterstützen und die Fortschritte bei der Verwirklichung der strategischen Ziele der Union. z. B. des europäischen Grünen Deals</w:t>
            </w:r>
            <w:r w:rsidRPr="00B91940">
              <w:rPr>
                <w:vertAlign w:val="superscript"/>
              </w:rPr>
              <w:t>2</w:t>
            </w:r>
            <w:r w:rsidRPr="00B91940">
              <w:t>, überwachen.</w:t>
            </w:r>
          </w:p>
        </w:tc>
        <w:tc>
          <w:tcPr>
            <w:tcW w:w="4876" w:type="dxa"/>
            <w:tcBorders>
              <w:top w:val="nil"/>
              <w:left w:val="nil"/>
              <w:bottom w:val="nil"/>
              <w:right w:val="nil"/>
            </w:tcBorders>
          </w:tcPr>
          <w:p w14:paraId="669CCE5D" w14:textId="77777777" w:rsidR="00307657" w:rsidRPr="00B91940" w:rsidRDefault="00307657" w:rsidP="000E0724">
            <w:pPr>
              <w:pStyle w:val="Normal6a"/>
            </w:pPr>
            <w:r w:rsidRPr="00B91940">
              <w:t>(2)</w:t>
            </w:r>
            <w:r w:rsidRPr="00B91940">
              <w:tab/>
              <w:t>Die europäischen Fischerei- und Aquakulturstatistiken sollten so konzipiert sein, dass sie eine faktengestützte Entscheidungsfindung unterstützen und die Fortschritte bei der Verwirklichung der strategischen Ziele der Union. z. B. des europäischen Grünen Deals</w:t>
            </w:r>
            <w:r w:rsidRPr="00B91940">
              <w:rPr>
                <w:vertAlign w:val="superscript"/>
              </w:rPr>
              <w:t>2</w:t>
            </w:r>
            <w:r w:rsidRPr="00B91940">
              <w:t> </w:t>
            </w:r>
            <w:r w:rsidRPr="00B91940">
              <w:rPr>
                <w:b/>
                <w:i/>
              </w:rPr>
              <w:t>und des Europäischen Pakts für die Meere</w:t>
            </w:r>
            <w:r w:rsidRPr="00B91940">
              <w:rPr>
                <w:b/>
                <w:i/>
                <w:vertAlign w:val="superscript"/>
              </w:rPr>
              <w:t>1a</w:t>
            </w:r>
            <w:r w:rsidRPr="00B91940">
              <w:t xml:space="preserve"> überwachen.</w:t>
            </w:r>
          </w:p>
          <w:p w14:paraId="28A5A22C" w14:textId="77777777" w:rsidR="00307657" w:rsidRPr="00B91940" w:rsidRDefault="00307657" w:rsidP="000E0724">
            <w:pPr>
              <w:pStyle w:val="Normal6a"/>
            </w:pPr>
          </w:p>
        </w:tc>
      </w:tr>
      <w:tr w:rsidR="00307657" w:rsidRPr="00B91940" w14:paraId="18247ABE" w14:textId="77777777" w:rsidTr="000E0724">
        <w:trPr>
          <w:jc w:val="center"/>
        </w:trPr>
        <w:tc>
          <w:tcPr>
            <w:tcW w:w="4876" w:type="dxa"/>
            <w:tcBorders>
              <w:top w:val="nil"/>
              <w:left w:val="nil"/>
              <w:bottom w:val="nil"/>
              <w:right w:val="nil"/>
            </w:tcBorders>
          </w:tcPr>
          <w:p w14:paraId="647211C8" w14:textId="77777777" w:rsidR="00307657" w:rsidRPr="00B91940" w:rsidRDefault="00307657" w:rsidP="000E0724">
            <w:pPr>
              <w:pStyle w:val="Normal6a"/>
            </w:pPr>
            <w:r w:rsidRPr="00B91940">
              <w:rPr>
                <w:b/>
                <w:i/>
              </w:rPr>
              <w:t>_________________</w:t>
            </w:r>
          </w:p>
        </w:tc>
        <w:tc>
          <w:tcPr>
            <w:tcW w:w="4876" w:type="dxa"/>
            <w:tcBorders>
              <w:top w:val="nil"/>
              <w:left w:val="nil"/>
              <w:bottom w:val="nil"/>
              <w:right w:val="nil"/>
            </w:tcBorders>
          </w:tcPr>
          <w:p w14:paraId="072100B3" w14:textId="77777777" w:rsidR="00307657" w:rsidRPr="00B91940" w:rsidRDefault="00307657" w:rsidP="000E0724">
            <w:pPr>
              <w:pStyle w:val="Normal6a"/>
            </w:pPr>
            <w:r w:rsidRPr="00B91940">
              <w:rPr>
                <w:b/>
                <w:i/>
              </w:rPr>
              <w:t>_________________</w:t>
            </w:r>
          </w:p>
        </w:tc>
      </w:tr>
      <w:tr w:rsidR="00307657" w:rsidRPr="00B91940" w14:paraId="3A7E7449" w14:textId="77777777" w:rsidTr="000E0724">
        <w:trPr>
          <w:jc w:val="center"/>
        </w:trPr>
        <w:tc>
          <w:tcPr>
            <w:tcW w:w="4876" w:type="dxa"/>
            <w:tcBorders>
              <w:top w:val="nil"/>
              <w:left w:val="nil"/>
              <w:bottom w:val="nil"/>
              <w:right w:val="nil"/>
            </w:tcBorders>
          </w:tcPr>
          <w:p w14:paraId="4A8588D7" w14:textId="77777777" w:rsidR="00307657" w:rsidRPr="00B91940" w:rsidRDefault="00307657" w:rsidP="000E0724"/>
        </w:tc>
        <w:tc>
          <w:tcPr>
            <w:tcW w:w="4876" w:type="dxa"/>
            <w:tcBorders>
              <w:top w:val="nil"/>
              <w:left w:val="nil"/>
              <w:bottom w:val="nil"/>
              <w:right w:val="nil"/>
            </w:tcBorders>
          </w:tcPr>
          <w:p w14:paraId="7FDF7452" w14:textId="77777777" w:rsidR="00307657" w:rsidRPr="00B91940" w:rsidRDefault="00307657" w:rsidP="000E0724">
            <w:pPr>
              <w:pStyle w:val="Normal6a"/>
            </w:pPr>
            <w:r w:rsidRPr="00B91940">
              <w:rPr>
                <w:b/>
                <w:i/>
                <w:vertAlign w:val="superscript"/>
              </w:rPr>
              <w:t>1a</w:t>
            </w:r>
            <w:r w:rsidRPr="00B91940">
              <w:t xml:space="preserve"> </w:t>
            </w:r>
            <w:r w:rsidRPr="00B91940">
              <w:rPr>
                <w:b/>
                <w:i/>
              </w:rPr>
              <w:t>Mitteilung der Kommission an das Europäische Parlament, den Rat, den Europäischen Wirtschafts- und Sozialausschuss und den Ausschuss der Regionen: Der Europäische Pakt für die Meere (COM(2025) 281 final).</w:t>
            </w:r>
          </w:p>
        </w:tc>
      </w:tr>
      <w:tr w:rsidR="00307657" w:rsidRPr="00B91940" w14:paraId="543E8C7C" w14:textId="77777777" w:rsidTr="000E0724">
        <w:trPr>
          <w:jc w:val="center"/>
        </w:trPr>
        <w:tc>
          <w:tcPr>
            <w:tcW w:w="4876" w:type="dxa"/>
            <w:tcBorders>
              <w:top w:val="nil"/>
              <w:left w:val="nil"/>
              <w:bottom w:val="nil"/>
              <w:right w:val="nil"/>
            </w:tcBorders>
          </w:tcPr>
          <w:p w14:paraId="203FF029" w14:textId="77777777" w:rsidR="00307657" w:rsidRPr="00B91940" w:rsidRDefault="00307657" w:rsidP="000E0724">
            <w:pPr>
              <w:pStyle w:val="Normal6a"/>
            </w:pPr>
            <w:r w:rsidRPr="00B91940">
              <w:rPr>
                <w:vertAlign w:val="superscript"/>
              </w:rPr>
              <w:t>2</w:t>
            </w:r>
            <w:r w:rsidRPr="00B91940">
              <w:t xml:space="preserve"> Mitteilung der Kommission an das Europäische Parlament, den Rat, den Europäischen Wirtschafts- und Sozialausschuss und den Ausschuss der Regionen – Der europäische Grüne Deal (COM(2019) 640 final).</w:t>
            </w:r>
          </w:p>
        </w:tc>
        <w:tc>
          <w:tcPr>
            <w:tcW w:w="4876" w:type="dxa"/>
            <w:tcBorders>
              <w:top w:val="nil"/>
              <w:left w:val="nil"/>
              <w:bottom w:val="nil"/>
              <w:right w:val="nil"/>
            </w:tcBorders>
          </w:tcPr>
          <w:p w14:paraId="4FED0DFD" w14:textId="77777777" w:rsidR="00307657" w:rsidRPr="00B91940" w:rsidRDefault="00307657" w:rsidP="000E0724">
            <w:pPr>
              <w:pStyle w:val="Normal6a"/>
            </w:pPr>
            <w:r w:rsidRPr="00B91940">
              <w:rPr>
                <w:vertAlign w:val="superscript"/>
              </w:rPr>
              <w:t>2</w:t>
            </w:r>
            <w:r w:rsidRPr="00B91940">
              <w:t xml:space="preserve"> Mitteilung der Kommission an das Europäische Parlament, den Rat, den Europäischen Wirtschafts- und Sozialausschuss und den Ausschuss der Regionen – Der europäische Grüne Deal (COM(2019) 640 final).</w:t>
            </w:r>
          </w:p>
        </w:tc>
      </w:tr>
    </w:tbl>
    <w:p w14:paraId="7EA04843" w14:textId="77777777" w:rsidR="00307657" w:rsidRPr="00307657" w:rsidRDefault="00307657" w:rsidP="00307657">
      <w:pPr>
        <w:pStyle w:val="AmOrLang"/>
        <w:rPr>
          <w:lang w:val="en-GB"/>
        </w:rPr>
      </w:pPr>
      <w:r w:rsidRPr="00307657">
        <w:rPr>
          <w:lang w:val="en-GB"/>
        </w:rPr>
        <w:t xml:space="preserve">Or. </w:t>
      </w:r>
      <w:r w:rsidRPr="00307657">
        <w:rPr>
          <w:rStyle w:val="HideTWBExt"/>
          <w:lang w:val="en-GB"/>
        </w:rPr>
        <w:t>&lt;Original&gt;</w:t>
      </w:r>
      <w:r w:rsidRPr="00307657">
        <w:rPr>
          <w:rStyle w:val="HideTWBInt"/>
          <w:lang w:val="en-GB"/>
        </w:rPr>
        <w:t>{EN}</w:t>
      </w:r>
      <w:r w:rsidRPr="00307657">
        <w:rPr>
          <w:lang w:val="en-GB"/>
        </w:rPr>
        <w:t>en</w:t>
      </w:r>
      <w:r w:rsidRPr="00307657">
        <w:rPr>
          <w:rStyle w:val="HideTWBExt"/>
          <w:lang w:val="en-GB"/>
        </w:rPr>
        <w:t>&lt;/Original&gt;</w:t>
      </w:r>
    </w:p>
    <w:p w14:paraId="66011CA9" w14:textId="77777777" w:rsidR="00307657" w:rsidRPr="00307657" w:rsidRDefault="00307657" w:rsidP="00307657">
      <w:pPr>
        <w:rPr>
          <w:lang w:val="en-GB"/>
        </w:rPr>
      </w:pPr>
      <w:r w:rsidRPr="00307657">
        <w:rPr>
          <w:rStyle w:val="HideTWBExt"/>
          <w:lang w:val="en-GB"/>
        </w:rPr>
        <w:t>&lt;/Amend&gt;</w:t>
      </w:r>
    </w:p>
    <w:p w14:paraId="230F6DBE" w14:textId="77777777" w:rsidR="00307657" w:rsidRPr="00054330" w:rsidRDefault="00307657" w:rsidP="00307657">
      <w:pPr>
        <w:pStyle w:val="AmNumberTabs"/>
        <w:rPr>
          <w:lang w:val="en-GB"/>
        </w:rPr>
      </w:pPr>
      <w:r w:rsidRPr="00054330">
        <w:rPr>
          <w:rStyle w:val="HideTWBExt"/>
          <w:lang w:val="en-GB"/>
        </w:rPr>
        <w:t>&lt;Amend&gt;</w:t>
      </w:r>
      <w:r w:rsidRPr="00054330">
        <w:rPr>
          <w:lang w:val="en-GB"/>
        </w:rPr>
        <w:t>Änderungsantrag</w:t>
      </w:r>
      <w:r w:rsidRPr="00054330">
        <w:rPr>
          <w:lang w:val="en-GB"/>
        </w:rPr>
        <w:tab/>
      </w:r>
      <w:r w:rsidRPr="00054330">
        <w:rPr>
          <w:lang w:val="en-GB"/>
        </w:rPr>
        <w:tab/>
      </w:r>
      <w:r w:rsidRPr="00054330">
        <w:rPr>
          <w:rStyle w:val="HideTWBExt"/>
          <w:lang w:val="en-GB"/>
        </w:rPr>
        <w:t>&lt;NumAm&gt;</w:t>
      </w:r>
      <w:r w:rsidRPr="00054330">
        <w:rPr>
          <w:lang w:val="en-GB"/>
        </w:rPr>
        <w:t>54</w:t>
      </w:r>
      <w:r w:rsidRPr="00054330">
        <w:rPr>
          <w:rStyle w:val="HideTWBExt"/>
          <w:lang w:val="en-GB"/>
        </w:rPr>
        <w:t>&lt;/NumAm&gt;</w:t>
      </w:r>
    </w:p>
    <w:p w14:paraId="21F1E75F" w14:textId="77777777" w:rsidR="00307657" w:rsidRPr="00054330" w:rsidRDefault="00307657" w:rsidP="00307657">
      <w:pPr>
        <w:pStyle w:val="NormalBold"/>
        <w:rPr>
          <w:lang w:val="en-GB"/>
        </w:rPr>
      </w:pPr>
      <w:r w:rsidRPr="00054330">
        <w:rPr>
          <w:rStyle w:val="HideTWBExt"/>
          <w:b w:val="0"/>
          <w:lang w:val="en-GB"/>
        </w:rPr>
        <w:t>&lt;RepeatBlock-By&gt;&lt;Members&gt;</w:t>
      </w:r>
      <w:r w:rsidRPr="00054330">
        <w:rPr>
          <w:lang w:val="en-GB"/>
        </w:rPr>
        <w:t>Stephen Nikola Bartulica</w:t>
      </w:r>
      <w:r w:rsidRPr="00054330">
        <w:rPr>
          <w:rStyle w:val="HideTWBExt"/>
          <w:b w:val="0"/>
          <w:lang w:val="en-GB"/>
        </w:rPr>
        <w:t>&lt;/Members&gt;</w:t>
      </w:r>
    </w:p>
    <w:p w14:paraId="5845EDB8" w14:textId="77777777" w:rsidR="00307657" w:rsidRPr="00054330" w:rsidRDefault="00307657" w:rsidP="00307657">
      <w:pPr>
        <w:pStyle w:val="NormalBold"/>
        <w:rPr>
          <w:lang w:val="en-GB"/>
        </w:rPr>
      </w:pPr>
      <w:r w:rsidRPr="00054330">
        <w:rPr>
          <w:rStyle w:val="HideTWBExt"/>
          <w:b w:val="0"/>
          <w:lang w:val="en-GB"/>
        </w:rPr>
        <w:t>&lt;/RepeatBlock-By&gt;</w:t>
      </w:r>
    </w:p>
    <w:p w14:paraId="0DBD8D41" w14:textId="77777777" w:rsidR="00307657" w:rsidRPr="00C13CBC" w:rsidRDefault="00307657" w:rsidP="00307657">
      <w:pPr>
        <w:pStyle w:val="NormalBold"/>
      </w:pPr>
      <w:r w:rsidRPr="00C13CBC">
        <w:rPr>
          <w:rStyle w:val="HideTWBExt"/>
        </w:rPr>
        <w:t>&lt;DocAmend&gt;</w:t>
      </w:r>
      <w:r w:rsidRPr="00C13CBC">
        <w:t>Vorschlag für eine Verordnung</w:t>
      </w:r>
      <w:r w:rsidRPr="00C13CBC">
        <w:rPr>
          <w:rStyle w:val="HideTWBExt"/>
        </w:rPr>
        <w:t>&lt;/DocAmend&gt;</w:t>
      </w:r>
    </w:p>
    <w:p w14:paraId="3BE0AF2F" w14:textId="77777777" w:rsidR="00307657" w:rsidRPr="00C13CBC" w:rsidRDefault="00307657" w:rsidP="00307657">
      <w:pPr>
        <w:pStyle w:val="NormalBold"/>
      </w:pPr>
      <w:r w:rsidRPr="00C13CBC">
        <w:rPr>
          <w:rStyle w:val="HideTWBExt"/>
        </w:rPr>
        <w:t>&lt;Article&gt;</w:t>
      </w:r>
      <w:r w:rsidRPr="00C13CBC">
        <w:t>Erwägung 3</w:t>
      </w:r>
      <w:r w:rsidRPr="00C13CB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C13CBC" w14:paraId="5BAA347F" w14:textId="77777777" w:rsidTr="000E0724">
        <w:trPr>
          <w:trHeight w:hRule="exact" w:val="240"/>
          <w:jc w:val="center"/>
        </w:trPr>
        <w:tc>
          <w:tcPr>
            <w:tcW w:w="9752" w:type="dxa"/>
            <w:gridSpan w:val="2"/>
            <w:tcBorders>
              <w:top w:val="nil"/>
              <w:left w:val="nil"/>
              <w:bottom w:val="nil"/>
              <w:right w:val="nil"/>
            </w:tcBorders>
          </w:tcPr>
          <w:p w14:paraId="35AD7D3C" w14:textId="77777777" w:rsidR="00307657" w:rsidRPr="00C13CBC" w:rsidRDefault="00307657" w:rsidP="000E0724"/>
        </w:tc>
      </w:tr>
      <w:tr w:rsidR="00307657" w:rsidRPr="00C13CBC" w14:paraId="770E15EF" w14:textId="77777777" w:rsidTr="000E0724">
        <w:trPr>
          <w:trHeight w:val="240"/>
          <w:jc w:val="center"/>
        </w:trPr>
        <w:tc>
          <w:tcPr>
            <w:tcW w:w="4876" w:type="dxa"/>
            <w:tcBorders>
              <w:top w:val="nil"/>
              <w:left w:val="nil"/>
              <w:bottom w:val="nil"/>
              <w:right w:val="nil"/>
            </w:tcBorders>
          </w:tcPr>
          <w:p w14:paraId="2BACD3D7" w14:textId="77777777" w:rsidR="00307657" w:rsidRPr="00C13CBC" w:rsidRDefault="00307657" w:rsidP="000E0724">
            <w:pPr>
              <w:pStyle w:val="AmColumnHeading"/>
            </w:pPr>
            <w:r w:rsidRPr="00C13CBC">
              <w:t>Vorschlag der Kommission</w:t>
            </w:r>
          </w:p>
        </w:tc>
        <w:tc>
          <w:tcPr>
            <w:tcW w:w="4876" w:type="dxa"/>
            <w:tcBorders>
              <w:top w:val="nil"/>
              <w:left w:val="nil"/>
              <w:bottom w:val="nil"/>
              <w:right w:val="nil"/>
            </w:tcBorders>
          </w:tcPr>
          <w:p w14:paraId="2047A192" w14:textId="77777777" w:rsidR="00307657" w:rsidRPr="00C13CBC" w:rsidRDefault="00307657" w:rsidP="000E0724">
            <w:pPr>
              <w:pStyle w:val="AmColumnHeading"/>
            </w:pPr>
            <w:r w:rsidRPr="00C13CBC">
              <w:t>Geänderter Text</w:t>
            </w:r>
          </w:p>
        </w:tc>
      </w:tr>
      <w:tr w:rsidR="00307657" w:rsidRPr="00C13CBC" w14:paraId="09880F17" w14:textId="77777777" w:rsidTr="000E0724">
        <w:trPr>
          <w:jc w:val="center"/>
        </w:trPr>
        <w:tc>
          <w:tcPr>
            <w:tcW w:w="4876" w:type="dxa"/>
            <w:tcBorders>
              <w:top w:val="nil"/>
              <w:left w:val="nil"/>
              <w:bottom w:val="nil"/>
              <w:right w:val="nil"/>
            </w:tcBorders>
          </w:tcPr>
          <w:p w14:paraId="726C5EFE" w14:textId="77777777" w:rsidR="00307657" w:rsidRPr="00C13CBC" w:rsidRDefault="00307657" w:rsidP="000E0724">
            <w:pPr>
              <w:pStyle w:val="Normal6a"/>
            </w:pPr>
            <w:r w:rsidRPr="00C13CBC">
              <w:t>(3)</w:t>
            </w:r>
            <w:r w:rsidRPr="00C13CBC">
              <w:tab/>
              <w:t>Die europäischen Fischerei- und Aquakulturstatistiken werden derzeit auf der Grundlage von fünf Rechtsakten erhoben, sodass keine vollständige Kohärenz zwischen den statistischen Bereichen sichergestellt ist. Es bedarf eines gemeinsamen Rechtsrahmens, um für Kohärenz zu sorgen, statistische Verfahren zu rationalisieren und einen ganzheitlicheren Ansatz zu ermöglichen.</w:t>
            </w:r>
          </w:p>
        </w:tc>
        <w:tc>
          <w:tcPr>
            <w:tcW w:w="4876" w:type="dxa"/>
            <w:tcBorders>
              <w:top w:val="nil"/>
              <w:left w:val="nil"/>
              <w:bottom w:val="nil"/>
              <w:right w:val="nil"/>
            </w:tcBorders>
          </w:tcPr>
          <w:p w14:paraId="42852924" w14:textId="77777777" w:rsidR="00307657" w:rsidRPr="00C13CBC" w:rsidRDefault="00307657" w:rsidP="000E0724">
            <w:pPr>
              <w:pStyle w:val="Normal6a"/>
            </w:pPr>
            <w:r w:rsidRPr="00C13CBC">
              <w:t>(3)</w:t>
            </w:r>
            <w:r w:rsidRPr="00C13CBC">
              <w:tab/>
              <w:t>Die europäischen Fischerei- und Aquakulturstatistiken werden derzeit auf der Grundlage von fünf Rechtsakten erhoben, sodass keine vollständige Kohärenz zwischen den statistischen Bereichen sichergestellt ist. Es bedarf eines gemeinsamen Rechtsrahmens, um für Kohärenz zu sorgen, statistische Verfahren zu rationalisieren und einen ganzheitlicheren Ansatz zu ermöglichen</w:t>
            </w:r>
            <w:r w:rsidRPr="00C13CBC">
              <w:rPr>
                <w:b/>
                <w:i/>
              </w:rPr>
              <w:t>, damit der Verwaltungsaufwand verringert und die Rechtssicherheit verbessert wird und finanzielle Einsparungen in den Mitgliedstaaten erzielt werden</w:t>
            </w:r>
            <w:r w:rsidRPr="00C13CBC">
              <w:t>.</w:t>
            </w:r>
          </w:p>
        </w:tc>
      </w:tr>
    </w:tbl>
    <w:p w14:paraId="43B7A3FF" w14:textId="77777777" w:rsidR="00307657" w:rsidRPr="00054330" w:rsidRDefault="00307657" w:rsidP="00307657">
      <w:pPr>
        <w:pStyle w:val="AmOrLang"/>
        <w:rPr>
          <w:lang w:val="en-GB"/>
        </w:rPr>
      </w:pPr>
      <w:r w:rsidRPr="00054330">
        <w:rPr>
          <w:lang w:val="en-GB"/>
        </w:rPr>
        <w:t xml:space="preserve">Or. </w:t>
      </w:r>
      <w:r w:rsidRPr="00054330">
        <w:rPr>
          <w:rStyle w:val="HideTWBExt"/>
          <w:lang w:val="en-GB"/>
        </w:rPr>
        <w:t>&lt;Original&gt;</w:t>
      </w:r>
      <w:r w:rsidRPr="00054330">
        <w:rPr>
          <w:rStyle w:val="HideTWBInt"/>
          <w:lang w:val="en-GB"/>
        </w:rPr>
        <w:t>{HR}</w:t>
      </w:r>
      <w:r w:rsidRPr="00054330">
        <w:rPr>
          <w:lang w:val="en-GB"/>
        </w:rPr>
        <w:t>hr</w:t>
      </w:r>
      <w:r w:rsidRPr="00054330">
        <w:rPr>
          <w:rStyle w:val="HideTWBExt"/>
          <w:lang w:val="en-GB"/>
        </w:rPr>
        <w:t>&lt;/Original&gt;</w:t>
      </w:r>
    </w:p>
    <w:p w14:paraId="771B41C7" w14:textId="77777777" w:rsidR="00307657" w:rsidRPr="00054330" w:rsidRDefault="00307657" w:rsidP="00307657">
      <w:pPr>
        <w:rPr>
          <w:lang w:val="en-GB"/>
        </w:rPr>
      </w:pPr>
      <w:r w:rsidRPr="00054330">
        <w:rPr>
          <w:rStyle w:val="HideTWBExt"/>
          <w:lang w:val="en-GB"/>
        </w:rPr>
        <w:t>&lt;/Amend&gt;</w:t>
      </w:r>
    </w:p>
    <w:p w14:paraId="667171F9" w14:textId="77777777" w:rsidR="00307657" w:rsidRPr="00307657" w:rsidRDefault="00307657" w:rsidP="00307657">
      <w:pPr>
        <w:pStyle w:val="AmNumberTabs"/>
        <w:rPr>
          <w:lang w:val="en-GB"/>
        </w:rPr>
      </w:pPr>
      <w:r w:rsidRPr="00307657">
        <w:rPr>
          <w:rStyle w:val="HideTWBExt"/>
          <w:lang w:val="en-GB"/>
        </w:rPr>
        <w:t>&lt;Amend&gt;</w:t>
      </w:r>
      <w:r w:rsidRPr="00307657">
        <w:rPr>
          <w:lang w:val="en-GB"/>
        </w:rPr>
        <w:t>Änderungsantrag</w:t>
      </w:r>
      <w:r w:rsidRPr="00307657">
        <w:rPr>
          <w:lang w:val="en-GB"/>
        </w:rPr>
        <w:tab/>
      </w:r>
      <w:r w:rsidRPr="00307657">
        <w:rPr>
          <w:lang w:val="en-GB"/>
        </w:rPr>
        <w:tab/>
      </w:r>
      <w:r w:rsidRPr="00307657">
        <w:rPr>
          <w:rStyle w:val="HideTWBExt"/>
          <w:lang w:val="en-GB"/>
        </w:rPr>
        <w:t>&lt;NumAm&gt;</w:t>
      </w:r>
      <w:r w:rsidRPr="00307657">
        <w:rPr>
          <w:lang w:val="en-GB"/>
        </w:rPr>
        <w:t>55</w:t>
      </w:r>
      <w:r w:rsidRPr="00307657">
        <w:rPr>
          <w:rStyle w:val="HideTWBExt"/>
          <w:lang w:val="en-GB"/>
        </w:rPr>
        <w:t>&lt;/NumAm&gt;</w:t>
      </w:r>
    </w:p>
    <w:p w14:paraId="292E57D1" w14:textId="77777777" w:rsidR="00307657" w:rsidRPr="00307657" w:rsidRDefault="00307657" w:rsidP="00307657">
      <w:pPr>
        <w:pStyle w:val="NormalBold"/>
        <w:rPr>
          <w:lang w:val="en-GB"/>
        </w:rPr>
      </w:pPr>
      <w:r w:rsidRPr="00307657">
        <w:rPr>
          <w:rStyle w:val="HideTWBExt"/>
          <w:b w:val="0"/>
          <w:lang w:val="en-GB"/>
        </w:rPr>
        <w:t>&lt;RepeatBlock-By&gt;&lt;Members&gt;</w:t>
      </w:r>
      <w:r w:rsidRPr="00307657">
        <w:rPr>
          <w:lang w:val="en-GB"/>
        </w:rPr>
        <w:t>Paulo Do Nascimento Cabral, Isabelle Le Callennec</w:t>
      </w:r>
      <w:r w:rsidRPr="00307657">
        <w:rPr>
          <w:rStyle w:val="HideTWBExt"/>
          <w:b w:val="0"/>
          <w:lang w:val="en-GB"/>
        </w:rPr>
        <w:t>&lt;/Members&gt;</w:t>
      </w:r>
    </w:p>
    <w:p w14:paraId="71EBB827" w14:textId="77777777" w:rsidR="00307657" w:rsidRPr="00B91940" w:rsidRDefault="00307657" w:rsidP="00307657">
      <w:pPr>
        <w:pStyle w:val="NormalBold"/>
      </w:pPr>
      <w:r w:rsidRPr="00B91940">
        <w:rPr>
          <w:rStyle w:val="HideTWBExt"/>
          <w:b w:val="0"/>
        </w:rPr>
        <w:t>&lt;/RepeatBlock-By&gt;</w:t>
      </w:r>
    </w:p>
    <w:p w14:paraId="7B049817"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7A4BA828" w14:textId="77777777" w:rsidR="00307657" w:rsidRPr="00B91940" w:rsidRDefault="00307657" w:rsidP="00307657">
      <w:pPr>
        <w:pStyle w:val="NormalBold"/>
      </w:pPr>
      <w:r w:rsidRPr="00B91940">
        <w:rPr>
          <w:rStyle w:val="HideTWBExt"/>
        </w:rPr>
        <w:t>&lt;Article&gt;</w:t>
      </w:r>
      <w:r w:rsidRPr="00B91940">
        <w:t>Erwägung 4</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7B0FAD98" w14:textId="77777777" w:rsidTr="000E0724">
        <w:trPr>
          <w:trHeight w:hRule="exact" w:val="240"/>
          <w:jc w:val="center"/>
        </w:trPr>
        <w:tc>
          <w:tcPr>
            <w:tcW w:w="9752" w:type="dxa"/>
            <w:gridSpan w:val="2"/>
            <w:tcBorders>
              <w:top w:val="nil"/>
              <w:left w:val="nil"/>
              <w:bottom w:val="nil"/>
              <w:right w:val="nil"/>
            </w:tcBorders>
          </w:tcPr>
          <w:p w14:paraId="437F05D6" w14:textId="77777777" w:rsidR="00307657" w:rsidRPr="00B91940" w:rsidRDefault="00307657" w:rsidP="000E0724"/>
        </w:tc>
      </w:tr>
      <w:tr w:rsidR="00307657" w:rsidRPr="00B91940" w14:paraId="600669B2" w14:textId="77777777" w:rsidTr="000E0724">
        <w:trPr>
          <w:trHeight w:val="240"/>
          <w:jc w:val="center"/>
        </w:trPr>
        <w:tc>
          <w:tcPr>
            <w:tcW w:w="4876" w:type="dxa"/>
            <w:tcBorders>
              <w:top w:val="nil"/>
              <w:left w:val="nil"/>
              <w:bottom w:val="nil"/>
              <w:right w:val="nil"/>
            </w:tcBorders>
          </w:tcPr>
          <w:p w14:paraId="23838BAB"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0891E4E2" w14:textId="77777777" w:rsidR="00307657" w:rsidRPr="00B91940" w:rsidRDefault="00307657" w:rsidP="000E0724">
            <w:pPr>
              <w:pStyle w:val="AmColumnHeading"/>
            </w:pPr>
            <w:r w:rsidRPr="00B91940">
              <w:t>Geänderter Text</w:t>
            </w:r>
          </w:p>
        </w:tc>
      </w:tr>
      <w:tr w:rsidR="00307657" w:rsidRPr="00B91940" w14:paraId="140A12A5" w14:textId="77777777" w:rsidTr="000E0724">
        <w:trPr>
          <w:jc w:val="center"/>
        </w:trPr>
        <w:tc>
          <w:tcPr>
            <w:tcW w:w="4876" w:type="dxa"/>
            <w:tcBorders>
              <w:top w:val="nil"/>
              <w:left w:val="nil"/>
              <w:bottom w:val="nil"/>
              <w:right w:val="nil"/>
            </w:tcBorders>
          </w:tcPr>
          <w:p w14:paraId="7111C952" w14:textId="77777777" w:rsidR="00307657" w:rsidRPr="00B91940" w:rsidRDefault="00307657" w:rsidP="000E0724">
            <w:pPr>
              <w:pStyle w:val="Normal6a"/>
            </w:pPr>
            <w:r w:rsidRPr="00B91940">
              <w:t>(4)</w:t>
            </w:r>
            <w:r w:rsidRPr="00B91940">
              <w:tab/>
              <w:t>Es besteht zunehmend Bedarf an detaillierteren und aktuelleren europäischen Statistiken, um die Umsetzung der politischen Maßnahmen und Rechtsvorschriften der EU</w:t>
            </w:r>
            <w:r w:rsidRPr="00B91940">
              <w:rPr>
                <w:vertAlign w:val="superscript"/>
              </w:rPr>
              <w:t>3</w:t>
            </w:r>
            <w:r w:rsidRPr="00B91940">
              <w:t xml:space="preserve"> sowie verschiedener Initiativen der Kommission zu unterstützen, darunter die Aktionspläne für die ökologische/biologische Produktion</w:t>
            </w:r>
            <w:r w:rsidRPr="00B91940">
              <w:rPr>
                <w:vertAlign w:val="superscript"/>
              </w:rPr>
              <w:t>4</w:t>
            </w:r>
            <w:r w:rsidRPr="00B91940">
              <w:t>, eine nachhaltige Aquakultur</w:t>
            </w:r>
            <w:r w:rsidRPr="00B91940">
              <w:rPr>
                <w:vertAlign w:val="superscript"/>
              </w:rPr>
              <w:t>5</w:t>
            </w:r>
            <w:r w:rsidRPr="00B91940">
              <w:t xml:space="preserve"> </w:t>
            </w:r>
            <w:r w:rsidRPr="00B91940">
              <w:rPr>
                <w:vertAlign w:val="superscript"/>
              </w:rPr>
              <w:t>,6</w:t>
            </w:r>
            <w:r w:rsidRPr="00B91940">
              <w:t>, eine nachhaltige blaue Wirtschaft</w:t>
            </w:r>
            <w:r w:rsidRPr="00B91940">
              <w:rPr>
                <w:vertAlign w:val="superscript"/>
              </w:rPr>
              <w:t>7</w:t>
            </w:r>
            <w:r w:rsidRPr="00B91940">
              <w:t>, die Entwicklung des Algensektors</w:t>
            </w:r>
            <w:r w:rsidRPr="00B91940">
              <w:rPr>
                <w:vertAlign w:val="superscript"/>
              </w:rPr>
              <w:t>8</w:t>
            </w:r>
            <w:r w:rsidRPr="00B91940">
              <w:t xml:space="preserve"> , die Energiewende in der Fischerei und der Aquakultur</w:t>
            </w:r>
            <w:r w:rsidRPr="00B91940">
              <w:rPr>
                <w:vertAlign w:val="superscript"/>
              </w:rPr>
              <w:t>9</w:t>
            </w:r>
            <w:r w:rsidRPr="00B91940">
              <w:t xml:space="preserve"> sowie der Schutz der Meeresökosysteme</w:t>
            </w:r>
            <w:r w:rsidRPr="00B91940">
              <w:rPr>
                <w:vertAlign w:val="superscript"/>
              </w:rPr>
              <w:t>10</w:t>
            </w:r>
            <w:r w:rsidRPr="00B91940">
              <w:t>.</w:t>
            </w:r>
          </w:p>
        </w:tc>
        <w:tc>
          <w:tcPr>
            <w:tcW w:w="4876" w:type="dxa"/>
            <w:tcBorders>
              <w:top w:val="nil"/>
              <w:left w:val="nil"/>
              <w:bottom w:val="nil"/>
              <w:right w:val="nil"/>
            </w:tcBorders>
          </w:tcPr>
          <w:p w14:paraId="52655210" w14:textId="77777777" w:rsidR="00307657" w:rsidRPr="00B91940" w:rsidRDefault="00307657" w:rsidP="000E0724">
            <w:pPr>
              <w:pStyle w:val="Normal6a"/>
            </w:pPr>
            <w:r w:rsidRPr="00B91940">
              <w:t>(4)</w:t>
            </w:r>
            <w:r w:rsidRPr="00B91940">
              <w:tab/>
              <w:t>Es besteht zunehmend Bedarf an detaillierteren und aktuelleren europäischen Statistiken, um die Umsetzung der politischen Maßnahmen und Rechtsvorschriften der EU</w:t>
            </w:r>
            <w:r w:rsidRPr="00B91940">
              <w:rPr>
                <w:vertAlign w:val="superscript"/>
              </w:rPr>
              <w:t>3</w:t>
            </w:r>
            <w:r w:rsidRPr="00B91940">
              <w:t xml:space="preserve"> sowie verschiedener Initiativen der Kommission zu unterstützen, darunter die Aktionspläne für die ökologische/biologische Produktion</w:t>
            </w:r>
            <w:r w:rsidRPr="00B91940">
              <w:rPr>
                <w:vertAlign w:val="superscript"/>
              </w:rPr>
              <w:t>4</w:t>
            </w:r>
            <w:r w:rsidRPr="00B91940">
              <w:t>, eine nachhaltige Aquakultur</w:t>
            </w:r>
            <w:r w:rsidRPr="00B91940">
              <w:rPr>
                <w:vertAlign w:val="superscript"/>
              </w:rPr>
              <w:t>5</w:t>
            </w:r>
            <w:r w:rsidRPr="00B91940">
              <w:t xml:space="preserve"> </w:t>
            </w:r>
            <w:r w:rsidRPr="00B91940">
              <w:rPr>
                <w:vertAlign w:val="superscript"/>
              </w:rPr>
              <w:t>,6</w:t>
            </w:r>
            <w:r w:rsidRPr="00B91940">
              <w:t>, eine nachhaltige blaue Wirtschaft</w:t>
            </w:r>
            <w:r w:rsidRPr="00B91940">
              <w:rPr>
                <w:vertAlign w:val="superscript"/>
              </w:rPr>
              <w:t>7</w:t>
            </w:r>
            <w:r w:rsidRPr="00B91940">
              <w:t>, die Entwicklung des Algensektors</w:t>
            </w:r>
            <w:r w:rsidRPr="00B91940">
              <w:rPr>
                <w:vertAlign w:val="superscript"/>
              </w:rPr>
              <w:t>8</w:t>
            </w:r>
            <w:r w:rsidRPr="00B91940">
              <w:t xml:space="preserve"> , die Energiewende in der Fischerei und der Aquakultur</w:t>
            </w:r>
            <w:r w:rsidRPr="00B91940">
              <w:rPr>
                <w:vertAlign w:val="superscript"/>
              </w:rPr>
              <w:t>9</w:t>
            </w:r>
            <w:r w:rsidRPr="00B91940">
              <w:t xml:space="preserve"> sowie der Schutz der Meeresökosysteme</w:t>
            </w:r>
            <w:r w:rsidRPr="00B91940">
              <w:rPr>
                <w:vertAlign w:val="superscript"/>
              </w:rPr>
              <w:t>10</w:t>
            </w:r>
            <w:r w:rsidRPr="00B91940">
              <w:t xml:space="preserve">. </w:t>
            </w:r>
            <w:r w:rsidRPr="00B91940">
              <w:rPr>
                <w:b/>
                <w:i/>
              </w:rPr>
              <w:t>Für die mit dieser Verordnung eingeführten zusätzlichen Datenerhebungspflichten muss jedoch gelten, dass diese unbedingt erforderlich sein und in einem angemessenen Verhältnis zu den verfolgten Zielen stehen müssen und durch sie insbesondere der handwerklichen Fischerei, Aquakulturbetrieben und speziell Betrieben in den Gebieten in äußerster Randlage kein übermäßiger Verwaltungsaufwand und auch keine indirekten finanziellen Kosten entstehen dürfen.</w:t>
            </w:r>
          </w:p>
        </w:tc>
      </w:tr>
      <w:tr w:rsidR="00307657" w:rsidRPr="00B91940" w14:paraId="66547C31" w14:textId="77777777" w:rsidTr="000E0724">
        <w:trPr>
          <w:jc w:val="center"/>
        </w:trPr>
        <w:tc>
          <w:tcPr>
            <w:tcW w:w="4876" w:type="dxa"/>
            <w:tcBorders>
              <w:top w:val="nil"/>
              <w:left w:val="nil"/>
              <w:bottom w:val="nil"/>
              <w:right w:val="nil"/>
            </w:tcBorders>
          </w:tcPr>
          <w:p w14:paraId="617A0DD2" w14:textId="77777777" w:rsidR="00307657" w:rsidRPr="00B91940" w:rsidRDefault="00307657" w:rsidP="000E0724">
            <w:pPr>
              <w:pStyle w:val="Normal6a"/>
            </w:pPr>
            <w:r w:rsidRPr="00B91940">
              <w:rPr>
                <w:b/>
                <w:i/>
              </w:rPr>
              <w:t>_________________</w:t>
            </w:r>
          </w:p>
        </w:tc>
        <w:tc>
          <w:tcPr>
            <w:tcW w:w="4876" w:type="dxa"/>
            <w:tcBorders>
              <w:top w:val="nil"/>
              <w:left w:val="nil"/>
              <w:bottom w:val="nil"/>
              <w:right w:val="nil"/>
            </w:tcBorders>
          </w:tcPr>
          <w:p w14:paraId="22710EE0" w14:textId="77777777" w:rsidR="00307657" w:rsidRPr="00B91940" w:rsidRDefault="00307657" w:rsidP="000E0724">
            <w:pPr>
              <w:pStyle w:val="Normal6a"/>
            </w:pPr>
            <w:r w:rsidRPr="00B91940">
              <w:rPr>
                <w:b/>
                <w:i/>
              </w:rPr>
              <w:t>_________________</w:t>
            </w:r>
          </w:p>
        </w:tc>
      </w:tr>
      <w:tr w:rsidR="00307657" w:rsidRPr="00B91940" w14:paraId="1222BC18" w14:textId="77777777" w:rsidTr="000E0724">
        <w:trPr>
          <w:jc w:val="center"/>
        </w:trPr>
        <w:tc>
          <w:tcPr>
            <w:tcW w:w="4876" w:type="dxa"/>
            <w:tcBorders>
              <w:top w:val="nil"/>
              <w:left w:val="nil"/>
              <w:bottom w:val="nil"/>
              <w:right w:val="nil"/>
            </w:tcBorders>
          </w:tcPr>
          <w:p w14:paraId="522D5551" w14:textId="77777777" w:rsidR="00307657" w:rsidRPr="00B91940" w:rsidRDefault="00307657" w:rsidP="000E0724">
            <w:pPr>
              <w:pStyle w:val="Normal6a"/>
            </w:pPr>
            <w:r w:rsidRPr="00B91940">
              <w:rPr>
                <w:vertAlign w:val="superscript"/>
              </w:rPr>
              <w:t>3</w:t>
            </w:r>
            <w:r w:rsidRPr="00B91940">
              <w:t xml:space="preserve"> Richtlinie 2008/56/EG des Europäischen Parlaments und des Rates vom 17. Juni 2008 zur Schaffung eines Ordnungsrahmens für Maßnahmen der Gemeinschaft im Bereich der Meeresumwelt (Meeresstrategie-Rahmenrichtlinie) (ABl. L 164 vom 25.6.2008, S. 19, ELI: https://eur-lex.europa.eu/eli/dir/2008/56/oj/deu); Richtlinie 2009/147/EG des Europäischen Parlaments und des Rates vom 30. November 2009 über die Erhaltung der wildlebenden Vogelarten, (ABl. L 20 vom 26.1.2010, S. 7, ELI: http://data.europa.eu/eli/dir/2009/147/oj); und Richtlinie 92/43/EWG des Rates vom 21. Mai 1992 zur Erhaltung der natürlichen Lebensräume sowie der wildlebenden Tiere und Pflanzen (ABl. L 206 vom 22.7.1992, S. 7, ELI: http://data.europa.eu/eli/dir/1992/43/oj).</w:t>
            </w:r>
          </w:p>
        </w:tc>
        <w:tc>
          <w:tcPr>
            <w:tcW w:w="4876" w:type="dxa"/>
            <w:tcBorders>
              <w:top w:val="nil"/>
              <w:left w:val="nil"/>
              <w:bottom w:val="nil"/>
              <w:right w:val="nil"/>
            </w:tcBorders>
          </w:tcPr>
          <w:p w14:paraId="302EE562" w14:textId="77777777" w:rsidR="00307657" w:rsidRPr="00B91940" w:rsidRDefault="00307657" w:rsidP="000E0724">
            <w:pPr>
              <w:pStyle w:val="Normal6a"/>
            </w:pPr>
            <w:r w:rsidRPr="00B91940">
              <w:rPr>
                <w:vertAlign w:val="superscript"/>
              </w:rPr>
              <w:t>3</w:t>
            </w:r>
            <w:r w:rsidRPr="00B91940">
              <w:t xml:space="preserve"> Richtlinie 2008/56/EG des Europäischen Parlaments und des Rates vom 17. Juni 2008 zur Schaffung eines Ordnungsrahmens für Maßnahmen der Gemeinschaft im Bereich der Meeresumwelt (Meeresstrategie-Rahmenrichtlinie) (ABl. L 164 vom 25.6.2008, S. 19, ELI: https://eur-lex.europa.eu/eli/dir/2008/56/oj/deu); Richtlinie 2009/147/EG des Europäischen Parlaments und des Rates vom 30. November 2009 über die Erhaltung der wildlebenden Vogelarten, (ABl. L 20 vom 26.1.2010, S. 7, ELI: http://data.europa.eu/eli/dir/2009/147/oj); und Richtlinie 92/43/EWG des Rates vom 21. Mai 1992 zur Erhaltung der natürlichen Lebensräume sowie der wildlebenden Tiere und Pflanzen (ABl. L 206 vom 22.7.1992, S. 7, ELI: http://data.europa.eu/eli/dir/1992/43/oj).</w:t>
            </w:r>
          </w:p>
        </w:tc>
      </w:tr>
      <w:tr w:rsidR="00307657" w:rsidRPr="00B91940" w14:paraId="12350C45" w14:textId="77777777" w:rsidTr="000E0724">
        <w:trPr>
          <w:jc w:val="center"/>
        </w:trPr>
        <w:tc>
          <w:tcPr>
            <w:tcW w:w="4876" w:type="dxa"/>
            <w:tcBorders>
              <w:top w:val="nil"/>
              <w:left w:val="nil"/>
              <w:bottom w:val="nil"/>
              <w:right w:val="nil"/>
            </w:tcBorders>
          </w:tcPr>
          <w:p w14:paraId="59968FE0" w14:textId="77777777" w:rsidR="00307657" w:rsidRPr="00B91940" w:rsidRDefault="00307657" w:rsidP="000E0724">
            <w:pPr>
              <w:pStyle w:val="Normal6a"/>
            </w:pPr>
            <w:r w:rsidRPr="00B91940">
              <w:rPr>
                <w:vertAlign w:val="superscript"/>
              </w:rPr>
              <w:t>4</w:t>
            </w:r>
            <w:r w:rsidRPr="00B91940">
              <w:t xml:space="preserve"> Mitteilung der Kommission an das Europäische Parlament, den Rat, den Europäischen Wirtschafts- und Sozialausschuss und den Ausschuss der Regionen über einen Aktionsplan zur Förderung der ökologischen/biologischen Produktion (</w:t>
            </w:r>
            <w:r w:rsidRPr="00B91940">
              <w:rPr>
                <w:b/>
                <w:bCs/>
                <w:i/>
                <w:iCs/>
              </w:rPr>
              <w:t>COM/2021/141</w:t>
            </w:r>
            <w:r w:rsidRPr="00B91940">
              <w:t xml:space="preserve"> final).</w:t>
            </w:r>
          </w:p>
        </w:tc>
        <w:tc>
          <w:tcPr>
            <w:tcW w:w="4876" w:type="dxa"/>
            <w:tcBorders>
              <w:top w:val="nil"/>
              <w:left w:val="nil"/>
              <w:bottom w:val="nil"/>
              <w:right w:val="nil"/>
            </w:tcBorders>
          </w:tcPr>
          <w:p w14:paraId="001A7632" w14:textId="77777777" w:rsidR="00307657" w:rsidRPr="00B91940" w:rsidRDefault="00307657" w:rsidP="000E0724">
            <w:pPr>
              <w:pStyle w:val="Normal6a"/>
            </w:pPr>
            <w:r w:rsidRPr="00B91940">
              <w:rPr>
                <w:vertAlign w:val="superscript"/>
              </w:rPr>
              <w:t>4</w:t>
            </w:r>
            <w:r w:rsidRPr="00B91940">
              <w:t xml:space="preserve"> Mitteilung der Kommission an das Europäische Parlament, den Rat, den Europäischen Wirtschafts- und Sozialausschuss und den Ausschuss der Regionen über einen Aktionsplan zur Förderung der ökologischen/biologischen Produktion (</w:t>
            </w:r>
            <w:r w:rsidRPr="00B91940">
              <w:rPr>
                <w:b/>
                <w:bCs/>
                <w:i/>
                <w:iCs/>
              </w:rPr>
              <w:t>COM(2021) 141</w:t>
            </w:r>
            <w:r w:rsidRPr="00B91940">
              <w:t xml:space="preserve"> final).</w:t>
            </w:r>
          </w:p>
        </w:tc>
      </w:tr>
      <w:tr w:rsidR="00307657" w:rsidRPr="00B91940" w14:paraId="2757BFE2" w14:textId="77777777" w:rsidTr="000E0724">
        <w:trPr>
          <w:jc w:val="center"/>
        </w:trPr>
        <w:tc>
          <w:tcPr>
            <w:tcW w:w="4876" w:type="dxa"/>
            <w:tcBorders>
              <w:top w:val="nil"/>
              <w:left w:val="nil"/>
              <w:bottom w:val="nil"/>
              <w:right w:val="nil"/>
            </w:tcBorders>
          </w:tcPr>
          <w:p w14:paraId="18247E13" w14:textId="77777777" w:rsidR="00307657" w:rsidRPr="00B91940" w:rsidRDefault="00307657" w:rsidP="000E0724">
            <w:pPr>
              <w:pStyle w:val="Normal6a"/>
            </w:pPr>
            <w:r w:rsidRPr="00B91940">
              <w:rPr>
                <w:vertAlign w:val="superscript"/>
              </w:rPr>
              <w:t>5</w:t>
            </w:r>
            <w:r w:rsidRPr="00B91940">
              <w:t xml:space="preserve"> Mitteilung der Kommission an das Europäische Parlament, den Rat, den Europäischen Wirtschafts- und Sozialausschuss und den Ausschuss der Regionen – Strategische Leitlinien für eine nachhaltigere und wettbewerbsfähigere Aquakultur in der EU für den Zeitraum 2021-2030 (COM(2021) 236 final).</w:t>
            </w:r>
          </w:p>
        </w:tc>
        <w:tc>
          <w:tcPr>
            <w:tcW w:w="4876" w:type="dxa"/>
            <w:tcBorders>
              <w:top w:val="nil"/>
              <w:left w:val="nil"/>
              <w:bottom w:val="nil"/>
              <w:right w:val="nil"/>
            </w:tcBorders>
          </w:tcPr>
          <w:p w14:paraId="4B0559ED" w14:textId="77777777" w:rsidR="00307657" w:rsidRPr="00B91940" w:rsidRDefault="00307657" w:rsidP="000E0724">
            <w:pPr>
              <w:pStyle w:val="Normal6a"/>
            </w:pPr>
            <w:r w:rsidRPr="00B91940">
              <w:rPr>
                <w:vertAlign w:val="superscript"/>
              </w:rPr>
              <w:t>5</w:t>
            </w:r>
            <w:r w:rsidRPr="00B91940">
              <w:t xml:space="preserve"> Mitteilung der Kommission an das Europäische Parlament, den Rat, den Europäischen Wirtschafts- und Sozialausschuss und den Ausschuss der Regionen – Strategische Leitlinien für eine nachhaltigere und wettbewerbsfähigere Aquakultur in der EU für den Zeitraum 2021-2030 (COM(2021) 236 final).</w:t>
            </w:r>
          </w:p>
        </w:tc>
      </w:tr>
      <w:tr w:rsidR="00307657" w:rsidRPr="00B91940" w14:paraId="0FCFF3DE" w14:textId="77777777" w:rsidTr="000E0724">
        <w:trPr>
          <w:jc w:val="center"/>
        </w:trPr>
        <w:tc>
          <w:tcPr>
            <w:tcW w:w="4876" w:type="dxa"/>
            <w:tcBorders>
              <w:top w:val="nil"/>
              <w:left w:val="nil"/>
              <w:bottom w:val="nil"/>
              <w:right w:val="nil"/>
            </w:tcBorders>
          </w:tcPr>
          <w:p w14:paraId="6C690489" w14:textId="77777777" w:rsidR="00307657" w:rsidRPr="00B91940" w:rsidRDefault="00307657" w:rsidP="000E0724">
            <w:pPr>
              <w:pStyle w:val="Normal6a"/>
            </w:pPr>
            <w:r w:rsidRPr="00B91940">
              <w:rPr>
                <w:vertAlign w:val="superscript"/>
              </w:rPr>
              <w:t>6</w:t>
            </w:r>
            <w:r w:rsidRPr="00B91940">
              <w:t xml:space="preserve"> Bericht der Kommission an das Europäische Parlament und den Rat über die Durchführung der Verordnung (EG) Nr. 762/2008 des Europäischen Parlaments und des Rates vom 9. Juli 2008 über die Vorlage von Aquakulturstatistiken durch die Mitgliedstaaten und zur Aufhebung der Verordnung (EG) Nr. 788/96 des Rates (COM(2023) 597 final).</w:t>
            </w:r>
          </w:p>
        </w:tc>
        <w:tc>
          <w:tcPr>
            <w:tcW w:w="4876" w:type="dxa"/>
            <w:tcBorders>
              <w:top w:val="nil"/>
              <w:left w:val="nil"/>
              <w:bottom w:val="nil"/>
              <w:right w:val="nil"/>
            </w:tcBorders>
          </w:tcPr>
          <w:p w14:paraId="13DFE7E5" w14:textId="77777777" w:rsidR="00307657" w:rsidRPr="00B91940" w:rsidRDefault="00307657" w:rsidP="000E0724">
            <w:pPr>
              <w:pStyle w:val="Normal6a"/>
            </w:pPr>
            <w:r w:rsidRPr="00B91940">
              <w:rPr>
                <w:vertAlign w:val="superscript"/>
              </w:rPr>
              <w:t>6</w:t>
            </w:r>
            <w:r w:rsidRPr="00B91940">
              <w:t xml:space="preserve"> Bericht der Kommission an das Europäische Parlament und den Rat über die Durchführung der Verordnung (EG) Nr. 762/2008 des Europäischen Parlaments und des Rates vom 9. Juli 2008 über die Vorlage von Aquakulturstatistiken durch die Mitgliedstaaten und zur Aufhebung der Verordnung (EG) Nr. 788/96 des Rates (COM(2023) 597 final).</w:t>
            </w:r>
          </w:p>
        </w:tc>
      </w:tr>
      <w:tr w:rsidR="00307657" w:rsidRPr="00B91940" w14:paraId="5F1D0D4B" w14:textId="77777777" w:rsidTr="000E0724">
        <w:trPr>
          <w:jc w:val="center"/>
        </w:trPr>
        <w:tc>
          <w:tcPr>
            <w:tcW w:w="4876" w:type="dxa"/>
            <w:tcBorders>
              <w:top w:val="nil"/>
              <w:left w:val="nil"/>
              <w:bottom w:val="nil"/>
              <w:right w:val="nil"/>
            </w:tcBorders>
          </w:tcPr>
          <w:p w14:paraId="37CB3D8D" w14:textId="77777777" w:rsidR="00307657" w:rsidRPr="00B91940" w:rsidRDefault="00307657" w:rsidP="000E0724">
            <w:pPr>
              <w:pStyle w:val="Normal6a"/>
            </w:pPr>
            <w:r w:rsidRPr="00B91940">
              <w:rPr>
                <w:vertAlign w:val="superscript"/>
              </w:rPr>
              <w:t>7</w:t>
            </w:r>
            <w:r w:rsidRPr="00B91940">
              <w:t xml:space="preserve"> Mitteilung der Kommission an das Europäische Parlament, den Rat, den Europäischen Wirtschafts- und Sozialausschuss und den Ausschuss der Regionen über einen neuen Ansatz für eine nachhaltige blaue Wirtschaft in der EU Umgestaltung der blauen Wirtschaft der EU für eine nachhaltige Zukunft (COM(2021) 240 final).</w:t>
            </w:r>
          </w:p>
        </w:tc>
        <w:tc>
          <w:tcPr>
            <w:tcW w:w="4876" w:type="dxa"/>
            <w:tcBorders>
              <w:top w:val="nil"/>
              <w:left w:val="nil"/>
              <w:bottom w:val="nil"/>
              <w:right w:val="nil"/>
            </w:tcBorders>
          </w:tcPr>
          <w:p w14:paraId="0B052304" w14:textId="77777777" w:rsidR="00307657" w:rsidRPr="00B91940" w:rsidRDefault="00307657" w:rsidP="000E0724">
            <w:pPr>
              <w:pStyle w:val="Normal6a"/>
            </w:pPr>
            <w:r w:rsidRPr="00B91940">
              <w:rPr>
                <w:vertAlign w:val="superscript"/>
              </w:rPr>
              <w:t>7</w:t>
            </w:r>
            <w:r w:rsidRPr="00B91940">
              <w:t xml:space="preserve"> Mitteilung der Kommission an das Europäische Parlament, den Rat, den Europäischen Wirtschafts- und Sozialausschuss und den Ausschuss der Regionen über einen neuen Ansatz für eine nachhaltige blaue Wirtschaft in der EU Umgestaltung der blauen Wirtschaft der EU für eine nachhaltige Zukunft (COM(2021) 240 final).</w:t>
            </w:r>
          </w:p>
        </w:tc>
      </w:tr>
      <w:tr w:rsidR="00307657" w:rsidRPr="00B91940" w14:paraId="5E3D68BE" w14:textId="77777777" w:rsidTr="000E0724">
        <w:trPr>
          <w:jc w:val="center"/>
        </w:trPr>
        <w:tc>
          <w:tcPr>
            <w:tcW w:w="4876" w:type="dxa"/>
            <w:tcBorders>
              <w:top w:val="nil"/>
              <w:left w:val="nil"/>
              <w:bottom w:val="nil"/>
              <w:right w:val="nil"/>
            </w:tcBorders>
          </w:tcPr>
          <w:p w14:paraId="7893E2F7" w14:textId="77777777" w:rsidR="00307657" w:rsidRPr="00B91940" w:rsidRDefault="00307657" w:rsidP="000E0724">
            <w:pPr>
              <w:pStyle w:val="Normal6a"/>
            </w:pPr>
            <w:r w:rsidRPr="00B91940">
              <w:rPr>
                <w:vertAlign w:val="superscript"/>
              </w:rPr>
              <w:t>8</w:t>
            </w:r>
            <w:r w:rsidRPr="00B91940">
              <w:t xml:space="preserve"> Mitteilung der Kommission an das Europäische Parlament, den Rat, den Europäischen Wirtschafts- und Sozialausschuss und den Ausschuss der Regionen, Für einen starken und nachhaltigen Algensektor in der EU (COM(2022) 592 final).</w:t>
            </w:r>
          </w:p>
        </w:tc>
        <w:tc>
          <w:tcPr>
            <w:tcW w:w="4876" w:type="dxa"/>
            <w:tcBorders>
              <w:top w:val="nil"/>
              <w:left w:val="nil"/>
              <w:bottom w:val="nil"/>
              <w:right w:val="nil"/>
            </w:tcBorders>
          </w:tcPr>
          <w:p w14:paraId="5C770D13" w14:textId="77777777" w:rsidR="00307657" w:rsidRPr="00B91940" w:rsidRDefault="00307657" w:rsidP="000E0724">
            <w:pPr>
              <w:pStyle w:val="Normal6a"/>
            </w:pPr>
            <w:r w:rsidRPr="00B91940">
              <w:rPr>
                <w:vertAlign w:val="superscript"/>
              </w:rPr>
              <w:t>8</w:t>
            </w:r>
            <w:r w:rsidRPr="00B91940">
              <w:t xml:space="preserve"> Mitteilung der Kommission an das Europäische Parlament, den Rat, den Europäischen Wirtschafts- und Sozialausschuss und den Ausschuss der Regionen, Für einen starken und nachhaltigen Algensektor in der EU (COM(2022) 592 final).</w:t>
            </w:r>
          </w:p>
        </w:tc>
      </w:tr>
      <w:tr w:rsidR="00307657" w:rsidRPr="00B91940" w14:paraId="5B3A3E46" w14:textId="77777777" w:rsidTr="000E0724">
        <w:trPr>
          <w:jc w:val="center"/>
        </w:trPr>
        <w:tc>
          <w:tcPr>
            <w:tcW w:w="4876" w:type="dxa"/>
            <w:tcBorders>
              <w:top w:val="nil"/>
              <w:left w:val="nil"/>
              <w:bottom w:val="nil"/>
              <w:right w:val="nil"/>
            </w:tcBorders>
          </w:tcPr>
          <w:p w14:paraId="74E82EDE" w14:textId="77777777" w:rsidR="00307657" w:rsidRPr="00B91940" w:rsidRDefault="00307657" w:rsidP="000E0724">
            <w:pPr>
              <w:pStyle w:val="Normal6a"/>
            </w:pPr>
            <w:r w:rsidRPr="00B91940">
              <w:rPr>
                <w:vertAlign w:val="superscript"/>
              </w:rPr>
              <w:t>9</w:t>
            </w:r>
            <w:r w:rsidRPr="00B91940">
              <w:t xml:space="preserve"> Mitteilung der Kommission an das Europäische Parlament, den Rat, den Europäischen Wirtschafts‑ und Sozialausschuss und den Ausschuss der Regionen über die Energiewende im Fischerei‑ und Aquakultursektor der EU (COM(2023) 100 final).</w:t>
            </w:r>
          </w:p>
        </w:tc>
        <w:tc>
          <w:tcPr>
            <w:tcW w:w="4876" w:type="dxa"/>
            <w:tcBorders>
              <w:top w:val="nil"/>
              <w:left w:val="nil"/>
              <w:bottom w:val="nil"/>
              <w:right w:val="nil"/>
            </w:tcBorders>
          </w:tcPr>
          <w:p w14:paraId="0A5ADF6E" w14:textId="77777777" w:rsidR="00307657" w:rsidRPr="00B91940" w:rsidRDefault="00307657" w:rsidP="000E0724">
            <w:pPr>
              <w:pStyle w:val="Normal6a"/>
            </w:pPr>
            <w:r w:rsidRPr="00B91940">
              <w:rPr>
                <w:vertAlign w:val="superscript"/>
              </w:rPr>
              <w:t>9</w:t>
            </w:r>
            <w:r w:rsidRPr="00B91940">
              <w:t xml:space="preserve"> Mitteilung der Kommission an das Europäische Parlament, den Rat, den Europäischen Wirtschafts‑ und Sozialausschuss und den Ausschuss der Regionen über die Energiewende im Fischerei‑ und Aquakultursektor der EU (COM(2023) 100 final).</w:t>
            </w:r>
          </w:p>
        </w:tc>
      </w:tr>
      <w:tr w:rsidR="00307657" w:rsidRPr="00B91940" w14:paraId="712137D2" w14:textId="77777777" w:rsidTr="000E0724">
        <w:trPr>
          <w:jc w:val="center"/>
        </w:trPr>
        <w:tc>
          <w:tcPr>
            <w:tcW w:w="4876" w:type="dxa"/>
            <w:tcBorders>
              <w:top w:val="nil"/>
              <w:left w:val="nil"/>
              <w:bottom w:val="nil"/>
              <w:right w:val="nil"/>
            </w:tcBorders>
          </w:tcPr>
          <w:p w14:paraId="6473EFED" w14:textId="77777777" w:rsidR="00307657" w:rsidRPr="00B91940" w:rsidRDefault="00307657" w:rsidP="000E0724">
            <w:pPr>
              <w:pStyle w:val="Normal6a"/>
            </w:pPr>
            <w:r w:rsidRPr="00B91940">
              <w:rPr>
                <w:vertAlign w:val="superscript"/>
              </w:rPr>
              <w:t>10</w:t>
            </w:r>
            <w:r w:rsidRPr="00B91940">
              <w:t xml:space="preserve"> Mitteilung der Kommission an den Rat, das Europäische Parlament, den Europäischen Wirtschafts- und Sozialausschuss und den Ausschuss der Regionen, EU-Aktionsplan: Schutz und Wiederherstellung von Meeresökosystemen für eine nachhaltige und widerstandsfähige Fischerei (COM(2023) 102 final).</w:t>
            </w:r>
          </w:p>
        </w:tc>
        <w:tc>
          <w:tcPr>
            <w:tcW w:w="4876" w:type="dxa"/>
            <w:tcBorders>
              <w:top w:val="nil"/>
              <w:left w:val="nil"/>
              <w:bottom w:val="nil"/>
              <w:right w:val="nil"/>
            </w:tcBorders>
          </w:tcPr>
          <w:p w14:paraId="4EC83189" w14:textId="77777777" w:rsidR="00307657" w:rsidRPr="00B91940" w:rsidRDefault="00307657" w:rsidP="000E0724">
            <w:pPr>
              <w:pStyle w:val="Normal6a"/>
            </w:pPr>
            <w:r w:rsidRPr="00B91940">
              <w:rPr>
                <w:vertAlign w:val="superscript"/>
              </w:rPr>
              <w:t>10</w:t>
            </w:r>
            <w:r w:rsidRPr="00B91940">
              <w:t xml:space="preserve"> Mitteilung der Kommission an den Rat, das Europäische Parlament, den Europäischen Wirtschafts- und Sozialausschuss und den Ausschuss der Regionen, EU-Aktionsplan: Schutz und Wiederherstellung von Meeresökosystemen für eine nachhaltige und widerstandsfähige Fischerei (COM(2023) 102 final).</w:t>
            </w:r>
          </w:p>
        </w:tc>
      </w:tr>
    </w:tbl>
    <w:p w14:paraId="22677870" w14:textId="77777777" w:rsidR="00307657" w:rsidRPr="00307657" w:rsidRDefault="00307657" w:rsidP="00307657">
      <w:pPr>
        <w:pStyle w:val="AmOrLang"/>
        <w:rPr>
          <w:lang w:val="en-GB"/>
        </w:rPr>
      </w:pPr>
      <w:r w:rsidRPr="00307657">
        <w:rPr>
          <w:lang w:val="en-GB"/>
        </w:rPr>
        <w:t xml:space="preserve">Or. </w:t>
      </w:r>
      <w:r w:rsidRPr="00307657">
        <w:rPr>
          <w:rStyle w:val="HideTWBExt"/>
          <w:lang w:val="en-GB"/>
        </w:rPr>
        <w:t>&lt;Original&gt;</w:t>
      </w:r>
      <w:r w:rsidRPr="00307657">
        <w:rPr>
          <w:rStyle w:val="HideTWBInt"/>
          <w:lang w:val="en-GB"/>
        </w:rPr>
        <w:t>{EN}</w:t>
      </w:r>
      <w:r w:rsidRPr="00307657">
        <w:rPr>
          <w:lang w:val="en-GB"/>
        </w:rPr>
        <w:t>en</w:t>
      </w:r>
      <w:r w:rsidRPr="00307657">
        <w:rPr>
          <w:rStyle w:val="HideTWBExt"/>
          <w:lang w:val="en-GB"/>
        </w:rPr>
        <w:t>&lt;/Original&gt;</w:t>
      </w:r>
    </w:p>
    <w:p w14:paraId="768431FB" w14:textId="77777777" w:rsidR="00307657" w:rsidRPr="00307657" w:rsidRDefault="00307657" w:rsidP="00307657">
      <w:pPr>
        <w:pStyle w:val="AmJustTitle"/>
        <w:rPr>
          <w:lang w:val="en-GB"/>
        </w:rPr>
      </w:pPr>
      <w:r w:rsidRPr="00307657">
        <w:rPr>
          <w:rStyle w:val="HideTWBExt"/>
          <w:lang w:val="en-GB"/>
        </w:rPr>
        <w:t>&lt;TitreJust&gt;</w:t>
      </w:r>
      <w:r w:rsidRPr="00307657">
        <w:rPr>
          <w:lang w:val="en-GB"/>
        </w:rPr>
        <w:t>Begründung</w:t>
      </w:r>
      <w:r w:rsidRPr="00307657">
        <w:rPr>
          <w:rStyle w:val="HideTWBExt"/>
          <w:lang w:val="en-GB"/>
        </w:rPr>
        <w:t>&lt;/TitreJust&gt;</w:t>
      </w:r>
    </w:p>
    <w:p w14:paraId="487E6D75" w14:textId="77777777" w:rsidR="00307657" w:rsidRPr="00307657" w:rsidRDefault="00307657" w:rsidP="00307657">
      <w:pPr>
        <w:pStyle w:val="AmJustText"/>
        <w:rPr>
          <w:lang w:val="en-GB"/>
        </w:rPr>
      </w:pPr>
      <w:r w:rsidRPr="00307657">
        <w:rPr>
          <w:lang w:val="en-GB"/>
        </w:rPr>
        <w:t>This amendment ensures that the European fisheries and aquaculture statistics fully respect the principle of proportionality. While improved data is essential to support EU policies and strategic initiatives, new data collection obligations must not create excessive administrative or indirect financial burdens, particularly for small-scale fisheries, aquaculture operators and coastal communities. Special consideration is required for the outermost regions, whose structural constraints, geographic remoteness and economic vulnerability warrant tailored safeguards to prevent disproportionate impacts.</w:t>
      </w:r>
    </w:p>
    <w:p w14:paraId="353A0456" w14:textId="77777777" w:rsidR="00307657" w:rsidRPr="00B91940" w:rsidRDefault="00307657" w:rsidP="00307657">
      <w:r w:rsidRPr="00B91940">
        <w:rPr>
          <w:rStyle w:val="HideTWBExt"/>
        </w:rPr>
        <w:t>&lt;/Amend&gt;</w:t>
      </w:r>
    </w:p>
    <w:p w14:paraId="3E9A1C85" w14:textId="77777777" w:rsidR="00307657" w:rsidRPr="00B91940" w:rsidRDefault="00307657" w:rsidP="00307657">
      <w:pPr>
        <w:pStyle w:val="AmNumberTabs"/>
      </w:pPr>
      <w:r w:rsidRPr="00B91940">
        <w:rPr>
          <w:rStyle w:val="HideTWBExt"/>
        </w:rPr>
        <w:t>&lt;Amend&gt;</w:t>
      </w:r>
      <w:r w:rsidRPr="00B91940">
        <w:t>Änderungsantrag</w:t>
      </w:r>
      <w:r w:rsidRPr="00B91940">
        <w:tab/>
      </w:r>
      <w:r w:rsidRPr="00B91940">
        <w:tab/>
      </w:r>
      <w:r w:rsidRPr="00B91940">
        <w:rPr>
          <w:rStyle w:val="HideTWBExt"/>
        </w:rPr>
        <w:t>&lt;NumAm&gt;</w:t>
      </w:r>
      <w:r w:rsidRPr="00B91940">
        <w:t>56</w:t>
      </w:r>
      <w:r w:rsidRPr="00B91940">
        <w:rPr>
          <w:rStyle w:val="HideTWBExt"/>
        </w:rPr>
        <w:t>&lt;/NumAm&gt;</w:t>
      </w:r>
    </w:p>
    <w:p w14:paraId="3944EF10" w14:textId="77777777" w:rsidR="00307657" w:rsidRPr="00307657" w:rsidRDefault="00307657" w:rsidP="00307657">
      <w:pPr>
        <w:pStyle w:val="NormalBold"/>
        <w:rPr>
          <w:lang w:val="en-GB"/>
        </w:rPr>
      </w:pPr>
      <w:r w:rsidRPr="00307657">
        <w:rPr>
          <w:rStyle w:val="HideTWBExt"/>
          <w:b w:val="0"/>
          <w:lang w:val="en-GB"/>
        </w:rPr>
        <w:t>&lt;RepeatBlock-By&gt;&lt;Members&gt;</w:t>
      </w:r>
      <w:r w:rsidRPr="00307657">
        <w:rPr>
          <w:lang w:val="en-GB"/>
        </w:rPr>
        <w:t>Michal Wiezik</w:t>
      </w:r>
      <w:r w:rsidRPr="00307657">
        <w:rPr>
          <w:rStyle w:val="HideTWBExt"/>
          <w:b w:val="0"/>
          <w:lang w:val="en-GB"/>
        </w:rPr>
        <w:t>&lt;/Members&gt;</w:t>
      </w:r>
    </w:p>
    <w:p w14:paraId="2493FD00" w14:textId="77777777" w:rsidR="00307657" w:rsidRPr="00B91940" w:rsidRDefault="00307657" w:rsidP="00307657">
      <w:pPr>
        <w:pStyle w:val="NormalBold"/>
      </w:pPr>
      <w:r w:rsidRPr="00B91940">
        <w:rPr>
          <w:rStyle w:val="HideTWBExt"/>
          <w:b w:val="0"/>
        </w:rPr>
        <w:t>&lt;/RepeatBlock-By&gt;</w:t>
      </w:r>
    </w:p>
    <w:p w14:paraId="5C5DA7B7"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0FF7F299" w14:textId="77777777" w:rsidR="00307657" w:rsidRPr="00B91940" w:rsidRDefault="00307657" w:rsidP="00307657">
      <w:pPr>
        <w:pStyle w:val="NormalBold"/>
      </w:pPr>
      <w:r w:rsidRPr="00B91940">
        <w:rPr>
          <w:rStyle w:val="HideTWBExt"/>
        </w:rPr>
        <w:t>&lt;Article&gt;</w:t>
      </w:r>
      <w:r w:rsidRPr="00B91940">
        <w:t>Erwägung 5</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65859865" w14:textId="77777777" w:rsidTr="000E0724">
        <w:trPr>
          <w:trHeight w:hRule="exact" w:val="240"/>
          <w:jc w:val="center"/>
        </w:trPr>
        <w:tc>
          <w:tcPr>
            <w:tcW w:w="9752" w:type="dxa"/>
            <w:gridSpan w:val="2"/>
            <w:tcBorders>
              <w:top w:val="nil"/>
              <w:left w:val="nil"/>
              <w:bottom w:val="nil"/>
              <w:right w:val="nil"/>
            </w:tcBorders>
          </w:tcPr>
          <w:p w14:paraId="36228643" w14:textId="77777777" w:rsidR="00307657" w:rsidRPr="00B91940" w:rsidRDefault="00307657" w:rsidP="000E0724"/>
        </w:tc>
      </w:tr>
      <w:tr w:rsidR="00307657" w:rsidRPr="00B91940" w14:paraId="61A50754" w14:textId="77777777" w:rsidTr="000E0724">
        <w:trPr>
          <w:trHeight w:val="240"/>
          <w:jc w:val="center"/>
        </w:trPr>
        <w:tc>
          <w:tcPr>
            <w:tcW w:w="4876" w:type="dxa"/>
            <w:tcBorders>
              <w:top w:val="nil"/>
              <w:left w:val="nil"/>
              <w:bottom w:val="nil"/>
              <w:right w:val="nil"/>
            </w:tcBorders>
          </w:tcPr>
          <w:p w14:paraId="513455A6"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5FC69DEA" w14:textId="77777777" w:rsidR="00307657" w:rsidRPr="00B91940" w:rsidRDefault="00307657" w:rsidP="000E0724">
            <w:pPr>
              <w:pStyle w:val="AmColumnHeading"/>
            </w:pPr>
            <w:r w:rsidRPr="00B91940">
              <w:t>Geänderter Text</w:t>
            </w:r>
          </w:p>
        </w:tc>
      </w:tr>
      <w:tr w:rsidR="00307657" w:rsidRPr="00B91940" w14:paraId="1E43FB8F" w14:textId="77777777" w:rsidTr="000E0724">
        <w:trPr>
          <w:jc w:val="center"/>
        </w:trPr>
        <w:tc>
          <w:tcPr>
            <w:tcW w:w="4876" w:type="dxa"/>
            <w:tcBorders>
              <w:top w:val="nil"/>
              <w:left w:val="nil"/>
              <w:bottom w:val="nil"/>
              <w:right w:val="nil"/>
            </w:tcBorders>
          </w:tcPr>
          <w:p w14:paraId="1316FBE2" w14:textId="77777777" w:rsidR="00307657" w:rsidRPr="00B91940" w:rsidRDefault="00307657" w:rsidP="000E0724">
            <w:pPr>
              <w:pStyle w:val="Normal6a"/>
            </w:pPr>
            <w:r w:rsidRPr="00B91940">
              <w:t>(5)</w:t>
            </w:r>
            <w:r w:rsidRPr="00B91940">
              <w:tab/>
              <w:t>In den Entschließungen des Parlaments wurde ebenfalls die Bedeutung der europäischen Fischerei- und Aquakulturstatistik hervorgehoben</w:t>
            </w:r>
            <w:r w:rsidRPr="00B91940">
              <w:rPr>
                <w:b/>
                <w:i/>
                <w:vertAlign w:val="superscript"/>
              </w:rPr>
              <w:t>11</w:t>
            </w:r>
            <w:r w:rsidRPr="00B91940">
              <w:t xml:space="preserve"> </w:t>
            </w:r>
            <w:r w:rsidRPr="00B91940">
              <w:rPr>
                <w:b/>
                <w:i/>
                <w:vertAlign w:val="superscript"/>
              </w:rPr>
              <w:t>,</w:t>
            </w:r>
            <w:r w:rsidRPr="00B91940">
              <w:rPr>
                <w:vertAlign w:val="superscript"/>
              </w:rPr>
              <w:t>12</w:t>
            </w:r>
            <w:r w:rsidRPr="00B91940">
              <w:t>.</w:t>
            </w:r>
          </w:p>
        </w:tc>
        <w:tc>
          <w:tcPr>
            <w:tcW w:w="4876" w:type="dxa"/>
            <w:tcBorders>
              <w:top w:val="nil"/>
              <w:left w:val="nil"/>
              <w:bottom w:val="nil"/>
              <w:right w:val="nil"/>
            </w:tcBorders>
          </w:tcPr>
          <w:p w14:paraId="73C9C2D3" w14:textId="77777777" w:rsidR="00307657" w:rsidRPr="00B91940" w:rsidRDefault="00307657" w:rsidP="000E0724">
            <w:pPr>
              <w:pStyle w:val="Normal6a"/>
            </w:pPr>
            <w:r w:rsidRPr="00B91940">
              <w:t>(5)</w:t>
            </w:r>
            <w:r w:rsidRPr="00B91940">
              <w:tab/>
              <w:t>In den Entschließungen des Parlaments wurde ebenfalls die Bedeutung der europäischen Fischerei- und Aquakulturstatistik hervorgehoben</w:t>
            </w:r>
            <w:r w:rsidRPr="00B91940">
              <w:rPr>
                <w:vertAlign w:val="superscript"/>
              </w:rPr>
              <w:t>12</w:t>
            </w:r>
            <w:r w:rsidRPr="00B91940">
              <w:rPr>
                <w:b/>
                <w:i/>
              </w:rPr>
              <w:t>, einschließlich des Bedarfs an mehr und besseren Daten über die Freizeitfischerei</w:t>
            </w:r>
            <w:r w:rsidRPr="00B91940">
              <w:t xml:space="preserve"> </w:t>
            </w:r>
            <w:r w:rsidRPr="00B91940">
              <w:rPr>
                <w:b/>
                <w:i/>
                <w:vertAlign w:val="superscript"/>
              </w:rPr>
              <w:t>13a</w:t>
            </w:r>
            <w:r w:rsidRPr="00B91940">
              <w:t>.</w:t>
            </w:r>
          </w:p>
        </w:tc>
      </w:tr>
      <w:tr w:rsidR="00307657" w:rsidRPr="00B91940" w14:paraId="57DF5098" w14:textId="77777777" w:rsidTr="000E0724">
        <w:trPr>
          <w:jc w:val="center"/>
        </w:trPr>
        <w:tc>
          <w:tcPr>
            <w:tcW w:w="4876" w:type="dxa"/>
            <w:tcBorders>
              <w:top w:val="nil"/>
              <w:left w:val="nil"/>
              <w:bottom w:val="nil"/>
              <w:right w:val="nil"/>
            </w:tcBorders>
          </w:tcPr>
          <w:p w14:paraId="31166DCC" w14:textId="77777777" w:rsidR="00307657" w:rsidRPr="00B91940" w:rsidRDefault="00307657" w:rsidP="000E0724">
            <w:pPr>
              <w:pStyle w:val="Normal6a"/>
            </w:pPr>
            <w:r w:rsidRPr="00B91940">
              <w:rPr>
                <w:b/>
                <w:i/>
              </w:rPr>
              <w:t>_________________</w:t>
            </w:r>
          </w:p>
        </w:tc>
        <w:tc>
          <w:tcPr>
            <w:tcW w:w="4876" w:type="dxa"/>
            <w:tcBorders>
              <w:top w:val="nil"/>
              <w:left w:val="nil"/>
              <w:bottom w:val="nil"/>
              <w:right w:val="nil"/>
            </w:tcBorders>
          </w:tcPr>
          <w:p w14:paraId="447F0493" w14:textId="77777777" w:rsidR="00307657" w:rsidRPr="00B91940" w:rsidRDefault="00307657" w:rsidP="000E0724">
            <w:pPr>
              <w:pStyle w:val="Normal6a"/>
            </w:pPr>
            <w:r w:rsidRPr="00B91940">
              <w:rPr>
                <w:b/>
                <w:i/>
              </w:rPr>
              <w:t>_________________</w:t>
            </w:r>
          </w:p>
        </w:tc>
      </w:tr>
      <w:tr w:rsidR="00307657" w:rsidRPr="00B91940" w14:paraId="65C0E93D" w14:textId="77777777" w:rsidTr="000E0724">
        <w:trPr>
          <w:jc w:val="center"/>
        </w:trPr>
        <w:tc>
          <w:tcPr>
            <w:tcW w:w="4876" w:type="dxa"/>
            <w:tcBorders>
              <w:top w:val="nil"/>
              <w:left w:val="nil"/>
              <w:bottom w:val="nil"/>
              <w:right w:val="nil"/>
            </w:tcBorders>
          </w:tcPr>
          <w:p w14:paraId="2D23C537" w14:textId="77777777" w:rsidR="00307657" w:rsidRPr="00B91940" w:rsidRDefault="00307657" w:rsidP="000E0724">
            <w:pPr>
              <w:pStyle w:val="Normal6a"/>
            </w:pPr>
            <w:r w:rsidRPr="00B91940">
              <w:rPr>
                <w:b/>
                <w:i/>
                <w:vertAlign w:val="superscript"/>
              </w:rPr>
              <w:t>11</w:t>
            </w:r>
            <w:r w:rsidRPr="00B91940">
              <w:t xml:space="preserve"> </w:t>
            </w:r>
            <w:r w:rsidRPr="00B91940">
              <w:rPr>
                <w:b/>
                <w:i/>
              </w:rPr>
              <w:t>Entschließung des Europäischen Parlaments vom 3. Mai 2022 zu der Rolle der Fischerei und der Aquakultur beim Übergang zu einer nachhaltigen blauen Wirtschaft in der EU (2021/2188(INI)).</w:t>
            </w:r>
          </w:p>
        </w:tc>
        <w:tc>
          <w:tcPr>
            <w:tcW w:w="4876" w:type="dxa"/>
            <w:tcBorders>
              <w:top w:val="nil"/>
              <w:left w:val="nil"/>
              <w:bottom w:val="nil"/>
              <w:right w:val="nil"/>
            </w:tcBorders>
          </w:tcPr>
          <w:p w14:paraId="50519B55" w14:textId="77777777" w:rsidR="00307657" w:rsidRPr="00B91940" w:rsidRDefault="00307657" w:rsidP="000E0724"/>
        </w:tc>
      </w:tr>
      <w:tr w:rsidR="00307657" w:rsidRPr="00B91940" w14:paraId="181431BA" w14:textId="77777777" w:rsidTr="000E0724">
        <w:trPr>
          <w:jc w:val="center"/>
        </w:trPr>
        <w:tc>
          <w:tcPr>
            <w:tcW w:w="4876" w:type="dxa"/>
            <w:tcBorders>
              <w:top w:val="nil"/>
              <w:left w:val="nil"/>
              <w:bottom w:val="nil"/>
              <w:right w:val="nil"/>
            </w:tcBorders>
          </w:tcPr>
          <w:p w14:paraId="34C0AF70" w14:textId="77777777" w:rsidR="00307657" w:rsidRPr="00B91940" w:rsidRDefault="00307657" w:rsidP="000E0724">
            <w:pPr>
              <w:pStyle w:val="Normal6a"/>
            </w:pPr>
            <w:r w:rsidRPr="00B91940">
              <w:rPr>
                <w:vertAlign w:val="superscript"/>
              </w:rPr>
              <w:t>12</w:t>
            </w:r>
            <w:r w:rsidRPr="00B91940">
              <w:t xml:space="preserve"> Entschließung des Europäischen Parlaments vom 4. Oktober 2022 zu dem Ziel einer nachhaltigen und wettbewerbsfähigen Aquakultur in der EU: weiteres Vorgehen (2021/2189(INI)).</w:t>
            </w:r>
          </w:p>
        </w:tc>
        <w:tc>
          <w:tcPr>
            <w:tcW w:w="4876" w:type="dxa"/>
            <w:tcBorders>
              <w:top w:val="nil"/>
              <w:left w:val="nil"/>
              <w:bottom w:val="nil"/>
              <w:right w:val="nil"/>
            </w:tcBorders>
          </w:tcPr>
          <w:p w14:paraId="5F173334" w14:textId="77777777" w:rsidR="00307657" w:rsidRPr="00B91940" w:rsidRDefault="00307657" w:rsidP="000E0724">
            <w:pPr>
              <w:pStyle w:val="Normal6a"/>
            </w:pPr>
            <w:r w:rsidRPr="00B91940">
              <w:rPr>
                <w:vertAlign w:val="superscript"/>
              </w:rPr>
              <w:t>12</w:t>
            </w:r>
            <w:r w:rsidRPr="00B91940">
              <w:t xml:space="preserve"> Entschließung des Europäischen Parlaments vom 4. Oktober 2022 zu dem Ziel einer nachhaltigen und wettbewerbsfähigen Aquakultur in der EU: weiteres Vorgehen (2021/2189(INI)).</w:t>
            </w:r>
          </w:p>
        </w:tc>
      </w:tr>
      <w:tr w:rsidR="00307657" w:rsidRPr="00B91940" w14:paraId="67B63E79" w14:textId="77777777" w:rsidTr="000E0724">
        <w:trPr>
          <w:jc w:val="center"/>
        </w:trPr>
        <w:tc>
          <w:tcPr>
            <w:tcW w:w="4876" w:type="dxa"/>
            <w:tcBorders>
              <w:top w:val="nil"/>
              <w:left w:val="nil"/>
              <w:bottom w:val="nil"/>
              <w:right w:val="nil"/>
            </w:tcBorders>
          </w:tcPr>
          <w:p w14:paraId="59C46C42" w14:textId="77777777" w:rsidR="00307657" w:rsidRPr="00B91940" w:rsidRDefault="00307657" w:rsidP="000E0724"/>
        </w:tc>
        <w:tc>
          <w:tcPr>
            <w:tcW w:w="4876" w:type="dxa"/>
            <w:tcBorders>
              <w:top w:val="nil"/>
              <w:left w:val="nil"/>
              <w:bottom w:val="nil"/>
              <w:right w:val="nil"/>
            </w:tcBorders>
          </w:tcPr>
          <w:p w14:paraId="5F7A08F3" w14:textId="77777777" w:rsidR="00307657" w:rsidRPr="00B91940" w:rsidRDefault="00307657" w:rsidP="000E0724">
            <w:pPr>
              <w:pStyle w:val="Normal6a"/>
            </w:pPr>
            <w:r w:rsidRPr="00B91940">
              <w:rPr>
                <w:b/>
                <w:i/>
                <w:vertAlign w:val="superscript"/>
              </w:rPr>
              <w:t>13a</w:t>
            </w:r>
            <w:r w:rsidRPr="00B91940">
              <w:t xml:space="preserve"> </w:t>
            </w:r>
            <w:r w:rsidRPr="00B91940">
              <w:rPr>
                <w:b/>
                <w:i/>
              </w:rPr>
              <w:t>Entschließung des Europäischen Parlaments vom 3. Mai 2022 zu der Rolle der Fischerei und der Aquakultur beim Übergang zu einer nachhaltigen blauen Wirtschaft in der EU (2021/2188(INI)).</w:t>
            </w:r>
          </w:p>
        </w:tc>
      </w:tr>
    </w:tbl>
    <w:p w14:paraId="55878CE2" w14:textId="77777777" w:rsidR="00307657" w:rsidRPr="00307657" w:rsidRDefault="00307657" w:rsidP="00307657">
      <w:pPr>
        <w:pStyle w:val="AmOrLang"/>
        <w:rPr>
          <w:lang w:val="en-GB"/>
        </w:rPr>
      </w:pPr>
      <w:r w:rsidRPr="00307657">
        <w:rPr>
          <w:lang w:val="en-GB"/>
        </w:rPr>
        <w:t xml:space="preserve">Or. </w:t>
      </w:r>
      <w:r w:rsidRPr="00307657">
        <w:rPr>
          <w:rStyle w:val="HideTWBExt"/>
          <w:lang w:val="en-GB"/>
        </w:rPr>
        <w:t>&lt;Original&gt;</w:t>
      </w:r>
      <w:r w:rsidRPr="00307657">
        <w:rPr>
          <w:rStyle w:val="HideTWBInt"/>
          <w:lang w:val="en-GB"/>
        </w:rPr>
        <w:t>{EN}</w:t>
      </w:r>
      <w:r w:rsidRPr="00307657">
        <w:rPr>
          <w:lang w:val="en-GB"/>
        </w:rPr>
        <w:t>en</w:t>
      </w:r>
      <w:r w:rsidRPr="00307657">
        <w:rPr>
          <w:rStyle w:val="HideTWBExt"/>
          <w:lang w:val="en-GB"/>
        </w:rPr>
        <w:t>&lt;/Original&gt;</w:t>
      </w:r>
    </w:p>
    <w:p w14:paraId="4C34ADA4" w14:textId="77777777" w:rsidR="00307657" w:rsidRPr="00307657" w:rsidRDefault="00307657" w:rsidP="00307657">
      <w:pPr>
        <w:rPr>
          <w:lang w:val="en-GB"/>
        </w:rPr>
      </w:pPr>
      <w:r w:rsidRPr="00307657">
        <w:rPr>
          <w:rStyle w:val="HideTWBExt"/>
          <w:lang w:val="en-GB"/>
        </w:rPr>
        <w:t>&lt;/Amend&gt;</w:t>
      </w:r>
    </w:p>
    <w:p w14:paraId="7FC1245E" w14:textId="77777777" w:rsidR="00307657" w:rsidRPr="00307657" w:rsidRDefault="00307657" w:rsidP="00307657">
      <w:pPr>
        <w:pStyle w:val="AmNumberTabs"/>
        <w:rPr>
          <w:lang w:val="en-GB"/>
        </w:rPr>
      </w:pPr>
      <w:r w:rsidRPr="00307657">
        <w:rPr>
          <w:rStyle w:val="HideTWBExt"/>
          <w:lang w:val="en-GB"/>
        </w:rPr>
        <w:t>&lt;Amend&gt;</w:t>
      </w:r>
      <w:r w:rsidRPr="00307657">
        <w:rPr>
          <w:lang w:val="en-GB"/>
        </w:rPr>
        <w:t>Änderungsantrag</w:t>
      </w:r>
      <w:r w:rsidRPr="00307657">
        <w:rPr>
          <w:lang w:val="en-GB"/>
        </w:rPr>
        <w:tab/>
      </w:r>
      <w:r w:rsidRPr="00307657">
        <w:rPr>
          <w:lang w:val="en-GB"/>
        </w:rPr>
        <w:tab/>
      </w:r>
      <w:r w:rsidRPr="00307657">
        <w:rPr>
          <w:rStyle w:val="HideTWBExt"/>
          <w:lang w:val="en-GB"/>
        </w:rPr>
        <w:t>&lt;NumAm&gt;</w:t>
      </w:r>
      <w:r w:rsidRPr="00307657">
        <w:rPr>
          <w:lang w:val="en-GB"/>
        </w:rPr>
        <w:t>57</w:t>
      </w:r>
      <w:r w:rsidRPr="00307657">
        <w:rPr>
          <w:rStyle w:val="HideTWBExt"/>
          <w:lang w:val="en-GB"/>
        </w:rPr>
        <w:t>&lt;/NumAm&gt;</w:t>
      </w:r>
    </w:p>
    <w:p w14:paraId="2F9D307F" w14:textId="77777777" w:rsidR="00307657" w:rsidRPr="00307657" w:rsidRDefault="00307657" w:rsidP="00307657">
      <w:pPr>
        <w:pStyle w:val="NormalBold"/>
        <w:rPr>
          <w:lang w:val="en-GB"/>
        </w:rPr>
      </w:pPr>
      <w:r w:rsidRPr="00307657">
        <w:rPr>
          <w:rStyle w:val="HideTWBExt"/>
          <w:b w:val="0"/>
          <w:lang w:val="en-GB"/>
        </w:rPr>
        <w:t>&lt;RepeatBlock-By&gt;&lt;Members&gt;</w:t>
      </w:r>
      <w:r w:rsidRPr="00307657">
        <w:rPr>
          <w:lang w:val="en-GB"/>
        </w:rPr>
        <w:t>Ana Miranda Paz, Maria Zacharia</w:t>
      </w:r>
      <w:r w:rsidRPr="00307657">
        <w:rPr>
          <w:rStyle w:val="HideTWBExt"/>
          <w:b w:val="0"/>
          <w:lang w:val="en-GB"/>
        </w:rPr>
        <w:t>&lt;/Members&gt;</w:t>
      </w:r>
    </w:p>
    <w:p w14:paraId="3C5A45D7" w14:textId="77777777" w:rsidR="00307657" w:rsidRPr="00B91940" w:rsidRDefault="00307657" w:rsidP="00307657">
      <w:pPr>
        <w:pStyle w:val="NormalBold"/>
      </w:pPr>
      <w:r w:rsidRPr="00B91940">
        <w:rPr>
          <w:rStyle w:val="HideTWBExt"/>
          <w:b w:val="0"/>
        </w:rPr>
        <w:t>&lt;/RepeatBlock-By&gt;</w:t>
      </w:r>
    </w:p>
    <w:p w14:paraId="6E360A71"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2A3B79E1" w14:textId="77777777" w:rsidR="00307657" w:rsidRPr="00B91940" w:rsidRDefault="00307657" w:rsidP="00307657">
      <w:pPr>
        <w:pStyle w:val="NormalBold"/>
      </w:pPr>
      <w:r w:rsidRPr="00B91940">
        <w:rPr>
          <w:rStyle w:val="HideTWBExt"/>
        </w:rPr>
        <w:t>&lt;Article&gt;</w:t>
      </w:r>
      <w:r w:rsidRPr="00B91940">
        <w:t>Erwägung 7 a (neu)</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378767E5" w14:textId="77777777" w:rsidTr="000E0724">
        <w:trPr>
          <w:trHeight w:hRule="exact" w:val="240"/>
          <w:jc w:val="center"/>
        </w:trPr>
        <w:tc>
          <w:tcPr>
            <w:tcW w:w="9752" w:type="dxa"/>
            <w:gridSpan w:val="2"/>
            <w:tcBorders>
              <w:top w:val="nil"/>
              <w:left w:val="nil"/>
              <w:bottom w:val="nil"/>
              <w:right w:val="nil"/>
            </w:tcBorders>
          </w:tcPr>
          <w:p w14:paraId="46BF64B6" w14:textId="77777777" w:rsidR="00307657" w:rsidRPr="00B91940" w:rsidRDefault="00307657" w:rsidP="000E0724"/>
        </w:tc>
      </w:tr>
      <w:tr w:rsidR="00307657" w:rsidRPr="00B91940" w14:paraId="3A5A76BE" w14:textId="77777777" w:rsidTr="000E0724">
        <w:trPr>
          <w:trHeight w:val="240"/>
          <w:jc w:val="center"/>
        </w:trPr>
        <w:tc>
          <w:tcPr>
            <w:tcW w:w="4876" w:type="dxa"/>
            <w:tcBorders>
              <w:top w:val="nil"/>
              <w:left w:val="nil"/>
              <w:bottom w:val="nil"/>
              <w:right w:val="nil"/>
            </w:tcBorders>
          </w:tcPr>
          <w:p w14:paraId="60A9847F"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624CE0D7" w14:textId="77777777" w:rsidR="00307657" w:rsidRPr="00B91940" w:rsidRDefault="00307657" w:rsidP="000E0724">
            <w:pPr>
              <w:pStyle w:val="AmColumnHeading"/>
            </w:pPr>
            <w:r w:rsidRPr="00B91940">
              <w:t>Geänderter Text</w:t>
            </w:r>
          </w:p>
        </w:tc>
      </w:tr>
      <w:tr w:rsidR="00307657" w:rsidRPr="00B91940" w14:paraId="3880924E" w14:textId="77777777" w:rsidTr="000E0724">
        <w:trPr>
          <w:jc w:val="center"/>
        </w:trPr>
        <w:tc>
          <w:tcPr>
            <w:tcW w:w="4876" w:type="dxa"/>
            <w:tcBorders>
              <w:top w:val="nil"/>
              <w:left w:val="nil"/>
              <w:bottom w:val="nil"/>
              <w:right w:val="nil"/>
            </w:tcBorders>
          </w:tcPr>
          <w:p w14:paraId="3B8A1A4F" w14:textId="77777777" w:rsidR="00307657" w:rsidRPr="00B91940" w:rsidRDefault="00307657" w:rsidP="000E0724">
            <w:pPr>
              <w:pStyle w:val="Normal6a"/>
            </w:pPr>
          </w:p>
        </w:tc>
        <w:tc>
          <w:tcPr>
            <w:tcW w:w="4876" w:type="dxa"/>
            <w:tcBorders>
              <w:top w:val="nil"/>
              <w:left w:val="nil"/>
              <w:bottom w:val="nil"/>
              <w:right w:val="nil"/>
            </w:tcBorders>
          </w:tcPr>
          <w:p w14:paraId="3C2026E2" w14:textId="77777777" w:rsidR="00307657" w:rsidRPr="00B91940" w:rsidRDefault="00307657" w:rsidP="000E0724">
            <w:pPr>
              <w:pStyle w:val="Normal6a"/>
            </w:pPr>
            <w:r w:rsidRPr="00B91940">
              <w:rPr>
                <w:b/>
                <w:i/>
              </w:rPr>
              <w:t>(7a)</w:t>
            </w:r>
            <w:r w:rsidRPr="00B91940">
              <w:tab/>
            </w:r>
            <w:r w:rsidRPr="00B91940">
              <w:rPr>
                <w:b/>
                <w:i/>
              </w:rPr>
              <w:t>Die gemeinsame Fischereipolitik beruht auf einem ökosystembasierten Ansatz für die Fischereibewirtschaftung. In diesem Zusammenhang müssen statistische Informationen zur Unterstützung der Fischereipolitik die Bewertung der Wechselwirkungen zwischen Fischerei- und Aquakulturtätigkeiten und Meeresökosystemen ermöglichen. Die Einbeziehung von Umweltparametern in die europäischen Fischerei- und Aquakulturstatistiken trägt zu einer besseren Kohärenz zwischen der gemeinsamen Fischereipolitik und den Umweltvorschriften der Union, einschließlich der Richtlinie 2008/56/EG zur Schaffung eines Ordnungsrahmens für Maßnahmen der Gemeinschaft im Bereich der Meeresumwelt, bei.</w:t>
            </w:r>
          </w:p>
        </w:tc>
      </w:tr>
    </w:tbl>
    <w:p w14:paraId="37798AE2" w14:textId="77777777" w:rsidR="00307657" w:rsidRPr="00307657" w:rsidRDefault="00307657" w:rsidP="00307657">
      <w:pPr>
        <w:pStyle w:val="AmOrLang"/>
        <w:rPr>
          <w:lang w:val="en-GB"/>
        </w:rPr>
      </w:pPr>
      <w:r w:rsidRPr="00307657">
        <w:rPr>
          <w:lang w:val="en-GB"/>
        </w:rPr>
        <w:t xml:space="preserve">Or. </w:t>
      </w:r>
      <w:r w:rsidRPr="00307657">
        <w:rPr>
          <w:rStyle w:val="HideTWBExt"/>
          <w:lang w:val="en-GB"/>
        </w:rPr>
        <w:t>&lt;Original&gt;</w:t>
      </w:r>
      <w:r w:rsidRPr="00307657">
        <w:rPr>
          <w:rStyle w:val="HideTWBInt"/>
          <w:lang w:val="en-GB"/>
        </w:rPr>
        <w:t>{EN}</w:t>
      </w:r>
      <w:r w:rsidRPr="00307657">
        <w:rPr>
          <w:lang w:val="en-GB"/>
        </w:rPr>
        <w:t>en</w:t>
      </w:r>
      <w:r w:rsidRPr="00307657">
        <w:rPr>
          <w:rStyle w:val="HideTWBExt"/>
          <w:lang w:val="en-GB"/>
        </w:rPr>
        <w:t>&lt;/Original&gt;</w:t>
      </w:r>
    </w:p>
    <w:p w14:paraId="4CD1E40E" w14:textId="77777777" w:rsidR="00307657" w:rsidRPr="00307657" w:rsidRDefault="00307657" w:rsidP="00307657">
      <w:pPr>
        <w:rPr>
          <w:lang w:val="en-GB"/>
        </w:rPr>
      </w:pPr>
      <w:r w:rsidRPr="00307657">
        <w:rPr>
          <w:rStyle w:val="HideTWBExt"/>
          <w:lang w:val="en-GB"/>
        </w:rPr>
        <w:t>&lt;/Amend&gt;</w:t>
      </w:r>
    </w:p>
    <w:p w14:paraId="65CFAD01" w14:textId="77777777" w:rsidR="00307657" w:rsidRPr="00307657" w:rsidRDefault="00307657" w:rsidP="00307657">
      <w:pPr>
        <w:pStyle w:val="AmNumberTabs"/>
        <w:rPr>
          <w:lang w:val="en-GB"/>
        </w:rPr>
      </w:pPr>
      <w:r w:rsidRPr="00307657">
        <w:rPr>
          <w:rStyle w:val="HideTWBExt"/>
          <w:lang w:val="en-GB"/>
        </w:rPr>
        <w:t>&lt;Amend&gt;</w:t>
      </w:r>
      <w:r w:rsidRPr="00307657">
        <w:rPr>
          <w:lang w:val="en-GB"/>
        </w:rPr>
        <w:t>Änderungsantrag</w:t>
      </w:r>
      <w:r w:rsidRPr="00307657">
        <w:rPr>
          <w:lang w:val="en-GB"/>
        </w:rPr>
        <w:tab/>
      </w:r>
      <w:r w:rsidRPr="00307657">
        <w:rPr>
          <w:lang w:val="en-GB"/>
        </w:rPr>
        <w:tab/>
      </w:r>
      <w:r w:rsidRPr="00307657">
        <w:rPr>
          <w:rStyle w:val="HideTWBExt"/>
          <w:lang w:val="en-GB"/>
        </w:rPr>
        <w:t>&lt;NumAm&gt;</w:t>
      </w:r>
      <w:r w:rsidRPr="00307657">
        <w:rPr>
          <w:lang w:val="en-GB"/>
        </w:rPr>
        <w:t>58</w:t>
      </w:r>
      <w:r w:rsidRPr="00307657">
        <w:rPr>
          <w:rStyle w:val="HideTWBExt"/>
          <w:lang w:val="en-GB"/>
        </w:rPr>
        <w:t>&lt;/NumAm&gt;</w:t>
      </w:r>
    </w:p>
    <w:p w14:paraId="6B2CDD19" w14:textId="77777777" w:rsidR="00307657" w:rsidRPr="00307657" w:rsidRDefault="00307657" w:rsidP="00307657">
      <w:pPr>
        <w:pStyle w:val="NormalBold"/>
        <w:rPr>
          <w:lang w:val="en-GB"/>
        </w:rPr>
      </w:pPr>
      <w:r w:rsidRPr="00307657">
        <w:rPr>
          <w:rStyle w:val="HideTWBExt"/>
          <w:b w:val="0"/>
          <w:lang w:val="en-GB"/>
        </w:rPr>
        <w:t>&lt;RepeatBlock-By&gt;&lt;Members&gt;</w:t>
      </w:r>
      <w:r w:rsidRPr="00307657">
        <w:rPr>
          <w:lang w:val="en-GB"/>
        </w:rPr>
        <w:t>Ana Miranda Paz</w:t>
      </w:r>
      <w:r w:rsidRPr="00307657">
        <w:rPr>
          <w:rStyle w:val="HideTWBExt"/>
          <w:b w:val="0"/>
          <w:lang w:val="en-GB"/>
        </w:rPr>
        <w:t>&lt;/Members&gt;</w:t>
      </w:r>
    </w:p>
    <w:p w14:paraId="332AEAD7" w14:textId="77777777" w:rsidR="00307657" w:rsidRPr="00307657" w:rsidRDefault="00307657" w:rsidP="00307657">
      <w:pPr>
        <w:rPr>
          <w:lang w:val="en-GB"/>
        </w:rPr>
      </w:pPr>
      <w:r w:rsidRPr="00307657">
        <w:rPr>
          <w:rStyle w:val="HideTWBExt"/>
          <w:lang w:val="en-GB"/>
        </w:rPr>
        <w:t>&lt;AuNomDe&gt;</w:t>
      </w:r>
      <w:r w:rsidRPr="00307657">
        <w:rPr>
          <w:rStyle w:val="HideTWBInt"/>
          <w:lang w:val="en-GB"/>
        </w:rPr>
        <w:t>{Verts/ALE}</w:t>
      </w:r>
      <w:r w:rsidRPr="00307657">
        <w:rPr>
          <w:lang w:val="en-GB"/>
        </w:rPr>
        <w:t>im Namen der Verts/ALE-Fraktion</w:t>
      </w:r>
      <w:r w:rsidRPr="00307657">
        <w:rPr>
          <w:rStyle w:val="HideTWBExt"/>
          <w:lang w:val="en-GB"/>
        </w:rPr>
        <w:t>&lt;/AuNomDe&gt;</w:t>
      </w:r>
    </w:p>
    <w:p w14:paraId="107FFD2B" w14:textId="77777777" w:rsidR="00307657" w:rsidRPr="00B91940" w:rsidRDefault="00307657" w:rsidP="00307657">
      <w:pPr>
        <w:pStyle w:val="NormalBold"/>
      </w:pPr>
      <w:r w:rsidRPr="00B91940">
        <w:rPr>
          <w:rStyle w:val="HideTWBExt"/>
          <w:b w:val="0"/>
        </w:rPr>
        <w:t>&lt;/RepeatBlock-By&gt;</w:t>
      </w:r>
    </w:p>
    <w:p w14:paraId="192023E7"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010E2120" w14:textId="77777777" w:rsidR="00307657" w:rsidRPr="00B91940" w:rsidRDefault="00307657" w:rsidP="00307657">
      <w:pPr>
        <w:pStyle w:val="NormalBold"/>
      </w:pPr>
      <w:r w:rsidRPr="00B91940">
        <w:rPr>
          <w:rStyle w:val="HideTWBExt"/>
        </w:rPr>
        <w:t>&lt;Article&gt;</w:t>
      </w:r>
      <w:r w:rsidRPr="00B91940">
        <w:t>Erwägung 8 a (neu)</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692B3518" w14:textId="77777777" w:rsidTr="000E0724">
        <w:trPr>
          <w:trHeight w:hRule="exact" w:val="240"/>
          <w:jc w:val="center"/>
        </w:trPr>
        <w:tc>
          <w:tcPr>
            <w:tcW w:w="9752" w:type="dxa"/>
            <w:gridSpan w:val="2"/>
            <w:tcBorders>
              <w:top w:val="nil"/>
              <w:left w:val="nil"/>
              <w:bottom w:val="nil"/>
              <w:right w:val="nil"/>
            </w:tcBorders>
          </w:tcPr>
          <w:p w14:paraId="161971B0" w14:textId="77777777" w:rsidR="00307657" w:rsidRPr="00B91940" w:rsidRDefault="00307657" w:rsidP="000E0724"/>
        </w:tc>
      </w:tr>
      <w:tr w:rsidR="00307657" w:rsidRPr="00B91940" w14:paraId="723333EA" w14:textId="77777777" w:rsidTr="000E0724">
        <w:trPr>
          <w:trHeight w:val="240"/>
          <w:jc w:val="center"/>
        </w:trPr>
        <w:tc>
          <w:tcPr>
            <w:tcW w:w="4876" w:type="dxa"/>
            <w:tcBorders>
              <w:top w:val="nil"/>
              <w:left w:val="nil"/>
              <w:bottom w:val="nil"/>
              <w:right w:val="nil"/>
            </w:tcBorders>
          </w:tcPr>
          <w:p w14:paraId="39A0BBFD"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6658A808" w14:textId="77777777" w:rsidR="00307657" w:rsidRPr="00B91940" w:rsidRDefault="00307657" w:rsidP="000E0724">
            <w:pPr>
              <w:pStyle w:val="AmColumnHeading"/>
            </w:pPr>
            <w:r w:rsidRPr="00B91940">
              <w:t>Geänderter Text</w:t>
            </w:r>
          </w:p>
        </w:tc>
      </w:tr>
      <w:tr w:rsidR="00307657" w:rsidRPr="00B91940" w14:paraId="62D6EF6C" w14:textId="77777777" w:rsidTr="000E0724">
        <w:trPr>
          <w:jc w:val="center"/>
        </w:trPr>
        <w:tc>
          <w:tcPr>
            <w:tcW w:w="4876" w:type="dxa"/>
            <w:tcBorders>
              <w:top w:val="nil"/>
              <w:left w:val="nil"/>
              <w:bottom w:val="nil"/>
              <w:right w:val="nil"/>
            </w:tcBorders>
          </w:tcPr>
          <w:p w14:paraId="315B7F43" w14:textId="77777777" w:rsidR="00307657" w:rsidRPr="00B91940" w:rsidRDefault="00307657" w:rsidP="000E0724">
            <w:pPr>
              <w:pStyle w:val="Normal6a"/>
            </w:pPr>
          </w:p>
        </w:tc>
        <w:tc>
          <w:tcPr>
            <w:tcW w:w="4876" w:type="dxa"/>
            <w:tcBorders>
              <w:top w:val="nil"/>
              <w:left w:val="nil"/>
              <w:bottom w:val="nil"/>
              <w:right w:val="nil"/>
            </w:tcBorders>
          </w:tcPr>
          <w:p w14:paraId="1E2DEC82" w14:textId="77777777" w:rsidR="00307657" w:rsidRPr="00B91940" w:rsidRDefault="00307657" w:rsidP="000E0724">
            <w:pPr>
              <w:pStyle w:val="Normal6a"/>
            </w:pPr>
            <w:r w:rsidRPr="00B91940">
              <w:rPr>
                <w:b/>
                <w:i/>
              </w:rPr>
              <w:t>(8a)</w:t>
            </w:r>
            <w:r w:rsidRPr="00B91940">
              <w:tab/>
            </w:r>
            <w:r w:rsidRPr="00B91940">
              <w:rPr>
                <w:b/>
                <w:i/>
              </w:rPr>
              <w:t>In der Agenda 2030 für nachhaltige Entwicklung wird die Verwirklichung der drei Säulen der Nachhaltigkeit hervorgehoben: Ökologie, Soziales und Wirtschaft.</w:t>
            </w:r>
          </w:p>
        </w:tc>
      </w:tr>
    </w:tbl>
    <w:p w14:paraId="6AABE4EA" w14:textId="77777777" w:rsidR="00307657" w:rsidRPr="00307657" w:rsidRDefault="00307657" w:rsidP="00307657">
      <w:pPr>
        <w:pStyle w:val="AmOrLang"/>
        <w:rPr>
          <w:lang w:val="en-GB"/>
        </w:rPr>
      </w:pPr>
      <w:r w:rsidRPr="00307657">
        <w:rPr>
          <w:lang w:val="en-GB"/>
        </w:rPr>
        <w:t xml:space="preserve">Or. </w:t>
      </w:r>
      <w:r w:rsidRPr="00307657">
        <w:rPr>
          <w:rStyle w:val="HideTWBExt"/>
          <w:lang w:val="en-GB"/>
        </w:rPr>
        <w:t>&lt;Original&gt;</w:t>
      </w:r>
      <w:r w:rsidRPr="00307657">
        <w:rPr>
          <w:rStyle w:val="HideTWBInt"/>
          <w:lang w:val="en-GB"/>
        </w:rPr>
        <w:t>{EN}</w:t>
      </w:r>
      <w:r w:rsidRPr="00307657">
        <w:rPr>
          <w:lang w:val="en-GB"/>
        </w:rPr>
        <w:t>en</w:t>
      </w:r>
      <w:r w:rsidRPr="00307657">
        <w:rPr>
          <w:rStyle w:val="HideTWBExt"/>
          <w:lang w:val="en-GB"/>
        </w:rPr>
        <w:t>&lt;/Original&gt;</w:t>
      </w:r>
    </w:p>
    <w:p w14:paraId="5F79C750" w14:textId="77777777" w:rsidR="00307657" w:rsidRPr="00307657" w:rsidRDefault="00307657" w:rsidP="00307657">
      <w:pPr>
        <w:rPr>
          <w:lang w:val="en-GB"/>
        </w:rPr>
      </w:pPr>
      <w:r w:rsidRPr="00307657">
        <w:rPr>
          <w:rStyle w:val="HideTWBExt"/>
          <w:lang w:val="en-GB"/>
        </w:rPr>
        <w:t>&lt;/Amend&gt;</w:t>
      </w:r>
    </w:p>
    <w:p w14:paraId="36160621" w14:textId="77777777" w:rsidR="00307657" w:rsidRPr="00307657" w:rsidRDefault="00307657" w:rsidP="00307657">
      <w:pPr>
        <w:pStyle w:val="AmNumberTabs"/>
        <w:rPr>
          <w:lang w:val="en-GB"/>
        </w:rPr>
      </w:pPr>
      <w:r w:rsidRPr="00307657">
        <w:rPr>
          <w:rStyle w:val="HideTWBExt"/>
          <w:lang w:val="en-GB"/>
        </w:rPr>
        <w:t>&lt;Amend&gt;</w:t>
      </w:r>
      <w:r w:rsidRPr="00307657">
        <w:rPr>
          <w:lang w:val="en-GB"/>
        </w:rPr>
        <w:t>Änderungsantrag</w:t>
      </w:r>
      <w:r w:rsidRPr="00307657">
        <w:rPr>
          <w:lang w:val="en-GB"/>
        </w:rPr>
        <w:tab/>
      </w:r>
      <w:r w:rsidRPr="00307657">
        <w:rPr>
          <w:lang w:val="en-GB"/>
        </w:rPr>
        <w:tab/>
      </w:r>
      <w:r w:rsidRPr="00307657">
        <w:rPr>
          <w:rStyle w:val="HideTWBExt"/>
          <w:lang w:val="en-GB"/>
        </w:rPr>
        <w:t>&lt;NumAm&gt;</w:t>
      </w:r>
      <w:r w:rsidRPr="00307657">
        <w:rPr>
          <w:lang w:val="en-GB"/>
        </w:rPr>
        <w:t>59</w:t>
      </w:r>
      <w:r w:rsidRPr="00307657">
        <w:rPr>
          <w:rStyle w:val="HideTWBExt"/>
          <w:lang w:val="en-GB"/>
        </w:rPr>
        <w:t>&lt;/NumAm&gt;</w:t>
      </w:r>
    </w:p>
    <w:p w14:paraId="05F5FD81" w14:textId="77777777" w:rsidR="00307657" w:rsidRPr="0083316F" w:rsidRDefault="00307657" w:rsidP="00307657">
      <w:pPr>
        <w:pStyle w:val="NormalBold"/>
        <w:rPr>
          <w:lang w:val="en-GB"/>
        </w:rPr>
      </w:pPr>
      <w:r w:rsidRPr="0083316F">
        <w:rPr>
          <w:rStyle w:val="HideTWBExt"/>
          <w:b w:val="0"/>
          <w:lang w:val="en-GB"/>
        </w:rPr>
        <w:t>&lt;RepeatBlock-By&gt;&lt;Members&gt;</w:t>
      </w:r>
      <w:r w:rsidRPr="0083316F">
        <w:rPr>
          <w:lang w:val="en-GB"/>
        </w:rPr>
        <w:t>Isabelle Le Callennec</w:t>
      </w:r>
      <w:r w:rsidRPr="0083316F">
        <w:rPr>
          <w:rStyle w:val="HideTWBExt"/>
          <w:b w:val="0"/>
          <w:lang w:val="en-GB"/>
        </w:rPr>
        <w:t>&lt;/Members&gt;</w:t>
      </w:r>
    </w:p>
    <w:p w14:paraId="490AE55A" w14:textId="77777777" w:rsidR="00307657" w:rsidRPr="00307657" w:rsidRDefault="00307657" w:rsidP="00307657">
      <w:pPr>
        <w:pStyle w:val="NormalBold"/>
        <w:rPr>
          <w:lang w:val="en-GB"/>
        </w:rPr>
      </w:pPr>
      <w:r w:rsidRPr="00307657">
        <w:rPr>
          <w:rStyle w:val="HideTWBExt"/>
          <w:b w:val="0"/>
          <w:lang w:val="en-GB"/>
        </w:rPr>
        <w:t>&lt;/RepeatBlock-By&gt;</w:t>
      </w:r>
    </w:p>
    <w:p w14:paraId="420D7CF8" w14:textId="77777777" w:rsidR="00307657" w:rsidRPr="009F4CCE" w:rsidRDefault="00307657" w:rsidP="00307657">
      <w:pPr>
        <w:pStyle w:val="NormalBold"/>
      </w:pPr>
      <w:r w:rsidRPr="009F4CCE">
        <w:rPr>
          <w:rStyle w:val="HideTWBExt"/>
        </w:rPr>
        <w:t>&lt;DocAmend&gt;</w:t>
      </w:r>
      <w:r w:rsidRPr="009F4CCE">
        <w:t>Vorschlag für eine Verordnung</w:t>
      </w:r>
      <w:r w:rsidRPr="009F4CCE">
        <w:rPr>
          <w:rStyle w:val="HideTWBExt"/>
        </w:rPr>
        <w:t>&lt;/DocAmend&gt;</w:t>
      </w:r>
    </w:p>
    <w:p w14:paraId="1A8016AE" w14:textId="77777777" w:rsidR="00307657" w:rsidRPr="009F4CCE" w:rsidRDefault="00307657" w:rsidP="00307657">
      <w:pPr>
        <w:pStyle w:val="NormalBold"/>
      </w:pPr>
      <w:r w:rsidRPr="009F4CCE">
        <w:rPr>
          <w:rStyle w:val="HideTWBExt"/>
        </w:rPr>
        <w:t>&lt;Article&gt;</w:t>
      </w:r>
      <w:r w:rsidRPr="009F4CCE">
        <w:t>Erwägung 9</w:t>
      </w:r>
      <w:r w:rsidRPr="009F4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9F4CCE" w14:paraId="0336BCB1" w14:textId="77777777" w:rsidTr="000E0724">
        <w:trPr>
          <w:trHeight w:hRule="exact" w:val="240"/>
          <w:jc w:val="center"/>
        </w:trPr>
        <w:tc>
          <w:tcPr>
            <w:tcW w:w="9752" w:type="dxa"/>
            <w:gridSpan w:val="2"/>
            <w:tcBorders>
              <w:top w:val="nil"/>
              <w:left w:val="nil"/>
              <w:bottom w:val="nil"/>
              <w:right w:val="nil"/>
            </w:tcBorders>
          </w:tcPr>
          <w:p w14:paraId="3EF2C9DB" w14:textId="77777777" w:rsidR="00307657" w:rsidRPr="009F4CCE" w:rsidRDefault="00307657" w:rsidP="000E0724"/>
        </w:tc>
      </w:tr>
      <w:tr w:rsidR="00307657" w:rsidRPr="009F4CCE" w14:paraId="6903D5D9" w14:textId="77777777" w:rsidTr="000E0724">
        <w:trPr>
          <w:trHeight w:val="240"/>
          <w:jc w:val="center"/>
        </w:trPr>
        <w:tc>
          <w:tcPr>
            <w:tcW w:w="4876" w:type="dxa"/>
            <w:tcBorders>
              <w:top w:val="nil"/>
              <w:left w:val="nil"/>
              <w:bottom w:val="nil"/>
              <w:right w:val="nil"/>
            </w:tcBorders>
          </w:tcPr>
          <w:p w14:paraId="65F17584" w14:textId="77777777" w:rsidR="00307657" w:rsidRPr="009F4CCE" w:rsidRDefault="00307657" w:rsidP="000E0724">
            <w:pPr>
              <w:pStyle w:val="AmColumnHeading"/>
            </w:pPr>
            <w:r w:rsidRPr="009F4CCE">
              <w:t>Vorschlag der Kommission</w:t>
            </w:r>
          </w:p>
        </w:tc>
        <w:tc>
          <w:tcPr>
            <w:tcW w:w="4876" w:type="dxa"/>
            <w:tcBorders>
              <w:top w:val="nil"/>
              <w:left w:val="nil"/>
              <w:bottom w:val="nil"/>
              <w:right w:val="nil"/>
            </w:tcBorders>
          </w:tcPr>
          <w:p w14:paraId="7B363107" w14:textId="77777777" w:rsidR="00307657" w:rsidRPr="009F4CCE" w:rsidRDefault="00307657" w:rsidP="000E0724">
            <w:pPr>
              <w:pStyle w:val="AmColumnHeading"/>
            </w:pPr>
            <w:r w:rsidRPr="009F4CCE">
              <w:t>Geänderter Text</w:t>
            </w:r>
          </w:p>
        </w:tc>
      </w:tr>
      <w:tr w:rsidR="00307657" w:rsidRPr="009F4CCE" w14:paraId="1490D3AE" w14:textId="77777777" w:rsidTr="000E0724">
        <w:trPr>
          <w:jc w:val="center"/>
        </w:trPr>
        <w:tc>
          <w:tcPr>
            <w:tcW w:w="4876" w:type="dxa"/>
            <w:tcBorders>
              <w:top w:val="nil"/>
              <w:left w:val="nil"/>
              <w:bottom w:val="nil"/>
              <w:right w:val="nil"/>
            </w:tcBorders>
          </w:tcPr>
          <w:p w14:paraId="532FCCDC" w14:textId="77777777" w:rsidR="00307657" w:rsidRPr="009F4CCE" w:rsidRDefault="00307657" w:rsidP="000E0724">
            <w:pPr>
              <w:pStyle w:val="Normal6a"/>
            </w:pPr>
            <w:r w:rsidRPr="009F4CCE">
              <w:t>(9)</w:t>
            </w:r>
            <w:r w:rsidRPr="009F4CCE">
              <w:tab/>
              <w:t>Kohärenz, Vergleichbarkeit und Interoperabilität der Daten sowie einheitliche Berichtsformate sind für die Effizienz der Datengewinnung und die Qualität der europäischen Fischerei- und Aquakulturstatistik von wesentlicher Bedeutung.</w:t>
            </w:r>
          </w:p>
        </w:tc>
        <w:tc>
          <w:tcPr>
            <w:tcW w:w="4876" w:type="dxa"/>
            <w:tcBorders>
              <w:top w:val="nil"/>
              <w:left w:val="nil"/>
              <w:bottom w:val="nil"/>
              <w:right w:val="nil"/>
            </w:tcBorders>
          </w:tcPr>
          <w:p w14:paraId="6BD2E464" w14:textId="77777777" w:rsidR="00307657" w:rsidRPr="009F4CCE" w:rsidRDefault="00307657" w:rsidP="000E0724">
            <w:pPr>
              <w:pStyle w:val="Normal6a"/>
            </w:pPr>
            <w:r w:rsidRPr="009F4CCE">
              <w:t>(9)</w:t>
            </w:r>
            <w:r w:rsidRPr="009F4CCE">
              <w:tab/>
            </w:r>
            <w:r w:rsidRPr="009F4CCE">
              <w:rPr>
                <w:b/>
                <w:i/>
              </w:rPr>
              <w:t>Die</w:t>
            </w:r>
            <w:r w:rsidRPr="009F4CCE">
              <w:t xml:space="preserve"> Kohärenz </w:t>
            </w:r>
            <w:r w:rsidRPr="009F4CCE">
              <w:rPr>
                <w:b/>
                <w:i/>
              </w:rPr>
              <w:t>der Daten und Berechnungsmethoden</w:t>
            </w:r>
            <w:r w:rsidRPr="009F4CCE">
              <w:t xml:space="preserve">, </w:t>
            </w:r>
            <w:r w:rsidRPr="009F4CCE">
              <w:rPr>
                <w:b/>
                <w:i/>
              </w:rPr>
              <w:t>die</w:t>
            </w:r>
            <w:r w:rsidRPr="009F4CCE">
              <w:t xml:space="preserve"> Vergleichbarkeit und Interoperabilität der Daten sowie einheitliche Berichtsformate sind für die Effizienz der Datengewinnung und die Qualität der europäischen Fischerei- und Aquakulturstatistik von wesentlicher Bedeutung</w:t>
            </w:r>
            <w:r w:rsidRPr="009F4CCE">
              <w:rPr>
                <w:b/>
                <w:i/>
              </w:rPr>
              <w:t>, wobei den unterschiedlichen Bedürfnissen der Endnutzer, die je nach Mandat und Zielen variieren können, Rechnung zu tragen ist</w:t>
            </w:r>
            <w:r w:rsidRPr="009F4CCE">
              <w:t>.</w:t>
            </w:r>
          </w:p>
        </w:tc>
      </w:tr>
    </w:tbl>
    <w:p w14:paraId="13157DB9" w14:textId="77777777" w:rsidR="00307657" w:rsidRPr="0083316F" w:rsidRDefault="00307657" w:rsidP="00307657">
      <w:pPr>
        <w:pStyle w:val="AmOrLang"/>
        <w:rPr>
          <w:lang w:val="en-GB"/>
        </w:rPr>
      </w:pPr>
      <w:r w:rsidRPr="0083316F">
        <w:rPr>
          <w:lang w:val="en-GB"/>
        </w:rPr>
        <w:t xml:space="preserve">Or. </w:t>
      </w:r>
      <w:r w:rsidRPr="0083316F">
        <w:rPr>
          <w:rStyle w:val="HideTWBExt"/>
          <w:lang w:val="en-GB"/>
        </w:rPr>
        <w:t>&lt;Original&gt;</w:t>
      </w:r>
      <w:r w:rsidRPr="0083316F">
        <w:rPr>
          <w:rStyle w:val="HideTWBInt"/>
          <w:lang w:val="en-GB"/>
        </w:rPr>
        <w:t>{FR}</w:t>
      </w:r>
      <w:r w:rsidRPr="0083316F">
        <w:rPr>
          <w:lang w:val="en-GB"/>
        </w:rPr>
        <w:t>fr</w:t>
      </w:r>
      <w:r w:rsidRPr="0083316F">
        <w:rPr>
          <w:rStyle w:val="HideTWBExt"/>
          <w:lang w:val="en-GB"/>
        </w:rPr>
        <w:t>&lt;/Original&gt;</w:t>
      </w:r>
    </w:p>
    <w:p w14:paraId="3A84EEEF" w14:textId="77777777" w:rsidR="00307657" w:rsidRPr="0083316F" w:rsidRDefault="00307657" w:rsidP="00307657">
      <w:pPr>
        <w:rPr>
          <w:lang w:val="en-GB"/>
        </w:rPr>
      </w:pPr>
      <w:r w:rsidRPr="0083316F">
        <w:rPr>
          <w:rStyle w:val="HideTWBExt"/>
          <w:lang w:val="en-GB"/>
        </w:rPr>
        <w:t>&lt;/Amend&gt;</w:t>
      </w:r>
    </w:p>
    <w:p w14:paraId="0BAE0CF6" w14:textId="77777777" w:rsidR="00307657" w:rsidRPr="00307657" w:rsidRDefault="00307657" w:rsidP="00307657">
      <w:pPr>
        <w:pStyle w:val="AmNumberTabs"/>
        <w:rPr>
          <w:lang w:val="en-GB"/>
        </w:rPr>
      </w:pPr>
      <w:r w:rsidRPr="00307657">
        <w:rPr>
          <w:rStyle w:val="HideTWBExt"/>
          <w:lang w:val="en-GB"/>
        </w:rPr>
        <w:t>&lt;Amend&gt;</w:t>
      </w:r>
      <w:r w:rsidRPr="00307657">
        <w:rPr>
          <w:lang w:val="en-GB"/>
        </w:rPr>
        <w:t>Änderungsantrag</w:t>
      </w:r>
      <w:r w:rsidRPr="00307657">
        <w:rPr>
          <w:lang w:val="en-GB"/>
        </w:rPr>
        <w:tab/>
      </w:r>
      <w:r w:rsidRPr="00307657">
        <w:rPr>
          <w:lang w:val="en-GB"/>
        </w:rPr>
        <w:tab/>
      </w:r>
      <w:r w:rsidRPr="00307657">
        <w:rPr>
          <w:rStyle w:val="HideTWBExt"/>
          <w:lang w:val="en-GB"/>
        </w:rPr>
        <w:t>&lt;NumAm&gt;</w:t>
      </w:r>
      <w:r w:rsidRPr="00307657">
        <w:rPr>
          <w:lang w:val="en-GB"/>
        </w:rPr>
        <w:t>60</w:t>
      </w:r>
      <w:r w:rsidRPr="00307657">
        <w:rPr>
          <w:rStyle w:val="HideTWBExt"/>
          <w:lang w:val="en-GB"/>
        </w:rPr>
        <w:t>&lt;/NumAm&gt;</w:t>
      </w:r>
    </w:p>
    <w:p w14:paraId="2F33F9F5" w14:textId="77777777" w:rsidR="00307657" w:rsidRPr="00307657" w:rsidRDefault="00307657" w:rsidP="00307657">
      <w:pPr>
        <w:pStyle w:val="NormalBold"/>
        <w:rPr>
          <w:lang w:val="en-GB"/>
        </w:rPr>
      </w:pPr>
      <w:r w:rsidRPr="00307657">
        <w:rPr>
          <w:rStyle w:val="HideTWBExt"/>
          <w:b w:val="0"/>
          <w:lang w:val="en-GB"/>
        </w:rPr>
        <w:t>&lt;RepeatBlock-By&gt;&lt;Members&gt;</w:t>
      </w:r>
      <w:r w:rsidRPr="00307657">
        <w:rPr>
          <w:lang w:val="en-GB"/>
        </w:rPr>
        <w:t>Ana Miranda Paz</w:t>
      </w:r>
      <w:r w:rsidRPr="00307657">
        <w:rPr>
          <w:rStyle w:val="HideTWBExt"/>
          <w:b w:val="0"/>
          <w:lang w:val="en-GB"/>
        </w:rPr>
        <w:t>&lt;/Members&gt;</w:t>
      </w:r>
    </w:p>
    <w:p w14:paraId="7808F581" w14:textId="77777777" w:rsidR="00307657" w:rsidRPr="00307657" w:rsidRDefault="00307657" w:rsidP="00307657">
      <w:pPr>
        <w:rPr>
          <w:lang w:val="en-GB"/>
        </w:rPr>
      </w:pPr>
      <w:r w:rsidRPr="00307657">
        <w:rPr>
          <w:rStyle w:val="HideTWBExt"/>
          <w:lang w:val="en-GB"/>
        </w:rPr>
        <w:t>&lt;AuNomDe&gt;</w:t>
      </w:r>
      <w:r w:rsidRPr="00307657">
        <w:rPr>
          <w:rStyle w:val="HideTWBInt"/>
          <w:lang w:val="en-GB"/>
        </w:rPr>
        <w:t>{Verts/ALE}</w:t>
      </w:r>
      <w:r w:rsidRPr="00307657">
        <w:rPr>
          <w:lang w:val="en-GB"/>
        </w:rPr>
        <w:t>im Namen der Verts/ALE-Fraktion</w:t>
      </w:r>
      <w:r w:rsidRPr="00307657">
        <w:rPr>
          <w:rStyle w:val="HideTWBExt"/>
          <w:lang w:val="en-GB"/>
        </w:rPr>
        <w:t>&lt;/AuNomDe&gt;</w:t>
      </w:r>
    </w:p>
    <w:p w14:paraId="0ABF5D56" w14:textId="77777777" w:rsidR="00307657" w:rsidRPr="00B91940" w:rsidRDefault="00307657" w:rsidP="00307657">
      <w:pPr>
        <w:pStyle w:val="NormalBold"/>
      </w:pPr>
      <w:r w:rsidRPr="00B91940">
        <w:rPr>
          <w:rStyle w:val="HideTWBExt"/>
          <w:b w:val="0"/>
        </w:rPr>
        <w:t>&lt;/RepeatBlock-By&gt;</w:t>
      </w:r>
    </w:p>
    <w:p w14:paraId="6A6C6F4D"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5CF6CC9D" w14:textId="77777777" w:rsidR="00307657" w:rsidRPr="00B91940" w:rsidRDefault="00307657" w:rsidP="00307657">
      <w:pPr>
        <w:pStyle w:val="NormalBold"/>
      </w:pPr>
      <w:r w:rsidRPr="00B91940">
        <w:rPr>
          <w:rStyle w:val="HideTWBExt"/>
        </w:rPr>
        <w:t>&lt;Article&gt;</w:t>
      </w:r>
      <w:r w:rsidRPr="00B91940">
        <w:t>Erwägung 9</w:t>
      </w:r>
      <w:r w:rsidRPr="00B91940">
        <w:rPr>
          <w:rStyle w:val="HideTWBExt"/>
        </w:rPr>
        <w:t>&lt;/Article&gt;</w:t>
      </w:r>
    </w:p>
    <w:p w14:paraId="0314959B" w14:textId="77777777" w:rsidR="00307657" w:rsidRPr="00B91940" w:rsidRDefault="00307657" w:rsidP="00307657">
      <w:pPr>
        <w:pStyle w:val="NormalBold"/>
      </w:pPr>
    </w:p>
    <w:p w14:paraId="47BC045F" w14:textId="77777777" w:rsidR="00307657" w:rsidRPr="00B91940" w:rsidRDefault="00307657" w:rsidP="00307657">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142225E5" w14:textId="77777777" w:rsidTr="000E0724">
        <w:trPr>
          <w:trHeight w:hRule="exact" w:val="240"/>
          <w:jc w:val="center"/>
        </w:trPr>
        <w:tc>
          <w:tcPr>
            <w:tcW w:w="9752" w:type="dxa"/>
            <w:gridSpan w:val="2"/>
            <w:tcBorders>
              <w:top w:val="nil"/>
              <w:left w:val="nil"/>
              <w:bottom w:val="nil"/>
              <w:right w:val="nil"/>
            </w:tcBorders>
          </w:tcPr>
          <w:p w14:paraId="130078AC" w14:textId="77777777" w:rsidR="00307657" w:rsidRPr="00B91940" w:rsidRDefault="00307657" w:rsidP="000E0724"/>
        </w:tc>
      </w:tr>
      <w:tr w:rsidR="00307657" w:rsidRPr="00B91940" w14:paraId="1BED1B6B" w14:textId="77777777" w:rsidTr="000E0724">
        <w:trPr>
          <w:trHeight w:val="240"/>
          <w:jc w:val="center"/>
        </w:trPr>
        <w:tc>
          <w:tcPr>
            <w:tcW w:w="4876" w:type="dxa"/>
            <w:tcBorders>
              <w:top w:val="nil"/>
              <w:left w:val="nil"/>
              <w:bottom w:val="nil"/>
              <w:right w:val="nil"/>
            </w:tcBorders>
          </w:tcPr>
          <w:p w14:paraId="7D1479A3"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158B4BF1" w14:textId="77777777" w:rsidR="00307657" w:rsidRPr="00B91940" w:rsidRDefault="00307657" w:rsidP="000E0724">
            <w:pPr>
              <w:pStyle w:val="AmColumnHeading"/>
            </w:pPr>
            <w:r w:rsidRPr="00B91940">
              <w:t>Geänderter Text</w:t>
            </w:r>
          </w:p>
        </w:tc>
      </w:tr>
      <w:tr w:rsidR="00307657" w:rsidRPr="00B91940" w14:paraId="1568A2A3" w14:textId="77777777" w:rsidTr="000E0724">
        <w:trPr>
          <w:jc w:val="center"/>
        </w:trPr>
        <w:tc>
          <w:tcPr>
            <w:tcW w:w="4876" w:type="dxa"/>
            <w:tcBorders>
              <w:top w:val="nil"/>
              <w:left w:val="nil"/>
              <w:bottom w:val="nil"/>
              <w:right w:val="nil"/>
            </w:tcBorders>
          </w:tcPr>
          <w:p w14:paraId="72419A8E" w14:textId="77777777" w:rsidR="00307657" w:rsidRPr="00B91940" w:rsidRDefault="00307657" w:rsidP="000E0724">
            <w:pPr>
              <w:pStyle w:val="Normal6a"/>
            </w:pPr>
            <w:r w:rsidRPr="00B91940">
              <w:t>(9)</w:t>
            </w:r>
            <w:r w:rsidRPr="00B91940">
              <w:tab/>
              <w:t>Kohärenz, Vergleichbarkeit und Interoperabilität der Daten sowie einheitliche Berichtsformate sind für die Effizienz der Datengewinnung und die Qualität der europäischen Fischerei- und Aquakulturstatistik von wesentlicher Bedeutung.</w:t>
            </w:r>
          </w:p>
        </w:tc>
        <w:tc>
          <w:tcPr>
            <w:tcW w:w="4876" w:type="dxa"/>
            <w:tcBorders>
              <w:top w:val="nil"/>
              <w:left w:val="nil"/>
              <w:bottom w:val="nil"/>
              <w:right w:val="nil"/>
            </w:tcBorders>
          </w:tcPr>
          <w:p w14:paraId="59D32CC0" w14:textId="77777777" w:rsidR="00307657" w:rsidRPr="00B91940" w:rsidRDefault="00307657" w:rsidP="000E0724">
            <w:pPr>
              <w:pStyle w:val="Normal6a"/>
            </w:pPr>
            <w:r w:rsidRPr="00B91940">
              <w:t>(9)</w:t>
            </w:r>
            <w:r w:rsidRPr="00B91940">
              <w:tab/>
              <w:t xml:space="preserve">Kohärenz, Vergleichbarkeit und Interoperabilität der Daten sowie einheitliche Berichtsformate sind für die Effizienz der Datengewinnung und die Qualität der europäischen Fischerei- und Aquakulturstatistik von wesentlicher Bedeutung. </w:t>
            </w:r>
            <w:r w:rsidRPr="00B91940">
              <w:rPr>
                <w:b/>
                <w:i/>
              </w:rPr>
              <w:t>Die Fortführung bestehender Datenzeitreihen ist für die Vergleichbarkeit der Daten vor und nach der Annahme dieses neuen Rahmens von wesentlicher Bedeutung.</w:t>
            </w:r>
          </w:p>
        </w:tc>
      </w:tr>
    </w:tbl>
    <w:p w14:paraId="6A33F55E" w14:textId="77777777" w:rsidR="00307657" w:rsidRPr="00307657" w:rsidRDefault="00307657" w:rsidP="00307657">
      <w:pPr>
        <w:pStyle w:val="AmOrLang"/>
        <w:rPr>
          <w:lang w:val="en-GB"/>
        </w:rPr>
      </w:pPr>
      <w:r w:rsidRPr="00307657">
        <w:rPr>
          <w:lang w:val="en-GB"/>
        </w:rPr>
        <w:t xml:space="preserve">Or. </w:t>
      </w:r>
      <w:r w:rsidRPr="00307657">
        <w:rPr>
          <w:rStyle w:val="HideTWBExt"/>
          <w:lang w:val="en-GB"/>
        </w:rPr>
        <w:t>&lt;Original&gt;</w:t>
      </w:r>
      <w:r w:rsidRPr="00307657">
        <w:rPr>
          <w:rStyle w:val="HideTWBInt"/>
          <w:lang w:val="en-GB"/>
        </w:rPr>
        <w:t>{EN}</w:t>
      </w:r>
      <w:r w:rsidRPr="00307657">
        <w:rPr>
          <w:lang w:val="en-GB"/>
        </w:rPr>
        <w:t>en</w:t>
      </w:r>
      <w:r w:rsidRPr="00307657">
        <w:rPr>
          <w:rStyle w:val="HideTWBExt"/>
          <w:lang w:val="en-GB"/>
        </w:rPr>
        <w:t>&lt;/Original&gt;</w:t>
      </w:r>
    </w:p>
    <w:p w14:paraId="66591327" w14:textId="77777777" w:rsidR="00307657" w:rsidRPr="00307657" w:rsidRDefault="00307657" w:rsidP="00307657">
      <w:pPr>
        <w:rPr>
          <w:lang w:val="en-GB"/>
        </w:rPr>
      </w:pPr>
      <w:r w:rsidRPr="00307657">
        <w:rPr>
          <w:rStyle w:val="HideTWBExt"/>
          <w:lang w:val="en-GB"/>
        </w:rPr>
        <w:t>&lt;/Amend&gt;</w:t>
      </w:r>
    </w:p>
    <w:p w14:paraId="487A1014" w14:textId="77777777" w:rsidR="00307657" w:rsidRPr="00054330" w:rsidRDefault="00307657" w:rsidP="00307657">
      <w:pPr>
        <w:pStyle w:val="AmNumberTabs"/>
        <w:rPr>
          <w:lang w:val="en-GB"/>
        </w:rPr>
      </w:pPr>
      <w:r w:rsidRPr="00054330">
        <w:rPr>
          <w:rStyle w:val="HideTWBExt"/>
          <w:lang w:val="en-GB"/>
        </w:rPr>
        <w:t>&lt;Amend&gt;</w:t>
      </w:r>
      <w:r w:rsidRPr="00054330">
        <w:rPr>
          <w:lang w:val="en-GB"/>
        </w:rPr>
        <w:t>Änderungsantrag</w:t>
      </w:r>
      <w:r w:rsidRPr="00054330">
        <w:rPr>
          <w:lang w:val="en-GB"/>
        </w:rPr>
        <w:tab/>
      </w:r>
      <w:r w:rsidRPr="00054330">
        <w:rPr>
          <w:lang w:val="en-GB"/>
        </w:rPr>
        <w:tab/>
      </w:r>
      <w:r w:rsidRPr="00054330">
        <w:rPr>
          <w:rStyle w:val="HideTWBExt"/>
          <w:lang w:val="en-GB"/>
        </w:rPr>
        <w:t>&lt;NumAm&gt;</w:t>
      </w:r>
      <w:r w:rsidRPr="00054330">
        <w:rPr>
          <w:lang w:val="en-GB"/>
        </w:rPr>
        <w:t>61</w:t>
      </w:r>
      <w:r w:rsidRPr="00054330">
        <w:rPr>
          <w:rStyle w:val="HideTWBExt"/>
          <w:lang w:val="en-GB"/>
        </w:rPr>
        <w:t>&lt;/NumAm&gt;</w:t>
      </w:r>
    </w:p>
    <w:p w14:paraId="0DC7B2D9" w14:textId="77777777" w:rsidR="00307657" w:rsidRPr="00054330" w:rsidRDefault="00307657" w:rsidP="00307657">
      <w:pPr>
        <w:pStyle w:val="NormalBold"/>
        <w:rPr>
          <w:lang w:val="en-GB"/>
        </w:rPr>
      </w:pPr>
      <w:r w:rsidRPr="00054330">
        <w:rPr>
          <w:rStyle w:val="HideTWBExt"/>
          <w:b w:val="0"/>
          <w:lang w:val="en-GB"/>
        </w:rPr>
        <w:t>&lt;RepeatBlock-By&gt;&lt;Members&gt;</w:t>
      </w:r>
      <w:r w:rsidRPr="00054330">
        <w:rPr>
          <w:lang w:val="en-GB"/>
        </w:rPr>
        <w:t>Stephen Nikola Bartulica</w:t>
      </w:r>
      <w:r w:rsidRPr="00054330">
        <w:rPr>
          <w:rStyle w:val="HideTWBExt"/>
          <w:b w:val="0"/>
          <w:lang w:val="en-GB"/>
        </w:rPr>
        <w:t>&lt;/Members&gt;</w:t>
      </w:r>
    </w:p>
    <w:p w14:paraId="4124F1AB" w14:textId="77777777" w:rsidR="00307657" w:rsidRPr="00054330" w:rsidRDefault="00307657" w:rsidP="00307657">
      <w:pPr>
        <w:pStyle w:val="NormalBold"/>
        <w:rPr>
          <w:lang w:val="en-GB"/>
        </w:rPr>
      </w:pPr>
      <w:r w:rsidRPr="00054330">
        <w:rPr>
          <w:rStyle w:val="HideTWBExt"/>
          <w:b w:val="0"/>
          <w:lang w:val="en-GB"/>
        </w:rPr>
        <w:t>&lt;/RepeatBlock-By&gt;</w:t>
      </w:r>
    </w:p>
    <w:p w14:paraId="415807DC" w14:textId="77777777" w:rsidR="00307657" w:rsidRPr="00C13CBC" w:rsidRDefault="00307657" w:rsidP="00307657">
      <w:pPr>
        <w:pStyle w:val="NormalBold"/>
      </w:pPr>
      <w:r w:rsidRPr="00C13CBC">
        <w:rPr>
          <w:rStyle w:val="HideTWBExt"/>
        </w:rPr>
        <w:t>&lt;DocAmend&gt;</w:t>
      </w:r>
      <w:r w:rsidRPr="00C13CBC">
        <w:t>Vorschlag für eine Verordnung</w:t>
      </w:r>
      <w:r w:rsidRPr="00C13CBC">
        <w:rPr>
          <w:rStyle w:val="HideTWBExt"/>
        </w:rPr>
        <w:t>&lt;/DocAmend&gt;</w:t>
      </w:r>
    </w:p>
    <w:p w14:paraId="69325B7C" w14:textId="77777777" w:rsidR="00307657" w:rsidRPr="00C13CBC" w:rsidRDefault="00307657" w:rsidP="00307657">
      <w:pPr>
        <w:pStyle w:val="NormalBold"/>
      </w:pPr>
      <w:r w:rsidRPr="00C13CBC">
        <w:rPr>
          <w:rStyle w:val="HideTWBExt"/>
        </w:rPr>
        <w:t>&lt;Article&gt;</w:t>
      </w:r>
      <w:r w:rsidRPr="00C13CBC">
        <w:t>Erwägung 9 a (neu)</w:t>
      </w:r>
      <w:r w:rsidRPr="00C13CB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C13CBC" w14:paraId="4EAB50D6" w14:textId="77777777" w:rsidTr="000E0724">
        <w:trPr>
          <w:trHeight w:hRule="exact" w:val="240"/>
          <w:jc w:val="center"/>
        </w:trPr>
        <w:tc>
          <w:tcPr>
            <w:tcW w:w="9752" w:type="dxa"/>
            <w:gridSpan w:val="2"/>
            <w:tcBorders>
              <w:top w:val="nil"/>
              <w:left w:val="nil"/>
              <w:bottom w:val="nil"/>
              <w:right w:val="nil"/>
            </w:tcBorders>
          </w:tcPr>
          <w:p w14:paraId="4BEC98B6" w14:textId="77777777" w:rsidR="00307657" w:rsidRPr="00C13CBC" w:rsidRDefault="00307657" w:rsidP="000E0724"/>
        </w:tc>
      </w:tr>
      <w:tr w:rsidR="00307657" w:rsidRPr="00C13CBC" w14:paraId="7DDA981E" w14:textId="77777777" w:rsidTr="000E0724">
        <w:trPr>
          <w:trHeight w:val="240"/>
          <w:jc w:val="center"/>
        </w:trPr>
        <w:tc>
          <w:tcPr>
            <w:tcW w:w="4876" w:type="dxa"/>
            <w:tcBorders>
              <w:top w:val="nil"/>
              <w:left w:val="nil"/>
              <w:bottom w:val="nil"/>
              <w:right w:val="nil"/>
            </w:tcBorders>
          </w:tcPr>
          <w:p w14:paraId="1D490FF7" w14:textId="77777777" w:rsidR="00307657" w:rsidRPr="00C13CBC" w:rsidRDefault="00307657" w:rsidP="000E0724">
            <w:pPr>
              <w:pStyle w:val="AmColumnHeading"/>
            </w:pPr>
            <w:r w:rsidRPr="00C13CBC">
              <w:t>Vorschlag der Kommission</w:t>
            </w:r>
          </w:p>
        </w:tc>
        <w:tc>
          <w:tcPr>
            <w:tcW w:w="4876" w:type="dxa"/>
            <w:tcBorders>
              <w:top w:val="nil"/>
              <w:left w:val="nil"/>
              <w:bottom w:val="nil"/>
              <w:right w:val="nil"/>
            </w:tcBorders>
          </w:tcPr>
          <w:p w14:paraId="16F631A0" w14:textId="77777777" w:rsidR="00307657" w:rsidRPr="00C13CBC" w:rsidRDefault="00307657" w:rsidP="000E0724">
            <w:pPr>
              <w:pStyle w:val="AmColumnHeading"/>
            </w:pPr>
            <w:r w:rsidRPr="00C13CBC">
              <w:t>Geänderter Text</w:t>
            </w:r>
          </w:p>
        </w:tc>
      </w:tr>
      <w:tr w:rsidR="00307657" w:rsidRPr="00C13CBC" w14:paraId="539B607F" w14:textId="77777777" w:rsidTr="000E0724">
        <w:trPr>
          <w:jc w:val="center"/>
        </w:trPr>
        <w:tc>
          <w:tcPr>
            <w:tcW w:w="4876" w:type="dxa"/>
            <w:tcBorders>
              <w:top w:val="nil"/>
              <w:left w:val="nil"/>
              <w:bottom w:val="nil"/>
              <w:right w:val="nil"/>
            </w:tcBorders>
          </w:tcPr>
          <w:p w14:paraId="460AC4AA" w14:textId="77777777" w:rsidR="00307657" w:rsidRPr="00C13CBC" w:rsidRDefault="00307657" w:rsidP="000E0724">
            <w:pPr>
              <w:pStyle w:val="Normal6a"/>
            </w:pPr>
          </w:p>
        </w:tc>
        <w:tc>
          <w:tcPr>
            <w:tcW w:w="4876" w:type="dxa"/>
            <w:tcBorders>
              <w:top w:val="nil"/>
              <w:left w:val="nil"/>
              <w:bottom w:val="nil"/>
              <w:right w:val="nil"/>
            </w:tcBorders>
          </w:tcPr>
          <w:p w14:paraId="26277AB6" w14:textId="77777777" w:rsidR="00307657" w:rsidRPr="00C13CBC" w:rsidRDefault="00307657" w:rsidP="000E0724">
            <w:pPr>
              <w:pStyle w:val="Normal6a"/>
            </w:pPr>
            <w:r w:rsidRPr="00C13CBC">
              <w:rPr>
                <w:b/>
                <w:i/>
              </w:rPr>
              <w:t>(9a)</w:t>
            </w:r>
            <w:r w:rsidRPr="00C13CBC">
              <w:tab/>
            </w:r>
            <w:r w:rsidRPr="00C13CBC">
              <w:rPr>
                <w:b/>
                <w:i/>
              </w:rPr>
              <w:t>Der Vorschlag zielt darauf ab, die Datenerhebung zu verbessern, den Verwaltungsaufwand für die Mitgliedstaaten zu verringern und die Koordinierung zwischen den verschiedenen administrativen Quellen, die für die Durchführung statistischer Tätigkeiten zuständig sind, zu verbessern.</w:t>
            </w:r>
          </w:p>
        </w:tc>
      </w:tr>
    </w:tbl>
    <w:p w14:paraId="0AD1D3D0" w14:textId="77777777" w:rsidR="00307657" w:rsidRPr="00054330" w:rsidRDefault="00307657" w:rsidP="00307657">
      <w:pPr>
        <w:pStyle w:val="AmOrLang"/>
        <w:rPr>
          <w:lang w:val="en-GB"/>
        </w:rPr>
      </w:pPr>
      <w:r w:rsidRPr="00054330">
        <w:rPr>
          <w:lang w:val="en-GB"/>
        </w:rPr>
        <w:t xml:space="preserve">Or. </w:t>
      </w:r>
      <w:r w:rsidRPr="00054330">
        <w:rPr>
          <w:rStyle w:val="HideTWBExt"/>
          <w:lang w:val="en-GB"/>
        </w:rPr>
        <w:t>&lt;Original&gt;</w:t>
      </w:r>
      <w:r w:rsidRPr="00054330">
        <w:rPr>
          <w:rStyle w:val="HideTWBInt"/>
          <w:lang w:val="en-GB"/>
        </w:rPr>
        <w:t>{HR}</w:t>
      </w:r>
      <w:r w:rsidRPr="00054330">
        <w:rPr>
          <w:lang w:val="en-GB"/>
        </w:rPr>
        <w:t>hr</w:t>
      </w:r>
      <w:r w:rsidRPr="00054330">
        <w:rPr>
          <w:rStyle w:val="HideTWBExt"/>
          <w:lang w:val="en-GB"/>
        </w:rPr>
        <w:t>&lt;/Original&gt;</w:t>
      </w:r>
    </w:p>
    <w:p w14:paraId="2EB786B7" w14:textId="77777777" w:rsidR="00307657" w:rsidRPr="00054330" w:rsidRDefault="00307657" w:rsidP="00307657">
      <w:pPr>
        <w:rPr>
          <w:lang w:val="en-GB"/>
        </w:rPr>
      </w:pPr>
      <w:r w:rsidRPr="00054330">
        <w:rPr>
          <w:rStyle w:val="HideTWBExt"/>
          <w:lang w:val="en-GB"/>
        </w:rPr>
        <w:t>&lt;/Amend&gt;</w:t>
      </w:r>
    </w:p>
    <w:p w14:paraId="25831DF2" w14:textId="77777777" w:rsidR="00307657" w:rsidRPr="00054330" w:rsidRDefault="00307657" w:rsidP="00307657">
      <w:pPr>
        <w:pStyle w:val="AmNumberTabs"/>
        <w:rPr>
          <w:lang w:val="en-GB"/>
        </w:rPr>
      </w:pPr>
      <w:r w:rsidRPr="00054330">
        <w:rPr>
          <w:rStyle w:val="HideTWBExt"/>
          <w:lang w:val="en-GB"/>
        </w:rPr>
        <w:t>&lt;Amend&gt;</w:t>
      </w:r>
      <w:r w:rsidRPr="00054330">
        <w:rPr>
          <w:lang w:val="en-GB"/>
        </w:rPr>
        <w:t>Änderungsantrag</w:t>
      </w:r>
      <w:r w:rsidRPr="00054330">
        <w:rPr>
          <w:lang w:val="en-GB"/>
        </w:rPr>
        <w:tab/>
      </w:r>
      <w:r w:rsidRPr="00054330">
        <w:rPr>
          <w:lang w:val="en-GB"/>
        </w:rPr>
        <w:tab/>
      </w:r>
      <w:r w:rsidRPr="00054330">
        <w:rPr>
          <w:rStyle w:val="HideTWBExt"/>
          <w:lang w:val="en-GB"/>
        </w:rPr>
        <w:t>&lt;NumAm&gt;</w:t>
      </w:r>
      <w:r w:rsidRPr="00054330">
        <w:rPr>
          <w:lang w:val="en-GB"/>
        </w:rPr>
        <w:t>62</w:t>
      </w:r>
      <w:r w:rsidRPr="00054330">
        <w:rPr>
          <w:rStyle w:val="HideTWBExt"/>
          <w:lang w:val="en-GB"/>
        </w:rPr>
        <w:t>&lt;/NumAm&gt;</w:t>
      </w:r>
    </w:p>
    <w:p w14:paraId="32208C88" w14:textId="77777777" w:rsidR="00307657" w:rsidRPr="00054330" w:rsidRDefault="00307657" w:rsidP="00307657">
      <w:pPr>
        <w:pStyle w:val="NormalBold"/>
        <w:rPr>
          <w:lang w:val="en-GB"/>
        </w:rPr>
      </w:pPr>
      <w:r w:rsidRPr="00054330">
        <w:rPr>
          <w:rStyle w:val="HideTWBExt"/>
          <w:b w:val="0"/>
          <w:lang w:val="en-GB"/>
        </w:rPr>
        <w:t>&lt;RepeatBlock-By&gt;&lt;Members&gt;</w:t>
      </w:r>
      <w:r w:rsidRPr="00054330">
        <w:rPr>
          <w:lang w:val="en-GB"/>
        </w:rPr>
        <w:t>Stephen Nikola Bartulica</w:t>
      </w:r>
      <w:r w:rsidRPr="00054330">
        <w:rPr>
          <w:rStyle w:val="HideTWBExt"/>
          <w:b w:val="0"/>
          <w:lang w:val="en-GB"/>
        </w:rPr>
        <w:t>&lt;/Members&gt;</w:t>
      </w:r>
    </w:p>
    <w:p w14:paraId="25BBF90D" w14:textId="77777777" w:rsidR="00307657" w:rsidRPr="00054330" w:rsidRDefault="00307657" w:rsidP="00307657">
      <w:pPr>
        <w:pStyle w:val="NormalBold"/>
        <w:rPr>
          <w:lang w:val="en-GB"/>
        </w:rPr>
      </w:pPr>
      <w:r w:rsidRPr="00054330">
        <w:rPr>
          <w:rStyle w:val="HideTWBExt"/>
          <w:b w:val="0"/>
          <w:lang w:val="en-GB"/>
        </w:rPr>
        <w:t>&lt;/RepeatBlock-By&gt;</w:t>
      </w:r>
    </w:p>
    <w:p w14:paraId="374E31AE" w14:textId="77777777" w:rsidR="00307657" w:rsidRPr="00C13CBC" w:rsidRDefault="00307657" w:rsidP="00307657">
      <w:pPr>
        <w:pStyle w:val="NormalBold"/>
      </w:pPr>
      <w:r w:rsidRPr="00C13CBC">
        <w:rPr>
          <w:rStyle w:val="HideTWBExt"/>
        </w:rPr>
        <w:t>&lt;DocAmend&gt;</w:t>
      </w:r>
      <w:r w:rsidRPr="00C13CBC">
        <w:t>Vorschlag für eine Verordnung</w:t>
      </w:r>
      <w:r w:rsidRPr="00C13CBC">
        <w:rPr>
          <w:rStyle w:val="HideTWBExt"/>
        </w:rPr>
        <w:t>&lt;/DocAmend&gt;</w:t>
      </w:r>
    </w:p>
    <w:p w14:paraId="4DD49E67" w14:textId="77777777" w:rsidR="00307657" w:rsidRPr="00C13CBC" w:rsidRDefault="00307657" w:rsidP="00307657">
      <w:pPr>
        <w:pStyle w:val="NormalBold"/>
      </w:pPr>
      <w:r w:rsidRPr="00C13CBC">
        <w:rPr>
          <w:rStyle w:val="HideTWBExt"/>
        </w:rPr>
        <w:t>&lt;Article&gt;</w:t>
      </w:r>
      <w:r w:rsidRPr="00C13CBC">
        <w:t>Erwägung 9 b (neu)</w:t>
      </w:r>
      <w:r w:rsidRPr="00C13CB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C13CBC" w14:paraId="1C6A986E" w14:textId="77777777" w:rsidTr="000E0724">
        <w:trPr>
          <w:trHeight w:hRule="exact" w:val="240"/>
          <w:jc w:val="center"/>
        </w:trPr>
        <w:tc>
          <w:tcPr>
            <w:tcW w:w="9752" w:type="dxa"/>
            <w:gridSpan w:val="2"/>
            <w:tcBorders>
              <w:top w:val="nil"/>
              <w:left w:val="nil"/>
              <w:bottom w:val="nil"/>
              <w:right w:val="nil"/>
            </w:tcBorders>
          </w:tcPr>
          <w:p w14:paraId="70CDA61D" w14:textId="77777777" w:rsidR="00307657" w:rsidRPr="00C13CBC" w:rsidRDefault="00307657" w:rsidP="000E0724"/>
        </w:tc>
      </w:tr>
      <w:tr w:rsidR="00307657" w:rsidRPr="00C13CBC" w14:paraId="0A5D4E91" w14:textId="77777777" w:rsidTr="000E0724">
        <w:trPr>
          <w:trHeight w:val="240"/>
          <w:jc w:val="center"/>
        </w:trPr>
        <w:tc>
          <w:tcPr>
            <w:tcW w:w="4876" w:type="dxa"/>
            <w:tcBorders>
              <w:top w:val="nil"/>
              <w:left w:val="nil"/>
              <w:bottom w:val="nil"/>
              <w:right w:val="nil"/>
            </w:tcBorders>
          </w:tcPr>
          <w:p w14:paraId="40666B09" w14:textId="77777777" w:rsidR="00307657" w:rsidRPr="00C13CBC" w:rsidRDefault="00307657" w:rsidP="000E0724">
            <w:pPr>
              <w:pStyle w:val="AmColumnHeading"/>
            </w:pPr>
            <w:r w:rsidRPr="00C13CBC">
              <w:t>Vorschlag der Kommission</w:t>
            </w:r>
          </w:p>
        </w:tc>
        <w:tc>
          <w:tcPr>
            <w:tcW w:w="4876" w:type="dxa"/>
            <w:tcBorders>
              <w:top w:val="nil"/>
              <w:left w:val="nil"/>
              <w:bottom w:val="nil"/>
              <w:right w:val="nil"/>
            </w:tcBorders>
          </w:tcPr>
          <w:p w14:paraId="3424FF27" w14:textId="77777777" w:rsidR="00307657" w:rsidRPr="00C13CBC" w:rsidRDefault="00307657" w:rsidP="000E0724">
            <w:pPr>
              <w:pStyle w:val="AmColumnHeading"/>
            </w:pPr>
            <w:r w:rsidRPr="00C13CBC">
              <w:t>Geänderter Text</w:t>
            </w:r>
          </w:p>
        </w:tc>
      </w:tr>
      <w:tr w:rsidR="00307657" w:rsidRPr="00C13CBC" w14:paraId="016C8335" w14:textId="77777777" w:rsidTr="000E0724">
        <w:trPr>
          <w:jc w:val="center"/>
        </w:trPr>
        <w:tc>
          <w:tcPr>
            <w:tcW w:w="4876" w:type="dxa"/>
            <w:tcBorders>
              <w:top w:val="nil"/>
              <w:left w:val="nil"/>
              <w:bottom w:val="nil"/>
              <w:right w:val="nil"/>
            </w:tcBorders>
          </w:tcPr>
          <w:p w14:paraId="389BCA85" w14:textId="77777777" w:rsidR="00307657" w:rsidRPr="00C13CBC" w:rsidRDefault="00307657" w:rsidP="000E0724">
            <w:pPr>
              <w:pStyle w:val="Normal6a"/>
            </w:pPr>
          </w:p>
        </w:tc>
        <w:tc>
          <w:tcPr>
            <w:tcW w:w="4876" w:type="dxa"/>
            <w:tcBorders>
              <w:top w:val="nil"/>
              <w:left w:val="nil"/>
              <w:bottom w:val="nil"/>
              <w:right w:val="nil"/>
            </w:tcBorders>
          </w:tcPr>
          <w:p w14:paraId="4BB532D9" w14:textId="77777777" w:rsidR="00307657" w:rsidRPr="00C13CBC" w:rsidRDefault="00307657" w:rsidP="000E0724">
            <w:pPr>
              <w:pStyle w:val="Normal6a"/>
            </w:pPr>
            <w:r w:rsidRPr="00C13CBC">
              <w:rPr>
                <w:b/>
                <w:i/>
              </w:rPr>
              <w:t>(9b)</w:t>
            </w:r>
            <w:r w:rsidRPr="00C13CBC">
              <w:tab/>
            </w:r>
            <w:r w:rsidRPr="00C13CBC">
              <w:rPr>
                <w:b/>
                <w:i/>
              </w:rPr>
              <w:t>Es ist von entscheidender Bedeutung, die erforderlichen Daten bereitzustellen, um eine echte Bewertung der Lage im Fischerei- und Aquakultursektor zu ermöglichen und zu verhindern, dass der Sektor aufgrund eines Mangels an angemessenen Daten weitere Belastungen und Einschränkungen erfährt.</w:t>
            </w:r>
          </w:p>
        </w:tc>
      </w:tr>
    </w:tbl>
    <w:p w14:paraId="3AF22999" w14:textId="77777777" w:rsidR="00307657" w:rsidRPr="00054330" w:rsidRDefault="00307657" w:rsidP="00307657">
      <w:pPr>
        <w:pStyle w:val="AmOrLang"/>
        <w:rPr>
          <w:lang w:val="en-GB"/>
        </w:rPr>
      </w:pPr>
      <w:r w:rsidRPr="00054330">
        <w:rPr>
          <w:lang w:val="en-GB"/>
        </w:rPr>
        <w:t xml:space="preserve">Or. </w:t>
      </w:r>
      <w:r w:rsidRPr="00054330">
        <w:rPr>
          <w:rStyle w:val="HideTWBExt"/>
          <w:lang w:val="en-GB"/>
        </w:rPr>
        <w:t>&lt;Original&gt;</w:t>
      </w:r>
      <w:r w:rsidRPr="00054330">
        <w:rPr>
          <w:rStyle w:val="HideTWBInt"/>
          <w:lang w:val="en-GB"/>
        </w:rPr>
        <w:t>{HR}</w:t>
      </w:r>
      <w:r w:rsidRPr="00054330">
        <w:rPr>
          <w:lang w:val="en-GB"/>
        </w:rPr>
        <w:t>hr</w:t>
      </w:r>
      <w:r w:rsidRPr="00054330">
        <w:rPr>
          <w:rStyle w:val="HideTWBExt"/>
          <w:lang w:val="en-GB"/>
        </w:rPr>
        <w:t>&lt;/Original&gt;</w:t>
      </w:r>
    </w:p>
    <w:p w14:paraId="7732A5E7" w14:textId="77777777" w:rsidR="00307657" w:rsidRPr="00054330" w:rsidRDefault="00307657" w:rsidP="00307657">
      <w:pPr>
        <w:rPr>
          <w:lang w:val="en-GB"/>
        </w:rPr>
      </w:pPr>
      <w:r w:rsidRPr="00054330">
        <w:rPr>
          <w:rStyle w:val="HideTWBExt"/>
          <w:lang w:val="en-GB"/>
        </w:rPr>
        <w:t>&lt;/Amend&gt;</w:t>
      </w:r>
    </w:p>
    <w:p w14:paraId="4C614351" w14:textId="77777777" w:rsidR="00307657" w:rsidRPr="0083316F" w:rsidRDefault="00307657" w:rsidP="00307657">
      <w:pPr>
        <w:pStyle w:val="AmNumberTabs"/>
        <w:rPr>
          <w:lang w:val="en-GB"/>
        </w:rPr>
      </w:pPr>
      <w:r w:rsidRPr="0083316F">
        <w:rPr>
          <w:rStyle w:val="HideTWBExt"/>
          <w:lang w:val="en-GB"/>
        </w:rPr>
        <w:t>&lt;Amend&gt;</w:t>
      </w:r>
      <w:r w:rsidRPr="0083316F">
        <w:rPr>
          <w:lang w:val="en-GB"/>
        </w:rPr>
        <w:t>Änderungsantrag</w:t>
      </w:r>
      <w:r w:rsidRPr="0083316F">
        <w:rPr>
          <w:lang w:val="en-GB"/>
        </w:rPr>
        <w:tab/>
      </w:r>
      <w:r w:rsidRPr="0083316F">
        <w:rPr>
          <w:lang w:val="en-GB"/>
        </w:rPr>
        <w:tab/>
      </w:r>
      <w:r w:rsidRPr="0083316F">
        <w:rPr>
          <w:rStyle w:val="HideTWBExt"/>
          <w:lang w:val="en-GB"/>
        </w:rPr>
        <w:t>&lt;NumAm&gt;</w:t>
      </w:r>
      <w:r w:rsidRPr="0083316F">
        <w:rPr>
          <w:lang w:val="en-GB"/>
        </w:rPr>
        <w:t>63</w:t>
      </w:r>
      <w:r w:rsidRPr="0083316F">
        <w:rPr>
          <w:rStyle w:val="HideTWBExt"/>
          <w:lang w:val="en-GB"/>
        </w:rPr>
        <w:t>&lt;/NumAm&gt;</w:t>
      </w:r>
    </w:p>
    <w:p w14:paraId="4A605397" w14:textId="77777777" w:rsidR="00307657" w:rsidRPr="0083316F" w:rsidRDefault="00307657" w:rsidP="00307657">
      <w:pPr>
        <w:pStyle w:val="NormalBold"/>
        <w:rPr>
          <w:lang w:val="en-GB"/>
        </w:rPr>
      </w:pPr>
      <w:r w:rsidRPr="0083316F">
        <w:rPr>
          <w:rStyle w:val="HideTWBExt"/>
          <w:b w:val="0"/>
          <w:lang w:val="en-GB"/>
        </w:rPr>
        <w:t>&lt;RepeatBlock-By&gt;&lt;Members&gt;</w:t>
      </w:r>
      <w:r w:rsidRPr="0083316F">
        <w:rPr>
          <w:lang w:val="en-GB"/>
        </w:rPr>
        <w:t>Isabelle Le Callennec</w:t>
      </w:r>
      <w:r w:rsidRPr="0083316F">
        <w:rPr>
          <w:rStyle w:val="HideTWBExt"/>
          <w:b w:val="0"/>
          <w:lang w:val="en-GB"/>
        </w:rPr>
        <w:t>&lt;/Members&gt;</w:t>
      </w:r>
    </w:p>
    <w:p w14:paraId="6C73A789" w14:textId="77777777" w:rsidR="00307657" w:rsidRPr="0083316F" w:rsidRDefault="00307657" w:rsidP="00307657">
      <w:pPr>
        <w:pStyle w:val="NormalBold"/>
        <w:rPr>
          <w:lang w:val="en-GB"/>
        </w:rPr>
      </w:pPr>
      <w:r w:rsidRPr="0083316F">
        <w:rPr>
          <w:rStyle w:val="HideTWBExt"/>
          <w:b w:val="0"/>
          <w:lang w:val="en-GB"/>
        </w:rPr>
        <w:t>&lt;/RepeatBlock-By&gt;</w:t>
      </w:r>
    </w:p>
    <w:p w14:paraId="2BEF3140" w14:textId="77777777" w:rsidR="00307657" w:rsidRPr="009F4CCE" w:rsidRDefault="00307657" w:rsidP="00307657">
      <w:pPr>
        <w:pStyle w:val="NormalBold"/>
      </w:pPr>
      <w:r w:rsidRPr="009F4CCE">
        <w:rPr>
          <w:rStyle w:val="HideTWBExt"/>
        </w:rPr>
        <w:t>&lt;DocAmend&gt;</w:t>
      </w:r>
      <w:r w:rsidRPr="009F4CCE">
        <w:t>Vorschlag für eine Verordnung</w:t>
      </w:r>
      <w:r w:rsidRPr="009F4CCE">
        <w:rPr>
          <w:rStyle w:val="HideTWBExt"/>
        </w:rPr>
        <w:t>&lt;/DocAmend&gt;</w:t>
      </w:r>
    </w:p>
    <w:p w14:paraId="12412F1B" w14:textId="77777777" w:rsidR="00307657" w:rsidRPr="009F4CCE" w:rsidRDefault="00307657" w:rsidP="00307657">
      <w:pPr>
        <w:pStyle w:val="NormalBold"/>
      </w:pPr>
      <w:r w:rsidRPr="009F4CCE">
        <w:rPr>
          <w:rStyle w:val="HideTWBExt"/>
        </w:rPr>
        <w:t>&lt;Article&gt;</w:t>
      </w:r>
      <w:r w:rsidRPr="009F4CCE">
        <w:t>Erwägung 10</w:t>
      </w:r>
      <w:r w:rsidRPr="009F4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9F4CCE" w14:paraId="750B8DCC" w14:textId="77777777" w:rsidTr="000E0724">
        <w:trPr>
          <w:trHeight w:hRule="exact" w:val="240"/>
          <w:jc w:val="center"/>
        </w:trPr>
        <w:tc>
          <w:tcPr>
            <w:tcW w:w="9752" w:type="dxa"/>
            <w:gridSpan w:val="2"/>
            <w:tcBorders>
              <w:top w:val="nil"/>
              <w:left w:val="nil"/>
              <w:bottom w:val="nil"/>
              <w:right w:val="nil"/>
            </w:tcBorders>
          </w:tcPr>
          <w:p w14:paraId="69B8E3E4" w14:textId="77777777" w:rsidR="00307657" w:rsidRPr="009F4CCE" w:rsidRDefault="00307657" w:rsidP="000E0724"/>
        </w:tc>
      </w:tr>
      <w:tr w:rsidR="00307657" w:rsidRPr="009F4CCE" w14:paraId="28190F03" w14:textId="77777777" w:rsidTr="000E0724">
        <w:trPr>
          <w:trHeight w:val="240"/>
          <w:jc w:val="center"/>
        </w:trPr>
        <w:tc>
          <w:tcPr>
            <w:tcW w:w="4876" w:type="dxa"/>
            <w:tcBorders>
              <w:top w:val="nil"/>
              <w:left w:val="nil"/>
              <w:bottom w:val="nil"/>
              <w:right w:val="nil"/>
            </w:tcBorders>
          </w:tcPr>
          <w:p w14:paraId="574BC17F" w14:textId="77777777" w:rsidR="00307657" w:rsidRPr="009F4CCE" w:rsidRDefault="00307657" w:rsidP="000E0724">
            <w:pPr>
              <w:pStyle w:val="AmColumnHeading"/>
            </w:pPr>
            <w:r w:rsidRPr="009F4CCE">
              <w:t>Vorschlag der Kommission</w:t>
            </w:r>
          </w:p>
        </w:tc>
        <w:tc>
          <w:tcPr>
            <w:tcW w:w="4876" w:type="dxa"/>
            <w:tcBorders>
              <w:top w:val="nil"/>
              <w:left w:val="nil"/>
              <w:bottom w:val="nil"/>
              <w:right w:val="nil"/>
            </w:tcBorders>
          </w:tcPr>
          <w:p w14:paraId="104AFEAE" w14:textId="77777777" w:rsidR="00307657" w:rsidRPr="009F4CCE" w:rsidRDefault="00307657" w:rsidP="000E0724">
            <w:pPr>
              <w:pStyle w:val="AmColumnHeading"/>
            </w:pPr>
            <w:r w:rsidRPr="009F4CCE">
              <w:t>Geänderter Text</w:t>
            </w:r>
          </w:p>
        </w:tc>
      </w:tr>
      <w:tr w:rsidR="00307657" w:rsidRPr="009F4CCE" w14:paraId="4BE1B153" w14:textId="77777777" w:rsidTr="000E0724">
        <w:trPr>
          <w:jc w:val="center"/>
        </w:trPr>
        <w:tc>
          <w:tcPr>
            <w:tcW w:w="4876" w:type="dxa"/>
            <w:tcBorders>
              <w:top w:val="nil"/>
              <w:left w:val="nil"/>
              <w:bottom w:val="nil"/>
              <w:right w:val="nil"/>
            </w:tcBorders>
          </w:tcPr>
          <w:p w14:paraId="6461A999" w14:textId="77777777" w:rsidR="00307657" w:rsidRPr="009F4CCE" w:rsidRDefault="00307657" w:rsidP="000E0724">
            <w:pPr>
              <w:pStyle w:val="Normal6a"/>
            </w:pPr>
            <w:r w:rsidRPr="009F4CCE">
              <w:t>(10)</w:t>
            </w:r>
            <w:r w:rsidRPr="009F4CCE">
              <w:tab/>
              <w:t>Diese Verordnung sollte ihre Datenanforderungen, Begriffsbestimmungen, Methoden und Berichtsformate an die der FAO und der OECD anpassen, um die Kohärenz, Vergleichbarkeit und Interoperabilität zu verbessern und den Verwaltungsaufwand zu verringern.</w:t>
            </w:r>
          </w:p>
        </w:tc>
        <w:tc>
          <w:tcPr>
            <w:tcW w:w="4876" w:type="dxa"/>
            <w:tcBorders>
              <w:top w:val="nil"/>
              <w:left w:val="nil"/>
              <w:bottom w:val="nil"/>
              <w:right w:val="nil"/>
            </w:tcBorders>
          </w:tcPr>
          <w:p w14:paraId="11B445AD" w14:textId="77777777" w:rsidR="00307657" w:rsidRPr="009F4CCE" w:rsidRDefault="00307657" w:rsidP="000E0724">
            <w:pPr>
              <w:pStyle w:val="Normal6a"/>
            </w:pPr>
            <w:r w:rsidRPr="009F4CCE">
              <w:t>(10)</w:t>
            </w:r>
            <w:r w:rsidRPr="009F4CCE">
              <w:tab/>
              <w:t xml:space="preserve">Diese Verordnung sollte ihre Datenanforderungen, Begriffsbestimmungen, Methoden und Berichtsformate an die der FAO und der OECD anpassen, um die Kohärenz, Vergleichbarkeit und Interoperabilität zu verbessern und den Verwaltungsaufwand zu verringern. </w:t>
            </w:r>
            <w:r w:rsidRPr="009F4CCE">
              <w:rPr>
                <w:b/>
                <w:i/>
              </w:rPr>
              <w:t>Der Zugang zu diesen Daten muss für andere wichtige Akteure sichergestellt werden, insbesondere für den STECF, die regionalen Koordinierungsgruppen (gemäß der Verordnung (EU) 2017/1004 über den Rahmen für die Datenerhebung) oder andere regionale Organisationen wie den ICES oder die Fischereikommission für den westlichen Zentralatlantik (COPACO).</w:t>
            </w:r>
          </w:p>
        </w:tc>
      </w:tr>
    </w:tbl>
    <w:p w14:paraId="2C5C8ED3" w14:textId="77777777" w:rsidR="00307657" w:rsidRPr="0083316F" w:rsidRDefault="00307657" w:rsidP="00307657">
      <w:pPr>
        <w:pStyle w:val="AmOrLang"/>
        <w:rPr>
          <w:lang w:val="en-GB"/>
        </w:rPr>
      </w:pPr>
      <w:r w:rsidRPr="0083316F">
        <w:rPr>
          <w:lang w:val="en-GB"/>
        </w:rPr>
        <w:t xml:space="preserve">Or. </w:t>
      </w:r>
      <w:r w:rsidRPr="0083316F">
        <w:rPr>
          <w:rStyle w:val="HideTWBExt"/>
          <w:lang w:val="en-GB"/>
        </w:rPr>
        <w:t>&lt;Original&gt;</w:t>
      </w:r>
      <w:r w:rsidRPr="0083316F">
        <w:rPr>
          <w:rStyle w:val="HideTWBInt"/>
          <w:lang w:val="en-GB"/>
        </w:rPr>
        <w:t>{FR}</w:t>
      </w:r>
      <w:r w:rsidRPr="0083316F">
        <w:rPr>
          <w:lang w:val="en-GB"/>
        </w:rPr>
        <w:t>fr</w:t>
      </w:r>
      <w:r w:rsidRPr="0083316F">
        <w:rPr>
          <w:rStyle w:val="HideTWBExt"/>
          <w:lang w:val="en-GB"/>
        </w:rPr>
        <w:t>&lt;/Original&gt;</w:t>
      </w:r>
    </w:p>
    <w:p w14:paraId="75E00E0A" w14:textId="77777777" w:rsidR="00307657" w:rsidRPr="0083316F" w:rsidRDefault="00307657" w:rsidP="00307657">
      <w:pPr>
        <w:rPr>
          <w:lang w:val="en-GB"/>
        </w:rPr>
      </w:pPr>
      <w:r w:rsidRPr="0083316F">
        <w:rPr>
          <w:rStyle w:val="HideTWBExt"/>
          <w:lang w:val="en-GB"/>
        </w:rPr>
        <w:t>&lt;/Amend&gt;</w:t>
      </w:r>
    </w:p>
    <w:p w14:paraId="444721E6" w14:textId="77777777" w:rsidR="00307657" w:rsidRPr="00B91940" w:rsidRDefault="00307657" w:rsidP="00307657">
      <w:pPr>
        <w:pStyle w:val="AmNumberTabs"/>
      </w:pPr>
      <w:r w:rsidRPr="00B91940">
        <w:rPr>
          <w:rStyle w:val="HideTWBExt"/>
        </w:rPr>
        <w:t>&lt;Amend&gt;</w:t>
      </w:r>
      <w:r w:rsidRPr="00B91940">
        <w:t>Änderungsantrag</w:t>
      </w:r>
      <w:r w:rsidRPr="00B91940">
        <w:tab/>
      </w:r>
      <w:r w:rsidRPr="00B91940">
        <w:tab/>
      </w:r>
      <w:r w:rsidRPr="00B91940">
        <w:rPr>
          <w:rStyle w:val="HideTWBExt"/>
        </w:rPr>
        <w:t>&lt;NumAm&gt;</w:t>
      </w:r>
      <w:r w:rsidRPr="00B91940">
        <w:t>64</w:t>
      </w:r>
      <w:r w:rsidRPr="00B91940">
        <w:rPr>
          <w:rStyle w:val="HideTWBExt"/>
        </w:rPr>
        <w:t>&lt;/NumAm&gt;</w:t>
      </w:r>
    </w:p>
    <w:p w14:paraId="77EC5788" w14:textId="77777777" w:rsidR="00307657" w:rsidRPr="00B91940" w:rsidRDefault="00307657" w:rsidP="00307657">
      <w:pPr>
        <w:pStyle w:val="NormalBold"/>
      </w:pPr>
      <w:r w:rsidRPr="00B91940">
        <w:rPr>
          <w:rStyle w:val="HideTWBExt"/>
          <w:b w:val="0"/>
        </w:rPr>
        <w:t>&lt;RepeatBlock-By&gt;&lt;Members&gt;</w:t>
      </w:r>
      <w:r w:rsidRPr="00B91940">
        <w:t>Kristoffer Storm</w:t>
      </w:r>
      <w:r w:rsidRPr="00B91940">
        <w:rPr>
          <w:rStyle w:val="HideTWBExt"/>
          <w:b w:val="0"/>
        </w:rPr>
        <w:t>&lt;/Members&gt;</w:t>
      </w:r>
    </w:p>
    <w:p w14:paraId="40E6FA96" w14:textId="77777777" w:rsidR="00307657" w:rsidRPr="00B91940" w:rsidRDefault="00307657" w:rsidP="00307657">
      <w:pPr>
        <w:pStyle w:val="NormalBold"/>
      </w:pPr>
      <w:r w:rsidRPr="00B91940">
        <w:rPr>
          <w:rStyle w:val="HideTWBExt"/>
          <w:b w:val="0"/>
        </w:rPr>
        <w:t>&lt;/RepeatBlock-By&gt;</w:t>
      </w:r>
    </w:p>
    <w:p w14:paraId="782821D5"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36A6E450" w14:textId="77777777" w:rsidR="00307657" w:rsidRPr="00B91940" w:rsidRDefault="00307657" w:rsidP="00307657">
      <w:pPr>
        <w:pStyle w:val="NormalBold"/>
      </w:pPr>
      <w:r w:rsidRPr="00B91940">
        <w:rPr>
          <w:rStyle w:val="HideTWBExt"/>
        </w:rPr>
        <w:t>&lt;Article&gt;</w:t>
      </w:r>
      <w:r w:rsidRPr="00B91940">
        <w:t>Erwägung 10</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5B1A56D6" w14:textId="77777777" w:rsidTr="000E0724">
        <w:trPr>
          <w:trHeight w:hRule="exact" w:val="240"/>
          <w:jc w:val="center"/>
        </w:trPr>
        <w:tc>
          <w:tcPr>
            <w:tcW w:w="9752" w:type="dxa"/>
            <w:gridSpan w:val="2"/>
            <w:tcBorders>
              <w:top w:val="nil"/>
              <w:left w:val="nil"/>
              <w:bottom w:val="nil"/>
              <w:right w:val="nil"/>
            </w:tcBorders>
          </w:tcPr>
          <w:p w14:paraId="3B919553" w14:textId="77777777" w:rsidR="00307657" w:rsidRPr="00B91940" w:rsidRDefault="00307657" w:rsidP="000E0724"/>
        </w:tc>
      </w:tr>
      <w:tr w:rsidR="00307657" w:rsidRPr="00B91940" w14:paraId="61717C04" w14:textId="77777777" w:rsidTr="000E0724">
        <w:trPr>
          <w:trHeight w:val="240"/>
          <w:jc w:val="center"/>
        </w:trPr>
        <w:tc>
          <w:tcPr>
            <w:tcW w:w="4876" w:type="dxa"/>
            <w:tcBorders>
              <w:top w:val="nil"/>
              <w:left w:val="nil"/>
              <w:bottom w:val="nil"/>
              <w:right w:val="nil"/>
            </w:tcBorders>
          </w:tcPr>
          <w:p w14:paraId="1C8226BD"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4814CFB7" w14:textId="77777777" w:rsidR="00307657" w:rsidRPr="00B91940" w:rsidRDefault="00307657" w:rsidP="000E0724">
            <w:pPr>
              <w:pStyle w:val="AmColumnHeading"/>
            </w:pPr>
            <w:r w:rsidRPr="00B91940">
              <w:t>Geänderter Text</w:t>
            </w:r>
          </w:p>
        </w:tc>
      </w:tr>
      <w:tr w:rsidR="00307657" w:rsidRPr="00B91940" w14:paraId="317DF181" w14:textId="77777777" w:rsidTr="000E0724">
        <w:trPr>
          <w:jc w:val="center"/>
        </w:trPr>
        <w:tc>
          <w:tcPr>
            <w:tcW w:w="4876" w:type="dxa"/>
            <w:tcBorders>
              <w:top w:val="nil"/>
              <w:left w:val="nil"/>
              <w:bottom w:val="nil"/>
              <w:right w:val="nil"/>
            </w:tcBorders>
          </w:tcPr>
          <w:p w14:paraId="59AF8BCE" w14:textId="77777777" w:rsidR="00307657" w:rsidRPr="00B91940" w:rsidRDefault="00307657" w:rsidP="000E0724">
            <w:pPr>
              <w:pStyle w:val="Normal6a"/>
            </w:pPr>
            <w:r w:rsidRPr="00B91940">
              <w:t>(10)</w:t>
            </w:r>
            <w:r w:rsidRPr="00B91940">
              <w:tab/>
              <w:t>Diese Verordnung sollte ihre Datenanforderungen, Begriffsbestimmungen, Methoden und Berichtsformate an die der FAO und der OECD anpassen, um die Kohärenz, Vergleichbarkeit und Interoperabilität zu verbessern und den Verwaltungsaufwand zu verringern.</w:t>
            </w:r>
          </w:p>
        </w:tc>
        <w:tc>
          <w:tcPr>
            <w:tcW w:w="4876" w:type="dxa"/>
            <w:tcBorders>
              <w:top w:val="nil"/>
              <w:left w:val="nil"/>
              <w:bottom w:val="nil"/>
              <w:right w:val="nil"/>
            </w:tcBorders>
          </w:tcPr>
          <w:p w14:paraId="3E933C52" w14:textId="77777777" w:rsidR="00307657" w:rsidRPr="00B91940" w:rsidRDefault="00307657" w:rsidP="000E0724">
            <w:pPr>
              <w:pStyle w:val="Normal6a"/>
            </w:pPr>
            <w:r w:rsidRPr="00B91940">
              <w:t>(10)</w:t>
            </w:r>
            <w:r w:rsidRPr="00B91940">
              <w:tab/>
              <w:t>Diese Verordnung sollte ihre Datenanforderungen, Begriffsbestimmungen, Methoden und Berichtsformate an die der FAO und der OECD anpassen, um die Kohärenz, Vergleichbarkeit und Interoperabilität zu verbessern und den Verwaltungsaufwand zu verringern</w:t>
            </w:r>
            <w:r w:rsidRPr="00B91940">
              <w:rPr>
                <w:b/>
                <w:i/>
              </w:rPr>
              <w:t>, wodurch wiederum die wirtschaftliche Belastung der Fischereiwirtschaft verringert und ihre Tragfähigkeit gewahrt wird</w:t>
            </w:r>
            <w:r w:rsidRPr="00B91940">
              <w:t>.</w:t>
            </w:r>
          </w:p>
        </w:tc>
      </w:tr>
    </w:tbl>
    <w:p w14:paraId="47A6A1ED" w14:textId="77777777" w:rsidR="00307657" w:rsidRPr="00307657" w:rsidRDefault="00307657" w:rsidP="00307657">
      <w:pPr>
        <w:pStyle w:val="AmOrLang"/>
        <w:rPr>
          <w:lang w:val="en-GB"/>
        </w:rPr>
      </w:pPr>
      <w:r w:rsidRPr="00307657">
        <w:rPr>
          <w:lang w:val="en-GB"/>
        </w:rPr>
        <w:t xml:space="preserve">Or. </w:t>
      </w:r>
      <w:r w:rsidRPr="00307657">
        <w:rPr>
          <w:rStyle w:val="HideTWBExt"/>
          <w:lang w:val="en-GB"/>
        </w:rPr>
        <w:t>&lt;Original&gt;</w:t>
      </w:r>
      <w:r w:rsidRPr="00307657">
        <w:rPr>
          <w:rStyle w:val="HideTWBInt"/>
          <w:lang w:val="en-GB"/>
        </w:rPr>
        <w:t>{EN}</w:t>
      </w:r>
      <w:r w:rsidRPr="00307657">
        <w:rPr>
          <w:lang w:val="en-GB"/>
        </w:rPr>
        <w:t>en</w:t>
      </w:r>
      <w:r w:rsidRPr="00307657">
        <w:rPr>
          <w:rStyle w:val="HideTWBExt"/>
          <w:lang w:val="en-GB"/>
        </w:rPr>
        <w:t>&lt;/Original&gt;</w:t>
      </w:r>
    </w:p>
    <w:p w14:paraId="5E9EE68D" w14:textId="77777777" w:rsidR="00307657" w:rsidRPr="00307657" w:rsidRDefault="00307657" w:rsidP="00307657">
      <w:pPr>
        <w:rPr>
          <w:lang w:val="en-GB"/>
        </w:rPr>
      </w:pPr>
      <w:r w:rsidRPr="00307657">
        <w:rPr>
          <w:rStyle w:val="HideTWBExt"/>
          <w:lang w:val="en-GB"/>
        </w:rPr>
        <w:t>&lt;/Amend&gt;</w:t>
      </w:r>
    </w:p>
    <w:p w14:paraId="66F524EE" w14:textId="77777777" w:rsidR="00307657" w:rsidRPr="00307657" w:rsidRDefault="00307657" w:rsidP="00307657">
      <w:pPr>
        <w:pStyle w:val="AmNumberTabs"/>
        <w:rPr>
          <w:lang w:val="en-GB"/>
        </w:rPr>
      </w:pPr>
      <w:r w:rsidRPr="00307657">
        <w:rPr>
          <w:rStyle w:val="HideTWBExt"/>
          <w:lang w:val="en-GB"/>
        </w:rPr>
        <w:t>&lt;Amend&gt;</w:t>
      </w:r>
      <w:r w:rsidRPr="00307657">
        <w:rPr>
          <w:lang w:val="en-GB"/>
        </w:rPr>
        <w:t>Änderungsantrag</w:t>
      </w:r>
      <w:r w:rsidRPr="00307657">
        <w:rPr>
          <w:lang w:val="en-GB"/>
        </w:rPr>
        <w:tab/>
      </w:r>
      <w:r w:rsidRPr="00307657">
        <w:rPr>
          <w:lang w:val="en-GB"/>
        </w:rPr>
        <w:tab/>
      </w:r>
      <w:r w:rsidRPr="00307657">
        <w:rPr>
          <w:rStyle w:val="HideTWBExt"/>
          <w:lang w:val="en-GB"/>
        </w:rPr>
        <w:t>&lt;NumAm&gt;</w:t>
      </w:r>
      <w:r w:rsidRPr="00307657">
        <w:rPr>
          <w:lang w:val="en-GB"/>
        </w:rPr>
        <w:t>65</w:t>
      </w:r>
      <w:r w:rsidRPr="00307657">
        <w:rPr>
          <w:rStyle w:val="HideTWBExt"/>
          <w:lang w:val="en-GB"/>
        </w:rPr>
        <w:t>&lt;/NumAm&gt;</w:t>
      </w:r>
    </w:p>
    <w:p w14:paraId="6596A2F0" w14:textId="77777777" w:rsidR="00307657" w:rsidRPr="00307657" w:rsidRDefault="00307657" w:rsidP="00307657">
      <w:pPr>
        <w:pStyle w:val="NormalBold"/>
        <w:rPr>
          <w:lang w:val="en-GB"/>
        </w:rPr>
      </w:pPr>
      <w:r w:rsidRPr="00307657">
        <w:rPr>
          <w:rStyle w:val="HideTWBExt"/>
          <w:b w:val="0"/>
          <w:lang w:val="en-GB"/>
        </w:rPr>
        <w:t>&lt;RepeatBlock-By&gt;&lt;Members&gt;</w:t>
      </w:r>
      <w:r w:rsidRPr="00307657">
        <w:rPr>
          <w:lang w:val="en-GB"/>
        </w:rPr>
        <w:t>Ana Miranda Paz, Maria Zacharia</w:t>
      </w:r>
      <w:r w:rsidRPr="00307657">
        <w:rPr>
          <w:rStyle w:val="HideTWBExt"/>
          <w:b w:val="0"/>
          <w:lang w:val="en-GB"/>
        </w:rPr>
        <w:t>&lt;/Members&gt;</w:t>
      </w:r>
    </w:p>
    <w:p w14:paraId="5EF5C147" w14:textId="77777777" w:rsidR="00307657" w:rsidRPr="00B91940" w:rsidRDefault="00307657" w:rsidP="00307657">
      <w:pPr>
        <w:pStyle w:val="NormalBold"/>
      </w:pPr>
      <w:r w:rsidRPr="00B91940">
        <w:rPr>
          <w:rStyle w:val="HideTWBExt"/>
          <w:b w:val="0"/>
        </w:rPr>
        <w:t>&lt;/RepeatBlock-By&gt;</w:t>
      </w:r>
    </w:p>
    <w:p w14:paraId="1504B6CF"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70E5D9E5" w14:textId="77777777" w:rsidR="00307657" w:rsidRPr="00B91940" w:rsidRDefault="00307657" w:rsidP="00307657">
      <w:pPr>
        <w:pStyle w:val="NormalBold"/>
      </w:pPr>
      <w:r w:rsidRPr="00B91940">
        <w:rPr>
          <w:rStyle w:val="HideTWBExt"/>
        </w:rPr>
        <w:t>&lt;Article&gt;</w:t>
      </w:r>
      <w:r w:rsidRPr="00B91940">
        <w:t>Erwägung 11</w:t>
      </w:r>
      <w:r w:rsidRPr="00B91940">
        <w:rPr>
          <w:rStyle w:val="HideTWBExt"/>
        </w:rPr>
        <w:t>&lt;/Article&gt;</w:t>
      </w:r>
    </w:p>
    <w:p w14:paraId="3CE516F6" w14:textId="77777777" w:rsidR="00307657" w:rsidRPr="00B91940" w:rsidRDefault="00307657" w:rsidP="00307657">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34CCED92" w14:textId="77777777" w:rsidTr="000E0724">
        <w:trPr>
          <w:trHeight w:hRule="exact" w:val="240"/>
          <w:jc w:val="center"/>
        </w:trPr>
        <w:tc>
          <w:tcPr>
            <w:tcW w:w="9752" w:type="dxa"/>
            <w:gridSpan w:val="2"/>
            <w:tcBorders>
              <w:top w:val="nil"/>
              <w:left w:val="nil"/>
              <w:bottom w:val="nil"/>
              <w:right w:val="nil"/>
            </w:tcBorders>
          </w:tcPr>
          <w:p w14:paraId="3BAE9D14" w14:textId="77777777" w:rsidR="00307657" w:rsidRPr="00B91940" w:rsidRDefault="00307657" w:rsidP="000E0724"/>
        </w:tc>
      </w:tr>
      <w:tr w:rsidR="00307657" w:rsidRPr="00B91940" w14:paraId="07AFAD28" w14:textId="77777777" w:rsidTr="000E0724">
        <w:trPr>
          <w:trHeight w:val="240"/>
          <w:jc w:val="center"/>
        </w:trPr>
        <w:tc>
          <w:tcPr>
            <w:tcW w:w="4876" w:type="dxa"/>
            <w:tcBorders>
              <w:top w:val="nil"/>
              <w:left w:val="nil"/>
              <w:bottom w:val="nil"/>
              <w:right w:val="nil"/>
            </w:tcBorders>
          </w:tcPr>
          <w:p w14:paraId="34C2C3B2"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2EDA4C59" w14:textId="77777777" w:rsidR="00307657" w:rsidRPr="00B91940" w:rsidRDefault="00307657" w:rsidP="000E0724">
            <w:pPr>
              <w:pStyle w:val="AmColumnHeading"/>
            </w:pPr>
            <w:r w:rsidRPr="00B91940">
              <w:t>Geänderter Text</w:t>
            </w:r>
          </w:p>
        </w:tc>
      </w:tr>
      <w:tr w:rsidR="00307657" w:rsidRPr="00B91940" w14:paraId="56F8E497" w14:textId="77777777" w:rsidTr="000E0724">
        <w:trPr>
          <w:jc w:val="center"/>
        </w:trPr>
        <w:tc>
          <w:tcPr>
            <w:tcW w:w="4876" w:type="dxa"/>
            <w:tcBorders>
              <w:top w:val="nil"/>
              <w:left w:val="nil"/>
              <w:bottom w:val="nil"/>
              <w:right w:val="nil"/>
            </w:tcBorders>
          </w:tcPr>
          <w:p w14:paraId="79927B32" w14:textId="77777777" w:rsidR="00307657" w:rsidRPr="00B91940" w:rsidRDefault="00307657" w:rsidP="000E0724">
            <w:pPr>
              <w:pStyle w:val="Normal6a"/>
            </w:pPr>
            <w:r w:rsidRPr="00B91940">
              <w:t>(11)</w:t>
            </w:r>
            <w:r w:rsidRPr="00B91940">
              <w:tab/>
              <w:t>Die europäischen Aquakulturstatistiken sollten auf einer klaren Bestimmung des Begriffs „Aquakulturbetriebe“ beruhen, die i) eine weitere Abgrenzung von den Statistiken nach dem Tiergesundheitsrecht der Union</w:t>
            </w:r>
            <w:r w:rsidRPr="00B91940">
              <w:rPr>
                <w:vertAlign w:val="superscript"/>
              </w:rPr>
              <w:t>16</w:t>
            </w:r>
            <w:r w:rsidRPr="00B91940">
              <w:t xml:space="preserve"> vornimmt </w:t>
            </w:r>
            <w:r w:rsidRPr="00B91940">
              <w:rPr>
                <w:b/>
                <w:i/>
              </w:rPr>
              <w:t>und</w:t>
            </w:r>
            <w:r w:rsidRPr="00B91940">
              <w:t xml:space="preserve"> ii) den einzigartigen Merkmalen der Aquakultur (einschließlich der Erzeugung von Pflanzen, Algen und Cyanobakterien) und der Koexistenz verschiedener Produktionslinien Rechnung trägt.</w:t>
            </w:r>
          </w:p>
        </w:tc>
        <w:tc>
          <w:tcPr>
            <w:tcW w:w="4876" w:type="dxa"/>
            <w:tcBorders>
              <w:top w:val="nil"/>
              <w:left w:val="nil"/>
              <w:bottom w:val="nil"/>
              <w:right w:val="nil"/>
            </w:tcBorders>
          </w:tcPr>
          <w:p w14:paraId="038D18B1" w14:textId="77777777" w:rsidR="00307657" w:rsidRPr="00B91940" w:rsidRDefault="00307657" w:rsidP="000E0724">
            <w:pPr>
              <w:pStyle w:val="Normal6a"/>
            </w:pPr>
            <w:r w:rsidRPr="00B91940">
              <w:t>(11)</w:t>
            </w:r>
            <w:r w:rsidRPr="00B91940">
              <w:tab/>
              <w:t>Die europäischen Aquakulturstatistiken sollten auf einer klaren Bestimmung des Begriffs „Aquakulturbetriebe“ beruhen, die i) eine weitere Abgrenzung von den Statistiken nach dem Tiergesundheitsrecht der Union</w:t>
            </w:r>
            <w:r w:rsidRPr="00B91940">
              <w:rPr>
                <w:vertAlign w:val="superscript"/>
              </w:rPr>
              <w:t>16</w:t>
            </w:r>
            <w:r w:rsidRPr="00B91940">
              <w:t xml:space="preserve"> vornimmt</w:t>
            </w:r>
            <w:r w:rsidRPr="00B91940">
              <w:rPr>
                <w:b/>
                <w:i/>
              </w:rPr>
              <w:t>,</w:t>
            </w:r>
            <w:r w:rsidRPr="00B91940">
              <w:t xml:space="preserve"> ii) den einzigartigen Merkmalen der Aquakultur (einschließlich der Erzeugung von Pflanzen, Algen und Cyanobakterien) und der Koexistenz verschiedener Produktionslinien Rechnung trägt</w:t>
            </w:r>
            <w:r w:rsidRPr="00B91940">
              <w:rPr>
                <w:b/>
                <w:i/>
              </w:rPr>
              <w:t xml:space="preserve"> und iii) entsprechend dem ökosystembasierten Ansatz für die Aquakulturbewirtschaftung und den Umweltvorschriften der Union einschlägige sozioökonomische und ökologische Parameter im Zusammenhang mit Aquakulturtätigkeiten, einschließlich Energieverbrauch, Interaktionen mit Meeres- und Süßwasserökosystemen, Belastung der Lebensräume und der biologischen Vielfalt, Wasserqualität und ökologische Belastbarkeit von Produktionsgebieten, umfasst</w:t>
            </w:r>
            <w:r w:rsidRPr="00B91940">
              <w:t>.</w:t>
            </w:r>
          </w:p>
        </w:tc>
      </w:tr>
      <w:tr w:rsidR="00307657" w:rsidRPr="00B91940" w14:paraId="5C7B48CC" w14:textId="77777777" w:rsidTr="000E0724">
        <w:trPr>
          <w:jc w:val="center"/>
        </w:trPr>
        <w:tc>
          <w:tcPr>
            <w:tcW w:w="4876" w:type="dxa"/>
            <w:tcBorders>
              <w:top w:val="nil"/>
              <w:left w:val="nil"/>
              <w:bottom w:val="nil"/>
              <w:right w:val="nil"/>
            </w:tcBorders>
          </w:tcPr>
          <w:p w14:paraId="256647BA" w14:textId="77777777" w:rsidR="00307657" w:rsidRPr="00B91940" w:rsidRDefault="00307657" w:rsidP="000E0724">
            <w:pPr>
              <w:pStyle w:val="Normal6a"/>
            </w:pPr>
            <w:r w:rsidRPr="00B91940">
              <w:rPr>
                <w:b/>
                <w:i/>
              </w:rPr>
              <w:t>_________________</w:t>
            </w:r>
          </w:p>
        </w:tc>
        <w:tc>
          <w:tcPr>
            <w:tcW w:w="4876" w:type="dxa"/>
            <w:tcBorders>
              <w:top w:val="nil"/>
              <w:left w:val="nil"/>
              <w:bottom w:val="nil"/>
              <w:right w:val="nil"/>
            </w:tcBorders>
          </w:tcPr>
          <w:p w14:paraId="5FDA805D" w14:textId="77777777" w:rsidR="00307657" w:rsidRPr="00B91940" w:rsidRDefault="00307657" w:rsidP="000E0724">
            <w:pPr>
              <w:pStyle w:val="Normal6a"/>
            </w:pPr>
            <w:r w:rsidRPr="00B91940">
              <w:rPr>
                <w:b/>
                <w:i/>
              </w:rPr>
              <w:t>_________________</w:t>
            </w:r>
          </w:p>
        </w:tc>
      </w:tr>
      <w:tr w:rsidR="00307657" w:rsidRPr="00B91940" w14:paraId="00B33980" w14:textId="77777777" w:rsidTr="000E0724">
        <w:trPr>
          <w:jc w:val="center"/>
        </w:trPr>
        <w:tc>
          <w:tcPr>
            <w:tcW w:w="4876" w:type="dxa"/>
            <w:tcBorders>
              <w:top w:val="nil"/>
              <w:left w:val="nil"/>
              <w:bottom w:val="nil"/>
              <w:right w:val="nil"/>
            </w:tcBorders>
          </w:tcPr>
          <w:p w14:paraId="00A4B239" w14:textId="77777777" w:rsidR="00307657" w:rsidRPr="00B91940" w:rsidRDefault="00307657" w:rsidP="000E0724">
            <w:pPr>
              <w:pStyle w:val="Normal6a"/>
            </w:pPr>
            <w:r w:rsidRPr="00B91940">
              <w:rPr>
                <w:vertAlign w:val="superscript"/>
              </w:rPr>
              <w:t>16</w:t>
            </w:r>
            <w:r w:rsidRPr="00B91940">
              <w:t xml:space="preserve"> Verordnung (EU) 2016/429 des Europäischen Parlaments und des Rates vom 9. März 2016 zu Tierseuchen und zur Änderung und Aufhebung einiger Rechtsakte im Bereich der Tiergesundheit („Tiergesundheitsrecht“) (ABl. L 84 vom 31.3.2016, S. 1, ELI: http://data.europa.eu/eli/reg/2016/429/oj).</w:t>
            </w:r>
          </w:p>
        </w:tc>
        <w:tc>
          <w:tcPr>
            <w:tcW w:w="4876" w:type="dxa"/>
            <w:tcBorders>
              <w:top w:val="nil"/>
              <w:left w:val="nil"/>
              <w:bottom w:val="nil"/>
              <w:right w:val="nil"/>
            </w:tcBorders>
          </w:tcPr>
          <w:p w14:paraId="4955EEB4" w14:textId="77777777" w:rsidR="00307657" w:rsidRPr="00B91940" w:rsidRDefault="00307657" w:rsidP="000E0724">
            <w:pPr>
              <w:pStyle w:val="Normal6a"/>
            </w:pPr>
            <w:r w:rsidRPr="00B91940">
              <w:rPr>
                <w:vertAlign w:val="superscript"/>
              </w:rPr>
              <w:t>16</w:t>
            </w:r>
            <w:r w:rsidRPr="00B91940">
              <w:t xml:space="preserve"> Verordnung (EU) 2016/429 des Europäischen Parlaments und des Rates vom 9. März 2016 zu Tierseuchen und zur Änderung und Aufhebung einiger Rechtsakte im Bereich der Tiergesundheit („Tiergesundheitsrecht“) (ABl. L 84 vom 31.3.2016, S. 1, ELI: http://data.europa.eu/eli/reg/2016/429/oj).</w:t>
            </w:r>
          </w:p>
        </w:tc>
      </w:tr>
    </w:tbl>
    <w:p w14:paraId="76B194BA" w14:textId="77777777" w:rsidR="00307657" w:rsidRPr="00307657" w:rsidRDefault="00307657" w:rsidP="00307657">
      <w:pPr>
        <w:pStyle w:val="AmOrLang"/>
        <w:rPr>
          <w:lang w:val="en-GB"/>
        </w:rPr>
      </w:pPr>
      <w:r w:rsidRPr="00307657">
        <w:rPr>
          <w:lang w:val="en-GB"/>
        </w:rPr>
        <w:t xml:space="preserve">Or. </w:t>
      </w:r>
      <w:r w:rsidRPr="00307657">
        <w:rPr>
          <w:rStyle w:val="HideTWBExt"/>
          <w:lang w:val="en-GB"/>
        </w:rPr>
        <w:t>&lt;Original&gt;</w:t>
      </w:r>
      <w:r w:rsidRPr="00307657">
        <w:rPr>
          <w:rStyle w:val="HideTWBInt"/>
          <w:lang w:val="en-GB"/>
        </w:rPr>
        <w:t>{EN}</w:t>
      </w:r>
      <w:r w:rsidRPr="00307657">
        <w:rPr>
          <w:lang w:val="en-GB"/>
        </w:rPr>
        <w:t>en</w:t>
      </w:r>
      <w:r w:rsidRPr="00307657">
        <w:rPr>
          <w:rStyle w:val="HideTWBExt"/>
          <w:lang w:val="en-GB"/>
        </w:rPr>
        <w:t>&lt;/Original&gt;</w:t>
      </w:r>
    </w:p>
    <w:p w14:paraId="15A38A60" w14:textId="77777777" w:rsidR="00307657" w:rsidRPr="00307657" w:rsidRDefault="00307657" w:rsidP="00307657">
      <w:pPr>
        <w:rPr>
          <w:lang w:val="en-GB"/>
        </w:rPr>
      </w:pPr>
      <w:r w:rsidRPr="00307657">
        <w:rPr>
          <w:rStyle w:val="HideTWBExt"/>
          <w:lang w:val="en-GB"/>
        </w:rPr>
        <w:t>&lt;/Amend&gt;</w:t>
      </w:r>
    </w:p>
    <w:p w14:paraId="6B277325" w14:textId="77777777" w:rsidR="00307657" w:rsidRPr="00307657" w:rsidRDefault="00307657" w:rsidP="00307657">
      <w:pPr>
        <w:pStyle w:val="AmNumberTabs"/>
        <w:rPr>
          <w:lang w:val="en-GB"/>
        </w:rPr>
      </w:pPr>
      <w:r w:rsidRPr="00307657">
        <w:rPr>
          <w:rStyle w:val="HideTWBExt"/>
          <w:lang w:val="en-GB"/>
        </w:rPr>
        <w:t>&lt;Amend&gt;</w:t>
      </w:r>
      <w:r w:rsidRPr="00307657">
        <w:rPr>
          <w:lang w:val="en-GB"/>
        </w:rPr>
        <w:t>Änderungsantrag</w:t>
      </w:r>
      <w:r w:rsidRPr="00307657">
        <w:rPr>
          <w:lang w:val="en-GB"/>
        </w:rPr>
        <w:tab/>
      </w:r>
      <w:r w:rsidRPr="00307657">
        <w:rPr>
          <w:lang w:val="en-GB"/>
        </w:rPr>
        <w:tab/>
      </w:r>
      <w:r w:rsidRPr="00307657">
        <w:rPr>
          <w:rStyle w:val="HideTWBExt"/>
          <w:lang w:val="en-GB"/>
        </w:rPr>
        <w:t>&lt;NumAm&gt;</w:t>
      </w:r>
      <w:r w:rsidRPr="00307657">
        <w:rPr>
          <w:lang w:val="en-GB"/>
        </w:rPr>
        <w:t>66</w:t>
      </w:r>
      <w:r w:rsidRPr="00307657">
        <w:rPr>
          <w:rStyle w:val="HideTWBExt"/>
          <w:lang w:val="en-GB"/>
        </w:rPr>
        <w:t>&lt;/NumAm&gt;</w:t>
      </w:r>
    </w:p>
    <w:p w14:paraId="63793891" w14:textId="77777777" w:rsidR="00307657" w:rsidRPr="00307657" w:rsidRDefault="00307657" w:rsidP="00307657">
      <w:pPr>
        <w:pStyle w:val="NormalBold"/>
        <w:rPr>
          <w:lang w:val="en-GB"/>
        </w:rPr>
      </w:pPr>
      <w:r w:rsidRPr="00307657">
        <w:rPr>
          <w:rStyle w:val="HideTWBExt"/>
          <w:b w:val="0"/>
          <w:lang w:val="en-GB"/>
        </w:rPr>
        <w:t>&lt;RepeatBlock-By&gt;&lt;Members&gt;</w:t>
      </w:r>
      <w:r w:rsidRPr="00307657">
        <w:rPr>
          <w:lang w:val="en-GB"/>
        </w:rPr>
        <w:t>Michal Wiezik</w:t>
      </w:r>
      <w:r w:rsidRPr="00307657">
        <w:rPr>
          <w:rStyle w:val="HideTWBExt"/>
          <w:b w:val="0"/>
          <w:lang w:val="en-GB"/>
        </w:rPr>
        <w:t>&lt;/Members&gt;</w:t>
      </w:r>
    </w:p>
    <w:p w14:paraId="3C7C02B2" w14:textId="77777777" w:rsidR="00307657" w:rsidRPr="00B91940" w:rsidRDefault="00307657" w:rsidP="00307657">
      <w:pPr>
        <w:pStyle w:val="NormalBold"/>
      </w:pPr>
      <w:r w:rsidRPr="00B91940">
        <w:rPr>
          <w:rStyle w:val="HideTWBExt"/>
          <w:b w:val="0"/>
        </w:rPr>
        <w:t>&lt;/RepeatBlock-By&gt;</w:t>
      </w:r>
    </w:p>
    <w:p w14:paraId="7C802F57"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5CA52426" w14:textId="77777777" w:rsidR="00307657" w:rsidRPr="00B91940" w:rsidRDefault="00307657" w:rsidP="00307657">
      <w:pPr>
        <w:pStyle w:val="NormalBold"/>
      </w:pPr>
      <w:r w:rsidRPr="00B91940">
        <w:rPr>
          <w:rStyle w:val="HideTWBExt"/>
        </w:rPr>
        <w:t>&lt;Article&gt;</w:t>
      </w:r>
      <w:r w:rsidRPr="00B91940">
        <w:t>Erwägung 11</w:t>
      </w:r>
      <w:r w:rsidRPr="00B91940">
        <w:rPr>
          <w:rStyle w:val="HideTWBExt"/>
        </w:rPr>
        <w:t>&lt;/Article&gt;</w:t>
      </w:r>
    </w:p>
    <w:p w14:paraId="4668B646" w14:textId="77777777" w:rsidR="00307657" w:rsidRPr="00B91940" w:rsidRDefault="00307657" w:rsidP="00307657">
      <w:pPr>
        <w:pStyle w:val="NormalBol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4802A168" w14:textId="77777777" w:rsidTr="000E0724">
        <w:trPr>
          <w:trHeight w:hRule="exact" w:val="240"/>
          <w:jc w:val="center"/>
        </w:trPr>
        <w:tc>
          <w:tcPr>
            <w:tcW w:w="9752" w:type="dxa"/>
            <w:gridSpan w:val="2"/>
            <w:tcBorders>
              <w:top w:val="nil"/>
              <w:left w:val="nil"/>
              <w:bottom w:val="nil"/>
              <w:right w:val="nil"/>
            </w:tcBorders>
          </w:tcPr>
          <w:p w14:paraId="3A25678F" w14:textId="77777777" w:rsidR="00307657" w:rsidRPr="00B91940" w:rsidRDefault="00307657" w:rsidP="000E0724"/>
        </w:tc>
      </w:tr>
      <w:tr w:rsidR="00307657" w:rsidRPr="00B91940" w14:paraId="313DDA81" w14:textId="77777777" w:rsidTr="000E0724">
        <w:trPr>
          <w:trHeight w:val="240"/>
          <w:jc w:val="center"/>
        </w:trPr>
        <w:tc>
          <w:tcPr>
            <w:tcW w:w="4876" w:type="dxa"/>
            <w:tcBorders>
              <w:top w:val="nil"/>
              <w:left w:val="nil"/>
              <w:bottom w:val="nil"/>
              <w:right w:val="nil"/>
            </w:tcBorders>
          </w:tcPr>
          <w:p w14:paraId="27F6DF0F"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44D818D7" w14:textId="77777777" w:rsidR="00307657" w:rsidRPr="00B91940" w:rsidRDefault="00307657" w:rsidP="000E0724">
            <w:pPr>
              <w:pStyle w:val="AmColumnHeading"/>
            </w:pPr>
            <w:r w:rsidRPr="00B91940">
              <w:t>Geänderter Text</w:t>
            </w:r>
          </w:p>
        </w:tc>
      </w:tr>
      <w:tr w:rsidR="00307657" w:rsidRPr="00B91940" w14:paraId="357E7A24" w14:textId="77777777" w:rsidTr="000E0724">
        <w:trPr>
          <w:jc w:val="center"/>
        </w:trPr>
        <w:tc>
          <w:tcPr>
            <w:tcW w:w="4876" w:type="dxa"/>
            <w:tcBorders>
              <w:top w:val="nil"/>
              <w:left w:val="nil"/>
              <w:bottom w:val="nil"/>
              <w:right w:val="nil"/>
            </w:tcBorders>
          </w:tcPr>
          <w:p w14:paraId="2CF45E02" w14:textId="77777777" w:rsidR="00307657" w:rsidRPr="00B91940" w:rsidRDefault="00307657" w:rsidP="000E0724">
            <w:pPr>
              <w:pStyle w:val="Normal6a"/>
            </w:pPr>
            <w:r w:rsidRPr="00B91940">
              <w:t>(11)</w:t>
            </w:r>
            <w:r w:rsidRPr="00B91940">
              <w:tab/>
              <w:t>Die europäischen Aquakulturstatistiken sollten auf einer klaren Bestimmung des Begriffs „Aquakulturbetriebe“ beruhen, die i) eine weitere Abgrenzung von den Statistiken nach dem Tiergesundheitsrecht der Union</w:t>
            </w:r>
            <w:r w:rsidRPr="00B91940">
              <w:rPr>
                <w:vertAlign w:val="superscript"/>
              </w:rPr>
              <w:t>16</w:t>
            </w:r>
            <w:r w:rsidRPr="00B91940">
              <w:t xml:space="preserve"> vornimmt, und ii) den einzigartigen Merkmalen der Aquakultur (einschließlich der Erzeugung von Pflanzen</w:t>
            </w:r>
            <w:r w:rsidRPr="00B91940">
              <w:rPr>
                <w:b/>
                <w:i/>
              </w:rPr>
              <w:t xml:space="preserve">, </w:t>
            </w:r>
            <w:r w:rsidRPr="00B91940">
              <w:t xml:space="preserve">Algen </w:t>
            </w:r>
            <w:r w:rsidRPr="00B91940">
              <w:rPr>
                <w:b/>
                <w:i/>
              </w:rPr>
              <w:t xml:space="preserve">und </w:t>
            </w:r>
            <w:r w:rsidRPr="00B91940">
              <w:t>Cyanobakterien) und der Koexistenz verschiedener Produktionslinien Rechnung trägt.</w:t>
            </w:r>
          </w:p>
        </w:tc>
        <w:tc>
          <w:tcPr>
            <w:tcW w:w="4876" w:type="dxa"/>
            <w:tcBorders>
              <w:top w:val="nil"/>
              <w:left w:val="nil"/>
              <w:bottom w:val="nil"/>
              <w:right w:val="nil"/>
            </w:tcBorders>
          </w:tcPr>
          <w:p w14:paraId="35C72FB8" w14:textId="77777777" w:rsidR="00307657" w:rsidRPr="00B91940" w:rsidRDefault="00307657" w:rsidP="000E0724">
            <w:pPr>
              <w:pStyle w:val="Normal6a"/>
            </w:pPr>
            <w:r w:rsidRPr="00B91940">
              <w:t>(11)</w:t>
            </w:r>
            <w:r w:rsidRPr="00B91940">
              <w:tab/>
              <w:t>Die europäischen Aquakulturstatistiken sollten auf einer klaren Bestimmung des Begriffs „Aquakulturbetriebe“ beruhen, die i) eine weitere Abgrenzung von den Statistiken nach dem Tiergesundheitsrecht der Union</w:t>
            </w:r>
            <w:r w:rsidRPr="00B91940">
              <w:rPr>
                <w:vertAlign w:val="superscript"/>
              </w:rPr>
              <w:t>16</w:t>
            </w:r>
            <w:r w:rsidRPr="00B91940">
              <w:t xml:space="preserve"> vornimmt, und ii) den einzigartigen Merkmalen der Aquakultur (einschließlich der Erzeugung von Pflanzen </w:t>
            </w:r>
            <w:r w:rsidRPr="00B91940">
              <w:rPr>
                <w:b/>
                <w:i/>
              </w:rPr>
              <w:t>und</w:t>
            </w:r>
            <w:r w:rsidRPr="00B91940">
              <w:t xml:space="preserve"> Algen</w:t>
            </w:r>
            <w:r w:rsidRPr="00B91940">
              <w:rPr>
                <w:b/>
                <w:i/>
              </w:rPr>
              <w:t>, einschließlich</w:t>
            </w:r>
            <w:r w:rsidRPr="00B91940">
              <w:t xml:space="preserve"> Cyanobakterien) und der Koexistenz verschiedener Produktionslinien Rechnung trägt. </w:t>
            </w:r>
            <w:r w:rsidRPr="00B91940">
              <w:rPr>
                <w:b/>
                <w:i/>
              </w:rPr>
              <w:t>Die Kommission wird freiwillige Ziele für die Ausweitung der Algenerzeugung in der EU vorschlagen</w:t>
            </w:r>
            <w:r w:rsidRPr="00B91940">
              <w:rPr>
                <w:b/>
                <w:i/>
                <w:vertAlign w:val="superscript"/>
              </w:rPr>
              <w:t>1a</w:t>
            </w:r>
            <w:r w:rsidRPr="00B91940">
              <w:rPr>
                <w:b/>
                <w:i/>
              </w:rPr>
              <w:t>. Grundlegende Statistiken über die Algenerzeugung sind für die Überwachung der Fortschritte bei der Erzeugung und die Valorisierung der Algen-Bioökonomie von wesentlicher Bedeutung.</w:t>
            </w:r>
          </w:p>
        </w:tc>
      </w:tr>
      <w:tr w:rsidR="00307657" w:rsidRPr="00B91940" w14:paraId="32944304" w14:textId="77777777" w:rsidTr="000E0724">
        <w:trPr>
          <w:jc w:val="center"/>
        </w:trPr>
        <w:tc>
          <w:tcPr>
            <w:tcW w:w="4876" w:type="dxa"/>
            <w:tcBorders>
              <w:top w:val="nil"/>
              <w:left w:val="nil"/>
              <w:bottom w:val="nil"/>
              <w:right w:val="nil"/>
            </w:tcBorders>
          </w:tcPr>
          <w:p w14:paraId="502077D1" w14:textId="77777777" w:rsidR="00307657" w:rsidRPr="00B91940" w:rsidRDefault="00307657" w:rsidP="000E0724">
            <w:pPr>
              <w:pStyle w:val="Normal6a"/>
            </w:pPr>
            <w:r w:rsidRPr="00B91940">
              <w:rPr>
                <w:b/>
                <w:i/>
              </w:rPr>
              <w:t>_________________</w:t>
            </w:r>
          </w:p>
        </w:tc>
        <w:tc>
          <w:tcPr>
            <w:tcW w:w="4876" w:type="dxa"/>
            <w:tcBorders>
              <w:top w:val="nil"/>
              <w:left w:val="nil"/>
              <w:bottom w:val="nil"/>
              <w:right w:val="nil"/>
            </w:tcBorders>
          </w:tcPr>
          <w:p w14:paraId="08A1645F" w14:textId="77777777" w:rsidR="00307657" w:rsidRPr="00B91940" w:rsidRDefault="00307657" w:rsidP="000E0724">
            <w:pPr>
              <w:pStyle w:val="Normal6a"/>
            </w:pPr>
            <w:r w:rsidRPr="00B91940">
              <w:rPr>
                <w:b/>
                <w:i/>
              </w:rPr>
              <w:t>_________________</w:t>
            </w:r>
          </w:p>
        </w:tc>
      </w:tr>
      <w:tr w:rsidR="00307657" w:rsidRPr="00B91940" w14:paraId="62D724E7" w14:textId="77777777" w:rsidTr="000E0724">
        <w:trPr>
          <w:jc w:val="center"/>
        </w:trPr>
        <w:tc>
          <w:tcPr>
            <w:tcW w:w="4876" w:type="dxa"/>
            <w:tcBorders>
              <w:top w:val="nil"/>
              <w:left w:val="nil"/>
              <w:bottom w:val="nil"/>
              <w:right w:val="nil"/>
            </w:tcBorders>
          </w:tcPr>
          <w:p w14:paraId="7CDBB443" w14:textId="77777777" w:rsidR="00307657" w:rsidRPr="00B91940" w:rsidRDefault="00307657" w:rsidP="000E0724"/>
        </w:tc>
        <w:tc>
          <w:tcPr>
            <w:tcW w:w="4876" w:type="dxa"/>
            <w:tcBorders>
              <w:top w:val="nil"/>
              <w:left w:val="nil"/>
              <w:bottom w:val="nil"/>
              <w:right w:val="nil"/>
            </w:tcBorders>
          </w:tcPr>
          <w:p w14:paraId="139F56F1" w14:textId="77777777" w:rsidR="00307657" w:rsidRPr="00B91940" w:rsidRDefault="00307657" w:rsidP="000E0724">
            <w:pPr>
              <w:pStyle w:val="Normal6a"/>
            </w:pPr>
            <w:r w:rsidRPr="00B91940">
              <w:rPr>
                <w:b/>
                <w:i/>
                <w:vertAlign w:val="superscript"/>
              </w:rPr>
              <w:t>1a</w:t>
            </w:r>
            <w:r w:rsidRPr="00B91940">
              <w:t xml:space="preserve"> </w:t>
            </w:r>
            <w:r w:rsidRPr="00B91940">
              <w:rPr>
                <w:b/>
                <w:i/>
              </w:rPr>
              <w:t>Aus dem Europäischen Pakt für die Meere (COM(2025) 281 final): Die Kommission wird die „Ausweitung der europäischen Algenproduktion, unter anderem durch die neue Bioökonomie-Strategie, die bis Ende 2025 angenommen werden soll, die Einleitung einer Innovationsinitiative für blaue Bioökonomie bis 2027 und die Festlegung freiwilliger Ziele für das Wachstum der Algenproduktion in der EU“ vorschlagen.</w:t>
            </w:r>
          </w:p>
        </w:tc>
      </w:tr>
      <w:tr w:rsidR="00307657" w:rsidRPr="00B91940" w14:paraId="41EE7A05" w14:textId="77777777" w:rsidTr="000E0724">
        <w:trPr>
          <w:jc w:val="center"/>
        </w:trPr>
        <w:tc>
          <w:tcPr>
            <w:tcW w:w="4876" w:type="dxa"/>
            <w:tcBorders>
              <w:top w:val="nil"/>
              <w:left w:val="nil"/>
              <w:bottom w:val="nil"/>
              <w:right w:val="nil"/>
            </w:tcBorders>
          </w:tcPr>
          <w:p w14:paraId="72AFAB73" w14:textId="77777777" w:rsidR="00307657" w:rsidRPr="00B91940" w:rsidRDefault="00307657" w:rsidP="000E0724">
            <w:pPr>
              <w:pStyle w:val="Normal6a"/>
            </w:pPr>
            <w:r w:rsidRPr="00B91940">
              <w:rPr>
                <w:vertAlign w:val="superscript"/>
              </w:rPr>
              <w:t>16</w:t>
            </w:r>
            <w:r w:rsidRPr="00B91940">
              <w:t xml:space="preserve"> Verordnung (EU) 2016/429 des Europäischen Parlaments und des Rates vom 9. März 2016 zu Tierseuchen und zur Änderung und Aufhebung einiger Rechtsakte im Bereich der Tiergesundheit („Tiergesundheitsrecht“) (ABl. L 84 vom 31.3.2016, S. 1, ELI: http://data.europa.eu/eli/reg/2016/429/oj).</w:t>
            </w:r>
          </w:p>
        </w:tc>
        <w:tc>
          <w:tcPr>
            <w:tcW w:w="4876" w:type="dxa"/>
            <w:tcBorders>
              <w:top w:val="nil"/>
              <w:left w:val="nil"/>
              <w:bottom w:val="nil"/>
              <w:right w:val="nil"/>
            </w:tcBorders>
          </w:tcPr>
          <w:p w14:paraId="58514C71" w14:textId="77777777" w:rsidR="00307657" w:rsidRPr="00B91940" w:rsidRDefault="00307657" w:rsidP="000E0724">
            <w:pPr>
              <w:pStyle w:val="Normal6a"/>
            </w:pPr>
            <w:r w:rsidRPr="00B91940">
              <w:rPr>
                <w:vertAlign w:val="superscript"/>
              </w:rPr>
              <w:t>16</w:t>
            </w:r>
            <w:r w:rsidRPr="00B91940">
              <w:t xml:space="preserve"> Verordnung (EU) 2016/429 des Europäischen Parlaments und des Rates vom 9. März 2016 zu Tierseuchen und zur Änderung und Aufhebung einiger Rechtsakte im Bereich der Tiergesundheit („Tiergesundheitsrecht“) (ABl. L 84 vom 31.3.2016, S. 1, ELI: http://data.europa.eu/eli/reg/2016/429/oj).</w:t>
            </w:r>
          </w:p>
        </w:tc>
      </w:tr>
    </w:tbl>
    <w:p w14:paraId="74CBEC07" w14:textId="77777777" w:rsidR="00307657" w:rsidRPr="00307657" w:rsidRDefault="00307657" w:rsidP="00307657">
      <w:pPr>
        <w:pStyle w:val="AmOrLang"/>
        <w:rPr>
          <w:lang w:val="en-GB"/>
        </w:rPr>
      </w:pPr>
      <w:r w:rsidRPr="00307657">
        <w:rPr>
          <w:lang w:val="en-GB"/>
        </w:rPr>
        <w:t xml:space="preserve">Or. </w:t>
      </w:r>
      <w:r w:rsidRPr="00307657">
        <w:rPr>
          <w:rStyle w:val="HideTWBExt"/>
          <w:lang w:val="en-GB"/>
        </w:rPr>
        <w:t>&lt;Original&gt;</w:t>
      </w:r>
      <w:r w:rsidRPr="00307657">
        <w:rPr>
          <w:rStyle w:val="HideTWBInt"/>
          <w:lang w:val="en-GB"/>
        </w:rPr>
        <w:t>{EN}</w:t>
      </w:r>
      <w:r w:rsidRPr="00307657">
        <w:rPr>
          <w:lang w:val="en-GB"/>
        </w:rPr>
        <w:t>en</w:t>
      </w:r>
      <w:r w:rsidRPr="00307657">
        <w:rPr>
          <w:rStyle w:val="HideTWBExt"/>
          <w:lang w:val="en-GB"/>
        </w:rPr>
        <w:t>&lt;/Original&gt;</w:t>
      </w:r>
    </w:p>
    <w:p w14:paraId="4E2ABD0E" w14:textId="77777777" w:rsidR="00307657" w:rsidRPr="00307657" w:rsidRDefault="00307657" w:rsidP="00307657">
      <w:pPr>
        <w:rPr>
          <w:rStyle w:val="HideTWBExt"/>
          <w:vanish w:val="0"/>
          <w:lang w:val="en-GB"/>
        </w:rPr>
      </w:pPr>
      <w:r w:rsidRPr="00307657">
        <w:rPr>
          <w:rStyle w:val="HideTWBExt"/>
          <w:lang w:val="en-GB"/>
        </w:rPr>
        <w:t>&lt;/Amend&gt;</w:t>
      </w:r>
    </w:p>
    <w:p w14:paraId="0DB03F76" w14:textId="77777777" w:rsidR="00307657" w:rsidRPr="00307657" w:rsidRDefault="00307657" w:rsidP="00307657">
      <w:pPr>
        <w:pStyle w:val="AmNumberTabs"/>
        <w:rPr>
          <w:lang w:val="en-GB"/>
        </w:rPr>
      </w:pPr>
      <w:r w:rsidRPr="00307657">
        <w:rPr>
          <w:rStyle w:val="HideTWBExt"/>
          <w:lang w:val="en-GB"/>
        </w:rPr>
        <w:t>&lt;Amend&gt;</w:t>
      </w:r>
      <w:r w:rsidRPr="00307657">
        <w:rPr>
          <w:lang w:val="en-GB"/>
        </w:rPr>
        <w:t>Änderungsantrag</w:t>
      </w:r>
      <w:r w:rsidRPr="00307657">
        <w:rPr>
          <w:lang w:val="en-GB"/>
        </w:rPr>
        <w:tab/>
      </w:r>
      <w:r w:rsidRPr="00307657">
        <w:rPr>
          <w:lang w:val="en-GB"/>
        </w:rPr>
        <w:tab/>
      </w:r>
      <w:r w:rsidRPr="00307657">
        <w:rPr>
          <w:rStyle w:val="HideTWBExt"/>
          <w:lang w:val="en-GB"/>
        </w:rPr>
        <w:t>&lt;NumAm&gt;</w:t>
      </w:r>
      <w:r w:rsidRPr="00307657">
        <w:rPr>
          <w:lang w:val="en-GB"/>
        </w:rPr>
        <w:t>67</w:t>
      </w:r>
      <w:r w:rsidRPr="00307657">
        <w:rPr>
          <w:rStyle w:val="HideTWBExt"/>
          <w:lang w:val="en-GB"/>
        </w:rPr>
        <w:t>&lt;/NumAm&gt;</w:t>
      </w:r>
    </w:p>
    <w:p w14:paraId="3D7F4A37" w14:textId="77777777" w:rsidR="00307657" w:rsidRPr="00307657" w:rsidRDefault="00307657" w:rsidP="00307657">
      <w:pPr>
        <w:pStyle w:val="NormalBold"/>
        <w:rPr>
          <w:lang w:val="en-GB"/>
        </w:rPr>
      </w:pPr>
      <w:r w:rsidRPr="00307657">
        <w:rPr>
          <w:rStyle w:val="HideTWBExt"/>
          <w:b w:val="0"/>
          <w:lang w:val="en-GB"/>
        </w:rPr>
        <w:t>&lt;RepeatBlock-By&gt;&lt;Members&gt;</w:t>
      </w:r>
      <w:r w:rsidRPr="00307657">
        <w:rPr>
          <w:lang w:val="en-GB"/>
        </w:rPr>
        <w:t>António Tânger Corrêa, Séverine Werbrouck</w:t>
      </w:r>
      <w:r w:rsidRPr="00307657">
        <w:rPr>
          <w:rStyle w:val="HideTWBExt"/>
          <w:b w:val="0"/>
          <w:lang w:val="en-GB"/>
        </w:rPr>
        <w:t>&lt;/Members&gt;</w:t>
      </w:r>
    </w:p>
    <w:p w14:paraId="574EEA3C" w14:textId="77777777" w:rsidR="00307657" w:rsidRPr="00307657" w:rsidRDefault="00307657" w:rsidP="00307657">
      <w:pPr>
        <w:pStyle w:val="NormalBold"/>
        <w:rPr>
          <w:lang w:val="en-GB"/>
        </w:rPr>
      </w:pPr>
      <w:r w:rsidRPr="00307657">
        <w:rPr>
          <w:rStyle w:val="HideTWBExt"/>
          <w:b w:val="0"/>
          <w:lang w:val="en-GB"/>
        </w:rPr>
        <w:t>&lt;/RepeatBlock-By&gt;</w:t>
      </w:r>
    </w:p>
    <w:p w14:paraId="097CD9DD"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15BEB380" w14:textId="77777777" w:rsidR="00307657" w:rsidRPr="00B91940" w:rsidRDefault="00307657" w:rsidP="00307657">
      <w:pPr>
        <w:pStyle w:val="NormalBold"/>
      </w:pPr>
      <w:r w:rsidRPr="00B91940">
        <w:rPr>
          <w:rStyle w:val="HideTWBExt"/>
        </w:rPr>
        <w:t>&lt;Article&gt;</w:t>
      </w:r>
      <w:r w:rsidRPr="00B91940">
        <w:t>Erwägung 14</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1EE2C465" w14:textId="77777777" w:rsidTr="000E0724">
        <w:trPr>
          <w:trHeight w:hRule="exact" w:val="240"/>
          <w:jc w:val="center"/>
        </w:trPr>
        <w:tc>
          <w:tcPr>
            <w:tcW w:w="9752" w:type="dxa"/>
            <w:gridSpan w:val="2"/>
            <w:tcBorders>
              <w:top w:val="nil"/>
              <w:left w:val="nil"/>
              <w:bottom w:val="nil"/>
              <w:right w:val="nil"/>
            </w:tcBorders>
          </w:tcPr>
          <w:p w14:paraId="4FF90287" w14:textId="77777777" w:rsidR="00307657" w:rsidRPr="00B91940" w:rsidRDefault="00307657" w:rsidP="000E0724"/>
        </w:tc>
      </w:tr>
      <w:tr w:rsidR="00307657" w:rsidRPr="00B91940" w14:paraId="70C5F9B3" w14:textId="77777777" w:rsidTr="000E0724">
        <w:trPr>
          <w:trHeight w:val="240"/>
          <w:jc w:val="center"/>
        </w:trPr>
        <w:tc>
          <w:tcPr>
            <w:tcW w:w="4876" w:type="dxa"/>
            <w:tcBorders>
              <w:top w:val="nil"/>
              <w:left w:val="nil"/>
              <w:bottom w:val="nil"/>
              <w:right w:val="nil"/>
            </w:tcBorders>
          </w:tcPr>
          <w:p w14:paraId="7C9517E0"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7EC1ED9F" w14:textId="77777777" w:rsidR="00307657" w:rsidRPr="00B91940" w:rsidRDefault="00307657" w:rsidP="000E0724">
            <w:pPr>
              <w:pStyle w:val="AmColumnHeading"/>
            </w:pPr>
            <w:r w:rsidRPr="00B91940">
              <w:t>Geänderter Text</w:t>
            </w:r>
          </w:p>
        </w:tc>
      </w:tr>
      <w:tr w:rsidR="00307657" w:rsidRPr="00B91940" w14:paraId="2DB760BB" w14:textId="77777777" w:rsidTr="000E0724">
        <w:trPr>
          <w:jc w:val="center"/>
        </w:trPr>
        <w:tc>
          <w:tcPr>
            <w:tcW w:w="4876" w:type="dxa"/>
            <w:tcBorders>
              <w:top w:val="nil"/>
              <w:left w:val="nil"/>
              <w:bottom w:val="nil"/>
              <w:right w:val="nil"/>
            </w:tcBorders>
          </w:tcPr>
          <w:p w14:paraId="76093B7D" w14:textId="77777777" w:rsidR="00307657" w:rsidRPr="00B91940" w:rsidRDefault="00307657" w:rsidP="000E0724">
            <w:pPr>
              <w:pStyle w:val="Normal6a"/>
            </w:pPr>
            <w:r w:rsidRPr="00B91940">
              <w:t>(14)</w:t>
            </w:r>
            <w:r w:rsidRPr="00B91940">
              <w:tab/>
              <w:t>Um neu entstehendem Informationsbedarf gerecht zu werden, können Ad-hoc-Daten über Fischerei und Aquakultur erhoben werden. Solche Anfragen nach zusätzlichen Daten sollten hinreichend begründet werden und keine unverhältnismäßige Belastung für die Auskunftgebenden und die nationalen Behörden darstellen.</w:t>
            </w:r>
          </w:p>
        </w:tc>
        <w:tc>
          <w:tcPr>
            <w:tcW w:w="4876" w:type="dxa"/>
            <w:tcBorders>
              <w:top w:val="nil"/>
              <w:left w:val="nil"/>
              <w:bottom w:val="nil"/>
              <w:right w:val="nil"/>
            </w:tcBorders>
          </w:tcPr>
          <w:p w14:paraId="5B3C272A" w14:textId="77777777" w:rsidR="00307657" w:rsidRPr="00B91940" w:rsidRDefault="00307657" w:rsidP="000E0724">
            <w:pPr>
              <w:pStyle w:val="Normal6a"/>
            </w:pPr>
            <w:r w:rsidRPr="00B91940">
              <w:t>(14)</w:t>
            </w:r>
            <w:r w:rsidRPr="00B91940">
              <w:tab/>
              <w:t xml:space="preserve">Um neu entstehendem Informationsbedarf gerecht zu werden, können Ad-hoc-Daten über Fischerei und Aquakultur erhoben werden. Solche Anfragen nach zusätzlichen Daten sollten hinreichend begründet werden und keine unverhältnismäßige Belastung für die Auskunftgebenden und die nationalen Behörden darstellen. </w:t>
            </w:r>
            <w:r w:rsidRPr="00B91940">
              <w:rPr>
                <w:b/>
                <w:i/>
              </w:rPr>
              <w:t>Ihnen sollte eine veröffentlichte Ex-ante-Bewertung der administrativen und finanziellen Auswirkungen, auch auf kleine und mittlere Unternehmen, vorausgehen, und es sind Ausnahmen vorsehen, wenn nachweislich unverhältnismäßige Kosten entstehen.</w:t>
            </w:r>
          </w:p>
        </w:tc>
      </w:tr>
    </w:tbl>
    <w:p w14:paraId="6F06C40A" w14:textId="77777777" w:rsidR="00307657" w:rsidRPr="00307657" w:rsidRDefault="00307657" w:rsidP="00307657">
      <w:pPr>
        <w:pStyle w:val="AmOrLang"/>
        <w:rPr>
          <w:lang w:val="en-GB"/>
        </w:rPr>
      </w:pPr>
      <w:r w:rsidRPr="00307657">
        <w:rPr>
          <w:lang w:val="en-GB"/>
        </w:rPr>
        <w:t xml:space="preserve">Or. </w:t>
      </w:r>
      <w:r w:rsidRPr="00307657">
        <w:rPr>
          <w:rStyle w:val="HideTWBExt"/>
          <w:lang w:val="en-GB"/>
        </w:rPr>
        <w:t>&lt;Original&gt;</w:t>
      </w:r>
      <w:r w:rsidRPr="00307657">
        <w:rPr>
          <w:rStyle w:val="HideTWBInt"/>
          <w:lang w:val="en-GB"/>
        </w:rPr>
        <w:t>{EN}</w:t>
      </w:r>
      <w:r w:rsidRPr="00307657">
        <w:rPr>
          <w:lang w:val="en-GB"/>
        </w:rPr>
        <w:t>en</w:t>
      </w:r>
      <w:r w:rsidRPr="00307657">
        <w:rPr>
          <w:rStyle w:val="HideTWBExt"/>
          <w:lang w:val="en-GB"/>
        </w:rPr>
        <w:t>&lt;/Original&gt;</w:t>
      </w:r>
    </w:p>
    <w:p w14:paraId="719BB93A" w14:textId="77777777" w:rsidR="00307657" w:rsidRPr="00307657" w:rsidRDefault="00307657" w:rsidP="00307657">
      <w:pPr>
        <w:rPr>
          <w:lang w:val="en-GB"/>
        </w:rPr>
      </w:pPr>
      <w:r w:rsidRPr="00307657">
        <w:rPr>
          <w:rStyle w:val="HideTWBExt"/>
          <w:lang w:val="en-GB"/>
        </w:rPr>
        <w:t>&lt;/Amend&gt;</w:t>
      </w:r>
    </w:p>
    <w:p w14:paraId="47111F5D" w14:textId="77777777" w:rsidR="00307657" w:rsidRPr="00307657" w:rsidRDefault="00307657" w:rsidP="00307657">
      <w:pPr>
        <w:pStyle w:val="AmNumberTabs"/>
        <w:rPr>
          <w:lang w:val="en-GB"/>
        </w:rPr>
      </w:pPr>
      <w:r w:rsidRPr="00307657">
        <w:rPr>
          <w:rStyle w:val="HideTWBExt"/>
          <w:lang w:val="en-GB"/>
        </w:rPr>
        <w:t>&lt;Amend&gt;</w:t>
      </w:r>
      <w:r w:rsidRPr="00307657">
        <w:rPr>
          <w:lang w:val="en-GB"/>
        </w:rPr>
        <w:t>Änderungsantrag</w:t>
      </w:r>
      <w:r w:rsidRPr="00307657">
        <w:rPr>
          <w:lang w:val="en-GB"/>
        </w:rPr>
        <w:tab/>
      </w:r>
      <w:r w:rsidRPr="00307657">
        <w:rPr>
          <w:lang w:val="en-GB"/>
        </w:rPr>
        <w:tab/>
      </w:r>
      <w:r w:rsidRPr="00307657">
        <w:rPr>
          <w:rStyle w:val="HideTWBExt"/>
          <w:lang w:val="en-GB"/>
        </w:rPr>
        <w:t>&lt;NumAm&gt;</w:t>
      </w:r>
      <w:r w:rsidRPr="00307657">
        <w:rPr>
          <w:lang w:val="en-GB"/>
        </w:rPr>
        <w:t>68</w:t>
      </w:r>
      <w:r w:rsidRPr="00307657">
        <w:rPr>
          <w:rStyle w:val="HideTWBExt"/>
          <w:lang w:val="en-GB"/>
        </w:rPr>
        <w:t>&lt;/NumAm&gt;</w:t>
      </w:r>
    </w:p>
    <w:p w14:paraId="76ED1683" w14:textId="77777777" w:rsidR="00307657" w:rsidRPr="00307657" w:rsidRDefault="00307657" w:rsidP="00307657">
      <w:pPr>
        <w:pStyle w:val="NormalBold"/>
        <w:rPr>
          <w:lang w:val="en-GB"/>
        </w:rPr>
      </w:pPr>
      <w:r w:rsidRPr="00307657">
        <w:rPr>
          <w:rStyle w:val="HideTWBExt"/>
          <w:b w:val="0"/>
          <w:lang w:val="en-GB"/>
        </w:rPr>
        <w:t>&lt;RepeatBlock-By&gt;&lt;Members&gt;</w:t>
      </w:r>
      <w:r w:rsidRPr="00307657">
        <w:rPr>
          <w:lang w:val="en-GB"/>
        </w:rPr>
        <w:t>Paulo Do Nascimento Cabral, Isabelle Le Callennec</w:t>
      </w:r>
      <w:r w:rsidRPr="00307657">
        <w:rPr>
          <w:rStyle w:val="HideTWBExt"/>
          <w:b w:val="0"/>
          <w:lang w:val="en-GB"/>
        </w:rPr>
        <w:t>&lt;/Members&gt;</w:t>
      </w:r>
    </w:p>
    <w:p w14:paraId="008596BB" w14:textId="77777777" w:rsidR="00307657" w:rsidRPr="00B91940" w:rsidRDefault="00307657" w:rsidP="00307657">
      <w:pPr>
        <w:pStyle w:val="NormalBold"/>
      </w:pPr>
      <w:r w:rsidRPr="00B91940">
        <w:rPr>
          <w:rStyle w:val="HideTWBExt"/>
          <w:b w:val="0"/>
        </w:rPr>
        <w:t>&lt;/RepeatBlock-By&gt;</w:t>
      </w:r>
    </w:p>
    <w:p w14:paraId="1FF43038"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75EA953B" w14:textId="77777777" w:rsidR="00307657" w:rsidRPr="00B91940" w:rsidRDefault="00307657" w:rsidP="00307657">
      <w:pPr>
        <w:pStyle w:val="NormalBold"/>
      </w:pPr>
      <w:r w:rsidRPr="00B91940">
        <w:rPr>
          <w:rStyle w:val="HideTWBExt"/>
        </w:rPr>
        <w:t>&lt;Article&gt;</w:t>
      </w:r>
      <w:r w:rsidRPr="00B91940">
        <w:t>Erwägung 14</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1DE28173" w14:textId="77777777" w:rsidTr="000E0724">
        <w:trPr>
          <w:trHeight w:hRule="exact" w:val="240"/>
          <w:jc w:val="center"/>
        </w:trPr>
        <w:tc>
          <w:tcPr>
            <w:tcW w:w="9752" w:type="dxa"/>
            <w:gridSpan w:val="2"/>
            <w:tcBorders>
              <w:top w:val="nil"/>
              <w:left w:val="nil"/>
              <w:bottom w:val="nil"/>
              <w:right w:val="nil"/>
            </w:tcBorders>
          </w:tcPr>
          <w:p w14:paraId="436BE950" w14:textId="77777777" w:rsidR="00307657" w:rsidRPr="00B91940" w:rsidRDefault="00307657" w:rsidP="000E0724"/>
        </w:tc>
      </w:tr>
      <w:tr w:rsidR="00307657" w:rsidRPr="00B91940" w14:paraId="43DA4E1E" w14:textId="77777777" w:rsidTr="000E0724">
        <w:trPr>
          <w:trHeight w:val="240"/>
          <w:jc w:val="center"/>
        </w:trPr>
        <w:tc>
          <w:tcPr>
            <w:tcW w:w="4876" w:type="dxa"/>
            <w:tcBorders>
              <w:top w:val="nil"/>
              <w:left w:val="nil"/>
              <w:bottom w:val="nil"/>
              <w:right w:val="nil"/>
            </w:tcBorders>
          </w:tcPr>
          <w:p w14:paraId="158CD506"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56D4FC27" w14:textId="77777777" w:rsidR="00307657" w:rsidRPr="00B91940" w:rsidRDefault="00307657" w:rsidP="000E0724">
            <w:pPr>
              <w:pStyle w:val="AmColumnHeading"/>
            </w:pPr>
            <w:r w:rsidRPr="00B91940">
              <w:t>Geänderter Text</w:t>
            </w:r>
          </w:p>
        </w:tc>
      </w:tr>
      <w:tr w:rsidR="00307657" w:rsidRPr="00B91940" w14:paraId="229F5D3C" w14:textId="77777777" w:rsidTr="000E0724">
        <w:trPr>
          <w:jc w:val="center"/>
        </w:trPr>
        <w:tc>
          <w:tcPr>
            <w:tcW w:w="4876" w:type="dxa"/>
            <w:tcBorders>
              <w:top w:val="nil"/>
              <w:left w:val="nil"/>
              <w:bottom w:val="nil"/>
              <w:right w:val="nil"/>
            </w:tcBorders>
          </w:tcPr>
          <w:p w14:paraId="28F3A898" w14:textId="77777777" w:rsidR="00307657" w:rsidRPr="00B91940" w:rsidRDefault="00307657" w:rsidP="000E0724">
            <w:pPr>
              <w:pStyle w:val="Normal6a"/>
            </w:pPr>
            <w:r w:rsidRPr="00B91940">
              <w:t>(14)</w:t>
            </w:r>
            <w:r w:rsidRPr="00B91940">
              <w:tab/>
              <w:t>Um neu entstehendem Informationsbedarf gerecht zu werden, können Ad-hoc-Daten über Fischerei und Aquakultur erhoben werden. Solche Anfragen nach zusätzlichen Daten sollten hinreichend begründet werden und keine unverhältnismäßige Belastung für die Auskunftgebenden und die nationalen Behörden darstellen.</w:t>
            </w:r>
          </w:p>
        </w:tc>
        <w:tc>
          <w:tcPr>
            <w:tcW w:w="4876" w:type="dxa"/>
            <w:tcBorders>
              <w:top w:val="nil"/>
              <w:left w:val="nil"/>
              <w:bottom w:val="nil"/>
              <w:right w:val="nil"/>
            </w:tcBorders>
          </w:tcPr>
          <w:p w14:paraId="2697A4F0" w14:textId="77777777" w:rsidR="00307657" w:rsidRPr="00B91940" w:rsidRDefault="00307657" w:rsidP="000E0724">
            <w:pPr>
              <w:pStyle w:val="Normal6a"/>
            </w:pPr>
            <w:r w:rsidRPr="00B91940">
              <w:t>(14)</w:t>
            </w:r>
            <w:r w:rsidRPr="00B91940">
              <w:tab/>
              <w:t xml:space="preserve">Um neu entstehendem Informationsbedarf gerecht zu werden, können Ad-hoc-Daten über Fischerei und Aquakultur erhoben werden. Solche Anfragen nach zusätzlichen Daten sollten hinreichend begründet werden und keine unverhältnismäßige Belastung für die Auskunftgebenden und die </w:t>
            </w:r>
            <w:r w:rsidRPr="00B91940">
              <w:rPr>
                <w:b/>
                <w:i/>
              </w:rPr>
              <w:t>regionalen und</w:t>
            </w:r>
            <w:r w:rsidRPr="00B91940">
              <w:t xml:space="preserve"> nationalen Behörden </w:t>
            </w:r>
            <w:r w:rsidRPr="00B91940">
              <w:rPr>
                <w:b/>
                <w:i/>
              </w:rPr>
              <w:t>und die Behörden der Regionen in äußerster Randlage</w:t>
            </w:r>
            <w:r w:rsidRPr="00B91940">
              <w:t xml:space="preserve"> darstellen.</w:t>
            </w:r>
          </w:p>
        </w:tc>
      </w:tr>
    </w:tbl>
    <w:p w14:paraId="56C89CAA" w14:textId="77777777" w:rsidR="00307657" w:rsidRPr="00307657" w:rsidRDefault="00307657" w:rsidP="00307657">
      <w:pPr>
        <w:pStyle w:val="AmOrLang"/>
        <w:rPr>
          <w:lang w:val="en-GB"/>
        </w:rPr>
      </w:pPr>
      <w:r w:rsidRPr="00307657">
        <w:rPr>
          <w:lang w:val="en-GB"/>
        </w:rPr>
        <w:t xml:space="preserve">Or. </w:t>
      </w:r>
      <w:r w:rsidRPr="00307657">
        <w:rPr>
          <w:rStyle w:val="HideTWBExt"/>
          <w:lang w:val="en-GB"/>
        </w:rPr>
        <w:t>&lt;Original&gt;</w:t>
      </w:r>
      <w:r w:rsidRPr="00307657">
        <w:rPr>
          <w:rStyle w:val="HideTWBInt"/>
          <w:lang w:val="en-GB"/>
        </w:rPr>
        <w:t>{EN}</w:t>
      </w:r>
      <w:r w:rsidRPr="00307657">
        <w:rPr>
          <w:lang w:val="en-GB"/>
        </w:rPr>
        <w:t>en</w:t>
      </w:r>
      <w:r w:rsidRPr="00307657">
        <w:rPr>
          <w:rStyle w:val="HideTWBExt"/>
          <w:lang w:val="en-GB"/>
        </w:rPr>
        <w:t>&lt;/Original&gt;</w:t>
      </w:r>
    </w:p>
    <w:p w14:paraId="692F05BD" w14:textId="77777777" w:rsidR="00307657" w:rsidRPr="00307657" w:rsidRDefault="00307657" w:rsidP="00307657">
      <w:pPr>
        <w:rPr>
          <w:lang w:val="en-GB"/>
        </w:rPr>
      </w:pPr>
      <w:r w:rsidRPr="00307657">
        <w:rPr>
          <w:rStyle w:val="HideTWBExt"/>
          <w:lang w:val="en-GB"/>
        </w:rPr>
        <w:t>&lt;/Amend&gt;</w:t>
      </w:r>
    </w:p>
    <w:p w14:paraId="745B9645" w14:textId="77777777" w:rsidR="00307657" w:rsidRPr="00B91940" w:rsidRDefault="00307657" w:rsidP="00307657">
      <w:pPr>
        <w:pStyle w:val="AmNumberTabs"/>
      </w:pPr>
      <w:r w:rsidRPr="00B91940">
        <w:rPr>
          <w:rStyle w:val="HideTWBExt"/>
        </w:rPr>
        <w:t>&lt;Amend&gt;</w:t>
      </w:r>
      <w:r w:rsidRPr="00B91940">
        <w:t>Änderungsantrag</w:t>
      </w:r>
      <w:r w:rsidRPr="00B91940">
        <w:tab/>
      </w:r>
      <w:r w:rsidRPr="00B91940">
        <w:tab/>
      </w:r>
      <w:r w:rsidRPr="00B91940">
        <w:rPr>
          <w:rStyle w:val="HideTWBExt"/>
        </w:rPr>
        <w:t>&lt;NumAm&gt;</w:t>
      </w:r>
      <w:r w:rsidRPr="00B91940">
        <w:t>69</w:t>
      </w:r>
      <w:r w:rsidRPr="00B91940">
        <w:rPr>
          <w:rStyle w:val="HideTWBExt"/>
        </w:rPr>
        <w:t>&lt;/NumAm&gt;</w:t>
      </w:r>
    </w:p>
    <w:p w14:paraId="78A0DBDC" w14:textId="77777777" w:rsidR="00307657" w:rsidRPr="00B91940" w:rsidRDefault="00307657" w:rsidP="00307657">
      <w:pPr>
        <w:pStyle w:val="NormalBold"/>
      </w:pPr>
      <w:r w:rsidRPr="00B91940">
        <w:rPr>
          <w:rStyle w:val="HideTWBExt"/>
          <w:b w:val="0"/>
        </w:rPr>
        <w:t>&lt;RepeatBlock-By&gt;&lt;Members&gt;</w:t>
      </w:r>
      <w:r w:rsidRPr="00B91940">
        <w:t>Kristoffer Storm</w:t>
      </w:r>
      <w:r w:rsidRPr="00B91940">
        <w:rPr>
          <w:rStyle w:val="HideTWBExt"/>
          <w:b w:val="0"/>
        </w:rPr>
        <w:t>&lt;/Members&gt;</w:t>
      </w:r>
    </w:p>
    <w:p w14:paraId="4E1F7E6F" w14:textId="77777777" w:rsidR="00307657" w:rsidRPr="00B91940" w:rsidRDefault="00307657" w:rsidP="00307657">
      <w:pPr>
        <w:pStyle w:val="NormalBold"/>
      </w:pPr>
      <w:r w:rsidRPr="00B91940">
        <w:rPr>
          <w:rStyle w:val="HideTWBExt"/>
          <w:b w:val="0"/>
        </w:rPr>
        <w:t>&lt;/RepeatBlock-By&gt;</w:t>
      </w:r>
    </w:p>
    <w:p w14:paraId="29423760"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6C53298D" w14:textId="77777777" w:rsidR="00307657" w:rsidRPr="00B91940" w:rsidRDefault="00307657" w:rsidP="00307657">
      <w:pPr>
        <w:pStyle w:val="NormalBold"/>
      </w:pPr>
      <w:r w:rsidRPr="00B91940">
        <w:rPr>
          <w:rStyle w:val="HideTWBExt"/>
        </w:rPr>
        <w:t>&lt;Article&gt;</w:t>
      </w:r>
      <w:r w:rsidRPr="00B91940">
        <w:t>Erwägung 14</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0DDA394D" w14:textId="77777777" w:rsidTr="000E0724">
        <w:trPr>
          <w:trHeight w:hRule="exact" w:val="240"/>
          <w:jc w:val="center"/>
        </w:trPr>
        <w:tc>
          <w:tcPr>
            <w:tcW w:w="9752" w:type="dxa"/>
            <w:gridSpan w:val="2"/>
            <w:tcBorders>
              <w:top w:val="nil"/>
              <w:left w:val="nil"/>
              <w:bottom w:val="nil"/>
              <w:right w:val="nil"/>
            </w:tcBorders>
          </w:tcPr>
          <w:p w14:paraId="4D6DF198" w14:textId="77777777" w:rsidR="00307657" w:rsidRPr="00B91940" w:rsidRDefault="00307657" w:rsidP="000E0724"/>
        </w:tc>
      </w:tr>
      <w:tr w:rsidR="00307657" w:rsidRPr="00B91940" w14:paraId="287FD84F" w14:textId="77777777" w:rsidTr="000E0724">
        <w:trPr>
          <w:trHeight w:val="240"/>
          <w:jc w:val="center"/>
        </w:trPr>
        <w:tc>
          <w:tcPr>
            <w:tcW w:w="4876" w:type="dxa"/>
            <w:tcBorders>
              <w:top w:val="nil"/>
              <w:left w:val="nil"/>
              <w:bottom w:val="nil"/>
              <w:right w:val="nil"/>
            </w:tcBorders>
          </w:tcPr>
          <w:p w14:paraId="07D4F3BA"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0F96D541" w14:textId="77777777" w:rsidR="00307657" w:rsidRPr="00B91940" w:rsidRDefault="00307657" w:rsidP="000E0724">
            <w:pPr>
              <w:pStyle w:val="AmColumnHeading"/>
            </w:pPr>
            <w:r w:rsidRPr="00B91940">
              <w:t>Geänderter Text</w:t>
            </w:r>
          </w:p>
        </w:tc>
      </w:tr>
      <w:tr w:rsidR="00307657" w:rsidRPr="00B91940" w14:paraId="4B814EE1" w14:textId="77777777" w:rsidTr="000E0724">
        <w:trPr>
          <w:jc w:val="center"/>
        </w:trPr>
        <w:tc>
          <w:tcPr>
            <w:tcW w:w="4876" w:type="dxa"/>
            <w:tcBorders>
              <w:top w:val="nil"/>
              <w:left w:val="nil"/>
              <w:bottom w:val="nil"/>
              <w:right w:val="nil"/>
            </w:tcBorders>
          </w:tcPr>
          <w:p w14:paraId="4B9A234B" w14:textId="77777777" w:rsidR="00307657" w:rsidRPr="00B91940" w:rsidRDefault="00307657" w:rsidP="000E0724">
            <w:pPr>
              <w:pStyle w:val="Normal6a"/>
            </w:pPr>
            <w:r w:rsidRPr="00B91940">
              <w:t>(14)</w:t>
            </w:r>
            <w:r w:rsidRPr="00B91940">
              <w:tab/>
              <w:t>Um neu entstehendem Informationsbedarf gerecht zu werden, können Ad-hoc-Daten über Fischerei und Aquakultur erhoben werden. Solche Anfragen nach zusätzlichen Daten sollten hinreichend begründet werden und keine unverhältnismäßige Belastung für die Auskunftgebenden und die nationalen Behörden darstellen.</w:t>
            </w:r>
          </w:p>
        </w:tc>
        <w:tc>
          <w:tcPr>
            <w:tcW w:w="4876" w:type="dxa"/>
            <w:tcBorders>
              <w:top w:val="nil"/>
              <w:left w:val="nil"/>
              <w:bottom w:val="nil"/>
              <w:right w:val="nil"/>
            </w:tcBorders>
          </w:tcPr>
          <w:p w14:paraId="7348D0DB" w14:textId="77777777" w:rsidR="00307657" w:rsidRPr="00B91940" w:rsidRDefault="00307657" w:rsidP="000E0724">
            <w:pPr>
              <w:pStyle w:val="Normal6a"/>
            </w:pPr>
            <w:r w:rsidRPr="00B91940">
              <w:t>(14)</w:t>
            </w:r>
            <w:r w:rsidRPr="00B91940">
              <w:tab/>
              <w:t xml:space="preserve">Um neu entstehendem Informationsbedarf gerecht zu werden, können Ad-hoc-Daten über Fischerei und Aquakultur erhoben werden. Solche Anfragen nach zusätzlichen Daten sollten hinreichend begründet werden und keine unverhältnismäßige </w:t>
            </w:r>
            <w:r w:rsidRPr="00B91940">
              <w:rPr>
                <w:b/>
                <w:i/>
              </w:rPr>
              <w:t>finanzielle und administrative</w:t>
            </w:r>
            <w:r w:rsidRPr="00B91940">
              <w:t xml:space="preserve"> Belastung für die Auskunftgebenden und die nationalen Behörden darstellen.</w:t>
            </w:r>
          </w:p>
        </w:tc>
      </w:tr>
    </w:tbl>
    <w:p w14:paraId="3ABBE82D" w14:textId="77777777" w:rsidR="00307657" w:rsidRPr="00307657" w:rsidRDefault="00307657" w:rsidP="00307657">
      <w:pPr>
        <w:pStyle w:val="AmOrLang"/>
        <w:rPr>
          <w:lang w:val="en-GB"/>
        </w:rPr>
      </w:pPr>
      <w:r w:rsidRPr="00307657">
        <w:rPr>
          <w:lang w:val="en-GB"/>
        </w:rPr>
        <w:t xml:space="preserve">Or. </w:t>
      </w:r>
      <w:r w:rsidRPr="00307657">
        <w:rPr>
          <w:rStyle w:val="HideTWBExt"/>
          <w:lang w:val="en-GB"/>
        </w:rPr>
        <w:t>&lt;Original&gt;</w:t>
      </w:r>
      <w:r w:rsidRPr="00307657">
        <w:rPr>
          <w:rStyle w:val="HideTWBInt"/>
          <w:lang w:val="en-GB"/>
        </w:rPr>
        <w:t>{EN}</w:t>
      </w:r>
      <w:r w:rsidRPr="00307657">
        <w:rPr>
          <w:lang w:val="en-GB"/>
        </w:rPr>
        <w:t>en</w:t>
      </w:r>
      <w:r w:rsidRPr="00307657">
        <w:rPr>
          <w:rStyle w:val="HideTWBExt"/>
          <w:lang w:val="en-GB"/>
        </w:rPr>
        <w:t>&lt;/Original&gt;</w:t>
      </w:r>
    </w:p>
    <w:p w14:paraId="55C6E967" w14:textId="77777777" w:rsidR="00307657" w:rsidRPr="00307657" w:rsidRDefault="00307657" w:rsidP="00307657">
      <w:pPr>
        <w:rPr>
          <w:lang w:val="en-GB"/>
        </w:rPr>
      </w:pPr>
      <w:r w:rsidRPr="00307657">
        <w:rPr>
          <w:rStyle w:val="HideTWBExt"/>
          <w:lang w:val="en-GB"/>
        </w:rPr>
        <w:t>&lt;/Amend&gt;</w:t>
      </w:r>
    </w:p>
    <w:p w14:paraId="481B8A1E" w14:textId="77777777" w:rsidR="00307657" w:rsidRPr="00307657" w:rsidRDefault="00307657" w:rsidP="00307657">
      <w:pPr>
        <w:pStyle w:val="AmNumberTabs"/>
        <w:rPr>
          <w:lang w:val="en-GB"/>
        </w:rPr>
      </w:pPr>
      <w:r w:rsidRPr="00307657">
        <w:rPr>
          <w:rStyle w:val="HideTWBExt"/>
          <w:lang w:val="en-GB"/>
        </w:rPr>
        <w:t>&lt;Amend&gt;</w:t>
      </w:r>
      <w:r w:rsidRPr="00307657">
        <w:rPr>
          <w:lang w:val="en-GB"/>
        </w:rPr>
        <w:t>Änderungsantrag</w:t>
      </w:r>
      <w:r w:rsidRPr="00307657">
        <w:rPr>
          <w:lang w:val="en-GB"/>
        </w:rPr>
        <w:tab/>
      </w:r>
      <w:r w:rsidRPr="00307657">
        <w:rPr>
          <w:lang w:val="en-GB"/>
        </w:rPr>
        <w:tab/>
      </w:r>
      <w:r w:rsidRPr="00307657">
        <w:rPr>
          <w:rStyle w:val="HideTWBExt"/>
          <w:lang w:val="en-GB"/>
        </w:rPr>
        <w:t>&lt;NumAm&gt;</w:t>
      </w:r>
      <w:r w:rsidRPr="00307657">
        <w:rPr>
          <w:lang w:val="en-GB"/>
        </w:rPr>
        <w:t>70</w:t>
      </w:r>
      <w:r w:rsidRPr="00307657">
        <w:rPr>
          <w:rStyle w:val="HideTWBExt"/>
          <w:lang w:val="en-GB"/>
        </w:rPr>
        <w:t>&lt;/NumAm&gt;</w:t>
      </w:r>
    </w:p>
    <w:p w14:paraId="638E6B86" w14:textId="77777777" w:rsidR="00307657" w:rsidRPr="00307657" w:rsidRDefault="00307657" w:rsidP="00307657">
      <w:pPr>
        <w:pStyle w:val="NormalBold"/>
        <w:rPr>
          <w:lang w:val="en-GB"/>
        </w:rPr>
      </w:pPr>
      <w:r w:rsidRPr="00307657">
        <w:rPr>
          <w:rStyle w:val="HideTWBExt"/>
          <w:b w:val="0"/>
          <w:lang w:val="en-GB"/>
        </w:rPr>
        <w:t>&lt;RepeatBlock-By&gt;&lt;Members&gt;</w:t>
      </w:r>
      <w:r w:rsidRPr="00307657">
        <w:rPr>
          <w:lang w:val="en-GB"/>
        </w:rPr>
        <w:t>António Tânger Corrêa, Séverine Werbrouck</w:t>
      </w:r>
      <w:r w:rsidRPr="00307657">
        <w:rPr>
          <w:rStyle w:val="HideTWBExt"/>
          <w:b w:val="0"/>
          <w:lang w:val="en-GB"/>
        </w:rPr>
        <w:t>&lt;/Members&gt;</w:t>
      </w:r>
    </w:p>
    <w:p w14:paraId="69BFF095" w14:textId="77777777" w:rsidR="00307657" w:rsidRPr="00307657" w:rsidRDefault="00307657" w:rsidP="00307657">
      <w:pPr>
        <w:pStyle w:val="NormalBold"/>
        <w:rPr>
          <w:lang w:val="en-GB"/>
        </w:rPr>
      </w:pPr>
      <w:r w:rsidRPr="00307657">
        <w:rPr>
          <w:rStyle w:val="HideTWBExt"/>
          <w:b w:val="0"/>
          <w:lang w:val="en-GB"/>
        </w:rPr>
        <w:t>&lt;/RepeatBlock-By&gt;</w:t>
      </w:r>
    </w:p>
    <w:p w14:paraId="037D7C78"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001CB022" w14:textId="77777777" w:rsidR="00307657" w:rsidRPr="00B91940" w:rsidRDefault="00307657" w:rsidP="00307657">
      <w:pPr>
        <w:pStyle w:val="NormalBold"/>
      </w:pPr>
      <w:r w:rsidRPr="00B91940">
        <w:rPr>
          <w:rStyle w:val="HideTWBExt"/>
        </w:rPr>
        <w:t>&lt;Article&gt;</w:t>
      </w:r>
      <w:r w:rsidRPr="00B91940">
        <w:t>Erwägung 16</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2AC553F9" w14:textId="77777777" w:rsidTr="000E0724">
        <w:trPr>
          <w:trHeight w:hRule="exact" w:val="240"/>
          <w:jc w:val="center"/>
        </w:trPr>
        <w:tc>
          <w:tcPr>
            <w:tcW w:w="9752" w:type="dxa"/>
            <w:gridSpan w:val="2"/>
            <w:tcBorders>
              <w:top w:val="nil"/>
              <w:left w:val="nil"/>
              <w:bottom w:val="nil"/>
              <w:right w:val="nil"/>
            </w:tcBorders>
          </w:tcPr>
          <w:p w14:paraId="679DC617" w14:textId="77777777" w:rsidR="00307657" w:rsidRPr="00B91940" w:rsidRDefault="00307657" w:rsidP="000E0724"/>
        </w:tc>
      </w:tr>
      <w:tr w:rsidR="00307657" w:rsidRPr="00B91940" w14:paraId="340F9F69" w14:textId="77777777" w:rsidTr="000E0724">
        <w:trPr>
          <w:trHeight w:val="240"/>
          <w:jc w:val="center"/>
        </w:trPr>
        <w:tc>
          <w:tcPr>
            <w:tcW w:w="4876" w:type="dxa"/>
            <w:tcBorders>
              <w:top w:val="nil"/>
              <w:left w:val="nil"/>
              <w:bottom w:val="nil"/>
              <w:right w:val="nil"/>
            </w:tcBorders>
          </w:tcPr>
          <w:p w14:paraId="6F3343BB"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1CBA59B1" w14:textId="77777777" w:rsidR="00307657" w:rsidRPr="00B91940" w:rsidRDefault="00307657" w:rsidP="000E0724">
            <w:pPr>
              <w:pStyle w:val="AmColumnHeading"/>
            </w:pPr>
            <w:r w:rsidRPr="00B91940">
              <w:t>Geänderter Text</w:t>
            </w:r>
          </w:p>
        </w:tc>
      </w:tr>
      <w:tr w:rsidR="00307657" w:rsidRPr="00B91940" w14:paraId="60390A80" w14:textId="77777777" w:rsidTr="000E0724">
        <w:trPr>
          <w:jc w:val="center"/>
        </w:trPr>
        <w:tc>
          <w:tcPr>
            <w:tcW w:w="4876" w:type="dxa"/>
            <w:tcBorders>
              <w:top w:val="nil"/>
              <w:left w:val="nil"/>
              <w:bottom w:val="nil"/>
              <w:right w:val="nil"/>
            </w:tcBorders>
          </w:tcPr>
          <w:p w14:paraId="56635D41" w14:textId="77777777" w:rsidR="00307657" w:rsidRPr="00B91940" w:rsidRDefault="00307657" w:rsidP="000E0724">
            <w:pPr>
              <w:pStyle w:val="Normal6a"/>
            </w:pPr>
            <w:r w:rsidRPr="00B91940">
              <w:t>(16)</w:t>
            </w:r>
            <w:r w:rsidRPr="00B91940">
              <w:tab/>
              <w:t>Die Datengewinnungsmethoden sollten die Kosten und den Verwaltungsaufwand für die Auskunftgebenden, einschließlich kleiner und mittlerer Unternehmen und der Mitgliedstaaten, minimieren.</w:t>
            </w:r>
          </w:p>
        </w:tc>
        <w:tc>
          <w:tcPr>
            <w:tcW w:w="4876" w:type="dxa"/>
            <w:tcBorders>
              <w:top w:val="nil"/>
              <w:left w:val="nil"/>
              <w:bottom w:val="nil"/>
              <w:right w:val="nil"/>
            </w:tcBorders>
          </w:tcPr>
          <w:p w14:paraId="3CFD65D9" w14:textId="77777777" w:rsidR="00307657" w:rsidRPr="00B91940" w:rsidRDefault="00307657" w:rsidP="000E0724">
            <w:pPr>
              <w:pStyle w:val="Normal6a"/>
            </w:pPr>
            <w:r w:rsidRPr="00B91940">
              <w:t>(16)</w:t>
            </w:r>
            <w:r w:rsidRPr="00B91940">
              <w:tab/>
              <w:t xml:space="preserve">Die Datengewinnungsmethoden sollten die Kosten und den Verwaltungsaufwand für die Auskunftgebenden </w:t>
            </w:r>
            <w:r w:rsidRPr="00B91940">
              <w:rPr>
                <w:b/>
                <w:i/>
              </w:rPr>
              <w:t>und zuständigen Behörden</w:t>
            </w:r>
            <w:r w:rsidRPr="00B91940">
              <w:t xml:space="preserve">, einschließlich kleiner und mittlerer Unternehmen und der Mitgliedstaaten, minimieren. </w:t>
            </w:r>
            <w:r w:rsidRPr="00B91940">
              <w:rPr>
                <w:b/>
                <w:i/>
              </w:rPr>
              <w:t>Wenn die Datengewinnung gemessen am statistischen Wert unverhältnismäßig hohe Kosten verursachen würde, sollten die Mitgliedstaaten gleichwertige nationale Daten heranziehen bzw. Befreiungen oder Ausnahmen in Anspruch nehmen dürfen.</w:t>
            </w:r>
          </w:p>
        </w:tc>
      </w:tr>
    </w:tbl>
    <w:p w14:paraId="0754B415" w14:textId="77777777" w:rsidR="00307657" w:rsidRPr="00307657" w:rsidRDefault="00307657" w:rsidP="00307657">
      <w:pPr>
        <w:pStyle w:val="AmOrLang"/>
        <w:rPr>
          <w:lang w:val="en-GB"/>
        </w:rPr>
      </w:pPr>
      <w:r w:rsidRPr="00307657">
        <w:rPr>
          <w:lang w:val="en-GB"/>
        </w:rPr>
        <w:t xml:space="preserve">Or. </w:t>
      </w:r>
      <w:r w:rsidRPr="00307657">
        <w:rPr>
          <w:rStyle w:val="HideTWBExt"/>
          <w:lang w:val="en-GB"/>
        </w:rPr>
        <w:t>&lt;Original&gt;</w:t>
      </w:r>
      <w:r w:rsidRPr="00307657">
        <w:rPr>
          <w:rStyle w:val="HideTWBInt"/>
          <w:lang w:val="en-GB"/>
        </w:rPr>
        <w:t>{EN}</w:t>
      </w:r>
      <w:r w:rsidRPr="00307657">
        <w:rPr>
          <w:lang w:val="en-GB"/>
        </w:rPr>
        <w:t>en</w:t>
      </w:r>
      <w:r w:rsidRPr="00307657">
        <w:rPr>
          <w:rStyle w:val="HideTWBExt"/>
          <w:lang w:val="en-GB"/>
        </w:rPr>
        <w:t>&lt;/Original&gt;</w:t>
      </w:r>
    </w:p>
    <w:p w14:paraId="578D4C77" w14:textId="77777777" w:rsidR="00307657" w:rsidRPr="00307657" w:rsidRDefault="00307657" w:rsidP="00307657">
      <w:pPr>
        <w:rPr>
          <w:lang w:val="en-GB"/>
        </w:rPr>
      </w:pPr>
      <w:r w:rsidRPr="00307657">
        <w:rPr>
          <w:rStyle w:val="HideTWBExt"/>
          <w:lang w:val="en-GB"/>
        </w:rPr>
        <w:t>&lt;/Amend&gt;</w:t>
      </w:r>
    </w:p>
    <w:p w14:paraId="0ABDA8FB" w14:textId="77777777" w:rsidR="00307657" w:rsidRPr="00307657" w:rsidRDefault="00307657" w:rsidP="00307657">
      <w:pPr>
        <w:pStyle w:val="AmNumberTabs"/>
        <w:rPr>
          <w:lang w:val="en-GB"/>
        </w:rPr>
      </w:pPr>
      <w:r w:rsidRPr="00307657">
        <w:rPr>
          <w:rStyle w:val="HideTWBExt"/>
          <w:lang w:val="en-GB"/>
        </w:rPr>
        <w:t>&lt;Amend&gt;</w:t>
      </w:r>
      <w:r w:rsidRPr="00307657">
        <w:rPr>
          <w:lang w:val="en-GB"/>
        </w:rPr>
        <w:t>Änderungsantrag</w:t>
      </w:r>
      <w:r w:rsidRPr="00307657">
        <w:rPr>
          <w:lang w:val="en-GB"/>
        </w:rPr>
        <w:tab/>
      </w:r>
      <w:r w:rsidRPr="00307657">
        <w:rPr>
          <w:lang w:val="en-GB"/>
        </w:rPr>
        <w:tab/>
      </w:r>
      <w:r w:rsidRPr="00307657">
        <w:rPr>
          <w:rStyle w:val="HideTWBExt"/>
          <w:lang w:val="en-GB"/>
        </w:rPr>
        <w:t>&lt;NumAm&gt;</w:t>
      </w:r>
      <w:r w:rsidRPr="00307657">
        <w:rPr>
          <w:lang w:val="en-GB"/>
        </w:rPr>
        <w:t>71</w:t>
      </w:r>
      <w:r w:rsidRPr="00307657">
        <w:rPr>
          <w:rStyle w:val="HideTWBExt"/>
          <w:lang w:val="en-GB"/>
        </w:rPr>
        <w:t>&lt;/NumAm&gt;</w:t>
      </w:r>
    </w:p>
    <w:p w14:paraId="2908603B" w14:textId="77777777" w:rsidR="00307657" w:rsidRPr="00307657" w:rsidRDefault="00307657" w:rsidP="00307657">
      <w:pPr>
        <w:pStyle w:val="NormalBold"/>
        <w:rPr>
          <w:lang w:val="en-GB"/>
        </w:rPr>
      </w:pPr>
      <w:r w:rsidRPr="00307657">
        <w:rPr>
          <w:rStyle w:val="HideTWBExt"/>
          <w:b w:val="0"/>
          <w:lang w:val="en-GB"/>
        </w:rPr>
        <w:t>&lt;RepeatBlock-By&gt;&lt;Members&gt;</w:t>
      </w:r>
      <w:r w:rsidRPr="00307657">
        <w:rPr>
          <w:lang w:val="en-GB"/>
        </w:rPr>
        <w:t>António Tânger Corrêa, Séverine Werbrouck</w:t>
      </w:r>
      <w:r w:rsidRPr="00307657">
        <w:rPr>
          <w:rStyle w:val="HideTWBExt"/>
          <w:b w:val="0"/>
          <w:lang w:val="en-GB"/>
        </w:rPr>
        <w:t>&lt;/Members&gt;</w:t>
      </w:r>
    </w:p>
    <w:p w14:paraId="41607001" w14:textId="77777777" w:rsidR="00307657" w:rsidRPr="00307657" w:rsidRDefault="00307657" w:rsidP="00307657">
      <w:pPr>
        <w:pStyle w:val="NormalBold"/>
        <w:rPr>
          <w:lang w:val="en-GB"/>
        </w:rPr>
      </w:pPr>
      <w:r w:rsidRPr="00307657">
        <w:rPr>
          <w:rStyle w:val="HideTWBExt"/>
          <w:b w:val="0"/>
          <w:lang w:val="en-GB"/>
        </w:rPr>
        <w:t>&lt;/RepeatBlock-By&gt;</w:t>
      </w:r>
    </w:p>
    <w:p w14:paraId="2BB5B586"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7501A361" w14:textId="77777777" w:rsidR="00307657" w:rsidRPr="00B91940" w:rsidRDefault="00307657" w:rsidP="00307657">
      <w:pPr>
        <w:pStyle w:val="NormalBold"/>
      </w:pPr>
      <w:r w:rsidRPr="00B91940">
        <w:rPr>
          <w:rStyle w:val="HideTWBExt"/>
        </w:rPr>
        <w:t>&lt;Article&gt;</w:t>
      </w:r>
      <w:r w:rsidRPr="00B91940">
        <w:t>Erwägung 17</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37688B03" w14:textId="77777777" w:rsidTr="000E0724">
        <w:trPr>
          <w:trHeight w:hRule="exact" w:val="240"/>
          <w:jc w:val="center"/>
        </w:trPr>
        <w:tc>
          <w:tcPr>
            <w:tcW w:w="9752" w:type="dxa"/>
            <w:gridSpan w:val="2"/>
            <w:tcBorders>
              <w:top w:val="nil"/>
              <w:left w:val="nil"/>
              <w:bottom w:val="nil"/>
              <w:right w:val="nil"/>
            </w:tcBorders>
          </w:tcPr>
          <w:p w14:paraId="5AE5A7F0" w14:textId="77777777" w:rsidR="00307657" w:rsidRPr="00B91940" w:rsidRDefault="00307657" w:rsidP="000E0724"/>
        </w:tc>
      </w:tr>
      <w:tr w:rsidR="00307657" w:rsidRPr="00B91940" w14:paraId="2D80C84B" w14:textId="77777777" w:rsidTr="000E0724">
        <w:trPr>
          <w:trHeight w:val="240"/>
          <w:jc w:val="center"/>
        </w:trPr>
        <w:tc>
          <w:tcPr>
            <w:tcW w:w="4876" w:type="dxa"/>
            <w:tcBorders>
              <w:top w:val="nil"/>
              <w:left w:val="nil"/>
              <w:bottom w:val="nil"/>
              <w:right w:val="nil"/>
            </w:tcBorders>
          </w:tcPr>
          <w:p w14:paraId="40A9D05A"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4DAAD381" w14:textId="77777777" w:rsidR="00307657" w:rsidRPr="00B91940" w:rsidRDefault="00307657" w:rsidP="000E0724">
            <w:pPr>
              <w:pStyle w:val="AmColumnHeading"/>
            </w:pPr>
            <w:r w:rsidRPr="00B91940">
              <w:t>Geänderter Text</w:t>
            </w:r>
          </w:p>
        </w:tc>
      </w:tr>
      <w:tr w:rsidR="00307657" w:rsidRPr="00B91940" w14:paraId="25A5F3D3" w14:textId="77777777" w:rsidTr="000E0724">
        <w:trPr>
          <w:jc w:val="center"/>
        </w:trPr>
        <w:tc>
          <w:tcPr>
            <w:tcW w:w="4876" w:type="dxa"/>
            <w:tcBorders>
              <w:top w:val="nil"/>
              <w:left w:val="nil"/>
              <w:bottom w:val="nil"/>
              <w:right w:val="nil"/>
            </w:tcBorders>
          </w:tcPr>
          <w:p w14:paraId="4090A336" w14:textId="77777777" w:rsidR="00307657" w:rsidRPr="00B91940" w:rsidRDefault="00307657" w:rsidP="000E0724">
            <w:pPr>
              <w:pStyle w:val="Normal6a"/>
            </w:pPr>
            <w:r w:rsidRPr="00B91940">
              <w:t>(17)</w:t>
            </w:r>
            <w:r w:rsidRPr="00B91940">
              <w:tab/>
              <w:t xml:space="preserve">Um Mehrfachmeldungen durch die Mitgliedstaaten zu vermeiden, </w:t>
            </w:r>
            <w:r w:rsidRPr="00B91940">
              <w:rPr>
                <w:b/>
                <w:i/>
              </w:rPr>
              <w:t>sollte</w:t>
            </w:r>
            <w:r w:rsidRPr="00B91940">
              <w:t xml:space="preserve"> die Kommission (Eurostat) die Statistiken über die Fänge und die </w:t>
            </w:r>
            <w:r w:rsidRPr="00B91940">
              <w:rPr>
                <w:b/>
                <w:i/>
              </w:rPr>
              <w:t>Fischereiflotte</w:t>
            </w:r>
            <w:r w:rsidRPr="00B91940">
              <w:t xml:space="preserve"> der Union so weit wie möglich aus Verwaltungsdaten auf </w:t>
            </w:r>
            <w:r w:rsidRPr="00B91940">
              <w:rPr>
                <w:b/>
                <w:i/>
              </w:rPr>
              <w:t>EU-Ebene</w:t>
            </w:r>
            <w:r w:rsidRPr="00B91940">
              <w:t xml:space="preserve"> erstellen, </w:t>
            </w:r>
            <w:r w:rsidRPr="00B91940">
              <w:rPr>
                <w:b/>
                <w:i/>
              </w:rPr>
              <w:t>die gemäß der Verordnung (EG) Nr. 1224/2009</w:t>
            </w:r>
            <w:r w:rsidRPr="00B91940">
              <w:rPr>
                <w:b/>
                <w:i/>
                <w:vertAlign w:val="superscript"/>
              </w:rPr>
              <w:t>20</w:t>
            </w:r>
            <w:r w:rsidRPr="00B91940">
              <w:rPr>
                <w:b/>
                <w:i/>
              </w:rPr>
              <w:t xml:space="preserve"> des Rates und der Durchführungsverordnung (EU) 2017/218</w:t>
            </w:r>
            <w:r w:rsidRPr="00B91940">
              <w:rPr>
                <w:b/>
                <w:i/>
                <w:vertAlign w:val="superscript"/>
              </w:rPr>
              <w:t>21</w:t>
            </w:r>
            <w:r w:rsidRPr="00B91940">
              <w:rPr>
                <w:b/>
                <w:i/>
              </w:rPr>
              <w:t xml:space="preserve"> der Kommission erhoben</w:t>
            </w:r>
            <w:r w:rsidRPr="00B91940">
              <w:t xml:space="preserve"> werden.</w:t>
            </w:r>
          </w:p>
        </w:tc>
        <w:tc>
          <w:tcPr>
            <w:tcW w:w="4876" w:type="dxa"/>
            <w:tcBorders>
              <w:top w:val="nil"/>
              <w:left w:val="nil"/>
              <w:bottom w:val="nil"/>
              <w:right w:val="nil"/>
            </w:tcBorders>
          </w:tcPr>
          <w:p w14:paraId="07D230C7" w14:textId="77777777" w:rsidR="00307657" w:rsidRPr="00B91940" w:rsidRDefault="00307657" w:rsidP="000E0724">
            <w:pPr>
              <w:pStyle w:val="Normal6a"/>
            </w:pPr>
            <w:r w:rsidRPr="00B91940">
              <w:t>(17)</w:t>
            </w:r>
            <w:r w:rsidRPr="00B91940">
              <w:tab/>
              <w:t xml:space="preserve">Um Mehrfachmeldungen durch die Mitgliedstaaten zu vermeiden, </w:t>
            </w:r>
            <w:r w:rsidRPr="00B91940">
              <w:rPr>
                <w:b/>
                <w:i/>
              </w:rPr>
              <w:t>kann</w:t>
            </w:r>
            <w:r w:rsidRPr="00B91940">
              <w:t xml:space="preserve"> die Kommission (Eurostat) die Statistiken über die Fänge und die </w:t>
            </w:r>
            <w:r w:rsidRPr="00B91940">
              <w:rPr>
                <w:b/>
                <w:i/>
              </w:rPr>
              <w:t>Fangflotte</w:t>
            </w:r>
            <w:r w:rsidRPr="00B91940">
              <w:t xml:space="preserve"> der Union so weit wie möglich aus Verwaltungsdaten auf </w:t>
            </w:r>
            <w:r w:rsidRPr="00B91940">
              <w:rPr>
                <w:b/>
                <w:i/>
              </w:rPr>
              <w:t>Unionsebene</w:t>
            </w:r>
            <w:r w:rsidRPr="00B91940">
              <w:t xml:space="preserve"> erstellen, </w:t>
            </w:r>
            <w:r w:rsidRPr="00B91940">
              <w:rPr>
                <w:b/>
                <w:i/>
              </w:rPr>
              <w:t>und dies unbeschadet der Zuständigkeiten der Mitgliedstaaten und vorbehaltlich entsprechender, mit dem betreffenden Mitgliedstaat vereinbarter Regelungen, wenn nationale Daten wiederverwendet</w:t>
            </w:r>
            <w:r w:rsidRPr="00B91940">
              <w:t xml:space="preserve"> werden.</w:t>
            </w:r>
          </w:p>
        </w:tc>
      </w:tr>
      <w:tr w:rsidR="00307657" w:rsidRPr="00B91940" w14:paraId="320BCB2D" w14:textId="77777777" w:rsidTr="000E0724">
        <w:trPr>
          <w:jc w:val="center"/>
        </w:trPr>
        <w:tc>
          <w:tcPr>
            <w:tcW w:w="4876" w:type="dxa"/>
            <w:tcBorders>
              <w:top w:val="nil"/>
              <w:left w:val="nil"/>
              <w:bottom w:val="nil"/>
              <w:right w:val="nil"/>
            </w:tcBorders>
          </w:tcPr>
          <w:p w14:paraId="6A879B99" w14:textId="77777777" w:rsidR="00307657" w:rsidRPr="00B91940" w:rsidRDefault="00307657" w:rsidP="000E0724">
            <w:pPr>
              <w:pStyle w:val="Normal6a"/>
            </w:pPr>
            <w:r w:rsidRPr="00B91940">
              <w:rPr>
                <w:b/>
                <w:i/>
              </w:rPr>
              <w:t>_________________</w:t>
            </w:r>
          </w:p>
        </w:tc>
        <w:tc>
          <w:tcPr>
            <w:tcW w:w="4876" w:type="dxa"/>
            <w:tcBorders>
              <w:top w:val="nil"/>
              <w:left w:val="nil"/>
              <w:bottom w:val="nil"/>
              <w:right w:val="nil"/>
            </w:tcBorders>
          </w:tcPr>
          <w:p w14:paraId="6F693464" w14:textId="77777777" w:rsidR="00307657" w:rsidRPr="00B91940" w:rsidRDefault="00307657" w:rsidP="000E0724"/>
        </w:tc>
      </w:tr>
      <w:tr w:rsidR="00307657" w:rsidRPr="00B91940" w14:paraId="38826840" w14:textId="77777777" w:rsidTr="000E0724">
        <w:trPr>
          <w:jc w:val="center"/>
        </w:trPr>
        <w:tc>
          <w:tcPr>
            <w:tcW w:w="4876" w:type="dxa"/>
            <w:tcBorders>
              <w:top w:val="nil"/>
              <w:left w:val="nil"/>
              <w:bottom w:val="nil"/>
              <w:right w:val="nil"/>
            </w:tcBorders>
          </w:tcPr>
          <w:p w14:paraId="097E5817" w14:textId="77777777" w:rsidR="00307657" w:rsidRPr="00B91940" w:rsidRDefault="00307657" w:rsidP="000E0724">
            <w:pPr>
              <w:pStyle w:val="Normal6a"/>
            </w:pPr>
            <w:r w:rsidRPr="00B91940">
              <w:rPr>
                <w:b/>
                <w:i/>
                <w:vertAlign w:val="superscript"/>
              </w:rPr>
              <w:t>20</w:t>
            </w:r>
            <w:r w:rsidRPr="00B91940">
              <w:t xml:space="preserve"> </w:t>
            </w:r>
            <w:r w:rsidRPr="00B91940">
              <w:rPr>
                <w:b/>
                <w:i/>
              </w:rPr>
              <w:t>Verordnung (EG) Nr. 1224/2009 des Rates vom 20. November 2009 zur Einführung einer gemeinschaftlichen Kontrollregelung zur Sicherstellung der Einhaltung der Vorschriften der gemeinsamen Fischereipolitik und zur Änderung der Verordnungen (EG) Nr. 847/96, (EG) Nr. 2371/2002, (EG) Nr. 811/2004, (EG) Nr. 768/2005, (EG) Nr. 2115/2005, (EG) Nr. 2166/2005, (EG) Nr. 388/2006, (EG) Nr. 509/2007, (EG) Nr. 676/2007, (EG) Nr. 1098/2007, (EG) Nr. 1300/2008, (EG) Nr. 1342/2008 sowie zur Aufhebung der Verordnungen (EWG) Nr. 2847/93, (EG) Nr. 1627/94 und (EG) Nr. 1966/2006 (ABl. L 343 vom 22.12.2009, S. 1, ELI: http://data.europa.eu/eli/reg/2009/1224/oj).</w:t>
            </w:r>
          </w:p>
        </w:tc>
        <w:tc>
          <w:tcPr>
            <w:tcW w:w="4876" w:type="dxa"/>
            <w:tcBorders>
              <w:top w:val="nil"/>
              <w:left w:val="nil"/>
              <w:bottom w:val="nil"/>
              <w:right w:val="nil"/>
            </w:tcBorders>
          </w:tcPr>
          <w:p w14:paraId="4F061C8F" w14:textId="77777777" w:rsidR="00307657" w:rsidRPr="00B91940" w:rsidRDefault="00307657" w:rsidP="000E0724"/>
        </w:tc>
      </w:tr>
      <w:tr w:rsidR="00307657" w:rsidRPr="00B91940" w14:paraId="46C50F65" w14:textId="77777777" w:rsidTr="000E0724">
        <w:trPr>
          <w:jc w:val="center"/>
        </w:trPr>
        <w:tc>
          <w:tcPr>
            <w:tcW w:w="4876" w:type="dxa"/>
            <w:tcBorders>
              <w:top w:val="nil"/>
              <w:left w:val="nil"/>
              <w:bottom w:val="nil"/>
              <w:right w:val="nil"/>
            </w:tcBorders>
          </w:tcPr>
          <w:p w14:paraId="7DE631F8" w14:textId="77777777" w:rsidR="00307657" w:rsidRPr="00B91940" w:rsidRDefault="00307657" w:rsidP="000E0724">
            <w:pPr>
              <w:pStyle w:val="Normal6a"/>
            </w:pPr>
            <w:r w:rsidRPr="00B91940">
              <w:rPr>
                <w:b/>
                <w:i/>
                <w:vertAlign w:val="superscript"/>
              </w:rPr>
              <w:t>21</w:t>
            </w:r>
            <w:r w:rsidRPr="00B91940">
              <w:t xml:space="preserve"> </w:t>
            </w:r>
            <w:r w:rsidRPr="00B91940">
              <w:rPr>
                <w:b/>
                <w:i/>
              </w:rPr>
              <w:t>Durchführungsverordnung (EU) 2017/218 der Kommission vom 6. Februar 2017 über das Fischereiflottenregister der Union C/2017/0504 (ABl. L 34 vom 9.2.2017, S. 9; ELI: http://data.europa.eu/eli/reg_impl/2017/218/oj).</w:t>
            </w:r>
          </w:p>
        </w:tc>
        <w:tc>
          <w:tcPr>
            <w:tcW w:w="4876" w:type="dxa"/>
            <w:tcBorders>
              <w:top w:val="nil"/>
              <w:left w:val="nil"/>
              <w:bottom w:val="nil"/>
              <w:right w:val="nil"/>
            </w:tcBorders>
          </w:tcPr>
          <w:p w14:paraId="0317E551" w14:textId="77777777" w:rsidR="00307657" w:rsidRPr="00B91940" w:rsidRDefault="00307657" w:rsidP="000E0724"/>
        </w:tc>
      </w:tr>
    </w:tbl>
    <w:p w14:paraId="10EC6DAA" w14:textId="77777777" w:rsidR="00307657" w:rsidRPr="00307657" w:rsidRDefault="00307657" w:rsidP="00307657">
      <w:pPr>
        <w:pStyle w:val="AmOrLang"/>
        <w:rPr>
          <w:lang w:val="en-GB"/>
        </w:rPr>
      </w:pPr>
      <w:r w:rsidRPr="00307657">
        <w:rPr>
          <w:lang w:val="en-GB"/>
        </w:rPr>
        <w:t xml:space="preserve">Or. </w:t>
      </w:r>
      <w:r w:rsidRPr="00307657">
        <w:rPr>
          <w:rStyle w:val="HideTWBExt"/>
          <w:lang w:val="en-GB"/>
        </w:rPr>
        <w:t>&lt;Original&gt;</w:t>
      </w:r>
      <w:r w:rsidRPr="00307657">
        <w:rPr>
          <w:rStyle w:val="HideTWBInt"/>
          <w:lang w:val="en-GB"/>
        </w:rPr>
        <w:t>{EN}</w:t>
      </w:r>
      <w:r w:rsidRPr="00307657">
        <w:rPr>
          <w:lang w:val="en-GB"/>
        </w:rPr>
        <w:t>en</w:t>
      </w:r>
      <w:r w:rsidRPr="00307657">
        <w:rPr>
          <w:rStyle w:val="HideTWBExt"/>
          <w:lang w:val="en-GB"/>
        </w:rPr>
        <w:t>&lt;/Original&gt;</w:t>
      </w:r>
    </w:p>
    <w:p w14:paraId="5937C050" w14:textId="77777777" w:rsidR="00307657" w:rsidRPr="00307657" w:rsidRDefault="00307657" w:rsidP="00307657">
      <w:pPr>
        <w:rPr>
          <w:lang w:val="en-GB"/>
        </w:rPr>
      </w:pPr>
      <w:r w:rsidRPr="00307657">
        <w:rPr>
          <w:rStyle w:val="HideTWBExt"/>
          <w:lang w:val="en-GB"/>
        </w:rPr>
        <w:t>&lt;/Amend&gt;</w:t>
      </w:r>
    </w:p>
    <w:p w14:paraId="6879B7FC" w14:textId="77777777" w:rsidR="00307657" w:rsidRPr="0083316F" w:rsidRDefault="00307657" w:rsidP="00307657">
      <w:pPr>
        <w:pStyle w:val="AmNumberTabs"/>
        <w:rPr>
          <w:lang w:val="en-GB"/>
        </w:rPr>
      </w:pPr>
      <w:r w:rsidRPr="0083316F">
        <w:rPr>
          <w:rStyle w:val="HideTWBExt"/>
          <w:lang w:val="en-GB"/>
        </w:rPr>
        <w:t>&lt;Amend&gt;</w:t>
      </w:r>
      <w:r w:rsidRPr="0083316F">
        <w:rPr>
          <w:lang w:val="en-GB"/>
        </w:rPr>
        <w:t>Änderungsantrag</w:t>
      </w:r>
      <w:r w:rsidRPr="0083316F">
        <w:rPr>
          <w:lang w:val="en-GB"/>
        </w:rPr>
        <w:tab/>
      </w:r>
      <w:r w:rsidRPr="0083316F">
        <w:rPr>
          <w:lang w:val="en-GB"/>
        </w:rPr>
        <w:tab/>
      </w:r>
      <w:r w:rsidRPr="0083316F">
        <w:rPr>
          <w:rStyle w:val="HideTWBExt"/>
          <w:lang w:val="en-GB"/>
        </w:rPr>
        <w:t>&lt;NumAm&gt;</w:t>
      </w:r>
      <w:r w:rsidRPr="0083316F">
        <w:rPr>
          <w:lang w:val="en-GB"/>
        </w:rPr>
        <w:t>72</w:t>
      </w:r>
      <w:r w:rsidRPr="0083316F">
        <w:rPr>
          <w:rStyle w:val="HideTWBExt"/>
          <w:lang w:val="en-GB"/>
        </w:rPr>
        <w:t>&lt;/NumAm&gt;</w:t>
      </w:r>
    </w:p>
    <w:p w14:paraId="20942653" w14:textId="77777777" w:rsidR="00307657" w:rsidRPr="0083316F" w:rsidRDefault="00307657" w:rsidP="00307657">
      <w:pPr>
        <w:pStyle w:val="NormalBold"/>
        <w:rPr>
          <w:lang w:val="en-GB"/>
        </w:rPr>
      </w:pPr>
      <w:r w:rsidRPr="0083316F">
        <w:rPr>
          <w:rStyle w:val="HideTWBExt"/>
          <w:b w:val="0"/>
          <w:lang w:val="en-GB"/>
        </w:rPr>
        <w:t>&lt;RepeatBlock-By&gt;&lt;Members&gt;</w:t>
      </w:r>
      <w:r w:rsidRPr="0083316F">
        <w:rPr>
          <w:lang w:val="en-GB"/>
        </w:rPr>
        <w:t>Isabelle Le Callennec</w:t>
      </w:r>
      <w:r w:rsidRPr="0083316F">
        <w:rPr>
          <w:rStyle w:val="HideTWBExt"/>
          <w:b w:val="0"/>
          <w:lang w:val="en-GB"/>
        </w:rPr>
        <w:t>&lt;/Members&gt;</w:t>
      </w:r>
    </w:p>
    <w:p w14:paraId="6E8F0794" w14:textId="77777777" w:rsidR="00307657" w:rsidRPr="0083316F" w:rsidRDefault="00307657" w:rsidP="00307657">
      <w:pPr>
        <w:pStyle w:val="NormalBold"/>
        <w:rPr>
          <w:lang w:val="en-GB"/>
        </w:rPr>
      </w:pPr>
      <w:r w:rsidRPr="0083316F">
        <w:rPr>
          <w:rStyle w:val="HideTWBExt"/>
          <w:b w:val="0"/>
          <w:lang w:val="en-GB"/>
        </w:rPr>
        <w:t>&lt;/RepeatBlock-By&gt;</w:t>
      </w:r>
    </w:p>
    <w:p w14:paraId="0022B946" w14:textId="77777777" w:rsidR="00307657" w:rsidRPr="009F4CCE" w:rsidRDefault="00307657" w:rsidP="00307657">
      <w:pPr>
        <w:pStyle w:val="NormalBold"/>
      </w:pPr>
      <w:r w:rsidRPr="009F4CCE">
        <w:rPr>
          <w:rStyle w:val="HideTWBExt"/>
        </w:rPr>
        <w:t>&lt;DocAmend&gt;</w:t>
      </w:r>
      <w:r w:rsidRPr="009F4CCE">
        <w:t>Vorschlag für eine Verordnung</w:t>
      </w:r>
      <w:r w:rsidRPr="009F4CCE">
        <w:rPr>
          <w:rStyle w:val="HideTWBExt"/>
        </w:rPr>
        <w:t>&lt;/DocAmend&gt;</w:t>
      </w:r>
    </w:p>
    <w:p w14:paraId="4F2A5353" w14:textId="77777777" w:rsidR="00307657" w:rsidRPr="009F4CCE" w:rsidRDefault="00307657" w:rsidP="00307657">
      <w:pPr>
        <w:pStyle w:val="NormalBold"/>
      </w:pPr>
      <w:r w:rsidRPr="009F4CCE">
        <w:rPr>
          <w:rStyle w:val="HideTWBExt"/>
        </w:rPr>
        <w:t>&lt;Article&gt;</w:t>
      </w:r>
      <w:r w:rsidRPr="009F4CCE">
        <w:t>Erwägung 21</w:t>
      </w:r>
      <w:r w:rsidRPr="009F4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9F4CCE" w14:paraId="073C5189" w14:textId="77777777" w:rsidTr="000E0724">
        <w:trPr>
          <w:trHeight w:hRule="exact" w:val="240"/>
          <w:jc w:val="center"/>
        </w:trPr>
        <w:tc>
          <w:tcPr>
            <w:tcW w:w="9752" w:type="dxa"/>
            <w:gridSpan w:val="2"/>
            <w:tcBorders>
              <w:top w:val="nil"/>
              <w:left w:val="nil"/>
              <w:bottom w:val="nil"/>
              <w:right w:val="nil"/>
            </w:tcBorders>
          </w:tcPr>
          <w:p w14:paraId="25CB6707" w14:textId="77777777" w:rsidR="00307657" w:rsidRPr="009F4CCE" w:rsidRDefault="00307657" w:rsidP="000E0724"/>
        </w:tc>
      </w:tr>
      <w:tr w:rsidR="00307657" w:rsidRPr="009F4CCE" w14:paraId="4C4E02EB" w14:textId="77777777" w:rsidTr="000E0724">
        <w:trPr>
          <w:trHeight w:val="240"/>
          <w:jc w:val="center"/>
        </w:trPr>
        <w:tc>
          <w:tcPr>
            <w:tcW w:w="4876" w:type="dxa"/>
            <w:tcBorders>
              <w:top w:val="nil"/>
              <w:left w:val="nil"/>
              <w:bottom w:val="nil"/>
              <w:right w:val="nil"/>
            </w:tcBorders>
          </w:tcPr>
          <w:p w14:paraId="3010AE04" w14:textId="77777777" w:rsidR="00307657" w:rsidRPr="009F4CCE" w:rsidRDefault="00307657" w:rsidP="000E0724">
            <w:pPr>
              <w:pStyle w:val="AmColumnHeading"/>
            </w:pPr>
            <w:r w:rsidRPr="009F4CCE">
              <w:t>Vorschlag der Kommission</w:t>
            </w:r>
          </w:p>
        </w:tc>
        <w:tc>
          <w:tcPr>
            <w:tcW w:w="4876" w:type="dxa"/>
            <w:tcBorders>
              <w:top w:val="nil"/>
              <w:left w:val="nil"/>
              <w:bottom w:val="nil"/>
              <w:right w:val="nil"/>
            </w:tcBorders>
          </w:tcPr>
          <w:p w14:paraId="0AF0A09B" w14:textId="77777777" w:rsidR="00307657" w:rsidRPr="009F4CCE" w:rsidRDefault="00307657" w:rsidP="000E0724">
            <w:pPr>
              <w:pStyle w:val="AmColumnHeading"/>
            </w:pPr>
            <w:r w:rsidRPr="009F4CCE">
              <w:t>Geänderter Text</w:t>
            </w:r>
          </w:p>
        </w:tc>
      </w:tr>
      <w:tr w:rsidR="00307657" w:rsidRPr="009F4CCE" w14:paraId="38EA1B20" w14:textId="77777777" w:rsidTr="000E0724">
        <w:trPr>
          <w:jc w:val="center"/>
        </w:trPr>
        <w:tc>
          <w:tcPr>
            <w:tcW w:w="4876" w:type="dxa"/>
            <w:tcBorders>
              <w:top w:val="nil"/>
              <w:left w:val="nil"/>
              <w:bottom w:val="nil"/>
              <w:right w:val="nil"/>
            </w:tcBorders>
          </w:tcPr>
          <w:p w14:paraId="67D2DC71" w14:textId="77777777" w:rsidR="00307657" w:rsidRPr="009F4CCE" w:rsidRDefault="00307657" w:rsidP="000E0724">
            <w:pPr>
              <w:pStyle w:val="Normal6a"/>
            </w:pPr>
            <w:r w:rsidRPr="009F4CCE">
              <w:t>(21)</w:t>
            </w:r>
            <w:r w:rsidRPr="009F4CCE">
              <w:tab/>
              <w:t>Die im Rahmen dieser Verordnung erstellten Statistiken und Qualitätsberichte sollten von der Kommission (Eurostat) gemäß der Verordnung (EG) Nr. 223/2009 verteilt werden.</w:t>
            </w:r>
          </w:p>
        </w:tc>
        <w:tc>
          <w:tcPr>
            <w:tcW w:w="4876" w:type="dxa"/>
            <w:tcBorders>
              <w:top w:val="nil"/>
              <w:left w:val="nil"/>
              <w:bottom w:val="nil"/>
              <w:right w:val="nil"/>
            </w:tcBorders>
          </w:tcPr>
          <w:p w14:paraId="1F5FCA8C" w14:textId="77777777" w:rsidR="00307657" w:rsidRPr="009F4CCE" w:rsidRDefault="00307657" w:rsidP="000E0724">
            <w:pPr>
              <w:pStyle w:val="Normal6a"/>
            </w:pPr>
            <w:r w:rsidRPr="009F4CCE">
              <w:t>(21)</w:t>
            </w:r>
            <w:r w:rsidRPr="009F4CCE">
              <w:tab/>
              <w:t xml:space="preserve">Die im Rahmen dieser Verordnung erstellten Statistiken und Qualitätsberichte sollten von der Kommission (Eurostat) gemäß der Verordnung (EG) Nr. 223/2009 verteilt werden. </w:t>
            </w:r>
            <w:r w:rsidRPr="009F4CCE">
              <w:rPr>
                <w:b/>
                <w:i/>
              </w:rPr>
              <w:t>Dabei sollte die Kommission sicherstellen, dass die von den verschiedenen europäischen Einrichtungen veröffentlichten Statistiken kohärent und konsistent sind.</w:t>
            </w:r>
            <w:r w:rsidRPr="009F4CCE">
              <w:t xml:space="preserve"> </w:t>
            </w:r>
            <w:r w:rsidRPr="009F4CCE">
              <w:rPr>
                <w:b/>
                <w:i/>
              </w:rPr>
              <w:t>Darüber hinaus muss die Kommission auch sicherstellen, dass die Daten in qualitativer Weise veröffentlicht werden.</w:t>
            </w:r>
            <w:r w:rsidRPr="009F4CCE">
              <w:t xml:space="preserve"> </w:t>
            </w:r>
            <w:r w:rsidRPr="009F4CCE">
              <w:rPr>
                <w:b/>
                <w:i/>
              </w:rPr>
              <w:t>Da es sich um häufig komplexe Daten handelt, sollten ihnen klare Erläuterungen zur Repräsentativität dieser Statistiken und Berichte beigefügt werden.</w:t>
            </w:r>
          </w:p>
        </w:tc>
      </w:tr>
    </w:tbl>
    <w:p w14:paraId="081F724B" w14:textId="77777777" w:rsidR="00307657" w:rsidRPr="0083316F" w:rsidRDefault="00307657" w:rsidP="00307657">
      <w:pPr>
        <w:pStyle w:val="AmOrLang"/>
        <w:rPr>
          <w:lang w:val="en-GB"/>
        </w:rPr>
      </w:pPr>
      <w:r w:rsidRPr="0083316F">
        <w:rPr>
          <w:lang w:val="en-GB"/>
        </w:rPr>
        <w:t xml:space="preserve">Or. </w:t>
      </w:r>
      <w:r w:rsidRPr="0083316F">
        <w:rPr>
          <w:rStyle w:val="HideTWBExt"/>
          <w:lang w:val="en-GB"/>
        </w:rPr>
        <w:t>&lt;Original&gt;</w:t>
      </w:r>
      <w:r w:rsidRPr="0083316F">
        <w:rPr>
          <w:rStyle w:val="HideTWBInt"/>
          <w:lang w:val="en-GB"/>
        </w:rPr>
        <w:t>{FR}</w:t>
      </w:r>
      <w:r w:rsidRPr="0083316F">
        <w:rPr>
          <w:lang w:val="en-GB"/>
        </w:rPr>
        <w:t>fr</w:t>
      </w:r>
      <w:r w:rsidRPr="0083316F">
        <w:rPr>
          <w:rStyle w:val="HideTWBExt"/>
          <w:lang w:val="en-GB"/>
        </w:rPr>
        <w:t>&lt;/Original&gt;</w:t>
      </w:r>
    </w:p>
    <w:p w14:paraId="39706EA7" w14:textId="77777777" w:rsidR="00307657" w:rsidRPr="0083316F" w:rsidRDefault="00307657" w:rsidP="00307657">
      <w:pPr>
        <w:rPr>
          <w:lang w:val="en-GB"/>
        </w:rPr>
      </w:pPr>
      <w:r w:rsidRPr="0083316F">
        <w:rPr>
          <w:rStyle w:val="HideTWBExt"/>
          <w:lang w:val="en-GB"/>
        </w:rPr>
        <w:t>&lt;/Amend&gt;</w:t>
      </w:r>
    </w:p>
    <w:p w14:paraId="4378EAF3" w14:textId="77777777" w:rsidR="00307657" w:rsidRPr="00307657" w:rsidRDefault="00307657" w:rsidP="00307657">
      <w:pPr>
        <w:pStyle w:val="AmNumberTabs"/>
        <w:rPr>
          <w:lang w:val="en-GB"/>
        </w:rPr>
      </w:pPr>
      <w:r w:rsidRPr="00307657">
        <w:rPr>
          <w:rStyle w:val="HideTWBExt"/>
          <w:lang w:val="en-GB"/>
        </w:rPr>
        <w:t>&lt;Amend&gt;</w:t>
      </w:r>
      <w:r w:rsidRPr="00307657">
        <w:rPr>
          <w:lang w:val="en-GB"/>
        </w:rPr>
        <w:t>Änderungsantrag</w:t>
      </w:r>
      <w:r w:rsidRPr="00307657">
        <w:rPr>
          <w:lang w:val="en-GB"/>
        </w:rPr>
        <w:tab/>
      </w:r>
      <w:r w:rsidRPr="00307657">
        <w:rPr>
          <w:lang w:val="en-GB"/>
        </w:rPr>
        <w:tab/>
      </w:r>
      <w:r w:rsidRPr="00307657">
        <w:rPr>
          <w:rStyle w:val="HideTWBExt"/>
          <w:lang w:val="en-GB"/>
        </w:rPr>
        <w:t>&lt;NumAm&gt;</w:t>
      </w:r>
      <w:r w:rsidRPr="00307657">
        <w:rPr>
          <w:lang w:val="en-GB"/>
        </w:rPr>
        <w:t>73</w:t>
      </w:r>
      <w:r w:rsidRPr="00307657">
        <w:rPr>
          <w:rStyle w:val="HideTWBExt"/>
          <w:lang w:val="en-GB"/>
        </w:rPr>
        <w:t>&lt;/NumAm&gt;</w:t>
      </w:r>
    </w:p>
    <w:p w14:paraId="10DA5807" w14:textId="77777777" w:rsidR="00307657" w:rsidRPr="00307657" w:rsidRDefault="00307657" w:rsidP="00307657">
      <w:pPr>
        <w:pStyle w:val="NormalBold"/>
        <w:rPr>
          <w:lang w:val="en-GB"/>
        </w:rPr>
      </w:pPr>
      <w:r w:rsidRPr="00307657">
        <w:rPr>
          <w:rStyle w:val="HideTWBExt"/>
          <w:b w:val="0"/>
          <w:lang w:val="en-GB"/>
        </w:rPr>
        <w:t>&lt;RepeatBlock-By&gt;&lt;Members&gt;</w:t>
      </w:r>
      <w:r w:rsidRPr="00307657">
        <w:rPr>
          <w:lang w:val="en-GB"/>
        </w:rPr>
        <w:t>António Tânger Corrêa, Séverine Werbrouck</w:t>
      </w:r>
      <w:r w:rsidRPr="00307657">
        <w:rPr>
          <w:rStyle w:val="HideTWBExt"/>
          <w:b w:val="0"/>
          <w:lang w:val="en-GB"/>
        </w:rPr>
        <w:t>&lt;/Members&gt;</w:t>
      </w:r>
    </w:p>
    <w:p w14:paraId="236FBFAA" w14:textId="77777777" w:rsidR="00307657" w:rsidRPr="00307657" w:rsidRDefault="00307657" w:rsidP="00307657">
      <w:pPr>
        <w:pStyle w:val="NormalBold"/>
        <w:rPr>
          <w:lang w:val="en-GB"/>
        </w:rPr>
      </w:pPr>
      <w:r w:rsidRPr="00307657">
        <w:rPr>
          <w:rStyle w:val="HideTWBExt"/>
          <w:b w:val="0"/>
          <w:lang w:val="en-GB"/>
        </w:rPr>
        <w:t>&lt;/RepeatBlock-By&gt;</w:t>
      </w:r>
    </w:p>
    <w:p w14:paraId="11189C4D"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7830EAA5" w14:textId="77777777" w:rsidR="00307657" w:rsidRPr="00B91940" w:rsidRDefault="00307657" w:rsidP="00307657">
      <w:pPr>
        <w:pStyle w:val="NormalBold"/>
      </w:pPr>
      <w:r w:rsidRPr="00B91940">
        <w:rPr>
          <w:rStyle w:val="HideTWBExt"/>
        </w:rPr>
        <w:t>&lt;Article&gt;</w:t>
      </w:r>
      <w:r w:rsidRPr="00B91940">
        <w:t>Erwägung 26</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20C95D92" w14:textId="77777777" w:rsidTr="000E0724">
        <w:trPr>
          <w:trHeight w:hRule="exact" w:val="240"/>
          <w:jc w:val="center"/>
        </w:trPr>
        <w:tc>
          <w:tcPr>
            <w:tcW w:w="9752" w:type="dxa"/>
            <w:gridSpan w:val="2"/>
            <w:tcBorders>
              <w:top w:val="nil"/>
              <w:left w:val="nil"/>
              <w:bottom w:val="nil"/>
              <w:right w:val="nil"/>
            </w:tcBorders>
          </w:tcPr>
          <w:p w14:paraId="07A6B062" w14:textId="77777777" w:rsidR="00307657" w:rsidRPr="00B91940" w:rsidRDefault="00307657" w:rsidP="000E0724"/>
        </w:tc>
      </w:tr>
      <w:tr w:rsidR="00307657" w:rsidRPr="00B91940" w14:paraId="7A3B5760" w14:textId="77777777" w:rsidTr="000E0724">
        <w:trPr>
          <w:trHeight w:val="240"/>
          <w:jc w:val="center"/>
        </w:trPr>
        <w:tc>
          <w:tcPr>
            <w:tcW w:w="4876" w:type="dxa"/>
            <w:tcBorders>
              <w:top w:val="nil"/>
              <w:left w:val="nil"/>
              <w:bottom w:val="nil"/>
              <w:right w:val="nil"/>
            </w:tcBorders>
          </w:tcPr>
          <w:p w14:paraId="681765D4"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64AA7445" w14:textId="77777777" w:rsidR="00307657" w:rsidRPr="00B91940" w:rsidRDefault="00307657" w:rsidP="000E0724">
            <w:pPr>
              <w:pStyle w:val="AmColumnHeading"/>
            </w:pPr>
            <w:r w:rsidRPr="00B91940">
              <w:t>Geänderter Text</w:t>
            </w:r>
          </w:p>
        </w:tc>
      </w:tr>
      <w:tr w:rsidR="00307657" w:rsidRPr="00B91940" w14:paraId="5BBC5AB1" w14:textId="77777777" w:rsidTr="000E0724">
        <w:trPr>
          <w:jc w:val="center"/>
        </w:trPr>
        <w:tc>
          <w:tcPr>
            <w:tcW w:w="4876" w:type="dxa"/>
            <w:tcBorders>
              <w:top w:val="nil"/>
              <w:left w:val="nil"/>
              <w:bottom w:val="nil"/>
              <w:right w:val="nil"/>
            </w:tcBorders>
          </w:tcPr>
          <w:p w14:paraId="5193F5AF" w14:textId="77777777" w:rsidR="00307657" w:rsidRPr="00B91940" w:rsidRDefault="00307657" w:rsidP="000E0724">
            <w:pPr>
              <w:pStyle w:val="Normal6a"/>
            </w:pPr>
            <w:r w:rsidRPr="00B91940">
              <w:t>(26)</w:t>
            </w:r>
            <w:r w:rsidRPr="00B91940">
              <w:tab/>
              <w:t xml:space="preserve">Da das Ziel dieser Verordnung, nämlich die Schaffung eines gemeinsamen Rahmens für europäische Statistiken über Fischerei und Aquakultur, von den Mitgliedstaaten nicht ausreichend verwirklicht werden kann, </w:t>
            </w:r>
            <w:r w:rsidRPr="00B91940">
              <w:rPr>
                <w:b/>
                <w:i/>
              </w:rPr>
              <w:t>ist ein koordiniertes und harmonisiertes Vorgehen erforderlich. Aus Gründen der Kohärenz und Vergleichbarkeit kann das Ziel daher besser auf Unionsebene erreicht werden, auf der</w:t>
            </w:r>
            <w:r w:rsidRPr="00B91940">
              <w:t xml:space="preserve"> die Union </w:t>
            </w:r>
            <w:r w:rsidRPr="00B91940">
              <w:rPr>
                <w:b/>
                <w:i/>
              </w:rPr>
              <w:t>in der Lage sein sollte,</w:t>
            </w:r>
            <w:r w:rsidRPr="00B91940">
              <w:t xml:space="preserve"> im Einklang mit dem in Artikel 5 </w:t>
            </w:r>
            <w:r w:rsidRPr="00B91940">
              <w:rPr>
                <w:b/>
                <w:i/>
              </w:rPr>
              <w:t xml:space="preserve">AEUV </w:t>
            </w:r>
            <w:r w:rsidRPr="00B91940">
              <w:t xml:space="preserve">verankerten Subsidiaritätsprinzip Maßnahmen </w:t>
            </w:r>
            <w:r w:rsidRPr="00B91940">
              <w:rPr>
                <w:b/>
                <w:i/>
              </w:rPr>
              <w:t>zu</w:t>
            </w:r>
            <w:r w:rsidRPr="00B91940">
              <w:t xml:space="preserve"> erlassen. Entsprechend dem </w:t>
            </w:r>
            <w:r w:rsidRPr="00B91940">
              <w:rPr>
                <w:b/>
                <w:i/>
              </w:rPr>
              <w:t>in demselben Artikel genannten</w:t>
            </w:r>
            <w:r w:rsidRPr="00B91940">
              <w:t xml:space="preserve"> Grundsatz der Verhältnismäßigkeit sollte diese Verordnung nicht über das für die Verwirklichung </w:t>
            </w:r>
            <w:r w:rsidRPr="00B91940">
              <w:rPr>
                <w:b/>
                <w:i/>
              </w:rPr>
              <w:t>dieser</w:t>
            </w:r>
            <w:r w:rsidRPr="00B91940">
              <w:t xml:space="preserve"> Ziele erforderliche Maß hinaus gehen.</w:t>
            </w:r>
          </w:p>
        </w:tc>
        <w:tc>
          <w:tcPr>
            <w:tcW w:w="4876" w:type="dxa"/>
            <w:tcBorders>
              <w:top w:val="nil"/>
              <w:left w:val="nil"/>
              <w:bottom w:val="nil"/>
              <w:right w:val="nil"/>
            </w:tcBorders>
          </w:tcPr>
          <w:p w14:paraId="3445257F" w14:textId="77777777" w:rsidR="00307657" w:rsidRPr="00B91940" w:rsidRDefault="00307657" w:rsidP="000E0724">
            <w:pPr>
              <w:pStyle w:val="Normal6a"/>
            </w:pPr>
            <w:r w:rsidRPr="00B91940">
              <w:t>(26)</w:t>
            </w:r>
            <w:r w:rsidRPr="00B91940">
              <w:tab/>
              <w:t xml:space="preserve">Da das Ziel dieser Verordnung, nämlich die Schaffung eines gemeinsamen Rahmens für europäische Statistiken über Fischerei und Aquakultur, von den Mitgliedstaaten </w:t>
            </w:r>
            <w:r w:rsidRPr="00B91940">
              <w:rPr>
                <w:b/>
                <w:i/>
              </w:rPr>
              <w:t>alleine</w:t>
            </w:r>
            <w:r w:rsidRPr="00B91940">
              <w:t xml:space="preserve"> nicht ausreichend verwirklicht werden kann, </w:t>
            </w:r>
            <w:r w:rsidRPr="00B91940">
              <w:rPr>
                <w:b/>
                <w:i/>
              </w:rPr>
              <w:t>kann</w:t>
            </w:r>
            <w:r w:rsidRPr="00B91940">
              <w:t xml:space="preserve"> die Union im Einklang mit dem in Artikel 5 </w:t>
            </w:r>
            <w:r w:rsidRPr="00B91940">
              <w:rPr>
                <w:b/>
                <w:i/>
              </w:rPr>
              <w:t>EUV und in Protokoll Nr. 2</w:t>
            </w:r>
            <w:r w:rsidRPr="00B91940">
              <w:t xml:space="preserve"> verankerten Subsidiaritätsprinzip Maßnahmen erlassen. Entsprechend dem Grundsatz der Verhältnismäßigkeit sollte diese Verordnung nicht über das für die Verwirklichung </w:t>
            </w:r>
            <w:r w:rsidRPr="00B91940">
              <w:rPr>
                <w:b/>
                <w:i/>
              </w:rPr>
              <w:t>ihrer</w:t>
            </w:r>
            <w:r w:rsidRPr="00B91940">
              <w:t xml:space="preserve"> Ziele erforderliche Maß hinaus gehen </w:t>
            </w:r>
            <w:r w:rsidRPr="00B91940">
              <w:rPr>
                <w:b/>
                <w:i/>
              </w:rPr>
              <w:t>und sollte die Organisation der nationalen statistischen Systeme, einschließlich der Wahl der Datenquellen und Methodik, achten, solange die vereinbarten Qualitätsanforderungen erfüllt sind</w:t>
            </w:r>
            <w:r w:rsidRPr="00B91940">
              <w:t>.</w:t>
            </w:r>
          </w:p>
        </w:tc>
      </w:tr>
    </w:tbl>
    <w:p w14:paraId="63F0252B" w14:textId="77777777" w:rsidR="00307657" w:rsidRPr="00307657" w:rsidRDefault="00307657" w:rsidP="00307657">
      <w:pPr>
        <w:pStyle w:val="AmOrLang"/>
        <w:rPr>
          <w:lang w:val="en-GB"/>
        </w:rPr>
      </w:pPr>
      <w:r w:rsidRPr="00307657">
        <w:rPr>
          <w:lang w:val="en-GB"/>
        </w:rPr>
        <w:t xml:space="preserve">Or. </w:t>
      </w:r>
      <w:r w:rsidRPr="00307657">
        <w:rPr>
          <w:rStyle w:val="HideTWBExt"/>
          <w:lang w:val="en-GB"/>
        </w:rPr>
        <w:t>&lt;Original&gt;</w:t>
      </w:r>
      <w:r w:rsidRPr="00307657">
        <w:rPr>
          <w:rStyle w:val="HideTWBInt"/>
          <w:lang w:val="en-GB"/>
        </w:rPr>
        <w:t>{EN}</w:t>
      </w:r>
      <w:r w:rsidRPr="00307657">
        <w:rPr>
          <w:lang w:val="en-GB"/>
        </w:rPr>
        <w:t>en</w:t>
      </w:r>
      <w:r w:rsidRPr="00307657">
        <w:rPr>
          <w:rStyle w:val="HideTWBExt"/>
          <w:lang w:val="en-GB"/>
        </w:rPr>
        <w:t>&lt;/Original&gt;</w:t>
      </w:r>
    </w:p>
    <w:p w14:paraId="0ECEDFE8" w14:textId="77777777" w:rsidR="00307657" w:rsidRPr="00307657" w:rsidRDefault="00307657" w:rsidP="00307657">
      <w:pPr>
        <w:rPr>
          <w:lang w:val="en-GB"/>
        </w:rPr>
      </w:pPr>
      <w:r w:rsidRPr="00307657">
        <w:rPr>
          <w:rStyle w:val="HideTWBExt"/>
          <w:lang w:val="en-GB"/>
        </w:rPr>
        <w:t>&lt;/Amend&gt;</w:t>
      </w:r>
    </w:p>
    <w:p w14:paraId="691B8A83" w14:textId="77777777" w:rsidR="00307657" w:rsidRPr="00307657" w:rsidRDefault="00307657" w:rsidP="00307657">
      <w:pPr>
        <w:pStyle w:val="AmNumberTabs"/>
        <w:rPr>
          <w:lang w:val="en-GB"/>
        </w:rPr>
      </w:pPr>
      <w:r w:rsidRPr="00307657">
        <w:rPr>
          <w:rStyle w:val="HideTWBExt"/>
          <w:lang w:val="en-GB"/>
        </w:rPr>
        <w:t>&lt;Amend&gt;</w:t>
      </w:r>
      <w:r w:rsidRPr="00307657">
        <w:rPr>
          <w:lang w:val="en-GB"/>
        </w:rPr>
        <w:t>Änderungsantrag</w:t>
      </w:r>
      <w:r w:rsidRPr="00307657">
        <w:rPr>
          <w:lang w:val="en-GB"/>
        </w:rPr>
        <w:tab/>
      </w:r>
      <w:r w:rsidRPr="00307657">
        <w:rPr>
          <w:lang w:val="en-GB"/>
        </w:rPr>
        <w:tab/>
      </w:r>
      <w:r w:rsidRPr="00307657">
        <w:rPr>
          <w:rStyle w:val="HideTWBExt"/>
          <w:lang w:val="en-GB"/>
        </w:rPr>
        <w:t>&lt;NumAm&gt;</w:t>
      </w:r>
      <w:r w:rsidRPr="00307657">
        <w:rPr>
          <w:lang w:val="en-GB"/>
        </w:rPr>
        <w:t>74</w:t>
      </w:r>
      <w:r w:rsidRPr="00307657">
        <w:rPr>
          <w:rStyle w:val="HideTWBExt"/>
          <w:lang w:val="en-GB"/>
        </w:rPr>
        <w:t>&lt;/NumAm&gt;</w:t>
      </w:r>
    </w:p>
    <w:p w14:paraId="609DA1B3" w14:textId="77777777" w:rsidR="00307657" w:rsidRPr="00307657" w:rsidRDefault="00307657" w:rsidP="00307657">
      <w:pPr>
        <w:pStyle w:val="NormalBold"/>
        <w:rPr>
          <w:lang w:val="en-GB"/>
        </w:rPr>
      </w:pPr>
      <w:r w:rsidRPr="00307657">
        <w:rPr>
          <w:rStyle w:val="HideTWBExt"/>
          <w:b w:val="0"/>
          <w:lang w:val="en-GB"/>
        </w:rPr>
        <w:t>&lt;RepeatBlock-By&gt;&lt;Members&gt;</w:t>
      </w:r>
      <w:r w:rsidRPr="00307657">
        <w:rPr>
          <w:lang w:val="en-GB"/>
        </w:rPr>
        <w:t>António Tânger Corrêa, Séverine Werbrouck</w:t>
      </w:r>
      <w:r w:rsidRPr="00307657">
        <w:rPr>
          <w:rStyle w:val="HideTWBExt"/>
          <w:b w:val="0"/>
          <w:lang w:val="en-GB"/>
        </w:rPr>
        <w:t>&lt;/Members&gt;</w:t>
      </w:r>
    </w:p>
    <w:p w14:paraId="1A512F44" w14:textId="77777777" w:rsidR="00307657" w:rsidRPr="00307657" w:rsidRDefault="00307657" w:rsidP="00307657">
      <w:pPr>
        <w:pStyle w:val="NormalBold"/>
        <w:rPr>
          <w:lang w:val="en-GB"/>
        </w:rPr>
      </w:pPr>
      <w:r w:rsidRPr="00307657">
        <w:rPr>
          <w:rStyle w:val="HideTWBExt"/>
          <w:b w:val="0"/>
          <w:lang w:val="en-GB"/>
        </w:rPr>
        <w:t>&lt;/RepeatBlock-By&gt;</w:t>
      </w:r>
    </w:p>
    <w:p w14:paraId="378EF202"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01E71A4F" w14:textId="77777777" w:rsidR="00307657" w:rsidRPr="00B91940" w:rsidRDefault="00307657" w:rsidP="00307657">
      <w:pPr>
        <w:pStyle w:val="NormalBold"/>
      </w:pPr>
      <w:r w:rsidRPr="00B91940">
        <w:rPr>
          <w:rStyle w:val="HideTWBExt"/>
        </w:rPr>
        <w:t>&lt;Article&gt;</w:t>
      </w:r>
      <w:r w:rsidRPr="00B91940">
        <w:t>Erwägung 26 a (neu)</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1C6C6183" w14:textId="77777777" w:rsidTr="000E0724">
        <w:trPr>
          <w:trHeight w:hRule="exact" w:val="240"/>
          <w:jc w:val="center"/>
        </w:trPr>
        <w:tc>
          <w:tcPr>
            <w:tcW w:w="9752" w:type="dxa"/>
            <w:gridSpan w:val="2"/>
            <w:tcBorders>
              <w:top w:val="nil"/>
              <w:left w:val="nil"/>
              <w:bottom w:val="nil"/>
              <w:right w:val="nil"/>
            </w:tcBorders>
          </w:tcPr>
          <w:p w14:paraId="19E90B8A" w14:textId="77777777" w:rsidR="00307657" w:rsidRPr="00B91940" w:rsidRDefault="00307657" w:rsidP="000E0724"/>
        </w:tc>
      </w:tr>
      <w:tr w:rsidR="00307657" w:rsidRPr="00B91940" w14:paraId="665DBD83" w14:textId="77777777" w:rsidTr="000E0724">
        <w:trPr>
          <w:trHeight w:val="240"/>
          <w:jc w:val="center"/>
        </w:trPr>
        <w:tc>
          <w:tcPr>
            <w:tcW w:w="4876" w:type="dxa"/>
            <w:tcBorders>
              <w:top w:val="nil"/>
              <w:left w:val="nil"/>
              <w:bottom w:val="nil"/>
              <w:right w:val="nil"/>
            </w:tcBorders>
          </w:tcPr>
          <w:p w14:paraId="04E5A7CC"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79630257" w14:textId="77777777" w:rsidR="00307657" w:rsidRPr="00B91940" w:rsidRDefault="00307657" w:rsidP="000E0724">
            <w:pPr>
              <w:pStyle w:val="AmColumnHeading"/>
            </w:pPr>
            <w:r w:rsidRPr="00B91940">
              <w:t>Geänderter Text</w:t>
            </w:r>
          </w:p>
        </w:tc>
      </w:tr>
      <w:tr w:rsidR="00307657" w:rsidRPr="00B91940" w14:paraId="07D4DF81" w14:textId="77777777" w:rsidTr="000E0724">
        <w:trPr>
          <w:jc w:val="center"/>
        </w:trPr>
        <w:tc>
          <w:tcPr>
            <w:tcW w:w="4876" w:type="dxa"/>
            <w:tcBorders>
              <w:top w:val="nil"/>
              <w:left w:val="nil"/>
              <w:bottom w:val="nil"/>
              <w:right w:val="nil"/>
            </w:tcBorders>
          </w:tcPr>
          <w:p w14:paraId="353C38CF" w14:textId="77777777" w:rsidR="00307657" w:rsidRPr="00B91940" w:rsidRDefault="00307657" w:rsidP="000E0724">
            <w:pPr>
              <w:pStyle w:val="Normal6a"/>
            </w:pPr>
          </w:p>
        </w:tc>
        <w:tc>
          <w:tcPr>
            <w:tcW w:w="4876" w:type="dxa"/>
            <w:tcBorders>
              <w:top w:val="nil"/>
              <w:left w:val="nil"/>
              <w:bottom w:val="nil"/>
              <w:right w:val="nil"/>
            </w:tcBorders>
          </w:tcPr>
          <w:p w14:paraId="625C3E74" w14:textId="77777777" w:rsidR="00307657" w:rsidRPr="00B91940" w:rsidRDefault="00307657" w:rsidP="000E0724">
            <w:pPr>
              <w:pStyle w:val="Normal6a"/>
            </w:pPr>
            <w:r w:rsidRPr="00B91940">
              <w:rPr>
                <w:b/>
                <w:i/>
              </w:rPr>
              <w:t>(26a)</w:t>
            </w:r>
            <w:r w:rsidRPr="00B91940">
              <w:tab/>
            </w:r>
            <w:r w:rsidRPr="00B91940">
              <w:rPr>
                <w:b/>
                <w:i/>
              </w:rPr>
              <w:t>Der statistische Bedarf der Union sollte in erster Linie durch die Nutzung und Anpassung bestehender nationaler Datenströme gedeckt werden. Jede operative Vereinbarung, nach der die Kommission (Eurostat) nationale Daten für die Erstellung europäischer Statistiken weiterverwendet, sollte der vorherigen Zustimmung des betreffenden Mitgliedstaats und einer Ex-ante-Bewertung unterliegen, in der der EU-Mehrwert, die Notwendigkeit und die Verhältnismäßigkeit, einschließlich der administrativen und finanziellen Auswirkungen, nachgewiesen werden.</w:t>
            </w:r>
          </w:p>
        </w:tc>
      </w:tr>
    </w:tbl>
    <w:p w14:paraId="0C8F18E8" w14:textId="77777777" w:rsidR="00307657" w:rsidRPr="00307657" w:rsidRDefault="00307657" w:rsidP="00307657">
      <w:pPr>
        <w:pStyle w:val="AmOrLang"/>
        <w:rPr>
          <w:lang w:val="en-GB"/>
        </w:rPr>
      </w:pPr>
      <w:r w:rsidRPr="00307657">
        <w:rPr>
          <w:lang w:val="en-GB"/>
        </w:rPr>
        <w:t xml:space="preserve">Or. </w:t>
      </w:r>
      <w:r w:rsidRPr="00307657">
        <w:rPr>
          <w:rStyle w:val="HideTWBExt"/>
          <w:lang w:val="en-GB"/>
        </w:rPr>
        <w:t>&lt;Original&gt;</w:t>
      </w:r>
      <w:r w:rsidRPr="00307657">
        <w:rPr>
          <w:rStyle w:val="HideTWBInt"/>
          <w:lang w:val="en-GB"/>
        </w:rPr>
        <w:t>{EN}</w:t>
      </w:r>
      <w:r w:rsidRPr="00307657">
        <w:rPr>
          <w:lang w:val="en-GB"/>
        </w:rPr>
        <w:t>en</w:t>
      </w:r>
      <w:r w:rsidRPr="00307657">
        <w:rPr>
          <w:rStyle w:val="HideTWBExt"/>
          <w:lang w:val="en-GB"/>
        </w:rPr>
        <w:t>&lt;/Original&gt;</w:t>
      </w:r>
    </w:p>
    <w:p w14:paraId="68BB22DE" w14:textId="77777777" w:rsidR="00307657" w:rsidRPr="00307657" w:rsidRDefault="00307657" w:rsidP="00307657">
      <w:pPr>
        <w:rPr>
          <w:lang w:val="en-GB"/>
        </w:rPr>
      </w:pPr>
      <w:r w:rsidRPr="00307657">
        <w:rPr>
          <w:rStyle w:val="HideTWBExt"/>
          <w:lang w:val="en-GB"/>
        </w:rPr>
        <w:t>&lt;/Amend&gt;</w:t>
      </w:r>
    </w:p>
    <w:p w14:paraId="275D6D61" w14:textId="77777777" w:rsidR="00307657" w:rsidRPr="0083316F" w:rsidRDefault="00307657" w:rsidP="00307657">
      <w:pPr>
        <w:pStyle w:val="AmNumberTabs"/>
        <w:rPr>
          <w:lang w:val="en-GB"/>
        </w:rPr>
      </w:pPr>
      <w:r w:rsidRPr="0083316F">
        <w:rPr>
          <w:rStyle w:val="HideTWBExt"/>
          <w:lang w:val="en-GB"/>
        </w:rPr>
        <w:t>&lt;Amend&gt;</w:t>
      </w:r>
      <w:r w:rsidRPr="0083316F">
        <w:rPr>
          <w:lang w:val="en-GB"/>
        </w:rPr>
        <w:t>Änderungsantrag</w:t>
      </w:r>
      <w:r w:rsidRPr="0083316F">
        <w:rPr>
          <w:lang w:val="en-GB"/>
        </w:rPr>
        <w:tab/>
      </w:r>
      <w:r w:rsidRPr="0083316F">
        <w:rPr>
          <w:lang w:val="en-GB"/>
        </w:rPr>
        <w:tab/>
      </w:r>
      <w:r w:rsidRPr="0083316F">
        <w:rPr>
          <w:rStyle w:val="HideTWBExt"/>
          <w:lang w:val="en-GB"/>
        </w:rPr>
        <w:t>&lt;NumAm&gt;</w:t>
      </w:r>
      <w:r w:rsidRPr="0083316F">
        <w:rPr>
          <w:lang w:val="en-GB"/>
        </w:rPr>
        <w:t>75</w:t>
      </w:r>
      <w:r w:rsidRPr="0083316F">
        <w:rPr>
          <w:rStyle w:val="HideTWBExt"/>
          <w:lang w:val="en-GB"/>
        </w:rPr>
        <w:t>&lt;/NumAm&gt;</w:t>
      </w:r>
    </w:p>
    <w:p w14:paraId="4639E23A" w14:textId="77777777" w:rsidR="00307657" w:rsidRPr="0083316F" w:rsidRDefault="00307657" w:rsidP="00307657">
      <w:pPr>
        <w:pStyle w:val="NormalBold"/>
        <w:rPr>
          <w:lang w:val="en-GB"/>
        </w:rPr>
      </w:pPr>
      <w:r w:rsidRPr="0083316F">
        <w:rPr>
          <w:rStyle w:val="HideTWBExt"/>
          <w:b w:val="0"/>
          <w:lang w:val="en-GB"/>
        </w:rPr>
        <w:t>&lt;RepeatBlock-By&gt;&lt;Members&gt;</w:t>
      </w:r>
      <w:r w:rsidRPr="0083316F">
        <w:rPr>
          <w:lang w:val="en-GB"/>
        </w:rPr>
        <w:t>Isabelle Le Callennec</w:t>
      </w:r>
      <w:r w:rsidRPr="0083316F">
        <w:rPr>
          <w:rStyle w:val="HideTWBExt"/>
          <w:b w:val="0"/>
          <w:lang w:val="en-GB"/>
        </w:rPr>
        <w:t>&lt;/Members&gt;</w:t>
      </w:r>
    </w:p>
    <w:p w14:paraId="35A8A98E" w14:textId="77777777" w:rsidR="00307657" w:rsidRPr="0083316F" w:rsidRDefault="00307657" w:rsidP="00307657">
      <w:pPr>
        <w:pStyle w:val="NormalBold"/>
        <w:rPr>
          <w:lang w:val="en-GB"/>
        </w:rPr>
      </w:pPr>
      <w:r w:rsidRPr="0083316F">
        <w:rPr>
          <w:rStyle w:val="HideTWBExt"/>
          <w:b w:val="0"/>
          <w:lang w:val="en-GB"/>
        </w:rPr>
        <w:t>&lt;/RepeatBlock-By&gt;</w:t>
      </w:r>
    </w:p>
    <w:p w14:paraId="227D884D" w14:textId="77777777" w:rsidR="00307657" w:rsidRPr="009F4CCE" w:rsidRDefault="00307657" w:rsidP="00307657">
      <w:pPr>
        <w:pStyle w:val="NormalBold"/>
      </w:pPr>
      <w:r w:rsidRPr="009F4CCE">
        <w:rPr>
          <w:rStyle w:val="HideTWBExt"/>
        </w:rPr>
        <w:t>&lt;DocAmend&gt;</w:t>
      </w:r>
      <w:r w:rsidRPr="009F4CCE">
        <w:t>Vorschlag für eine Verordnung</w:t>
      </w:r>
      <w:r w:rsidRPr="009F4CCE">
        <w:rPr>
          <w:rStyle w:val="HideTWBExt"/>
        </w:rPr>
        <w:t>&lt;/DocAmend&gt;</w:t>
      </w:r>
    </w:p>
    <w:p w14:paraId="44E2B209" w14:textId="77777777" w:rsidR="00307657" w:rsidRPr="009F4CCE" w:rsidRDefault="00307657" w:rsidP="00307657">
      <w:pPr>
        <w:pStyle w:val="NormalBold"/>
      </w:pPr>
      <w:r w:rsidRPr="009F4CCE">
        <w:rPr>
          <w:rStyle w:val="HideTWBExt"/>
        </w:rPr>
        <w:t>&lt;Article&gt;</w:t>
      </w:r>
      <w:r w:rsidRPr="009F4CCE">
        <w:t>Erwägung 27</w:t>
      </w:r>
      <w:r w:rsidRPr="009F4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9F4CCE" w14:paraId="4DF0D8CC" w14:textId="77777777" w:rsidTr="000E0724">
        <w:trPr>
          <w:trHeight w:hRule="exact" w:val="240"/>
          <w:jc w:val="center"/>
        </w:trPr>
        <w:tc>
          <w:tcPr>
            <w:tcW w:w="9752" w:type="dxa"/>
            <w:gridSpan w:val="2"/>
            <w:tcBorders>
              <w:top w:val="nil"/>
              <w:left w:val="nil"/>
              <w:bottom w:val="nil"/>
              <w:right w:val="nil"/>
            </w:tcBorders>
          </w:tcPr>
          <w:p w14:paraId="47D4E8B9" w14:textId="77777777" w:rsidR="00307657" w:rsidRPr="009F4CCE" w:rsidRDefault="00307657" w:rsidP="000E0724"/>
        </w:tc>
      </w:tr>
      <w:tr w:rsidR="00307657" w:rsidRPr="009F4CCE" w14:paraId="3EF57CC0" w14:textId="77777777" w:rsidTr="000E0724">
        <w:trPr>
          <w:trHeight w:val="240"/>
          <w:jc w:val="center"/>
        </w:trPr>
        <w:tc>
          <w:tcPr>
            <w:tcW w:w="4876" w:type="dxa"/>
            <w:tcBorders>
              <w:top w:val="nil"/>
              <w:left w:val="nil"/>
              <w:bottom w:val="nil"/>
              <w:right w:val="nil"/>
            </w:tcBorders>
          </w:tcPr>
          <w:p w14:paraId="2BB9F0EA" w14:textId="77777777" w:rsidR="00307657" w:rsidRPr="009F4CCE" w:rsidRDefault="00307657" w:rsidP="000E0724">
            <w:pPr>
              <w:pStyle w:val="AmColumnHeading"/>
            </w:pPr>
            <w:r w:rsidRPr="009F4CCE">
              <w:t>Vorschlag der Kommission</w:t>
            </w:r>
          </w:p>
        </w:tc>
        <w:tc>
          <w:tcPr>
            <w:tcW w:w="4876" w:type="dxa"/>
            <w:tcBorders>
              <w:top w:val="nil"/>
              <w:left w:val="nil"/>
              <w:bottom w:val="nil"/>
              <w:right w:val="nil"/>
            </w:tcBorders>
          </w:tcPr>
          <w:p w14:paraId="175BFC94" w14:textId="77777777" w:rsidR="00307657" w:rsidRPr="009F4CCE" w:rsidRDefault="00307657" w:rsidP="000E0724">
            <w:pPr>
              <w:pStyle w:val="AmColumnHeading"/>
            </w:pPr>
            <w:r w:rsidRPr="009F4CCE">
              <w:t>Geänderter Text</w:t>
            </w:r>
          </w:p>
        </w:tc>
      </w:tr>
      <w:tr w:rsidR="00307657" w:rsidRPr="009F4CCE" w14:paraId="6B1FA7C8" w14:textId="77777777" w:rsidTr="000E0724">
        <w:trPr>
          <w:jc w:val="center"/>
        </w:trPr>
        <w:tc>
          <w:tcPr>
            <w:tcW w:w="4876" w:type="dxa"/>
            <w:tcBorders>
              <w:top w:val="nil"/>
              <w:left w:val="nil"/>
              <w:bottom w:val="nil"/>
              <w:right w:val="nil"/>
            </w:tcBorders>
          </w:tcPr>
          <w:p w14:paraId="6ABFBA6C" w14:textId="77777777" w:rsidR="00307657" w:rsidRPr="009F4CCE" w:rsidRDefault="00307657" w:rsidP="000E0724">
            <w:pPr>
              <w:pStyle w:val="Normal6a"/>
            </w:pPr>
            <w:r w:rsidRPr="009F4CCE">
              <w:t>(27)</w:t>
            </w:r>
            <w:r w:rsidRPr="009F4CCE">
              <w:tab/>
              <w:t xml:space="preserve">Um neu entstehendem Datenbedarf in der Fischerei und Aquakultur und sich ändernden politischen Prioritäten Rechnung zu tragen, sollte der Kommission die Befugnis übertragen werden, gemäß Artikel 290 AEUV Rechtsakte zur Änderung der in dieser Verordnung aufgeführten Einzelthemen und zur Festlegung der Datenanforderungen für Ad-hoc-Datengewinnungen zu erlassen. Beim Erlass delegierter Rechtsakte sollte die Kommission die Kosten und den Verwaltungsaufwand </w:t>
            </w:r>
            <w:r w:rsidRPr="009F4CCE">
              <w:rPr>
                <w:b/>
                <w:i/>
              </w:rPr>
              <w:t>berücksichtigen</w:t>
            </w:r>
            <w:r w:rsidRPr="009F4CCE">
              <w:t>. 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sidRPr="009F4CCE">
              <w:rPr>
                <w:vertAlign w:val="superscript"/>
              </w:rPr>
              <w:t>26</w:t>
            </w:r>
            <w:r w:rsidRPr="009F4CCE">
              <w:t>niedergelegt wurden. Um insbesondere für eine gleichberechtigte Beteiligung an der Vorbereitung delegierter Rechtsakte zu sorgen, sollten das Europäische Parlament und der Rat alle Dokumente zur gleichen Zeit wie die Sachverständigen der Mitgliedstaaten erhalten, und ihre Sachverständigen sollten systematisch Zugang zu den Sitzungen der Sachverständigengruppen der Kommission haben, die mit der Vorbereitung der delegierten Rechtsakte befasst sind.</w:t>
            </w:r>
          </w:p>
        </w:tc>
        <w:tc>
          <w:tcPr>
            <w:tcW w:w="4876" w:type="dxa"/>
            <w:tcBorders>
              <w:top w:val="nil"/>
              <w:left w:val="nil"/>
              <w:bottom w:val="nil"/>
              <w:right w:val="nil"/>
            </w:tcBorders>
          </w:tcPr>
          <w:p w14:paraId="585FB7EB" w14:textId="77777777" w:rsidR="00307657" w:rsidRPr="009F4CCE" w:rsidRDefault="00307657" w:rsidP="000E0724">
            <w:pPr>
              <w:pStyle w:val="Normal6a"/>
            </w:pPr>
            <w:r w:rsidRPr="009F4CCE">
              <w:t>(27)</w:t>
            </w:r>
            <w:r w:rsidRPr="009F4CCE">
              <w:tab/>
              <w:t xml:space="preserve">Um neu entstehendem Datenbedarf in der Fischerei und Aquakultur und sich ändernden politischen Prioritäten Rechnung zu tragen, sollte der Kommission die Befugnis übertragen werden, gemäß Artikel 290 AEUV Rechtsakte zur Änderung der in dieser Verordnung aufgeführten Einzelthemen und zur Festlegung der Datenanforderungen für Ad-hoc-Datengewinnungen zu erlassen. Beim Erlass delegierter Rechtsakte sollte die Kommission </w:t>
            </w:r>
            <w:r w:rsidRPr="009F4CCE">
              <w:rPr>
                <w:b/>
                <w:i/>
              </w:rPr>
              <w:t>sich bemühen,</w:t>
            </w:r>
            <w:r w:rsidRPr="009F4CCE">
              <w:t xml:space="preserve"> die Kosten und den Verwaltungsaufwand </w:t>
            </w:r>
            <w:r w:rsidRPr="009F4CCE">
              <w:rPr>
                <w:b/>
                <w:i/>
              </w:rPr>
              <w:t>zu begrenzen</w:t>
            </w:r>
            <w:r w:rsidRPr="009F4CCE">
              <w:t>. Es ist von besonderer Bedeutung, dass die Kommission im Zuge ihrer Vorbereitungsarbeit angemessene Konsultationen, auch auf der Ebene von Sachverständigen, durchführt, die mit den Grundsätzen in Einklang stehen, die in der Interinstitutionellen Vereinbarung vom 13. April 2016 über bessere Rechtsetzung</w:t>
            </w:r>
            <w:r w:rsidRPr="009F4CCE">
              <w:rPr>
                <w:vertAlign w:val="superscript"/>
              </w:rPr>
              <w:t>26</w:t>
            </w:r>
            <w:r w:rsidRPr="009F4CCE">
              <w:t xml:space="preserve"> niedergelegt wurden. Um insbesondere für eine gleichberechtigte Beteiligung an der Vorbereitung delegierter Rechtsakte zu sorgen, sollten das Europäische Parlament und der Rat alle Dokumente zur gleichen Zeit wie die Sachverständigen der Mitgliedstaaten erhalten, und ihre Sachverständigen sollten systematisch Zugang zu den Sitzungen der Sachverständigengruppen der Kommission haben, die mit der Vorbereitung der delegierten Rechtsakte befasst sind.</w:t>
            </w:r>
          </w:p>
        </w:tc>
      </w:tr>
      <w:tr w:rsidR="00307657" w:rsidRPr="009F4CCE" w14:paraId="69903303" w14:textId="77777777" w:rsidTr="000E0724">
        <w:trPr>
          <w:jc w:val="center"/>
        </w:trPr>
        <w:tc>
          <w:tcPr>
            <w:tcW w:w="4876" w:type="dxa"/>
            <w:tcBorders>
              <w:top w:val="nil"/>
              <w:left w:val="nil"/>
              <w:bottom w:val="nil"/>
              <w:right w:val="nil"/>
            </w:tcBorders>
          </w:tcPr>
          <w:p w14:paraId="387495B3" w14:textId="77777777" w:rsidR="00307657" w:rsidRPr="009F4CCE" w:rsidRDefault="00307657" w:rsidP="000E0724">
            <w:pPr>
              <w:pStyle w:val="Normal6a"/>
            </w:pPr>
            <w:r w:rsidRPr="009F4CCE">
              <w:rPr>
                <w:b/>
                <w:i/>
              </w:rPr>
              <w:t>_________________</w:t>
            </w:r>
          </w:p>
        </w:tc>
        <w:tc>
          <w:tcPr>
            <w:tcW w:w="4876" w:type="dxa"/>
            <w:tcBorders>
              <w:top w:val="nil"/>
              <w:left w:val="nil"/>
              <w:bottom w:val="nil"/>
              <w:right w:val="nil"/>
            </w:tcBorders>
          </w:tcPr>
          <w:p w14:paraId="6B9FB92F" w14:textId="77777777" w:rsidR="00307657" w:rsidRPr="009F4CCE" w:rsidRDefault="00307657" w:rsidP="000E0724">
            <w:pPr>
              <w:pStyle w:val="Normal6a"/>
            </w:pPr>
            <w:r w:rsidRPr="009F4CCE">
              <w:rPr>
                <w:b/>
                <w:i/>
              </w:rPr>
              <w:t>_________________</w:t>
            </w:r>
          </w:p>
        </w:tc>
      </w:tr>
      <w:tr w:rsidR="00307657" w:rsidRPr="009F4CCE" w14:paraId="7B8454E0" w14:textId="77777777" w:rsidTr="000E0724">
        <w:trPr>
          <w:jc w:val="center"/>
        </w:trPr>
        <w:tc>
          <w:tcPr>
            <w:tcW w:w="4876" w:type="dxa"/>
            <w:tcBorders>
              <w:top w:val="nil"/>
              <w:left w:val="nil"/>
              <w:bottom w:val="nil"/>
              <w:right w:val="nil"/>
            </w:tcBorders>
          </w:tcPr>
          <w:p w14:paraId="5C01EC81" w14:textId="77777777" w:rsidR="00307657" w:rsidRPr="009F4CCE" w:rsidRDefault="00307657" w:rsidP="000E0724">
            <w:pPr>
              <w:pStyle w:val="Normal6a"/>
            </w:pPr>
            <w:r w:rsidRPr="009F4CCE">
              <w:rPr>
                <w:vertAlign w:val="superscript"/>
              </w:rPr>
              <w:t>26</w:t>
            </w:r>
            <w:r w:rsidRPr="009F4CCE">
              <w:t xml:space="preserve"> Interinstitutionelle Vereinbarung zwischen dem Europäischen Parlament, dem Rat der Europäischen Union und der Europäischen Kommission über bessere Rechtsetzung (ABl. L 123 vom 12.5.2016, S. 1, ELI: http://data.europa.eu/eli/agree_interinstit/2016/512/oj).</w:t>
            </w:r>
          </w:p>
        </w:tc>
        <w:tc>
          <w:tcPr>
            <w:tcW w:w="4876" w:type="dxa"/>
            <w:tcBorders>
              <w:top w:val="nil"/>
              <w:left w:val="nil"/>
              <w:bottom w:val="nil"/>
              <w:right w:val="nil"/>
            </w:tcBorders>
          </w:tcPr>
          <w:p w14:paraId="50DAF8B7" w14:textId="77777777" w:rsidR="00307657" w:rsidRPr="009F4CCE" w:rsidRDefault="00307657" w:rsidP="000E0724">
            <w:pPr>
              <w:pStyle w:val="Normal6a"/>
            </w:pPr>
            <w:r w:rsidRPr="009F4CCE">
              <w:rPr>
                <w:vertAlign w:val="superscript"/>
              </w:rPr>
              <w:t>26</w:t>
            </w:r>
            <w:r w:rsidRPr="009F4CCE">
              <w:t xml:space="preserve"> Interinstitutionelle Vereinbarung zwischen dem Europäischen Parlament, dem Rat der Europäischen Union und der Europäischen Kommission über bessere Rechtsetzung (ABl. L 123 vom 12.5.2016, S. 1, ELI: http://data.europa.eu/eli/agree_interinstit/2016/512/oj).</w:t>
            </w:r>
          </w:p>
        </w:tc>
      </w:tr>
    </w:tbl>
    <w:p w14:paraId="1EB911C2" w14:textId="77777777" w:rsidR="00307657" w:rsidRPr="0083316F" w:rsidRDefault="00307657" w:rsidP="00307657">
      <w:pPr>
        <w:pStyle w:val="AmOrLang"/>
        <w:rPr>
          <w:lang w:val="en-GB"/>
        </w:rPr>
      </w:pPr>
      <w:r w:rsidRPr="0083316F">
        <w:rPr>
          <w:lang w:val="en-GB"/>
        </w:rPr>
        <w:t xml:space="preserve">Or. </w:t>
      </w:r>
      <w:r w:rsidRPr="0083316F">
        <w:rPr>
          <w:rStyle w:val="HideTWBExt"/>
          <w:lang w:val="en-GB"/>
        </w:rPr>
        <w:t>&lt;Original&gt;</w:t>
      </w:r>
      <w:r w:rsidRPr="0083316F">
        <w:rPr>
          <w:rStyle w:val="HideTWBInt"/>
          <w:lang w:val="en-GB"/>
        </w:rPr>
        <w:t>{FR}</w:t>
      </w:r>
      <w:r w:rsidRPr="0083316F">
        <w:rPr>
          <w:lang w:val="en-GB"/>
        </w:rPr>
        <w:t>fr</w:t>
      </w:r>
      <w:r w:rsidRPr="0083316F">
        <w:rPr>
          <w:rStyle w:val="HideTWBExt"/>
          <w:lang w:val="en-GB"/>
        </w:rPr>
        <w:t>&lt;/Original&gt;</w:t>
      </w:r>
    </w:p>
    <w:p w14:paraId="3CEB0709" w14:textId="77777777" w:rsidR="00307657" w:rsidRPr="0083316F" w:rsidRDefault="00307657" w:rsidP="00307657">
      <w:pPr>
        <w:rPr>
          <w:lang w:val="en-GB"/>
        </w:rPr>
      </w:pPr>
      <w:r w:rsidRPr="0083316F">
        <w:rPr>
          <w:rStyle w:val="HideTWBExt"/>
          <w:lang w:val="en-GB"/>
        </w:rPr>
        <w:t>&lt;/Amend&gt;</w:t>
      </w:r>
    </w:p>
    <w:p w14:paraId="4597672D" w14:textId="77777777" w:rsidR="00307657" w:rsidRPr="00307657" w:rsidRDefault="00307657" w:rsidP="00307657">
      <w:pPr>
        <w:pStyle w:val="AmNumberTabs"/>
        <w:rPr>
          <w:lang w:val="en-GB"/>
        </w:rPr>
      </w:pPr>
      <w:r w:rsidRPr="00307657">
        <w:rPr>
          <w:rStyle w:val="HideTWBExt"/>
          <w:lang w:val="en-GB"/>
        </w:rPr>
        <w:t>&lt;Amend&gt;</w:t>
      </w:r>
      <w:r w:rsidRPr="00307657">
        <w:rPr>
          <w:lang w:val="en-GB"/>
        </w:rPr>
        <w:t>Änderungsantrag</w:t>
      </w:r>
      <w:r w:rsidRPr="00307657">
        <w:rPr>
          <w:lang w:val="en-GB"/>
        </w:rPr>
        <w:tab/>
      </w:r>
      <w:r w:rsidRPr="00307657">
        <w:rPr>
          <w:lang w:val="en-GB"/>
        </w:rPr>
        <w:tab/>
      </w:r>
      <w:r w:rsidRPr="00307657">
        <w:rPr>
          <w:rStyle w:val="HideTWBExt"/>
          <w:lang w:val="en-GB"/>
        </w:rPr>
        <w:t>&lt;NumAm&gt;</w:t>
      </w:r>
      <w:r w:rsidRPr="00307657">
        <w:rPr>
          <w:lang w:val="en-GB"/>
        </w:rPr>
        <w:t>76</w:t>
      </w:r>
      <w:r w:rsidRPr="00307657">
        <w:rPr>
          <w:rStyle w:val="HideTWBExt"/>
          <w:lang w:val="en-GB"/>
        </w:rPr>
        <w:t>&lt;/NumAm&gt;</w:t>
      </w:r>
    </w:p>
    <w:p w14:paraId="5C5E049C" w14:textId="77777777" w:rsidR="00307657" w:rsidRPr="00307657" w:rsidRDefault="00307657" w:rsidP="00307657">
      <w:pPr>
        <w:pStyle w:val="NormalBold"/>
        <w:rPr>
          <w:lang w:val="en-GB"/>
        </w:rPr>
      </w:pPr>
      <w:r w:rsidRPr="00307657">
        <w:rPr>
          <w:rStyle w:val="HideTWBExt"/>
          <w:b w:val="0"/>
          <w:lang w:val="en-GB"/>
        </w:rPr>
        <w:t>&lt;RepeatBlock-By&gt;&lt;Members&gt;</w:t>
      </w:r>
      <w:r w:rsidRPr="00307657">
        <w:rPr>
          <w:lang w:val="en-GB"/>
        </w:rPr>
        <w:t>Michal Wiezik</w:t>
      </w:r>
      <w:r w:rsidRPr="00307657">
        <w:rPr>
          <w:rStyle w:val="HideTWBExt"/>
          <w:b w:val="0"/>
          <w:lang w:val="en-GB"/>
        </w:rPr>
        <w:t>&lt;/Members&gt;</w:t>
      </w:r>
    </w:p>
    <w:p w14:paraId="1DE3CEA8" w14:textId="77777777" w:rsidR="00307657" w:rsidRPr="00B91940" w:rsidRDefault="00307657" w:rsidP="00307657">
      <w:pPr>
        <w:pStyle w:val="NormalBold"/>
      </w:pPr>
      <w:r w:rsidRPr="00B91940">
        <w:rPr>
          <w:rStyle w:val="HideTWBExt"/>
          <w:b w:val="0"/>
        </w:rPr>
        <w:t>&lt;/RepeatBlock-By&gt;</w:t>
      </w:r>
    </w:p>
    <w:p w14:paraId="477BD1C8"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742BBBD2" w14:textId="77777777" w:rsidR="00307657" w:rsidRPr="00B91940" w:rsidRDefault="00307657" w:rsidP="00307657">
      <w:pPr>
        <w:pStyle w:val="NormalBold"/>
      </w:pPr>
      <w:r w:rsidRPr="00B91940">
        <w:rPr>
          <w:rStyle w:val="HideTWBExt"/>
        </w:rPr>
        <w:t>&lt;Article&gt;</w:t>
      </w:r>
      <w:r w:rsidRPr="00B91940">
        <w:t>Erwägung 27 a (neu)</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17D56606" w14:textId="77777777" w:rsidTr="000E0724">
        <w:trPr>
          <w:trHeight w:hRule="exact" w:val="240"/>
          <w:jc w:val="center"/>
        </w:trPr>
        <w:tc>
          <w:tcPr>
            <w:tcW w:w="9752" w:type="dxa"/>
            <w:gridSpan w:val="2"/>
            <w:tcBorders>
              <w:top w:val="nil"/>
              <w:left w:val="nil"/>
              <w:bottom w:val="nil"/>
              <w:right w:val="nil"/>
            </w:tcBorders>
          </w:tcPr>
          <w:p w14:paraId="4CD16325" w14:textId="77777777" w:rsidR="00307657" w:rsidRPr="00B91940" w:rsidRDefault="00307657" w:rsidP="000E0724"/>
        </w:tc>
      </w:tr>
      <w:tr w:rsidR="00307657" w:rsidRPr="00B91940" w14:paraId="19890372" w14:textId="77777777" w:rsidTr="000E0724">
        <w:trPr>
          <w:trHeight w:val="240"/>
          <w:jc w:val="center"/>
        </w:trPr>
        <w:tc>
          <w:tcPr>
            <w:tcW w:w="4876" w:type="dxa"/>
            <w:tcBorders>
              <w:top w:val="nil"/>
              <w:left w:val="nil"/>
              <w:bottom w:val="nil"/>
              <w:right w:val="nil"/>
            </w:tcBorders>
          </w:tcPr>
          <w:p w14:paraId="70B7B703"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52F4EF31" w14:textId="77777777" w:rsidR="00307657" w:rsidRPr="00B91940" w:rsidRDefault="00307657" w:rsidP="000E0724">
            <w:pPr>
              <w:pStyle w:val="AmColumnHeading"/>
            </w:pPr>
            <w:r w:rsidRPr="00B91940">
              <w:t>Geänderter Text</w:t>
            </w:r>
          </w:p>
        </w:tc>
      </w:tr>
      <w:tr w:rsidR="00307657" w:rsidRPr="00B91940" w14:paraId="2FE16F8F" w14:textId="77777777" w:rsidTr="000E0724">
        <w:trPr>
          <w:jc w:val="center"/>
        </w:trPr>
        <w:tc>
          <w:tcPr>
            <w:tcW w:w="4876" w:type="dxa"/>
            <w:tcBorders>
              <w:top w:val="nil"/>
              <w:left w:val="nil"/>
              <w:bottom w:val="nil"/>
              <w:right w:val="nil"/>
            </w:tcBorders>
          </w:tcPr>
          <w:p w14:paraId="3855DB52" w14:textId="77777777" w:rsidR="00307657" w:rsidRPr="00B91940" w:rsidRDefault="00307657" w:rsidP="000E0724">
            <w:pPr>
              <w:pStyle w:val="Normal6a"/>
            </w:pPr>
          </w:p>
        </w:tc>
        <w:tc>
          <w:tcPr>
            <w:tcW w:w="4876" w:type="dxa"/>
            <w:tcBorders>
              <w:top w:val="nil"/>
              <w:left w:val="nil"/>
              <w:bottom w:val="nil"/>
              <w:right w:val="nil"/>
            </w:tcBorders>
          </w:tcPr>
          <w:p w14:paraId="50CBA763" w14:textId="77777777" w:rsidR="00307657" w:rsidRPr="00B91940" w:rsidRDefault="00307657" w:rsidP="000E0724">
            <w:pPr>
              <w:pStyle w:val="Normal6a"/>
            </w:pPr>
            <w:r w:rsidRPr="00B91940">
              <w:rPr>
                <w:b/>
                <w:i/>
              </w:rPr>
              <w:t>(27a)</w:t>
            </w:r>
            <w:r w:rsidRPr="00B91940">
              <w:tab/>
            </w:r>
            <w:r w:rsidRPr="00B91940">
              <w:rPr>
                <w:b/>
                <w:i/>
              </w:rPr>
              <w:t>Gemäß der Richtlinie (EU) 2024/1203 sollten die Mitgliedstaaten der Kommission einschlägige statistische Daten über die in Artikel 3 der genannten Richtlinie aufgeführten Umweltstraftaten übermitteln. Schwere Verstöße gegen die Verordnungen (EG) Nr. 1224/2009</w:t>
            </w:r>
            <w:r w:rsidRPr="00B91940">
              <w:rPr>
                <w:b/>
                <w:i/>
                <w:vertAlign w:val="superscript"/>
              </w:rPr>
              <w:t>1a</w:t>
            </w:r>
            <w:r w:rsidRPr="00B91940">
              <w:rPr>
                <w:b/>
                <w:i/>
              </w:rPr>
              <w:t xml:space="preserve"> und (EG) Nr. 1005/2008</w:t>
            </w:r>
            <w:r w:rsidRPr="00B91940">
              <w:rPr>
                <w:b/>
                <w:i/>
                <w:vertAlign w:val="superscript"/>
              </w:rPr>
              <w:t>2a</w:t>
            </w:r>
            <w:r w:rsidRPr="00B91940">
              <w:rPr>
                <w:b/>
                <w:i/>
              </w:rPr>
              <w:t xml:space="preserve"> des Rates sind im betreffenden Artikel jedoch nicht erfasst. Daher wird in die vorliegende Verordnung eine Bestimmung über die Erhebung von Daten über Straftaten im Bereich der Fischereipolitik, einschließlich Straftaten, die zu einer Schädigung der Meeresumwelt führen, aufgenommen, um der Bestimmung der Richtlinie (EU) 2024/1203 Rechnung zu tragen.</w:t>
            </w:r>
          </w:p>
        </w:tc>
      </w:tr>
      <w:tr w:rsidR="00307657" w:rsidRPr="00B91940" w14:paraId="65E1B9F0" w14:textId="77777777" w:rsidTr="000E0724">
        <w:trPr>
          <w:jc w:val="center"/>
        </w:trPr>
        <w:tc>
          <w:tcPr>
            <w:tcW w:w="4876" w:type="dxa"/>
            <w:tcBorders>
              <w:top w:val="nil"/>
              <w:left w:val="nil"/>
              <w:bottom w:val="nil"/>
              <w:right w:val="nil"/>
            </w:tcBorders>
          </w:tcPr>
          <w:p w14:paraId="76819EAE" w14:textId="77777777" w:rsidR="00307657" w:rsidRPr="00B91940" w:rsidRDefault="00307657" w:rsidP="000E0724"/>
        </w:tc>
        <w:tc>
          <w:tcPr>
            <w:tcW w:w="4876" w:type="dxa"/>
            <w:tcBorders>
              <w:top w:val="nil"/>
              <w:left w:val="nil"/>
              <w:bottom w:val="nil"/>
              <w:right w:val="nil"/>
            </w:tcBorders>
          </w:tcPr>
          <w:p w14:paraId="65B18254" w14:textId="77777777" w:rsidR="00307657" w:rsidRPr="00B91940" w:rsidRDefault="00307657" w:rsidP="000E0724">
            <w:pPr>
              <w:pStyle w:val="Normal6a"/>
            </w:pPr>
            <w:r w:rsidRPr="00B91940">
              <w:rPr>
                <w:b/>
                <w:i/>
              </w:rPr>
              <w:t>_________________</w:t>
            </w:r>
          </w:p>
        </w:tc>
      </w:tr>
      <w:tr w:rsidR="00307657" w:rsidRPr="00B91940" w14:paraId="7BAED18D" w14:textId="77777777" w:rsidTr="000E0724">
        <w:trPr>
          <w:jc w:val="center"/>
        </w:trPr>
        <w:tc>
          <w:tcPr>
            <w:tcW w:w="4876" w:type="dxa"/>
            <w:tcBorders>
              <w:top w:val="nil"/>
              <w:left w:val="nil"/>
              <w:bottom w:val="nil"/>
              <w:right w:val="nil"/>
            </w:tcBorders>
          </w:tcPr>
          <w:p w14:paraId="1FA71BD5" w14:textId="77777777" w:rsidR="00307657" w:rsidRPr="00B91940" w:rsidRDefault="00307657" w:rsidP="000E0724"/>
        </w:tc>
        <w:tc>
          <w:tcPr>
            <w:tcW w:w="4876" w:type="dxa"/>
            <w:tcBorders>
              <w:top w:val="nil"/>
              <w:left w:val="nil"/>
              <w:bottom w:val="nil"/>
              <w:right w:val="nil"/>
            </w:tcBorders>
          </w:tcPr>
          <w:p w14:paraId="68E38694" w14:textId="77777777" w:rsidR="00307657" w:rsidRPr="00B91940" w:rsidRDefault="00307657" w:rsidP="000E0724">
            <w:pPr>
              <w:pStyle w:val="Normal6a"/>
            </w:pPr>
            <w:r w:rsidRPr="00B91940">
              <w:rPr>
                <w:b/>
                <w:i/>
                <w:vertAlign w:val="superscript"/>
              </w:rPr>
              <w:t>1a</w:t>
            </w:r>
            <w:r w:rsidRPr="00B91940">
              <w:t xml:space="preserve"> </w:t>
            </w:r>
            <w:r w:rsidRPr="00B91940">
              <w:rPr>
                <w:b/>
                <w:i/>
              </w:rPr>
              <w:t>Verordnung (EG) Nr. 1224/2009 des Rates zur Einführung einer gemeinschaftlichen Kontrollregelung zur Sicherstellung der Einhaltung der Vorschriften der gemeinsamen Fischereipolitik.</w:t>
            </w:r>
          </w:p>
        </w:tc>
      </w:tr>
      <w:tr w:rsidR="00307657" w:rsidRPr="00B91940" w14:paraId="7F6C9B34" w14:textId="77777777" w:rsidTr="000E0724">
        <w:trPr>
          <w:jc w:val="center"/>
        </w:trPr>
        <w:tc>
          <w:tcPr>
            <w:tcW w:w="4876" w:type="dxa"/>
            <w:tcBorders>
              <w:top w:val="nil"/>
              <w:left w:val="nil"/>
              <w:bottom w:val="nil"/>
              <w:right w:val="nil"/>
            </w:tcBorders>
          </w:tcPr>
          <w:p w14:paraId="7CA9FCBD" w14:textId="77777777" w:rsidR="00307657" w:rsidRPr="00B91940" w:rsidRDefault="00307657" w:rsidP="000E0724"/>
        </w:tc>
        <w:tc>
          <w:tcPr>
            <w:tcW w:w="4876" w:type="dxa"/>
            <w:tcBorders>
              <w:top w:val="nil"/>
              <w:left w:val="nil"/>
              <w:bottom w:val="nil"/>
              <w:right w:val="nil"/>
            </w:tcBorders>
          </w:tcPr>
          <w:p w14:paraId="2051DBDE" w14:textId="77777777" w:rsidR="00307657" w:rsidRPr="00B91940" w:rsidRDefault="00307657" w:rsidP="000E0724">
            <w:pPr>
              <w:pStyle w:val="Normal6a"/>
            </w:pPr>
            <w:r w:rsidRPr="00B91940">
              <w:rPr>
                <w:b/>
                <w:i/>
                <w:vertAlign w:val="superscript"/>
              </w:rPr>
              <w:t>2a</w:t>
            </w:r>
            <w:r w:rsidRPr="00B91940">
              <w:t xml:space="preserve"> </w:t>
            </w:r>
            <w:r w:rsidRPr="00B91940">
              <w:rPr>
                <w:b/>
                <w:i/>
              </w:rPr>
              <w:t>Verordnung (EG) Nr. 1005/2008 des Rates vom 29. September 2008 über ein Gemeinschaftssystem zur Verhinderung, Bekämpfung und Unterbindung der illegalen, nicht gemeldeten und unregulierten Fischerei.</w:t>
            </w:r>
          </w:p>
        </w:tc>
      </w:tr>
    </w:tbl>
    <w:p w14:paraId="048B05A4" w14:textId="77777777" w:rsidR="00307657" w:rsidRPr="00307657" w:rsidRDefault="00307657" w:rsidP="00307657">
      <w:pPr>
        <w:pStyle w:val="AmOrLang"/>
        <w:rPr>
          <w:lang w:val="en-GB"/>
        </w:rPr>
      </w:pPr>
      <w:r w:rsidRPr="00307657">
        <w:rPr>
          <w:lang w:val="en-GB"/>
        </w:rPr>
        <w:t xml:space="preserve">Or. </w:t>
      </w:r>
      <w:r w:rsidRPr="00307657">
        <w:rPr>
          <w:rStyle w:val="HideTWBExt"/>
          <w:lang w:val="en-GB"/>
        </w:rPr>
        <w:t>&lt;Original&gt;</w:t>
      </w:r>
      <w:r w:rsidRPr="00307657">
        <w:rPr>
          <w:rStyle w:val="HideTWBInt"/>
          <w:lang w:val="en-GB"/>
        </w:rPr>
        <w:t>{EN}</w:t>
      </w:r>
      <w:r w:rsidRPr="00307657">
        <w:rPr>
          <w:lang w:val="en-GB"/>
        </w:rPr>
        <w:t>en</w:t>
      </w:r>
      <w:r w:rsidRPr="00307657">
        <w:rPr>
          <w:rStyle w:val="HideTWBExt"/>
          <w:lang w:val="en-GB"/>
        </w:rPr>
        <w:t>&lt;/Original&gt;</w:t>
      </w:r>
    </w:p>
    <w:p w14:paraId="64641FD8" w14:textId="77777777" w:rsidR="00307657" w:rsidRPr="00307657" w:rsidRDefault="00307657" w:rsidP="00307657">
      <w:pPr>
        <w:rPr>
          <w:lang w:val="en-GB"/>
        </w:rPr>
      </w:pPr>
      <w:r w:rsidRPr="00307657">
        <w:rPr>
          <w:rStyle w:val="HideTWBExt"/>
          <w:lang w:val="en-GB"/>
        </w:rPr>
        <w:t>&lt;/Amend&gt;</w:t>
      </w:r>
    </w:p>
    <w:p w14:paraId="299BF5DD" w14:textId="77777777" w:rsidR="00307657" w:rsidRPr="00307657" w:rsidRDefault="00307657" w:rsidP="00307657">
      <w:pPr>
        <w:pStyle w:val="AmNumberTabs"/>
        <w:rPr>
          <w:lang w:val="en-GB"/>
        </w:rPr>
      </w:pPr>
      <w:r w:rsidRPr="00307657">
        <w:rPr>
          <w:rStyle w:val="HideTWBExt"/>
          <w:lang w:val="en-GB"/>
        </w:rPr>
        <w:t>&lt;Amend&gt;</w:t>
      </w:r>
      <w:r w:rsidRPr="00307657">
        <w:rPr>
          <w:lang w:val="en-GB"/>
        </w:rPr>
        <w:t>Änderungsantrag</w:t>
      </w:r>
      <w:r w:rsidRPr="00307657">
        <w:rPr>
          <w:lang w:val="en-GB"/>
        </w:rPr>
        <w:tab/>
      </w:r>
      <w:r w:rsidRPr="00307657">
        <w:rPr>
          <w:lang w:val="en-GB"/>
        </w:rPr>
        <w:tab/>
      </w:r>
      <w:r w:rsidRPr="00307657">
        <w:rPr>
          <w:rStyle w:val="HideTWBExt"/>
          <w:lang w:val="en-GB"/>
        </w:rPr>
        <w:t>&lt;NumAm&gt;</w:t>
      </w:r>
      <w:r w:rsidRPr="00307657">
        <w:rPr>
          <w:lang w:val="en-GB"/>
        </w:rPr>
        <w:t>77</w:t>
      </w:r>
      <w:r w:rsidRPr="00307657">
        <w:rPr>
          <w:rStyle w:val="HideTWBExt"/>
          <w:lang w:val="en-GB"/>
        </w:rPr>
        <w:t>&lt;/NumAm&gt;</w:t>
      </w:r>
    </w:p>
    <w:p w14:paraId="5F33DEF9" w14:textId="77777777" w:rsidR="00307657" w:rsidRPr="00307657" w:rsidRDefault="00307657" w:rsidP="00307657">
      <w:pPr>
        <w:pStyle w:val="NormalBold"/>
        <w:rPr>
          <w:lang w:val="en-GB"/>
        </w:rPr>
      </w:pPr>
      <w:r w:rsidRPr="00307657">
        <w:rPr>
          <w:rStyle w:val="HideTWBExt"/>
          <w:b w:val="0"/>
          <w:lang w:val="en-GB"/>
        </w:rPr>
        <w:t>&lt;RepeatBlock-By&gt;&lt;Members&gt;</w:t>
      </w:r>
      <w:r w:rsidRPr="00307657">
        <w:rPr>
          <w:lang w:val="en-GB"/>
        </w:rPr>
        <w:t>Paulo Do Nascimento Cabral, Isabelle Le Callennec</w:t>
      </w:r>
      <w:r w:rsidRPr="00307657">
        <w:rPr>
          <w:rStyle w:val="HideTWBExt"/>
          <w:b w:val="0"/>
          <w:lang w:val="en-GB"/>
        </w:rPr>
        <w:t>&lt;/Members&gt;</w:t>
      </w:r>
    </w:p>
    <w:p w14:paraId="63FDDF6E" w14:textId="77777777" w:rsidR="00307657" w:rsidRPr="00B91940" w:rsidRDefault="00307657" w:rsidP="00307657">
      <w:pPr>
        <w:pStyle w:val="NormalBold"/>
      </w:pPr>
      <w:r w:rsidRPr="00B91940">
        <w:rPr>
          <w:rStyle w:val="HideTWBExt"/>
          <w:b w:val="0"/>
        </w:rPr>
        <w:t>&lt;/RepeatBlock-By&gt;</w:t>
      </w:r>
    </w:p>
    <w:p w14:paraId="1D716B29"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2328C276" w14:textId="77777777" w:rsidR="00307657" w:rsidRPr="00B91940" w:rsidRDefault="00307657" w:rsidP="00307657">
      <w:pPr>
        <w:pStyle w:val="NormalBold"/>
      </w:pPr>
      <w:r w:rsidRPr="00B91940">
        <w:rPr>
          <w:rStyle w:val="HideTWBExt"/>
        </w:rPr>
        <w:t>&lt;Article&gt;</w:t>
      </w:r>
      <w:r w:rsidRPr="00B91940">
        <w:t>Erwägung 30</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6BC3E148" w14:textId="77777777" w:rsidTr="000E0724">
        <w:trPr>
          <w:trHeight w:hRule="exact" w:val="240"/>
          <w:jc w:val="center"/>
        </w:trPr>
        <w:tc>
          <w:tcPr>
            <w:tcW w:w="9752" w:type="dxa"/>
            <w:gridSpan w:val="2"/>
            <w:tcBorders>
              <w:top w:val="nil"/>
              <w:left w:val="nil"/>
              <w:bottom w:val="nil"/>
              <w:right w:val="nil"/>
            </w:tcBorders>
          </w:tcPr>
          <w:p w14:paraId="6DB8F60A" w14:textId="77777777" w:rsidR="00307657" w:rsidRPr="00B91940" w:rsidRDefault="00307657" w:rsidP="000E0724"/>
        </w:tc>
      </w:tr>
      <w:tr w:rsidR="00307657" w:rsidRPr="00B91940" w14:paraId="5BB173DE" w14:textId="77777777" w:rsidTr="000E0724">
        <w:trPr>
          <w:trHeight w:val="240"/>
          <w:jc w:val="center"/>
        </w:trPr>
        <w:tc>
          <w:tcPr>
            <w:tcW w:w="4876" w:type="dxa"/>
            <w:tcBorders>
              <w:top w:val="nil"/>
              <w:left w:val="nil"/>
              <w:bottom w:val="nil"/>
              <w:right w:val="nil"/>
            </w:tcBorders>
          </w:tcPr>
          <w:p w14:paraId="54A6668A"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0EB89ED1" w14:textId="77777777" w:rsidR="00307657" w:rsidRPr="00B91940" w:rsidRDefault="00307657" w:rsidP="000E0724">
            <w:pPr>
              <w:pStyle w:val="AmColumnHeading"/>
            </w:pPr>
            <w:r w:rsidRPr="00B91940">
              <w:t>Geänderter Text</w:t>
            </w:r>
          </w:p>
        </w:tc>
      </w:tr>
      <w:tr w:rsidR="00307657" w:rsidRPr="00B91940" w14:paraId="0B213387" w14:textId="77777777" w:rsidTr="000E0724">
        <w:trPr>
          <w:jc w:val="center"/>
        </w:trPr>
        <w:tc>
          <w:tcPr>
            <w:tcW w:w="4876" w:type="dxa"/>
            <w:tcBorders>
              <w:top w:val="nil"/>
              <w:left w:val="nil"/>
              <w:bottom w:val="nil"/>
              <w:right w:val="nil"/>
            </w:tcBorders>
          </w:tcPr>
          <w:p w14:paraId="41B6F17A" w14:textId="77777777" w:rsidR="00307657" w:rsidRPr="00B91940" w:rsidRDefault="00307657" w:rsidP="000E0724">
            <w:pPr>
              <w:pStyle w:val="Normal6a"/>
            </w:pPr>
            <w:r w:rsidRPr="00B91940">
              <w:t>(30)</w:t>
            </w:r>
            <w:r w:rsidRPr="00B91940">
              <w:tab/>
              <w:t xml:space="preserve">Um die Durchführung dieser Verordnung zu unterstützen, </w:t>
            </w:r>
            <w:r w:rsidRPr="00B91940">
              <w:rPr>
                <w:b/>
                <w:i/>
              </w:rPr>
              <w:t>sollten sowohl die Mitgliedstaaten als auch</w:t>
            </w:r>
            <w:r w:rsidRPr="00B91940">
              <w:t xml:space="preserve"> die Union verpflichtet werden, Fördermittel bereitzustellen. Es sollte daher ein Finanzbeitrag der Union in Form von Finanzhilfen vorgesehen werden.</w:t>
            </w:r>
          </w:p>
        </w:tc>
        <w:tc>
          <w:tcPr>
            <w:tcW w:w="4876" w:type="dxa"/>
            <w:tcBorders>
              <w:top w:val="nil"/>
              <w:left w:val="nil"/>
              <w:bottom w:val="nil"/>
              <w:right w:val="nil"/>
            </w:tcBorders>
          </w:tcPr>
          <w:p w14:paraId="225AA964" w14:textId="77777777" w:rsidR="00307657" w:rsidRPr="00B91940" w:rsidRDefault="00307657" w:rsidP="000E0724">
            <w:pPr>
              <w:pStyle w:val="Normal6a"/>
            </w:pPr>
            <w:r w:rsidRPr="00B91940">
              <w:t>(30)</w:t>
            </w:r>
            <w:r w:rsidRPr="00B91940">
              <w:tab/>
              <w:t xml:space="preserve">Um die Durchführung dieser Verordnung zu unterstützen, </w:t>
            </w:r>
            <w:r w:rsidRPr="00B91940">
              <w:rPr>
                <w:b/>
                <w:i/>
              </w:rPr>
              <w:t>sollte</w:t>
            </w:r>
            <w:r w:rsidRPr="00B91940">
              <w:t xml:space="preserve"> die Union verpflichtet werden, Fördermittel bereitzustellen. Es sollte daher ein Finanzbeitrag der Union</w:t>
            </w:r>
            <w:r w:rsidRPr="00B91940">
              <w:rPr>
                <w:b/>
                <w:i/>
              </w:rPr>
              <w:t>, insbesondere</w:t>
            </w:r>
            <w:r w:rsidRPr="00B91940">
              <w:t xml:space="preserve"> in Form von Finanzhilfen vorgesehen werden</w:t>
            </w:r>
            <w:r w:rsidRPr="00B91940">
              <w:rPr>
                <w:b/>
                <w:i/>
              </w:rPr>
              <w:t>, um die Mitgliedstaaten und die Regionen in äußerster Randlage bei der Erfüllung ihrer Datenerhebungs- und Berichtspflichten zu unterstützen</w:t>
            </w:r>
            <w:r w:rsidRPr="00B91940">
              <w:t>.</w:t>
            </w:r>
          </w:p>
        </w:tc>
      </w:tr>
    </w:tbl>
    <w:p w14:paraId="13C27F7D" w14:textId="77777777" w:rsidR="00307657" w:rsidRPr="00307657" w:rsidRDefault="00307657" w:rsidP="00307657">
      <w:pPr>
        <w:pStyle w:val="AmOrLang"/>
        <w:rPr>
          <w:lang w:val="en-GB"/>
        </w:rPr>
      </w:pPr>
      <w:r w:rsidRPr="00307657">
        <w:rPr>
          <w:lang w:val="en-GB"/>
        </w:rPr>
        <w:t xml:space="preserve">Or. </w:t>
      </w:r>
      <w:r w:rsidRPr="00307657">
        <w:rPr>
          <w:rStyle w:val="HideTWBExt"/>
          <w:lang w:val="en-GB"/>
        </w:rPr>
        <w:t>&lt;Original&gt;</w:t>
      </w:r>
      <w:r w:rsidRPr="00307657">
        <w:rPr>
          <w:rStyle w:val="HideTWBInt"/>
          <w:lang w:val="en-GB"/>
        </w:rPr>
        <w:t>{EN}</w:t>
      </w:r>
      <w:r w:rsidRPr="00307657">
        <w:rPr>
          <w:lang w:val="en-GB"/>
        </w:rPr>
        <w:t>en</w:t>
      </w:r>
      <w:r w:rsidRPr="00307657">
        <w:rPr>
          <w:rStyle w:val="HideTWBExt"/>
          <w:lang w:val="en-GB"/>
        </w:rPr>
        <w:t>&lt;/Original&gt;</w:t>
      </w:r>
    </w:p>
    <w:p w14:paraId="27A18FCA" w14:textId="77777777" w:rsidR="00307657" w:rsidRPr="00307657" w:rsidRDefault="00307657" w:rsidP="00307657">
      <w:pPr>
        <w:rPr>
          <w:lang w:val="en-GB"/>
        </w:rPr>
      </w:pPr>
      <w:r w:rsidRPr="00307657">
        <w:rPr>
          <w:rStyle w:val="HideTWBExt"/>
          <w:lang w:val="en-GB"/>
        </w:rPr>
        <w:t>&lt;/Amend&gt;</w:t>
      </w:r>
    </w:p>
    <w:p w14:paraId="1CA92D5F" w14:textId="77777777" w:rsidR="00307657" w:rsidRPr="00307657" w:rsidRDefault="00307657" w:rsidP="00307657">
      <w:pPr>
        <w:pStyle w:val="AmNumberTabs"/>
        <w:rPr>
          <w:lang w:val="en-GB"/>
        </w:rPr>
      </w:pPr>
      <w:r w:rsidRPr="00307657">
        <w:rPr>
          <w:rStyle w:val="HideTWBExt"/>
          <w:lang w:val="en-GB"/>
        </w:rPr>
        <w:t>&lt;Amend&gt;</w:t>
      </w:r>
      <w:r w:rsidRPr="00307657">
        <w:rPr>
          <w:lang w:val="en-GB"/>
        </w:rPr>
        <w:t>Änderungsantrag</w:t>
      </w:r>
      <w:r w:rsidRPr="00307657">
        <w:rPr>
          <w:lang w:val="en-GB"/>
        </w:rPr>
        <w:tab/>
      </w:r>
      <w:r w:rsidRPr="00307657">
        <w:rPr>
          <w:lang w:val="en-GB"/>
        </w:rPr>
        <w:tab/>
      </w:r>
      <w:r w:rsidRPr="00307657">
        <w:rPr>
          <w:rStyle w:val="HideTWBExt"/>
          <w:lang w:val="en-GB"/>
        </w:rPr>
        <w:t>&lt;NumAm&gt;</w:t>
      </w:r>
      <w:r w:rsidRPr="00307657">
        <w:rPr>
          <w:lang w:val="en-GB"/>
        </w:rPr>
        <w:t>78</w:t>
      </w:r>
      <w:r w:rsidRPr="00307657">
        <w:rPr>
          <w:rStyle w:val="HideTWBExt"/>
          <w:lang w:val="en-GB"/>
        </w:rPr>
        <w:t>&lt;/NumAm&gt;</w:t>
      </w:r>
    </w:p>
    <w:p w14:paraId="213E5ECB" w14:textId="77777777" w:rsidR="00307657" w:rsidRPr="00307657" w:rsidRDefault="00307657" w:rsidP="00307657">
      <w:pPr>
        <w:pStyle w:val="NormalBold"/>
        <w:rPr>
          <w:lang w:val="en-GB"/>
        </w:rPr>
      </w:pPr>
      <w:r w:rsidRPr="00307657">
        <w:rPr>
          <w:rStyle w:val="HideTWBExt"/>
          <w:b w:val="0"/>
          <w:lang w:val="en-GB"/>
        </w:rPr>
        <w:t>&lt;RepeatBlock-By&gt;&lt;Members&gt;</w:t>
      </w:r>
      <w:r w:rsidRPr="00307657">
        <w:rPr>
          <w:lang w:val="en-GB"/>
        </w:rPr>
        <w:t>Michal Wiezik</w:t>
      </w:r>
      <w:r w:rsidRPr="00307657">
        <w:rPr>
          <w:rStyle w:val="HideTWBExt"/>
          <w:b w:val="0"/>
          <w:lang w:val="en-GB"/>
        </w:rPr>
        <w:t>&lt;/Members&gt;</w:t>
      </w:r>
    </w:p>
    <w:p w14:paraId="70C75DF2" w14:textId="77777777" w:rsidR="00307657" w:rsidRPr="00B91940" w:rsidRDefault="00307657" w:rsidP="00307657">
      <w:pPr>
        <w:pStyle w:val="NormalBold"/>
      </w:pPr>
      <w:r w:rsidRPr="00B91940">
        <w:rPr>
          <w:rStyle w:val="HideTWBExt"/>
          <w:b w:val="0"/>
        </w:rPr>
        <w:t>&lt;/RepeatBlock-By&gt;</w:t>
      </w:r>
    </w:p>
    <w:p w14:paraId="2B6C02B4"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69B07B8B" w14:textId="77777777" w:rsidR="00307657" w:rsidRPr="00B91940" w:rsidRDefault="00307657" w:rsidP="00307657">
      <w:pPr>
        <w:pStyle w:val="NormalBold"/>
      </w:pPr>
      <w:r w:rsidRPr="00B91940">
        <w:rPr>
          <w:rStyle w:val="HideTWBExt"/>
        </w:rPr>
        <w:t>&lt;Article&gt;</w:t>
      </w:r>
      <w:r w:rsidRPr="00B91940">
        <w:t>Artikel 1 – Absatz 2 – Nummer 1 – Buchstabe c a (neu)</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06D36101" w14:textId="77777777" w:rsidTr="000E0724">
        <w:trPr>
          <w:trHeight w:hRule="exact" w:val="240"/>
          <w:jc w:val="center"/>
        </w:trPr>
        <w:tc>
          <w:tcPr>
            <w:tcW w:w="9752" w:type="dxa"/>
            <w:gridSpan w:val="2"/>
            <w:tcBorders>
              <w:top w:val="nil"/>
              <w:left w:val="nil"/>
              <w:bottom w:val="nil"/>
              <w:right w:val="nil"/>
            </w:tcBorders>
          </w:tcPr>
          <w:p w14:paraId="328080A1" w14:textId="77777777" w:rsidR="00307657" w:rsidRPr="00B91940" w:rsidRDefault="00307657" w:rsidP="000E0724"/>
        </w:tc>
      </w:tr>
      <w:tr w:rsidR="00307657" w:rsidRPr="00B91940" w14:paraId="185A5AC9" w14:textId="77777777" w:rsidTr="000E0724">
        <w:trPr>
          <w:trHeight w:val="240"/>
          <w:jc w:val="center"/>
        </w:trPr>
        <w:tc>
          <w:tcPr>
            <w:tcW w:w="4876" w:type="dxa"/>
            <w:tcBorders>
              <w:top w:val="nil"/>
              <w:left w:val="nil"/>
              <w:bottom w:val="nil"/>
              <w:right w:val="nil"/>
            </w:tcBorders>
          </w:tcPr>
          <w:p w14:paraId="763D25E6"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22E3CDC9" w14:textId="77777777" w:rsidR="00307657" w:rsidRPr="00B91940" w:rsidRDefault="00307657" w:rsidP="000E0724">
            <w:pPr>
              <w:pStyle w:val="AmColumnHeading"/>
            </w:pPr>
            <w:r w:rsidRPr="00B91940">
              <w:t>Geänderter Text</w:t>
            </w:r>
          </w:p>
        </w:tc>
      </w:tr>
      <w:tr w:rsidR="00307657" w:rsidRPr="00B91940" w14:paraId="2968D672" w14:textId="77777777" w:rsidTr="000E0724">
        <w:trPr>
          <w:jc w:val="center"/>
        </w:trPr>
        <w:tc>
          <w:tcPr>
            <w:tcW w:w="4876" w:type="dxa"/>
            <w:tcBorders>
              <w:top w:val="nil"/>
              <w:left w:val="nil"/>
              <w:bottom w:val="nil"/>
              <w:right w:val="nil"/>
            </w:tcBorders>
          </w:tcPr>
          <w:p w14:paraId="5D597E6D" w14:textId="77777777" w:rsidR="00307657" w:rsidRPr="00B91940" w:rsidRDefault="00307657" w:rsidP="000E0724">
            <w:pPr>
              <w:pStyle w:val="Normal6a"/>
            </w:pPr>
          </w:p>
        </w:tc>
        <w:tc>
          <w:tcPr>
            <w:tcW w:w="4876" w:type="dxa"/>
            <w:tcBorders>
              <w:top w:val="nil"/>
              <w:left w:val="nil"/>
              <w:bottom w:val="nil"/>
              <w:right w:val="nil"/>
            </w:tcBorders>
          </w:tcPr>
          <w:p w14:paraId="4D53F849" w14:textId="77777777" w:rsidR="00307657" w:rsidRPr="00B91940" w:rsidRDefault="00307657" w:rsidP="000E0724">
            <w:pPr>
              <w:pStyle w:val="Normal6a"/>
            </w:pPr>
            <w:r w:rsidRPr="00B91940">
              <w:rPr>
                <w:b/>
                <w:i/>
              </w:rPr>
              <w:t>ca)</w:t>
            </w:r>
            <w:r w:rsidRPr="00B91940">
              <w:tab/>
            </w:r>
            <w:r w:rsidRPr="00B91940">
              <w:rPr>
                <w:b/>
                <w:i/>
              </w:rPr>
              <w:t>Anonymisierte statistische Daten über die Melde-, Ermittlungs- und Gerichtsphasen von Straftaten im Zusammenhang mit unter die Verordnung (EG) Nr. 1224/2009 und die Verordnung (EG) Nr. 1005/2008 fallenden rechtswidrigen Handlungen.</w:t>
            </w:r>
          </w:p>
        </w:tc>
      </w:tr>
    </w:tbl>
    <w:p w14:paraId="35F7A9A8" w14:textId="77777777" w:rsidR="00307657" w:rsidRPr="00307657" w:rsidRDefault="00307657" w:rsidP="00307657">
      <w:pPr>
        <w:pStyle w:val="AmOrLang"/>
        <w:rPr>
          <w:lang w:val="en-GB"/>
        </w:rPr>
      </w:pPr>
      <w:r w:rsidRPr="00307657">
        <w:rPr>
          <w:lang w:val="en-GB"/>
        </w:rPr>
        <w:t xml:space="preserve">Or. </w:t>
      </w:r>
      <w:r w:rsidRPr="00307657">
        <w:rPr>
          <w:rStyle w:val="HideTWBExt"/>
          <w:lang w:val="en-GB"/>
        </w:rPr>
        <w:t>&lt;Original&gt;</w:t>
      </w:r>
      <w:r w:rsidRPr="00307657">
        <w:rPr>
          <w:rStyle w:val="HideTWBInt"/>
          <w:lang w:val="en-GB"/>
        </w:rPr>
        <w:t>{EN}</w:t>
      </w:r>
      <w:r w:rsidRPr="00307657">
        <w:rPr>
          <w:lang w:val="en-GB"/>
        </w:rPr>
        <w:t>en</w:t>
      </w:r>
      <w:r w:rsidRPr="00307657">
        <w:rPr>
          <w:rStyle w:val="HideTWBExt"/>
          <w:lang w:val="en-GB"/>
        </w:rPr>
        <w:t>&lt;/Original&gt;</w:t>
      </w:r>
    </w:p>
    <w:p w14:paraId="79346E7D" w14:textId="77777777" w:rsidR="00307657" w:rsidRPr="00307657" w:rsidRDefault="00307657" w:rsidP="00307657">
      <w:pPr>
        <w:rPr>
          <w:lang w:val="en-GB"/>
        </w:rPr>
      </w:pPr>
      <w:r w:rsidRPr="00307657">
        <w:rPr>
          <w:rStyle w:val="HideTWBExt"/>
          <w:lang w:val="en-GB"/>
        </w:rPr>
        <w:t>&lt;/Amend&gt;</w:t>
      </w:r>
    </w:p>
    <w:p w14:paraId="742EDC27" w14:textId="77777777" w:rsidR="00307657" w:rsidRPr="00307657" w:rsidRDefault="00307657" w:rsidP="00307657">
      <w:pPr>
        <w:pStyle w:val="AmNumberTabs"/>
        <w:rPr>
          <w:lang w:val="en-GB"/>
        </w:rPr>
      </w:pPr>
      <w:r w:rsidRPr="00307657">
        <w:rPr>
          <w:rStyle w:val="HideTWBExt"/>
          <w:lang w:val="en-GB"/>
        </w:rPr>
        <w:t>&lt;Amend&gt;</w:t>
      </w:r>
      <w:r w:rsidRPr="00307657">
        <w:rPr>
          <w:lang w:val="en-GB"/>
        </w:rPr>
        <w:t>Änderungsantrag</w:t>
      </w:r>
      <w:r w:rsidRPr="00307657">
        <w:rPr>
          <w:lang w:val="en-GB"/>
        </w:rPr>
        <w:tab/>
      </w:r>
      <w:r w:rsidRPr="00307657">
        <w:rPr>
          <w:lang w:val="en-GB"/>
        </w:rPr>
        <w:tab/>
      </w:r>
      <w:r w:rsidRPr="00307657">
        <w:rPr>
          <w:rStyle w:val="HideTWBExt"/>
          <w:lang w:val="en-GB"/>
        </w:rPr>
        <w:t>&lt;NumAm&gt;</w:t>
      </w:r>
      <w:r w:rsidRPr="00307657">
        <w:rPr>
          <w:lang w:val="en-GB"/>
        </w:rPr>
        <w:t>79</w:t>
      </w:r>
      <w:r w:rsidRPr="00307657">
        <w:rPr>
          <w:rStyle w:val="HideTWBExt"/>
          <w:lang w:val="en-GB"/>
        </w:rPr>
        <w:t>&lt;/NumAm&gt;</w:t>
      </w:r>
    </w:p>
    <w:p w14:paraId="44C0BDED" w14:textId="77777777" w:rsidR="00307657" w:rsidRPr="00307657" w:rsidRDefault="00307657" w:rsidP="00307657">
      <w:pPr>
        <w:pStyle w:val="NormalBold"/>
        <w:rPr>
          <w:lang w:val="en-GB"/>
        </w:rPr>
      </w:pPr>
      <w:r w:rsidRPr="00307657">
        <w:rPr>
          <w:rStyle w:val="HideTWBExt"/>
          <w:b w:val="0"/>
          <w:lang w:val="en-GB"/>
        </w:rPr>
        <w:t>&lt;RepeatBlock-By&gt;&lt;Members&gt;</w:t>
      </w:r>
      <w:r w:rsidRPr="00307657">
        <w:rPr>
          <w:lang w:val="en-GB"/>
        </w:rPr>
        <w:t>Michal Wiezik</w:t>
      </w:r>
      <w:r w:rsidRPr="00307657">
        <w:rPr>
          <w:rStyle w:val="HideTWBExt"/>
          <w:b w:val="0"/>
          <w:lang w:val="en-GB"/>
        </w:rPr>
        <w:t>&lt;/Members&gt;</w:t>
      </w:r>
    </w:p>
    <w:p w14:paraId="31430D62" w14:textId="77777777" w:rsidR="00307657" w:rsidRPr="00B91940" w:rsidRDefault="00307657" w:rsidP="00307657">
      <w:pPr>
        <w:pStyle w:val="NormalBold"/>
      </w:pPr>
      <w:r w:rsidRPr="00B91940">
        <w:rPr>
          <w:rStyle w:val="HideTWBExt"/>
          <w:b w:val="0"/>
        </w:rPr>
        <w:t>&lt;/RepeatBlock-By&gt;</w:t>
      </w:r>
    </w:p>
    <w:p w14:paraId="74652BBC"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684BC1E8" w14:textId="77777777" w:rsidR="00307657" w:rsidRPr="00B91940" w:rsidRDefault="00307657" w:rsidP="00307657">
      <w:pPr>
        <w:pStyle w:val="NormalBold"/>
      </w:pPr>
      <w:r w:rsidRPr="00B91940">
        <w:rPr>
          <w:rStyle w:val="HideTWBExt"/>
        </w:rPr>
        <w:t>&lt;Article&gt;</w:t>
      </w:r>
      <w:r w:rsidRPr="00B91940">
        <w:t>Artikel 1 – Absatz 2 – Nummer 2 – Buchstabe b</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5FE2C23D" w14:textId="77777777" w:rsidTr="000E0724">
        <w:trPr>
          <w:trHeight w:hRule="exact" w:val="240"/>
          <w:jc w:val="center"/>
        </w:trPr>
        <w:tc>
          <w:tcPr>
            <w:tcW w:w="9752" w:type="dxa"/>
            <w:gridSpan w:val="2"/>
            <w:tcBorders>
              <w:top w:val="nil"/>
              <w:left w:val="nil"/>
              <w:bottom w:val="nil"/>
              <w:right w:val="nil"/>
            </w:tcBorders>
          </w:tcPr>
          <w:p w14:paraId="3D5ACFCD" w14:textId="77777777" w:rsidR="00307657" w:rsidRPr="00B91940" w:rsidRDefault="00307657" w:rsidP="000E0724"/>
        </w:tc>
      </w:tr>
      <w:tr w:rsidR="00307657" w:rsidRPr="00B91940" w14:paraId="3978BDDA" w14:textId="77777777" w:rsidTr="000E0724">
        <w:trPr>
          <w:trHeight w:val="240"/>
          <w:jc w:val="center"/>
        </w:trPr>
        <w:tc>
          <w:tcPr>
            <w:tcW w:w="4876" w:type="dxa"/>
            <w:tcBorders>
              <w:top w:val="nil"/>
              <w:left w:val="nil"/>
              <w:bottom w:val="nil"/>
              <w:right w:val="nil"/>
            </w:tcBorders>
          </w:tcPr>
          <w:p w14:paraId="1942850A"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27F6932C" w14:textId="77777777" w:rsidR="00307657" w:rsidRPr="00B91940" w:rsidRDefault="00307657" w:rsidP="000E0724">
            <w:pPr>
              <w:pStyle w:val="AmColumnHeading"/>
            </w:pPr>
            <w:r w:rsidRPr="00B91940">
              <w:t>Geänderter Text</w:t>
            </w:r>
          </w:p>
        </w:tc>
      </w:tr>
      <w:tr w:rsidR="00307657" w:rsidRPr="00B91940" w14:paraId="558686B9" w14:textId="77777777" w:rsidTr="000E0724">
        <w:trPr>
          <w:jc w:val="center"/>
        </w:trPr>
        <w:tc>
          <w:tcPr>
            <w:tcW w:w="4876" w:type="dxa"/>
            <w:tcBorders>
              <w:top w:val="nil"/>
              <w:left w:val="nil"/>
              <w:bottom w:val="nil"/>
              <w:right w:val="nil"/>
            </w:tcBorders>
          </w:tcPr>
          <w:p w14:paraId="681816E1" w14:textId="77777777" w:rsidR="00307657" w:rsidRPr="00B91940" w:rsidRDefault="00307657" w:rsidP="000E0724">
            <w:pPr>
              <w:pStyle w:val="Normal6a"/>
            </w:pPr>
            <w:r w:rsidRPr="00B91940">
              <w:t>b)</w:t>
            </w:r>
            <w:r w:rsidRPr="00B91940">
              <w:tab/>
              <w:t>Ströme in der Aquakultur;</w:t>
            </w:r>
          </w:p>
        </w:tc>
        <w:tc>
          <w:tcPr>
            <w:tcW w:w="4876" w:type="dxa"/>
            <w:tcBorders>
              <w:top w:val="nil"/>
              <w:left w:val="nil"/>
              <w:bottom w:val="nil"/>
              <w:right w:val="nil"/>
            </w:tcBorders>
          </w:tcPr>
          <w:p w14:paraId="7F32A8E6" w14:textId="77777777" w:rsidR="00307657" w:rsidRPr="00B91940" w:rsidRDefault="00307657" w:rsidP="000E0724">
            <w:pPr>
              <w:pStyle w:val="Normal6a"/>
            </w:pPr>
            <w:r w:rsidRPr="00B91940">
              <w:t>b)</w:t>
            </w:r>
            <w:r w:rsidRPr="00B91940">
              <w:tab/>
              <w:t>Ströme in der Aquakultur</w:t>
            </w:r>
            <w:r w:rsidRPr="00B91940">
              <w:rPr>
                <w:b/>
                <w:i/>
              </w:rPr>
              <w:t>, einschließlich Daten zu ausgenommen Brutanlagen und Aufzuchtanlagen</w:t>
            </w:r>
            <w:r w:rsidRPr="00B91940">
              <w:t>;</w:t>
            </w:r>
          </w:p>
        </w:tc>
      </w:tr>
    </w:tbl>
    <w:p w14:paraId="24EB5B20" w14:textId="77777777" w:rsidR="00307657" w:rsidRPr="00307657" w:rsidRDefault="00307657" w:rsidP="00307657">
      <w:pPr>
        <w:pStyle w:val="AmOrLang"/>
        <w:rPr>
          <w:lang w:val="en-GB"/>
        </w:rPr>
      </w:pPr>
      <w:r w:rsidRPr="00307657">
        <w:rPr>
          <w:lang w:val="en-GB"/>
        </w:rPr>
        <w:t xml:space="preserve">Or. </w:t>
      </w:r>
      <w:r w:rsidRPr="00307657">
        <w:rPr>
          <w:rStyle w:val="HideTWBExt"/>
          <w:lang w:val="en-GB"/>
        </w:rPr>
        <w:t>&lt;Original&gt;</w:t>
      </w:r>
      <w:r w:rsidRPr="00307657">
        <w:rPr>
          <w:rStyle w:val="HideTWBInt"/>
          <w:lang w:val="en-GB"/>
        </w:rPr>
        <w:t>{EN}</w:t>
      </w:r>
      <w:r w:rsidRPr="00307657">
        <w:rPr>
          <w:lang w:val="en-GB"/>
        </w:rPr>
        <w:t>en</w:t>
      </w:r>
      <w:r w:rsidRPr="00307657">
        <w:rPr>
          <w:rStyle w:val="HideTWBExt"/>
          <w:lang w:val="en-GB"/>
        </w:rPr>
        <w:t>&lt;/Original&gt;</w:t>
      </w:r>
    </w:p>
    <w:p w14:paraId="74138E06" w14:textId="77777777" w:rsidR="00307657" w:rsidRPr="00307657" w:rsidRDefault="00307657" w:rsidP="00307657">
      <w:pPr>
        <w:rPr>
          <w:lang w:val="en-GB"/>
        </w:rPr>
      </w:pPr>
      <w:r w:rsidRPr="00307657">
        <w:rPr>
          <w:rStyle w:val="HideTWBExt"/>
          <w:lang w:val="en-GB"/>
        </w:rPr>
        <w:t>&lt;/Amend&gt;</w:t>
      </w:r>
    </w:p>
    <w:p w14:paraId="77F62A64" w14:textId="77777777" w:rsidR="00307657" w:rsidRPr="00307657" w:rsidRDefault="00307657" w:rsidP="00307657">
      <w:pPr>
        <w:pStyle w:val="AmNumberTabs"/>
        <w:rPr>
          <w:lang w:val="en-GB"/>
        </w:rPr>
      </w:pPr>
      <w:r w:rsidRPr="00307657">
        <w:rPr>
          <w:rStyle w:val="HideTWBExt"/>
          <w:lang w:val="en-GB"/>
        </w:rPr>
        <w:t>&lt;Amend&gt;</w:t>
      </w:r>
      <w:r w:rsidRPr="00307657">
        <w:rPr>
          <w:lang w:val="en-GB"/>
        </w:rPr>
        <w:t>Änderungsantrag</w:t>
      </w:r>
      <w:r w:rsidRPr="00307657">
        <w:rPr>
          <w:lang w:val="en-GB"/>
        </w:rPr>
        <w:tab/>
      </w:r>
      <w:r w:rsidRPr="00307657">
        <w:rPr>
          <w:lang w:val="en-GB"/>
        </w:rPr>
        <w:tab/>
      </w:r>
      <w:r w:rsidRPr="00307657">
        <w:rPr>
          <w:rStyle w:val="HideTWBExt"/>
          <w:lang w:val="en-GB"/>
        </w:rPr>
        <w:t>&lt;NumAm&gt;</w:t>
      </w:r>
      <w:r w:rsidRPr="00307657">
        <w:rPr>
          <w:lang w:val="en-GB"/>
        </w:rPr>
        <w:t>80</w:t>
      </w:r>
      <w:r w:rsidRPr="00307657">
        <w:rPr>
          <w:rStyle w:val="HideTWBExt"/>
          <w:lang w:val="en-GB"/>
        </w:rPr>
        <w:t>&lt;/NumAm&gt;</w:t>
      </w:r>
    </w:p>
    <w:p w14:paraId="39C54593" w14:textId="77777777" w:rsidR="00307657" w:rsidRPr="00307657" w:rsidRDefault="00307657" w:rsidP="00307657">
      <w:pPr>
        <w:pStyle w:val="NormalBold"/>
        <w:rPr>
          <w:lang w:val="en-GB"/>
        </w:rPr>
      </w:pPr>
      <w:r w:rsidRPr="00307657">
        <w:rPr>
          <w:rStyle w:val="HideTWBExt"/>
          <w:b w:val="0"/>
          <w:lang w:val="en-GB"/>
        </w:rPr>
        <w:t>&lt;RepeatBlock-By&gt;&lt;Members&gt;</w:t>
      </w:r>
      <w:r w:rsidRPr="00307657">
        <w:rPr>
          <w:lang w:val="en-GB"/>
        </w:rPr>
        <w:t>Ana Miranda Paz</w:t>
      </w:r>
      <w:r w:rsidRPr="00307657">
        <w:rPr>
          <w:rStyle w:val="HideTWBExt"/>
          <w:b w:val="0"/>
          <w:lang w:val="en-GB"/>
        </w:rPr>
        <w:t>&lt;/Members&gt;</w:t>
      </w:r>
    </w:p>
    <w:p w14:paraId="600AECFF" w14:textId="77777777" w:rsidR="00307657" w:rsidRPr="00307657" w:rsidRDefault="00307657" w:rsidP="00307657">
      <w:pPr>
        <w:rPr>
          <w:lang w:val="en-GB"/>
        </w:rPr>
      </w:pPr>
      <w:r w:rsidRPr="00307657">
        <w:rPr>
          <w:rStyle w:val="HideTWBExt"/>
          <w:lang w:val="en-GB"/>
        </w:rPr>
        <w:t>&lt;AuNomDe&gt;</w:t>
      </w:r>
      <w:r w:rsidRPr="00307657">
        <w:rPr>
          <w:rStyle w:val="HideTWBInt"/>
          <w:lang w:val="en-GB"/>
        </w:rPr>
        <w:t>{Verts/ALE}</w:t>
      </w:r>
      <w:r w:rsidRPr="00307657">
        <w:rPr>
          <w:lang w:val="en-GB"/>
        </w:rPr>
        <w:t>im Namen der Verts/ALE-Fraktion</w:t>
      </w:r>
      <w:r w:rsidRPr="00307657">
        <w:rPr>
          <w:rStyle w:val="HideTWBExt"/>
          <w:lang w:val="en-GB"/>
        </w:rPr>
        <w:t>&lt;/AuNomDe&gt;</w:t>
      </w:r>
    </w:p>
    <w:p w14:paraId="1E32CF40" w14:textId="77777777" w:rsidR="00307657" w:rsidRPr="00B91940" w:rsidRDefault="00307657" w:rsidP="00307657">
      <w:pPr>
        <w:pStyle w:val="NormalBold"/>
      </w:pPr>
      <w:r w:rsidRPr="00B91940">
        <w:rPr>
          <w:rStyle w:val="HideTWBExt"/>
          <w:b w:val="0"/>
        </w:rPr>
        <w:t>&lt;/RepeatBlock-By&gt;</w:t>
      </w:r>
    </w:p>
    <w:p w14:paraId="1E459136"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6DE0789D" w14:textId="77777777" w:rsidR="00307657" w:rsidRPr="00B91940" w:rsidRDefault="00307657" w:rsidP="00307657">
      <w:pPr>
        <w:pStyle w:val="NormalBold"/>
      </w:pPr>
      <w:r w:rsidRPr="00B91940">
        <w:rPr>
          <w:rStyle w:val="HideTWBExt"/>
        </w:rPr>
        <w:t>&lt;Article&gt;</w:t>
      </w:r>
      <w:r w:rsidRPr="00B91940">
        <w:t>Artikel 1 – Absatz 2 – Nummer 2 – Buchstabe c a (neu)</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69917506" w14:textId="77777777" w:rsidTr="000E0724">
        <w:trPr>
          <w:trHeight w:hRule="exact" w:val="240"/>
          <w:jc w:val="center"/>
        </w:trPr>
        <w:tc>
          <w:tcPr>
            <w:tcW w:w="9752" w:type="dxa"/>
            <w:gridSpan w:val="2"/>
            <w:tcBorders>
              <w:top w:val="nil"/>
              <w:left w:val="nil"/>
              <w:bottom w:val="nil"/>
              <w:right w:val="nil"/>
            </w:tcBorders>
          </w:tcPr>
          <w:p w14:paraId="5780217C" w14:textId="77777777" w:rsidR="00307657" w:rsidRPr="00B91940" w:rsidRDefault="00307657" w:rsidP="000E0724"/>
        </w:tc>
      </w:tr>
      <w:tr w:rsidR="00307657" w:rsidRPr="00B91940" w14:paraId="24C4E7C6" w14:textId="77777777" w:rsidTr="000E0724">
        <w:trPr>
          <w:trHeight w:val="240"/>
          <w:jc w:val="center"/>
        </w:trPr>
        <w:tc>
          <w:tcPr>
            <w:tcW w:w="4876" w:type="dxa"/>
            <w:tcBorders>
              <w:top w:val="nil"/>
              <w:left w:val="nil"/>
              <w:bottom w:val="nil"/>
              <w:right w:val="nil"/>
            </w:tcBorders>
          </w:tcPr>
          <w:p w14:paraId="0C43655D"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10944FC5" w14:textId="77777777" w:rsidR="00307657" w:rsidRPr="00B91940" w:rsidRDefault="00307657" w:rsidP="000E0724">
            <w:pPr>
              <w:pStyle w:val="AmColumnHeading"/>
            </w:pPr>
            <w:r w:rsidRPr="00B91940">
              <w:t>Geänderter Text</w:t>
            </w:r>
          </w:p>
        </w:tc>
      </w:tr>
      <w:tr w:rsidR="00307657" w:rsidRPr="00B91940" w14:paraId="3B819442" w14:textId="77777777" w:rsidTr="000E0724">
        <w:trPr>
          <w:jc w:val="center"/>
        </w:trPr>
        <w:tc>
          <w:tcPr>
            <w:tcW w:w="4876" w:type="dxa"/>
            <w:tcBorders>
              <w:top w:val="nil"/>
              <w:left w:val="nil"/>
              <w:bottom w:val="nil"/>
              <w:right w:val="nil"/>
            </w:tcBorders>
          </w:tcPr>
          <w:p w14:paraId="30FC5B0A" w14:textId="77777777" w:rsidR="00307657" w:rsidRPr="00B91940" w:rsidRDefault="00307657" w:rsidP="000E0724">
            <w:pPr>
              <w:pStyle w:val="Normal6a"/>
            </w:pPr>
          </w:p>
        </w:tc>
        <w:tc>
          <w:tcPr>
            <w:tcW w:w="4876" w:type="dxa"/>
            <w:tcBorders>
              <w:top w:val="nil"/>
              <w:left w:val="nil"/>
              <w:bottom w:val="nil"/>
              <w:right w:val="nil"/>
            </w:tcBorders>
          </w:tcPr>
          <w:p w14:paraId="5C3D6CBE" w14:textId="77777777" w:rsidR="00307657" w:rsidRPr="00B91940" w:rsidRDefault="00307657" w:rsidP="000E0724">
            <w:pPr>
              <w:pStyle w:val="Normal6a"/>
            </w:pPr>
            <w:r w:rsidRPr="00B91940">
              <w:rPr>
                <w:b/>
                <w:i/>
              </w:rPr>
              <w:t>ca)</w:t>
            </w:r>
            <w:r w:rsidRPr="00B91940">
              <w:tab/>
            </w:r>
            <w:r w:rsidRPr="00B91940">
              <w:rPr>
                <w:b/>
                <w:i/>
              </w:rPr>
              <w:t>Energieverbrauch in Aquakulturbetrieben.</w:t>
            </w:r>
          </w:p>
        </w:tc>
      </w:tr>
    </w:tbl>
    <w:p w14:paraId="75217CA5" w14:textId="77777777" w:rsidR="00307657" w:rsidRPr="00B91940" w:rsidRDefault="00307657" w:rsidP="00307657">
      <w:pPr>
        <w:pStyle w:val="AmOrLang"/>
      </w:pPr>
      <w:r w:rsidRPr="00B91940">
        <w:t xml:space="preserve">Or. </w:t>
      </w:r>
      <w:r w:rsidRPr="00B91940">
        <w:rPr>
          <w:rStyle w:val="HideTWBExt"/>
        </w:rPr>
        <w:t>&lt;Original&gt;</w:t>
      </w:r>
      <w:r w:rsidRPr="00B91940">
        <w:rPr>
          <w:rStyle w:val="HideTWBInt"/>
        </w:rPr>
        <w:t>{EN}</w:t>
      </w:r>
      <w:r w:rsidRPr="00B91940">
        <w:t>en</w:t>
      </w:r>
      <w:r w:rsidRPr="00B91940">
        <w:rPr>
          <w:rStyle w:val="HideTWBExt"/>
        </w:rPr>
        <w:t>&lt;/Original&gt;</w:t>
      </w:r>
    </w:p>
    <w:p w14:paraId="20B7A986" w14:textId="77777777" w:rsidR="00307657" w:rsidRPr="00B91940" w:rsidRDefault="00307657" w:rsidP="00307657">
      <w:r w:rsidRPr="00B91940">
        <w:rPr>
          <w:rStyle w:val="HideTWBExt"/>
        </w:rPr>
        <w:t>&lt;/Amend&gt;</w:t>
      </w:r>
    </w:p>
    <w:p w14:paraId="1ACBDFE7" w14:textId="77777777" w:rsidR="00307657" w:rsidRPr="00B91940" w:rsidRDefault="00307657" w:rsidP="00307657">
      <w:pPr>
        <w:pStyle w:val="AmNumberTabs"/>
      </w:pPr>
      <w:r w:rsidRPr="00B91940">
        <w:rPr>
          <w:rStyle w:val="HideTWBExt"/>
        </w:rPr>
        <w:t>&lt;Amend&gt;</w:t>
      </w:r>
      <w:r w:rsidRPr="00B91940">
        <w:t>Änderungsantrag</w:t>
      </w:r>
      <w:r w:rsidRPr="00B91940">
        <w:tab/>
      </w:r>
      <w:r w:rsidRPr="00B91940">
        <w:tab/>
      </w:r>
      <w:r w:rsidRPr="00B91940">
        <w:rPr>
          <w:rStyle w:val="HideTWBExt"/>
        </w:rPr>
        <w:t>&lt;NumAm&gt;</w:t>
      </w:r>
      <w:r w:rsidRPr="00B91940">
        <w:t>81</w:t>
      </w:r>
      <w:r w:rsidRPr="00B91940">
        <w:rPr>
          <w:rStyle w:val="HideTWBExt"/>
        </w:rPr>
        <w:t>&lt;/NumAm&gt;</w:t>
      </w:r>
    </w:p>
    <w:p w14:paraId="1A59706B" w14:textId="77777777" w:rsidR="00307657" w:rsidRPr="00B91940" w:rsidRDefault="00307657" w:rsidP="00307657">
      <w:pPr>
        <w:pStyle w:val="NormalBold"/>
      </w:pPr>
      <w:r w:rsidRPr="00B91940">
        <w:rPr>
          <w:rStyle w:val="HideTWBExt"/>
          <w:b w:val="0"/>
        </w:rPr>
        <w:t>&lt;RepeatBlock-By&gt;&lt;Members&gt;</w:t>
      </w:r>
      <w:r w:rsidRPr="00B91940">
        <w:t>Ana Miranda Paz, Maria Zacharia</w:t>
      </w:r>
      <w:r w:rsidRPr="00B91940">
        <w:rPr>
          <w:rStyle w:val="HideTWBExt"/>
          <w:b w:val="0"/>
        </w:rPr>
        <w:t>&lt;/Members&gt;</w:t>
      </w:r>
    </w:p>
    <w:p w14:paraId="743A87FE" w14:textId="77777777" w:rsidR="00307657" w:rsidRPr="00B91940" w:rsidRDefault="00307657" w:rsidP="00307657">
      <w:pPr>
        <w:pStyle w:val="NormalBold"/>
      </w:pPr>
      <w:r w:rsidRPr="00B91940">
        <w:rPr>
          <w:rStyle w:val="HideTWBExt"/>
          <w:b w:val="0"/>
        </w:rPr>
        <w:t>&lt;/RepeatBlock-By&gt;</w:t>
      </w:r>
    </w:p>
    <w:p w14:paraId="04801449"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4096F57C" w14:textId="77777777" w:rsidR="00307657" w:rsidRPr="00307657" w:rsidRDefault="00307657" w:rsidP="00307657">
      <w:pPr>
        <w:pStyle w:val="NormalBold"/>
        <w:rPr>
          <w:lang w:val="fr-BE"/>
        </w:rPr>
      </w:pPr>
      <w:r w:rsidRPr="00307657">
        <w:rPr>
          <w:rStyle w:val="HideTWBExt"/>
          <w:lang w:val="fr-BE"/>
        </w:rPr>
        <w:t>&lt;Article&gt;</w:t>
      </w:r>
      <w:r w:rsidRPr="00307657">
        <w:rPr>
          <w:lang w:val="fr-BE"/>
        </w:rPr>
        <w:t>Artikel 1 – Absatz 2 a (neu)</w:t>
      </w:r>
      <w:r w:rsidRPr="0030765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307657" w14:paraId="115B6B69" w14:textId="77777777" w:rsidTr="000E0724">
        <w:trPr>
          <w:trHeight w:hRule="exact" w:val="240"/>
          <w:jc w:val="center"/>
        </w:trPr>
        <w:tc>
          <w:tcPr>
            <w:tcW w:w="9752" w:type="dxa"/>
            <w:gridSpan w:val="2"/>
            <w:tcBorders>
              <w:top w:val="nil"/>
              <w:left w:val="nil"/>
              <w:bottom w:val="nil"/>
              <w:right w:val="nil"/>
            </w:tcBorders>
          </w:tcPr>
          <w:p w14:paraId="7A545C07" w14:textId="77777777" w:rsidR="00307657" w:rsidRPr="00307657" w:rsidRDefault="00307657" w:rsidP="000E0724">
            <w:pPr>
              <w:rPr>
                <w:lang w:val="fr-BE"/>
              </w:rPr>
            </w:pPr>
          </w:p>
        </w:tc>
      </w:tr>
      <w:tr w:rsidR="00307657" w:rsidRPr="00B91940" w14:paraId="3FEF7521" w14:textId="77777777" w:rsidTr="000E0724">
        <w:trPr>
          <w:trHeight w:val="240"/>
          <w:jc w:val="center"/>
        </w:trPr>
        <w:tc>
          <w:tcPr>
            <w:tcW w:w="4876" w:type="dxa"/>
            <w:tcBorders>
              <w:top w:val="nil"/>
              <w:left w:val="nil"/>
              <w:bottom w:val="nil"/>
              <w:right w:val="nil"/>
            </w:tcBorders>
          </w:tcPr>
          <w:p w14:paraId="7B346026"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23599D2C" w14:textId="77777777" w:rsidR="00307657" w:rsidRPr="00B91940" w:rsidRDefault="00307657" w:rsidP="000E0724">
            <w:pPr>
              <w:pStyle w:val="AmColumnHeading"/>
            </w:pPr>
            <w:r w:rsidRPr="00B91940">
              <w:t>Geänderter Text</w:t>
            </w:r>
          </w:p>
        </w:tc>
      </w:tr>
      <w:tr w:rsidR="00307657" w:rsidRPr="00B91940" w14:paraId="5310AA4F" w14:textId="77777777" w:rsidTr="000E0724">
        <w:trPr>
          <w:jc w:val="center"/>
        </w:trPr>
        <w:tc>
          <w:tcPr>
            <w:tcW w:w="4876" w:type="dxa"/>
            <w:tcBorders>
              <w:top w:val="nil"/>
              <w:left w:val="nil"/>
              <w:bottom w:val="nil"/>
              <w:right w:val="nil"/>
            </w:tcBorders>
          </w:tcPr>
          <w:p w14:paraId="606D4C27" w14:textId="77777777" w:rsidR="00307657" w:rsidRPr="00B91940" w:rsidRDefault="00307657" w:rsidP="000E0724">
            <w:pPr>
              <w:pStyle w:val="Normal6a"/>
            </w:pPr>
          </w:p>
        </w:tc>
        <w:tc>
          <w:tcPr>
            <w:tcW w:w="4876" w:type="dxa"/>
            <w:tcBorders>
              <w:top w:val="nil"/>
              <w:left w:val="nil"/>
              <w:bottom w:val="nil"/>
              <w:right w:val="nil"/>
            </w:tcBorders>
          </w:tcPr>
          <w:p w14:paraId="5C0F53DA" w14:textId="77777777" w:rsidR="00307657" w:rsidRPr="00B91940" w:rsidRDefault="00307657" w:rsidP="000E0724">
            <w:pPr>
              <w:pStyle w:val="Normal6a"/>
            </w:pPr>
            <w:r w:rsidRPr="00B91940">
              <w:rPr>
                <w:b/>
                <w:i/>
              </w:rPr>
              <w:t>(2a)</w:t>
            </w:r>
            <w:r w:rsidRPr="00B91940">
              <w:tab/>
            </w:r>
            <w:r w:rsidRPr="00B91940">
              <w:rPr>
                <w:b/>
                <w:i/>
              </w:rPr>
              <w:t>Die in Absatz 2 genannten Statistiken umfassen sozioökonomische Daten wie etwa Geschlecht, Alter, Bildung und Einkommen sowie Umweltparameter, die die Bewertung der Wechselwirkungen zwischen Fischerei- und Aquakulturtätigkeiten und Meeresökosystemen, einschließlich der Auswirkungen auf Meereslebensräume, die biologische Vielfalt und die Wasserqualität, ermöglichen. Zur Gewinnung dieser Daten sind nach Möglichkeit bestehende Überwachungssysteme, administrative Datenquellen oder im Unionsrecht vorgesehene Rahmen für die Umweltberichterstattung heranzuziehen, während eine Erhöhung des Verwaltungsaufwands für Fischer und Betreiber gleichzeitig so weit wie möglich zu vermeiden ist.</w:t>
            </w:r>
          </w:p>
        </w:tc>
      </w:tr>
    </w:tbl>
    <w:p w14:paraId="416289EB" w14:textId="77777777" w:rsidR="00307657" w:rsidRPr="00307657" w:rsidRDefault="00307657" w:rsidP="00307657">
      <w:pPr>
        <w:pStyle w:val="AmOrLang"/>
        <w:rPr>
          <w:lang w:val="en-GB"/>
        </w:rPr>
      </w:pPr>
      <w:r w:rsidRPr="00307657">
        <w:rPr>
          <w:lang w:val="en-GB"/>
        </w:rPr>
        <w:t xml:space="preserve">Or. </w:t>
      </w:r>
      <w:r w:rsidRPr="00307657">
        <w:rPr>
          <w:rStyle w:val="HideTWBExt"/>
          <w:lang w:val="en-GB"/>
        </w:rPr>
        <w:t>&lt;Original&gt;</w:t>
      </w:r>
      <w:r w:rsidRPr="00307657">
        <w:rPr>
          <w:rStyle w:val="HideTWBInt"/>
          <w:lang w:val="en-GB"/>
        </w:rPr>
        <w:t>{EN}</w:t>
      </w:r>
      <w:r w:rsidRPr="00307657">
        <w:rPr>
          <w:lang w:val="en-GB"/>
        </w:rPr>
        <w:t>en</w:t>
      </w:r>
      <w:r w:rsidRPr="00307657">
        <w:rPr>
          <w:rStyle w:val="HideTWBExt"/>
          <w:lang w:val="en-GB"/>
        </w:rPr>
        <w:t>&lt;/Original&gt;</w:t>
      </w:r>
    </w:p>
    <w:p w14:paraId="7C51C174" w14:textId="77777777" w:rsidR="00307657" w:rsidRPr="00307657" w:rsidRDefault="00307657" w:rsidP="00307657">
      <w:pPr>
        <w:rPr>
          <w:lang w:val="en-GB"/>
        </w:rPr>
      </w:pPr>
      <w:r w:rsidRPr="00307657">
        <w:rPr>
          <w:rStyle w:val="HideTWBExt"/>
          <w:lang w:val="en-GB"/>
        </w:rPr>
        <w:t>&lt;/Amend&gt;</w:t>
      </w:r>
    </w:p>
    <w:p w14:paraId="42341082" w14:textId="77777777" w:rsidR="00307657" w:rsidRPr="00307657" w:rsidRDefault="00307657" w:rsidP="00307657">
      <w:pPr>
        <w:pStyle w:val="AmNumberTabs"/>
        <w:rPr>
          <w:lang w:val="en-GB"/>
        </w:rPr>
      </w:pPr>
      <w:r w:rsidRPr="00307657">
        <w:rPr>
          <w:rStyle w:val="HideTWBExt"/>
          <w:lang w:val="en-GB"/>
        </w:rPr>
        <w:t>&lt;Amend&gt;</w:t>
      </w:r>
      <w:r w:rsidRPr="00307657">
        <w:rPr>
          <w:lang w:val="en-GB"/>
        </w:rPr>
        <w:t>Änderungsantrag</w:t>
      </w:r>
      <w:r w:rsidRPr="00307657">
        <w:rPr>
          <w:lang w:val="en-GB"/>
        </w:rPr>
        <w:tab/>
      </w:r>
      <w:r w:rsidRPr="00307657">
        <w:rPr>
          <w:lang w:val="en-GB"/>
        </w:rPr>
        <w:tab/>
      </w:r>
      <w:r w:rsidRPr="00307657">
        <w:rPr>
          <w:rStyle w:val="HideTWBExt"/>
          <w:lang w:val="en-GB"/>
        </w:rPr>
        <w:t>&lt;NumAm&gt;</w:t>
      </w:r>
      <w:r w:rsidRPr="00307657">
        <w:rPr>
          <w:lang w:val="en-GB"/>
        </w:rPr>
        <w:t>82</w:t>
      </w:r>
      <w:r w:rsidRPr="00307657">
        <w:rPr>
          <w:rStyle w:val="HideTWBExt"/>
          <w:lang w:val="en-GB"/>
        </w:rPr>
        <w:t>&lt;/NumAm&gt;</w:t>
      </w:r>
    </w:p>
    <w:p w14:paraId="626A3373" w14:textId="77777777" w:rsidR="00307657" w:rsidRPr="00307657" w:rsidRDefault="00307657" w:rsidP="00307657">
      <w:pPr>
        <w:pStyle w:val="NormalBold"/>
        <w:rPr>
          <w:lang w:val="en-GB"/>
        </w:rPr>
      </w:pPr>
      <w:r w:rsidRPr="00307657">
        <w:rPr>
          <w:rStyle w:val="HideTWBExt"/>
          <w:b w:val="0"/>
          <w:lang w:val="en-GB"/>
        </w:rPr>
        <w:t>&lt;RepeatBlock-By&gt;&lt;Members&gt;</w:t>
      </w:r>
      <w:r w:rsidRPr="00307657">
        <w:rPr>
          <w:lang w:val="en-GB"/>
        </w:rPr>
        <w:t>Michal Wiezik</w:t>
      </w:r>
      <w:r w:rsidRPr="00307657">
        <w:rPr>
          <w:rStyle w:val="HideTWBExt"/>
          <w:b w:val="0"/>
          <w:lang w:val="en-GB"/>
        </w:rPr>
        <w:t>&lt;/Members&gt;</w:t>
      </w:r>
    </w:p>
    <w:p w14:paraId="1F44B605" w14:textId="77777777" w:rsidR="00307657" w:rsidRPr="00B91940" w:rsidRDefault="00307657" w:rsidP="00307657">
      <w:pPr>
        <w:pStyle w:val="NormalBold"/>
      </w:pPr>
      <w:r w:rsidRPr="00B91940">
        <w:rPr>
          <w:rStyle w:val="HideTWBExt"/>
          <w:b w:val="0"/>
        </w:rPr>
        <w:t>&lt;/RepeatBlock-By&gt;</w:t>
      </w:r>
    </w:p>
    <w:p w14:paraId="2A079F3B"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017463DE" w14:textId="77777777" w:rsidR="00307657" w:rsidRPr="00B91940" w:rsidRDefault="00307657" w:rsidP="00307657">
      <w:pPr>
        <w:pStyle w:val="NormalBold"/>
      </w:pPr>
      <w:r w:rsidRPr="00B91940">
        <w:rPr>
          <w:rStyle w:val="HideTWBExt"/>
        </w:rPr>
        <w:t>&lt;Article&gt;</w:t>
      </w:r>
      <w:r w:rsidRPr="00B91940">
        <w:t>Artikel 2 – Absatz 1 – Nummer 1</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3C18EFC8" w14:textId="77777777" w:rsidTr="000E0724">
        <w:trPr>
          <w:trHeight w:hRule="exact" w:val="240"/>
          <w:jc w:val="center"/>
        </w:trPr>
        <w:tc>
          <w:tcPr>
            <w:tcW w:w="9752" w:type="dxa"/>
            <w:gridSpan w:val="2"/>
            <w:tcBorders>
              <w:top w:val="nil"/>
              <w:left w:val="nil"/>
              <w:bottom w:val="nil"/>
              <w:right w:val="nil"/>
            </w:tcBorders>
          </w:tcPr>
          <w:p w14:paraId="6927EF6C" w14:textId="77777777" w:rsidR="00307657" w:rsidRPr="00B91940" w:rsidRDefault="00307657" w:rsidP="000E0724"/>
        </w:tc>
      </w:tr>
      <w:tr w:rsidR="00307657" w:rsidRPr="00B91940" w14:paraId="01BD0E93" w14:textId="77777777" w:rsidTr="000E0724">
        <w:trPr>
          <w:trHeight w:val="240"/>
          <w:jc w:val="center"/>
        </w:trPr>
        <w:tc>
          <w:tcPr>
            <w:tcW w:w="4876" w:type="dxa"/>
            <w:tcBorders>
              <w:top w:val="nil"/>
              <w:left w:val="nil"/>
              <w:bottom w:val="nil"/>
              <w:right w:val="nil"/>
            </w:tcBorders>
          </w:tcPr>
          <w:p w14:paraId="23B3A007"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3D0EF440" w14:textId="77777777" w:rsidR="00307657" w:rsidRPr="00B91940" w:rsidRDefault="00307657" w:rsidP="000E0724">
            <w:pPr>
              <w:pStyle w:val="AmColumnHeading"/>
            </w:pPr>
            <w:r w:rsidRPr="00B91940">
              <w:t>Geänderter Text</w:t>
            </w:r>
          </w:p>
        </w:tc>
      </w:tr>
      <w:tr w:rsidR="00307657" w:rsidRPr="00B91940" w14:paraId="6E5E7269" w14:textId="77777777" w:rsidTr="000E0724">
        <w:trPr>
          <w:jc w:val="center"/>
        </w:trPr>
        <w:tc>
          <w:tcPr>
            <w:tcW w:w="4876" w:type="dxa"/>
            <w:tcBorders>
              <w:top w:val="nil"/>
              <w:left w:val="nil"/>
              <w:bottom w:val="nil"/>
              <w:right w:val="nil"/>
            </w:tcBorders>
          </w:tcPr>
          <w:p w14:paraId="4CE4D047" w14:textId="77777777" w:rsidR="00307657" w:rsidRPr="00B91940" w:rsidRDefault="00307657" w:rsidP="000E0724">
            <w:pPr>
              <w:pStyle w:val="Normal6a"/>
            </w:pPr>
            <w:r w:rsidRPr="00B91940">
              <w:t>1.</w:t>
            </w:r>
            <w:r w:rsidRPr="00B91940">
              <w:tab/>
              <w:t xml:space="preserve">„Unionsgewässer“, „biologische Meeresschätze“, „Fischereifahrzeug“, „Fischereifahrzeug der Union“, „Rückwürfe“, </w:t>
            </w:r>
            <w:r w:rsidRPr="00B91940">
              <w:rPr>
                <w:b/>
                <w:i/>
              </w:rPr>
              <w:t>„Aquakultur“,</w:t>
            </w:r>
            <w:r w:rsidRPr="00B91940">
              <w:t xml:space="preserve"> „Fischereitätigkeit“, „Fischereierzeugnisse“ und „Aquakulturerzeugnisse“ haben die Bedeutung gemäß den entsprechenden Begriffsbestimmungen in Artikel 4 Absatz 1 Nummern 1, 2, 4, 5, 10, 25, 28, 29 und 34 der Verordnung (EU) Nr. 1380/2013 des Europäischen Parlaments und des Rates</w:t>
            </w:r>
            <w:r w:rsidRPr="00B91940">
              <w:rPr>
                <w:vertAlign w:val="superscript"/>
              </w:rPr>
              <w:t>33</w:t>
            </w:r>
            <w:r w:rsidRPr="00B91940">
              <w:t>;</w:t>
            </w:r>
          </w:p>
        </w:tc>
        <w:tc>
          <w:tcPr>
            <w:tcW w:w="4876" w:type="dxa"/>
            <w:tcBorders>
              <w:top w:val="nil"/>
              <w:left w:val="nil"/>
              <w:bottom w:val="nil"/>
              <w:right w:val="nil"/>
            </w:tcBorders>
          </w:tcPr>
          <w:p w14:paraId="01171A74" w14:textId="77777777" w:rsidR="00307657" w:rsidRPr="00B91940" w:rsidRDefault="00307657" w:rsidP="000E0724">
            <w:pPr>
              <w:pStyle w:val="Normal6a"/>
            </w:pPr>
            <w:r w:rsidRPr="00B91940">
              <w:t>1.</w:t>
            </w:r>
            <w:r w:rsidRPr="00B91940">
              <w:tab/>
              <w:t>„Unionsgewässer“, „biologische Meeresschätze“, „Fischereifahrzeug“, „Fischereifahrzeug der Union“, „Rückwürfe“, „Fischereitätigkeit“, „Fischereierzeugnisse“ und „Aquakulturerzeugnisse“ haben die Bedeutung gemäß den entsprechenden Begriffsbestimmungen in Artikel 4 Absatz 1 Nummern 1, 2, 4, 5, 10, 25, 28, 29 und 34 der Verordnung (EU) Nr. 1380/2013 des Europäischen Parlaments und des Rates</w:t>
            </w:r>
            <w:r w:rsidRPr="00B91940">
              <w:rPr>
                <w:vertAlign w:val="superscript"/>
              </w:rPr>
              <w:t>33</w:t>
            </w:r>
            <w:r w:rsidRPr="00B91940">
              <w:t>;</w:t>
            </w:r>
          </w:p>
        </w:tc>
      </w:tr>
      <w:tr w:rsidR="00307657" w:rsidRPr="00B91940" w14:paraId="63943441" w14:textId="77777777" w:rsidTr="000E0724">
        <w:trPr>
          <w:jc w:val="center"/>
        </w:trPr>
        <w:tc>
          <w:tcPr>
            <w:tcW w:w="4876" w:type="dxa"/>
            <w:tcBorders>
              <w:top w:val="nil"/>
              <w:left w:val="nil"/>
              <w:bottom w:val="nil"/>
              <w:right w:val="nil"/>
            </w:tcBorders>
          </w:tcPr>
          <w:p w14:paraId="38580EAC" w14:textId="77777777" w:rsidR="00307657" w:rsidRPr="00B91940" w:rsidRDefault="00307657" w:rsidP="000E0724">
            <w:pPr>
              <w:pStyle w:val="Normal6a"/>
            </w:pPr>
            <w:r w:rsidRPr="00B91940">
              <w:rPr>
                <w:b/>
                <w:i/>
              </w:rPr>
              <w:t>_________________</w:t>
            </w:r>
          </w:p>
        </w:tc>
        <w:tc>
          <w:tcPr>
            <w:tcW w:w="4876" w:type="dxa"/>
            <w:tcBorders>
              <w:top w:val="nil"/>
              <w:left w:val="nil"/>
              <w:bottom w:val="nil"/>
              <w:right w:val="nil"/>
            </w:tcBorders>
          </w:tcPr>
          <w:p w14:paraId="2537AA7D" w14:textId="77777777" w:rsidR="00307657" w:rsidRPr="00B91940" w:rsidRDefault="00307657" w:rsidP="000E0724">
            <w:pPr>
              <w:pStyle w:val="Normal6a"/>
            </w:pPr>
            <w:r w:rsidRPr="00B91940">
              <w:rPr>
                <w:b/>
                <w:i/>
              </w:rPr>
              <w:t>_________________</w:t>
            </w:r>
          </w:p>
        </w:tc>
      </w:tr>
      <w:tr w:rsidR="00307657" w:rsidRPr="00B91940" w14:paraId="11C6A129" w14:textId="77777777" w:rsidTr="000E0724">
        <w:trPr>
          <w:jc w:val="center"/>
        </w:trPr>
        <w:tc>
          <w:tcPr>
            <w:tcW w:w="4876" w:type="dxa"/>
            <w:tcBorders>
              <w:top w:val="nil"/>
              <w:left w:val="nil"/>
              <w:bottom w:val="nil"/>
              <w:right w:val="nil"/>
            </w:tcBorders>
          </w:tcPr>
          <w:p w14:paraId="47A5A051" w14:textId="77777777" w:rsidR="00307657" w:rsidRPr="00B91940" w:rsidRDefault="00307657" w:rsidP="000E0724">
            <w:pPr>
              <w:pStyle w:val="Normal6a"/>
            </w:pPr>
            <w:r w:rsidRPr="00B91940">
              <w:rPr>
                <w:vertAlign w:val="superscript"/>
              </w:rPr>
              <w:t>33</w:t>
            </w:r>
            <w:r w:rsidRPr="00B91940">
              <w:t xml:space="preserve"> Verordnung (EU) Nr. 1380/2013 des Europäischen Parlaments und des Rates vom 11. Dezember 2013 über die Gemeinsame Fischereipolitik und zur Änderung der Verordnungen (EG) Nr. 1954/2003 und (EG) Nr. 1224/2009 des Rates sowie zur Aufhebung der Verordnungen (EG) Nr. 2371/2002 und (EG) Nr. 639/2004 des Rates und des Beschlusses 2004/585/EG des Rates (ABl. L 354 vom 28.12.2013, S. 22, ELI: http://data.europa.eu/eli/reg/2013/1380/oj).</w:t>
            </w:r>
          </w:p>
        </w:tc>
        <w:tc>
          <w:tcPr>
            <w:tcW w:w="4876" w:type="dxa"/>
            <w:tcBorders>
              <w:top w:val="nil"/>
              <w:left w:val="nil"/>
              <w:bottom w:val="nil"/>
              <w:right w:val="nil"/>
            </w:tcBorders>
          </w:tcPr>
          <w:p w14:paraId="3804232F" w14:textId="77777777" w:rsidR="00307657" w:rsidRPr="00B91940" w:rsidRDefault="00307657" w:rsidP="000E0724">
            <w:pPr>
              <w:pStyle w:val="Normal6a"/>
            </w:pPr>
            <w:r w:rsidRPr="00B91940">
              <w:rPr>
                <w:vertAlign w:val="superscript"/>
              </w:rPr>
              <w:t>33</w:t>
            </w:r>
            <w:r w:rsidRPr="00B91940">
              <w:t xml:space="preserve"> Verordnung (EU) Nr. 1380/2013 des Europäischen Parlaments und des Rates vom 11. Dezember 2013 über die Gemeinsame Fischereipolitik und zur Änderung der Verordnungen (EG) Nr. 1954/2003 und (EG) Nr. 1224/2009 des Rates sowie zur Aufhebung der Verordnungen (EG) Nr. 2371/2002 und (EG) Nr. 639/2004 des Rates und des Beschlusses 2004/585/EG des Rates (ABl. L 354 vom 28.12.2013, S. 22, ELI: http://data.europa.eu/eli/reg/2013/1380/oj).</w:t>
            </w:r>
          </w:p>
        </w:tc>
      </w:tr>
    </w:tbl>
    <w:p w14:paraId="0C2168A1" w14:textId="77777777" w:rsidR="00307657" w:rsidRPr="00307657" w:rsidRDefault="00307657" w:rsidP="00307657">
      <w:pPr>
        <w:pStyle w:val="AmOrLang"/>
        <w:rPr>
          <w:lang w:val="en-GB"/>
        </w:rPr>
      </w:pPr>
      <w:r w:rsidRPr="00307657">
        <w:rPr>
          <w:lang w:val="en-GB"/>
        </w:rPr>
        <w:t xml:space="preserve">Or. </w:t>
      </w:r>
      <w:r w:rsidRPr="00307657">
        <w:rPr>
          <w:rStyle w:val="HideTWBExt"/>
          <w:lang w:val="en-GB"/>
        </w:rPr>
        <w:t>&lt;Original&gt;</w:t>
      </w:r>
      <w:r w:rsidRPr="00307657">
        <w:rPr>
          <w:rStyle w:val="HideTWBInt"/>
          <w:lang w:val="en-GB"/>
        </w:rPr>
        <w:t>{EN}</w:t>
      </w:r>
      <w:r w:rsidRPr="00307657">
        <w:rPr>
          <w:lang w:val="en-GB"/>
        </w:rPr>
        <w:t>en</w:t>
      </w:r>
      <w:r w:rsidRPr="00307657">
        <w:rPr>
          <w:rStyle w:val="HideTWBExt"/>
          <w:lang w:val="en-GB"/>
        </w:rPr>
        <w:t>&lt;/Original&gt;</w:t>
      </w:r>
    </w:p>
    <w:p w14:paraId="78B7ADF2" w14:textId="77777777" w:rsidR="00307657" w:rsidRPr="00307657" w:rsidRDefault="00307657" w:rsidP="00307657">
      <w:pPr>
        <w:rPr>
          <w:lang w:val="en-GB"/>
        </w:rPr>
      </w:pPr>
      <w:r w:rsidRPr="00307657">
        <w:rPr>
          <w:rStyle w:val="HideTWBExt"/>
          <w:lang w:val="en-GB"/>
        </w:rPr>
        <w:t>&lt;/Amend&gt;</w:t>
      </w:r>
    </w:p>
    <w:p w14:paraId="59C0A4B8" w14:textId="77777777" w:rsidR="00307657" w:rsidRPr="00307657" w:rsidRDefault="00307657" w:rsidP="00307657">
      <w:pPr>
        <w:pStyle w:val="AmNumberTabs"/>
        <w:rPr>
          <w:lang w:val="en-GB"/>
        </w:rPr>
      </w:pPr>
      <w:r w:rsidRPr="00307657">
        <w:rPr>
          <w:rStyle w:val="HideTWBExt"/>
          <w:lang w:val="en-GB"/>
        </w:rPr>
        <w:t>&lt;Amend&gt;</w:t>
      </w:r>
      <w:r w:rsidRPr="00307657">
        <w:rPr>
          <w:lang w:val="en-GB"/>
        </w:rPr>
        <w:t>Änderungsantrag</w:t>
      </w:r>
      <w:r w:rsidRPr="00307657">
        <w:rPr>
          <w:lang w:val="en-GB"/>
        </w:rPr>
        <w:tab/>
      </w:r>
      <w:r w:rsidRPr="00307657">
        <w:rPr>
          <w:lang w:val="en-GB"/>
        </w:rPr>
        <w:tab/>
      </w:r>
      <w:r w:rsidRPr="00307657">
        <w:rPr>
          <w:rStyle w:val="HideTWBExt"/>
          <w:lang w:val="en-GB"/>
        </w:rPr>
        <w:t>&lt;NumAm&gt;</w:t>
      </w:r>
      <w:r w:rsidRPr="00307657">
        <w:rPr>
          <w:lang w:val="en-GB"/>
        </w:rPr>
        <w:t>83</w:t>
      </w:r>
      <w:r w:rsidRPr="00307657">
        <w:rPr>
          <w:rStyle w:val="HideTWBExt"/>
          <w:lang w:val="en-GB"/>
        </w:rPr>
        <w:t>&lt;/NumAm&gt;</w:t>
      </w:r>
    </w:p>
    <w:p w14:paraId="4E7C1BE2" w14:textId="77777777" w:rsidR="00307657" w:rsidRPr="00307657" w:rsidRDefault="00307657" w:rsidP="00307657">
      <w:pPr>
        <w:pStyle w:val="NormalBold"/>
        <w:rPr>
          <w:lang w:val="en-GB"/>
        </w:rPr>
      </w:pPr>
      <w:r w:rsidRPr="00307657">
        <w:rPr>
          <w:rStyle w:val="HideTWBExt"/>
          <w:b w:val="0"/>
          <w:lang w:val="en-GB"/>
        </w:rPr>
        <w:t>&lt;RepeatBlock-By&gt;&lt;Members&gt;</w:t>
      </w:r>
      <w:r w:rsidRPr="00307657">
        <w:rPr>
          <w:lang w:val="en-GB"/>
        </w:rPr>
        <w:t>Michal Wiezik</w:t>
      </w:r>
      <w:r w:rsidRPr="00307657">
        <w:rPr>
          <w:rStyle w:val="HideTWBExt"/>
          <w:b w:val="0"/>
          <w:lang w:val="en-GB"/>
        </w:rPr>
        <w:t>&lt;/Members&gt;</w:t>
      </w:r>
    </w:p>
    <w:p w14:paraId="0A467C4E" w14:textId="77777777" w:rsidR="00307657" w:rsidRPr="00B91940" w:rsidRDefault="00307657" w:rsidP="00307657">
      <w:pPr>
        <w:pStyle w:val="NormalBold"/>
      </w:pPr>
      <w:r w:rsidRPr="00B91940">
        <w:rPr>
          <w:rStyle w:val="HideTWBExt"/>
          <w:b w:val="0"/>
        </w:rPr>
        <w:t>&lt;/RepeatBlock-By&gt;</w:t>
      </w:r>
    </w:p>
    <w:p w14:paraId="4D1B6F96"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3094B0A0" w14:textId="77777777" w:rsidR="00307657" w:rsidRPr="00B91940" w:rsidRDefault="00307657" w:rsidP="00307657">
      <w:pPr>
        <w:pStyle w:val="NormalBold"/>
      </w:pPr>
      <w:r w:rsidRPr="00B91940">
        <w:rPr>
          <w:rStyle w:val="HideTWBExt"/>
        </w:rPr>
        <w:t>&lt;Article&gt;</w:t>
      </w:r>
      <w:r w:rsidRPr="00B91940">
        <w:t>Artikel 2 – Absatz 1 – Nummer 1 a (neu)</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259BFA0E" w14:textId="77777777" w:rsidTr="000E0724">
        <w:trPr>
          <w:trHeight w:hRule="exact" w:val="240"/>
          <w:jc w:val="center"/>
        </w:trPr>
        <w:tc>
          <w:tcPr>
            <w:tcW w:w="9752" w:type="dxa"/>
            <w:gridSpan w:val="2"/>
            <w:tcBorders>
              <w:top w:val="nil"/>
              <w:left w:val="nil"/>
              <w:bottom w:val="nil"/>
              <w:right w:val="nil"/>
            </w:tcBorders>
          </w:tcPr>
          <w:p w14:paraId="5348A983" w14:textId="77777777" w:rsidR="00307657" w:rsidRPr="00B91940" w:rsidRDefault="00307657" w:rsidP="000E0724"/>
        </w:tc>
      </w:tr>
      <w:tr w:rsidR="00307657" w:rsidRPr="00B91940" w14:paraId="642BB32B" w14:textId="77777777" w:rsidTr="000E0724">
        <w:trPr>
          <w:trHeight w:val="240"/>
          <w:jc w:val="center"/>
        </w:trPr>
        <w:tc>
          <w:tcPr>
            <w:tcW w:w="4876" w:type="dxa"/>
            <w:tcBorders>
              <w:top w:val="nil"/>
              <w:left w:val="nil"/>
              <w:bottom w:val="nil"/>
              <w:right w:val="nil"/>
            </w:tcBorders>
          </w:tcPr>
          <w:p w14:paraId="6BD4C167"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5C0C6FD9" w14:textId="77777777" w:rsidR="00307657" w:rsidRPr="00B91940" w:rsidRDefault="00307657" w:rsidP="000E0724">
            <w:pPr>
              <w:pStyle w:val="AmColumnHeading"/>
            </w:pPr>
            <w:r w:rsidRPr="00B91940">
              <w:t>Geänderter Text</w:t>
            </w:r>
          </w:p>
        </w:tc>
      </w:tr>
      <w:tr w:rsidR="00307657" w:rsidRPr="00B91940" w14:paraId="30905817" w14:textId="77777777" w:rsidTr="000E0724">
        <w:trPr>
          <w:jc w:val="center"/>
        </w:trPr>
        <w:tc>
          <w:tcPr>
            <w:tcW w:w="4876" w:type="dxa"/>
            <w:tcBorders>
              <w:top w:val="nil"/>
              <w:left w:val="nil"/>
              <w:bottom w:val="nil"/>
              <w:right w:val="nil"/>
            </w:tcBorders>
          </w:tcPr>
          <w:p w14:paraId="7B856291" w14:textId="77777777" w:rsidR="00307657" w:rsidRPr="00B91940" w:rsidRDefault="00307657" w:rsidP="000E0724">
            <w:pPr>
              <w:pStyle w:val="Normal6a"/>
            </w:pPr>
          </w:p>
        </w:tc>
        <w:tc>
          <w:tcPr>
            <w:tcW w:w="4876" w:type="dxa"/>
            <w:tcBorders>
              <w:top w:val="nil"/>
              <w:left w:val="nil"/>
              <w:bottom w:val="nil"/>
              <w:right w:val="nil"/>
            </w:tcBorders>
          </w:tcPr>
          <w:p w14:paraId="47234EBC" w14:textId="77777777" w:rsidR="00307657" w:rsidRPr="00B91940" w:rsidRDefault="00307657" w:rsidP="000E0724">
            <w:pPr>
              <w:pStyle w:val="Normal6a"/>
            </w:pPr>
            <w:r w:rsidRPr="00B91940">
              <w:rPr>
                <w:b/>
                <w:i/>
              </w:rPr>
              <w:t>1a.</w:t>
            </w:r>
            <w:r w:rsidRPr="00B91940">
              <w:tab/>
            </w:r>
            <w:r w:rsidRPr="00B91940">
              <w:rPr>
                <w:b/>
                <w:i/>
              </w:rPr>
              <w:t>„Aquakultur“ bezeichnet die Zucht von Wasserorganismen, einschließlich Fischen, Weichtieren, Krebstieren und Wasserpflanzen, wobei die Erzeugung der betreffenden Organismen über das unter natürlichen Bedingungen mögliche Maß hinausgehen oder nicht hinausgehen kann. Zucht bedeutet, dass in irgendeiner Form, beispielsweise durch regelmäßigen Besatz, Fütterung oder Schutz vor natürlichen Feinden, in den Wachstumsprozess mit dem Ziel der Produktionssteigerung eingegriffen wird. Zucht bedeutet zudem, dass sich die Pflanzen oder Tiere im Besitz von Einzelpersonen oder Unternehmen befinden.</w:t>
            </w:r>
          </w:p>
        </w:tc>
      </w:tr>
    </w:tbl>
    <w:p w14:paraId="2C90435F" w14:textId="77777777" w:rsidR="00307657" w:rsidRPr="00307657" w:rsidRDefault="00307657" w:rsidP="00307657">
      <w:pPr>
        <w:pStyle w:val="AmOrLang"/>
        <w:rPr>
          <w:lang w:val="en-GB"/>
        </w:rPr>
      </w:pPr>
      <w:r w:rsidRPr="00307657">
        <w:rPr>
          <w:lang w:val="en-GB"/>
        </w:rPr>
        <w:t xml:space="preserve">Or. </w:t>
      </w:r>
      <w:r w:rsidRPr="00307657">
        <w:rPr>
          <w:rStyle w:val="HideTWBExt"/>
          <w:lang w:val="en-GB"/>
        </w:rPr>
        <w:t>&lt;Original&gt;</w:t>
      </w:r>
      <w:r w:rsidRPr="00307657">
        <w:rPr>
          <w:rStyle w:val="HideTWBInt"/>
          <w:lang w:val="en-GB"/>
        </w:rPr>
        <w:t>{EN}</w:t>
      </w:r>
      <w:r w:rsidRPr="00307657">
        <w:rPr>
          <w:lang w:val="en-GB"/>
        </w:rPr>
        <w:t>en</w:t>
      </w:r>
      <w:r w:rsidRPr="00307657">
        <w:rPr>
          <w:rStyle w:val="HideTWBExt"/>
          <w:lang w:val="en-GB"/>
        </w:rPr>
        <w:t>&lt;/Original&gt;</w:t>
      </w:r>
    </w:p>
    <w:p w14:paraId="35756542" w14:textId="77777777" w:rsidR="00307657" w:rsidRPr="00307657" w:rsidRDefault="00307657" w:rsidP="00307657">
      <w:pPr>
        <w:pStyle w:val="AmJustTitle"/>
        <w:rPr>
          <w:lang w:val="en-GB"/>
        </w:rPr>
      </w:pPr>
      <w:r w:rsidRPr="00307657">
        <w:rPr>
          <w:rStyle w:val="HideTWBExt"/>
          <w:lang w:val="en-GB"/>
        </w:rPr>
        <w:t>&lt;TitreJust&gt;</w:t>
      </w:r>
      <w:r w:rsidRPr="00307657">
        <w:rPr>
          <w:lang w:val="en-GB"/>
        </w:rPr>
        <w:t>Begründung</w:t>
      </w:r>
      <w:r w:rsidRPr="00307657">
        <w:rPr>
          <w:rStyle w:val="HideTWBExt"/>
          <w:lang w:val="en-GB"/>
        </w:rPr>
        <w:t>&lt;/TitreJust&gt;</w:t>
      </w:r>
    </w:p>
    <w:p w14:paraId="73BA7555" w14:textId="77777777" w:rsidR="00307657" w:rsidRPr="00B91940" w:rsidRDefault="00307657" w:rsidP="00307657">
      <w:pPr>
        <w:pStyle w:val="AmJustText"/>
      </w:pPr>
      <w:r w:rsidRPr="00B91940">
        <w:t>Grundlage ist die Definition der FAO, wobei in dieser Definition im Gegensatz zur veralteten EU-Definition ausgeführt wird, dass Aquakultur nicht unbedingt eine auf Fütterung beruhende Form der Erzeugung sein muss (laut der EU-Definition dient sie per definitionem dazu, „die Erzeugung der betreffenden Organismen über das unter natürlichen Bedingungen mögliche Maß hinaus zu steigern“), sondern dass es sich hierbei auch um eine Erzeugung handeln kann, die nicht über das unter natürlichen Bedingungen mögliche Maß hinausgeht.</w:t>
      </w:r>
    </w:p>
    <w:p w14:paraId="53342E58" w14:textId="77777777" w:rsidR="00307657" w:rsidRPr="00B91940" w:rsidRDefault="00307657" w:rsidP="00307657">
      <w:r w:rsidRPr="00B91940">
        <w:rPr>
          <w:rStyle w:val="HideTWBExt"/>
        </w:rPr>
        <w:t>&lt;/Amend&gt;</w:t>
      </w:r>
    </w:p>
    <w:p w14:paraId="2A6D2987" w14:textId="77777777" w:rsidR="00307657" w:rsidRPr="00B91940" w:rsidRDefault="00307657" w:rsidP="00307657">
      <w:pPr>
        <w:pStyle w:val="AmNumberTabs"/>
      </w:pPr>
      <w:r w:rsidRPr="00B91940">
        <w:rPr>
          <w:rStyle w:val="HideTWBExt"/>
        </w:rPr>
        <w:t>&lt;Amend&gt;</w:t>
      </w:r>
      <w:r w:rsidRPr="00B91940">
        <w:t>Änderungsantrag</w:t>
      </w:r>
      <w:r w:rsidRPr="00B91940">
        <w:tab/>
      </w:r>
      <w:r w:rsidRPr="00B91940">
        <w:tab/>
      </w:r>
      <w:r w:rsidRPr="00B91940">
        <w:rPr>
          <w:rStyle w:val="HideTWBExt"/>
        </w:rPr>
        <w:t>&lt;NumAm&gt;</w:t>
      </w:r>
      <w:r w:rsidRPr="00B91940">
        <w:t>84</w:t>
      </w:r>
      <w:r w:rsidRPr="00B91940">
        <w:rPr>
          <w:rStyle w:val="HideTWBExt"/>
        </w:rPr>
        <w:t>&lt;/NumAm&gt;</w:t>
      </w:r>
    </w:p>
    <w:p w14:paraId="38DEDC10" w14:textId="77777777" w:rsidR="00307657" w:rsidRPr="00307657" w:rsidRDefault="00307657" w:rsidP="00307657">
      <w:pPr>
        <w:pStyle w:val="NormalBold"/>
        <w:rPr>
          <w:lang w:val="en-GB"/>
        </w:rPr>
      </w:pPr>
      <w:r w:rsidRPr="00307657">
        <w:rPr>
          <w:rStyle w:val="HideTWBExt"/>
          <w:b w:val="0"/>
          <w:lang w:val="en-GB"/>
        </w:rPr>
        <w:t>&lt;RepeatBlock-By&gt;&lt;Members&gt;</w:t>
      </w:r>
      <w:r w:rsidRPr="00307657">
        <w:rPr>
          <w:lang w:val="en-GB"/>
        </w:rPr>
        <w:t>Michal Wiezik</w:t>
      </w:r>
      <w:r w:rsidRPr="00307657">
        <w:rPr>
          <w:rStyle w:val="HideTWBExt"/>
          <w:b w:val="0"/>
          <w:lang w:val="en-GB"/>
        </w:rPr>
        <w:t>&lt;/Members&gt;</w:t>
      </w:r>
    </w:p>
    <w:p w14:paraId="58AD183E" w14:textId="77777777" w:rsidR="00307657" w:rsidRPr="00B91940" w:rsidRDefault="00307657" w:rsidP="00307657">
      <w:pPr>
        <w:pStyle w:val="NormalBold"/>
      </w:pPr>
      <w:r w:rsidRPr="00B91940">
        <w:rPr>
          <w:rStyle w:val="HideTWBExt"/>
          <w:b w:val="0"/>
        </w:rPr>
        <w:t>&lt;/RepeatBlock-By&gt;</w:t>
      </w:r>
    </w:p>
    <w:p w14:paraId="0387F8D7"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1261FC51" w14:textId="77777777" w:rsidR="00307657" w:rsidRPr="00B91940" w:rsidRDefault="00307657" w:rsidP="00307657">
      <w:pPr>
        <w:pStyle w:val="NormalBold"/>
      </w:pPr>
      <w:r w:rsidRPr="00B91940">
        <w:rPr>
          <w:rStyle w:val="HideTWBExt"/>
        </w:rPr>
        <w:t>&lt;Article&gt;</w:t>
      </w:r>
      <w:r w:rsidRPr="00B91940">
        <w:t>Artikel 2 – Absatz 1 – Nummer 3</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6DEB3E77" w14:textId="77777777" w:rsidTr="000E0724">
        <w:trPr>
          <w:trHeight w:hRule="exact" w:val="240"/>
          <w:jc w:val="center"/>
        </w:trPr>
        <w:tc>
          <w:tcPr>
            <w:tcW w:w="9752" w:type="dxa"/>
            <w:gridSpan w:val="2"/>
            <w:tcBorders>
              <w:top w:val="nil"/>
              <w:left w:val="nil"/>
              <w:bottom w:val="nil"/>
              <w:right w:val="nil"/>
            </w:tcBorders>
          </w:tcPr>
          <w:p w14:paraId="54196958" w14:textId="77777777" w:rsidR="00307657" w:rsidRPr="00B91940" w:rsidRDefault="00307657" w:rsidP="000E0724"/>
        </w:tc>
      </w:tr>
      <w:tr w:rsidR="00307657" w:rsidRPr="00B91940" w14:paraId="324437F8" w14:textId="77777777" w:rsidTr="000E0724">
        <w:trPr>
          <w:trHeight w:val="240"/>
          <w:jc w:val="center"/>
        </w:trPr>
        <w:tc>
          <w:tcPr>
            <w:tcW w:w="4876" w:type="dxa"/>
            <w:tcBorders>
              <w:top w:val="nil"/>
              <w:left w:val="nil"/>
              <w:bottom w:val="nil"/>
              <w:right w:val="nil"/>
            </w:tcBorders>
          </w:tcPr>
          <w:p w14:paraId="74C851D7"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43F893A0" w14:textId="77777777" w:rsidR="00307657" w:rsidRPr="00B91940" w:rsidRDefault="00307657" w:rsidP="000E0724">
            <w:pPr>
              <w:pStyle w:val="AmColumnHeading"/>
            </w:pPr>
            <w:r w:rsidRPr="00B91940">
              <w:t>Geänderter Text</w:t>
            </w:r>
          </w:p>
        </w:tc>
      </w:tr>
      <w:tr w:rsidR="00307657" w:rsidRPr="00B91940" w14:paraId="493BD263" w14:textId="77777777" w:rsidTr="000E0724">
        <w:trPr>
          <w:jc w:val="center"/>
        </w:trPr>
        <w:tc>
          <w:tcPr>
            <w:tcW w:w="4876" w:type="dxa"/>
            <w:tcBorders>
              <w:top w:val="nil"/>
              <w:left w:val="nil"/>
              <w:bottom w:val="nil"/>
              <w:right w:val="nil"/>
            </w:tcBorders>
          </w:tcPr>
          <w:p w14:paraId="7E23EC92" w14:textId="77777777" w:rsidR="00307657" w:rsidRPr="00B91940" w:rsidRDefault="00307657" w:rsidP="000E0724">
            <w:pPr>
              <w:pStyle w:val="Normal6a"/>
            </w:pPr>
            <w:r w:rsidRPr="00B91940">
              <w:t>3.</w:t>
            </w:r>
            <w:r w:rsidRPr="00B91940">
              <w:tab/>
              <w:t xml:space="preserve">„empfindliche Art“ </w:t>
            </w:r>
            <w:r w:rsidRPr="00B91940">
              <w:rPr>
                <w:b/>
                <w:i/>
              </w:rPr>
              <w:t>hat die Bedeutung gemäß der entsprechenden Begriffsbestimmung in Artikel 6 Nummer 8</w:t>
            </w:r>
            <w:r w:rsidRPr="00B91940">
              <w:t xml:space="preserve"> der Verordnung (EU) </w:t>
            </w:r>
            <w:r w:rsidRPr="00B91940">
              <w:rPr>
                <w:b/>
                <w:i/>
              </w:rPr>
              <w:t>2019/1241</w:t>
            </w:r>
            <w:r w:rsidRPr="00B91940">
              <w:rPr>
                <w:b/>
                <w:i/>
                <w:vertAlign w:val="superscript"/>
              </w:rPr>
              <w:t>34</w:t>
            </w:r>
            <w:r w:rsidRPr="00B91940">
              <w:t>;</w:t>
            </w:r>
          </w:p>
        </w:tc>
        <w:tc>
          <w:tcPr>
            <w:tcW w:w="4876" w:type="dxa"/>
            <w:tcBorders>
              <w:top w:val="nil"/>
              <w:left w:val="nil"/>
              <w:bottom w:val="nil"/>
              <w:right w:val="nil"/>
            </w:tcBorders>
          </w:tcPr>
          <w:p w14:paraId="4337A82E" w14:textId="77777777" w:rsidR="00307657" w:rsidRPr="00B91940" w:rsidRDefault="00307657" w:rsidP="000E0724">
            <w:pPr>
              <w:pStyle w:val="Normal6a"/>
            </w:pPr>
            <w:r w:rsidRPr="00B91940">
              <w:t>3.</w:t>
            </w:r>
            <w:r w:rsidRPr="00B91940">
              <w:tab/>
              <w:t xml:space="preserve">„empfindliche Art“ </w:t>
            </w:r>
            <w:r w:rsidRPr="00B91940">
              <w:rPr>
                <w:b/>
                <w:i/>
              </w:rPr>
              <w:t>bezeichnet eine Art, deren Erhaltungszustand, einschließlich ihres Lebensraums, ihrer Verbreitung, ihrer Populationsgröße oder der Beschaffenheit ihrer Population, durch menschliche Tätigkeiten, zu denen auch Fischereitätigkeiten gehören, beeinträchtigt wird. Zu den empfindlichen Arten gehören insbesondere die in den Anhängen II und IV der Richtlinie 92/43/EWG aufgeführten Arten, die in den Anhängen A, B und C</w:t>
            </w:r>
            <w:r w:rsidRPr="00B91940">
              <w:t xml:space="preserve"> der Verordnung (EU) </w:t>
            </w:r>
            <w:r w:rsidRPr="00B91940">
              <w:rPr>
                <w:b/>
                <w:i/>
              </w:rPr>
              <w:t>2023/966 der Kommission vom 15. Mai 2023 zur Änderung der Verordnung (EG) Nr. 338/97 des Rates</w:t>
            </w:r>
            <w:r w:rsidRPr="00B91940">
              <w:rPr>
                <w:b/>
                <w:i/>
                <w:vertAlign w:val="superscript"/>
              </w:rPr>
              <w:t>1a</w:t>
            </w:r>
            <w:r w:rsidRPr="00B91940">
              <w:t xml:space="preserve"> </w:t>
            </w:r>
            <w:r w:rsidRPr="00B91940">
              <w:rPr>
                <w:b/>
                <w:i/>
              </w:rPr>
              <w:t xml:space="preserve"> aufgeführten Arten, die unter die Richtlinie 2009/147/EG fallenden Arten und Arten, deren Schutz zur Erreichung eines guten Umweltzustands im Sinne der Richtlinie 2008/56/EG notwendig ist</w:t>
            </w:r>
            <w:r w:rsidRPr="00B91940">
              <w:t>;</w:t>
            </w:r>
          </w:p>
        </w:tc>
      </w:tr>
      <w:tr w:rsidR="00307657" w:rsidRPr="00B91940" w14:paraId="42C6C464" w14:textId="77777777" w:rsidTr="000E0724">
        <w:trPr>
          <w:jc w:val="center"/>
        </w:trPr>
        <w:tc>
          <w:tcPr>
            <w:tcW w:w="4876" w:type="dxa"/>
            <w:tcBorders>
              <w:top w:val="nil"/>
              <w:left w:val="nil"/>
              <w:bottom w:val="nil"/>
              <w:right w:val="nil"/>
            </w:tcBorders>
          </w:tcPr>
          <w:p w14:paraId="17030C77" w14:textId="77777777" w:rsidR="00307657" w:rsidRPr="00B91940" w:rsidRDefault="00307657" w:rsidP="000E0724">
            <w:pPr>
              <w:pStyle w:val="Normal6a"/>
            </w:pPr>
            <w:r w:rsidRPr="00B91940">
              <w:rPr>
                <w:b/>
                <w:i/>
              </w:rPr>
              <w:t>_________________</w:t>
            </w:r>
          </w:p>
        </w:tc>
        <w:tc>
          <w:tcPr>
            <w:tcW w:w="4876" w:type="dxa"/>
            <w:tcBorders>
              <w:top w:val="nil"/>
              <w:left w:val="nil"/>
              <w:bottom w:val="nil"/>
              <w:right w:val="nil"/>
            </w:tcBorders>
          </w:tcPr>
          <w:p w14:paraId="6B01E54E" w14:textId="77777777" w:rsidR="00307657" w:rsidRPr="00B91940" w:rsidRDefault="00307657" w:rsidP="000E0724">
            <w:pPr>
              <w:pStyle w:val="Normal6a"/>
            </w:pPr>
            <w:r w:rsidRPr="00B91940">
              <w:rPr>
                <w:b/>
                <w:i/>
              </w:rPr>
              <w:t>_________________</w:t>
            </w:r>
          </w:p>
        </w:tc>
      </w:tr>
      <w:tr w:rsidR="00307657" w:rsidRPr="00B91940" w14:paraId="3A986834" w14:textId="77777777" w:rsidTr="000E0724">
        <w:trPr>
          <w:jc w:val="center"/>
        </w:trPr>
        <w:tc>
          <w:tcPr>
            <w:tcW w:w="4876" w:type="dxa"/>
            <w:tcBorders>
              <w:top w:val="nil"/>
              <w:left w:val="nil"/>
              <w:bottom w:val="nil"/>
              <w:right w:val="nil"/>
            </w:tcBorders>
          </w:tcPr>
          <w:p w14:paraId="5E690F43" w14:textId="77777777" w:rsidR="00307657" w:rsidRPr="00B91940" w:rsidRDefault="00307657" w:rsidP="000E0724"/>
        </w:tc>
        <w:tc>
          <w:tcPr>
            <w:tcW w:w="4876" w:type="dxa"/>
            <w:tcBorders>
              <w:top w:val="nil"/>
              <w:left w:val="nil"/>
              <w:bottom w:val="nil"/>
              <w:right w:val="nil"/>
            </w:tcBorders>
          </w:tcPr>
          <w:p w14:paraId="7F7B5C7F" w14:textId="77777777" w:rsidR="00307657" w:rsidRPr="00B91940" w:rsidRDefault="00307657" w:rsidP="000E0724">
            <w:pPr>
              <w:pStyle w:val="Normal6a"/>
            </w:pPr>
            <w:r w:rsidRPr="00B91940">
              <w:rPr>
                <w:b/>
                <w:i/>
                <w:vertAlign w:val="superscript"/>
              </w:rPr>
              <w:t>1a</w:t>
            </w:r>
            <w:r w:rsidRPr="00B91940">
              <w:t xml:space="preserve"> </w:t>
            </w:r>
            <w:r w:rsidRPr="00B91940">
              <w:rPr>
                <w:b/>
                <w:i/>
              </w:rPr>
              <w:t>Verordnung (EU) 2023/966 der Kommission vom 15. Mai 2023 zur Änderung der Verordnung (EG) Nr. 338/97 des Rates zur Berücksichtigung der auf der 19. Tagung der Konferenz der Vertragsparteien des Übereinkommens über den internationalen Handel mit gefährdeten Arten frei lebender Tiere und Pflanzen angenommenen Änderungen.</w:t>
            </w:r>
          </w:p>
        </w:tc>
      </w:tr>
      <w:tr w:rsidR="00307657" w:rsidRPr="00B91940" w14:paraId="65BC2257" w14:textId="77777777" w:rsidTr="000E0724">
        <w:trPr>
          <w:jc w:val="center"/>
        </w:trPr>
        <w:tc>
          <w:tcPr>
            <w:tcW w:w="4876" w:type="dxa"/>
            <w:tcBorders>
              <w:top w:val="nil"/>
              <w:left w:val="nil"/>
              <w:bottom w:val="nil"/>
              <w:right w:val="nil"/>
            </w:tcBorders>
          </w:tcPr>
          <w:p w14:paraId="03E2544F" w14:textId="77777777" w:rsidR="00307657" w:rsidRPr="00B91940" w:rsidRDefault="00307657" w:rsidP="000E0724">
            <w:pPr>
              <w:pStyle w:val="Normal6a"/>
            </w:pPr>
            <w:r w:rsidRPr="00B91940">
              <w:rPr>
                <w:b/>
                <w:i/>
                <w:vertAlign w:val="superscript"/>
              </w:rPr>
              <w:t>34</w:t>
            </w:r>
            <w:r w:rsidRPr="00B91940">
              <w:t xml:space="preserve"> Verordnung (EU) 2019/1241 des Europäischen Parlaments und des Rates vom 20. Juni 2019 mit technischen Maßnahmen für die Erhaltung der Fischereiressourcen und den Schutz von Meeresökosystemen, zur Änderung der Verordnungen (EG) Nr. 1967/2006, (EG) Nr. 1224/2009 des Rates und (EU) Nr. 1380/2013, (EU) 2016/1139, (EU) 2018/973, (EU) 2019/472 und (EU) 2019/1022 des Europäischen Parlaments und des Rates sowie zur Aufhebung der Verordnungen (EG) Nr. 894/97, (EG) Nr. 850/98, (EG) Nr. 2549/2000, (EG) Nr. 254/2002, (EG) Nr. 812/2004 und (EG) Nr. 2187/2005 des Rates (ABl. L 198 vom 25.7.2019, S. 105, ELI: http://data.europa.eu/eli/reg/2019/1241/oj).</w:t>
            </w:r>
          </w:p>
        </w:tc>
        <w:tc>
          <w:tcPr>
            <w:tcW w:w="4876" w:type="dxa"/>
            <w:tcBorders>
              <w:top w:val="nil"/>
              <w:left w:val="nil"/>
              <w:bottom w:val="nil"/>
              <w:right w:val="nil"/>
            </w:tcBorders>
          </w:tcPr>
          <w:p w14:paraId="1CC8FDC5" w14:textId="77777777" w:rsidR="00307657" w:rsidRPr="00B91940" w:rsidRDefault="00307657" w:rsidP="000E0724"/>
        </w:tc>
      </w:tr>
    </w:tbl>
    <w:p w14:paraId="7D7E5126" w14:textId="77777777" w:rsidR="00307657" w:rsidRPr="00307657" w:rsidRDefault="00307657" w:rsidP="00307657">
      <w:pPr>
        <w:pStyle w:val="AmOrLang"/>
        <w:rPr>
          <w:lang w:val="en-GB"/>
        </w:rPr>
      </w:pPr>
      <w:r w:rsidRPr="00307657">
        <w:rPr>
          <w:lang w:val="en-GB"/>
        </w:rPr>
        <w:t xml:space="preserve">Or. </w:t>
      </w:r>
      <w:r w:rsidRPr="00307657">
        <w:rPr>
          <w:rStyle w:val="HideTWBExt"/>
          <w:lang w:val="en-GB"/>
        </w:rPr>
        <w:t>&lt;Original&gt;</w:t>
      </w:r>
      <w:r w:rsidRPr="00307657">
        <w:rPr>
          <w:rStyle w:val="HideTWBInt"/>
          <w:lang w:val="en-GB"/>
        </w:rPr>
        <w:t>{EN}</w:t>
      </w:r>
      <w:r w:rsidRPr="00307657">
        <w:rPr>
          <w:lang w:val="en-GB"/>
        </w:rPr>
        <w:t>en</w:t>
      </w:r>
      <w:r w:rsidRPr="00307657">
        <w:rPr>
          <w:rStyle w:val="HideTWBExt"/>
          <w:lang w:val="en-GB"/>
        </w:rPr>
        <w:t>&lt;/Original&gt;</w:t>
      </w:r>
    </w:p>
    <w:p w14:paraId="71FC0E12" w14:textId="77777777" w:rsidR="00307657" w:rsidRPr="00307657" w:rsidRDefault="00307657" w:rsidP="00307657">
      <w:pPr>
        <w:rPr>
          <w:lang w:val="en-GB"/>
        </w:rPr>
      </w:pPr>
      <w:r w:rsidRPr="00307657">
        <w:rPr>
          <w:rStyle w:val="HideTWBExt"/>
          <w:lang w:val="en-GB"/>
        </w:rPr>
        <w:t>&lt;/Amend&gt;</w:t>
      </w:r>
    </w:p>
    <w:p w14:paraId="356AA0BD" w14:textId="77777777" w:rsidR="00307657" w:rsidRPr="00307657" w:rsidRDefault="00307657" w:rsidP="00307657">
      <w:pPr>
        <w:pStyle w:val="AmNumberTabs"/>
        <w:rPr>
          <w:lang w:val="en-GB"/>
        </w:rPr>
      </w:pPr>
      <w:r w:rsidRPr="00307657">
        <w:rPr>
          <w:rStyle w:val="HideTWBExt"/>
          <w:lang w:val="en-GB"/>
        </w:rPr>
        <w:t>&lt;Amend&gt;</w:t>
      </w:r>
      <w:r w:rsidRPr="00307657">
        <w:rPr>
          <w:lang w:val="en-GB"/>
        </w:rPr>
        <w:t>Änderungsantrag</w:t>
      </w:r>
      <w:r w:rsidRPr="00307657">
        <w:rPr>
          <w:lang w:val="en-GB"/>
        </w:rPr>
        <w:tab/>
      </w:r>
      <w:r w:rsidRPr="00307657">
        <w:rPr>
          <w:lang w:val="en-GB"/>
        </w:rPr>
        <w:tab/>
      </w:r>
      <w:r w:rsidRPr="00307657">
        <w:rPr>
          <w:rStyle w:val="HideTWBExt"/>
          <w:lang w:val="en-GB"/>
        </w:rPr>
        <w:t>&lt;NumAm&gt;</w:t>
      </w:r>
      <w:r w:rsidRPr="00307657">
        <w:rPr>
          <w:lang w:val="en-GB"/>
        </w:rPr>
        <w:t>85</w:t>
      </w:r>
      <w:r w:rsidRPr="00307657">
        <w:rPr>
          <w:rStyle w:val="HideTWBExt"/>
          <w:lang w:val="en-GB"/>
        </w:rPr>
        <w:t>&lt;/NumAm&gt;</w:t>
      </w:r>
    </w:p>
    <w:p w14:paraId="56A53A24" w14:textId="77777777" w:rsidR="00307657" w:rsidRPr="00307657" w:rsidRDefault="00307657" w:rsidP="00307657">
      <w:pPr>
        <w:pStyle w:val="NormalBold"/>
        <w:rPr>
          <w:lang w:val="en-GB"/>
        </w:rPr>
      </w:pPr>
      <w:r w:rsidRPr="00307657">
        <w:rPr>
          <w:rStyle w:val="HideTWBExt"/>
          <w:b w:val="0"/>
          <w:lang w:val="en-GB"/>
        </w:rPr>
        <w:t>&lt;RepeatBlock-By&gt;&lt;Members&gt;</w:t>
      </w:r>
      <w:r w:rsidRPr="00307657">
        <w:rPr>
          <w:lang w:val="en-GB"/>
        </w:rPr>
        <w:t>Michal Wiezik</w:t>
      </w:r>
      <w:r w:rsidRPr="00307657">
        <w:rPr>
          <w:rStyle w:val="HideTWBExt"/>
          <w:b w:val="0"/>
          <w:lang w:val="en-GB"/>
        </w:rPr>
        <w:t>&lt;/Members&gt;</w:t>
      </w:r>
    </w:p>
    <w:p w14:paraId="1BB45BDC" w14:textId="77777777" w:rsidR="00307657" w:rsidRPr="00B91940" w:rsidRDefault="00307657" w:rsidP="00307657">
      <w:pPr>
        <w:pStyle w:val="NormalBold"/>
      </w:pPr>
      <w:r w:rsidRPr="00B91940">
        <w:rPr>
          <w:rStyle w:val="HideTWBExt"/>
          <w:b w:val="0"/>
        </w:rPr>
        <w:t>&lt;/RepeatBlock-By&gt;</w:t>
      </w:r>
    </w:p>
    <w:p w14:paraId="7134C629"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10A2F86D" w14:textId="77777777" w:rsidR="00307657" w:rsidRPr="00B91940" w:rsidRDefault="00307657" w:rsidP="00307657">
      <w:pPr>
        <w:pStyle w:val="NormalBold"/>
      </w:pPr>
      <w:r w:rsidRPr="00B91940">
        <w:rPr>
          <w:rStyle w:val="HideTWBExt"/>
        </w:rPr>
        <w:t>&lt;Article&gt;</w:t>
      </w:r>
      <w:r w:rsidRPr="00B91940">
        <w:t>Artikel 2 – Absatz 1 – Nummer 14</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2DB69F4C" w14:textId="77777777" w:rsidTr="000E0724">
        <w:trPr>
          <w:trHeight w:hRule="exact" w:val="240"/>
          <w:jc w:val="center"/>
        </w:trPr>
        <w:tc>
          <w:tcPr>
            <w:tcW w:w="9752" w:type="dxa"/>
            <w:gridSpan w:val="2"/>
            <w:tcBorders>
              <w:top w:val="nil"/>
              <w:left w:val="nil"/>
              <w:bottom w:val="nil"/>
              <w:right w:val="nil"/>
            </w:tcBorders>
          </w:tcPr>
          <w:p w14:paraId="572125DE" w14:textId="77777777" w:rsidR="00307657" w:rsidRPr="00B91940" w:rsidRDefault="00307657" w:rsidP="000E0724"/>
        </w:tc>
      </w:tr>
      <w:tr w:rsidR="00307657" w:rsidRPr="00B91940" w14:paraId="32C4CBD4" w14:textId="77777777" w:rsidTr="000E0724">
        <w:trPr>
          <w:trHeight w:val="240"/>
          <w:jc w:val="center"/>
        </w:trPr>
        <w:tc>
          <w:tcPr>
            <w:tcW w:w="4876" w:type="dxa"/>
            <w:tcBorders>
              <w:top w:val="nil"/>
              <w:left w:val="nil"/>
              <w:bottom w:val="nil"/>
              <w:right w:val="nil"/>
            </w:tcBorders>
          </w:tcPr>
          <w:p w14:paraId="520A04CB"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6566C5F2" w14:textId="77777777" w:rsidR="00307657" w:rsidRPr="00B91940" w:rsidRDefault="00307657" w:rsidP="000E0724">
            <w:pPr>
              <w:pStyle w:val="AmColumnHeading"/>
            </w:pPr>
            <w:r w:rsidRPr="00B91940">
              <w:t>Geänderter Text</w:t>
            </w:r>
          </w:p>
        </w:tc>
      </w:tr>
      <w:tr w:rsidR="00307657" w:rsidRPr="00B91940" w14:paraId="1147FC0C" w14:textId="77777777" w:rsidTr="000E0724">
        <w:trPr>
          <w:jc w:val="center"/>
        </w:trPr>
        <w:tc>
          <w:tcPr>
            <w:tcW w:w="4876" w:type="dxa"/>
            <w:tcBorders>
              <w:top w:val="nil"/>
              <w:left w:val="nil"/>
              <w:bottom w:val="nil"/>
              <w:right w:val="nil"/>
            </w:tcBorders>
          </w:tcPr>
          <w:p w14:paraId="42CC419B" w14:textId="77777777" w:rsidR="00307657" w:rsidRPr="00B91940" w:rsidRDefault="00307657" w:rsidP="000E0724">
            <w:pPr>
              <w:pStyle w:val="Normal6a"/>
            </w:pPr>
            <w:r w:rsidRPr="00B91940">
              <w:t>14.</w:t>
            </w:r>
            <w:r w:rsidRPr="00B91940">
              <w:tab/>
              <w:t>„Aquakulturbetrieb“ bezeichnet jeden administrativ abgegrenzten oder gekennzeichneten Betrieb, in dem Aquakultur betrieben wird, mit Ausnahme der Erzeugung von Aquarium- und Zierarten</w:t>
            </w:r>
            <w:r w:rsidRPr="00B91940">
              <w:rPr>
                <w:b/>
                <w:i/>
              </w:rPr>
              <w:t>. Ein einziger Aquakulturbetrieb kann über mehrere Produktionslinien verfügen</w:t>
            </w:r>
            <w:r w:rsidRPr="00B91940">
              <w:t>;</w:t>
            </w:r>
          </w:p>
        </w:tc>
        <w:tc>
          <w:tcPr>
            <w:tcW w:w="4876" w:type="dxa"/>
            <w:tcBorders>
              <w:top w:val="nil"/>
              <w:left w:val="nil"/>
              <w:bottom w:val="nil"/>
              <w:right w:val="nil"/>
            </w:tcBorders>
          </w:tcPr>
          <w:p w14:paraId="30FDBCFD" w14:textId="77777777" w:rsidR="00307657" w:rsidRPr="00B91940" w:rsidRDefault="00307657" w:rsidP="000E0724">
            <w:pPr>
              <w:pStyle w:val="Normal6a"/>
            </w:pPr>
            <w:r w:rsidRPr="00B91940">
              <w:t>14.</w:t>
            </w:r>
            <w:r w:rsidRPr="00B91940">
              <w:tab/>
              <w:t>„Aquakulturbetrieb“ bezeichnet jeden administrativ abgegrenzten oder gekennzeichneten Betrieb</w:t>
            </w:r>
            <w:r w:rsidRPr="00B91940">
              <w:rPr>
                <w:b/>
                <w:i/>
              </w:rPr>
              <w:t xml:space="preserve"> oder jedes klar abgegrenzte Gebiet</w:t>
            </w:r>
            <w:r w:rsidRPr="00B91940">
              <w:t>, in dem Aquakultur betrieben wird, mit Ausnahme der Erzeugung von Aquarium- und Zierarten;</w:t>
            </w:r>
          </w:p>
        </w:tc>
      </w:tr>
    </w:tbl>
    <w:p w14:paraId="119D0C70" w14:textId="77777777" w:rsidR="00307657" w:rsidRPr="00307657" w:rsidRDefault="00307657" w:rsidP="00307657">
      <w:pPr>
        <w:pStyle w:val="AmOrLang"/>
        <w:rPr>
          <w:lang w:val="en-GB"/>
        </w:rPr>
      </w:pPr>
      <w:r w:rsidRPr="00307657">
        <w:rPr>
          <w:lang w:val="en-GB"/>
        </w:rPr>
        <w:t xml:space="preserve">Or. </w:t>
      </w:r>
      <w:r w:rsidRPr="00307657">
        <w:rPr>
          <w:rStyle w:val="HideTWBExt"/>
          <w:lang w:val="en-GB"/>
        </w:rPr>
        <w:t>&lt;Original&gt;</w:t>
      </w:r>
      <w:r w:rsidRPr="00307657">
        <w:rPr>
          <w:rStyle w:val="HideTWBInt"/>
          <w:lang w:val="en-GB"/>
        </w:rPr>
        <w:t>{EN}</w:t>
      </w:r>
      <w:r w:rsidRPr="00307657">
        <w:rPr>
          <w:lang w:val="en-GB"/>
        </w:rPr>
        <w:t>en</w:t>
      </w:r>
      <w:r w:rsidRPr="00307657">
        <w:rPr>
          <w:rStyle w:val="HideTWBExt"/>
          <w:lang w:val="en-GB"/>
        </w:rPr>
        <w:t>&lt;/Original&gt;</w:t>
      </w:r>
    </w:p>
    <w:p w14:paraId="50F2E161" w14:textId="77777777" w:rsidR="00307657" w:rsidRPr="00307657" w:rsidRDefault="00307657" w:rsidP="00307657">
      <w:pPr>
        <w:pStyle w:val="AmJustTitle"/>
        <w:rPr>
          <w:lang w:val="en-GB"/>
        </w:rPr>
      </w:pPr>
      <w:r w:rsidRPr="00307657">
        <w:rPr>
          <w:rStyle w:val="HideTWBExt"/>
          <w:lang w:val="en-GB"/>
        </w:rPr>
        <w:t>&lt;TitreJust&gt;</w:t>
      </w:r>
      <w:r w:rsidRPr="00307657">
        <w:rPr>
          <w:lang w:val="en-GB"/>
        </w:rPr>
        <w:t>Begründung</w:t>
      </w:r>
      <w:r w:rsidRPr="00307657">
        <w:rPr>
          <w:rStyle w:val="HideTWBExt"/>
          <w:lang w:val="en-GB"/>
        </w:rPr>
        <w:t>&lt;/TitreJust&gt;</w:t>
      </w:r>
    </w:p>
    <w:p w14:paraId="10BD2507" w14:textId="77777777" w:rsidR="00307657" w:rsidRPr="00B91940" w:rsidRDefault="00307657" w:rsidP="00307657">
      <w:pPr>
        <w:pStyle w:val="AmJustText"/>
      </w:pPr>
      <w:r w:rsidRPr="00B91940">
        <w:t>z. B. ist das Umsetzgebiet höchstwahrscheinlich nicht administrativ abgegrenzt und entspricht möglicherweise nicht unbedingt einem „Betrieb“, ist jedoch – auch aus Gründen der Lebensmittelsicherheit – ein wichtiger Teil der Muschel-Aquakultur.</w:t>
      </w:r>
    </w:p>
    <w:p w14:paraId="43422867" w14:textId="77777777" w:rsidR="00307657" w:rsidRPr="00B91940" w:rsidRDefault="00307657" w:rsidP="00307657">
      <w:r w:rsidRPr="00B91940">
        <w:rPr>
          <w:rStyle w:val="HideTWBExt"/>
        </w:rPr>
        <w:t>&lt;/Amend&gt;</w:t>
      </w:r>
    </w:p>
    <w:p w14:paraId="545ACB2A" w14:textId="77777777" w:rsidR="00307657" w:rsidRPr="00B91940" w:rsidRDefault="00307657" w:rsidP="00307657">
      <w:pPr>
        <w:pStyle w:val="AmNumberTabs"/>
      </w:pPr>
      <w:r w:rsidRPr="00B91940">
        <w:rPr>
          <w:rStyle w:val="HideTWBExt"/>
        </w:rPr>
        <w:t>&lt;Amend&gt;</w:t>
      </w:r>
      <w:r w:rsidRPr="00B91940">
        <w:t>Änderungsantrag</w:t>
      </w:r>
      <w:r w:rsidRPr="00B91940">
        <w:tab/>
      </w:r>
      <w:r w:rsidRPr="00B91940">
        <w:tab/>
      </w:r>
      <w:r w:rsidRPr="00B91940">
        <w:rPr>
          <w:rStyle w:val="HideTWBExt"/>
        </w:rPr>
        <w:t>&lt;NumAm&gt;</w:t>
      </w:r>
      <w:r w:rsidRPr="00B91940">
        <w:t>86</w:t>
      </w:r>
      <w:r w:rsidRPr="00B91940">
        <w:rPr>
          <w:rStyle w:val="HideTWBExt"/>
        </w:rPr>
        <w:t>&lt;/NumAm&gt;</w:t>
      </w:r>
    </w:p>
    <w:p w14:paraId="3A30E333" w14:textId="77777777" w:rsidR="00307657" w:rsidRPr="00307657" w:rsidRDefault="00307657" w:rsidP="00307657">
      <w:pPr>
        <w:pStyle w:val="NormalBold"/>
        <w:rPr>
          <w:lang w:val="en-GB"/>
        </w:rPr>
      </w:pPr>
      <w:r w:rsidRPr="00307657">
        <w:rPr>
          <w:rStyle w:val="HideTWBExt"/>
          <w:b w:val="0"/>
          <w:lang w:val="en-GB"/>
        </w:rPr>
        <w:t>&lt;RepeatBlock-By&gt;&lt;Members&gt;</w:t>
      </w:r>
      <w:r w:rsidRPr="00307657">
        <w:rPr>
          <w:lang w:val="en-GB"/>
        </w:rPr>
        <w:t>Michal Wiezik</w:t>
      </w:r>
      <w:r w:rsidRPr="00307657">
        <w:rPr>
          <w:rStyle w:val="HideTWBExt"/>
          <w:b w:val="0"/>
          <w:lang w:val="en-GB"/>
        </w:rPr>
        <w:t>&lt;/Members&gt;</w:t>
      </w:r>
    </w:p>
    <w:p w14:paraId="0088E64F" w14:textId="77777777" w:rsidR="00307657" w:rsidRPr="00B91940" w:rsidRDefault="00307657" w:rsidP="00307657">
      <w:pPr>
        <w:pStyle w:val="NormalBold"/>
      </w:pPr>
      <w:r w:rsidRPr="00B91940">
        <w:rPr>
          <w:rStyle w:val="HideTWBExt"/>
          <w:b w:val="0"/>
        </w:rPr>
        <w:t>&lt;/RepeatBlock-By&gt;</w:t>
      </w:r>
    </w:p>
    <w:p w14:paraId="1EF822D1"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305C75A8" w14:textId="77777777" w:rsidR="00307657" w:rsidRPr="00B91940" w:rsidRDefault="00307657" w:rsidP="00307657">
      <w:pPr>
        <w:pStyle w:val="NormalBold"/>
      </w:pPr>
      <w:r w:rsidRPr="00B91940">
        <w:rPr>
          <w:rStyle w:val="HideTWBExt"/>
        </w:rPr>
        <w:t>&lt;Article&gt;</w:t>
      </w:r>
      <w:r w:rsidRPr="00B91940">
        <w:t>Artikel 2 – Absatz 1 – Nummer 14 a (neu)</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230D956C" w14:textId="77777777" w:rsidTr="000E0724">
        <w:trPr>
          <w:trHeight w:hRule="exact" w:val="240"/>
          <w:jc w:val="center"/>
        </w:trPr>
        <w:tc>
          <w:tcPr>
            <w:tcW w:w="9752" w:type="dxa"/>
            <w:gridSpan w:val="2"/>
            <w:tcBorders>
              <w:top w:val="nil"/>
              <w:left w:val="nil"/>
              <w:bottom w:val="nil"/>
              <w:right w:val="nil"/>
            </w:tcBorders>
          </w:tcPr>
          <w:p w14:paraId="661A892E" w14:textId="77777777" w:rsidR="00307657" w:rsidRPr="00B91940" w:rsidRDefault="00307657" w:rsidP="000E0724"/>
        </w:tc>
      </w:tr>
      <w:tr w:rsidR="00307657" w:rsidRPr="00B91940" w14:paraId="38E378C5" w14:textId="77777777" w:rsidTr="000E0724">
        <w:trPr>
          <w:trHeight w:val="240"/>
          <w:jc w:val="center"/>
        </w:trPr>
        <w:tc>
          <w:tcPr>
            <w:tcW w:w="4876" w:type="dxa"/>
            <w:tcBorders>
              <w:top w:val="nil"/>
              <w:left w:val="nil"/>
              <w:bottom w:val="nil"/>
              <w:right w:val="nil"/>
            </w:tcBorders>
          </w:tcPr>
          <w:p w14:paraId="5B2A1B03"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795B2691" w14:textId="77777777" w:rsidR="00307657" w:rsidRPr="00B91940" w:rsidRDefault="00307657" w:rsidP="000E0724">
            <w:pPr>
              <w:pStyle w:val="AmColumnHeading"/>
            </w:pPr>
            <w:r w:rsidRPr="00B91940">
              <w:t>Geänderter Text</w:t>
            </w:r>
          </w:p>
        </w:tc>
      </w:tr>
      <w:tr w:rsidR="00307657" w:rsidRPr="00B91940" w14:paraId="4DEA5466" w14:textId="77777777" w:rsidTr="000E0724">
        <w:trPr>
          <w:jc w:val="center"/>
        </w:trPr>
        <w:tc>
          <w:tcPr>
            <w:tcW w:w="4876" w:type="dxa"/>
            <w:tcBorders>
              <w:top w:val="nil"/>
              <w:left w:val="nil"/>
              <w:bottom w:val="nil"/>
              <w:right w:val="nil"/>
            </w:tcBorders>
          </w:tcPr>
          <w:p w14:paraId="099CED38" w14:textId="77777777" w:rsidR="00307657" w:rsidRPr="00B91940" w:rsidRDefault="00307657" w:rsidP="000E0724">
            <w:pPr>
              <w:pStyle w:val="Normal6a"/>
            </w:pPr>
          </w:p>
        </w:tc>
        <w:tc>
          <w:tcPr>
            <w:tcW w:w="4876" w:type="dxa"/>
            <w:tcBorders>
              <w:top w:val="nil"/>
              <w:left w:val="nil"/>
              <w:bottom w:val="nil"/>
              <w:right w:val="nil"/>
            </w:tcBorders>
          </w:tcPr>
          <w:p w14:paraId="6445340A" w14:textId="77777777" w:rsidR="00307657" w:rsidRPr="00B91940" w:rsidRDefault="00307657" w:rsidP="000E0724">
            <w:pPr>
              <w:pStyle w:val="Normal6a"/>
            </w:pPr>
            <w:r w:rsidRPr="00B91940">
              <w:rPr>
                <w:b/>
                <w:i/>
              </w:rPr>
              <w:t>14a.</w:t>
            </w:r>
            <w:r w:rsidRPr="00B91940">
              <w:tab/>
            </w:r>
            <w:r w:rsidRPr="00B91940">
              <w:rPr>
                <w:b/>
                <w:i/>
              </w:rPr>
              <w:t>„Umsetzgebiet“ bezeichnet ein Meeres-, Mündungs- oder Lagunengebiets, das durch Bojen, Pfähle oder sonstige feste Vorrichtungen deutlich abgegrenzt und markiert ist und ausschließlich für die natürliche Reinigung lebender Muscheln bestimmt ist;</w:t>
            </w:r>
          </w:p>
        </w:tc>
      </w:tr>
    </w:tbl>
    <w:p w14:paraId="31B4B50E" w14:textId="77777777" w:rsidR="00307657" w:rsidRPr="00307657" w:rsidRDefault="00307657" w:rsidP="00307657">
      <w:pPr>
        <w:pStyle w:val="AmOrLang"/>
        <w:rPr>
          <w:lang w:val="en-GB"/>
        </w:rPr>
      </w:pPr>
      <w:r w:rsidRPr="00307657">
        <w:rPr>
          <w:lang w:val="en-GB"/>
        </w:rPr>
        <w:t xml:space="preserve">Or. </w:t>
      </w:r>
      <w:r w:rsidRPr="00307657">
        <w:rPr>
          <w:rStyle w:val="HideTWBExt"/>
          <w:lang w:val="en-GB"/>
        </w:rPr>
        <w:t>&lt;Original&gt;</w:t>
      </w:r>
      <w:r w:rsidRPr="00307657">
        <w:rPr>
          <w:rStyle w:val="HideTWBInt"/>
          <w:lang w:val="en-GB"/>
        </w:rPr>
        <w:t>{EN}</w:t>
      </w:r>
      <w:r w:rsidRPr="00307657">
        <w:rPr>
          <w:lang w:val="en-GB"/>
        </w:rPr>
        <w:t>en</w:t>
      </w:r>
      <w:r w:rsidRPr="00307657">
        <w:rPr>
          <w:rStyle w:val="HideTWBExt"/>
          <w:lang w:val="en-GB"/>
        </w:rPr>
        <w:t>&lt;/Original&gt;</w:t>
      </w:r>
    </w:p>
    <w:p w14:paraId="7C92B86B" w14:textId="77777777" w:rsidR="00307657" w:rsidRPr="00307657" w:rsidRDefault="00307657" w:rsidP="00307657">
      <w:pPr>
        <w:rPr>
          <w:lang w:val="en-GB"/>
        </w:rPr>
      </w:pPr>
      <w:r w:rsidRPr="00307657">
        <w:rPr>
          <w:rStyle w:val="HideTWBExt"/>
          <w:lang w:val="en-GB"/>
        </w:rPr>
        <w:t>&lt;/Amend&gt;</w:t>
      </w:r>
    </w:p>
    <w:p w14:paraId="18D05672" w14:textId="77777777" w:rsidR="00307657" w:rsidRPr="00307657" w:rsidRDefault="00307657" w:rsidP="00307657">
      <w:pPr>
        <w:pStyle w:val="AmNumberTabs"/>
        <w:rPr>
          <w:lang w:val="en-GB"/>
        </w:rPr>
      </w:pPr>
      <w:r w:rsidRPr="00307657">
        <w:rPr>
          <w:rStyle w:val="HideTWBExt"/>
          <w:lang w:val="en-GB"/>
        </w:rPr>
        <w:t>&lt;Amend&gt;</w:t>
      </w:r>
      <w:r w:rsidRPr="00307657">
        <w:rPr>
          <w:lang w:val="en-GB"/>
        </w:rPr>
        <w:t>Änderungsantrag</w:t>
      </w:r>
      <w:r w:rsidRPr="00307657">
        <w:rPr>
          <w:lang w:val="en-GB"/>
        </w:rPr>
        <w:tab/>
      </w:r>
      <w:r w:rsidRPr="00307657">
        <w:rPr>
          <w:lang w:val="en-GB"/>
        </w:rPr>
        <w:tab/>
      </w:r>
      <w:r w:rsidRPr="00307657">
        <w:rPr>
          <w:rStyle w:val="HideTWBExt"/>
          <w:lang w:val="en-GB"/>
        </w:rPr>
        <w:t>&lt;NumAm&gt;</w:t>
      </w:r>
      <w:r w:rsidRPr="00307657">
        <w:rPr>
          <w:lang w:val="en-GB"/>
        </w:rPr>
        <w:t>87</w:t>
      </w:r>
      <w:r w:rsidRPr="00307657">
        <w:rPr>
          <w:rStyle w:val="HideTWBExt"/>
          <w:lang w:val="en-GB"/>
        </w:rPr>
        <w:t>&lt;/NumAm&gt;</w:t>
      </w:r>
    </w:p>
    <w:p w14:paraId="0B911F9F" w14:textId="77777777" w:rsidR="00307657" w:rsidRPr="00307657" w:rsidRDefault="00307657" w:rsidP="00307657">
      <w:pPr>
        <w:pStyle w:val="NormalBold"/>
        <w:rPr>
          <w:lang w:val="en-GB"/>
        </w:rPr>
      </w:pPr>
      <w:r w:rsidRPr="00307657">
        <w:rPr>
          <w:rStyle w:val="HideTWBExt"/>
          <w:b w:val="0"/>
          <w:lang w:val="en-GB"/>
        </w:rPr>
        <w:t>&lt;RepeatBlock-By&gt;&lt;Members&gt;</w:t>
      </w:r>
      <w:r w:rsidRPr="00307657">
        <w:rPr>
          <w:lang w:val="en-GB"/>
        </w:rPr>
        <w:t>Michal Wiezik</w:t>
      </w:r>
      <w:r w:rsidRPr="00307657">
        <w:rPr>
          <w:rStyle w:val="HideTWBExt"/>
          <w:b w:val="0"/>
          <w:lang w:val="en-GB"/>
        </w:rPr>
        <w:t>&lt;/Members&gt;</w:t>
      </w:r>
    </w:p>
    <w:p w14:paraId="5976BFD2" w14:textId="77777777" w:rsidR="00307657" w:rsidRPr="00B91940" w:rsidRDefault="00307657" w:rsidP="00307657">
      <w:pPr>
        <w:pStyle w:val="NormalBold"/>
      </w:pPr>
      <w:r w:rsidRPr="00B91940">
        <w:rPr>
          <w:rStyle w:val="HideTWBExt"/>
          <w:b w:val="0"/>
        </w:rPr>
        <w:t>&lt;/RepeatBlock-By&gt;</w:t>
      </w:r>
    </w:p>
    <w:p w14:paraId="3BA9C9CF"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7BAFE0F6" w14:textId="77777777" w:rsidR="00307657" w:rsidRPr="00B91940" w:rsidRDefault="00307657" w:rsidP="00307657">
      <w:pPr>
        <w:pStyle w:val="NormalBold"/>
      </w:pPr>
      <w:r w:rsidRPr="00B91940">
        <w:rPr>
          <w:rStyle w:val="HideTWBExt"/>
        </w:rPr>
        <w:t>&lt;Article&gt;</w:t>
      </w:r>
      <w:r w:rsidRPr="00B91940">
        <w:t>Artikel 2 – Absatz 1 – Nummer 17</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7A790548" w14:textId="77777777" w:rsidTr="000E0724">
        <w:trPr>
          <w:trHeight w:hRule="exact" w:val="240"/>
          <w:jc w:val="center"/>
        </w:trPr>
        <w:tc>
          <w:tcPr>
            <w:tcW w:w="9752" w:type="dxa"/>
            <w:gridSpan w:val="2"/>
            <w:tcBorders>
              <w:top w:val="nil"/>
              <w:left w:val="nil"/>
              <w:bottom w:val="nil"/>
              <w:right w:val="nil"/>
            </w:tcBorders>
          </w:tcPr>
          <w:p w14:paraId="25564A9C" w14:textId="77777777" w:rsidR="00307657" w:rsidRPr="00B91940" w:rsidRDefault="00307657" w:rsidP="000E0724"/>
        </w:tc>
      </w:tr>
      <w:tr w:rsidR="00307657" w:rsidRPr="00B91940" w14:paraId="7E61034C" w14:textId="77777777" w:rsidTr="000E0724">
        <w:trPr>
          <w:trHeight w:val="240"/>
          <w:jc w:val="center"/>
        </w:trPr>
        <w:tc>
          <w:tcPr>
            <w:tcW w:w="4876" w:type="dxa"/>
            <w:tcBorders>
              <w:top w:val="nil"/>
              <w:left w:val="nil"/>
              <w:bottom w:val="nil"/>
              <w:right w:val="nil"/>
            </w:tcBorders>
          </w:tcPr>
          <w:p w14:paraId="0FCC875B"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34716CA0" w14:textId="77777777" w:rsidR="00307657" w:rsidRPr="00B91940" w:rsidRDefault="00307657" w:rsidP="000E0724">
            <w:pPr>
              <w:pStyle w:val="AmColumnHeading"/>
            </w:pPr>
            <w:r w:rsidRPr="00B91940">
              <w:t>Geänderter Text</w:t>
            </w:r>
          </w:p>
        </w:tc>
      </w:tr>
      <w:tr w:rsidR="00307657" w:rsidRPr="00B91940" w14:paraId="31C2711B" w14:textId="77777777" w:rsidTr="000E0724">
        <w:trPr>
          <w:jc w:val="center"/>
        </w:trPr>
        <w:tc>
          <w:tcPr>
            <w:tcW w:w="4876" w:type="dxa"/>
            <w:tcBorders>
              <w:top w:val="nil"/>
              <w:left w:val="nil"/>
              <w:bottom w:val="nil"/>
              <w:right w:val="nil"/>
            </w:tcBorders>
          </w:tcPr>
          <w:p w14:paraId="6AC87E42" w14:textId="77777777" w:rsidR="00307657" w:rsidRPr="00B91940" w:rsidRDefault="00307657" w:rsidP="000E0724">
            <w:pPr>
              <w:pStyle w:val="Normal6a"/>
            </w:pPr>
            <w:r w:rsidRPr="00B91940">
              <w:t>17.</w:t>
            </w:r>
            <w:r w:rsidRPr="00B91940">
              <w:tab/>
              <w:t>„Brutanlagen und Aufzuchtanlagen“ bezeichnet Anlagen für die künstliche Fortpflanzung, das Schlüpfen und die Aufzucht während der frühen Lebensstadien von aquatischen Organismen. Für statistische Zwecke beschränken sich Brutanlagen auf die Erzeugung von befruchteten Eiern.</w:t>
            </w:r>
            <w:r w:rsidRPr="00B91940">
              <w:rPr>
                <w:b/>
                <w:i/>
              </w:rPr>
              <w:t xml:space="preserve"> </w:t>
            </w:r>
            <w:r w:rsidRPr="00B91940">
              <w:t xml:space="preserve">Die </w:t>
            </w:r>
            <w:r w:rsidRPr="00B91940">
              <w:rPr>
                <w:b/>
                <w:i/>
              </w:rPr>
              <w:t>ersten</w:t>
            </w:r>
            <w:r w:rsidRPr="00B91940">
              <w:t xml:space="preserve"> Entwicklungsstadien von Wassertieren werden in Aufzuchtanlagen produziert;</w:t>
            </w:r>
          </w:p>
        </w:tc>
        <w:tc>
          <w:tcPr>
            <w:tcW w:w="4876" w:type="dxa"/>
            <w:tcBorders>
              <w:top w:val="nil"/>
              <w:left w:val="nil"/>
              <w:bottom w:val="nil"/>
              <w:right w:val="nil"/>
            </w:tcBorders>
          </w:tcPr>
          <w:p w14:paraId="28A0895D" w14:textId="77777777" w:rsidR="00307657" w:rsidRPr="00B91940" w:rsidRDefault="00307657" w:rsidP="000E0724">
            <w:pPr>
              <w:pStyle w:val="Normal6a"/>
            </w:pPr>
            <w:r w:rsidRPr="00B91940">
              <w:t>17.</w:t>
            </w:r>
            <w:r w:rsidRPr="00B91940">
              <w:tab/>
              <w:t xml:space="preserve">„Brutanlagen und Aufzuchtanlagen“ bezeichnet Anlagen für die künstliche Fortpflanzung, das Schlüpfen und die Aufzucht während der frühen Lebensstadien von aquatischen Organismen. Für statistische Zwecke beschränken sich Brutanlagen auf die Erzeugung von befruchteten Eiern </w:t>
            </w:r>
            <w:r w:rsidRPr="00B91940">
              <w:rPr>
                <w:b/>
                <w:i/>
              </w:rPr>
              <w:t>und Larven</w:t>
            </w:r>
            <w:r w:rsidRPr="00B91940">
              <w:t>.</w:t>
            </w:r>
            <w:r w:rsidRPr="00B91940">
              <w:rPr>
                <w:b/>
                <w:i/>
              </w:rPr>
              <w:t xml:space="preserve"> </w:t>
            </w:r>
            <w:r w:rsidRPr="00B91940">
              <w:t xml:space="preserve">Die </w:t>
            </w:r>
            <w:r w:rsidRPr="00B91940">
              <w:rPr>
                <w:b/>
                <w:i/>
              </w:rPr>
              <w:t>folgenden</w:t>
            </w:r>
            <w:r w:rsidRPr="00B91940">
              <w:t xml:space="preserve"> Entwicklungsstadien von Wassertieren werden in Aufzuchtanlagen produziert;</w:t>
            </w:r>
          </w:p>
        </w:tc>
      </w:tr>
    </w:tbl>
    <w:p w14:paraId="0B79D4C1" w14:textId="77777777" w:rsidR="00307657" w:rsidRPr="00B91940" w:rsidRDefault="00307657" w:rsidP="00307657">
      <w:pPr>
        <w:pStyle w:val="AmOrLang"/>
      </w:pPr>
      <w:r w:rsidRPr="00B91940">
        <w:t xml:space="preserve">Or. </w:t>
      </w:r>
      <w:r w:rsidRPr="00B91940">
        <w:rPr>
          <w:rStyle w:val="HideTWBExt"/>
        </w:rPr>
        <w:t>&lt;Original&gt;</w:t>
      </w:r>
      <w:r w:rsidRPr="00B91940">
        <w:rPr>
          <w:rStyle w:val="HideTWBInt"/>
        </w:rPr>
        <w:t>{EN}</w:t>
      </w:r>
      <w:r w:rsidRPr="00B91940">
        <w:t>en</w:t>
      </w:r>
      <w:r w:rsidRPr="00B91940">
        <w:rPr>
          <w:rStyle w:val="HideTWBExt"/>
        </w:rPr>
        <w:t>&lt;/Original&gt;</w:t>
      </w:r>
    </w:p>
    <w:p w14:paraId="5BE3AF93" w14:textId="77777777" w:rsidR="00307657" w:rsidRPr="00B91940" w:rsidRDefault="00307657" w:rsidP="00307657">
      <w:r w:rsidRPr="00B91940">
        <w:rPr>
          <w:rStyle w:val="HideTWBExt"/>
        </w:rPr>
        <w:t>&lt;/Amend&gt;</w:t>
      </w:r>
    </w:p>
    <w:p w14:paraId="15EEE781" w14:textId="77777777" w:rsidR="00307657" w:rsidRPr="00B91940" w:rsidRDefault="00307657" w:rsidP="00307657">
      <w:pPr>
        <w:pStyle w:val="AmNumberTabs"/>
      </w:pPr>
      <w:r w:rsidRPr="00B91940">
        <w:rPr>
          <w:rStyle w:val="HideTWBExt"/>
        </w:rPr>
        <w:t>&lt;Amend&gt;</w:t>
      </w:r>
      <w:r w:rsidRPr="00B91940">
        <w:t>Änderungsantrag</w:t>
      </w:r>
      <w:r w:rsidRPr="00B91940">
        <w:tab/>
      </w:r>
      <w:r w:rsidRPr="00B91940">
        <w:tab/>
      </w:r>
      <w:r w:rsidRPr="00B91940">
        <w:rPr>
          <w:rStyle w:val="HideTWBExt"/>
        </w:rPr>
        <w:t>&lt;NumAm&gt;</w:t>
      </w:r>
      <w:r w:rsidRPr="00B91940">
        <w:t>88</w:t>
      </w:r>
      <w:r w:rsidRPr="00B91940">
        <w:rPr>
          <w:rStyle w:val="HideTWBExt"/>
        </w:rPr>
        <w:t>&lt;/NumAm&gt;</w:t>
      </w:r>
    </w:p>
    <w:p w14:paraId="09340C98" w14:textId="77777777" w:rsidR="00307657" w:rsidRPr="00307657" w:rsidRDefault="00307657" w:rsidP="00307657">
      <w:pPr>
        <w:pStyle w:val="NormalBold"/>
        <w:rPr>
          <w:lang w:val="en-GB"/>
        </w:rPr>
      </w:pPr>
      <w:r w:rsidRPr="00307657">
        <w:rPr>
          <w:rStyle w:val="HideTWBExt"/>
          <w:b w:val="0"/>
          <w:lang w:val="en-GB"/>
        </w:rPr>
        <w:t>&lt;RepeatBlock-By&gt;&lt;Members&gt;</w:t>
      </w:r>
      <w:r w:rsidRPr="00307657">
        <w:rPr>
          <w:lang w:val="en-GB"/>
        </w:rPr>
        <w:t>Michal Wiezik</w:t>
      </w:r>
      <w:r w:rsidRPr="00307657">
        <w:rPr>
          <w:rStyle w:val="HideTWBExt"/>
          <w:b w:val="0"/>
          <w:lang w:val="en-GB"/>
        </w:rPr>
        <w:t>&lt;/Members&gt;</w:t>
      </w:r>
    </w:p>
    <w:p w14:paraId="2CD3D6B2" w14:textId="77777777" w:rsidR="00307657" w:rsidRPr="00B91940" w:rsidRDefault="00307657" w:rsidP="00307657">
      <w:pPr>
        <w:pStyle w:val="NormalBold"/>
      </w:pPr>
      <w:r w:rsidRPr="00B91940">
        <w:rPr>
          <w:rStyle w:val="HideTWBExt"/>
          <w:b w:val="0"/>
        </w:rPr>
        <w:t>&lt;/RepeatBlock-By&gt;</w:t>
      </w:r>
    </w:p>
    <w:p w14:paraId="55E03C56"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167788A2" w14:textId="77777777" w:rsidR="00307657" w:rsidRPr="00B91940" w:rsidRDefault="00307657" w:rsidP="00307657">
      <w:pPr>
        <w:pStyle w:val="NormalBold"/>
      </w:pPr>
      <w:r w:rsidRPr="00B91940">
        <w:rPr>
          <w:rStyle w:val="HideTWBExt"/>
        </w:rPr>
        <w:t>&lt;Article&gt;</w:t>
      </w:r>
      <w:r w:rsidRPr="00B91940">
        <w:t>Artikel 2 – Absatz 1 – Nummer 19</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53E83404" w14:textId="77777777" w:rsidTr="000E0724">
        <w:trPr>
          <w:trHeight w:hRule="exact" w:val="240"/>
          <w:jc w:val="center"/>
        </w:trPr>
        <w:tc>
          <w:tcPr>
            <w:tcW w:w="9752" w:type="dxa"/>
            <w:gridSpan w:val="2"/>
            <w:tcBorders>
              <w:top w:val="nil"/>
              <w:left w:val="nil"/>
              <w:bottom w:val="nil"/>
              <w:right w:val="nil"/>
            </w:tcBorders>
          </w:tcPr>
          <w:p w14:paraId="02C17D15" w14:textId="77777777" w:rsidR="00307657" w:rsidRPr="00B91940" w:rsidRDefault="00307657" w:rsidP="000E0724"/>
        </w:tc>
      </w:tr>
      <w:tr w:rsidR="00307657" w:rsidRPr="00B91940" w14:paraId="4504304E" w14:textId="77777777" w:rsidTr="000E0724">
        <w:trPr>
          <w:trHeight w:val="240"/>
          <w:jc w:val="center"/>
        </w:trPr>
        <w:tc>
          <w:tcPr>
            <w:tcW w:w="4876" w:type="dxa"/>
            <w:tcBorders>
              <w:top w:val="nil"/>
              <w:left w:val="nil"/>
              <w:bottom w:val="nil"/>
              <w:right w:val="nil"/>
            </w:tcBorders>
          </w:tcPr>
          <w:p w14:paraId="0E206FCD"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0D6DB6A3" w14:textId="77777777" w:rsidR="00307657" w:rsidRPr="00B91940" w:rsidRDefault="00307657" w:rsidP="000E0724">
            <w:pPr>
              <w:pStyle w:val="AmColumnHeading"/>
            </w:pPr>
            <w:r w:rsidRPr="00B91940">
              <w:t>Geänderter Text</w:t>
            </w:r>
          </w:p>
        </w:tc>
      </w:tr>
      <w:tr w:rsidR="00307657" w:rsidRPr="00B91940" w14:paraId="7EE3961F" w14:textId="77777777" w:rsidTr="000E0724">
        <w:trPr>
          <w:jc w:val="center"/>
        </w:trPr>
        <w:tc>
          <w:tcPr>
            <w:tcW w:w="4876" w:type="dxa"/>
            <w:tcBorders>
              <w:top w:val="nil"/>
              <w:left w:val="nil"/>
              <w:bottom w:val="nil"/>
              <w:right w:val="nil"/>
            </w:tcBorders>
          </w:tcPr>
          <w:p w14:paraId="4CBDF6CE" w14:textId="77777777" w:rsidR="00307657" w:rsidRPr="00B91940" w:rsidRDefault="00307657" w:rsidP="000E0724">
            <w:pPr>
              <w:pStyle w:val="Normal6a"/>
            </w:pPr>
            <w:r w:rsidRPr="00B91940">
              <w:t>19.</w:t>
            </w:r>
            <w:r w:rsidRPr="00B91940">
              <w:tab/>
              <w:t>„Aussetzen in Wildgewässer“ bezeichnet die absichtliche Freisetzung von aquatischen Organismen zum Wiederbesatz von Flüssen, Seen und sonstigen Gewässern – außer zu Zwecken der Aquakultur;</w:t>
            </w:r>
          </w:p>
        </w:tc>
        <w:tc>
          <w:tcPr>
            <w:tcW w:w="4876" w:type="dxa"/>
            <w:tcBorders>
              <w:top w:val="nil"/>
              <w:left w:val="nil"/>
              <w:bottom w:val="nil"/>
              <w:right w:val="nil"/>
            </w:tcBorders>
          </w:tcPr>
          <w:p w14:paraId="2EB207D7" w14:textId="77777777" w:rsidR="00307657" w:rsidRPr="00B91940" w:rsidRDefault="00307657" w:rsidP="000E0724">
            <w:pPr>
              <w:pStyle w:val="Normal6a"/>
            </w:pPr>
            <w:r w:rsidRPr="00B91940">
              <w:t>19.</w:t>
            </w:r>
            <w:r w:rsidRPr="00B91940">
              <w:tab/>
              <w:t>„Aussetzen in Wildgewässer“ bezeichnet die absichtliche Freisetzung von aquatischen Organismen zum Wiederbesatz von Flüssen, Seen und sonstigen Gewässern – außer zu Zwecken der Aquakultur</w:t>
            </w:r>
            <w:r w:rsidRPr="00B91940">
              <w:rPr>
                <w:b/>
                <w:i/>
              </w:rPr>
              <w:t>, einschließlich der absichtlichen Einführung von Jungtieren zur Wiederherstellung oder Verbesserung des Zustands von Populationen charakteristischer heimischer Arten</w:t>
            </w:r>
            <w:r w:rsidRPr="00B91940">
              <w:t>;</w:t>
            </w:r>
          </w:p>
        </w:tc>
      </w:tr>
    </w:tbl>
    <w:p w14:paraId="7C032D5A" w14:textId="77777777" w:rsidR="00307657" w:rsidRPr="00307657" w:rsidRDefault="00307657" w:rsidP="00307657">
      <w:pPr>
        <w:pStyle w:val="AmOrLang"/>
        <w:rPr>
          <w:lang w:val="en-GB"/>
        </w:rPr>
      </w:pPr>
      <w:r w:rsidRPr="00307657">
        <w:rPr>
          <w:lang w:val="en-GB"/>
        </w:rPr>
        <w:t xml:space="preserve">Or. </w:t>
      </w:r>
      <w:r w:rsidRPr="00307657">
        <w:rPr>
          <w:rStyle w:val="HideTWBExt"/>
          <w:lang w:val="en-GB"/>
        </w:rPr>
        <w:t>&lt;Original&gt;</w:t>
      </w:r>
      <w:r w:rsidRPr="00307657">
        <w:rPr>
          <w:rStyle w:val="HideTWBInt"/>
          <w:lang w:val="en-GB"/>
        </w:rPr>
        <w:t>{EN}</w:t>
      </w:r>
      <w:r w:rsidRPr="00307657">
        <w:rPr>
          <w:lang w:val="en-GB"/>
        </w:rPr>
        <w:t>en</w:t>
      </w:r>
      <w:r w:rsidRPr="00307657">
        <w:rPr>
          <w:rStyle w:val="HideTWBExt"/>
          <w:lang w:val="en-GB"/>
        </w:rPr>
        <w:t>&lt;/Original&gt;</w:t>
      </w:r>
    </w:p>
    <w:p w14:paraId="20EFCCE9" w14:textId="77777777" w:rsidR="00307657" w:rsidRPr="00307657" w:rsidRDefault="00307657" w:rsidP="00307657">
      <w:pPr>
        <w:pStyle w:val="AmJustTitle"/>
        <w:rPr>
          <w:lang w:val="en-GB"/>
        </w:rPr>
      </w:pPr>
      <w:r w:rsidRPr="00307657">
        <w:rPr>
          <w:rStyle w:val="HideTWBExt"/>
          <w:lang w:val="en-GB"/>
        </w:rPr>
        <w:t>&lt;TitreJust&gt;</w:t>
      </w:r>
      <w:r w:rsidRPr="00307657">
        <w:rPr>
          <w:lang w:val="en-GB"/>
        </w:rPr>
        <w:t>Begründung</w:t>
      </w:r>
      <w:r w:rsidRPr="00307657">
        <w:rPr>
          <w:rStyle w:val="HideTWBExt"/>
          <w:lang w:val="en-GB"/>
        </w:rPr>
        <w:t>&lt;/TitreJust&gt;</w:t>
      </w:r>
    </w:p>
    <w:p w14:paraId="2A94B9D2" w14:textId="77777777" w:rsidR="00307657" w:rsidRPr="00B91940" w:rsidRDefault="00307657" w:rsidP="00307657">
      <w:pPr>
        <w:pStyle w:val="AmJustText"/>
      </w:pPr>
      <w:r w:rsidRPr="00B91940">
        <w:t>Anhang VII der Verordnung über die Wiederherstellung der Natur – Beispiel für eine Maßnahme zur Wiederherstellung der Natur: „(29) Wiederherstellung oder Verbesserung des Zustands von Populationen charakteristischer heimischer Arten, die von entscheidender Bedeutung für die Ökologie von Meereslebensräumen sind, durch passive oder aktive Wiederherstellungsmaßnahmen, z. B. Einführung von Jungtieren.“</w:t>
      </w:r>
    </w:p>
    <w:p w14:paraId="26A98974" w14:textId="77777777" w:rsidR="00307657" w:rsidRPr="00B91940" w:rsidRDefault="00307657" w:rsidP="00307657">
      <w:r w:rsidRPr="00B91940">
        <w:rPr>
          <w:rStyle w:val="HideTWBExt"/>
        </w:rPr>
        <w:t>&lt;/Amend&gt;</w:t>
      </w:r>
    </w:p>
    <w:p w14:paraId="30330CD6" w14:textId="77777777" w:rsidR="00307657" w:rsidRPr="00B91940" w:rsidRDefault="00307657" w:rsidP="00307657">
      <w:pPr>
        <w:pStyle w:val="AmNumberTabs"/>
      </w:pPr>
      <w:r w:rsidRPr="00B91940">
        <w:rPr>
          <w:rStyle w:val="HideTWBExt"/>
        </w:rPr>
        <w:t>&lt;Amend&gt;</w:t>
      </w:r>
      <w:r w:rsidRPr="00B91940">
        <w:t>Änderungsantrag</w:t>
      </w:r>
      <w:r w:rsidRPr="00B91940">
        <w:tab/>
      </w:r>
      <w:r w:rsidRPr="00B91940">
        <w:tab/>
      </w:r>
      <w:r w:rsidRPr="00B91940">
        <w:rPr>
          <w:rStyle w:val="HideTWBExt"/>
        </w:rPr>
        <w:t>&lt;NumAm&gt;</w:t>
      </w:r>
      <w:r w:rsidRPr="00B91940">
        <w:t>89</w:t>
      </w:r>
      <w:r w:rsidRPr="00B91940">
        <w:rPr>
          <w:rStyle w:val="HideTWBExt"/>
        </w:rPr>
        <w:t>&lt;/NumAm&gt;</w:t>
      </w:r>
    </w:p>
    <w:p w14:paraId="318038D2" w14:textId="77777777" w:rsidR="00307657" w:rsidRPr="00307657" w:rsidRDefault="00307657" w:rsidP="00307657">
      <w:pPr>
        <w:pStyle w:val="NormalBold"/>
        <w:rPr>
          <w:lang w:val="en-GB"/>
        </w:rPr>
      </w:pPr>
      <w:r w:rsidRPr="00307657">
        <w:rPr>
          <w:rStyle w:val="HideTWBExt"/>
          <w:b w:val="0"/>
          <w:lang w:val="en-GB"/>
        </w:rPr>
        <w:t>&lt;RepeatBlock-By&gt;&lt;Members&gt;</w:t>
      </w:r>
      <w:r w:rsidRPr="00307657">
        <w:rPr>
          <w:lang w:val="en-GB"/>
        </w:rPr>
        <w:t>Michal Wiezik</w:t>
      </w:r>
      <w:r w:rsidRPr="00307657">
        <w:rPr>
          <w:rStyle w:val="HideTWBExt"/>
          <w:b w:val="0"/>
          <w:lang w:val="en-GB"/>
        </w:rPr>
        <w:t>&lt;/Members&gt;</w:t>
      </w:r>
    </w:p>
    <w:p w14:paraId="1F10AA48" w14:textId="77777777" w:rsidR="00307657" w:rsidRPr="00B91940" w:rsidRDefault="00307657" w:rsidP="00307657">
      <w:pPr>
        <w:pStyle w:val="NormalBold"/>
      </w:pPr>
      <w:r w:rsidRPr="00B91940">
        <w:rPr>
          <w:rStyle w:val="HideTWBExt"/>
          <w:b w:val="0"/>
        </w:rPr>
        <w:t>&lt;/RepeatBlock-By&gt;</w:t>
      </w:r>
    </w:p>
    <w:p w14:paraId="5D614566"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77B05190" w14:textId="77777777" w:rsidR="00307657" w:rsidRPr="00B91940" w:rsidRDefault="00307657" w:rsidP="00307657">
      <w:pPr>
        <w:pStyle w:val="NormalBold"/>
      </w:pPr>
      <w:r w:rsidRPr="00B91940">
        <w:rPr>
          <w:rStyle w:val="HideTWBExt"/>
        </w:rPr>
        <w:t>&lt;Article&gt;</w:t>
      </w:r>
      <w:r w:rsidRPr="00B91940">
        <w:t>Artikel 4 – Absatz 1</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2B442987" w14:textId="77777777" w:rsidTr="000E0724">
        <w:trPr>
          <w:trHeight w:hRule="exact" w:val="240"/>
          <w:jc w:val="center"/>
        </w:trPr>
        <w:tc>
          <w:tcPr>
            <w:tcW w:w="9752" w:type="dxa"/>
            <w:gridSpan w:val="2"/>
            <w:tcBorders>
              <w:top w:val="nil"/>
              <w:left w:val="nil"/>
              <w:bottom w:val="nil"/>
              <w:right w:val="nil"/>
            </w:tcBorders>
          </w:tcPr>
          <w:p w14:paraId="4235F6A7" w14:textId="77777777" w:rsidR="00307657" w:rsidRPr="00B91940" w:rsidRDefault="00307657" w:rsidP="000E0724"/>
        </w:tc>
      </w:tr>
      <w:tr w:rsidR="00307657" w:rsidRPr="00B91940" w14:paraId="01064B72" w14:textId="77777777" w:rsidTr="000E0724">
        <w:trPr>
          <w:trHeight w:val="240"/>
          <w:jc w:val="center"/>
        </w:trPr>
        <w:tc>
          <w:tcPr>
            <w:tcW w:w="4876" w:type="dxa"/>
            <w:tcBorders>
              <w:top w:val="nil"/>
              <w:left w:val="nil"/>
              <w:bottom w:val="nil"/>
              <w:right w:val="nil"/>
            </w:tcBorders>
          </w:tcPr>
          <w:p w14:paraId="70F9F71B"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4089C98F" w14:textId="77777777" w:rsidR="00307657" w:rsidRPr="00B91940" w:rsidRDefault="00307657" w:rsidP="000E0724">
            <w:pPr>
              <w:pStyle w:val="AmColumnHeading"/>
            </w:pPr>
            <w:r w:rsidRPr="00B91940">
              <w:t>Geänderter Text</w:t>
            </w:r>
          </w:p>
        </w:tc>
      </w:tr>
      <w:tr w:rsidR="00307657" w:rsidRPr="00B91940" w14:paraId="4E6AF35C" w14:textId="77777777" w:rsidTr="000E0724">
        <w:trPr>
          <w:jc w:val="center"/>
        </w:trPr>
        <w:tc>
          <w:tcPr>
            <w:tcW w:w="4876" w:type="dxa"/>
            <w:tcBorders>
              <w:top w:val="nil"/>
              <w:left w:val="nil"/>
              <w:bottom w:val="nil"/>
              <w:right w:val="nil"/>
            </w:tcBorders>
          </w:tcPr>
          <w:p w14:paraId="6988F561" w14:textId="77777777" w:rsidR="00307657" w:rsidRPr="00B91940" w:rsidRDefault="00307657" w:rsidP="000E0724">
            <w:pPr>
              <w:pStyle w:val="Normal6a"/>
            </w:pPr>
            <w:r w:rsidRPr="00B91940">
              <w:t>(1)</w:t>
            </w:r>
            <w:r w:rsidRPr="00B91940">
              <w:tab/>
              <w:t>Die Einzelthemen, die Übermittlungshäufigkeit, die Bezugszeiträume und die Dimensionen im Zusammenhang mit empfindlichen Arten, der ökologischen/biologischen Produktion und der regionalen Aufschlüsselung der Fischerei- und Aquakulturstatistiken gemäß Artikel 1 sind im Anhang festgelegt.</w:t>
            </w:r>
          </w:p>
        </w:tc>
        <w:tc>
          <w:tcPr>
            <w:tcW w:w="4876" w:type="dxa"/>
            <w:tcBorders>
              <w:top w:val="nil"/>
              <w:left w:val="nil"/>
              <w:bottom w:val="nil"/>
              <w:right w:val="nil"/>
            </w:tcBorders>
          </w:tcPr>
          <w:p w14:paraId="463A8772" w14:textId="77777777" w:rsidR="00307657" w:rsidRPr="00B91940" w:rsidRDefault="00307657" w:rsidP="000E0724">
            <w:pPr>
              <w:pStyle w:val="Normal6a"/>
            </w:pPr>
            <w:r w:rsidRPr="00B91940">
              <w:t>(1)</w:t>
            </w:r>
            <w:r w:rsidRPr="00B91940">
              <w:tab/>
              <w:t xml:space="preserve">Die Einzelthemen, die Übermittlungshäufigkeit, die Bezugszeiträume und die Dimensionen im Zusammenhang mit empfindlichen Arten, </w:t>
            </w:r>
            <w:r w:rsidRPr="00B91940">
              <w:rPr>
                <w:b/>
                <w:i/>
              </w:rPr>
              <w:t>in der Verordnung (EU) 2023/966 der Kommission aufgeführten Arten,</w:t>
            </w:r>
            <w:r w:rsidRPr="00B91940">
              <w:t xml:space="preserve"> der ökologischen/biologischen Produktion</w:t>
            </w:r>
            <w:r w:rsidRPr="00B91940">
              <w:rPr>
                <w:b/>
                <w:i/>
              </w:rPr>
              <w:t>, der Produktion ohne Fütterung</w:t>
            </w:r>
            <w:r w:rsidRPr="00B91940">
              <w:t xml:space="preserve"> und der regionalen Aufschlüsselung der Fischerei- und Aquakulturstatistiken gemäß Artikel 1 sind im Anhang festgelegt.</w:t>
            </w:r>
          </w:p>
        </w:tc>
      </w:tr>
    </w:tbl>
    <w:p w14:paraId="7806ED2E" w14:textId="77777777" w:rsidR="00307657" w:rsidRPr="00307657" w:rsidRDefault="00307657" w:rsidP="00307657">
      <w:pPr>
        <w:pStyle w:val="AmOrLang"/>
        <w:rPr>
          <w:lang w:val="en-GB"/>
        </w:rPr>
      </w:pPr>
      <w:r w:rsidRPr="00307657">
        <w:rPr>
          <w:lang w:val="en-GB"/>
        </w:rPr>
        <w:t xml:space="preserve">Or. </w:t>
      </w:r>
      <w:r w:rsidRPr="00307657">
        <w:rPr>
          <w:rStyle w:val="HideTWBExt"/>
          <w:lang w:val="en-GB"/>
        </w:rPr>
        <w:t>&lt;Original&gt;</w:t>
      </w:r>
      <w:r w:rsidRPr="00307657">
        <w:rPr>
          <w:rStyle w:val="HideTWBInt"/>
          <w:lang w:val="en-GB"/>
        </w:rPr>
        <w:t>{EN}</w:t>
      </w:r>
      <w:r w:rsidRPr="00307657">
        <w:rPr>
          <w:lang w:val="en-GB"/>
        </w:rPr>
        <w:t>en</w:t>
      </w:r>
      <w:r w:rsidRPr="00307657">
        <w:rPr>
          <w:rStyle w:val="HideTWBExt"/>
          <w:lang w:val="en-GB"/>
        </w:rPr>
        <w:t>&lt;/Original&gt;</w:t>
      </w:r>
    </w:p>
    <w:p w14:paraId="3CC5F8F8" w14:textId="77777777" w:rsidR="00307657" w:rsidRPr="00307657" w:rsidRDefault="00307657" w:rsidP="00307657">
      <w:pPr>
        <w:pStyle w:val="AmJustTitle"/>
        <w:rPr>
          <w:lang w:val="en-GB"/>
        </w:rPr>
      </w:pPr>
      <w:r w:rsidRPr="00307657">
        <w:rPr>
          <w:rStyle w:val="HideTWBExt"/>
          <w:lang w:val="en-GB"/>
        </w:rPr>
        <w:t>&lt;TitreJust&gt;</w:t>
      </w:r>
      <w:r w:rsidRPr="00307657">
        <w:rPr>
          <w:lang w:val="en-GB"/>
        </w:rPr>
        <w:t>Begründung</w:t>
      </w:r>
      <w:r w:rsidRPr="00307657">
        <w:rPr>
          <w:rStyle w:val="HideTWBExt"/>
          <w:lang w:val="en-GB"/>
        </w:rPr>
        <w:t>&lt;/TitreJust&gt;</w:t>
      </w:r>
    </w:p>
    <w:p w14:paraId="11ED144B" w14:textId="77777777" w:rsidR="00307657" w:rsidRPr="00307657" w:rsidRDefault="00307657" w:rsidP="00307657">
      <w:pPr>
        <w:pStyle w:val="AmJustText"/>
        <w:rPr>
          <w:lang w:val="en-GB"/>
        </w:rPr>
      </w:pPr>
      <w:r w:rsidRPr="00307657">
        <w:rPr>
          <w:lang w:val="en-GB"/>
        </w:rPr>
        <w:t>In accordance with CITES Regulation (Reg (EU 2025/130), the information on operations that breed species listed in Appendix I in captivity for commercial purposes, will be collected in the scope of that Regulation. For species of other Appendices, however, like European eel for example, there is no such provision for data collection. The species is critically endangered, an in line with the resolution adopted at COP20, it would be desirable to get as much data on the species (e.g. in the scope of this Reg adding CITES species to sensitive species, or under capture-based aquaculture). In general more data on the flow in aquaculture of all CITES species, as relevant, including sturgeons, thanks to this Regulation, could help fill the data gaps.</w:t>
      </w:r>
    </w:p>
    <w:p w14:paraId="4F303EB0" w14:textId="77777777" w:rsidR="00307657" w:rsidRPr="00B91940" w:rsidRDefault="00307657" w:rsidP="00307657">
      <w:r w:rsidRPr="00B91940">
        <w:rPr>
          <w:rStyle w:val="HideTWBExt"/>
        </w:rPr>
        <w:t>&lt;/Amend&gt;</w:t>
      </w:r>
    </w:p>
    <w:p w14:paraId="1D9E9B47" w14:textId="77777777" w:rsidR="00307657" w:rsidRPr="00B91940" w:rsidRDefault="00307657" w:rsidP="00307657">
      <w:pPr>
        <w:pStyle w:val="AmNumberTabs"/>
      </w:pPr>
      <w:r w:rsidRPr="00B91940">
        <w:rPr>
          <w:rStyle w:val="HideTWBExt"/>
        </w:rPr>
        <w:t>&lt;Amend&gt;</w:t>
      </w:r>
      <w:r w:rsidRPr="00B91940">
        <w:t>Änderungsantrag</w:t>
      </w:r>
      <w:r w:rsidRPr="00B91940">
        <w:tab/>
      </w:r>
      <w:r w:rsidRPr="00B91940">
        <w:tab/>
      </w:r>
      <w:r w:rsidRPr="00B91940">
        <w:rPr>
          <w:rStyle w:val="HideTWBExt"/>
        </w:rPr>
        <w:t>&lt;NumAm&gt;</w:t>
      </w:r>
      <w:r w:rsidRPr="00B91940">
        <w:t>90</w:t>
      </w:r>
      <w:r w:rsidRPr="00B91940">
        <w:rPr>
          <w:rStyle w:val="HideTWBExt"/>
        </w:rPr>
        <w:t>&lt;/NumAm&gt;</w:t>
      </w:r>
    </w:p>
    <w:p w14:paraId="68B7A3B8" w14:textId="77777777" w:rsidR="00307657" w:rsidRPr="00307657" w:rsidRDefault="00307657" w:rsidP="00307657">
      <w:pPr>
        <w:pStyle w:val="NormalBold"/>
        <w:rPr>
          <w:lang w:val="en-GB"/>
        </w:rPr>
      </w:pPr>
      <w:r w:rsidRPr="00307657">
        <w:rPr>
          <w:rStyle w:val="HideTWBExt"/>
          <w:b w:val="0"/>
          <w:lang w:val="en-GB"/>
        </w:rPr>
        <w:t>&lt;RepeatBlock-By&gt;&lt;Members&gt;</w:t>
      </w:r>
      <w:r w:rsidRPr="00307657">
        <w:rPr>
          <w:lang w:val="en-GB"/>
        </w:rPr>
        <w:t>Michal Wiezik</w:t>
      </w:r>
      <w:r w:rsidRPr="00307657">
        <w:rPr>
          <w:rStyle w:val="HideTWBExt"/>
          <w:b w:val="0"/>
          <w:lang w:val="en-GB"/>
        </w:rPr>
        <w:t>&lt;/Members&gt;</w:t>
      </w:r>
    </w:p>
    <w:p w14:paraId="6810BB22" w14:textId="77777777" w:rsidR="00307657" w:rsidRPr="00B91940" w:rsidRDefault="00307657" w:rsidP="00307657">
      <w:pPr>
        <w:pStyle w:val="NormalBold"/>
      </w:pPr>
      <w:r w:rsidRPr="00B91940">
        <w:rPr>
          <w:rStyle w:val="HideTWBExt"/>
          <w:b w:val="0"/>
        </w:rPr>
        <w:t>&lt;/RepeatBlock-By&gt;</w:t>
      </w:r>
    </w:p>
    <w:p w14:paraId="64E7F9C4"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3265BC0E" w14:textId="77777777" w:rsidR="00307657" w:rsidRPr="00B91940" w:rsidRDefault="00307657" w:rsidP="00307657">
      <w:pPr>
        <w:pStyle w:val="NormalBold"/>
      </w:pPr>
      <w:r w:rsidRPr="00B91940">
        <w:rPr>
          <w:rStyle w:val="HideTWBExt"/>
        </w:rPr>
        <w:t>&lt;Article&gt;</w:t>
      </w:r>
      <w:r w:rsidRPr="00B91940">
        <w:t>Artikel 4 – Absatz 3 – Einleitung</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17CCAC11" w14:textId="77777777" w:rsidTr="000E0724">
        <w:trPr>
          <w:trHeight w:hRule="exact" w:val="240"/>
          <w:jc w:val="center"/>
        </w:trPr>
        <w:tc>
          <w:tcPr>
            <w:tcW w:w="9752" w:type="dxa"/>
            <w:gridSpan w:val="2"/>
            <w:tcBorders>
              <w:top w:val="nil"/>
              <w:left w:val="nil"/>
              <w:bottom w:val="nil"/>
              <w:right w:val="nil"/>
            </w:tcBorders>
          </w:tcPr>
          <w:p w14:paraId="03EC357D" w14:textId="77777777" w:rsidR="00307657" w:rsidRPr="00B91940" w:rsidRDefault="00307657" w:rsidP="000E0724"/>
        </w:tc>
      </w:tr>
      <w:tr w:rsidR="00307657" w:rsidRPr="00B91940" w14:paraId="2A7B08B2" w14:textId="77777777" w:rsidTr="000E0724">
        <w:trPr>
          <w:trHeight w:val="240"/>
          <w:jc w:val="center"/>
        </w:trPr>
        <w:tc>
          <w:tcPr>
            <w:tcW w:w="4876" w:type="dxa"/>
            <w:tcBorders>
              <w:top w:val="nil"/>
              <w:left w:val="nil"/>
              <w:bottom w:val="nil"/>
              <w:right w:val="nil"/>
            </w:tcBorders>
          </w:tcPr>
          <w:p w14:paraId="21F1CFBC"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54BB24AE" w14:textId="77777777" w:rsidR="00307657" w:rsidRPr="00B91940" w:rsidRDefault="00307657" w:rsidP="000E0724">
            <w:pPr>
              <w:pStyle w:val="AmColumnHeading"/>
            </w:pPr>
            <w:r w:rsidRPr="00B91940">
              <w:t>Geänderter Text</w:t>
            </w:r>
          </w:p>
        </w:tc>
      </w:tr>
      <w:tr w:rsidR="00307657" w:rsidRPr="00B91940" w14:paraId="0D855D8A" w14:textId="77777777" w:rsidTr="000E0724">
        <w:trPr>
          <w:jc w:val="center"/>
        </w:trPr>
        <w:tc>
          <w:tcPr>
            <w:tcW w:w="4876" w:type="dxa"/>
            <w:tcBorders>
              <w:top w:val="nil"/>
              <w:left w:val="nil"/>
              <w:bottom w:val="nil"/>
              <w:right w:val="nil"/>
            </w:tcBorders>
          </w:tcPr>
          <w:p w14:paraId="4D095434" w14:textId="77777777" w:rsidR="00307657" w:rsidRPr="00B91940" w:rsidRDefault="00307657" w:rsidP="000E0724">
            <w:pPr>
              <w:pStyle w:val="Normal6a"/>
            </w:pPr>
            <w:r w:rsidRPr="00B91940">
              <w:t>(3)</w:t>
            </w:r>
            <w:r w:rsidRPr="00B91940">
              <w:tab/>
            </w:r>
            <w:r w:rsidRPr="00B91940">
              <w:rPr>
                <w:b/>
                <w:i/>
              </w:rPr>
              <w:t>Um den administrativen und finanziellen Aufwand zu begrenzen,</w:t>
            </w:r>
            <w:r w:rsidRPr="00B91940">
              <w:t xml:space="preserve"> kann </w:t>
            </w:r>
            <w:r w:rsidRPr="00B91940">
              <w:rPr>
                <w:b/>
                <w:i/>
              </w:rPr>
              <w:t>ein Mitgliedstaat</w:t>
            </w:r>
            <w:r w:rsidRPr="00B91940">
              <w:t xml:space="preserve"> von der Pflicht zur Übermittlung von Daten über eine bestimmte Variable an die Kommission (Eurostat) </w:t>
            </w:r>
            <w:r w:rsidRPr="00B91940">
              <w:rPr>
                <w:b/>
                <w:i/>
              </w:rPr>
              <w:t>ausgenommen werden</w:t>
            </w:r>
            <w:r w:rsidRPr="00B91940">
              <w:t>, wenn</w:t>
            </w:r>
          </w:p>
        </w:tc>
        <w:tc>
          <w:tcPr>
            <w:tcW w:w="4876" w:type="dxa"/>
            <w:tcBorders>
              <w:top w:val="nil"/>
              <w:left w:val="nil"/>
              <w:bottom w:val="nil"/>
              <w:right w:val="nil"/>
            </w:tcBorders>
          </w:tcPr>
          <w:p w14:paraId="79F029ED" w14:textId="77777777" w:rsidR="00307657" w:rsidRPr="00B91940" w:rsidRDefault="00307657" w:rsidP="000E0724">
            <w:pPr>
              <w:pStyle w:val="Normal6a"/>
            </w:pPr>
            <w:r w:rsidRPr="00B91940">
              <w:t>(3)</w:t>
            </w:r>
            <w:r w:rsidRPr="00B91940">
              <w:tab/>
            </w:r>
            <w:r w:rsidRPr="00B91940">
              <w:rPr>
                <w:b/>
                <w:i/>
              </w:rPr>
              <w:t>Die Kommission</w:t>
            </w:r>
            <w:r w:rsidRPr="00B91940">
              <w:t xml:space="preserve"> kann </w:t>
            </w:r>
            <w:r w:rsidRPr="00B91940">
              <w:rPr>
                <w:b/>
                <w:i/>
              </w:rPr>
              <w:t>auf begründeten Antrag des betreffenden Mitgliedstaats diesen unter sorgfältiger Berücksichtigung der Schwellenwerte für die Identifizierung ausgenommener Variablen</w:t>
            </w:r>
            <w:r w:rsidRPr="00B91940">
              <w:t xml:space="preserve"> von der Pflicht zur Übermittlung von Daten über eine bestimmte Variable an die Kommission (Eurostat) </w:t>
            </w:r>
            <w:r w:rsidRPr="00B91940">
              <w:rPr>
                <w:b/>
                <w:i/>
              </w:rPr>
              <w:t>befreien</w:t>
            </w:r>
            <w:r w:rsidRPr="00B91940">
              <w:t>, wenn</w:t>
            </w:r>
          </w:p>
        </w:tc>
      </w:tr>
    </w:tbl>
    <w:p w14:paraId="50623519" w14:textId="77777777" w:rsidR="00307657" w:rsidRPr="00307657" w:rsidRDefault="00307657" w:rsidP="00307657">
      <w:pPr>
        <w:pStyle w:val="AmOrLang"/>
        <w:rPr>
          <w:lang w:val="en-GB"/>
        </w:rPr>
      </w:pPr>
      <w:r w:rsidRPr="00307657">
        <w:rPr>
          <w:lang w:val="en-GB"/>
        </w:rPr>
        <w:t xml:space="preserve">Or. </w:t>
      </w:r>
      <w:r w:rsidRPr="00307657">
        <w:rPr>
          <w:rStyle w:val="HideTWBExt"/>
          <w:lang w:val="en-GB"/>
        </w:rPr>
        <w:t>&lt;Original&gt;</w:t>
      </w:r>
      <w:r w:rsidRPr="00307657">
        <w:rPr>
          <w:rStyle w:val="HideTWBInt"/>
          <w:lang w:val="en-GB"/>
        </w:rPr>
        <w:t>{EN}</w:t>
      </w:r>
      <w:r w:rsidRPr="00307657">
        <w:rPr>
          <w:lang w:val="en-GB"/>
        </w:rPr>
        <w:t>en</w:t>
      </w:r>
      <w:r w:rsidRPr="00307657">
        <w:rPr>
          <w:rStyle w:val="HideTWBExt"/>
          <w:lang w:val="en-GB"/>
        </w:rPr>
        <w:t>&lt;/Original&gt;</w:t>
      </w:r>
    </w:p>
    <w:p w14:paraId="629BE23C" w14:textId="77777777" w:rsidR="00307657" w:rsidRPr="00307657" w:rsidRDefault="00307657" w:rsidP="00307657">
      <w:pPr>
        <w:rPr>
          <w:lang w:val="en-GB"/>
        </w:rPr>
      </w:pPr>
      <w:r w:rsidRPr="00307657">
        <w:rPr>
          <w:rStyle w:val="HideTWBExt"/>
          <w:lang w:val="en-GB"/>
        </w:rPr>
        <w:t>&lt;/Amend&gt;</w:t>
      </w:r>
    </w:p>
    <w:p w14:paraId="3AB70A8F" w14:textId="77777777" w:rsidR="00307657" w:rsidRPr="0083316F" w:rsidRDefault="00307657" w:rsidP="00307657">
      <w:pPr>
        <w:pStyle w:val="AmNumberTabs"/>
        <w:rPr>
          <w:lang w:val="en-GB"/>
        </w:rPr>
      </w:pPr>
      <w:r w:rsidRPr="0083316F">
        <w:rPr>
          <w:rStyle w:val="HideTWBExt"/>
          <w:lang w:val="en-GB"/>
        </w:rPr>
        <w:t>&lt;Amend&gt;</w:t>
      </w:r>
      <w:r w:rsidRPr="0083316F">
        <w:rPr>
          <w:lang w:val="en-GB"/>
        </w:rPr>
        <w:t>Änderungsantrag</w:t>
      </w:r>
      <w:r w:rsidRPr="0083316F">
        <w:rPr>
          <w:lang w:val="en-GB"/>
        </w:rPr>
        <w:tab/>
      </w:r>
      <w:r w:rsidRPr="0083316F">
        <w:rPr>
          <w:lang w:val="en-GB"/>
        </w:rPr>
        <w:tab/>
      </w:r>
      <w:r w:rsidRPr="0083316F">
        <w:rPr>
          <w:rStyle w:val="HideTWBExt"/>
          <w:lang w:val="en-GB"/>
        </w:rPr>
        <w:t>&lt;NumAm&gt;</w:t>
      </w:r>
      <w:r w:rsidRPr="0083316F">
        <w:rPr>
          <w:lang w:val="en-GB"/>
        </w:rPr>
        <w:t>91</w:t>
      </w:r>
      <w:r w:rsidRPr="0083316F">
        <w:rPr>
          <w:rStyle w:val="HideTWBExt"/>
          <w:lang w:val="en-GB"/>
        </w:rPr>
        <w:t>&lt;/NumAm&gt;</w:t>
      </w:r>
    </w:p>
    <w:p w14:paraId="1B1CD243" w14:textId="77777777" w:rsidR="00307657" w:rsidRPr="0083316F" w:rsidRDefault="00307657" w:rsidP="00307657">
      <w:pPr>
        <w:pStyle w:val="NormalBold"/>
        <w:rPr>
          <w:lang w:val="en-GB"/>
        </w:rPr>
      </w:pPr>
      <w:r w:rsidRPr="0083316F">
        <w:rPr>
          <w:rStyle w:val="HideTWBExt"/>
          <w:b w:val="0"/>
          <w:lang w:val="en-GB"/>
        </w:rPr>
        <w:t>&lt;RepeatBlock-By&gt;&lt;Members&gt;</w:t>
      </w:r>
      <w:r w:rsidRPr="0083316F">
        <w:rPr>
          <w:lang w:val="en-GB"/>
        </w:rPr>
        <w:t>Isabelle Le Callennec</w:t>
      </w:r>
      <w:r w:rsidRPr="0083316F">
        <w:rPr>
          <w:rStyle w:val="HideTWBExt"/>
          <w:b w:val="0"/>
          <w:lang w:val="en-GB"/>
        </w:rPr>
        <w:t>&lt;/Members&gt;</w:t>
      </w:r>
    </w:p>
    <w:p w14:paraId="3BBB24AA" w14:textId="77777777" w:rsidR="00307657" w:rsidRPr="0083316F" w:rsidRDefault="00307657" w:rsidP="00307657">
      <w:pPr>
        <w:pStyle w:val="NormalBold"/>
        <w:rPr>
          <w:lang w:val="en-GB"/>
        </w:rPr>
      </w:pPr>
      <w:r w:rsidRPr="0083316F">
        <w:rPr>
          <w:rStyle w:val="HideTWBExt"/>
          <w:b w:val="0"/>
          <w:lang w:val="en-GB"/>
        </w:rPr>
        <w:t>&lt;/RepeatBlock-By&gt;</w:t>
      </w:r>
    </w:p>
    <w:p w14:paraId="157A5CCF" w14:textId="77777777" w:rsidR="00307657" w:rsidRPr="009F4CCE" w:rsidRDefault="00307657" w:rsidP="00307657">
      <w:pPr>
        <w:pStyle w:val="NormalBold"/>
      </w:pPr>
      <w:r w:rsidRPr="009F4CCE">
        <w:rPr>
          <w:rStyle w:val="HideTWBExt"/>
        </w:rPr>
        <w:t>&lt;DocAmend&gt;</w:t>
      </w:r>
      <w:r w:rsidRPr="009F4CCE">
        <w:t>Vorschlag für eine Verordnung</w:t>
      </w:r>
      <w:r w:rsidRPr="009F4CCE">
        <w:rPr>
          <w:rStyle w:val="HideTWBExt"/>
        </w:rPr>
        <w:t>&lt;/DocAmend&gt;</w:t>
      </w:r>
    </w:p>
    <w:p w14:paraId="12473CE1" w14:textId="77777777" w:rsidR="00307657" w:rsidRPr="009F4CCE" w:rsidRDefault="00307657" w:rsidP="00307657">
      <w:pPr>
        <w:pStyle w:val="NormalBold"/>
      </w:pPr>
      <w:r w:rsidRPr="009F4CCE">
        <w:rPr>
          <w:rStyle w:val="HideTWBExt"/>
        </w:rPr>
        <w:t>&lt;Article&gt;</w:t>
      </w:r>
      <w:r w:rsidRPr="009F4CCE">
        <w:t>Artikel 4 – Absatz 3 – Buchstabe b</w:t>
      </w:r>
      <w:r w:rsidRPr="009F4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9F4CCE" w14:paraId="16AEAC65" w14:textId="77777777" w:rsidTr="000E0724">
        <w:trPr>
          <w:trHeight w:hRule="exact" w:val="240"/>
          <w:jc w:val="center"/>
        </w:trPr>
        <w:tc>
          <w:tcPr>
            <w:tcW w:w="9752" w:type="dxa"/>
            <w:gridSpan w:val="2"/>
            <w:tcBorders>
              <w:top w:val="nil"/>
              <w:left w:val="nil"/>
              <w:bottom w:val="nil"/>
              <w:right w:val="nil"/>
            </w:tcBorders>
          </w:tcPr>
          <w:p w14:paraId="51F748BF" w14:textId="77777777" w:rsidR="00307657" w:rsidRPr="009F4CCE" w:rsidRDefault="00307657" w:rsidP="000E0724"/>
        </w:tc>
      </w:tr>
      <w:tr w:rsidR="00307657" w:rsidRPr="009F4CCE" w14:paraId="3BC45FF2" w14:textId="77777777" w:rsidTr="000E0724">
        <w:trPr>
          <w:trHeight w:val="240"/>
          <w:jc w:val="center"/>
        </w:trPr>
        <w:tc>
          <w:tcPr>
            <w:tcW w:w="4876" w:type="dxa"/>
            <w:tcBorders>
              <w:top w:val="nil"/>
              <w:left w:val="nil"/>
              <w:bottom w:val="nil"/>
              <w:right w:val="nil"/>
            </w:tcBorders>
          </w:tcPr>
          <w:p w14:paraId="46184C79" w14:textId="77777777" w:rsidR="00307657" w:rsidRPr="009F4CCE" w:rsidRDefault="00307657" w:rsidP="000E0724">
            <w:pPr>
              <w:pStyle w:val="AmColumnHeading"/>
            </w:pPr>
            <w:r w:rsidRPr="009F4CCE">
              <w:t>Vorschlag der Kommission</w:t>
            </w:r>
          </w:p>
        </w:tc>
        <w:tc>
          <w:tcPr>
            <w:tcW w:w="4876" w:type="dxa"/>
            <w:tcBorders>
              <w:top w:val="nil"/>
              <w:left w:val="nil"/>
              <w:bottom w:val="nil"/>
              <w:right w:val="nil"/>
            </w:tcBorders>
          </w:tcPr>
          <w:p w14:paraId="2D3A9720" w14:textId="77777777" w:rsidR="00307657" w:rsidRPr="009F4CCE" w:rsidRDefault="00307657" w:rsidP="000E0724">
            <w:pPr>
              <w:pStyle w:val="AmColumnHeading"/>
            </w:pPr>
            <w:r w:rsidRPr="009F4CCE">
              <w:t>Geänderter Text</w:t>
            </w:r>
          </w:p>
        </w:tc>
      </w:tr>
      <w:tr w:rsidR="00307657" w:rsidRPr="009F4CCE" w14:paraId="6415BDFF" w14:textId="77777777" w:rsidTr="000E0724">
        <w:trPr>
          <w:jc w:val="center"/>
        </w:trPr>
        <w:tc>
          <w:tcPr>
            <w:tcW w:w="4876" w:type="dxa"/>
            <w:tcBorders>
              <w:top w:val="nil"/>
              <w:left w:val="nil"/>
              <w:bottom w:val="nil"/>
              <w:right w:val="nil"/>
            </w:tcBorders>
          </w:tcPr>
          <w:p w14:paraId="77A19F07" w14:textId="77777777" w:rsidR="00307657" w:rsidRPr="009F4CCE" w:rsidRDefault="00307657" w:rsidP="000E0724">
            <w:pPr>
              <w:pStyle w:val="Normal6a"/>
            </w:pPr>
            <w:r w:rsidRPr="009F4CCE">
              <w:t>b)</w:t>
            </w:r>
            <w:r w:rsidRPr="009F4CCE">
              <w:tab/>
              <w:t>die Variable auf nationaler oder regionaler Ebene (FAO-Gebiet oder NUTS-2-Ebene) lediglich einen kleinen Teil der Aquakulturproduktion ausmacht.</w:t>
            </w:r>
          </w:p>
        </w:tc>
        <w:tc>
          <w:tcPr>
            <w:tcW w:w="4876" w:type="dxa"/>
            <w:tcBorders>
              <w:top w:val="nil"/>
              <w:left w:val="nil"/>
              <w:bottom w:val="nil"/>
              <w:right w:val="nil"/>
            </w:tcBorders>
          </w:tcPr>
          <w:p w14:paraId="0E5EC0C3" w14:textId="77777777" w:rsidR="00307657" w:rsidRPr="009F4CCE" w:rsidRDefault="00307657" w:rsidP="000E0724">
            <w:pPr>
              <w:pStyle w:val="Normal6a"/>
            </w:pPr>
            <w:r w:rsidRPr="009F4CCE">
              <w:t>b)</w:t>
            </w:r>
            <w:r w:rsidRPr="009F4CCE">
              <w:tab/>
              <w:t xml:space="preserve">die Variable auf </w:t>
            </w:r>
            <w:r w:rsidRPr="009F4CCE">
              <w:rPr>
                <w:b/>
                <w:i/>
              </w:rPr>
              <w:t>europäischer,</w:t>
            </w:r>
            <w:r w:rsidRPr="009F4CCE">
              <w:t xml:space="preserve"> nationaler oder regionaler Ebene (FAO-Gebiet oder NUTS-2-Ebene) lediglich einen kleinen Teil der Aquakulturproduktion ausmacht</w:t>
            </w:r>
            <w:r w:rsidRPr="009F4CCE">
              <w:rPr>
                <w:b/>
                <w:i/>
              </w:rPr>
              <w:t>, wobei die Schwellenwerte in einem Durchführungsrechtsakt festgelegt werden</w:t>
            </w:r>
            <w:r w:rsidRPr="009F4CCE">
              <w:t>.</w:t>
            </w:r>
          </w:p>
        </w:tc>
      </w:tr>
    </w:tbl>
    <w:p w14:paraId="3126D294" w14:textId="77777777" w:rsidR="00307657" w:rsidRPr="0083316F" w:rsidRDefault="00307657" w:rsidP="00307657">
      <w:pPr>
        <w:pStyle w:val="AmOrLang"/>
        <w:rPr>
          <w:lang w:val="en-GB"/>
        </w:rPr>
      </w:pPr>
      <w:r w:rsidRPr="0083316F">
        <w:rPr>
          <w:lang w:val="en-GB"/>
        </w:rPr>
        <w:t xml:space="preserve">Or. </w:t>
      </w:r>
      <w:r w:rsidRPr="0083316F">
        <w:rPr>
          <w:rStyle w:val="HideTWBExt"/>
          <w:lang w:val="en-GB"/>
        </w:rPr>
        <w:t>&lt;Original&gt;</w:t>
      </w:r>
      <w:r w:rsidRPr="0083316F">
        <w:rPr>
          <w:rStyle w:val="HideTWBInt"/>
          <w:lang w:val="en-GB"/>
        </w:rPr>
        <w:t>{FR}</w:t>
      </w:r>
      <w:r w:rsidRPr="0083316F">
        <w:rPr>
          <w:lang w:val="en-GB"/>
        </w:rPr>
        <w:t>fr</w:t>
      </w:r>
      <w:r w:rsidRPr="0083316F">
        <w:rPr>
          <w:rStyle w:val="HideTWBExt"/>
          <w:lang w:val="en-GB"/>
        </w:rPr>
        <w:t>&lt;/Original&gt;</w:t>
      </w:r>
    </w:p>
    <w:p w14:paraId="396943AB" w14:textId="77777777" w:rsidR="00307657" w:rsidRPr="0083316F" w:rsidRDefault="00307657" w:rsidP="00307657">
      <w:pPr>
        <w:rPr>
          <w:lang w:val="en-GB"/>
        </w:rPr>
      </w:pPr>
      <w:r w:rsidRPr="0083316F">
        <w:rPr>
          <w:rStyle w:val="HideTWBExt"/>
          <w:lang w:val="en-GB"/>
        </w:rPr>
        <w:t>&lt;/Amend&gt;</w:t>
      </w:r>
    </w:p>
    <w:p w14:paraId="185C7CA6" w14:textId="77777777" w:rsidR="00307657" w:rsidRPr="00307657" w:rsidRDefault="00307657" w:rsidP="00307657">
      <w:pPr>
        <w:pStyle w:val="AmNumberTabs"/>
        <w:rPr>
          <w:lang w:val="en-GB"/>
        </w:rPr>
      </w:pPr>
      <w:r w:rsidRPr="00307657">
        <w:rPr>
          <w:rStyle w:val="HideTWBExt"/>
          <w:lang w:val="en-GB"/>
        </w:rPr>
        <w:t>&lt;Amend&gt;</w:t>
      </w:r>
      <w:r w:rsidRPr="00307657">
        <w:rPr>
          <w:lang w:val="en-GB"/>
        </w:rPr>
        <w:t>Änderungsantrag</w:t>
      </w:r>
      <w:r w:rsidRPr="00307657">
        <w:rPr>
          <w:lang w:val="en-GB"/>
        </w:rPr>
        <w:tab/>
      </w:r>
      <w:r w:rsidRPr="00307657">
        <w:rPr>
          <w:lang w:val="en-GB"/>
        </w:rPr>
        <w:tab/>
      </w:r>
      <w:r w:rsidRPr="00307657">
        <w:rPr>
          <w:rStyle w:val="HideTWBExt"/>
          <w:lang w:val="en-GB"/>
        </w:rPr>
        <w:t>&lt;NumAm&gt;</w:t>
      </w:r>
      <w:r w:rsidRPr="00307657">
        <w:rPr>
          <w:lang w:val="en-GB"/>
        </w:rPr>
        <w:t>92</w:t>
      </w:r>
      <w:r w:rsidRPr="00307657">
        <w:rPr>
          <w:rStyle w:val="HideTWBExt"/>
          <w:lang w:val="en-GB"/>
        </w:rPr>
        <w:t>&lt;/NumAm&gt;</w:t>
      </w:r>
    </w:p>
    <w:p w14:paraId="2F2699F0" w14:textId="77777777" w:rsidR="00307657" w:rsidRPr="00307657" w:rsidRDefault="00307657" w:rsidP="00307657">
      <w:pPr>
        <w:pStyle w:val="NormalBold"/>
        <w:rPr>
          <w:lang w:val="en-GB"/>
        </w:rPr>
      </w:pPr>
      <w:r w:rsidRPr="00307657">
        <w:rPr>
          <w:rStyle w:val="HideTWBExt"/>
          <w:b w:val="0"/>
          <w:lang w:val="en-GB"/>
        </w:rPr>
        <w:t>&lt;RepeatBlock-By&gt;&lt;Members&gt;</w:t>
      </w:r>
      <w:r w:rsidRPr="00307657">
        <w:rPr>
          <w:lang w:val="en-GB"/>
        </w:rPr>
        <w:t>António Tânger Corrêa, Séverine Werbrouck</w:t>
      </w:r>
      <w:r w:rsidRPr="00307657">
        <w:rPr>
          <w:rStyle w:val="HideTWBExt"/>
          <w:b w:val="0"/>
          <w:lang w:val="en-GB"/>
        </w:rPr>
        <w:t>&lt;/Members&gt;</w:t>
      </w:r>
    </w:p>
    <w:p w14:paraId="76EC576A" w14:textId="77777777" w:rsidR="00307657" w:rsidRPr="00307657" w:rsidRDefault="00307657" w:rsidP="00307657">
      <w:pPr>
        <w:pStyle w:val="NormalBold"/>
        <w:rPr>
          <w:lang w:val="en-GB"/>
        </w:rPr>
      </w:pPr>
      <w:r w:rsidRPr="00307657">
        <w:rPr>
          <w:rStyle w:val="HideTWBExt"/>
          <w:b w:val="0"/>
          <w:lang w:val="en-GB"/>
        </w:rPr>
        <w:t>&lt;/RepeatBlock-By&gt;</w:t>
      </w:r>
    </w:p>
    <w:p w14:paraId="63E2656E"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7F5A2AC3" w14:textId="77777777" w:rsidR="00307657" w:rsidRPr="00307657" w:rsidRDefault="00307657" w:rsidP="00307657">
      <w:pPr>
        <w:pStyle w:val="NormalBold"/>
        <w:rPr>
          <w:lang w:val="fr-BE"/>
        </w:rPr>
      </w:pPr>
      <w:r w:rsidRPr="00307657">
        <w:rPr>
          <w:rStyle w:val="HideTWBExt"/>
          <w:lang w:val="fr-BE"/>
        </w:rPr>
        <w:t>&lt;Article&gt;</w:t>
      </w:r>
      <w:r w:rsidRPr="00307657">
        <w:rPr>
          <w:lang w:val="fr-BE"/>
        </w:rPr>
        <w:t>Artikel 4 – Absatz 3 a (neu)</w:t>
      </w:r>
      <w:r w:rsidRPr="0030765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307657" w14:paraId="2282C880" w14:textId="77777777" w:rsidTr="000E0724">
        <w:trPr>
          <w:trHeight w:hRule="exact" w:val="240"/>
          <w:jc w:val="center"/>
        </w:trPr>
        <w:tc>
          <w:tcPr>
            <w:tcW w:w="9752" w:type="dxa"/>
            <w:gridSpan w:val="2"/>
            <w:tcBorders>
              <w:top w:val="nil"/>
              <w:left w:val="nil"/>
              <w:bottom w:val="nil"/>
              <w:right w:val="nil"/>
            </w:tcBorders>
          </w:tcPr>
          <w:p w14:paraId="41277A11" w14:textId="77777777" w:rsidR="00307657" w:rsidRPr="00307657" w:rsidRDefault="00307657" w:rsidP="000E0724">
            <w:pPr>
              <w:rPr>
                <w:lang w:val="fr-BE"/>
              </w:rPr>
            </w:pPr>
          </w:p>
        </w:tc>
      </w:tr>
      <w:tr w:rsidR="00307657" w:rsidRPr="00B91940" w14:paraId="535EE049" w14:textId="77777777" w:rsidTr="000E0724">
        <w:trPr>
          <w:trHeight w:val="240"/>
          <w:jc w:val="center"/>
        </w:trPr>
        <w:tc>
          <w:tcPr>
            <w:tcW w:w="4876" w:type="dxa"/>
            <w:tcBorders>
              <w:top w:val="nil"/>
              <w:left w:val="nil"/>
              <w:bottom w:val="nil"/>
              <w:right w:val="nil"/>
            </w:tcBorders>
          </w:tcPr>
          <w:p w14:paraId="0E52A6AD"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13D0FBF7" w14:textId="77777777" w:rsidR="00307657" w:rsidRPr="00B91940" w:rsidRDefault="00307657" w:rsidP="000E0724">
            <w:pPr>
              <w:pStyle w:val="AmColumnHeading"/>
            </w:pPr>
            <w:r w:rsidRPr="00B91940">
              <w:t>Geänderter Text</w:t>
            </w:r>
          </w:p>
        </w:tc>
      </w:tr>
      <w:tr w:rsidR="00307657" w:rsidRPr="00B91940" w14:paraId="500362C4" w14:textId="77777777" w:rsidTr="000E0724">
        <w:trPr>
          <w:jc w:val="center"/>
        </w:trPr>
        <w:tc>
          <w:tcPr>
            <w:tcW w:w="4876" w:type="dxa"/>
            <w:tcBorders>
              <w:top w:val="nil"/>
              <w:left w:val="nil"/>
              <w:bottom w:val="nil"/>
              <w:right w:val="nil"/>
            </w:tcBorders>
          </w:tcPr>
          <w:p w14:paraId="79CF3B24" w14:textId="77777777" w:rsidR="00307657" w:rsidRPr="00B91940" w:rsidRDefault="00307657" w:rsidP="000E0724">
            <w:pPr>
              <w:pStyle w:val="Normal6a"/>
            </w:pPr>
          </w:p>
        </w:tc>
        <w:tc>
          <w:tcPr>
            <w:tcW w:w="4876" w:type="dxa"/>
            <w:tcBorders>
              <w:top w:val="nil"/>
              <w:left w:val="nil"/>
              <w:bottom w:val="nil"/>
              <w:right w:val="nil"/>
            </w:tcBorders>
          </w:tcPr>
          <w:p w14:paraId="1E1CC021" w14:textId="77777777" w:rsidR="00307657" w:rsidRPr="00B91940" w:rsidRDefault="00307657" w:rsidP="000E0724">
            <w:pPr>
              <w:pStyle w:val="Normal6a"/>
            </w:pPr>
            <w:r w:rsidRPr="00B91940">
              <w:rPr>
                <w:b/>
                <w:i/>
              </w:rPr>
              <w:t>(3a)</w:t>
            </w:r>
            <w:r w:rsidRPr="00B91940">
              <w:tab/>
            </w:r>
            <w:r w:rsidRPr="00B91940">
              <w:rPr>
                <w:b/>
                <w:i/>
              </w:rPr>
              <w:t>die Erhebung, Verarbeitung oder Übermittlung der Variablen gemessen an ihrem statistischen Wert unverhältnismäßig hohe administrative oder finanzielle Kosten verursachen würde, wobei die Verfügbarkeit gleichwertiger nationaler Datenquellen und Methoden zu berücksichtigen ist.</w:t>
            </w:r>
          </w:p>
        </w:tc>
      </w:tr>
    </w:tbl>
    <w:p w14:paraId="2CF0DC8F" w14:textId="77777777" w:rsidR="00307657" w:rsidRPr="00307657" w:rsidRDefault="00307657" w:rsidP="00307657">
      <w:pPr>
        <w:pStyle w:val="AmOrLang"/>
        <w:rPr>
          <w:lang w:val="en-GB"/>
        </w:rPr>
      </w:pPr>
      <w:r w:rsidRPr="00307657">
        <w:rPr>
          <w:lang w:val="en-GB"/>
        </w:rPr>
        <w:t xml:space="preserve">Or. </w:t>
      </w:r>
      <w:r w:rsidRPr="00307657">
        <w:rPr>
          <w:rStyle w:val="HideTWBExt"/>
          <w:lang w:val="en-GB"/>
        </w:rPr>
        <w:t>&lt;Original&gt;</w:t>
      </w:r>
      <w:r w:rsidRPr="00307657">
        <w:rPr>
          <w:rStyle w:val="HideTWBInt"/>
          <w:lang w:val="en-GB"/>
        </w:rPr>
        <w:t>{EN}</w:t>
      </w:r>
      <w:r w:rsidRPr="00307657">
        <w:rPr>
          <w:lang w:val="en-GB"/>
        </w:rPr>
        <w:t>en</w:t>
      </w:r>
      <w:r w:rsidRPr="00307657">
        <w:rPr>
          <w:rStyle w:val="HideTWBExt"/>
          <w:lang w:val="en-GB"/>
        </w:rPr>
        <w:t>&lt;/Original&gt;</w:t>
      </w:r>
    </w:p>
    <w:p w14:paraId="2F4A2E3F" w14:textId="77777777" w:rsidR="00307657" w:rsidRPr="00307657" w:rsidRDefault="00307657" w:rsidP="00307657">
      <w:pPr>
        <w:rPr>
          <w:rStyle w:val="HideTWBExt"/>
          <w:vanish w:val="0"/>
          <w:lang w:val="en-GB"/>
        </w:rPr>
      </w:pPr>
      <w:r w:rsidRPr="00307657">
        <w:rPr>
          <w:rStyle w:val="HideTWBExt"/>
          <w:lang w:val="en-GB"/>
        </w:rPr>
        <w:t>&lt;/Amend&gt;</w:t>
      </w:r>
    </w:p>
    <w:p w14:paraId="06A56147" w14:textId="77777777" w:rsidR="00307657" w:rsidRPr="0083316F" w:rsidRDefault="00307657" w:rsidP="00307657">
      <w:pPr>
        <w:pStyle w:val="AmNumberTabs"/>
        <w:rPr>
          <w:lang w:val="en-GB"/>
        </w:rPr>
      </w:pPr>
      <w:r w:rsidRPr="0083316F">
        <w:rPr>
          <w:rStyle w:val="HideTWBExt"/>
          <w:lang w:val="en-GB"/>
        </w:rPr>
        <w:t>&lt;Amend&gt;</w:t>
      </w:r>
      <w:r w:rsidRPr="0083316F">
        <w:rPr>
          <w:lang w:val="en-GB"/>
        </w:rPr>
        <w:t>Änderungsantrag</w:t>
      </w:r>
      <w:r w:rsidRPr="0083316F">
        <w:rPr>
          <w:lang w:val="en-GB"/>
        </w:rPr>
        <w:tab/>
      </w:r>
      <w:r w:rsidRPr="0083316F">
        <w:rPr>
          <w:lang w:val="en-GB"/>
        </w:rPr>
        <w:tab/>
      </w:r>
      <w:r w:rsidRPr="0083316F">
        <w:rPr>
          <w:rStyle w:val="HideTWBExt"/>
          <w:lang w:val="en-GB"/>
        </w:rPr>
        <w:t>&lt;NumAm&gt;</w:t>
      </w:r>
      <w:r w:rsidRPr="0083316F">
        <w:rPr>
          <w:lang w:val="en-GB"/>
        </w:rPr>
        <w:t>93</w:t>
      </w:r>
      <w:r w:rsidRPr="0083316F">
        <w:rPr>
          <w:rStyle w:val="HideTWBExt"/>
          <w:lang w:val="en-GB"/>
        </w:rPr>
        <w:t>&lt;/NumAm&gt;</w:t>
      </w:r>
    </w:p>
    <w:p w14:paraId="11918357" w14:textId="77777777" w:rsidR="00307657" w:rsidRPr="0083316F" w:rsidRDefault="00307657" w:rsidP="00307657">
      <w:pPr>
        <w:pStyle w:val="NormalBold"/>
        <w:rPr>
          <w:lang w:val="en-GB"/>
        </w:rPr>
      </w:pPr>
      <w:r w:rsidRPr="0083316F">
        <w:rPr>
          <w:rStyle w:val="HideTWBExt"/>
          <w:b w:val="0"/>
          <w:lang w:val="en-GB"/>
        </w:rPr>
        <w:t>&lt;RepeatBlock-By&gt;&lt;Members&gt;</w:t>
      </w:r>
      <w:r w:rsidRPr="0083316F">
        <w:rPr>
          <w:lang w:val="en-GB"/>
        </w:rPr>
        <w:t>Isabelle Le Callennec</w:t>
      </w:r>
      <w:r w:rsidRPr="0083316F">
        <w:rPr>
          <w:rStyle w:val="HideTWBExt"/>
          <w:b w:val="0"/>
          <w:lang w:val="en-GB"/>
        </w:rPr>
        <w:t>&lt;/Members&gt;</w:t>
      </w:r>
    </w:p>
    <w:p w14:paraId="166849F8" w14:textId="77777777" w:rsidR="00307657" w:rsidRPr="0083316F" w:rsidRDefault="00307657" w:rsidP="00307657">
      <w:pPr>
        <w:pStyle w:val="NormalBold"/>
        <w:rPr>
          <w:lang w:val="en-GB"/>
        </w:rPr>
      </w:pPr>
      <w:r w:rsidRPr="0083316F">
        <w:rPr>
          <w:rStyle w:val="HideTWBExt"/>
          <w:b w:val="0"/>
          <w:lang w:val="en-GB"/>
        </w:rPr>
        <w:t>&lt;/RepeatBlock-By&gt;</w:t>
      </w:r>
    </w:p>
    <w:p w14:paraId="39EA6CC3" w14:textId="77777777" w:rsidR="00307657" w:rsidRPr="009F4CCE" w:rsidRDefault="00307657" w:rsidP="00307657">
      <w:pPr>
        <w:pStyle w:val="NormalBold"/>
      </w:pPr>
      <w:r w:rsidRPr="009F4CCE">
        <w:rPr>
          <w:rStyle w:val="HideTWBExt"/>
        </w:rPr>
        <w:t>&lt;DocAmend&gt;</w:t>
      </w:r>
      <w:r w:rsidRPr="009F4CCE">
        <w:t>Vorschlag für eine Verordnung</w:t>
      </w:r>
      <w:r w:rsidRPr="009F4CCE">
        <w:rPr>
          <w:rStyle w:val="HideTWBExt"/>
        </w:rPr>
        <w:t>&lt;/DocAmend&gt;</w:t>
      </w:r>
    </w:p>
    <w:p w14:paraId="715B3B1F" w14:textId="77777777" w:rsidR="00307657" w:rsidRPr="009F4CCE" w:rsidRDefault="00307657" w:rsidP="00307657">
      <w:pPr>
        <w:pStyle w:val="NormalBold"/>
      </w:pPr>
      <w:r w:rsidRPr="009F4CCE">
        <w:rPr>
          <w:rStyle w:val="HideTWBExt"/>
        </w:rPr>
        <w:t>&lt;Article&gt;</w:t>
      </w:r>
      <w:r w:rsidRPr="009F4CCE">
        <w:t>Artikel 4 – Absatz 4</w:t>
      </w:r>
      <w:r w:rsidRPr="009F4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9F4CCE" w14:paraId="6BA3D41A" w14:textId="77777777" w:rsidTr="000E0724">
        <w:trPr>
          <w:trHeight w:hRule="exact" w:val="240"/>
          <w:jc w:val="center"/>
        </w:trPr>
        <w:tc>
          <w:tcPr>
            <w:tcW w:w="9752" w:type="dxa"/>
            <w:gridSpan w:val="2"/>
            <w:tcBorders>
              <w:top w:val="nil"/>
              <w:left w:val="nil"/>
              <w:bottom w:val="nil"/>
              <w:right w:val="nil"/>
            </w:tcBorders>
          </w:tcPr>
          <w:p w14:paraId="53F7FCA3" w14:textId="77777777" w:rsidR="00307657" w:rsidRPr="009F4CCE" w:rsidRDefault="00307657" w:rsidP="000E0724"/>
        </w:tc>
      </w:tr>
      <w:tr w:rsidR="00307657" w:rsidRPr="009F4CCE" w14:paraId="37F9ADB7" w14:textId="77777777" w:rsidTr="000E0724">
        <w:trPr>
          <w:trHeight w:val="240"/>
          <w:jc w:val="center"/>
        </w:trPr>
        <w:tc>
          <w:tcPr>
            <w:tcW w:w="4876" w:type="dxa"/>
            <w:tcBorders>
              <w:top w:val="nil"/>
              <w:left w:val="nil"/>
              <w:bottom w:val="nil"/>
              <w:right w:val="nil"/>
            </w:tcBorders>
          </w:tcPr>
          <w:p w14:paraId="070CCFF3" w14:textId="77777777" w:rsidR="00307657" w:rsidRPr="009F4CCE" w:rsidRDefault="00307657" w:rsidP="000E0724">
            <w:pPr>
              <w:pStyle w:val="AmColumnHeading"/>
            </w:pPr>
            <w:r w:rsidRPr="009F4CCE">
              <w:t>Vorschlag der Kommission</w:t>
            </w:r>
          </w:p>
        </w:tc>
        <w:tc>
          <w:tcPr>
            <w:tcW w:w="4876" w:type="dxa"/>
            <w:tcBorders>
              <w:top w:val="nil"/>
              <w:left w:val="nil"/>
              <w:bottom w:val="nil"/>
              <w:right w:val="nil"/>
            </w:tcBorders>
          </w:tcPr>
          <w:p w14:paraId="11926357" w14:textId="77777777" w:rsidR="00307657" w:rsidRPr="009F4CCE" w:rsidRDefault="00307657" w:rsidP="000E0724">
            <w:pPr>
              <w:pStyle w:val="AmColumnHeading"/>
            </w:pPr>
            <w:r w:rsidRPr="009F4CCE">
              <w:t>Geänderter Text</w:t>
            </w:r>
          </w:p>
        </w:tc>
      </w:tr>
      <w:tr w:rsidR="00307657" w:rsidRPr="009F4CCE" w14:paraId="53B686C7" w14:textId="77777777" w:rsidTr="000E0724">
        <w:trPr>
          <w:jc w:val="center"/>
        </w:trPr>
        <w:tc>
          <w:tcPr>
            <w:tcW w:w="4876" w:type="dxa"/>
            <w:tcBorders>
              <w:top w:val="nil"/>
              <w:left w:val="nil"/>
              <w:bottom w:val="nil"/>
              <w:right w:val="nil"/>
            </w:tcBorders>
          </w:tcPr>
          <w:p w14:paraId="008A064C" w14:textId="77777777" w:rsidR="00307657" w:rsidRPr="009F4CCE" w:rsidRDefault="00307657" w:rsidP="000E0724">
            <w:pPr>
              <w:pStyle w:val="Normal6a"/>
            </w:pPr>
            <w:r w:rsidRPr="009F4CCE">
              <w:t>(4)</w:t>
            </w:r>
            <w:r w:rsidRPr="009F4CCE">
              <w:tab/>
              <w:t>Der Kommission wird die Befugnis übertragen, gemäß Artikel 15 delegierte Rechtsakte zur Änderung des Anhangs zu erlassen, indem Einzelthemen einschließlich ihrer Beschreibungen hinzugefügt, gestrichen oder geändert und die Übermittlungshäufigkeit, die Bezugszeiträume und die anwendbaren Dimensionen der im Anhang aufgeführten Einzelthemen geändert werden.</w:t>
            </w:r>
          </w:p>
        </w:tc>
        <w:tc>
          <w:tcPr>
            <w:tcW w:w="4876" w:type="dxa"/>
            <w:tcBorders>
              <w:top w:val="nil"/>
              <w:left w:val="nil"/>
              <w:bottom w:val="nil"/>
              <w:right w:val="nil"/>
            </w:tcBorders>
          </w:tcPr>
          <w:p w14:paraId="4A2049A8" w14:textId="77777777" w:rsidR="00307657" w:rsidRPr="009F4CCE" w:rsidRDefault="00307657" w:rsidP="000E0724">
            <w:pPr>
              <w:pStyle w:val="Normal6a"/>
            </w:pPr>
            <w:r w:rsidRPr="009F4CCE">
              <w:t>(4)</w:t>
            </w:r>
            <w:r w:rsidRPr="009F4CCE">
              <w:tab/>
              <w:t xml:space="preserve">Der Kommission wird die Befugnis übertragen, gemäß Artikel 15 delegierte Rechtsakte zur Änderung des Anhangs zu erlassen, indem Einzelthemen einschließlich ihrer Beschreibungen hinzugefügt, gestrichen oder geändert und die Übermittlungshäufigkeit, die Bezugszeiträume und die anwendbaren Dimensionen der im Anhang aufgeführten Einzelthemen geändert werden. </w:t>
            </w:r>
            <w:r w:rsidRPr="009F4CCE">
              <w:rPr>
                <w:b/>
                <w:i/>
              </w:rPr>
              <w:t>Dabei muss die Kommission den Verwaltungsaufwand und die Kosten für die Auskunftgebenden und die Mitgliedstaaten berücksichtigen.</w:t>
            </w:r>
          </w:p>
        </w:tc>
      </w:tr>
    </w:tbl>
    <w:p w14:paraId="1C5D4FF2" w14:textId="77777777" w:rsidR="00307657" w:rsidRPr="0083316F" w:rsidRDefault="00307657" w:rsidP="00307657">
      <w:pPr>
        <w:pStyle w:val="AmOrLang"/>
        <w:rPr>
          <w:lang w:val="en-GB"/>
        </w:rPr>
      </w:pPr>
      <w:r w:rsidRPr="0083316F">
        <w:rPr>
          <w:lang w:val="en-GB"/>
        </w:rPr>
        <w:t xml:space="preserve">Or. </w:t>
      </w:r>
      <w:r w:rsidRPr="0083316F">
        <w:rPr>
          <w:rStyle w:val="HideTWBExt"/>
          <w:lang w:val="en-GB"/>
        </w:rPr>
        <w:t>&lt;Original&gt;</w:t>
      </w:r>
      <w:r w:rsidRPr="0083316F">
        <w:rPr>
          <w:rStyle w:val="HideTWBInt"/>
          <w:lang w:val="en-GB"/>
        </w:rPr>
        <w:t>{FR}</w:t>
      </w:r>
      <w:r w:rsidRPr="0083316F">
        <w:rPr>
          <w:lang w:val="en-GB"/>
        </w:rPr>
        <w:t>fr</w:t>
      </w:r>
      <w:r w:rsidRPr="0083316F">
        <w:rPr>
          <w:rStyle w:val="HideTWBExt"/>
          <w:lang w:val="en-GB"/>
        </w:rPr>
        <w:t>&lt;/Original&gt;</w:t>
      </w:r>
    </w:p>
    <w:p w14:paraId="42D0AD9D" w14:textId="77777777" w:rsidR="00307657" w:rsidRPr="0083316F" w:rsidRDefault="00307657" w:rsidP="00307657">
      <w:pPr>
        <w:rPr>
          <w:lang w:val="en-GB"/>
        </w:rPr>
      </w:pPr>
      <w:r w:rsidRPr="0083316F">
        <w:rPr>
          <w:rStyle w:val="HideTWBExt"/>
          <w:lang w:val="en-GB"/>
        </w:rPr>
        <w:t>&lt;/Amend&gt;</w:t>
      </w:r>
    </w:p>
    <w:p w14:paraId="31AB45E0" w14:textId="77777777" w:rsidR="00307657" w:rsidRPr="00B91940" w:rsidRDefault="00307657" w:rsidP="00307657">
      <w:pPr>
        <w:pStyle w:val="AmNumberTabs"/>
      </w:pPr>
      <w:r w:rsidRPr="00B91940">
        <w:rPr>
          <w:rStyle w:val="HideTWBExt"/>
        </w:rPr>
        <w:t>&lt;Amend&gt;</w:t>
      </w:r>
      <w:r w:rsidRPr="00B91940">
        <w:t>Änderungsantrag</w:t>
      </w:r>
      <w:r w:rsidRPr="00B91940">
        <w:tab/>
      </w:r>
      <w:r w:rsidRPr="00B91940">
        <w:tab/>
      </w:r>
      <w:r w:rsidRPr="00B91940">
        <w:rPr>
          <w:rStyle w:val="HideTWBExt"/>
        </w:rPr>
        <w:t>&lt;NumAm&gt;</w:t>
      </w:r>
      <w:r w:rsidRPr="00B91940">
        <w:t>94</w:t>
      </w:r>
      <w:r w:rsidRPr="00B91940">
        <w:rPr>
          <w:rStyle w:val="HideTWBExt"/>
        </w:rPr>
        <w:t>&lt;/NumAm&gt;</w:t>
      </w:r>
    </w:p>
    <w:p w14:paraId="12A471A7" w14:textId="77777777" w:rsidR="00307657" w:rsidRPr="00B91940" w:rsidRDefault="00307657" w:rsidP="00307657">
      <w:pPr>
        <w:pStyle w:val="NormalBold"/>
      </w:pPr>
      <w:r w:rsidRPr="00B91940">
        <w:rPr>
          <w:rStyle w:val="HideTWBExt"/>
          <w:b w:val="0"/>
        </w:rPr>
        <w:t>&lt;RepeatBlock-By&gt;&lt;Members&gt;</w:t>
      </w:r>
      <w:r w:rsidRPr="00B91940">
        <w:t>António Tânger Corrêa, Séverine Werbrouck</w:t>
      </w:r>
      <w:r w:rsidRPr="00B91940">
        <w:rPr>
          <w:rStyle w:val="HideTWBExt"/>
          <w:b w:val="0"/>
        </w:rPr>
        <w:t>&lt;/Members&gt;</w:t>
      </w:r>
    </w:p>
    <w:p w14:paraId="49A8CDE3" w14:textId="77777777" w:rsidR="00307657" w:rsidRPr="00B91940" w:rsidRDefault="00307657" w:rsidP="00307657">
      <w:pPr>
        <w:pStyle w:val="NormalBold"/>
      </w:pPr>
      <w:r w:rsidRPr="00B91940">
        <w:rPr>
          <w:rStyle w:val="HideTWBExt"/>
          <w:b w:val="0"/>
        </w:rPr>
        <w:t>&lt;/RepeatBlock-By&gt;</w:t>
      </w:r>
    </w:p>
    <w:p w14:paraId="6BEF5C79"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58BB7415" w14:textId="77777777" w:rsidR="00307657" w:rsidRPr="00B91940" w:rsidRDefault="00307657" w:rsidP="00307657">
      <w:pPr>
        <w:pStyle w:val="NormalBold"/>
      </w:pPr>
      <w:r w:rsidRPr="00B91940">
        <w:rPr>
          <w:rStyle w:val="HideTWBExt"/>
        </w:rPr>
        <w:t>&lt;Article&gt;</w:t>
      </w:r>
      <w:r w:rsidRPr="00B91940">
        <w:t>Artikel 4 – Absatz 4 a (neu)</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6EED5DFC" w14:textId="77777777" w:rsidTr="000E0724">
        <w:trPr>
          <w:trHeight w:hRule="exact" w:val="240"/>
          <w:jc w:val="center"/>
        </w:trPr>
        <w:tc>
          <w:tcPr>
            <w:tcW w:w="9752" w:type="dxa"/>
            <w:gridSpan w:val="2"/>
            <w:tcBorders>
              <w:top w:val="nil"/>
              <w:left w:val="nil"/>
              <w:bottom w:val="nil"/>
              <w:right w:val="nil"/>
            </w:tcBorders>
          </w:tcPr>
          <w:p w14:paraId="2A6139A6" w14:textId="77777777" w:rsidR="00307657" w:rsidRPr="00B91940" w:rsidRDefault="00307657" w:rsidP="000E0724"/>
        </w:tc>
      </w:tr>
      <w:tr w:rsidR="00307657" w:rsidRPr="00B91940" w14:paraId="63E370C2" w14:textId="77777777" w:rsidTr="000E0724">
        <w:trPr>
          <w:trHeight w:val="240"/>
          <w:jc w:val="center"/>
        </w:trPr>
        <w:tc>
          <w:tcPr>
            <w:tcW w:w="4876" w:type="dxa"/>
            <w:tcBorders>
              <w:top w:val="nil"/>
              <w:left w:val="nil"/>
              <w:bottom w:val="nil"/>
              <w:right w:val="nil"/>
            </w:tcBorders>
          </w:tcPr>
          <w:p w14:paraId="233B6DBB"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39ED690A" w14:textId="77777777" w:rsidR="00307657" w:rsidRPr="00B91940" w:rsidRDefault="00307657" w:rsidP="000E0724">
            <w:pPr>
              <w:pStyle w:val="AmColumnHeading"/>
            </w:pPr>
            <w:r w:rsidRPr="00B91940">
              <w:t>Geänderter Text</w:t>
            </w:r>
          </w:p>
        </w:tc>
      </w:tr>
      <w:tr w:rsidR="00307657" w:rsidRPr="00B91940" w14:paraId="129AE6DC" w14:textId="77777777" w:rsidTr="000E0724">
        <w:trPr>
          <w:jc w:val="center"/>
        </w:trPr>
        <w:tc>
          <w:tcPr>
            <w:tcW w:w="4876" w:type="dxa"/>
            <w:tcBorders>
              <w:top w:val="nil"/>
              <w:left w:val="nil"/>
              <w:bottom w:val="nil"/>
              <w:right w:val="nil"/>
            </w:tcBorders>
          </w:tcPr>
          <w:p w14:paraId="2769B14C" w14:textId="77777777" w:rsidR="00307657" w:rsidRPr="00B91940" w:rsidRDefault="00307657" w:rsidP="000E0724">
            <w:pPr>
              <w:pStyle w:val="Normal6a"/>
            </w:pPr>
          </w:p>
        </w:tc>
        <w:tc>
          <w:tcPr>
            <w:tcW w:w="4876" w:type="dxa"/>
            <w:tcBorders>
              <w:top w:val="nil"/>
              <w:left w:val="nil"/>
              <w:bottom w:val="nil"/>
              <w:right w:val="nil"/>
            </w:tcBorders>
          </w:tcPr>
          <w:p w14:paraId="1CC37CE4" w14:textId="77777777" w:rsidR="00307657" w:rsidRPr="00B91940" w:rsidRDefault="00307657" w:rsidP="000E0724">
            <w:pPr>
              <w:pStyle w:val="Normal6a"/>
            </w:pPr>
            <w:r w:rsidRPr="00B91940">
              <w:rPr>
                <w:b/>
                <w:i/>
              </w:rPr>
              <w:t>(4a)</w:t>
            </w:r>
            <w:r w:rsidRPr="00B91940">
              <w:tab/>
            </w:r>
            <w:r w:rsidRPr="00B91940">
              <w:rPr>
                <w:b/>
                <w:i/>
              </w:rPr>
              <w:t>Beim Erlass delegierter Rechtsakte gemäß diesem Absatz muss die Kommission i) eine Ex-ante-Bewertung der administrativen und finanziellen Auswirkungen nach Mitgliedstaat durchführen und diese veröffentlichten; ii) nachweisen, dass die Änderungen notwendig und verhältnismäßig sind; und iii) sicherzustellen, dass die Mitgliedstaaten aufgrund der Änderungen nicht verpflichtet sind, neue Systeme zur Erhebung von Primärdaten einzurichten, wenn gleichwertige nationale Daten die Qualitätsanforderungen erfüllen können.</w:t>
            </w:r>
          </w:p>
        </w:tc>
      </w:tr>
    </w:tbl>
    <w:p w14:paraId="5B9749F5" w14:textId="77777777" w:rsidR="00307657" w:rsidRPr="00B91940" w:rsidRDefault="00307657" w:rsidP="00307657">
      <w:pPr>
        <w:pStyle w:val="AmOrLang"/>
      </w:pPr>
      <w:r w:rsidRPr="00B91940">
        <w:t xml:space="preserve">Or. </w:t>
      </w:r>
      <w:r w:rsidRPr="00B91940">
        <w:rPr>
          <w:rStyle w:val="HideTWBExt"/>
        </w:rPr>
        <w:t>&lt;Original&gt;</w:t>
      </w:r>
      <w:r w:rsidRPr="00B91940">
        <w:rPr>
          <w:rStyle w:val="HideTWBInt"/>
        </w:rPr>
        <w:t>{EN}</w:t>
      </w:r>
      <w:r w:rsidRPr="00B91940">
        <w:t>en</w:t>
      </w:r>
      <w:r w:rsidRPr="00B91940">
        <w:rPr>
          <w:rStyle w:val="HideTWBExt"/>
        </w:rPr>
        <w:t>&lt;/Original&gt;</w:t>
      </w:r>
    </w:p>
    <w:p w14:paraId="55FD1325" w14:textId="77777777" w:rsidR="00307657" w:rsidRPr="00B91940" w:rsidRDefault="00307657" w:rsidP="00307657">
      <w:r w:rsidRPr="00B91940">
        <w:rPr>
          <w:rStyle w:val="HideTWBExt"/>
        </w:rPr>
        <w:t>&lt;/Amend&gt;</w:t>
      </w:r>
    </w:p>
    <w:p w14:paraId="37DE45E4" w14:textId="77777777" w:rsidR="00307657" w:rsidRPr="00B91940" w:rsidRDefault="00307657" w:rsidP="00307657">
      <w:pPr>
        <w:pStyle w:val="AmNumberTabs"/>
      </w:pPr>
      <w:r w:rsidRPr="00B91940">
        <w:rPr>
          <w:rStyle w:val="HideTWBExt"/>
        </w:rPr>
        <w:t>&lt;Amend&gt;</w:t>
      </w:r>
      <w:r w:rsidRPr="00B91940">
        <w:t>Änderungsantrag</w:t>
      </w:r>
      <w:r w:rsidRPr="00B91940">
        <w:tab/>
      </w:r>
      <w:r w:rsidRPr="00B91940">
        <w:tab/>
      </w:r>
      <w:r w:rsidRPr="00B91940">
        <w:rPr>
          <w:rStyle w:val="HideTWBExt"/>
        </w:rPr>
        <w:t>&lt;NumAm&gt;</w:t>
      </w:r>
      <w:r w:rsidRPr="00B91940">
        <w:t>95</w:t>
      </w:r>
      <w:r w:rsidRPr="00B91940">
        <w:rPr>
          <w:rStyle w:val="HideTWBExt"/>
        </w:rPr>
        <w:t>&lt;/NumAm&gt;</w:t>
      </w:r>
    </w:p>
    <w:p w14:paraId="652C02DC" w14:textId="77777777" w:rsidR="00307657" w:rsidRPr="00B91940" w:rsidRDefault="00307657" w:rsidP="00307657">
      <w:pPr>
        <w:pStyle w:val="NormalBold"/>
      </w:pPr>
      <w:r w:rsidRPr="00B91940">
        <w:rPr>
          <w:rStyle w:val="HideTWBExt"/>
          <w:b w:val="0"/>
        </w:rPr>
        <w:t>&lt;RepeatBlock-By&gt;&lt;Members&gt;</w:t>
      </w:r>
      <w:r w:rsidRPr="00B91940">
        <w:t>António Tânger Corrêa, Séverine Werbrouck</w:t>
      </w:r>
      <w:r w:rsidRPr="00B91940">
        <w:rPr>
          <w:rStyle w:val="HideTWBExt"/>
          <w:b w:val="0"/>
        </w:rPr>
        <w:t>&lt;/Members&gt;</w:t>
      </w:r>
    </w:p>
    <w:p w14:paraId="64769340" w14:textId="77777777" w:rsidR="00307657" w:rsidRPr="00B91940" w:rsidRDefault="00307657" w:rsidP="00307657">
      <w:pPr>
        <w:pStyle w:val="NormalBold"/>
      </w:pPr>
      <w:r w:rsidRPr="00B91940">
        <w:rPr>
          <w:rStyle w:val="HideTWBExt"/>
          <w:b w:val="0"/>
        </w:rPr>
        <w:t>&lt;/RepeatBlock-By&gt;</w:t>
      </w:r>
    </w:p>
    <w:p w14:paraId="33FBFC95"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65159D0B" w14:textId="77777777" w:rsidR="00307657" w:rsidRPr="00B91940" w:rsidRDefault="00307657" w:rsidP="00307657">
      <w:pPr>
        <w:pStyle w:val="NormalBold"/>
      </w:pPr>
      <w:r w:rsidRPr="00B91940">
        <w:rPr>
          <w:rStyle w:val="HideTWBExt"/>
        </w:rPr>
        <w:t>&lt;Article&gt;</w:t>
      </w:r>
      <w:r w:rsidRPr="00B91940">
        <w:t>Artikel 4 – Absatz 4 b (neu)</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100BFECD" w14:textId="77777777" w:rsidTr="000E0724">
        <w:trPr>
          <w:trHeight w:hRule="exact" w:val="240"/>
          <w:jc w:val="center"/>
        </w:trPr>
        <w:tc>
          <w:tcPr>
            <w:tcW w:w="9752" w:type="dxa"/>
            <w:gridSpan w:val="2"/>
            <w:tcBorders>
              <w:top w:val="nil"/>
              <w:left w:val="nil"/>
              <w:bottom w:val="nil"/>
              <w:right w:val="nil"/>
            </w:tcBorders>
          </w:tcPr>
          <w:p w14:paraId="0936A2B0" w14:textId="77777777" w:rsidR="00307657" w:rsidRPr="00B91940" w:rsidRDefault="00307657" w:rsidP="000E0724"/>
        </w:tc>
      </w:tr>
      <w:tr w:rsidR="00307657" w:rsidRPr="00B91940" w14:paraId="1B6A5DB7" w14:textId="77777777" w:rsidTr="000E0724">
        <w:trPr>
          <w:trHeight w:val="240"/>
          <w:jc w:val="center"/>
        </w:trPr>
        <w:tc>
          <w:tcPr>
            <w:tcW w:w="4876" w:type="dxa"/>
            <w:tcBorders>
              <w:top w:val="nil"/>
              <w:left w:val="nil"/>
              <w:bottom w:val="nil"/>
              <w:right w:val="nil"/>
            </w:tcBorders>
          </w:tcPr>
          <w:p w14:paraId="373AAF2D"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615F2DBC" w14:textId="77777777" w:rsidR="00307657" w:rsidRPr="00B91940" w:rsidRDefault="00307657" w:rsidP="000E0724">
            <w:pPr>
              <w:pStyle w:val="AmColumnHeading"/>
            </w:pPr>
            <w:r w:rsidRPr="00B91940">
              <w:t>Geänderter Text</w:t>
            </w:r>
          </w:p>
        </w:tc>
      </w:tr>
      <w:tr w:rsidR="00307657" w:rsidRPr="00B91940" w14:paraId="48C37B6E" w14:textId="77777777" w:rsidTr="000E0724">
        <w:trPr>
          <w:jc w:val="center"/>
        </w:trPr>
        <w:tc>
          <w:tcPr>
            <w:tcW w:w="4876" w:type="dxa"/>
            <w:tcBorders>
              <w:top w:val="nil"/>
              <w:left w:val="nil"/>
              <w:bottom w:val="nil"/>
              <w:right w:val="nil"/>
            </w:tcBorders>
          </w:tcPr>
          <w:p w14:paraId="5A99F5D8" w14:textId="77777777" w:rsidR="00307657" w:rsidRPr="00B91940" w:rsidRDefault="00307657" w:rsidP="000E0724">
            <w:pPr>
              <w:pStyle w:val="Normal6a"/>
            </w:pPr>
          </w:p>
        </w:tc>
        <w:tc>
          <w:tcPr>
            <w:tcW w:w="4876" w:type="dxa"/>
            <w:tcBorders>
              <w:top w:val="nil"/>
              <w:left w:val="nil"/>
              <w:bottom w:val="nil"/>
              <w:right w:val="nil"/>
            </w:tcBorders>
          </w:tcPr>
          <w:p w14:paraId="5F793A6E" w14:textId="77777777" w:rsidR="00307657" w:rsidRPr="00B91940" w:rsidRDefault="00307657" w:rsidP="000E0724">
            <w:pPr>
              <w:pStyle w:val="Normal6a"/>
            </w:pPr>
            <w:r w:rsidRPr="00B91940">
              <w:rPr>
                <w:b/>
                <w:i/>
              </w:rPr>
              <w:t>(4b)</w:t>
            </w:r>
            <w:r w:rsidRPr="00B91940">
              <w:tab/>
            </w:r>
            <w:r w:rsidRPr="00B91940">
              <w:rPr>
                <w:b/>
                <w:i/>
              </w:rPr>
              <w:t>Vor dem Erlass von Durchführungsrechtsakten gemäß Absatz 5 veröffentlicht die Kommission eine Ex-ante-Bewertung der administrativen und finanziellen Auswirkungen, auch auf kleine und mittlere Unternehmen und die zuständigen nationalen Behörden. In diesen Durchführungsrechtsakte wird den Mitgliedstaaten Flexibilität eingeräumt und werden gleichwertige nationale Quellen und Methoden anerkannt, sofern diese die Qualitätsanforderungen gemäß Artikel 11 erfüllen.</w:t>
            </w:r>
          </w:p>
        </w:tc>
      </w:tr>
    </w:tbl>
    <w:p w14:paraId="0E631344" w14:textId="77777777" w:rsidR="00307657" w:rsidRPr="00B91940" w:rsidRDefault="00307657" w:rsidP="00307657">
      <w:pPr>
        <w:pStyle w:val="AmOrLang"/>
      </w:pPr>
      <w:r w:rsidRPr="00B91940">
        <w:t xml:space="preserve">Or. </w:t>
      </w:r>
      <w:r w:rsidRPr="00B91940">
        <w:rPr>
          <w:rStyle w:val="HideTWBExt"/>
        </w:rPr>
        <w:t>&lt;Original&gt;</w:t>
      </w:r>
      <w:r w:rsidRPr="00B91940">
        <w:rPr>
          <w:rStyle w:val="HideTWBInt"/>
        </w:rPr>
        <w:t>{EN}</w:t>
      </w:r>
      <w:r w:rsidRPr="00B91940">
        <w:t>en</w:t>
      </w:r>
      <w:r w:rsidRPr="00B91940">
        <w:rPr>
          <w:rStyle w:val="HideTWBExt"/>
        </w:rPr>
        <w:t>&lt;/Original&gt;</w:t>
      </w:r>
    </w:p>
    <w:p w14:paraId="09E6C530" w14:textId="77777777" w:rsidR="00307657" w:rsidRPr="00B91940" w:rsidRDefault="00307657" w:rsidP="00307657">
      <w:r w:rsidRPr="00B91940">
        <w:rPr>
          <w:rStyle w:val="HideTWBExt"/>
        </w:rPr>
        <w:t>&lt;/Amend&gt;</w:t>
      </w:r>
    </w:p>
    <w:p w14:paraId="1AC9DA45" w14:textId="77777777" w:rsidR="00307657" w:rsidRPr="0083316F" w:rsidRDefault="00307657" w:rsidP="00307657">
      <w:pPr>
        <w:pStyle w:val="AmNumberTabs"/>
        <w:rPr>
          <w:lang w:val="en-GB"/>
        </w:rPr>
      </w:pPr>
      <w:r w:rsidRPr="0083316F">
        <w:rPr>
          <w:rStyle w:val="HideTWBExt"/>
          <w:lang w:val="en-GB"/>
        </w:rPr>
        <w:t>&lt;Amend&gt;</w:t>
      </w:r>
      <w:r w:rsidRPr="0083316F">
        <w:rPr>
          <w:lang w:val="en-GB"/>
        </w:rPr>
        <w:t>Änderungsantrag</w:t>
      </w:r>
      <w:r w:rsidRPr="0083316F">
        <w:rPr>
          <w:lang w:val="en-GB"/>
        </w:rPr>
        <w:tab/>
      </w:r>
      <w:r w:rsidRPr="0083316F">
        <w:rPr>
          <w:lang w:val="en-GB"/>
        </w:rPr>
        <w:tab/>
      </w:r>
      <w:r w:rsidRPr="0083316F">
        <w:rPr>
          <w:rStyle w:val="HideTWBExt"/>
          <w:lang w:val="en-GB"/>
        </w:rPr>
        <w:t>&lt;NumAm&gt;</w:t>
      </w:r>
      <w:r w:rsidRPr="0083316F">
        <w:rPr>
          <w:lang w:val="en-GB"/>
        </w:rPr>
        <w:t>96</w:t>
      </w:r>
      <w:r w:rsidRPr="0083316F">
        <w:rPr>
          <w:rStyle w:val="HideTWBExt"/>
          <w:lang w:val="en-GB"/>
        </w:rPr>
        <w:t>&lt;/NumAm&gt;</w:t>
      </w:r>
    </w:p>
    <w:p w14:paraId="4CC75ADA" w14:textId="77777777" w:rsidR="00307657" w:rsidRPr="0083316F" w:rsidRDefault="00307657" w:rsidP="00307657">
      <w:pPr>
        <w:pStyle w:val="NormalBold"/>
        <w:rPr>
          <w:lang w:val="en-GB"/>
        </w:rPr>
      </w:pPr>
      <w:r w:rsidRPr="0083316F">
        <w:rPr>
          <w:rStyle w:val="HideTWBExt"/>
          <w:b w:val="0"/>
          <w:lang w:val="en-GB"/>
        </w:rPr>
        <w:t>&lt;RepeatBlock-By&gt;&lt;Members&gt;</w:t>
      </w:r>
      <w:r w:rsidRPr="0083316F">
        <w:rPr>
          <w:lang w:val="en-GB"/>
        </w:rPr>
        <w:t>Isabelle Le Callennec</w:t>
      </w:r>
      <w:r w:rsidRPr="0083316F">
        <w:rPr>
          <w:rStyle w:val="HideTWBExt"/>
          <w:b w:val="0"/>
          <w:lang w:val="en-GB"/>
        </w:rPr>
        <w:t>&lt;/Members&gt;</w:t>
      </w:r>
    </w:p>
    <w:p w14:paraId="16F52DDC" w14:textId="77777777" w:rsidR="00307657" w:rsidRPr="0083316F" w:rsidRDefault="00307657" w:rsidP="00307657">
      <w:pPr>
        <w:pStyle w:val="NormalBold"/>
        <w:rPr>
          <w:lang w:val="en-GB"/>
        </w:rPr>
      </w:pPr>
      <w:r w:rsidRPr="0083316F">
        <w:rPr>
          <w:rStyle w:val="HideTWBExt"/>
          <w:b w:val="0"/>
          <w:lang w:val="en-GB"/>
        </w:rPr>
        <w:t>&lt;/RepeatBlock-By&gt;</w:t>
      </w:r>
    </w:p>
    <w:p w14:paraId="56ED05D2" w14:textId="77777777" w:rsidR="00307657" w:rsidRPr="009F4CCE" w:rsidRDefault="00307657" w:rsidP="00307657">
      <w:pPr>
        <w:pStyle w:val="NormalBold"/>
      </w:pPr>
      <w:r w:rsidRPr="009F4CCE">
        <w:rPr>
          <w:rStyle w:val="HideTWBExt"/>
        </w:rPr>
        <w:t>&lt;DocAmend&gt;</w:t>
      </w:r>
      <w:r w:rsidRPr="009F4CCE">
        <w:t>Vorschlag für eine Verordnung</w:t>
      </w:r>
      <w:r w:rsidRPr="009F4CCE">
        <w:rPr>
          <w:rStyle w:val="HideTWBExt"/>
        </w:rPr>
        <w:t>&lt;/DocAmend&gt;</w:t>
      </w:r>
    </w:p>
    <w:p w14:paraId="5E052C45" w14:textId="77777777" w:rsidR="00307657" w:rsidRPr="009F4CCE" w:rsidRDefault="00307657" w:rsidP="00307657">
      <w:pPr>
        <w:pStyle w:val="NormalBold"/>
      </w:pPr>
      <w:r w:rsidRPr="009F4CCE">
        <w:rPr>
          <w:rStyle w:val="HideTWBExt"/>
        </w:rPr>
        <w:t>&lt;Article&gt;</w:t>
      </w:r>
      <w:r w:rsidRPr="009F4CCE">
        <w:t>Artikel 4 – Absatz 5 – Unterabsatz 1 – Einleitung</w:t>
      </w:r>
      <w:r w:rsidRPr="009F4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9F4CCE" w14:paraId="5AF9F572" w14:textId="77777777" w:rsidTr="000E0724">
        <w:trPr>
          <w:trHeight w:hRule="exact" w:val="240"/>
          <w:jc w:val="center"/>
        </w:trPr>
        <w:tc>
          <w:tcPr>
            <w:tcW w:w="9752" w:type="dxa"/>
            <w:gridSpan w:val="2"/>
            <w:tcBorders>
              <w:top w:val="nil"/>
              <w:left w:val="nil"/>
              <w:bottom w:val="nil"/>
              <w:right w:val="nil"/>
            </w:tcBorders>
          </w:tcPr>
          <w:p w14:paraId="07802AE3" w14:textId="77777777" w:rsidR="00307657" w:rsidRPr="009F4CCE" w:rsidRDefault="00307657" w:rsidP="000E0724"/>
        </w:tc>
      </w:tr>
      <w:tr w:rsidR="00307657" w:rsidRPr="009F4CCE" w14:paraId="70139923" w14:textId="77777777" w:rsidTr="000E0724">
        <w:trPr>
          <w:trHeight w:val="240"/>
          <w:jc w:val="center"/>
        </w:trPr>
        <w:tc>
          <w:tcPr>
            <w:tcW w:w="4876" w:type="dxa"/>
            <w:tcBorders>
              <w:top w:val="nil"/>
              <w:left w:val="nil"/>
              <w:bottom w:val="nil"/>
              <w:right w:val="nil"/>
            </w:tcBorders>
          </w:tcPr>
          <w:p w14:paraId="4249EBFB" w14:textId="77777777" w:rsidR="00307657" w:rsidRPr="009F4CCE" w:rsidRDefault="00307657" w:rsidP="000E0724">
            <w:pPr>
              <w:pStyle w:val="AmColumnHeading"/>
            </w:pPr>
            <w:r w:rsidRPr="009F4CCE">
              <w:t>Vorschlag der Kommission</w:t>
            </w:r>
          </w:p>
        </w:tc>
        <w:tc>
          <w:tcPr>
            <w:tcW w:w="4876" w:type="dxa"/>
            <w:tcBorders>
              <w:top w:val="nil"/>
              <w:left w:val="nil"/>
              <w:bottom w:val="nil"/>
              <w:right w:val="nil"/>
            </w:tcBorders>
          </w:tcPr>
          <w:p w14:paraId="28EEE6A9" w14:textId="77777777" w:rsidR="00307657" w:rsidRPr="009F4CCE" w:rsidRDefault="00307657" w:rsidP="000E0724">
            <w:pPr>
              <w:pStyle w:val="AmColumnHeading"/>
            </w:pPr>
            <w:r w:rsidRPr="009F4CCE">
              <w:t>Geänderter Text</w:t>
            </w:r>
          </w:p>
        </w:tc>
      </w:tr>
      <w:tr w:rsidR="00307657" w:rsidRPr="009F4CCE" w14:paraId="36AB1763" w14:textId="77777777" w:rsidTr="000E0724">
        <w:trPr>
          <w:jc w:val="center"/>
        </w:trPr>
        <w:tc>
          <w:tcPr>
            <w:tcW w:w="4876" w:type="dxa"/>
            <w:tcBorders>
              <w:top w:val="nil"/>
              <w:left w:val="nil"/>
              <w:bottom w:val="nil"/>
              <w:right w:val="nil"/>
            </w:tcBorders>
          </w:tcPr>
          <w:p w14:paraId="3AE6D950" w14:textId="77777777" w:rsidR="00307657" w:rsidRPr="009F4CCE" w:rsidRDefault="00307657" w:rsidP="000E0724">
            <w:pPr>
              <w:pStyle w:val="Normal6a"/>
            </w:pPr>
            <w:r w:rsidRPr="009F4CCE">
              <w:t>Die Kommission erlässt Durchführungsrechtsakte, um die folgenden technischen Angaben und gegebenenfalls die einzelnen Datensätze, die der Kommission (Eurostat) zu übermitteln sind, festzulegen:</w:t>
            </w:r>
          </w:p>
        </w:tc>
        <w:tc>
          <w:tcPr>
            <w:tcW w:w="4876" w:type="dxa"/>
            <w:tcBorders>
              <w:top w:val="nil"/>
              <w:left w:val="nil"/>
              <w:bottom w:val="nil"/>
              <w:right w:val="nil"/>
            </w:tcBorders>
          </w:tcPr>
          <w:p w14:paraId="452BA6CE" w14:textId="77777777" w:rsidR="00307657" w:rsidRPr="009F4CCE" w:rsidRDefault="00307657" w:rsidP="000E0724">
            <w:pPr>
              <w:pStyle w:val="Normal6a"/>
            </w:pPr>
            <w:r w:rsidRPr="009F4CCE">
              <w:t>Die Kommission erlässt Durchführungsrechtsakte, um die folgenden technischen Angaben und gegebenenfalls die einzelnen Datensätze, die der Kommission (Eurostat) zu übermitteln sind, festzulegen</w:t>
            </w:r>
            <w:r w:rsidRPr="009F4CCE">
              <w:rPr>
                <w:b/>
                <w:i/>
              </w:rPr>
              <w:t>, wobei sie den Verwaltungsaufwand und die Kosten für die Auskunftgebenden und die Mitgliedstaaten so gering wie möglich hält</w:t>
            </w:r>
            <w:r w:rsidRPr="009F4CCE">
              <w:t>:</w:t>
            </w:r>
          </w:p>
        </w:tc>
      </w:tr>
    </w:tbl>
    <w:p w14:paraId="5CACEFAE" w14:textId="77777777" w:rsidR="00307657" w:rsidRPr="0083316F" w:rsidRDefault="00307657" w:rsidP="00307657">
      <w:pPr>
        <w:pStyle w:val="AmOrLang"/>
        <w:rPr>
          <w:lang w:val="en-GB"/>
        </w:rPr>
      </w:pPr>
      <w:r w:rsidRPr="0083316F">
        <w:rPr>
          <w:lang w:val="en-GB"/>
        </w:rPr>
        <w:t xml:space="preserve">Or. </w:t>
      </w:r>
      <w:r w:rsidRPr="0083316F">
        <w:rPr>
          <w:rStyle w:val="HideTWBExt"/>
          <w:lang w:val="en-GB"/>
        </w:rPr>
        <w:t>&lt;Original&gt;</w:t>
      </w:r>
      <w:r w:rsidRPr="0083316F">
        <w:rPr>
          <w:rStyle w:val="HideTWBInt"/>
          <w:lang w:val="en-GB"/>
        </w:rPr>
        <w:t>{FR}</w:t>
      </w:r>
      <w:r w:rsidRPr="0083316F">
        <w:rPr>
          <w:lang w:val="en-GB"/>
        </w:rPr>
        <w:t>fr</w:t>
      </w:r>
      <w:r w:rsidRPr="0083316F">
        <w:rPr>
          <w:rStyle w:val="HideTWBExt"/>
          <w:lang w:val="en-GB"/>
        </w:rPr>
        <w:t>&lt;/Original&gt;</w:t>
      </w:r>
    </w:p>
    <w:p w14:paraId="7173C152" w14:textId="77777777" w:rsidR="00307657" w:rsidRPr="0083316F" w:rsidRDefault="00307657" w:rsidP="00307657">
      <w:pPr>
        <w:rPr>
          <w:lang w:val="en-GB"/>
        </w:rPr>
      </w:pPr>
      <w:r w:rsidRPr="0083316F">
        <w:rPr>
          <w:rStyle w:val="HideTWBExt"/>
          <w:lang w:val="en-GB"/>
        </w:rPr>
        <w:t>&lt;/Amend&gt;</w:t>
      </w:r>
    </w:p>
    <w:p w14:paraId="300EF5D4" w14:textId="77777777" w:rsidR="00307657" w:rsidRPr="00B91940" w:rsidRDefault="00307657" w:rsidP="00307657">
      <w:pPr>
        <w:pStyle w:val="AmNumberTabs"/>
      </w:pPr>
      <w:r w:rsidRPr="00B91940">
        <w:rPr>
          <w:rStyle w:val="HideTWBExt"/>
        </w:rPr>
        <w:t>&lt;Amend&gt;</w:t>
      </w:r>
      <w:r w:rsidRPr="00B91940">
        <w:t>Änderungsantrag</w:t>
      </w:r>
      <w:r w:rsidRPr="00B91940">
        <w:tab/>
      </w:r>
      <w:r w:rsidRPr="00B91940">
        <w:tab/>
      </w:r>
      <w:r w:rsidRPr="00B91940">
        <w:rPr>
          <w:rStyle w:val="HideTWBExt"/>
        </w:rPr>
        <w:t>&lt;NumAm&gt;</w:t>
      </w:r>
      <w:r w:rsidRPr="00B91940">
        <w:t>97</w:t>
      </w:r>
      <w:r w:rsidRPr="00B91940">
        <w:rPr>
          <w:rStyle w:val="HideTWBExt"/>
        </w:rPr>
        <w:t>&lt;/NumAm&gt;</w:t>
      </w:r>
    </w:p>
    <w:p w14:paraId="48F990A5" w14:textId="77777777" w:rsidR="00307657" w:rsidRPr="00B91940" w:rsidRDefault="00307657" w:rsidP="00307657">
      <w:pPr>
        <w:pStyle w:val="NormalBold"/>
      </w:pPr>
      <w:r w:rsidRPr="00B91940">
        <w:rPr>
          <w:rStyle w:val="HideTWBExt"/>
          <w:b w:val="0"/>
        </w:rPr>
        <w:t>&lt;RepeatBlock-By&gt;&lt;Members&gt;</w:t>
      </w:r>
      <w:r w:rsidRPr="00B91940">
        <w:t>Ana Miranda Paz, Maria Zacharia</w:t>
      </w:r>
      <w:r w:rsidRPr="00B91940">
        <w:rPr>
          <w:rStyle w:val="HideTWBExt"/>
          <w:b w:val="0"/>
        </w:rPr>
        <w:t>&lt;/Members&gt;</w:t>
      </w:r>
    </w:p>
    <w:p w14:paraId="292EE07C" w14:textId="77777777" w:rsidR="00307657" w:rsidRPr="00B91940" w:rsidRDefault="00307657" w:rsidP="00307657">
      <w:pPr>
        <w:pStyle w:val="NormalBold"/>
      </w:pPr>
      <w:r w:rsidRPr="00B91940">
        <w:rPr>
          <w:rStyle w:val="HideTWBExt"/>
          <w:b w:val="0"/>
        </w:rPr>
        <w:t>&lt;/RepeatBlock-By&gt;</w:t>
      </w:r>
    </w:p>
    <w:p w14:paraId="0666C706"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2FEDD9B8" w14:textId="77777777" w:rsidR="00307657" w:rsidRPr="00B91940" w:rsidRDefault="00307657" w:rsidP="00307657">
      <w:pPr>
        <w:pStyle w:val="NormalBold"/>
      </w:pPr>
      <w:r w:rsidRPr="00B91940">
        <w:rPr>
          <w:rStyle w:val="HideTWBExt"/>
        </w:rPr>
        <w:t>&lt;Article&gt;</w:t>
      </w:r>
      <w:r w:rsidRPr="00B91940">
        <w:t>Artikel 4 – Absatz 5 – Unterabsatz 1 – Buchstabe f a (neu)</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169CB8BF" w14:textId="77777777" w:rsidTr="000E0724">
        <w:trPr>
          <w:trHeight w:hRule="exact" w:val="240"/>
          <w:jc w:val="center"/>
        </w:trPr>
        <w:tc>
          <w:tcPr>
            <w:tcW w:w="9752" w:type="dxa"/>
            <w:gridSpan w:val="2"/>
            <w:tcBorders>
              <w:top w:val="nil"/>
              <w:left w:val="nil"/>
              <w:bottom w:val="nil"/>
              <w:right w:val="nil"/>
            </w:tcBorders>
          </w:tcPr>
          <w:p w14:paraId="52C62595" w14:textId="77777777" w:rsidR="00307657" w:rsidRPr="00B91940" w:rsidRDefault="00307657" w:rsidP="000E0724"/>
        </w:tc>
      </w:tr>
      <w:tr w:rsidR="00307657" w:rsidRPr="00B91940" w14:paraId="3861DC32" w14:textId="77777777" w:rsidTr="000E0724">
        <w:trPr>
          <w:trHeight w:val="240"/>
          <w:jc w:val="center"/>
        </w:trPr>
        <w:tc>
          <w:tcPr>
            <w:tcW w:w="4876" w:type="dxa"/>
            <w:tcBorders>
              <w:top w:val="nil"/>
              <w:left w:val="nil"/>
              <w:bottom w:val="nil"/>
              <w:right w:val="nil"/>
            </w:tcBorders>
          </w:tcPr>
          <w:p w14:paraId="15683548"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59D0BFFB" w14:textId="77777777" w:rsidR="00307657" w:rsidRPr="00B91940" w:rsidRDefault="00307657" w:rsidP="000E0724">
            <w:pPr>
              <w:pStyle w:val="AmColumnHeading"/>
            </w:pPr>
            <w:r w:rsidRPr="00B91940">
              <w:t>Geänderter Text</w:t>
            </w:r>
          </w:p>
        </w:tc>
      </w:tr>
      <w:tr w:rsidR="00307657" w:rsidRPr="00B91940" w14:paraId="3D024399" w14:textId="77777777" w:rsidTr="000E0724">
        <w:trPr>
          <w:jc w:val="center"/>
        </w:trPr>
        <w:tc>
          <w:tcPr>
            <w:tcW w:w="4876" w:type="dxa"/>
            <w:tcBorders>
              <w:top w:val="nil"/>
              <w:left w:val="nil"/>
              <w:bottom w:val="nil"/>
              <w:right w:val="nil"/>
            </w:tcBorders>
          </w:tcPr>
          <w:p w14:paraId="1D49461B" w14:textId="77777777" w:rsidR="00307657" w:rsidRPr="00B91940" w:rsidRDefault="00307657" w:rsidP="000E0724">
            <w:pPr>
              <w:pStyle w:val="Normal6a"/>
            </w:pPr>
          </w:p>
        </w:tc>
        <w:tc>
          <w:tcPr>
            <w:tcW w:w="4876" w:type="dxa"/>
            <w:tcBorders>
              <w:top w:val="nil"/>
              <w:left w:val="nil"/>
              <w:bottom w:val="nil"/>
              <w:right w:val="nil"/>
            </w:tcBorders>
          </w:tcPr>
          <w:p w14:paraId="1F13286B" w14:textId="77777777" w:rsidR="00307657" w:rsidRPr="00B91940" w:rsidRDefault="00307657" w:rsidP="000E0724">
            <w:pPr>
              <w:pStyle w:val="Normal6a"/>
            </w:pPr>
            <w:r w:rsidRPr="00B91940">
              <w:rPr>
                <w:b/>
                <w:i/>
              </w:rPr>
              <w:t>fa)</w:t>
            </w:r>
            <w:r w:rsidRPr="00B91940">
              <w:tab/>
            </w:r>
            <w:r w:rsidRPr="00B91940">
              <w:rPr>
                <w:b/>
                <w:i/>
              </w:rPr>
              <w:t>die Variablen im Zusammenhang mit Umweltparametern</w:t>
            </w:r>
          </w:p>
        </w:tc>
      </w:tr>
    </w:tbl>
    <w:p w14:paraId="1AE81D4D" w14:textId="77777777" w:rsidR="00307657" w:rsidRPr="00B91940" w:rsidRDefault="00307657" w:rsidP="00307657">
      <w:pPr>
        <w:pStyle w:val="AmOrLang"/>
      </w:pPr>
      <w:r w:rsidRPr="00B91940">
        <w:t xml:space="preserve">Or. </w:t>
      </w:r>
      <w:r w:rsidRPr="00B91940">
        <w:rPr>
          <w:rStyle w:val="HideTWBExt"/>
        </w:rPr>
        <w:t>&lt;Original&gt;</w:t>
      </w:r>
      <w:r w:rsidRPr="00B91940">
        <w:rPr>
          <w:rStyle w:val="HideTWBInt"/>
        </w:rPr>
        <w:t>{EN}</w:t>
      </w:r>
      <w:r w:rsidRPr="00B91940">
        <w:t>en</w:t>
      </w:r>
      <w:r w:rsidRPr="00B91940">
        <w:rPr>
          <w:rStyle w:val="HideTWBExt"/>
        </w:rPr>
        <w:t>&lt;/Original&gt;</w:t>
      </w:r>
    </w:p>
    <w:p w14:paraId="55B8C8D8" w14:textId="77777777" w:rsidR="00307657" w:rsidRPr="00B91940" w:rsidRDefault="00307657" w:rsidP="00307657">
      <w:r w:rsidRPr="00B91940">
        <w:rPr>
          <w:rStyle w:val="HideTWBExt"/>
        </w:rPr>
        <w:t>&lt;/Amend&gt;</w:t>
      </w:r>
    </w:p>
    <w:p w14:paraId="504739A2" w14:textId="77777777" w:rsidR="00307657" w:rsidRPr="00B91940" w:rsidRDefault="00307657" w:rsidP="00307657">
      <w:pPr>
        <w:pStyle w:val="AmNumberTabs"/>
      </w:pPr>
      <w:r w:rsidRPr="00B91940">
        <w:rPr>
          <w:rStyle w:val="HideTWBExt"/>
        </w:rPr>
        <w:t>&lt;Amend&gt;</w:t>
      </w:r>
      <w:r w:rsidRPr="00B91940">
        <w:t>Änderungsantrag</w:t>
      </w:r>
      <w:r w:rsidRPr="00B91940">
        <w:tab/>
      </w:r>
      <w:r w:rsidRPr="00B91940">
        <w:tab/>
      </w:r>
      <w:r w:rsidRPr="00B91940">
        <w:rPr>
          <w:rStyle w:val="HideTWBExt"/>
        </w:rPr>
        <w:t>&lt;NumAm&gt;</w:t>
      </w:r>
      <w:r w:rsidRPr="00B91940">
        <w:t>98</w:t>
      </w:r>
      <w:r w:rsidRPr="00B91940">
        <w:rPr>
          <w:rStyle w:val="HideTWBExt"/>
        </w:rPr>
        <w:t>&lt;/NumAm&gt;</w:t>
      </w:r>
    </w:p>
    <w:p w14:paraId="577AD790" w14:textId="77777777" w:rsidR="00307657" w:rsidRPr="00B91940" w:rsidRDefault="00307657" w:rsidP="00307657">
      <w:pPr>
        <w:pStyle w:val="NormalBold"/>
      </w:pPr>
      <w:r w:rsidRPr="00B91940">
        <w:rPr>
          <w:rStyle w:val="HideTWBExt"/>
          <w:b w:val="0"/>
        </w:rPr>
        <w:t>&lt;RepeatBlock-By&gt;&lt;Members&gt;</w:t>
      </w:r>
      <w:r w:rsidRPr="00B91940">
        <w:t>Ana Miranda Paz</w:t>
      </w:r>
      <w:r w:rsidRPr="00B91940">
        <w:rPr>
          <w:rStyle w:val="HideTWBExt"/>
          <w:b w:val="0"/>
        </w:rPr>
        <w:t>&lt;/Members&gt;</w:t>
      </w:r>
    </w:p>
    <w:p w14:paraId="1EAC95BE" w14:textId="77777777" w:rsidR="00307657" w:rsidRPr="00B91940" w:rsidRDefault="00307657" w:rsidP="00307657">
      <w:r w:rsidRPr="00B91940">
        <w:rPr>
          <w:rStyle w:val="HideTWBExt"/>
        </w:rPr>
        <w:t>&lt;AuNomDe&gt;</w:t>
      </w:r>
      <w:r w:rsidRPr="00B91940">
        <w:rPr>
          <w:rStyle w:val="HideTWBInt"/>
        </w:rPr>
        <w:t>{Verts/ALE}</w:t>
      </w:r>
      <w:r w:rsidRPr="00B91940">
        <w:t>im Namen der Verts/ALE-Fraktion</w:t>
      </w:r>
      <w:r w:rsidRPr="00B91940">
        <w:rPr>
          <w:rStyle w:val="HideTWBExt"/>
        </w:rPr>
        <w:t>&lt;/AuNomDe&gt;</w:t>
      </w:r>
    </w:p>
    <w:p w14:paraId="5DF9591D" w14:textId="77777777" w:rsidR="00307657" w:rsidRPr="00B91940" w:rsidRDefault="00307657" w:rsidP="00307657">
      <w:pPr>
        <w:pStyle w:val="NormalBold"/>
      </w:pPr>
      <w:r w:rsidRPr="00B91940">
        <w:rPr>
          <w:rStyle w:val="HideTWBExt"/>
          <w:b w:val="0"/>
        </w:rPr>
        <w:t>&lt;/RepeatBlock-By&gt;</w:t>
      </w:r>
    </w:p>
    <w:p w14:paraId="41DC8520"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43EC036D" w14:textId="77777777" w:rsidR="00307657" w:rsidRPr="00B91940" w:rsidRDefault="00307657" w:rsidP="00307657">
      <w:pPr>
        <w:pStyle w:val="NormalBold"/>
      </w:pPr>
      <w:r w:rsidRPr="00B91940">
        <w:rPr>
          <w:rStyle w:val="HideTWBExt"/>
        </w:rPr>
        <w:t>&lt;Article&gt;</w:t>
      </w:r>
      <w:r w:rsidRPr="00B91940">
        <w:t>Artikel 4 – Absatz 5 – Unterabsatz 1 – Buchstabe j a (neu)</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1A6D7A65" w14:textId="77777777" w:rsidTr="000E0724">
        <w:trPr>
          <w:trHeight w:hRule="exact" w:val="240"/>
          <w:jc w:val="center"/>
        </w:trPr>
        <w:tc>
          <w:tcPr>
            <w:tcW w:w="9752" w:type="dxa"/>
            <w:gridSpan w:val="2"/>
            <w:tcBorders>
              <w:top w:val="nil"/>
              <w:left w:val="nil"/>
              <w:bottom w:val="nil"/>
              <w:right w:val="nil"/>
            </w:tcBorders>
          </w:tcPr>
          <w:p w14:paraId="504C4E87" w14:textId="77777777" w:rsidR="00307657" w:rsidRPr="00B91940" w:rsidRDefault="00307657" w:rsidP="000E0724"/>
        </w:tc>
      </w:tr>
      <w:tr w:rsidR="00307657" w:rsidRPr="00B91940" w14:paraId="30CBBBFD" w14:textId="77777777" w:rsidTr="000E0724">
        <w:trPr>
          <w:trHeight w:val="240"/>
          <w:jc w:val="center"/>
        </w:trPr>
        <w:tc>
          <w:tcPr>
            <w:tcW w:w="4876" w:type="dxa"/>
            <w:tcBorders>
              <w:top w:val="nil"/>
              <w:left w:val="nil"/>
              <w:bottom w:val="nil"/>
              <w:right w:val="nil"/>
            </w:tcBorders>
          </w:tcPr>
          <w:p w14:paraId="74FD3700"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3133F1B0" w14:textId="77777777" w:rsidR="00307657" w:rsidRPr="00B91940" w:rsidRDefault="00307657" w:rsidP="000E0724">
            <w:pPr>
              <w:pStyle w:val="AmColumnHeading"/>
            </w:pPr>
            <w:r w:rsidRPr="00B91940">
              <w:t>Geänderter Text</w:t>
            </w:r>
          </w:p>
        </w:tc>
      </w:tr>
      <w:tr w:rsidR="00307657" w:rsidRPr="00B91940" w14:paraId="4C8B784A" w14:textId="77777777" w:rsidTr="000E0724">
        <w:trPr>
          <w:jc w:val="center"/>
        </w:trPr>
        <w:tc>
          <w:tcPr>
            <w:tcW w:w="4876" w:type="dxa"/>
            <w:tcBorders>
              <w:top w:val="nil"/>
              <w:left w:val="nil"/>
              <w:bottom w:val="nil"/>
              <w:right w:val="nil"/>
            </w:tcBorders>
          </w:tcPr>
          <w:p w14:paraId="12F7A497" w14:textId="77777777" w:rsidR="00307657" w:rsidRPr="00B91940" w:rsidRDefault="00307657" w:rsidP="000E0724">
            <w:pPr>
              <w:pStyle w:val="Normal6a"/>
            </w:pPr>
          </w:p>
        </w:tc>
        <w:tc>
          <w:tcPr>
            <w:tcW w:w="4876" w:type="dxa"/>
            <w:tcBorders>
              <w:top w:val="nil"/>
              <w:left w:val="nil"/>
              <w:bottom w:val="nil"/>
              <w:right w:val="nil"/>
            </w:tcBorders>
          </w:tcPr>
          <w:p w14:paraId="4171F9DD" w14:textId="77777777" w:rsidR="00307657" w:rsidRPr="00B91940" w:rsidRDefault="00307657" w:rsidP="000E0724">
            <w:pPr>
              <w:pStyle w:val="Normal6a"/>
            </w:pPr>
            <w:r w:rsidRPr="00B91940">
              <w:rPr>
                <w:b/>
                <w:i/>
              </w:rPr>
              <w:t>ja)</w:t>
            </w:r>
            <w:r w:rsidRPr="00B91940">
              <w:tab/>
            </w:r>
            <w:r w:rsidRPr="00B91940">
              <w:rPr>
                <w:b/>
                <w:i/>
              </w:rPr>
              <w:t>die sozioökonomischen Variablen</w:t>
            </w:r>
          </w:p>
        </w:tc>
      </w:tr>
    </w:tbl>
    <w:p w14:paraId="1D928308" w14:textId="77777777" w:rsidR="00307657" w:rsidRPr="00B91940" w:rsidRDefault="00307657" w:rsidP="00307657">
      <w:pPr>
        <w:pStyle w:val="AmOrLang"/>
      </w:pPr>
      <w:r w:rsidRPr="00B91940">
        <w:t xml:space="preserve">Or. </w:t>
      </w:r>
      <w:r w:rsidRPr="00B91940">
        <w:rPr>
          <w:rStyle w:val="HideTWBExt"/>
        </w:rPr>
        <w:t>&lt;Original&gt;</w:t>
      </w:r>
      <w:r w:rsidRPr="00B91940">
        <w:rPr>
          <w:rStyle w:val="HideTWBInt"/>
        </w:rPr>
        <w:t>{EN}</w:t>
      </w:r>
      <w:r w:rsidRPr="00B91940">
        <w:t>en</w:t>
      </w:r>
      <w:r w:rsidRPr="00B91940">
        <w:rPr>
          <w:rStyle w:val="HideTWBExt"/>
        </w:rPr>
        <w:t>&lt;/Original&gt;</w:t>
      </w:r>
    </w:p>
    <w:p w14:paraId="18B97CB6" w14:textId="77777777" w:rsidR="00307657" w:rsidRPr="00B91940" w:rsidRDefault="00307657" w:rsidP="00307657">
      <w:r w:rsidRPr="00B91940">
        <w:rPr>
          <w:rStyle w:val="HideTWBExt"/>
        </w:rPr>
        <w:t>&lt;/Amend&gt;</w:t>
      </w:r>
    </w:p>
    <w:p w14:paraId="25C96302" w14:textId="77777777" w:rsidR="00307657" w:rsidRPr="00B91940" w:rsidRDefault="00307657" w:rsidP="00307657">
      <w:pPr>
        <w:pStyle w:val="AmNumberTabs"/>
      </w:pPr>
      <w:r w:rsidRPr="00B91940">
        <w:rPr>
          <w:rStyle w:val="HideTWBExt"/>
        </w:rPr>
        <w:t>&lt;Amend&gt;</w:t>
      </w:r>
      <w:r w:rsidRPr="00B91940">
        <w:t>Änderungsantrag</w:t>
      </w:r>
      <w:r w:rsidRPr="00B91940">
        <w:tab/>
      </w:r>
      <w:r w:rsidRPr="00B91940">
        <w:tab/>
      </w:r>
      <w:r w:rsidRPr="00B91940">
        <w:rPr>
          <w:rStyle w:val="HideTWBExt"/>
        </w:rPr>
        <w:t>&lt;NumAm&gt;</w:t>
      </w:r>
      <w:r w:rsidRPr="00B91940">
        <w:t>99</w:t>
      </w:r>
      <w:r w:rsidRPr="00B91940">
        <w:rPr>
          <w:rStyle w:val="HideTWBExt"/>
        </w:rPr>
        <w:t>&lt;/NumAm&gt;</w:t>
      </w:r>
    </w:p>
    <w:p w14:paraId="39E7FDF2" w14:textId="77777777" w:rsidR="00307657" w:rsidRPr="00B91940" w:rsidRDefault="00307657" w:rsidP="00307657">
      <w:pPr>
        <w:pStyle w:val="NormalBold"/>
      </w:pPr>
      <w:r w:rsidRPr="00B91940">
        <w:rPr>
          <w:rStyle w:val="HideTWBExt"/>
          <w:b w:val="0"/>
        </w:rPr>
        <w:t>&lt;RepeatBlock-By&gt;&lt;Members&gt;</w:t>
      </w:r>
      <w:r w:rsidRPr="00B91940">
        <w:t>António Tânger Corrêa, Séverine Werbrouck</w:t>
      </w:r>
      <w:r w:rsidRPr="00B91940">
        <w:rPr>
          <w:rStyle w:val="HideTWBExt"/>
          <w:b w:val="0"/>
        </w:rPr>
        <w:t>&lt;/Members&gt;</w:t>
      </w:r>
    </w:p>
    <w:p w14:paraId="14060BED" w14:textId="77777777" w:rsidR="00307657" w:rsidRPr="00B91940" w:rsidRDefault="00307657" w:rsidP="00307657">
      <w:pPr>
        <w:pStyle w:val="NormalBold"/>
      </w:pPr>
      <w:r w:rsidRPr="00B91940">
        <w:rPr>
          <w:rStyle w:val="HideTWBExt"/>
          <w:b w:val="0"/>
        </w:rPr>
        <w:t>&lt;/RepeatBlock-By&gt;</w:t>
      </w:r>
    </w:p>
    <w:p w14:paraId="470442DD"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0985E1DE" w14:textId="77777777" w:rsidR="00307657" w:rsidRPr="00B91940" w:rsidRDefault="00307657" w:rsidP="00307657">
      <w:pPr>
        <w:pStyle w:val="NormalBold"/>
      </w:pPr>
      <w:r w:rsidRPr="00B91940">
        <w:rPr>
          <w:rStyle w:val="HideTWBExt"/>
        </w:rPr>
        <w:t>&lt;Article&gt;</w:t>
      </w:r>
      <w:r w:rsidRPr="00B91940">
        <w:t>Artikel 4 – Absatz 5 a (neu)</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7FF185B9" w14:textId="77777777" w:rsidTr="000E0724">
        <w:trPr>
          <w:trHeight w:hRule="exact" w:val="240"/>
          <w:jc w:val="center"/>
        </w:trPr>
        <w:tc>
          <w:tcPr>
            <w:tcW w:w="9752" w:type="dxa"/>
            <w:gridSpan w:val="2"/>
            <w:tcBorders>
              <w:top w:val="nil"/>
              <w:left w:val="nil"/>
              <w:bottom w:val="nil"/>
              <w:right w:val="nil"/>
            </w:tcBorders>
          </w:tcPr>
          <w:p w14:paraId="7036C35C" w14:textId="77777777" w:rsidR="00307657" w:rsidRPr="00B91940" w:rsidRDefault="00307657" w:rsidP="000E0724"/>
        </w:tc>
      </w:tr>
      <w:tr w:rsidR="00307657" w:rsidRPr="00B91940" w14:paraId="5F40C5E0" w14:textId="77777777" w:rsidTr="000E0724">
        <w:trPr>
          <w:trHeight w:val="240"/>
          <w:jc w:val="center"/>
        </w:trPr>
        <w:tc>
          <w:tcPr>
            <w:tcW w:w="4876" w:type="dxa"/>
            <w:tcBorders>
              <w:top w:val="nil"/>
              <w:left w:val="nil"/>
              <w:bottom w:val="nil"/>
              <w:right w:val="nil"/>
            </w:tcBorders>
          </w:tcPr>
          <w:p w14:paraId="6FA3FA39"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00C34BD4" w14:textId="77777777" w:rsidR="00307657" w:rsidRPr="00B91940" w:rsidRDefault="00307657" w:rsidP="000E0724">
            <w:pPr>
              <w:pStyle w:val="AmColumnHeading"/>
            </w:pPr>
            <w:r w:rsidRPr="00B91940">
              <w:t>Geänderter Text</w:t>
            </w:r>
          </w:p>
        </w:tc>
      </w:tr>
      <w:tr w:rsidR="00307657" w:rsidRPr="00B91940" w14:paraId="61993434" w14:textId="77777777" w:rsidTr="000E0724">
        <w:trPr>
          <w:jc w:val="center"/>
        </w:trPr>
        <w:tc>
          <w:tcPr>
            <w:tcW w:w="4876" w:type="dxa"/>
            <w:tcBorders>
              <w:top w:val="nil"/>
              <w:left w:val="nil"/>
              <w:bottom w:val="nil"/>
              <w:right w:val="nil"/>
            </w:tcBorders>
          </w:tcPr>
          <w:p w14:paraId="52F4159D" w14:textId="77777777" w:rsidR="00307657" w:rsidRPr="00B91940" w:rsidRDefault="00307657" w:rsidP="000E0724">
            <w:pPr>
              <w:pStyle w:val="Normal6a"/>
            </w:pPr>
          </w:p>
        </w:tc>
        <w:tc>
          <w:tcPr>
            <w:tcW w:w="4876" w:type="dxa"/>
            <w:tcBorders>
              <w:top w:val="nil"/>
              <w:left w:val="nil"/>
              <w:bottom w:val="nil"/>
              <w:right w:val="nil"/>
            </w:tcBorders>
          </w:tcPr>
          <w:p w14:paraId="78EE1B46" w14:textId="77777777" w:rsidR="00307657" w:rsidRPr="00B91940" w:rsidRDefault="00307657" w:rsidP="000E0724">
            <w:pPr>
              <w:pStyle w:val="Normal6a"/>
            </w:pPr>
            <w:r w:rsidRPr="00B91940">
              <w:rPr>
                <w:b/>
                <w:i/>
              </w:rPr>
              <w:t>(5a)</w:t>
            </w:r>
            <w:r w:rsidRPr="00B91940">
              <w:tab/>
            </w:r>
            <w:r w:rsidRPr="00B91940">
              <w:rPr>
                <w:b/>
                <w:i/>
              </w:rPr>
              <w:t>Ein Mitgliedstaat kann von der Übermittlung spezifischer Ad-hoc-Variablen ausgenommen werden, wenn er nachweist, dass dies unverhältnismäßig hohe Kosten mit sich bringen oder wesentliche Anpassungen seines statistischen Systems erfordern würde. In solchen Fällen übermittelt der Mitgliedstaat, soweit möglich, einen alternativen aggregierten Datensatz, der dem zugrunde liegenden statistischen Ziel gerecht wird.</w:t>
            </w:r>
          </w:p>
        </w:tc>
      </w:tr>
    </w:tbl>
    <w:p w14:paraId="4D749EC2" w14:textId="77777777" w:rsidR="00307657" w:rsidRPr="00B91940" w:rsidRDefault="00307657" w:rsidP="00307657">
      <w:pPr>
        <w:pStyle w:val="AmOrLang"/>
      </w:pPr>
      <w:r w:rsidRPr="00B91940">
        <w:t xml:space="preserve">Or. </w:t>
      </w:r>
      <w:r w:rsidRPr="00B91940">
        <w:rPr>
          <w:rStyle w:val="HideTWBExt"/>
        </w:rPr>
        <w:t>&lt;Original&gt;</w:t>
      </w:r>
      <w:r w:rsidRPr="00B91940">
        <w:rPr>
          <w:rStyle w:val="HideTWBInt"/>
        </w:rPr>
        <w:t>{EN}</w:t>
      </w:r>
      <w:r w:rsidRPr="00B91940">
        <w:t>en</w:t>
      </w:r>
      <w:r w:rsidRPr="00B91940">
        <w:rPr>
          <w:rStyle w:val="HideTWBExt"/>
        </w:rPr>
        <w:t>&lt;/Original&gt;</w:t>
      </w:r>
    </w:p>
    <w:p w14:paraId="0DFB5996" w14:textId="77777777" w:rsidR="00307657" w:rsidRPr="00B91940" w:rsidRDefault="00307657" w:rsidP="00307657">
      <w:r w:rsidRPr="00B91940">
        <w:rPr>
          <w:rStyle w:val="HideTWBExt"/>
        </w:rPr>
        <w:t>&lt;/Amend&gt;</w:t>
      </w:r>
    </w:p>
    <w:p w14:paraId="24E24923" w14:textId="77777777" w:rsidR="00307657" w:rsidRPr="0083316F" w:rsidRDefault="00307657" w:rsidP="00307657">
      <w:pPr>
        <w:pStyle w:val="AmNumberTabs"/>
        <w:rPr>
          <w:lang w:val="en-GB"/>
        </w:rPr>
      </w:pPr>
      <w:r w:rsidRPr="0083316F">
        <w:rPr>
          <w:rStyle w:val="HideTWBExt"/>
          <w:lang w:val="en-GB"/>
        </w:rPr>
        <w:t>&lt;Amend&gt;</w:t>
      </w:r>
      <w:r w:rsidRPr="0083316F">
        <w:rPr>
          <w:lang w:val="en-GB"/>
        </w:rPr>
        <w:t>Änderungsantrag</w:t>
      </w:r>
      <w:r w:rsidRPr="0083316F">
        <w:rPr>
          <w:lang w:val="en-GB"/>
        </w:rPr>
        <w:tab/>
      </w:r>
      <w:r w:rsidRPr="0083316F">
        <w:rPr>
          <w:lang w:val="en-GB"/>
        </w:rPr>
        <w:tab/>
      </w:r>
      <w:r w:rsidRPr="0083316F">
        <w:rPr>
          <w:rStyle w:val="HideTWBExt"/>
          <w:lang w:val="en-GB"/>
        </w:rPr>
        <w:t>&lt;NumAm&gt;</w:t>
      </w:r>
      <w:r w:rsidRPr="0083316F">
        <w:rPr>
          <w:lang w:val="en-GB"/>
        </w:rPr>
        <w:t>100</w:t>
      </w:r>
      <w:r w:rsidRPr="0083316F">
        <w:rPr>
          <w:rStyle w:val="HideTWBExt"/>
          <w:lang w:val="en-GB"/>
        </w:rPr>
        <w:t>&lt;/NumAm&gt;</w:t>
      </w:r>
    </w:p>
    <w:p w14:paraId="181C8CB3" w14:textId="77777777" w:rsidR="00307657" w:rsidRPr="0083316F" w:rsidRDefault="00307657" w:rsidP="00307657">
      <w:pPr>
        <w:pStyle w:val="NormalBold"/>
        <w:rPr>
          <w:lang w:val="en-GB"/>
        </w:rPr>
      </w:pPr>
      <w:r w:rsidRPr="0083316F">
        <w:rPr>
          <w:rStyle w:val="HideTWBExt"/>
          <w:b w:val="0"/>
          <w:lang w:val="en-GB"/>
        </w:rPr>
        <w:t>&lt;RepeatBlock-By&gt;&lt;Members&gt;</w:t>
      </w:r>
      <w:r w:rsidRPr="0083316F">
        <w:rPr>
          <w:lang w:val="en-GB"/>
        </w:rPr>
        <w:t>Isabelle Le Callennec</w:t>
      </w:r>
      <w:r w:rsidRPr="0083316F">
        <w:rPr>
          <w:rStyle w:val="HideTWBExt"/>
          <w:b w:val="0"/>
          <w:lang w:val="en-GB"/>
        </w:rPr>
        <w:t>&lt;/Members&gt;</w:t>
      </w:r>
    </w:p>
    <w:p w14:paraId="1A4E5F5C" w14:textId="77777777" w:rsidR="00307657" w:rsidRPr="0083316F" w:rsidRDefault="00307657" w:rsidP="00307657">
      <w:pPr>
        <w:pStyle w:val="NormalBold"/>
        <w:rPr>
          <w:lang w:val="en-GB"/>
        </w:rPr>
      </w:pPr>
      <w:r w:rsidRPr="0083316F">
        <w:rPr>
          <w:rStyle w:val="HideTWBExt"/>
          <w:b w:val="0"/>
          <w:lang w:val="en-GB"/>
        </w:rPr>
        <w:t>&lt;/RepeatBlock-By&gt;</w:t>
      </w:r>
    </w:p>
    <w:p w14:paraId="4BAD05F7" w14:textId="77777777" w:rsidR="00307657" w:rsidRPr="009F4CCE" w:rsidRDefault="00307657" w:rsidP="00307657">
      <w:pPr>
        <w:pStyle w:val="NormalBold"/>
      </w:pPr>
      <w:r w:rsidRPr="009F4CCE">
        <w:rPr>
          <w:rStyle w:val="HideTWBExt"/>
        </w:rPr>
        <w:t>&lt;DocAmend&gt;</w:t>
      </w:r>
      <w:r w:rsidRPr="009F4CCE">
        <w:t>Vorschlag für eine Verordnung</w:t>
      </w:r>
      <w:r w:rsidRPr="009F4CCE">
        <w:rPr>
          <w:rStyle w:val="HideTWBExt"/>
        </w:rPr>
        <w:t>&lt;/DocAmend&gt;</w:t>
      </w:r>
    </w:p>
    <w:p w14:paraId="47CAC1C0" w14:textId="77777777" w:rsidR="00307657" w:rsidRPr="009F4CCE" w:rsidRDefault="00307657" w:rsidP="00307657">
      <w:pPr>
        <w:pStyle w:val="NormalBold"/>
      </w:pPr>
      <w:r w:rsidRPr="009F4CCE">
        <w:rPr>
          <w:rStyle w:val="HideTWBExt"/>
        </w:rPr>
        <w:t>&lt;Article&gt;</w:t>
      </w:r>
      <w:r w:rsidRPr="009F4CCE">
        <w:t>Artikel 5 – Absatz 1 – Einleitung</w:t>
      </w:r>
      <w:r w:rsidRPr="009F4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9F4CCE" w14:paraId="36314B84" w14:textId="77777777" w:rsidTr="000E0724">
        <w:trPr>
          <w:trHeight w:hRule="exact" w:val="240"/>
          <w:jc w:val="center"/>
        </w:trPr>
        <w:tc>
          <w:tcPr>
            <w:tcW w:w="9752" w:type="dxa"/>
            <w:gridSpan w:val="2"/>
            <w:tcBorders>
              <w:top w:val="nil"/>
              <w:left w:val="nil"/>
              <w:bottom w:val="nil"/>
              <w:right w:val="nil"/>
            </w:tcBorders>
          </w:tcPr>
          <w:p w14:paraId="4877C79A" w14:textId="77777777" w:rsidR="00307657" w:rsidRPr="009F4CCE" w:rsidRDefault="00307657" w:rsidP="000E0724"/>
        </w:tc>
      </w:tr>
      <w:tr w:rsidR="00307657" w:rsidRPr="009F4CCE" w14:paraId="4BB1B238" w14:textId="77777777" w:rsidTr="000E0724">
        <w:trPr>
          <w:trHeight w:val="240"/>
          <w:jc w:val="center"/>
        </w:trPr>
        <w:tc>
          <w:tcPr>
            <w:tcW w:w="4876" w:type="dxa"/>
            <w:tcBorders>
              <w:top w:val="nil"/>
              <w:left w:val="nil"/>
              <w:bottom w:val="nil"/>
              <w:right w:val="nil"/>
            </w:tcBorders>
          </w:tcPr>
          <w:p w14:paraId="1C2AE85D" w14:textId="77777777" w:rsidR="00307657" w:rsidRPr="009F4CCE" w:rsidRDefault="00307657" w:rsidP="000E0724">
            <w:pPr>
              <w:pStyle w:val="AmColumnHeading"/>
            </w:pPr>
            <w:r w:rsidRPr="009F4CCE">
              <w:t>Vorschlag der Kommission</w:t>
            </w:r>
          </w:p>
        </w:tc>
        <w:tc>
          <w:tcPr>
            <w:tcW w:w="4876" w:type="dxa"/>
            <w:tcBorders>
              <w:top w:val="nil"/>
              <w:left w:val="nil"/>
              <w:bottom w:val="nil"/>
              <w:right w:val="nil"/>
            </w:tcBorders>
          </w:tcPr>
          <w:p w14:paraId="3520F05B" w14:textId="77777777" w:rsidR="00307657" w:rsidRPr="009F4CCE" w:rsidRDefault="00307657" w:rsidP="000E0724">
            <w:pPr>
              <w:pStyle w:val="AmColumnHeading"/>
            </w:pPr>
            <w:r w:rsidRPr="009F4CCE">
              <w:t>Geänderter Text</w:t>
            </w:r>
          </w:p>
        </w:tc>
      </w:tr>
      <w:tr w:rsidR="00307657" w:rsidRPr="009F4CCE" w14:paraId="53758A7D" w14:textId="77777777" w:rsidTr="000E0724">
        <w:trPr>
          <w:jc w:val="center"/>
        </w:trPr>
        <w:tc>
          <w:tcPr>
            <w:tcW w:w="4876" w:type="dxa"/>
            <w:tcBorders>
              <w:top w:val="nil"/>
              <w:left w:val="nil"/>
              <w:bottom w:val="nil"/>
              <w:right w:val="nil"/>
            </w:tcBorders>
          </w:tcPr>
          <w:p w14:paraId="7B0EDC0B" w14:textId="77777777" w:rsidR="00307657" w:rsidRPr="009F4CCE" w:rsidRDefault="00307657" w:rsidP="000E0724">
            <w:pPr>
              <w:pStyle w:val="Normal6a"/>
            </w:pPr>
            <w:r w:rsidRPr="009F4CCE">
              <w:t>(1)</w:t>
            </w:r>
            <w:r w:rsidRPr="009F4CCE">
              <w:tab/>
              <w:t>Der Kommission wird die Befugnis übertragen, gemäß Artikel 15 delegierte Rechtsakte zur Ergänzung dieser Verordnung zu erlassen, in denen sie die von den Mitgliedstaaten auf Ad-hoc-Basis zu übermittelnden Daten festlegt, wenn die Erhebung zusätzlicher Informationen im Anwendungsbereich dieser Verordnung als erforderlich erachtet wird, um den zusätzlichen statistischen Bedarf zu decken. In diesen delegierten Rechtsakten ist Folgendes festgelegt:</w:t>
            </w:r>
          </w:p>
        </w:tc>
        <w:tc>
          <w:tcPr>
            <w:tcW w:w="4876" w:type="dxa"/>
            <w:tcBorders>
              <w:top w:val="nil"/>
              <w:left w:val="nil"/>
              <w:bottom w:val="nil"/>
              <w:right w:val="nil"/>
            </w:tcBorders>
          </w:tcPr>
          <w:p w14:paraId="041C79B3" w14:textId="77777777" w:rsidR="00307657" w:rsidRPr="009F4CCE" w:rsidRDefault="00307657" w:rsidP="000E0724">
            <w:pPr>
              <w:pStyle w:val="Normal6a"/>
            </w:pPr>
            <w:r w:rsidRPr="009F4CCE">
              <w:t>(1)</w:t>
            </w:r>
            <w:r w:rsidRPr="009F4CCE">
              <w:tab/>
              <w:t xml:space="preserve">Der Kommission wird die Befugnis übertragen, gemäß Artikel 15 delegierte Rechtsakte zur Ergänzung dieser Verordnung zu erlassen, in denen sie die von den Mitgliedstaaten auf Ad-hoc-Basis zu übermittelnden Daten festlegt, wenn die Erhebung zusätzlicher Informationen im Anwendungsbereich dieser Verordnung als erforderlich erachtet wird, um den zusätzlichen statistischen Bedarf zu decken </w:t>
            </w:r>
            <w:r w:rsidRPr="009F4CCE">
              <w:rPr>
                <w:b/>
                <w:i/>
              </w:rPr>
              <w:t>– ohne dass der Verwaltungsaufwand und die Kosten für die Auskunftgebenden dabei erhöht werden dürfen</w:t>
            </w:r>
            <w:r w:rsidRPr="009F4CCE">
              <w:t>. In diesen delegierten Rechtsakten ist Folgendes festgelegt:</w:t>
            </w:r>
          </w:p>
        </w:tc>
      </w:tr>
    </w:tbl>
    <w:p w14:paraId="5F4EBBAB" w14:textId="77777777" w:rsidR="00307657" w:rsidRPr="009F4CCE" w:rsidRDefault="00307657" w:rsidP="00307657">
      <w:pPr>
        <w:pStyle w:val="AmOrLang"/>
      </w:pPr>
      <w:r w:rsidRPr="009F4CCE">
        <w:t xml:space="preserve">Or. </w:t>
      </w:r>
      <w:r w:rsidRPr="009F4CCE">
        <w:rPr>
          <w:rStyle w:val="HideTWBExt"/>
        </w:rPr>
        <w:t>&lt;Original&gt;</w:t>
      </w:r>
      <w:r w:rsidRPr="009F4CCE">
        <w:rPr>
          <w:rStyle w:val="HideTWBInt"/>
        </w:rPr>
        <w:t>{FR}</w:t>
      </w:r>
      <w:r w:rsidRPr="009F4CCE">
        <w:t>fr</w:t>
      </w:r>
      <w:r w:rsidRPr="009F4CCE">
        <w:rPr>
          <w:rStyle w:val="HideTWBExt"/>
        </w:rPr>
        <w:t>&lt;/Original&gt;</w:t>
      </w:r>
    </w:p>
    <w:p w14:paraId="6A827C4A" w14:textId="77777777" w:rsidR="00307657" w:rsidRPr="009F4CCE" w:rsidRDefault="00307657" w:rsidP="00307657">
      <w:r w:rsidRPr="009F4CCE">
        <w:rPr>
          <w:rStyle w:val="HideTWBExt"/>
        </w:rPr>
        <w:t>&lt;/Amend&gt;</w:t>
      </w:r>
    </w:p>
    <w:p w14:paraId="715CF7D4" w14:textId="77777777" w:rsidR="00307657" w:rsidRPr="00B91940" w:rsidRDefault="00307657" w:rsidP="00307657">
      <w:pPr>
        <w:pStyle w:val="AmNumberTabs"/>
      </w:pPr>
      <w:r w:rsidRPr="00B91940">
        <w:rPr>
          <w:rStyle w:val="HideTWBExt"/>
        </w:rPr>
        <w:t>&lt;Amend&gt;</w:t>
      </w:r>
      <w:r w:rsidRPr="00B91940">
        <w:t>Änderungsantrag</w:t>
      </w:r>
      <w:r w:rsidRPr="00B91940">
        <w:tab/>
      </w:r>
      <w:r w:rsidRPr="00B91940">
        <w:tab/>
      </w:r>
      <w:r w:rsidRPr="00B91940">
        <w:rPr>
          <w:rStyle w:val="HideTWBExt"/>
        </w:rPr>
        <w:t>&lt;NumAm&gt;</w:t>
      </w:r>
      <w:r w:rsidRPr="00B91940">
        <w:t>101</w:t>
      </w:r>
      <w:r w:rsidRPr="00B91940">
        <w:rPr>
          <w:rStyle w:val="HideTWBExt"/>
        </w:rPr>
        <w:t>&lt;/NumAm&gt;</w:t>
      </w:r>
    </w:p>
    <w:p w14:paraId="169C6FBD" w14:textId="77777777" w:rsidR="00307657" w:rsidRPr="00B91940" w:rsidRDefault="00307657" w:rsidP="00307657">
      <w:pPr>
        <w:pStyle w:val="NormalBold"/>
      </w:pPr>
      <w:r w:rsidRPr="00B91940">
        <w:rPr>
          <w:rStyle w:val="HideTWBExt"/>
          <w:b w:val="0"/>
        </w:rPr>
        <w:t>&lt;RepeatBlock-By&gt;&lt;Members&gt;</w:t>
      </w:r>
      <w:r w:rsidRPr="00B91940">
        <w:t>António Tânger Corrêa, Séverine Werbrouck</w:t>
      </w:r>
      <w:r w:rsidRPr="00B91940">
        <w:rPr>
          <w:rStyle w:val="HideTWBExt"/>
          <w:b w:val="0"/>
        </w:rPr>
        <w:t>&lt;/Members&gt;</w:t>
      </w:r>
    </w:p>
    <w:p w14:paraId="0A77528C" w14:textId="77777777" w:rsidR="00307657" w:rsidRPr="00B91940" w:rsidRDefault="00307657" w:rsidP="00307657">
      <w:pPr>
        <w:pStyle w:val="NormalBold"/>
      </w:pPr>
      <w:r w:rsidRPr="00B91940">
        <w:rPr>
          <w:rStyle w:val="HideTWBExt"/>
          <w:b w:val="0"/>
        </w:rPr>
        <w:t>&lt;/RepeatBlock-By&gt;</w:t>
      </w:r>
    </w:p>
    <w:p w14:paraId="1EA670C5"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7240F9F9" w14:textId="77777777" w:rsidR="00307657" w:rsidRPr="00B91940" w:rsidRDefault="00307657" w:rsidP="00307657">
      <w:pPr>
        <w:pStyle w:val="NormalBold"/>
      </w:pPr>
      <w:r w:rsidRPr="00B91940">
        <w:rPr>
          <w:rStyle w:val="HideTWBExt"/>
        </w:rPr>
        <w:t>&lt;Article&gt;</w:t>
      </w:r>
      <w:r w:rsidRPr="00B91940">
        <w:t>Artikel 5 – Absatz 1 a (neu)</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673720CC" w14:textId="77777777" w:rsidTr="000E0724">
        <w:trPr>
          <w:trHeight w:hRule="exact" w:val="240"/>
          <w:jc w:val="center"/>
        </w:trPr>
        <w:tc>
          <w:tcPr>
            <w:tcW w:w="9752" w:type="dxa"/>
            <w:gridSpan w:val="2"/>
            <w:tcBorders>
              <w:top w:val="nil"/>
              <w:left w:val="nil"/>
              <w:bottom w:val="nil"/>
              <w:right w:val="nil"/>
            </w:tcBorders>
          </w:tcPr>
          <w:p w14:paraId="41C2BF71" w14:textId="77777777" w:rsidR="00307657" w:rsidRPr="00B91940" w:rsidRDefault="00307657" w:rsidP="000E0724"/>
        </w:tc>
      </w:tr>
      <w:tr w:rsidR="00307657" w:rsidRPr="00B91940" w14:paraId="6958D90B" w14:textId="77777777" w:rsidTr="000E0724">
        <w:trPr>
          <w:trHeight w:val="240"/>
          <w:jc w:val="center"/>
        </w:trPr>
        <w:tc>
          <w:tcPr>
            <w:tcW w:w="4876" w:type="dxa"/>
            <w:tcBorders>
              <w:top w:val="nil"/>
              <w:left w:val="nil"/>
              <w:bottom w:val="nil"/>
              <w:right w:val="nil"/>
            </w:tcBorders>
          </w:tcPr>
          <w:p w14:paraId="48F22EA4"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0DF41F13" w14:textId="77777777" w:rsidR="00307657" w:rsidRPr="00B91940" w:rsidRDefault="00307657" w:rsidP="000E0724">
            <w:pPr>
              <w:pStyle w:val="AmColumnHeading"/>
            </w:pPr>
            <w:r w:rsidRPr="00B91940">
              <w:t>Geänderter Text</w:t>
            </w:r>
          </w:p>
        </w:tc>
      </w:tr>
      <w:tr w:rsidR="00307657" w:rsidRPr="00B91940" w14:paraId="69547AA6" w14:textId="77777777" w:rsidTr="000E0724">
        <w:trPr>
          <w:jc w:val="center"/>
        </w:trPr>
        <w:tc>
          <w:tcPr>
            <w:tcW w:w="4876" w:type="dxa"/>
            <w:tcBorders>
              <w:top w:val="nil"/>
              <w:left w:val="nil"/>
              <w:bottom w:val="nil"/>
              <w:right w:val="nil"/>
            </w:tcBorders>
          </w:tcPr>
          <w:p w14:paraId="108B5D3B" w14:textId="77777777" w:rsidR="00307657" w:rsidRPr="00B91940" w:rsidRDefault="00307657" w:rsidP="000E0724">
            <w:pPr>
              <w:pStyle w:val="Normal6a"/>
            </w:pPr>
          </w:p>
        </w:tc>
        <w:tc>
          <w:tcPr>
            <w:tcW w:w="4876" w:type="dxa"/>
            <w:tcBorders>
              <w:top w:val="nil"/>
              <w:left w:val="nil"/>
              <w:bottom w:val="nil"/>
              <w:right w:val="nil"/>
            </w:tcBorders>
          </w:tcPr>
          <w:p w14:paraId="4D8458EE" w14:textId="77777777" w:rsidR="00307657" w:rsidRPr="00B91940" w:rsidRDefault="00307657" w:rsidP="000E0724">
            <w:pPr>
              <w:pStyle w:val="Normal6a"/>
            </w:pPr>
            <w:r w:rsidRPr="00B91940">
              <w:rPr>
                <w:b/>
                <w:i/>
              </w:rPr>
              <w:t>(1a)</w:t>
            </w:r>
            <w:r w:rsidRPr="00B91940">
              <w:tab/>
            </w:r>
            <w:r w:rsidRPr="00B91940">
              <w:rPr>
                <w:b/>
                <w:i/>
              </w:rPr>
              <w:t>Für delegierte Rechtsakte, die gemäß Absatz 1 erlassen werden, ist eine im Vorfeld veröffentlichte Ex-ante-Bewertung der administrativen und finanziellen Auswirkungen nach Mitgliedstaat und der Nachweis erforderlich, dass der zusätzliche statistische Bedarf nicht durch bestehende Datensammlungen der Union oder der Mitgliedstaaten gedeckt werden kann.</w:t>
            </w:r>
          </w:p>
        </w:tc>
      </w:tr>
    </w:tbl>
    <w:p w14:paraId="68F22A7D" w14:textId="77777777" w:rsidR="00307657" w:rsidRPr="00B91940" w:rsidRDefault="00307657" w:rsidP="00307657">
      <w:pPr>
        <w:pStyle w:val="AmOrLang"/>
      </w:pPr>
      <w:r w:rsidRPr="00B91940">
        <w:t xml:space="preserve">Or. </w:t>
      </w:r>
      <w:r w:rsidRPr="00B91940">
        <w:rPr>
          <w:rStyle w:val="HideTWBExt"/>
        </w:rPr>
        <w:t>&lt;Original&gt;</w:t>
      </w:r>
      <w:r w:rsidRPr="00B91940">
        <w:rPr>
          <w:rStyle w:val="HideTWBInt"/>
        </w:rPr>
        <w:t>{EN}</w:t>
      </w:r>
      <w:r w:rsidRPr="00B91940">
        <w:t>en</w:t>
      </w:r>
      <w:r w:rsidRPr="00B91940">
        <w:rPr>
          <w:rStyle w:val="HideTWBExt"/>
        </w:rPr>
        <w:t>&lt;/Original&gt;</w:t>
      </w:r>
    </w:p>
    <w:p w14:paraId="2D54E4BD" w14:textId="77777777" w:rsidR="00307657" w:rsidRPr="00B91940" w:rsidRDefault="00307657" w:rsidP="00307657">
      <w:r w:rsidRPr="00B91940">
        <w:rPr>
          <w:rStyle w:val="HideTWBExt"/>
        </w:rPr>
        <w:t>&lt;/Amend&gt;</w:t>
      </w:r>
    </w:p>
    <w:p w14:paraId="595745B6" w14:textId="77777777" w:rsidR="00307657" w:rsidRPr="00B91940" w:rsidRDefault="00307657" w:rsidP="00307657">
      <w:pPr>
        <w:pStyle w:val="AmNumberTabs"/>
      </w:pPr>
      <w:r w:rsidRPr="00B91940">
        <w:rPr>
          <w:rStyle w:val="HideTWBExt"/>
        </w:rPr>
        <w:t>&lt;Amend&gt;</w:t>
      </w:r>
      <w:r w:rsidRPr="00B91940">
        <w:t>Änderungsantrag</w:t>
      </w:r>
      <w:r w:rsidRPr="00B91940">
        <w:tab/>
      </w:r>
      <w:r w:rsidRPr="00B91940">
        <w:tab/>
      </w:r>
      <w:r w:rsidRPr="00B91940">
        <w:rPr>
          <w:rStyle w:val="HideTWBExt"/>
        </w:rPr>
        <w:t>&lt;NumAm&gt;</w:t>
      </w:r>
      <w:r w:rsidRPr="00B91940">
        <w:t>102</w:t>
      </w:r>
      <w:r w:rsidRPr="00B91940">
        <w:rPr>
          <w:rStyle w:val="HideTWBExt"/>
        </w:rPr>
        <w:t>&lt;/NumAm&gt;</w:t>
      </w:r>
    </w:p>
    <w:p w14:paraId="041A41BE" w14:textId="77777777" w:rsidR="00307657" w:rsidRPr="00B91940" w:rsidRDefault="00307657" w:rsidP="00307657">
      <w:pPr>
        <w:pStyle w:val="NormalBold"/>
      </w:pPr>
      <w:r w:rsidRPr="00B91940">
        <w:rPr>
          <w:rStyle w:val="HideTWBExt"/>
          <w:b w:val="0"/>
        </w:rPr>
        <w:t>&lt;RepeatBlock-By&gt;&lt;Members&gt;</w:t>
      </w:r>
      <w:r w:rsidRPr="00B91940">
        <w:t>António Tânger Corrêa, Séverine Werbrouck</w:t>
      </w:r>
      <w:r w:rsidRPr="00B91940">
        <w:rPr>
          <w:rStyle w:val="HideTWBExt"/>
          <w:b w:val="0"/>
        </w:rPr>
        <w:t>&lt;/Members&gt;</w:t>
      </w:r>
    </w:p>
    <w:p w14:paraId="7E58DBB4" w14:textId="77777777" w:rsidR="00307657" w:rsidRPr="00B91940" w:rsidRDefault="00307657" w:rsidP="00307657">
      <w:pPr>
        <w:pStyle w:val="NormalBold"/>
      </w:pPr>
      <w:r w:rsidRPr="00B91940">
        <w:rPr>
          <w:rStyle w:val="HideTWBExt"/>
          <w:b w:val="0"/>
        </w:rPr>
        <w:t>&lt;/RepeatBlock-By&gt;</w:t>
      </w:r>
    </w:p>
    <w:p w14:paraId="31F185BF"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19A4C5E2" w14:textId="77777777" w:rsidR="00307657" w:rsidRPr="00B91940" w:rsidRDefault="00307657" w:rsidP="00307657">
      <w:pPr>
        <w:pStyle w:val="NormalBold"/>
      </w:pPr>
      <w:r w:rsidRPr="00B91940">
        <w:rPr>
          <w:rStyle w:val="HideTWBExt"/>
        </w:rPr>
        <w:t>&lt;Article&gt;</w:t>
      </w:r>
      <w:r w:rsidRPr="00B91940">
        <w:t>Artikel 5 – Absatz 1 b (neu)</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28D628C2" w14:textId="77777777" w:rsidTr="000E0724">
        <w:trPr>
          <w:trHeight w:hRule="exact" w:val="240"/>
          <w:jc w:val="center"/>
        </w:trPr>
        <w:tc>
          <w:tcPr>
            <w:tcW w:w="9752" w:type="dxa"/>
            <w:gridSpan w:val="2"/>
            <w:tcBorders>
              <w:top w:val="nil"/>
              <w:left w:val="nil"/>
              <w:bottom w:val="nil"/>
              <w:right w:val="nil"/>
            </w:tcBorders>
          </w:tcPr>
          <w:p w14:paraId="61482C3E" w14:textId="77777777" w:rsidR="00307657" w:rsidRPr="00B91940" w:rsidRDefault="00307657" w:rsidP="000E0724"/>
        </w:tc>
      </w:tr>
      <w:tr w:rsidR="00307657" w:rsidRPr="00B91940" w14:paraId="65AE9C20" w14:textId="77777777" w:rsidTr="000E0724">
        <w:trPr>
          <w:trHeight w:val="240"/>
          <w:jc w:val="center"/>
        </w:trPr>
        <w:tc>
          <w:tcPr>
            <w:tcW w:w="4876" w:type="dxa"/>
            <w:tcBorders>
              <w:top w:val="nil"/>
              <w:left w:val="nil"/>
              <w:bottom w:val="nil"/>
              <w:right w:val="nil"/>
            </w:tcBorders>
          </w:tcPr>
          <w:p w14:paraId="3AE652F9"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3109F2A6" w14:textId="77777777" w:rsidR="00307657" w:rsidRPr="00B91940" w:rsidRDefault="00307657" w:rsidP="000E0724">
            <w:pPr>
              <w:pStyle w:val="AmColumnHeading"/>
            </w:pPr>
            <w:r w:rsidRPr="00B91940">
              <w:t>Geänderter Text</w:t>
            </w:r>
          </w:p>
        </w:tc>
      </w:tr>
      <w:tr w:rsidR="00307657" w:rsidRPr="00B91940" w14:paraId="686CD2C6" w14:textId="77777777" w:rsidTr="000E0724">
        <w:trPr>
          <w:jc w:val="center"/>
        </w:trPr>
        <w:tc>
          <w:tcPr>
            <w:tcW w:w="4876" w:type="dxa"/>
            <w:tcBorders>
              <w:top w:val="nil"/>
              <w:left w:val="nil"/>
              <w:bottom w:val="nil"/>
              <w:right w:val="nil"/>
            </w:tcBorders>
          </w:tcPr>
          <w:p w14:paraId="76A85EF3" w14:textId="77777777" w:rsidR="00307657" w:rsidRPr="00B91940" w:rsidRDefault="00307657" w:rsidP="000E0724">
            <w:pPr>
              <w:pStyle w:val="Normal6a"/>
            </w:pPr>
          </w:p>
        </w:tc>
        <w:tc>
          <w:tcPr>
            <w:tcW w:w="4876" w:type="dxa"/>
            <w:tcBorders>
              <w:top w:val="nil"/>
              <w:left w:val="nil"/>
              <w:bottom w:val="nil"/>
              <w:right w:val="nil"/>
            </w:tcBorders>
          </w:tcPr>
          <w:p w14:paraId="344F7CA0" w14:textId="77777777" w:rsidR="00307657" w:rsidRPr="00B91940" w:rsidRDefault="00307657" w:rsidP="000E0724">
            <w:pPr>
              <w:pStyle w:val="Normal6a"/>
            </w:pPr>
            <w:r w:rsidRPr="00B91940">
              <w:rPr>
                <w:b/>
                <w:i/>
              </w:rPr>
              <w:t>(1b)</w:t>
            </w:r>
            <w:r w:rsidRPr="00B91940">
              <w:tab/>
            </w:r>
            <w:r w:rsidRPr="00B91940">
              <w:rPr>
                <w:b/>
                <w:i/>
              </w:rPr>
              <w:t>Ein Mitgliedstaat kann von der Übermittlung spezifischer Ad-hoc-Variablen ausgenommen werden, wenn er nachweist, dass dies unverhältnismäßig hohe administrative und finanzielle Kosten mit sich bringen oder wesentliche Anpassungen seines statistischen Systems erfordern würde. In solchen Fällen übermittelt der Mitgliedstaat, soweit möglich, einen alternativen aggregierten Datensatz, der dem zugrunde liegenden statistischen Ziel gerecht wird.</w:t>
            </w:r>
          </w:p>
        </w:tc>
      </w:tr>
    </w:tbl>
    <w:p w14:paraId="31DEEF2A" w14:textId="77777777" w:rsidR="00307657" w:rsidRPr="00B91940" w:rsidRDefault="00307657" w:rsidP="00307657">
      <w:pPr>
        <w:pStyle w:val="AmOrLang"/>
      </w:pPr>
      <w:r w:rsidRPr="00B91940">
        <w:t xml:space="preserve">Or. </w:t>
      </w:r>
      <w:r w:rsidRPr="00B91940">
        <w:rPr>
          <w:rStyle w:val="HideTWBExt"/>
        </w:rPr>
        <w:t>&lt;Original&gt;</w:t>
      </w:r>
      <w:r w:rsidRPr="00B91940">
        <w:rPr>
          <w:rStyle w:val="HideTWBInt"/>
        </w:rPr>
        <w:t>{EN}</w:t>
      </w:r>
      <w:r w:rsidRPr="00B91940">
        <w:t>en</w:t>
      </w:r>
      <w:r w:rsidRPr="00B91940">
        <w:rPr>
          <w:rStyle w:val="HideTWBExt"/>
        </w:rPr>
        <w:t>&lt;/Original&gt;</w:t>
      </w:r>
    </w:p>
    <w:p w14:paraId="5089F40D" w14:textId="77777777" w:rsidR="00307657" w:rsidRPr="00B91940" w:rsidRDefault="00307657" w:rsidP="00307657">
      <w:r w:rsidRPr="00B91940">
        <w:rPr>
          <w:rStyle w:val="HideTWBExt"/>
        </w:rPr>
        <w:t>&lt;/Amend&gt;</w:t>
      </w:r>
    </w:p>
    <w:p w14:paraId="21281C4B" w14:textId="77777777" w:rsidR="00307657" w:rsidRPr="009F4CCE" w:rsidRDefault="00307657" w:rsidP="00307657">
      <w:pPr>
        <w:pStyle w:val="AmNumberTabs"/>
      </w:pPr>
      <w:r w:rsidRPr="009F4CCE">
        <w:rPr>
          <w:rStyle w:val="HideTWBExt"/>
        </w:rPr>
        <w:t>&lt;Amend&gt;</w:t>
      </w:r>
      <w:r w:rsidRPr="009F4CCE">
        <w:t>Änderungsantrag</w:t>
      </w:r>
      <w:r w:rsidRPr="009F4CCE">
        <w:tab/>
      </w:r>
      <w:r w:rsidRPr="009F4CCE">
        <w:tab/>
      </w:r>
      <w:r w:rsidRPr="009F4CCE">
        <w:rPr>
          <w:rStyle w:val="HideTWBExt"/>
        </w:rPr>
        <w:t>&lt;NumAm&gt;</w:t>
      </w:r>
      <w:r w:rsidRPr="009F4CCE">
        <w:t>103</w:t>
      </w:r>
      <w:r w:rsidRPr="009F4CCE">
        <w:rPr>
          <w:rStyle w:val="HideTWBExt"/>
        </w:rPr>
        <w:t>&lt;/NumAm&gt;</w:t>
      </w:r>
    </w:p>
    <w:p w14:paraId="1AD22138" w14:textId="77777777" w:rsidR="00307657" w:rsidRPr="0083316F" w:rsidRDefault="00307657" w:rsidP="00307657">
      <w:pPr>
        <w:pStyle w:val="NormalBold"/>
        <w:rPr>
          <w:lang w:val="en-GB"/>
        </w:rPr>
      </w:pPr>
      <w:r w:rsidRPr="0083316F">
        <w:rPr>
          <w:rStyle w:val="HideTWBExt"/>
          <w:b w:val="0"/>
          <w:lang w:val="en-GB"/>
        </w:rPr>
        <w:t>&lt;RepeatBlock-By&gt;&lt;Members&gt;</w:t>
      </w:r>
      <w:r w:rsidRPr="0083316F">
        <w:rPr>
          <w:lang w:val="en-GB"/>
        </w:rPr>
        <w:t>Isabelle Le Callennec</w:t>
      </w:r>
      <w:r w:rsidRPr="0083316F">
        <w:rPr>
          <w:rStyle w:val="HideTWBExt"/>
          <w:b w:val="0"/>
          <w:lang w:val="en-GB"/>
        </w:rPr>
        <w:t>&lt;/Members&gt;</w:t>
      </w:r>
    </w:p>
    <w:p w14:paraId="0A512F1F" w14:textId="77777777" w:rsidR="00307657" w:rsidRPr="009F4CCE" w:rsidRDefault="00307657" w:rsidP="00307657">
      <w:pPr>
        <w:pStyle w:val="NormalBold"/>
      </w:pPr>
      <w:r w:rsidRPr="009F4CCE">
        <w:rPr>
          <w:rStyle w:val="HideTWBExt"/>
          <w:b w:val="0"/>
        </w:rPr>
        <w:t>&lt;/RepeatBlock-By&gt;</w:t>
      </w:r>
    </w:p>
    <w:p w14:paraId="67898091" w14:textId="77777777" w:rsidR="00307657" w:rsidRPr="009F4CCE" w:rsidRDefault="00307657" w:rsidP="00307657">
      <w:pPr>
        <w:pStyle w:val="NormalBold"/>
      </w:pPr>
      <w:r w:rsidRPr="009F4CCE">
        <w:rPr>
          <w:rStyle w:val="HideTWBExt"/>
        </w:rPr>
        <w:t>&lt;DocAmend&gt;</w:t>
      </w:r>
      <w:r w:rsidRPr="009F4CCE">
        <w:t>Vorschlag für eine Verordnung</w:t>
      </w:r>
      <w:r w:rsidRPr="009F4CCE">
        <w:rPr>
          <w:rStyle w:val="HideTWBExt"/>
        </w:rPr>
        <w:t>&lt;/DocAmend&gt;</w:t>
      </w:r>
    </w:p>
    <w:p w14:paraId="21161F62" w14:textId="77777777" w:rsidR="00307657" w:rsidRPr="009F4CCE" w:rsidRDefault="00307657" w:rsidP="00307657">
      <w:pPr>
        <w:pStyle w:val="NormalBold"/>
      </w:pPr>
      <w:r w:rsidRPr="009F4CCE">
        <w:rPr>
          <w:rStyle w:val="HideTWBExt"/>
        </w:rPr>
        <w:t>&lt;Article&gt;</w:t>
      </w:r>
      <w:r w:rsidRPr="009F4CCE">
        <w:t>Artikel 6 – Absatz 1</w:t>
      </w:r>
      <w:r w:rsidRPr="009F4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9F4CCE" w14:paraId="75AE16A8" w14:textId="77777777" w:rsidTr="000E0724">
        <w:trPr>
          <w:trHeight w:hRule="exact" w:val="240"/>
          <w:jc w:val="center"/>
        </w:trPr>
        <w:tc>
          <w:tcPr>
            <w:tcW w:w="9752" w:type="dxa"/>
            <w:gridSpan w:val="2"/>
            <w:tcBorders>
              <w:top w:val="nil"/>
              <w:left w:val="nil"/>
              <w:bottom w:val="nil"/>
              <w:right w:val="nil"/>
            </w:tcBorders>
          </w:tcPr>
          <w:p w14:paraId="68BEAADF" w14:textId="77777777" w:rsidR="00307657" w:rsidRPr="009F4CCE" w:rsidRDefault="00307657" w:rsidP="000E0724"/>
        </w:tc>
      </w:tr>
      <w:tr w:rsidR="00307657" w:rsidRPr="009F4CCE" w14:paraId="2D84A884" w14:textId="77777777" w:rsidTr="000E0724">
        <w:trPr>
          <w:trHeight w:val="240"/>
          <w:jc w:val="center"/>
        </w:trPr>
        <w:tc>
          <w:tcPr>
            <w:tcW w:w="4876" w:type="dxa"/>
            <w:tcBorders>
              <w:top w:val="nil"/>
              <w:left w:val="nil"/>
              <w:bottom w:val="nil"/>
              <w:right w:val="nil"/>
            </w:tcBorders>
          </w:tcPr>
          <w:p w14:paraId="32A82F95" w14:textId="77777777" w:rsidR="00307657" w:rsidRPr="009F4CCE" w:rsidRDefault="00307657" w:rsidP="000E0724">
            <w:pPr>
              <w:pStyle w:val="AmColumnHeading"/>
            </w:pPr>
            <w:r w:rsidRPr="009F4CCE">
              <w:t>Vorschlag der Kommission</w:t>
            </w:r>
          </w:p>
        </w:tc>
        <w:tc>
          <w:tcPr>
            <w:tcW w:w="4876" w:type="dxa"/>
            <w:tcBorders>
              <w:top w:val="nil"/>
              <w:left w:val="nil"/>
              <w:bottom w:val="nil"/>
              <w:right w:val="nil"/>
            </w:tcBorders>
          </w:tcPr>
          <w:p w14:paraId="7936270A" w14:textId="77777777" w:rsidR="00307657" w:rsidRPr="009F4CCE" w:rsidRDefault="00307657" w:rsidP="000E0724">
            <w:pPr>
              <w:pStyle w:val="AmColumnHeading"/>
            </w:pPr>
            <w:r w:rsidRPr="009F4CCE">
              <w:t>Geänderter Text</w:t>
            </w:r>
          </w:p>
        </w:tc>
      </w:tr>
      <w:tr w:rsidR="00307657" w:rsidRPr="009F4CCE" w14:paraId="4F600B7E" w14:textId="77777777" w:rsidTr="000E0724">
        <w:trPr>
          <w:jc w:val="center"/>
        </w:trPr>
        <w:tc>
          <w:tcPr>
            <w:tcW w:w="4876" w:type="dxa"/>
            <w:tcBorders>
              <w:top w:val="nil"/>
              <w:left w:val="nil"/>
              <w:bottom w:val="nil"/>
              <w:right w:val="nil"/>
            </w:tcBorders>
          </w:tcPr>
          <w:p w14:paraId="5541896C" w14:textId="77777777" w:rsidR="00307657" w:rsidRPr="009F4CCE" w:rsidRDefault="00307657" w:rsidP="000E0724">
            <w:pPr>
              <w:pStyle w:val="Normal6a"/>
            </w:pPr>
            <w:r w:rsidRPr="009F4CCE">
              <w:t>(1)</w:t>
            </w:r>
            <w:r w:rsidRPr="009F4CCE">
              <w:tab/>
              <w:t>Die Statistiken müssen repräsentativ für die statistische Grundgesamtheit sein, die sie beschreiben.</w:t>
            </w:r>
          </w:p>
        </w:tc>
        <w:tc>
          <w:tcPr>
            <w:tcW w:w="4876" w:type="dxa"/>
            <w:tcBorders>
              <w:top w:val="nil"/>
              <w:left w:val="nil"/>
              <w:bottom w:val="nil"/>
              <w:right w:val="nil"/>
            </w:tcBorders>
          </w:tcPr>
          <w:p w14:paraId="4E41DA49" w14:textId="77777777" w:rsidR="00307657" w:rsidRPr="009F4CCE" w:rsidRDefault="00307657" w:rsidP="000E0724">
            <w:pPr>
              <w:pStyle w:val="Normal6a"/>
            </w:pPr>
            <w:r w:rsidRPr="009F4CCE">
              <w:t>(1)</w:t>
            </w:r>
            <w:r w:rsidRPr="009F4CCE">
              <w:tab/>
              <w:t xml:space="preserve">Die Statistiken müssen repräsentativ für die statistische Grundgesamtheit sein, die sie beschreiben. </w:t>
            </w:r>
            <w:r w:rsidRPr="009F4CCE">
              <w:rPr>
                <w:b/>
                <w:i/>
              </w:rPr>
              <w:t>Die Kommission überwacht die Einhaltung des Qualitätssicherungsrahmens, der die Abdeckung und Vollständigkeit der Daten gewährleistet.</w:t>
            </w:r>
            <w:r w:rsidRPr="009F4CCE">
              <w:t xml:space="preserve"> </w:t>
            </w:r>
            <w:r w:rsidRPr="009F4CCE">
              <w:rPr>
                <w:b/>
                <w:i/>
              </w:rPr>
              <w:t>Falls bestimmte Fischereien nicht abgedeckt sind, so erwähnt die Kommission dies ausdrücklich.</w:t>
            </w:r>
          </w:p>
        </w:tc>
      </w:tr>
    </w:tbl>
    <w:p w14:paraId="32A5CCF9" w14:textId="77777777" w:rsidR="00307657" w:rsidRPr="0083316F" w:rsidRDefault="00307657" w:rsidP="00307657">
      <w:pPr>
        <w:pStyle w:val="AmOrLang"/>
        <w:rPr>
          <w:lang w:val="en-GB"/>
        </w:rPr>
      </w:pPr>
      <w:r w:rsidRPr="0083316F">
        <w:rPr>
          <w:lang w:val="en-GB"/>
        </w:rPr>
        <w:t xml:space="preserve">Or. </w:t>
      </w:r>
      <w:r w:rsidRPr="0083316F">
        <w:rPr>
          <w:rStyle w:val="HideTWBExt"/>
          <w:lang w:val="en-GB"/>
        </w:rPr>
        <w:t>&lt;Original&gt;</w:t>
      </w:r>
      <w:r w:rsidRPr="0083316F">
        <w:rPr>
          <w:rStyle w:val="HideTWBInt"/>
          <w:lang w:val="en-GB"/>
        </w:rPr>
        <w:t>{FR}</w:t>
      </w:r>
      <w:r w:rsidRPr="0083316F">
        <w:rPr>
          <w:lang w:val="en-GB"/>
        </w:rPr>
        <w:t>fr</w:t>
      </w:r>
      <w:r w:rsidRPr="0083316F">
        <w:rPr>
          <w:rStyle w:val="HideTWBExt"/>
          <w:lang w:val="en-GB"/>
        </w:rPr>
        <w:t>&lt;/Original&gt;</w:t>
      </w:r>
    </w:p>
    <w:p w14:paraId="1DB52B06" w14:textId="77777777" w:rsidR="00307657" w:rsidRPr="0083316F" w:rsidRDefault="00307657" w:rsidP="00307657">
      <w:pPr>
        <w:rPr>
          <w:lang w:val="en-GB"/>
        </w:rPr>
      </w:pPr>
      <w:r w:rsidRPr="0083316F">
        <w:rPr>
          <w:rStyle w:val="HideTWBExt"/>
          <w:lang w:val="en-GB"/>
        </w:rPr>
        <w:t>&lt;/Amend&gt;</w:t>
      </w:r>
    </w:p>
    <w:p w14:paraId="735AE3C1" w14:textId="77777777" w:rsidR="00307657" w:rsidRPr="00B91940" w:rsidRDefault="00307657" w:rsidP="00307657">
      <w:pPr>
        <w:pStyle w:val="AmNumberTabs"/>
      </w:pPr>
      <w:r w:rsidRPr="00B91940">
        <w:rPr>
          <w:rStyle w:val="HideTWBExt"/>
        </w:rPr>
        <w:t>&lt;Amend&gt;</w:t>
      </w:r>
      <w:r w:rsidRPr="00B91940">
        <w:t>Änderungsantrag</w:t>
      </w:r>
      <w:r w:rsidRPr="00B91940">
        <w:tab/>
      </w:r>
      <w:r w:rsidRPr="00B91940">
        <w:tab/>
      </w:r>
      <w:r w:rsidRPr="00B91940">
        <w:rPr>
          <w:rStyle w:val="HideTWBExt"/>
        </w:rPr>
        <w:t>&lt;NumAm&gt;</w:t>
      </w:r>
      <w:r w:rsidRPr="00B91940">
        <w:t>104</w:t>
      </w:r>
      <w:r w:rsidRPr="00B91940">
        <w:rPr>
          <w:rStyle w:val="HideTWBExt"/>
        </w:rPr>
        <w:t>&lt;/NumAm&gt;</w:t>
      </w:r>
    </w:p>
    <w:p w14:paraId="00E062A5" w14:textId="77777777" w:rsidR="00307657" w:rsidRPr="00B91940" w:rsidRDefault="00307657" w:rsidP="00307657">
      <w:pPr>
        <w:pStyle w:val="NormalBold"/>
      </w:pPr>
      <w:r w:rsidRPr="00B91940">
        <w:rPr>
          <w:rStyle w:val="HideTWBExt"/>
          <w:b w:val="0"/>
        </w:rPr>
        <w:t>&lt;RepeatBlock-By&gt;&lt;Members&gt;</w:t>
      </w:r>
      <w:r w:rsidRPr="00B91940">
        <w:t>Michal Wiezik</w:t>
      </w:r>
      <w:r w:rsidRPr="00B91940">
        <w:rPr>
          <w:rStyle w:val="HideTWBExt"/>
          <w:b w:val="0"/>
        </w:rPr>
        <w:t>&lt;/Members&gt;</w:t>
      </w:r>
    </w:p>
    <w:p w14:paraId="3B350D69" w14:textId="77777777" w:rsidR="00307657" w:rsidRPr="00B91940" w:rsidRDefault="00307657" w:rsidP="00307657">
      <w:pPr>
        <w:pStyle w:val="NormalBold"/>
      </w:pPr>
      <w:r w:rsidRPr="00B91940">
        <w:rPr>
          <w:rStyle w:val="HideTWBExt"/>
          <w:b w:val="0"/>
        </w:rPr>
        <w:t>&lt;/RepeatBlock-By&gt;</w:t>
      </w:r>
    </w:p>
    <w:p w14:paraId="7D505B32"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0EC7819B" w14:textId="77777777" w:rsidR="00307657" w:rsidRPr="00B91940" w:rsidRDefault="00307657" w:rsidP="00307657">
      <w:pPr>
        <w:pStyle w:val="NormalBold"/>
      </w:pPr>
      <w:r w:rsidRPr="00B91940">
        <w:rPr>
          <w:rStyle w:val="HideTWBExt"/>
        </w:rPr>
        <w:t>&lt;Article&gt;</w:t>
      </w:r>
      <w:r w:rsidRPr="00B91940">
        <w:t>Artikel 6 – Absatz 2 – Unterabsatz 2</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71D9C095" w14:textId="77777777" w:rsidTr="000E0724">
        <w:trPr>
          <w:trHeight w:hRule="exact" w:val="240"/>
          <w:jc w:val="center"/>
        </w:trPr>
        <w:tc>
          <w:tcPr>
            <w:tcW w:w="9752" w:type="dxa"/>
            <w:gridSpan w:val="2"/>
            <w:tcBorders>
              <w:top w:val="nil"/>
              <w:left w:val="nil"/>
              <w:bottom w:val="nil"/>
              <w:right w:val="nil"/>
            </w:tcBorders>
          </w:tcPr>
          <w:p w14:paraId="16C3D547" w14:textId="77777777" w:rsidR="00307657" w:rsidRPr="00B91940" w:rsidRDefault="00307657" w:rsidP="000E0724"/>
        </w:tc>
      </w:tr>
      <w:tr w:rsidR="00307657" w:rsidRPr="00B91940" w14:paraId="325C6354" w14:textId="77777777" w:rsidTr="000E0724">
        <w:trPr>
          <w:trHeight w:val="240"/>
          <w:jc w:val="center"/>
        </w:trPr>
        <w:tc>
          <w:tcPr>
            <w:tcW w:w="4876" w:type="dxa"/>
            <w:tcBorders>
              <w:top w:val="nil"/>
              <w:left w:val="nil"/>
              <w:bottom w:val="nil"/>
              <w:right w:val="nil"/>
            </w:tcBorders>
          </w:tcPr>
          <w:p w14:paraId="49BE1262"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1BD415FE" w14:textId="77777777" w:rsidR="00307657" w:rsidRPr="00B91940" w:rsidRDefault="00307657" w:rsidP="000E0724">
            <w:pPr>
              <w:pStyle w:val="AmColumnHeading"/>
            </w:pPr>
            <w:r w:rsidRPr="00B91940">
              <w:t>Geänderter Text</w:t>
            </w:r>
          </w:p>
        </w:tc>
      </w:tr>
      <w:tr w:rsidR="00307657" w:rsidRPr="00B91940" w14:paraId="4C473F7F" w14:textId="77777777" w:rsidTr="000E0724">
        <w:trPr>
          <w:jc w:val="center"/>
        </w:trPr>
        <w:tc>
          <w:tcPr>
            <w:tcW w:w="4876" w:type="dxa"/>
            <w:tcBorders>
              <w:top w:val="nil"/>
              <w:left w:val="nil"/>
              <w:bottom w:val="nil"/>
              <w:right w:val="nil"/>
            </w:tcBorders>
          </w:tcPr>
          <w:p w14:paraId="1D5B4DE2" w14:textId="77777777" w:rsidR="00307657" w:rsidRPr="00B91940" w:rsidRDefault="00307657" w:rsidP="000E0724">
            <w:pPr>
              <w:pStyle w:val="Normal6a"/>
            </w:pPr>
            <w:r w:rsidRPr="00B91940">
              <w:rPr>
                <w:b/>
                <w:i/>
              </w:rPr>
              <w:t>90 %</w:t>
            </w:r>
            <w:r w:rsidRPr="00B91940">
              <w:t xml:space="preserve"> der Fangflotte der Union, bezogen auf das Gewicht der Rückwürfe;</w:t>
            </w:r>
          </w:p>
        </w:tc>
        <w:tc>
          <w:tcPr>
            <w:tcW w:w="4876" w:type="dxa"/>
            <w:tcBorders>
              <w:top w:val="nil"/>
              <w:left w:val="nil"/>
              <w:bottom w:val="nil"/>
              <w:right w:val="nil"/>
            </w:tcBorders>
          </w:tcPr>
          <w:p w14:paraId="52C78BB3" w14:textId="77777777" w:rsidR="00307657" w:rsidRPr="00B91940" w:rsidRDefault="00307657" w:rsidP="000E0724">
            <w:pPr>
              <w:pStyle w:val="Normal6a"/>
            </w:pPr>
            <w:r w:rsidRPr="00B91940">
              <w:rPr>
                <w:b/>
                <w:i/>
              </w:rPr>
              <w:t>95 %</w:t>
            </w:r>
            <w:r w:rsidRPr="00B91940">
              <w:t xml:space="preserve"> der Fangflotte der Union, bezogen auf das Gewicht der Rückwürfe;</w:t>
            </w:r>
          </w:p>
        </w:tc>
      </w:tr>
    </w:tbl>
    <w:p w14:paraId="645BD36F" w14:textId="77777777" w:rsidR="00307657" w:rsidRPr="00B91940" w:rsidRDefault="00307657" w:rsidP="00307657">
      <w:pPr>
        <w:pStyle w:val="AmOrLang"/>
      </w:pPr>
      <w:r w:rsidRPr="00B91940">
        <w:t xml:space="preserve">Or. </w:t>
      </w:r>
      <w:r w:rsidRPr="00B91940">
        <w:rPr>
          <w:rStyle w:val="HideTWBExt"/>
        </w:rPr>
        <w:t>&lt;Original&gt;</w:t>
      </w:r>
      <w:r w:rsidRPr="00B91940">
        <w:rPr>
          <w:rStyle w:val="HideTWBInt"/>
        </w:rPr>
        <w:t>{EN}</w:t>
      </w:r>
      <w:r w:rsidRPr="00B91940">
        <w:t>en</w:t>
      </w:r>
      <w:r w:rsidRPr="00B91940">
        <w:rPr>
          <w:rStyle w:val="HideTWBExt"/>
        </w:rPr>
        <w:t>&lt;/Original&gt;</w:t>
      </w:r>
    </w:p>
    <w:p w14:paraId="31CB4389" w14:textId="77777777" w:rsidR="00307657" w:rsidRPr="00B91940" w:rsidRDefault="00307657" w:rsidP="00307657">
      <w:r w:rsidRPr="00B91940">
        <w:rPr>
          <w:rStyle w:val="HideTWBExt"/>
        </w:rPr>
        <w:t>&lt;/Amend&gt;</w:t>
      </w:r>
    </w:p>
    <w:p w14:paraId="5B1A5481" w14:textId="77777777" w:rsidR="00307657" w:rsidRPr="00B91940" w:rsidRDefault="00307657" w:rsidP="00307657">
      <w:pPr>
        <w:pStyle w:val="AmNumberTabs"/>
      </w:pPr>
      <w:r w:rsidRPr="00B91940">
        <w:rPr>
          <w:rStyle w:val="HideTWBExt"/>
        </w:rPr>
        <w:t>&lt;Amend&gt;</w:t>
      </w:r>
      <w:r w:rsidRPr="00B91940">
        <w:t>Änderungsantrag</w:t>
      </w:r>
      <w:r w:rsidRPr="00B91940">
        <w:tab/>
      </w:r>
      <w:r w:rsidRPr="00B91940">
        <w:tab/>
      </w:r>
      <w:r w:rsidRPr="00B91940">
        <w:rPr>
          <w:rStyle w:val="HideTWBExt"/>
        </w:rPr>
        <w:t>&lt;NumAm&gt;</w:t>
      </w:r>
      <w:r w:rsidRPr="00B91940">
        <w:t>105</w:t>
      </w:r>
      <w:r w:rsidRPr="00B91940">
        <w:rPr>
          <w:rStyle w:val="HideTWBExt"/>
        </w:rPr>
        <w:t>&lt;/NumAm&gt;</w:t>
      </w:r>
    </w:p>
    <w:p w14:paraId="1C28C117" w14:textId="77777777" w:rsidR="00307657" w:rsidRPr="00B91940" w:rsidRDefault="00307657" w:rsidP="00307657">
      <w:pPr>
        <w:pStyle w:val="NormalBold"/>
      </w:pPr>
      <w:r w:rsidRPr="00B91940">
        <w:rPr>
          <w:rStyle w:val="HideTWBExt"/>
          <w:b w:val="0"/>
        </w:rPr>
        <w:t>&lt;RepeatBlock-By&gt;&lt;Members&gt;</w:t>
      </w:r>
      <w:r w:rsidRPr="00B91940">
        <w:t>Michal Wiezik</w:t>
      </w:r>
      <w:r w:rsidRPr="00B91940">
        <w:rPr>
          <w:rStyle w:val="HideTWBExt"/>
          <w:b w:val="0"/>
        </w:rPr>
        <w:t>&lt;/Members&gt;</w:t>
      </w:r>
    </w:p>
    <w:p w14:paraId="62845C3B" w14:textId="77777777" w:rsidR="00307657" w:rsidRPr="00B91940" w:rsidRDefault="00307657" w:rsidP="00307657">
      <w:pPr>
        <w:pStyle w:val="NormalBold"/>
      </w:pPr>
      <w:r w:rsidRPr="00B91940">
        <w:rPr>
          <w:rStyle w:val="HideTWBExt"/>
          <w:b w:val="0"/>
        </w:rPr>
        <w:t>&lt;/RepeatBlock-By&gt;</w:t>
      </w:r>
    </w:p>
    <w:p w14:paraId="0AD32B36"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622D800C" w14:textId="77777777" w:rsidR="00307657" w:rsidRPr="00B91940" w:rsidRDefault="00307657" w:rsidP="00307657">
      <w:pPr>
        <w:pStyle w:val="NormalBold"/>
      </w:pPr>
      <w:r w:rsidRPr="00B91940">
        <w:rPr>
          <w:rStyle w:val="HideTWBExt"/>
        </w:rPr>
        <w:t>&lt;Article&gt;</w:t>
      </w:r>
      <w:r w:rsidRPr="00B91940">
        <w:t>Artikel 6 – Absatz 2 – Unterabsatz 3</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494FC3AE" w14:textId="77777777" w:rsidTr="000E0724">
        <w:trPr>
          <w:trHeight w:hRule="exact" w:val="240"/>
          <w:jc w:val="center"/>
        </w:trPr>
        <w:tc>
          <w:tcPr>
            <w:tcW w:w="9752" w:type="dxa"/>
            <w:gridSpan w:val="2"/>
            <w:tcBorders>
              <w:top w:val="nil"/>
              <w:left w:val="nil"/>
              <w:bottom w:val="nil"/>
              <w:right w:val="nil"/>
            </w:tcBorders>
          </w:tcPr>
          <w:p w14:paraId="06962680" w14:textId="77777777" w:rsidR="00307657" w:rsidRPr="00B91940" w:rsidRDefault="00307657" w:rsidP="000E0724"/>
        </w:tc>
      </w:tr>
      <w:tr w:rsidR="00307657" w:rsidRPr="00B91940" w14:paraId="2CAB60D0" w14:textId="77777777" w:rsidTr="000E0724">
        <w:trPr>
          <w:trHeight w:val="240"/>
          <w:jc w:val="center"/>
        </w:trPr>
        <w:tc>
          <w:tcPr>
            <w:tcW w:w="4876" w:type="dxa"/>
            <w:tcBorders>
              <w:top w:val="nil"/>
              <w:left w:val="nil"/>
              <w:bottom w:val="nil"/>
              <w:right w:val="nil"/>
            </w:tcBorders>
          </w:tcPr>
          <w:p w14:paraId="1412D97C"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322E1369" w14:textId="77777777" w:rsidR="00307657" w:rsidRPr="00B91940" w:rsidRDefault="00307657" w:rsidP="000E0724">
            <w:pPr>
              <w:pStyle w:val="AmColumnHeading"/>
            </w:pPr>
            <w:r w:rsidRPr="00B91940">
              <w:t>Geänderter Text</w:t>
            </w:r>
          </w:p>
        </w:tc>
      </w:tr>
      <w:tr w:rsidR="00307657" w:rsidRPr="00B91940" w14:paraId="2AC9C049" w14:textId="77777777" w:rsidTr="000E0724">
        <w:trPr>
          <w:jc w:val="center"/>
        </w:trPr>
        <w:tc>
          <w:tcPr>
            <w:tcW w:w="4876" w:type="dxa"/>
            <w:tcBorders>
              <w:top w:val="nil"/>
              <w:left w:val="nil"/>
              <w:bottom w:val="nil"/>
              <w:right w:val="nil"/>
            </w:tcBorders>
          </w:tcPr>
          <w:p w14:paraId="45ADD1D8" w14:textId="77777777" w:rsidR="00307657" w:rsidRPr="00B91940" w:rsidRDefault="00307657" w:rsidP="000E0724">
            <w:pPr>
              <w:pStyle w:val="Normal6a"/>
            </w:pPr>
            <w:r w:rsidRPr="00B91940">
              <w:rPr>
                <w:b/>
                <w:i/>
              </w:rPr>
              <w:t>90 %</w:t>
            </w:r>
            <w:r w:rsidRPr="00B91940">
              <w:t xml:space="preserve"> der natürlichen Personen, die Freizeitfischerei betreiben;</w:t>
            </w:r>
          </w:p>
        </w:tc>
        <w:tc>
          <w:tcPr>
            <w:tcW w:w="4876" w:type="dxa"/>
            <w:tcBorders>
              <w:top w:val="nil"/>
              <w:left w:val="nil"/>
              <w:bottom w:val="nil"/>
              <w:right w:val="nil"/>
            </w:tcBorders>
          </w:tcPr>
          <w:p w14:paraId="385833D8" w14:textId="77777777" w:rsidR="00307657" w:rsidRPr="00B91940" w:rsidRDefault="00307657" w:rsidP="000E0724">
            <w:pPr>
              <w:pStyle w:val="Normal6a"/>
            </w:pPr>
            <w:r w:rsidRPr="00B91940">
              <w:rPr>
                <w:b/>
                <w:i/>
              </w:rPr>
              <w:t>95 %</w:t>
            </w:r>
            <w:r w:rsidRPr="00B91940">
              <w:t xml:space="preserve"> der natürlichen Personen, die Freizeitfischerei betreiben;</w:t>
            </w:r>
          </w:p>
        </w:tc>
      </w:tr>
    </w:tbl>
    <w:p w14:paraId="18E269B1" w14:textId="77777777" w:rsidR="00307657" w:rsidRPr="00B91940" w:rsidRDefault="00307657" w:rsidP="00307657">
      <w:pPr>
        <w:pStyle w:val="AmOrLang"/>
      </w:pPr>
      <w:r w:rsidRPr="00B91940">
        <w:t xml:space="preserve">Or. </w:t>
      </w:r>
      <w:r w:rsidRPr="00B91940">
        <w:rPr>
          <w:rStyle w:val="HideTWBExt"/>
        </w:rPr>
        <w:t>&lt;Original&gt;</w:t>
      </w:r>
      <w:r w:rsidRPr="00B91940">
        <w:rPr>
          <w:rStyle w:val="HideTWBInt"/>
        </w:rPr>
        <w:t>{EN}</w:t>
      </w:r>
      <w:r w:rsidRPr="00B91940">
        <w:t>en</w:t>
      </w:r>
      <w:r w:rsidRPr="00B91940">
        <w:rPr>
          <w:rStyle w:val="HideTWBExt"/>
        </w:rPr>
        <w:t>&lt;/Original&gt;</w:t>
      </w:r>
    </w:p>
    <w:p w14:paraId="40FD757B" w14:textId="77777777" w:rsidR="00307657" w:rsidRPr="00B91940" w:rsidRDefault="00307657" w:rsidP="00307657">
      <w:r w:rsidRPr="00B91940">
        <w:rPr>
          <w:rStyle w:val="HideTWBExt"/>
        </w:rPr>
        <w:t>&lt;/Amend&gt;</w:t>
      </w:r>
    </w:p>
    <w:p w14:paraId="1CC9C9B7" w14:textId="77777777" w:rsidR="00307657" w:rsidRPr="00B91940" w:rsidRDefault="00307657" w:rsidP="00307657">
      <w:pPr>
        <w:pStyle w:val="AmNumberTabs"/>
      </w:pPr>
      <w:r w:rsidRPr="00B91940">
        <w:rPr>
          <w:rStyle w:val="HideTWBExt"/>
        </w:rPr>
        <w:t>&lt;Amend&gt;</w:t>
      </w:r>
      <w:r w:rsidRPr="00B91940">
        <w:t>Änderungsantrag</w:t>
      </w:r>
      <w:r w:rsidRPr="00B91940">
        <w:tab/>
      </w:r>
      <w:r w:rsidRPr="00B91940">
        <w:tab/>
      </w:r>
      <w:r w:rsidRPr="00B91940">
        <w:rPr>
          <w:rStyle w:val="HideTWBExt"/>
        </w:rPr>
        <w:t>&lt;NumAm&gt;</w:t>
      </w:r>
      <w:r w:rsidRPr="00B91940">
        <w:t>106</w:t>
      </w:r>
      <w:r w:rsidRPr="00B91940">
        <w:rPr>
          <w:rStyle w:val="HideTWBExt"/>
        </w:rPr>
        <w:t>&lt;/NumAm&gt;</w:t>
      </w:r>
    </w:p>
    <w:p w14:paraId="044C3B4A" w14:textId="77777777" w:rsidR="00307657" w:rsidRPr="00B91940" w:rsidRDefault="00307657" w:rsidP="00307657">
      <w:pPr>
        <w:pStyle w:val="NormalBold"/>
      </w:pPr>
      <w:r w:rsidRPr="00B91940">
        <w:rPr>
          <w:rStyle w:val="HideTWBExt"/>
          <w:b w:val="0"/>
        </w:rPr>
        <w:t>&lt;RepeatBlock-By&gt;&lt;Members&gt;</w:t>
      </w:r>
      <w:r w:rsidRPr="00B91940">
        <w:t>Michal Wiezik</w:t>
      </w:r>
      <w:r w:rsidRPr="00B91940">
        <w:rPr>
          <w:rStyle w:val="HideTWBExt"/>
          <w:b w:val="0"/>
        </w:rPr>
        <w:t>&lt;/Members&gt;</w:t>
      </w:r>
    </w:p>
    <w:p w14:paraId="7B8B3622" w14:textId="77777777" w:rsidR="00307657" w:rsidRPr="00B91940" w:rsidRDefault="00307657" w:rsidP="00307657">
      <w:pPr>
        <w:pStyle w:val="NormalBold"/>
      </w:pPr>
      <w:r w:rsidRPr="00B91940">
        <w:rPr>
          <w:rStyle w:val="HideTWBExt"/>
          <w:b w:val="0"/>
        </w:rPr>
        <w:t>&lt;/RepeatBlock-By&gt;</w:t>
      </w:r>
    </w:p>
    <w:p w14:paraId="26A8B5A8"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314DB8E3" w14:textId="77777777" w:rsidR="00307657" w:rsidRPr="00B91940" w:rsidRDefault="00307657" w:rsidP="00307657">
      <w:pPr>
        <w:pStyle w:val="NormalBold"/>
      </w:pPr>
      <w:r w:rsidRPr="00B91940">
        <w:rPr>
          <w:rStyle w:val="HideTWBExt"/>
        </w:rPr>
        <w:t>&lt;Article&gt;</w:t>
      </w:r>
      <w:r w:rsidRPr="00B91940">
        <w:t>Artikel 6 – Absatz 2 – Unterabsatz 6</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4BD463D5" w14:textId="77777777" w:rsidTr="000E0724">
        <w:trPr>
          <w:trHeight w:hRule="exact" w:val="240"/>
          <w:jc w:val="center"/>
        </w:trPr>
        <w:tc>
          <w:tcPr>
            <w:tcW w:w="9752" w:type="dxa"/>
            <w:gridSpan w:val="2"/>
            <w:tcBorders>
              <w:top w:val="nil"/>
              <w:left w:val="nil"/>
              <w:bottom w:val="nil"/>
              <w:right w:val="nil"/>
            </w:tcBorders>
          </w:tcPr>
          <w:p w14:paraId="0DBAA18D" w14:textId="77777777" w:rsidR="00307657" w:rsidRPr="00B91940" w:rsidRDefault="00307657" w:rsidP="000E0724"/>
        </w:tc>
      </w:tr>
      <w:tr w:rsidR="00307657" w:rsidRPr="00B91940" w14:paraId="09D37D2B" w14:textId="77777777" w:rsidTr="000E0724">
        <w:trPr>
          <w:trHeight w:val="240"/>
          <w:jc w:val="center"/>
        </w:trPr>
        <w:tc>
          <w:tcPr>
            <w:tcW w:w="4876" w:type="dxa"/>
            <w:tcBorders>
              <w:top w:val="nil"/>
              <w:left w:val="nil"/>
              <w:bottom w:val="nil"/>
              <w:right w:val="nil"/>
            </w:tcBorders>
          </w:tcPr>
          <w:p w14:paraId="2E06B267"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51F6F2F5" w14:textId="77777777" w:rsidR="00307657" w:rsidRPr="00B91940" w:rsidRDefault="00307657" w:rsidP="000E0724">
            <w:pPr>
              <w:pStyle w:val="AmColumnHeading"/>
            </w:pPr>
            <w:r w:rsidRPr="00B91940">
              <w:t>Geänderter Text</w:t>
            </w:r>
          </w:p>
        </w:tc>
      </w:tr>
      <w:tr w:rsidR="00307657" w:rsidRPr="00B91940" w14:paraId="058D181C" w14:textId="77777777" w:rsidTr="000E0724">
        <w:trPr>
          <w:jc w:val="center"/>
        </w:trPr>
        <w:tc>
          <w:tcPr>
            <w:tcW w:w="4876" w:type="dxa"/>
            <w:tcBorders>
              <w:top w:val="nil"/>
              <w:left w:val="nil"/>
              <w:bottom w:val="nil"/>
              <w:right w:val="nil"/>
            </w:tcBorders>
          </w:tcPr>
          <w:p w14:paraId="11759E22" w14:textId="77777777" w:rsidR="00307657" w:rsidRPr="00B91940" w:rsidRDefault="00307657" w:rsidP="000E0724">
            <w:pPr>
              <w:pStyle w:val="Normal6a"/>
            </w:pPr>
            <w:r w:rsidRPr="00B91940">
              <w:t>95 % der Aquakulturproduktion.</w:t>
            </w:r>
          </w:p>
        </w:tc>
        <w:tc>
          <w:tcPr>
            <w:tcW w:w="4876" w:type="dxa"/>
            <w:tcBorders>
              <w:top w:val="nil"/>
              <w:left w:val="nil"/>
              <w:bottom w:val="nil"/>
              <w:right w:val="nil"/>
            </w:tcBorders>
          </w:tcPr>
          <w:p w14:paraId="68404B13" w14:textId="77777777" w:rsidR="00307657" w:rsidRPr="00B91940" w:rsidRDefault="00307657" w:rsidP="000E0724">
            <w:pPr>
              <w:pStyle w:val="Normal6a"/>
            </w:pPr>
            <w:r w:rsidRPr="00B91940">
              <w:t>95 % der Aquakulturproduktion</w:t>
            </w:r>
            <w:r w:rsidRPr="00B91940">
              <w:rPr>
                <w:b/>
                <w:i/>
              </w:rPr>
              <w:t>, darunter 100 % der Produktion – einschließlich Brutanlagen und Aufzuchtanlagen und Aquakultur auf der Grundlage von Fängen – der in der Verordnung (EU) 2023/966 der Kommission aufgeführten Arten</w:t>
            </w:r>
            <w:r w:rsidRPr="00B91940">
              <w:t>.</w:t>
            </w:r>
          </w:p>
        </w:tc>
      </w:tr>
    </w:tbl>
    <w:p w14:paraId="10E2957C" w14:textId="77777777" w:rsidR="00307657" w:rsidRPr="00B91940" w:rsidRDefault="00307657" w:rsidP="00307657">
      <w:pPr>
        <w:pStyle w:val="AmOrLang"/>
      </w:pPr>
      <w:r w:rsidRPr="00B91940">
        <w:t xml:space="preserve">Or. </w:t>
      </w:r>
      <w:r w:rsidRPr="00B91940">
        <w:rPr>
          <w:rStyle w:val="HideTWBExt"/>
        </w:rPr>
        <w:t>&lt;Original&gt;</w:t>
      </w:r>
      <w:r w:rsidRPr="00B91940">
        <w:rPr>
          <w:rStyle w:val="HideTWBInt"/>
        </w:rPr>
        <w:t>{EN}</w:t>
      </w:r>
      <w:r w:rsidRPr="00B91940">
        <w:t>en</w:t>
      </w:r>
      <w:r w:rsidRPr="00B91940">
        <w:rPr>
          <w:rStyle w:val="HideTWBExt"/>
        </w:rPr>
        <w:t>&lt;/Original&gt;</w:t>
      </w:r>
    </w:p>
    <w:p w14:paraId="5F8D6912" w14:textId="77777777" w:rsidR="00307657" w:rsidRPr="00B91940" w:rsidRDefault="00307657" w:rsidP="00307657">
      <w:r w:rsidRPr="00B91940">
        <w:rPr>
          <w:rStyle w:val="HideTWBExt"/>
        </w:rPr>
        <w:t>&lt;/Amend&gt;</w:t>
      </w:r>
    </w:p>
    <w:p w14:paraId="0896099F" w14:textId="77777777" w:rsidR="00307657" w:rsidRPr="00B91940" w:rsidRDefault="00307657" w:rsidP="00307657">
      <w:pPr>
        <w:pStyle w:val="AmNumberTabs"/>
      </w:pPr>
      <w:r w:rsidRPr="00B91940">
        <w:rPr>
          <w:rStyle w:val="HideTWBExt"/>
        </w:rPr>
        <w:t>&lt;Amend&gt;</w:t>
      </w:r>
      <w:r w:rsidRPr="00B91940">
        <w:t>Änderungsantrag</w:t>
      </w:r>
      <w:r w:rsidRPr="00B91940">
        <w:tab/>
      </w:r>
      <w:r w:rsidRPr="00B91940">
        <w:tab/>
      </w:r>
      <w:r w:rsidRPr="00B91940">
        <w:rPr>
          <w:rStyle w:val="HideTWBExt"/>
        </w:rPr>
        <w:t>&lt;NumAm&gt;</w:t>
      </w:r>
      <w:r w:rsidRPr="00B91940">
        <w:t>107</w:t>
      </w:r>
      <w:r w:rsidRPr="00B91940">
        <w:rPr>
          <w:rStyle w:val="HideTWBExt"/>
        </w:rPr>
        <w:t>&lt;/NumAm&gt;</w:t>
      </w:r>
    </w:p>
    <w:p w14:paraId="7EFBBC9B" w14:textId="77777777" w:rsidR="00307657" w:rsidRPr="00B91940" w:rsidRDefault="00307657" w:rsidP="00307657">
      <w:pPr>
        <w:pStyle w:val="NormalBold"/>
      </w:pPr>
      <w:r w:rsidRPr="00B91940">
        <w:rPr>
          <w:rStyle w:val="HideTWBExt"/>
          <w:b w:val="0"/>
        </w:rPr>
        <w:t>&lt;RepeatBlock-By&gt;&lt;Members&gt;</w:t>
      </w:r>
      <w:r w:rsidRPr="00B91940">
        <w:t>António Tânger Corrêa, Séverine Werbrouck</w:t>
      </w:r>
      <w:r w:rsidRPr="00B91940">
        <w:rPr>
          <w:rStyle w:val="HideTWBExt"/>
          <w:b w:val="0"/>
        </w:rPr>
        <w:t>&lt;/Members&gt;</w:t>
      </w:r>
    </w:p>
    <w:p w14:paraId="1A7F8ED0" w14:textId="77777777" w:rsidR="00307657" w:rsidRPr="00B91940" w:rsidRDefault="00307657" w:rsidP="00307657">
      <w:pPr>
        <w:pStyle w:val="NormalBold"/>
      </w:pPr>
      <w:r w:rsidRPr="00B91940">
        <w:rPr>
          <w:rStyle w:val="HideTWBExt"/>
          <w:b w:val="0"/>
        </w:rPr>
        <w:t>&lt;/RepeatBlock-By&gt;</w:t>
      </w:r>
    </w:p>
    <w:p w14:paraId="2A967B09"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69FAC7F5" w14:textId="77777777" w:rsidR="00307657" w:rsidRPr="00B91940" w:rsidRDefault="00307657" w:rsidP="00307657">
      <w:pPr>
        <w:pStyle w:val="NormalBold"/>
      </w:pPr>
      <w:r w:rsidRPr="00B91940">
        <w:rPr>
          <w:rStyle w:val="HideTWBExt"/>
        </w:rPr>
        <w:t>&lt;Article&gt;</w:t>
      </w:r>
      <w:r w:rsidRPr="00B91940">
        <w:t>Artikel 7 – Absatz 1</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2DA46505" w14:textId="77777777" w:rsidTr="000E0724">
        <w:trPr>
          <w:trHeight w:hRule="exact" w:val="240"/>
          <w:jc w:val="center"/>
        </w:trPr>
        <w:tc>
          <w:tcPr>
            <w:tcW w:w="9752" w:type="dxa"/>
            <w:gridSpan w:val="2"/>
            <w:tcBorders>
              <w:top w:val="nil"/>
              <w:left w:val="nil"/>
              <w:bottom w:val="nil"/>
              <w:right w:val="nil"/>
            </w:tcBorders>
          </w:tcPr>
          <w:p w14:paraId="54D5EAFA" w14:textId="77777777" w:rsidR="00307657" w:rsidRPr="00B91940" w:rsidRDefault="00307657" w:rsidP="000E0724"/>
        </w:tc>
      </w:tr>
      <w:tr w:rsidR="00307657" w:rsidRPr="00B91940" w14:paraId="504AA294" w14:textId="77777777" w:rsidTr="000E0724">
        <w:trPr>
          <w:trHeight w:val="240"/>
          <w:jc w:val="center"/>
        </w:trPr>
        <w:tc>
          <w:tcPr>
            <w:tcW w:w="4876" w:type="dxa"/>
            <w:tcBorders>
              <w:top w:val="nil"/>
              <w:left w:val="nil"/>
              <w:bottom w:val="nil"/>
              <w:right w:val="nil"/>
            </w:tcBorders>
          </w:tcPr>
          <w:p w14:paraId="16C42F62"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7F5A8FC6" w14:textId="77777777" w:rsidR="00307657" w:rsidRPr="00B91940" w:rsidRDefault="00307657" w:rsidP="000E0724">
            <w:pPr>
              <w:pStyle w:val="AmColumnHeading"/>
            </w:pPr>
            <w:r w:rsidRPr="00B91940">
              <w:t>Geänderter Text</w:t>
            </w:r>
          </w:p>
        </w:tc>
      </w:tr>
      <w:tr w:rsidR="00307657" w:rsidRPr="00B91940" w14:paraId="7AF7BA7B" w14:textId="77777777" w:rsidTr="000E0724">
        <w:trPr>
          <w:jc w:val="center"/>
        </w:trPr>
        <w:tc>
          <w:tcPr>
            <w:tcW w:w="4876" w:type="dxa"/>
            <w:tcBorders>
              <w:top w:val="nil"/>
              <w:left w:val="nil"/>
              <w:bottom w:val="nil"/>
              <w:right w:val="nil"/>
            </w:tcBorders>
          </w:tcPr>
          <w:p w14:paraId="5A4BE726" w14:textId="77777777" w:rsidR="00307657" w:rsidRPr="00B91940" w:rsidRDefault="00307657" w:rsidP="000E0724">
            <w:pPr>
              <w:pStyle w:val="Normal6a"/>
            </w:pPr>
            <w:r w:rsidRPr="00B91940">
              <w:t>(1)</w:t>
            </w:r>
            <w:r w:rsidRPr="00B91940">
              <w:tab/>
              <w:t xml:space="preserve">Für die Erstellung europäischer Statistiken über Fänge und Fangflotten der Union </w:t>
            </w:r>
            <w:r w:rsidRPr="00B91940">
              <w:rPr>
                <w:b/>
                <w:i/>
              </w:rPr>
              <w:t>verwendet</w:t>
            </w:r>
            <w:r w:rsidRPr="00B91940">
              <w:t xml:space="preserve"> die Kommission (Eurostat) </w:t>
            </w:r>
            <w:r w:rsidRPr="00B91940">
              <w:rPr>
                <w:b/>
                <w:i/>
              </w:rPr>
              <w:t>die einschlägigen</w:t>
            </w:r>
            <w:r w:rsidRPr="00B91940">
              <w:t xml:space="preserve"> Daten aus den durch Unionsrecht eingerichteten Datenbanken oder Registern gemäß Artikel 8 Absatz 2, die entweder von der Kommission unterhalten oder auf nationaler Ebene eingerichtet werden und auf die die Kommission Zugriff hat. Vor der Verbreitung dieser Statistiken konsultiert die Kommission (Eurostat) die zuständigen nationalen statistischen Stellen, um sicherzustellen, dass die Anforderungen an die Vertraulichkeit statistischer Daten erfüllt werden. </w:t>
            </w:r>
            <w:r w:rsidRPr="00B91940">
              <w:rPr>
                <w:b/>
                <w:i/>
              </w:rPr>
              <w:t>Erhebt ein</w:t>
            </w:r>
            <w:r w:rsidRPr="00B91940">
              <w:t xml:space="preserve"> Mitgliedstaat </w:t>
            </w:r>
            <w:r w:rsidRPr="00B91940">
              <w:rPr>
                <w:b/>
                <w:i/>
              </w:rPr>
              <w:t>Einwände gegen die Weiterverwendung seiner nationalen Daten durch die Kommission (Eurostat), so übermittelt er</w:t>
            </w:r>
            <w:r w:rsidRPr="00B91940">
              <w:t xml:space="preserve"> der Kommission (Eurostat) Daten über Fänge und Fangflotten in Form aggregierter Datensätze. </w:t>
            </w:r>
            <w:r w:rsidRPr="00B91940">
              <w:rPr>
                <w:b/>
                <w:i/>
              </w:rPr>
              <w:t>Ein solcher Einwand ist von dem betreffenden Mitgliedstaat ordnungsgemäß zu begründen und der Kommission (Eurostat) spätestens 12 Monate vor Beginn des Bezugsjahres mitzuteilen.</w:t>
            </w:r>
          </w:p>
        </w:tc>
        <w:tc>
          <w:tcPr>
            <w:tcW w:w="4876" w:type="dxa"/>
            <w:tcBorders>
              <w:top w:val="nil"/>
              <w:left w:val="nil"/>
              <w:bottom w:val="nil"/>
              <w:right w:val="nil"/>
            </w:tcBorders>
          </w:tcPr>
          <w:p w14:paraId="2CEF7F69" w14:textId="77777777" w:rsidR="00307657" w:rsidRPr="00B91940" w:rsidRDefault="00307657" w:rsidP="000E0724">
            <w:pPr>
              <w:pStyle w:val="Normal6a"/>
            </w:pPr>
            <w:r w:rsidRPr="00B91940">
              <w:t>(1)</w:t>
            </w:r>
            <w:r w:rsidRPr="00B91940">
              <w:tab/>
              <w:t xml:space="preserve">Für die Erstellung europäischer Statistiken über Fänge und </w:t>
            </w:r>
            <w:r w:rsidRPr="00B91940">
              <w:rPr>
                <w:b/>
                <w:i/>
              </w:rPr>
              <w:t>die</w:t>
            </w:r>
            <w:r w:rsidRPr="00B91940">
              <w:t xml:space="preserve"> Fangflotten der Union </w:t>
            </w:r>
            <w:r w:rsidRPr="00B91940">
              <w:rPr>
                <w:b/>
                <w:i/>
              </w:rPr>
              <w:t>kann</w:t>
            </w:r>
            <w:r w:rsidRPr="00B91940">
              <w:t xml:space="preserve"> die Kommission (Eurostat) </w:t>
            </w:r>
            <w:r w:rsidRPr="00B91940">
              <w:rPr>
                <w:b/>
                <w:i/>
              </w:rPr>
              <w:t>einschlägige</w:t>
            </w:r>
            <w:r w:rsidRPr="00B91940">
              <w:t xml:space="preserve"> Daten aus den durch Unionsrecht eingerichteten Datenbanken oder Registern gemäß Artikel 8 Absatz 2, die entweder von der Kommission unterhalten oder auf nationaler Ebene eingerichtet werden und auf die die Kommission Zugriff hat</w:t>
            </w:r>
            <w:r w:rsidRPr="00B91940">
              <w:rPr>
                <w:b/>
                <w:i/>
              </w:rPr>
              <w:t>, verwenden, jedoch erst nach Einholung des vorherigen schriftlichen Einverständnisses des betreffenden Mitgliedstaats und der zuständigen nationalen statistischen Stelle</w:t>
            </w:r>
            <w:r w:rsidRPr="00B91940">
              <w:t xml:space="preserve">. Vor der Verbreitung dieser Statistiken konsultiert die Kommission (Eurostat) die zuständigen nationalen statistischen Stellen, um sicherzustellen, dass die Anforderungen an die Vertraulichkeit statistischer Daten erfüllt werden. </w:t>
            </w:r>
            <w:r w:rsidRPr="00B91940">
              <w:rPr>
                <w:b/>
                <w:i/>
              </w:rPr>
              <w:t>Wird ein solches Einverständnis nicht erteilt, so übermittelt der</w:t>
            </w:r>
            <w:r w:rsidRPr="00B91940">
              <w:t xml:space="preserve"> Mitgliedstaat der Kommission (Eurostat) Daten über Fänge und Fangflotten in Form aggregierter Datensätze.</w:t>
            </w:r>
          </w:p>
        </w:tc>
      </w:tr>
    </w:tbl>
    <w:p w14:paraId="0CB9EAA3" w14:textId="77777777" w:rsidR="00307657" w:rsidRPr="00B91940" w:rsidRDefault="00307657" w:rsidP="00307657">
      <w:pPr>
        <w:pStyle w:val="AmOrLang"/>
      </w:pPr>
    </w:p>
    <w:p w14:paraId="536B1CB2" w14:textId="77777777" w:rsidR="00307657" w:rsidRPr="00B91940" w:rsidRDefault="00307657" w:rsidP="00307657">
      <w:pPr>
        <w:pStyle w:val="AmOrLang"/>
      </w:pPr>
      <w:r w:rsidRPr="00B91940">
        <w:t xml:space="preserve">Or. </w:t>
      </w:r>
      <w:r w:rsidRPr="00B91940">
        <w:rPr>
          <w:rStyle w:val="HideTWBExt"/>
        </w:rPr>
        <w:t>&lt;Original&gt;</w:t>
      </w:r>
      <w:r w:rsidRPr="00B91940">
        <w:rPr>
          <w:rStyle w:val="HideTWBInt"/>
        </w:rPr>
        <w:t>{EN}</w:t>
      </w:r>
      <w:r w:rsidRPr="00B91940">
        <w:t>en</w:t>
      </w:r>
      <w:r w:rsidRPr="00B91940">
        <w:rPr>
          <w:rStyle w:val="HideTWBExt"/>
        </w:rPr>
        <w:t>&lt;/Original&gt;</w:t>
      </w:r>
    </w:p>
    <w:p w14:paraId="4F38BC51" w14:textId="77777777" w:rsidR="00307657" w:rsidRPr="00B91940" w:rsidRDefault="00307657" w:rsidP="00307657">
      <w:r w:rsidRPr="00B91940">
        <w:rPr>
          <w:rStyle w:val="HideTWBExt"/>
        </w:rPr>
        <w:t>&lt;/Amend&gt;</w:t>
      </w:r>
    </w:p>
    <w:p w14:paraId="4A79F5FB" w14:textId="77777777" w:rsidR="00307657" w:rsidRPr="00B91940" w:rsidRDefault="00307657" w:rsidP="00307657">
      <w:pPr>
        <w:pStyle w:val="AmNumberTabs"/>
      </w:pPr>
      <w:r w:rsidRPr="00B91940">
        <w:rPr>
          <w:rStyle w:val="HideTWBExt"/>
        </w:rPr>
        <w:t>&lt;Amend&gt;</w:t>
      </w:r>
      <w:r w:rsidRPr="00B91940">
        <w:t>Änderungsantrag</w:t>
      </w:r>
      <w:r w:rsidRPr="00B91940">
        <w:tab/>
      </w:r>
      <w:r w:rsidRPr="00B91940">
        <w:tab/>
      </w:r>
      <w:r w:rsidRPr="00B91940">
        <w:rPr>
          <w:rStyle w:val="HideTWBExt"/>
        </w:rPr>
        <w:t>&lt;NumAm&gt;</w:t>
      </w:r>
      <w:r w:rsidRPr="00B91940">
        <w:t>108</w:t>
      </w:r>
      <w:r w:rsidRPr="00B91940">
        <w:rPr>
          <w:rStyle w:val="HideTWBExt"/>
        </w:rPr>
        <w:t>&lt;/NumAm&gt;</w:t>
      </w:r>
    </w:p>
    <w:p w14:paraId="43DE8091" w14:textId="77777777" w:rsidR="00307657" w:rsidRPr="00B91940" w:rsidRDefault="00307657" w:rsidP="00307657">
      <w:pPr>
        <w:pStyle w:val="NormalBold"/>
      </w:pPr>
      <w:r w:rsidRPr="00B91940">
        <w:rPr>
          <w:rStyle w:val="HideTWBExt"/>
          <w:b w:val="0"/>
        </w:rPr>
        <w:t>&lt;RepeatBlock-By&gt;&lt;Members&gt;</w:t>
      </w:r>
      <w:r w:rsidRPr="00B91940">
        <w:t>António Tânger Corrêa, Séverine Werbrouck</w:t>
      </w:r>
      <w:r w:rsidRPr="00B91940">
        <w:rPr>
          <w:rStyle w:val="HideTWBExt"/>
          <w:b w:val="0"/>
        </w:rPr>
        <w:t>&lt;/Members&gt;</w:t>
      </w:r>
    </w:p>
    <w:p w14:paraId="49F7011C" w14:textId="77777777" w:rsidR="00307657" w:rsidRPr="00B91940" w:rsidRDefault="00307657" w:rsidP="00307657">
      <w:pPr>
        <w:pStyle w:val="NormalBold"/>
      </w:pPr>
      <w:r w:rsidRPr="00B91940">
        <w:rPr>
          <w:rStyle w:val="HideTWBExt"/>
          <w:b w:val="0"/>
        </w:rPr>
        <w:t>&lt;/RepeatBlock-By&gt;</w:t>
      </w:r>
    </w:p>
    <w:p w14:paraId="23F25F1F"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2437FAD6" w14:textId="77777777" w:rsidR="00307657" w:rsidRPr="00B91940" w:rsidRDefault="00307657" w:rsidP="00307657">
      <w:pPr>
        <w:pStyle w:val="NormalBold"/>
      </w:pPr>
      <w:r w:rsidRPr="00B91940">
        <w:rPr>
          <w:rStyle w:val="HideTWBExt"/>
        </w:rPr>
        <w:t>&lt;Article&gt;</w:t>
      </w:r>
      <w:r w:rsidRPr="00B91940">
        <w:t>Artikel 7 – Absatz 3</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6A1345E4" w14:textId="77777777" w:rsidTr="000E0724">
        <w:trPr>
          <w:trHeight w:hRule="exact" w:val="240"/>
          <w:jc w:val="center"/>
        </w:trPr>
        <w:tc>
          <w:tcPr>
            <w:tcW w:w="9752" w:type="dxa"/>
            <w:gridSpan w:val="2"/>
            <w:tcBorders>
              <w:top w:val="nil"/>
              <w:left w:val="nil"/>
              <w:bottom w:val="nil"/>
              <w:right w:val="nil"/>
            </w:tcBorders>
          </w:tcPr>
          <w:p w14:paraId="129E9DAA" w14:textId="77777777" w:rsidR="00307657" w:rsidRPr="00B91940" w:rsidRDefault="00307657" w:rsidP="000E0724"/>
        </w:tc>
      </w:tr>
      <w:tr w:rsidR="00307657" w:rsidRPr="00B91940" w14:paraId="1FADA527" w14:textId="77777777" w:rsidTr="000E0724">
        <w:trPr>
          <w:trHeight w:val="240"/>
          <w:jc w:val="center"/>
        </w:trPr>
        <w:tc>
          <w:tcPr>
            <w:tcW w:w="4876" w:type="dxa"/>
            <w:tcBorders>
              <w:top w:val="nil"/>
              <w:left w:val="nil"/>
              <w:bottom w:val="nil"/>
              <w:right w:val="nil"/>
            </w:tcBorders>
          </w:tcPr>
          <w:p w14:paraId="006D3272"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7834E121" w14:textId="77777777" w:rsidR="00307657" w:rsidRPr="00B91940" w:rsidRDefault="00307657" w:rsidP="000E0724">
            <w:pPr>
              <w:pStyle w:val="AmColumnHeading"/>
            </w:pPr>
            <w:r w:rsidRPr="00B91940">
              <w:t>Geänderter Text</w:t>
            </w:r>
          </w:p>
        </w:tc>
      </w:tr>
      <w:tr w:rsidR="00307657" w:rsidRPr="00B91940" w14:paraId="61831170" w14:textId="77777777" w:rsidTr="000E0724">
        <w:trPr>
          <w:jc w:val="center"/>
        </w:trPr>
        <w:tc>
          <w:tcPr>
            <w:tcW w:w="4876" w:type="dxa"/>
            <w:tcBorders>
              <w:top w:val="nil"/>
              <w:left w:val="nil"/>
              <w:bottom w:val="nil"/>
              <w:right w:val="nil"/>
            </w:tcBorders>
          </w:tcPr>
          <w:p w14:paraId="63A5996A" w14:textId="77777777" w:rsidR="00307657" w:rsidRPr="00B91940" w:rsidRDefault="00307657" w:rsidP="000E0724">
            <w:pPr>
              <w:pStyle w:val="Normal6a"/>
            </w:pPr>
            <w:r w:rsidRPr="00B91940">
              <w:t>(3)</w:t>
            </w:r>
            <w:r w:rsidRPr="00B91940">
              <w:tab/>
              <w:t xml:space="preserve">Werden einschlägige Daten über Anlandungen oder über Aquakultur aus anderen durch Unionsrecht eingerichteten Datenbanken oder Registern verfügbar, </w:t>
            </w:r>
            <w:r w:rsidRPr="00B91940">
              <w:rPr>
                <w:b/>
                <w:i/>
              </w:rPr>
              <w:t>verwendet</w:t>
            </w:r>
            <w:r w:rsidRPr="00B91940">
              <w:t xml:space="preserve"> die Kommission (Eurostat) diese Daten für die Erstellung von Statistiken nach </w:t>
            </w:r>
            <w:r w:rsidRPr="00B91940">
              <w:rPr>
                <w:b/>
                <w:i/>
              </w:rPr>
              <w:t>den in</w:t>
            </w:r>
            <w:r w:rsidRPr="00B91940">
              <w:t xml:space="preserve"> Absatz 1 </w:t>
            </w:r>
            <w:r w:rsidRPr="00B91940">
              <w:rPr>
                <w:b/>
                <w:i/>
              </w:rPr>
              <w:t>festgelegten Verfahren</w:t>
            </w:r>
            <w:r w:rsidRPr="00B91940">
              <w:t>, sofern diese Daten die Qualitätsanforderungen gemäß Artikel 11 erfüllen.</w:t>
            </w:r>
          </w:p>
        </w:tc>
        <w:tc>
          <w:tcPr>
            <w:tcW w:w="4876" w:type="dxa"/>
            <w:tcBorders>
              <w:top w:val="nil"/>
              <w:left w:val="nil"/>
              <w:bottom w:val="nil"/>
              <w:right w:val="nil"/>
            </w:tcBorders>
          </w:tcPr>
          <w:p w14:paraId="62FB65F3" w14:textId="77777777" w:rsidR="00307657" w:rsidRPr="00B91940" w:rsidRDefault="00307657" w:rsidP="000E0724">
            <w:pPr>
              <w:pStyle w:val="Normal6a"/>
            </w:pPr>
            <w:r w:rsidRPr="00B91940">
              <w:t>(3)</w:t>
            </w:r>
            <w:r w:rsidRPr="00B91940">
              <w:tab/>
              <w:t xml:space="preserve">Werden einschlägige Daten über Anlandungen oder über Aquakultur aus anderen durch Unionsrecht eingerichteten Datenbanken oder Registern verfügbar, </w:t>
            </w:r>
            <w:r w:rsidRPr="00B91940">
              <w:rPr>
                <w:b/>
                <w:i/>
              </w:rPr>
              <w:t>kann</w:t>
            </w:r>
            <w:r w:rsidRPr="00B91940">
              <w:t xml:space="preserve"> die Kommission (Eurostat) diese Daten für die Erstellung von Statistiken nach Absatz 1 </w:t>
            </w:r>
            <w:r w:rsidRPr="00B91940">
              <w:rPr>
                <w:b/>
                <w:i/>
              </w:rPr>
              <w:t>verwenden</w:t>
            </w:r>
            <w:r w:rsidRPr="00B91940">
              <w:t>, sofern diese Daten die Qualitätsanforderungen gemäß Artikel 11 erfüllen.</w:t>
            </w:r>
          </w:p>
        </w:tc>
      </w:tr>
    </w:tbl>
    <w:p w14:paraId="7C40E0AF" w14:textId="77777777" w:rsidR="00307657" w:rsidRPr="00B91940" w:rsidRDefault="00307657" w:rsidP="00307657">
      <w:pPr>
        <w:pStyle w:val="AmOrLang"/>
      </w:pPr>
      <w:r w:rsidRPr="00B91940">
        <w:t xml:space="preserve">Or. </w:t>
      </w:r>
      <w:r w:rsidRPr="00B91940">
        <w:rPr>
          <w:rStyle w:val="HideTWBExt"/>
        </w:rPr>
        <w:t>&lt;Original&gt;</w:t>
      </w:r>
      <w:r w:rsidRPr="00B91940">
        <w:rPr>
          <w:rStyle w:val="HideTWBInt"/>
        </w:rPr>
        <w:t>{EN}</w:t>
      </w:r>
      <w:r w:rsidRPr="00B91940">
        <w:t>en</w:t>
      </w:r>
      <w:r w:rsidRPr="00B91940">
        <w:rPr>
          <w:rStyle w:val="HideTWBExt"/>
        </w:rPr>
        <w:t>&lt;/Original&gt;</w:t>
      </w:r>
    </w:p>
    <w:p w14:paraId="5FF88219" w14:textId="77777777" w:rsidR="00307657" w:rsidRPr="00B91940" w:rsidRDefault="00307657" w:rsidP="00307657">
      <w:r w:rsidRPr="00B91940">
        <w:rPr>
          <w:rStyle w:val="HideTWBExt"/>
        </w:rPr>
        <w:t>&lt;/Amend&gt;</w:t>
      </w:r>
    </w:p>
    <w:p w14:paraId="386EA8FB" w14:textId="77777777" w:rsidR="00307657" w:rsidRPr="0083316F" w:rsidRDefault="00307657" w:rsidP="00307657">
      <w:pPr>
        <w:pStyle w:val="AmNumberTabs"/>
        <w:rPr>
          <w:lang w:val="en-GB"/>
        </w:rPr>
      </w:pPr>
      <w:r w:rsidRPr="0083316F">
        <w:rPr>
          <w:rStyle w:val="HideTWBExt"/>
          <w:lang w:val="en-GB"/>
        </w:rPr>
        <w:t>&lt;Amend&gt;</w:t>
      </w:r>
      <w:r w:rsidRPr="0083316F">
        <w:rPr>
          <w:lang w:val="en-GB"/>
        </w:rPr>
        <w:t>Änderungsantrag</w:t>
      </w:r>
      <w:r w:rsidRPr="0083316F">
        <w:rPr>
          <w:lang w:val="en-GB"/>
        </w:rPr>
        <w:tab/>
      </w:r>
      <w:r w:rsidRPr="0083316F">
        <w:rPr>
          <w:lang w:val="en-GB"/>
        </w:rPr>
        <w:tab/>
      </w:r>
      <w:r w:rsidRPr="0083316F">
        <w:rPr>
          <w:rStyle w:val="HideTWBExt"/>
          <w:lang w:val="en-GB"/>
        </w:rPr>
        <w:t>&lt;NumAm&gt;</w:t>
      </w:r>
      <w:r w:rsidRPr="0083316F">
        <w:rPr>
          <w:lang w:val="en-GB"/>
        </w:rPr>
        <w:t>109</w:t>
      </w:r>
      <w:r w:rsidRPr="0083316F">
        <w:rPr>
          <w:rStyle w:val="HideTWBExt"/>
          <w:lang w:val="en-GB"/>
        </w:rPr>
        <w:t>&lt;/NumAm&gt;</w:t>
      </w:r>
    </w:p>
    <w:p w14:paraId="085568FF" w14:textId="77777777" w:rsidR="00307657" w:rsidRPr="0083316F" w:rsidRDefault="00307657" w:rsidP="00307657">
      <w:pPr>
        <w:pStyle w:val="NormalBold"/>
        <w:rPr>
          <w:lang w:val="en-GB"/>
        </w:rPr>
      </w:pPr>
      <w:r w:rsidRPr="0083316F">
        <w:rPr>
          <w:rStyle w:val="HideTWBExt"/>
          <w:b w:val="0"/>
          <w:lang w:val="en-GB"/>
        </w:rPr>
        <w:t>&lt;RepeatBlock-By&gt;&lt;Members&gt;</w:t>
      </w:r>
      <w:r w:rsidRPr="0083316F">
        <w:rPr>
          <w:lang w:val="en-GB"/>
        </w:rPr>
        <w:t>Isabelle Le Callennec</w:t>
      </w:r>
      <w:r w:rsidRPr="0083316F">
        <w:rPr>
          <w:rStyle w:val="HideTWBExt"/>
          <w:b w:val="0"/>
          <w:lang w:val="en-GB"/>
        </w:rPr>
        <w:t>&lt;/Members&gt;</w:t>
      </w:r>
    </w:p>
    <w:p w14:paraId="4FA9C0DF" w14:textId="77777777" w:rsidR="00307657" w:rsidRPr="0083316F" w:rsidRDefault="00307657" w:rsidP="00307657">
      <w:pPr>
        <w:pStyle w:val="NormalBold"/>
        <w:rPr>
          <w:lang w:val="en-GB"/>
        </w:rPr>
      </w:pPr>
      <w:r w:rsidRPr="0083316F">
        <w:rPr>
          <w:rStyle w:val="HideTWBExt"/>
          <w:b w:val="0"/>
          <w:lang w:val="en-GB"/>
        </w:rPr>
        <w:t>&lt;/RepeatBlock-By&gt;</w:t>
      </w:r>
    </w:p>
    <w:p w14:paraId="3E591ABB" w14:textId="77777777" w:rsidR="00307657" w:rsidRPr="009F4CCE" w:rsidRDefault="00307657" w:rsidP="00307657">
      <w:pPr>
        <w:pStyle w:val="NormalBold"/>
      </w:pPr>
      <w:r w:rsidRPr="009F4CCE">
        <w:rPr>
          <w:rStyle w:val="HideTWBExt"/>
        </w:rPr>
        <w:t>&lt;DocAmend&gt;</w:t>
      </w:r>
      <w:r w:rsidRPr="009F4CCE">
        <w:t>Vorschlag für eine Verordnung</w:t>
      </w:r>
      <w:r w:rsidRPr="009F4CCE">
        <w:rPr>
          <w:rStyle w:val="HideTWBExt"/>
        </w:rPr>
        <w:t>&lt;/DocAmend&gt;</w:t>
      </w:r>
    </w:p>
    <w:p w14:paraId="7B634B1A" w14:textId="77777777" w:rsidR="00307657" w:rsidRPr="0083316F" w:rsidRDefault="00307657" w:rsidP="00307657">
      <w:pPr>
        <w:pStyle w:val="NormalBold"/>
        <w:rPr>
          <w:lang w:val="fr-BE"/>
        </w:rPr>
      </w:pPr>
      <w:r w:rsidRPr="0083316F">
        <w:rPr>
          <w:rStyle w:val="HideTWBExt"/>
          <w:lang w:val="fr-BE"/>
        </w:rPr>
        <w:t>&lt;Article&gt;</w:t>
      </w:r>
      <w:r w:rsidRPr="0083316F">
        <w:rPr>
          <w:lang w:val="fr-BE"/>
        </w:rPr>
        <w:t>Artikel 7 – Absatz 3 a (neu)</w:t>
      </w:r>
      <w:r w:rsidRPr="0083316F">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83316F" w14:paraId="146E1F25" w14:textId="77777777" w:rsidTr="000E0724">
        <w:trPr>
          <w:trHeight w:hRule="exact" w:val="240"/>
          <w:jc w:val="center"/>
        </w:trPr>
        <w:tc>
          <w:tcPr>
            <w:tcW w:w="9752" w:type="dxa"/>
            <w:gridSpan w:val="2"/>
            <w:tcBorders>
              <w:top w:val="nil"/>
              <w:left w:val="nil"/>
              <w:bottom w:val="nil"/>
              <w:right w:val="nil"/>
            </w:tcBorders>
          </w:tcPr>
          <w:p w14:paraId="2B45161D" w14:textId="77777777" w:rsidR="00307657" w:rsidRPr="0083316F" w:rsidRDefault="00307657" w:rsidP="000E0724">
            <w:pPr>
              <w:rPr>
                <w:lang w:val="fr-BE"/>
              </w:rPr>
            </w:pPr>
          </w:p>
        </w:tc>
      </w:tr>
      <w:tr w:rsidR="00307657" w:rsidRPr="009F4CCE" w14:paraId="3AAF1ED7" w14:textId="77777777" w:rsidTr="000E0724">
        <w:trPr>
          <w:trHeight w:val="240"/>
          <w:jc w:val="center"/>
        </w:trPr>
        <w:tc>
          <w:tcPr>
            <w:tcW w:w="4876" w:type="dxa"/>
            <w:tcBorders>
              <w:top w:val="nil"/>
              <w:left w:val="nil"/>
              <w:bottom w:val="nil"/>
              <w:right w:val="nil"/>
            </w:tcBorders>
          </w:tcPr>
          <w:p w14:paraId="5FAD824A" w14:textId="77777777" w:rsidR="00307657" w:rsidRPr="009F4CCE" w:rsidRDefault="00307657" w:rsidP="000E0724">
            <w:pPr>
              <w:pStyle w:val="AmColumnHeading"/>
            </w:pPr>
            <w:r w:rsidRPr="009F4CCE">
              <w:t>Vorschlag der Kommission</w:t>
            </w:r>
          </w:p>
        </w:tc>
        <w:tc>
          <w:tcPr>
            <w:tcW w:w="4876" w:type="dxa"/>
            <w:tcBorders>
              <w:top w:val="nil"/>
              <w:left w:val="nil"/>
              <w:bottom w:val="nil"/>
              <w:right w:val="nil"/>
            </w:tcBorders>
          </w:tcPr>
          <w:p w14:paraId="1E6C4566" w14:textId="77777777" w:rsidR="00307657" w:rsidRPr="009F4CCE" w:rsidRDefault="00307657" w:rsidP="000E0724">
            <w:pPr>
              <w:pStyle w:val="AmColumnHeading"/>
            </w:pPr>
            <w:r w:rsidRPr="009F4CCE">
              <w:t>Geänderter Text</w:t>
            </w:r>
          </w:p>
        </w:tc>
      </w:tr>
      <w:tr w:rsidR="00307657" w:rsidRPr="009F4CCE" w14:paraId="3F1F1E19" w14:textId="77777777" w:rsidTr="000E0724">
        <w:trPr>
          <w:jc w:val="center"/>
        </w:trPr>
        <w:tc>
          <w:tcPr>
            <w:tcW w:w="4876" w:type="dxa"/>
            <w:tcBorders>
              <w:top w:val="nil"/>
              <w:left w:val="nil"/>
              <w:bottom w:val="nil"/>
              <w:right w:val="nil"/>
            </w:tcBorders>
          </w:tcPr>
          <w:p w14:paraId="6B3EEE34" w14:textId="77777777" w:rsidR="00307657" w:rsidRPr="009F4CCE" w:rsidRDefault="00307657" w:rsidP="000E0724">
            <w:pPr>
              <w:pStyle w:val="Normal6a"/>
            </w:pPr>
          </w:p>
        </w:tc>
        <w:tc>
          <w:tcPr>
            <w:tcW w:w="4876" w:type="dxa"/>
            <w:tcBorders>
              <w:top w:val="nil"/>
              <w:left w:val="nil"/>
              <w:bottom w:val="nil"/>
              <w:right w:val="nil"/>
            </w:tcBorders>
          </w:tcPr>
          <w:p w14:paraId="68452165" w14:textId="77777777" w:rsidR="00307657" w:rsidRPr="009F4CCE" w:rsidRDefault="00307657" w:rsidP="000E0724">
            <w:pPr>
              <w:pStyle w:val="Normal6a"/>
            </w:pPr>
            <w:r w:rsidRPr="009F4CCE">
              <w:rPr>
                <w:b/>
                <w:i/>
              </w:rPr>
              <w:t>(3a)</w:t>
            </w:r>
            <w:r w:rsidRPr="009F4CCE">
              <w:tab/>
            </w:r>
            <w:r w:rsidRPr="009F4CCE">
              <w:rPr>
                <w:b/>
                <w:i/>
              </w:rPr>
              <w:t>Die Kommission stellt die Kohärenz, Vergleichbarkeit und Interoperabilität der Daten und Berechnungsmethoden zwischen den Mitgliedstaaten sicher.</w:t>
            </w:r>
            <w:r w:rsidRPr="009F4CCE">
              <w:t xml:space="preserve"> </w:t>
            </w:r>
            <w:r w:rsidRPr="009F4CCE">
              <w:rPr>
                <w:b/>
                <w:i/>
              </w:rPr>
              <w:t>Dabei stützt sie sich auf die bestehenden methodischen, wissenschaftlichen und technischen Rahmen und harmonisiert gegebenenfalls die Validierungsmethoden der verschiedenen verfügbaren Datenquellen.</w:t>
            </w:r>
          </w:p>
        </w:tc>
      </w:tr>
    </w:tbl>
    <w:p w14:paraId="27D268F8" w14:textId="77777777" w:rsidR="00307657" w:rsidRPr="0083316F" w:rsidRDefault="00307657" w:rsidP="00307657">
      <w:pPr>
        <w:pStyle w:val="AmOrLang"/>
        <w:rPr>
          <w:lang w:val="en-GB"/>
        </w:rPr>
      </w:pPr>
      <w:r w:rsidRPr="0083316F">
        <w:rPr>
          <w:lang w:val="en-GB"/>
        </w:rPr>
        <w:t xml:space="preserve">Or. </w:t>
      </w:r>
      <w:r w:rsidRPr="0083316F">
        <w:rPr>
          <w:rStyle w:val="HideTWBExt"/>
          <w:lang w:val="en-GB"/>
        </w:rPr>
        <w:t>&lt;Original&gt;</w:t>
      </w:r>
      <w:r w:rsidRPr="0083316F">
        <w:rPr>
          <w:rStyle w:val="HideTWBInt"/>
          <w:lang w:val="en-GB"/>
        </w:rPr>
        <w:t>{FR}</w:t>
      </w:r>
      <w:r w:rsidRPr="0083316F">
        <w:rPr>
          <w:lang w:val="en-GB"/>
        </w:rPr>
        <w:t>fr</w:t>
      </w:r>
      <w:r w:rsidRPr="0083316F">
        <w:rPr>
          <w:rStyle w:val="HideTWBExt"/>
          <w:lang w:val="en-GB"/>
        </w:rPr>
        <w:t>&lt;/Original&gt;</w:t>
      </w:r>
    </w:p>
    <w:p w14:paraId="4E11BB4C" w14:textId="77777777" w:rsidR="00307657" w:rsidRPr="0083316F" w:rsidRDefault="00307657" w:rsidP="00307657">
      <w:pPr>
        <w:rPr>
          <w:lang w:val="en-GB"/>
        </w:rPr>
      </w:pPr>
      <w:r w:rsidRPr="0083316F">
        <w:rPr>
          <w:rStyle w:val="HideTWBExt"/>
          <w:lang w:val="en-GB"/>
        </w:rPr>
        <w:t>&lt;/Amend&gt;</w:t>
      </w:r>
    </w:p>
    <w:p w14:paraId="2C22F59D" w14:textId="77777777" w:rsidR="00307657" w:rsidRPr="0083316F" w:rsidRDefault="00307657" w:rsidP="00307657">
      <w:pPr>
        <w:pStyle w:val="AmNumberTabs"/>
        <w:rPr>
          <w:lang w:val="en-GB"/>
        </w:rPr>
      </w:pPr>
      <w:r w:rsidRPr="0083316F">
        <w:rPr>
          <w:rStyle w:val="HideTWBExt"/>
          <w:lang w:val="en-GB"/>
        </w:rPr>
        <w:t>&lt;Amend&gt;</w:t>
      </w:r>
      <w:r w:rsidRPr="0083316F">
        <w:rPr>
          <w:lang w:val="en-GB"/>
        </w:rPr>
        <w:t>Änderungsantrag</w:t>
      </w:r>
      <w:r w:rsidRPr="0083316F">
        <w:rPr>
          <w:lang w:val="en-GB"/>
        </w:rPr>
        <w:tab/>
      </w:r>
      <w:r w:rsidRPr="0083316F">
        <w:rPr>
          <w:lang w:val="en-GB"/>
        </w:rPr>
        <w:tab/>
      </w:r>
      <w:r w:rsidRPr="0083316F">
        <w:rPr>
          <w:rStyle w:val="HideTWBExt"/>
          <w:lang w:val="en-GB"/>
        </w:rPr>
        <w:t>&lt;NumAm&gt;</w:t>
      </w:r>
      <w:r w:rsidRPr="0083316F">
        <w:rPr>
          <w:lang w:val="en-GB"/>
        </w:rPr>
        <w:t>110</w:t>
      </w:r>
      <w:r w:rsidRPr="0083316F">
        <w:rPr>
          <w:rStyle w:val="HideTWBExt"/>
          <w:lang w:val="en-GB"/>
        </w:rPr>
        <w:t>&lt;/NumAm&gt;</w:t>
      </w:r>
    </w:p>
    <w:p w14:paraId="54355104" w14:textId="77777777" w:rsidR="00307657" w:rsidRPr="0083316F" w:rsidRDefault="00307657" w:rsidP="00307657">
      <w:pPr>
        <w:pStyle w:val="NormalBold"/>
        <w:rPr>
          <w:lang w:val="en-GB"/>
        </w:rPr>
      </w:pPr>
      <w:r w:rsidRPr="0083316F">
        <w:rPr>
          <w:rStyle w:val="HideTWBExt"/>
          <w:b w:val="0"/>
          <w:lang w:val="en-GB"/>
        </w:rPr>
        <w:t>&lt;RepeatBlock-By&gt;&lt;Members&gt;</w:t>
      </w:r>
      <w:r w:rsidRPr="0083316F">
        <w:rPr>
          <w:lang w:val="en-GB"/>
        </w:rPr>
        <w:t>Isabelle Le Callennec</w:t>
      </w:r>
      <w:r w:rsidRPr="0083316F">
        <w:rPr>
          <w:rStyle w:val="HideTWBExt"/>
          <w:b w:val="0"/>
          <w:lang w:val="en-GB"/>
        </w:rPr>
        <w:t>&lt;/Members&gt;</w:t>
      </w:r>
    </w:p>
    <w:p w14:paraId="1C71DD26" w14:textId="77777777" w:rsidR="00307657" w:rsidRPr="0083316F" w:rsidRDefault="00307657" w:rsidP="00307657">
      <w:pPr>
        <w:pStyle w:val="NormalBold"/>
        <w:rPr>
          <w:lang w:val="en-GB"/>
        </w:rPr>
      </w:pPr>
      <w:r w:rsidRPr="0083316F">
        <w:rPr>
          <w:rStyle w:val="HideTWBExt"/>
          <w:b w:val="0"/>
          <w:lang w:val="en-GB"/>
        </w:rPr>
        <w:t>&lt;/RepeatBlock-By&gt;</w:t>
      </w:r>
    </w:p>
    <w:p w14:paraId="573DB459" w14:textId="77777777" w:rsidR="00307657" w:rsidRPr="009F4CCE" w:rsidRDefault="00307657" w:rsidP="00307657">
      <w:pPr>
        <w:pStyle w:val="NormalBold"/>
      </w:pPr>
      <w:r w:rsidRPr="009F4CCE">
        <w:rPr>
          <w:rStyle w:val="HideTWBExt"/>
        </w:rPr>
        <w:t>&lt;DocAmend&gt;</w:t>
      </w:r>
      <w:r w:rsidRPr="009F4CCE">
        <w:t>Vorschlag für eine Verordnung</w:t>
      </w:r>
      <w:r w:rsidRPr="009F4CCE">
        <w:rPr>
          <w:rStyle w:val="HideTWBExt"/>
        </w:rPr>
        <w:t>&lt;/DocAmend&gt;</w:t>
      </w:r>
    </w:p>
    <w:p w14:paraId="753CA75A" w14:textId="77777777" w:rsidR="00307657" w:rsidRPr="009F4CCE" w:rsidRDefault="00307657" w:rsidP="00307657">
      <w:pPr>
        <w:pStyle w:val="NormalBold"/>
      </w:pPr>
      <w:r w:rsidRPr="009F4CCE">
        <w:rPr>
          <w:rStyle w:val="HideTWBExt"/>
        </w:rPr>
        <w:t>&lt;Article&gt;</w:t>
      </w:r>
      <w:r w:rsidRPr="009F4CCE">
        <w:t>Artikel 7 – Absatz 3 b (neu)</w:t>
      </w:r>
      <w:r w:rsidRPr="009F4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9F4CCE" w14:paraId="4B074394" w14:textId="77777777" w:rsidTr="000E0724">
        <w:trPr>
          <w:trHeight w:hRule="exact" w:val="240"/>
          <w:jc w:val="center"/>
        </w:trPr>
        <w:tc>
          <w:tcPr>
            <w:tcW w:w="9752" w:type="dxa"/>
            <w:gridSpan w:val="2"/>
            <w:tcBorders>
              <w:top w:val="nil"/>
              <w:left w:val="nil"/>
              <w:bottom w:val="nil"/>
              <w:right w:val="nil"/>
            </w:tcBorders>
          </w:tcPr>
          <w:p w14:paraId="32ED0C8D" w14:textId="77777777" w:rsidR="00307657" w:rsidRPr="009F4CCE" w:rsidRDefault="00307657" w:rsidP="000E0724"/>
        </w:tc>
      </w:tr>
      <w:tr w:rsidR="00307657" w:rsidRPr="009F4CCE" w14:paraId="3204FA45" w14:textId="77777777" w:rsidTr="000E0724">
        <w:trPr>
          <w:trHeight w:val="240"/>
          <w:jc w:val="center"/>
        </w:trPr>
        <w:tc>
          <w:tcPr>
            <w:tcW w:w="4876" w:type="dxa"/>
            <w:tcBorders>
              <w:top w:val="nil"/>
              <w:left w:val="nil"/>
              <w:bottom w:val="nil"/>
              <w:right w:val="nil"/>
            </w:tcBorders>
          </w:tcPr>
          <w:p w14:paraId="70B8741B" w14:textId="77777777" w:rsidR="00307657" w:rsidRPr="009F4CCE" w:rsidRDefault="00307657" w:rsidP="000E0724">
            <w:pPr>
              <w:pStyle w:val="AmColumnHeading"/>
            </w:pPr>
            <w:r w:rsidRPr="009F4CCE">
              <w:t>Vorschlag der Kommission</w:t>
            </w:r>
          </w:p>
        </w:tc>
        <w:tc>
          <w:tcPr>
            <w:tcW w:w="4876" w:type="dxa"/>
            <w:tcBorders>
              <w:top w:val="nil"/>
              <w:left w:val="nil"/>
              <w:bottom w:val="nil"/>
              <w:right w:val="nil"/>
            </w:tcBorders>
          </w:tcPr>
          <w:p w14:paraId="6F4B2CDD" w14:textId="77777777" w:rsidR="00307657" w:rsidRPr="009F4CCE" w:rsidRDefault="00307657" w:rsidP="000E0724">
            <w:pPr>
              <w:pStyle w:val="AmColumnHeading"/>
            </w:pPr>
            <w:r w:rsidRPr="009F4CCE">
              <w:t>Geänderter Text</w:t>
            </w:r>
          </w:p>
        </w:tc>
      </w:tr>
      <w:tr w:rsidR="00307657" w:rsidRPr="009F4CCE" w14:paraId="62171ABE" w14:textId="77777777" w:rsidTr="000E0724">
        <w:trPr>
          <w:jc w:val="center"/>
        </w:trPr>
        <w:tc>
          <w:tcPr>
            <w:tcW w:w="4876" w:type="dxa"/>
            <w:tcBorders>
              <w:top w:val="nil"/>
              <w:left w:val="nil"/>
              <w:bottom w:val="nil"/>
              <w:right w:val="nil"/>
            </w:tcBorders>
          </w:tcPr>
          <w:p w14:paraId="0401F6C5" w14:textId="77777777" w:rsidR="00307657" w:rsidRPr="009F4CCE" w:rsidRDefault="00307657" w:rsidP="000E0724">
            <w:pPr>
              <w:pStyle w:val="Normal6a"/>
            </w:pPr>
          </w:p>
        </w:tc>
        <w:tc>
          <w:tcPr>
            <w:tcW w:w="4876" w:type="dxa"/>
            <w:tcBorders>
              <w:top w:val="nil"/>
              <w:left w:val="nil"/>
              <w:bottom w:val="nil"/>
              <w:right w:val="nil"/>
            </w:tcBorders>
          </w:tcPr>
          <w:p w14:paraId="5A64A4E7" w14:textId="77777777" w:rsidR="00307657" w:rsidRPr="009F4CCE" w:rsidRDefault="00307657" w:rsidP="000E0724">
            <w:pPr>
              <w:pStyle w:val="Normal6a"/>
            </w:pPr>
            <w:r w:rsidRPr="009F4CCE">
              <w:rPr>
                <w:b/>
                <w:i/>
              </w:rPr>
              <w:t>(3b)</w:t>
            </w:r>
            <w:r w:rsidRPr="009F4CCE">
              <w:tab/>
            </w:r>
            <w:r w:rsidRPr="009F4CCE">
              <w:rPr>
                <w:b/>
                <w:i/>
              </w:rPr>
              <w:t>Die Kommission stellt sicher, dass die europäischen Fischerei- und Aquakulturstatistiken klar, einheitlich, kohärent und von ausreichender Qualität verbreitet werden, um sie der Öffentlichkeit zugänglich zu machen.</w:t>
            </w:r>
            <w:r w:rsidRPr="009F4CCE">
              <w:t xml:space="preserve"> </w:t>
            </w:r>
            <w:r w:rsidRPr="009F4CCE">
              <w:rPr>
                <w:b/>
                <w:i/>
              </w:rPr>
              <w:t>Insbesondere wird die Repräsentativität der veröffentlichten Statistiken angegeben.</w:t>
            </w:r>
          </w:p>
        </w:tc>
      </w:tr>
    </w:tbl>
    <w:p w14:paraId="2B69C949" w14:textId="77777777" w:rsidR="00307657" w:rsidRPr="009F4CCE" w:rsidRDefault="00307657" w:rsidP="00307657">
      <w:pPr>
        <w:pStyle w:val="AmOrLang"/>
      </w:pPr>
      <w:r w:rsidRPr="009F4CCE">
        <w:t xml:space="preserve">Or. </w:t>
      </w:r>
      <w:r w:rsidRPr="009F4CCE">
        <w:rPr>
          <w:rStyle w:val="HideTWBExt"/>
        </w:rPr>
        <w:t>&lt;Original&gt;</w:t>
      </w:r>
      <w:r w:rsidRPr="009F4CCE">
        <w:rPr>
          <w:rStyle w:val="HideTWBInt"/>
        </w:rPr>
        <w:t>{FR}</w:t>
      </w:r>
      <w:r w:rsidRPr="009F4CCE">
        <w:t>fr</w:t>
      </w:r>
      <w:r w:rsidRPr="009F4CCE">
        <w:rPr>
          <w:rStyle w:val="HideTWBExt"/>
        </w:rPr>
        <w:t>&lt;/Original&gt;</w:t>
      </w:r>
    </w:p>
    <w:p w14:paraId="145BBC54" w14:textId="77777777" w:rsidR="00307657" w:rsidRPr="009F4CCE" w:rsidRDefault="00307657" w:rsidP="00307657">
      <w:r w:rsidRPr="009F4CCE">
        <w:rPr>
          <w:rStyle w:val="HideTWBExt"/>
        </w:rPr>
        <w:t>&lt;/Amend&gt;</w:t>
      </w:r>
    </w:p>
    <w:p w14:paraId="6A274004" w14:textId="77777777" w:rsidR="00307657" w:rsidRPr="00B91940" w:rsidRDefault="00307657" w:rsidP="00307657">
      <w:pPr>
        <w:pStyle w:val="AmNumberTabs"/>
      </w:pPr>
      <w:r w:rsidRPr="00B91940">
        <w:rPr>
          <w:rStyle w:val="HideTWBExt"/>
        </w:rPr>
        <w:t>&lt;Amend&gt;</w:t>
      </w:r>
      <w:r w:rsidRPr="00B91940">
        <w:t>Änderungsantrag</w:t>
      </w:r>
      <w:r w:rsidRPr="00B91940">
        <w:tab/>
      </w:r>
      <w:r w:rsidRPr="00B91940">
        <w:tab/>
      </w:r>
      <w:r w:rsidRPr="00B91940">
        <w:rPr>
          <w:rStyle w:val="HideTWBExt"/>
        </w:rPr>
        <w:t>&lt;NumAm&gt;</w:t>
      </w:r>
      <w:r w:rsidRPr="00B91940">
        <w:t>111</w:t>
      </w:r>
      <w:r w:rsidRPr="00B91940">
        <w:rPr>
          <w:rStyle w:val="HideTWBExt"/>
        </w:rPr>
        <w:t>&lt;/NumAm&gt;</w:t>
      </w:r>
    </w:p>
    <w:p w14:paraId="7ECFD767" w14:textId="77777777" w:rsidR="00307657" w:rsidRPr="00B91940" w:rsidRDefault="00307657" w:rsidP="00307657">
      <w:pPr>
        <w:pStyle w:val="NormalBold"/>
      </w:pPr>
      <w:r w:rsidRPr="00B91940">
        <w:rPr>
          <w:rStyle w:val="HideTWBExt"/>
          <w:b w:val="0"/>
        </w:rPr>
        <w:t>&lt;RepeatBlock-By&gt;&lt;Members&gt;</w:t>
      </w:r>
      <w:r w:rsidRPr="00B91940">
        <w:t>António Tânger Corrêa, Séverine Werbrouck</w:t>
      </w:r>
      <w:r w:rsidRPr="00B91940">
        <w:rPr>
          <w:rStyle w:val="HideTWBExt"/>
          <w:b w:val="0"/>
        </w:rPr>
        <w:t>&lt;/Members&gt;</w:t>
      </w:r>
    </w:p>
    <w:p w14:paraId="06879796" w14:textId="77777777" w:rsidR="00307657" w:rsidRPr="00B91940" w:rsidRDefault="00307657" w:rsidP="00307657">
      <w:pPr>
        <w:pStyle w:val="NormalBold"/>
      </w:pPr>
      <w:r w:rsidRPr="00B91940">
        <w:rPr>
          <w:rStyle w:val="HideTWBExt"/>
          <w:b w:val="0"/>
        </w:rPr>
        <w:t>&lt;/RepeatBlock-By&gt;</w:t>
      </w:r>
    </w:p>
    <w:p w14:paraId="1ACF1110"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14CE55CD" w14:textId="77777777" w:rsidR="00307657" w:rsidRPr="00B91940" w:rsidRDefault="00307657" w:rsidP="00307657">
      <w:pPr>
        <w:pStyle w:val="NormalBold"/>
      </w:pPr>
      <w:r w:rsidRPr="00B91940">
        <w:rPr>
          <w:rStyle w:val="HideTWBExt"/>
        </w:rPr>
        <w:t>&lt;Article&gt;</w:t>
      </w:r>
      <w:r w:rsidRPr="00B91940">
        <w:t>Artikel 8 – Absatz 1 a (neu)</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03D3FE59" w14:textId="77777777" w:rsidTr="000E0724">
        <w:trPr>
          <w:trHeight w:hRule="exact" w:val="240"/>
          <w:jc w:val="center"/>
        </w:trPr>
        <w:tc>
          <w:tcPr>
            <w:tcW w:w="9752" w:type="dxa"/>
            <w:gridSpan w:val="2"/>
            <w:tcBorders>
              <w:top w:val="nil"/>
              <w:left w:val="nil"/>
              <w:bottom w:val="nil"/>
              <w:right w:val="nil"/>
            </w:tcBorders>
          </w:tcPr>
          <w:p w14:paraId="4ABE5BC9" w14:textId="77777777" w:rsidR="00307657" w:rsidRPr="00B91940" w:rsidRDefault="00307657" w:rsidP="000E0724"/>
        </w:tc>
      </w:tr>
      <w:tr w:rsidR="00307657" w:rsidRPr="00B91940" w14:paraId="36ED794C" w14:textId="77777777" w:rsidTr="000E0724">
        <w:trPr>
          <w:trHeight w:val="240"/>
          <w:jc w:val="center"/>
        </w:trPr>
        <w:tc>
          <w:tcPr>
            <w:tcW w:w="4876" w:type="dxa"/>
            <w:tcBorders>
              <w:top w:val="nil"/>
              <w:left w:val="nil"/>
              <w:bottom w:val="nil"/>
              <w:right w:val="nil"/>
            </w:tcBorders>
          </w:tcPr>
          <w:p w14:paraId="76D14504"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55519C7E" w14:textId="77777777" w:rsidR="00307657" w:rsidRPr="00B91940" w:rsidRDefault="00307657" w:rsidP="000E0724">
            <w:pPr>
              <w:pStyle w:val="AmColumnHeading"/>
            </w:pPr>
            <w:r w:rsidRPr="00B91940">
              <w:t>Geänderter Text</w:t>
            </w:r>
          </w:p>
        </w:tc>
      </w:tr>
      <w:tr w:rsidR="00307657" w:rsidRPr="00B91940" w14:paraId="2E83D985" w14:textId="77777777" w:rsidTr="000E0724">
        <w:trPr>
          <w:jc w:val="center"/>
        </w:trPr>
        <w:tc>
          <w:tcPr>
            <w:tcW w:w="4876" w:type="dxa"/>
            <w:tcBorders>
              <w:top w:val="nil"/>
              <w:left w:val="nil"/>
              <w:bottom w:val="nil"/>
              <w:right w:val="nil"/>
            </w:tcBorders>
          </w:tcPr>
          <w:p w14:paraId="4F53252F" w14:textId="77777777" w:rsidR="00307657" w:rsidRPr="00B91940" w:rsidRDefault="00307657" w:rsidP="000E0724">
            <w:pPr>
              <w:pStyle w:val="Normal6a"/>
            </w:pPr>
          </w:p>
        </w:tc>
        <w:tc>
          <w:tcPr>
            <w:tcW w:w="4876" w:type="dxa"/>
            <w:tcBorders>
              <w:top w:val="nil"/>
              <w:left w:val="nil"/>
              <w:bottom w:val="nil"/>
              <w:right w:val="nil"/>
            </w:tcBorders>
          </w:tcPr>
          <w:p w14:paraId="43C66E57" w14:textId="77777777" w:rsidR="00307657" w:rsidRPr="00B91940" w:rsidRDefault="00307657" w:rsidP="000E0724">
            <w:pPr>
              <w:pStyle w:val="Normal6a"/>
            </w:pPr>
            <w:r w:rsidRPr="00B91940">
              <w:rPr>
                <w:b/>
                <w:i/>
              </w:rPr>
              <w:t>(1a)</w:t>
            </w:r>
            <w:r w:rsidRPr="00B91940">
              <w:tab/>
            </w:r>
            <w:r w:rsidRPr="00B91940">
              <w:rPr>
                <w:b/>
                <w:i/>
              </w:rPr>
              <w:t>Die Mitgliedstaaten können gleichwertige nationale Datenquellen und Methoden, darunter administrative Quellen beruhend auf nationalem Recht, Imputationen, Schätzungen und Modellierungen, verwenden, sofern sie die Erstellung von Statistiken ermöglichen, die den Qualitätsanforderungen gemäß Artikel 11 entsprechen.</w:t>
            </w:r>
          </w:p>
        </w:tc>
      </w:tr>
    </w:tbl>
    <w:p w14:paraId="133C9BF6" w14:textId="77777777" w:rsidR="00307657" w:rsidRPr="00B91940" w:rsidRDefault="00307657" w:rsidP="00307657">
      <w:pPr>
        <w:pStyle w:val="AmOrLang"/>
      </w:pPr>
      <w:r w:rsidRPr="00B91940">
        <w:t xml:space="preserve">Or. </w:t>
      </w:r>
      <w:r w:rsidRPr="00B91940">
        <w:rPr>
          <w:rStyle w:val="HideTWBExt"/>
        </w:rPr>
        <w:t>&lt;Original&gt;</w:t>
      </w:r>
      <w:r w:rsidRPr="00B91940">
        <w:rPr>
          <w:rStyle w:val="HideTWBInt"/>
        </w:rPr>
        <w:t>{EN}</w:t>
      </w:r>
      <w:r w:rsidRPr="00B91940">
        <w:t>en</w:t>
      </w:r>
      <w:r w:rsidRPr="00B91940">
        <w:rPr>
          <w:rStyle w:val="HideTWBExt"/>
        </w:rPr>
        <w:t>&lt;/Original&gt;</w:t>
      </w:r>
    </w:p>
    <w:p w14:paraId="1737DB46" w14:textId="77777777" w:rsidR="00307657" w:rsidRPr="00B91940" w:rsidRDefault="00307657" w:rsidP="00307657">
      <w:r w:rsidRPr="00B91940">
        <w:rPr>
          <w:rStyle w:val="HideTWBExt"/>
        </w:rPr>
        <w:t>&lt;/Amend&gt;</w:t>
      </w:r>
    </w:p>
    <w:p w14:paraId="3B361CB9" w14:textId="77777777" w:rsidR="00307657" w:rsidRPr="00B91940" w:rsidRDefault="00307657" w:rsidP="00307657">
      <w:pPr>
        <w:pStyle w:val="AmNumberTabs"/>
      </w:pPr>
      <w:r w:rsidRPr="00B91940">
        <w:rPr>
          <w:rStyle w:val="HideTWBExt"/>
        </w:rPr>
        <w:t>&lt;Amend&gt;</w:t>
      </w:r>
      <w:r w:rsidRPr="00B91940">
        <w:t>Änderungsantrag</w:t>
      </w:r>
      <w:r w:rsidRPr="00B91940">
        <w:tab/>
      </w:r>
      <w:r w:rsidRPr="00B91940">
        <w:tab/>
      </w:r>
      <w:r w:rsidRPr="00B91940">
        <w:rPr>
          <w:rStyle w:val="HideTWBExt"/>
        </w:rPr>
        <w:t>&lt;NumAm&gt;</w:t>
      </w:r>
      <w:r w:rsidRPr="00B91940">
        <w:t>112</w:t>
      </w:r>
      <w:r w:rsidRPr="00B91940">
        <w:rPr>
          <w:rStyle w:val="HideTWBExt"/>
        </w:rPr>
        <w:t>&lt;/NumAm&gt;</w:t>
      </w:r>
    </w:p>
    <w:p w14:paraId="25F8C33E" w14:textId="77777777" w:rsidR="00307657" w:rsidRPr="00B91940" w:rsidRDefault="00307657" w:rsidP="00307657">
      <w:pPr>
        <w:pStyle w:val="NormalBold"/>
      </w:pPr>
      <w:r w:rsidRPr="00B91940">
        <w:rPr>
          <w:rStyle w:val="HideTWBExt"/>
          <w:b w:val="0"/>
        </w:rPr>
        <w:t>&lt;RepeatBlock-By&gt;&lt;Members&gt;</w:t>
      </w:r>
      <w:r w:rsidRPr="00B91940">
        <w:t>António Tânger Corrêa, Séverine Werbrouck</w:t>
      </w:r>
      <w:r w:rsidRPr="00B91940">
        <w:rPr>
          <w:rStyle w:val="HideTWBExt"/>
          <w:b w:val="0"/>
        </w:rPr>
        <w:t>&lt;/Members&gt;</w:t>
      </w:r>
    </w:p>
    <w:p w14:paraId="5366F9CA" w14:textId="77777777" w:rsidR="00307657" w:rsidRPr="00B91940" w:rsidRDefault="00307657" w:rsidP="00307657">
      <w:pPr>
        <w:pStyle w:val="NormalBold"/>
        <w:rPr>
          <w:rStyle w:val="HideTWBExt"/>
          <w:b w:val="0"/>
          <w:vanish w:val="0"/>
        </w:rPr>
      </w:pPr>
      <w:r w:rsidRPr="00B91940">
        <w:rPr>
          <w:rStyle w:val="HideTWBExt"/>
          <w:b w:val="0"/>
        </w:rPr>
        <w:t>&lt;/RepeatBlock-By&gt;</w:t>
      </w:r>
    </w:p>
    <w:p w14:paraId="3089932D" w14:textId="77777777" w:rsidR="00307657" w:rsidRPr="00B91940" w:rsidRDefault="00307657" w:rsidP="00307657">
      <w:pPr>
        <w:pStyle w:val="NormalBold"/>
      </w:pPr>
    </w:p>
    <w:p w14:paraId="28DFE231"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2FF53829" w14:textId="77777777" w:rsidR="00307657" w:rsidRPr="00B91940" w:rsidRDefault="00307657" w:rsidP="00307657">
      <w:pPr>
        <w:pStyle w:val="NormalBold"/>
      </w:pPr>
      <w:r w:rsidRPr="00B91940">
        <w:rPr>
          <w:rStyle w:val="HideTWBExt"/>
        </w:rPr>
        <w:t>&lt;Article&gt;</w:t>
      </w:r>
      <w:r w:rsidRPr="00B91940">
        <w:t>Artikel 8 – Absatz 1 b (neu)</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3A1D7911" w14:textId="77777777" w:rsidTr="000E0724">
        <w:trPr>
          <w:trHeight w:hRule="exact" w:val="240"/>
          <w:jc w:val="center"/>
        </w:trPr>
        <w:tc>
          <w:tcPr>
            <w:tcW w:w="9752" w:type="dxa"/>
            <w:gridSpan w:val="2"/>
            <w:tcBorders>
              <w:top w:val="nil"/>
              <w:left w:val="nil"/>
              <w:bottom w:val="nil"/>
              <w:right w:val="nil"/>
            </w:tcBorders>
          </w:tcPr>
          <w:p w14:paraId="6D7845DF" w14:textId="77777777" w:rsidR="00307657" w:rsidRPr="00B91940" w:rsidRDefault="00307657" w:rsidP="000E0724"/>
        </w:tc>
      </w:tr>
      <w:tr w:rsidR="00307657" w:rsidRPr="00B91940" w14:paraId="5AE1E20C" w14:textId="77777777" w:rsidTr="000E0724">
        <w:trPr>
          <w:trHeight w:val="240"/>
          <w:jc w:val="center"/>
        </w:trPr>
        <w:tc>
          <w:tcPr>
            <w:tcW w:w="4876" w:type="dxa"/>
            <w:tcBorders>
              <w:top w:val="nil"/>
              <w:left w:val="nil"/>
              <w:bottom w:val="nil"/>
              <w:right w:val="nil"/>
            </w:tcBorders>
          </w:tcPr>
          <w:p w14:paraId="17BA6129"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642E2F85" w14:textId="77777777" w:rsidR="00307657" w:rsidRPr="00B91940" w:rsidRDefault="00307657" w:rsidP="000E0724">
            <w:pPr>
              <w:pStyle w:val="AmColumnHeading"/>
            </w:pPr>
            <w:r w:rsidRPr="00B91940">
              <w:t>Geänderter Text</w:t>
            </w:r>
          </w:p>
        </w:tc>
      </w:tr>
      <w:tr w:rsidR="00307657" w:rsidRPr="00B91940" w14:paraId="41329609" w14:textId="77777777" w:rsidTr="000E0724">
        <w:trPr>
          <w:jc w:val="center"/>
        </w:trPr>
        <w:tc>
          <w:tcPr>
            <w:tcW w:w="4876" w:type="dxa"/>
            <w:tcBorders>
              <w:top w:val="nil"/>
              <w:left w:val="nil"/>
              <w:bottom w:val="nil"/>
              <w:right w:val="nil"/>
            </w:tcBorders>
          </w:tcPr>
          <w:p w14:paraId="26A9D34F" w14:textId="77777777" w:rsidR="00307657" w:rsidRPr="00B91940" w:rsidRDefault="00307657" w:rsidP="000E0724">
            <w:pPr>
              <w:pStyle w:val="Normal6a"/>
            </w:pPr>
          </w:p>
        </w:tc>
        <w:tc>
          <w:tcPr>
            <w:tcW w:w="4876" w:type="dxa"/>
            <w:tcBorders>
              <w:top w:val="nil"/>
              <w:left w:val="nil"/>
              <w:bottom w:val="nil"/>
              <w:right w:val="nil"/>
            </w:tcBorders>
          </w:tcPr>
          <w:p w14:paraId="5C1C3538" w14:textId="77777777" w:rsidR="00307657" w:rsidRPr="00B91940" w:rsidRDefault="00307657" w:rsidP="000E0724">
            <w:pPr>
              <w:pStyle w:val="Normal6a"/>
            </w:pPr>
            <w:r w:rsidRPr="00B91940">
              <w:rPr>
                <w:b/>
                <w:i/>
              </w:rPr>
              <w:t>(1b)</w:t>
            </w:r>
            <w:r w:rsidRPr="00B91940">
              <w:tab/>
            </w:r>
            <w:r w:rsidRPr="00B91940">
              <w:rPr>
                <w:b/>
                <w:i/>
              </w:rPr>
              <w:t>Diese Verordnung darf nicht dahin gehend ausgelegt, dass die Mitgliedstaaten verpflichtet sind, neue Datenbanken, Register oder Erhebungssysteme einzurichten, wenn die statistischen Ziele durch bestehende nationale Regelungen, die Artikel 11 genügen, erreicht werden können.</w:t>
            </w:r>
          </w:p>
        </w:tc>
      </w:tr>
    </w:tbl>
    <w:p w14:paraId="4CB2B84D" w14:textId="77777777" w:rsidR="00307657" w:rsidRPr="00B91940" w:rsidRDefault="00307657" w:rsidP="00307657">
      <w:pPr>
        <w:pStyle w:val="AmOrLang"/>
      </w:pPr>
      <w:r w:rsidRPr="00B91940">
        <w:t xml:space="preserve">Or. </w:t>
      </w:r>
      <w:r w:rsidRPr="00B91940">
        <w:rPr>
          <w:rStyle w:val="HideTWBExt"/>
        </w:rPr>
        <w:t>&lt;Original&gt;</w:t>
      </w:r>
      <w:r w:rsidRPr="00B91940">
        <w:rPr>
          <w:rStyle w:val="HideTWBInt"/>
        </w:rPr>
        <w:t>{EN}</w:t>
      </w:r>
      <w:r w:rsidRPr="00B91940">
        <w:t>en</w:t>
      </w:r>
      <w:r w:rsidRPr="00B91940">
        <w:rPr>
          <w:rStyle w:val="HideTWBExt"/>
        </w:rPr>
        <w:t>&lt;/Original&gt;</w:t>
      </w:r>
    </w:p>
    <w:p w14:paraId="7F55446D" w14:textId="77777777" w:rsidR="00307657" w:rsidRPr="00B91940" w:rsidRDefault="00307657" w:rsidP="00307657">
      <w:r w:rsidRPr="00B91940">
        <w:rPr>
          <w:rStyle w:val="HideTWBExt"/>
        </w:rPr>
        <w:t>&lt;/Amend&gt;</w:t>
      </w:r>
    </w:p>
    <w:p w14:paraId="38CC56FD" w14:textId="77777777" w:rsidR="00307657" w:rsidRPr="00B91940" w:rsidRDefault="00307657" w:rsidP="00307657">
      <w:pPr>
        <w:pStyle w:val="AmNumberTabs"/>
      </w:pPr>
      <w:r w:rsidRPr="00B91940">
        <w:rPr>
          <w:rStyle w:val="HideTWBExt"/>
        </w:rPr>
        <w:t>&lt;Amend&gt;</w:t>
      </w:r>
      <w:r w:rsidRPr="00B91940">
        <w:t>Änderungsantrag</w:t>
      </w:r>
      <w:r w:rsidRPr="00B91940">
        <w:tab/>
      </w:r>
      <w:r w:rsidRPr="00B91940">
        <w:tab/>
      </w:r>
      <w:r w:rsidRPr="00B91940">
        <w:rPr>
          <w:rStyle w:val="HideTWBExt"/>
        </w:rPr>
        <w:t>&lt;NumAm&gt;</w:t>
      </w:r>
      <w:r w:rsidRPr="00B91940">
        <w:t>113</w:t>
      </w:r>
      <w:r w:rsidRPr="00B91940">
        <w:rPr>
          <w:rStyle w:val="HideTWBExt"/>
        </w:rPr>
        <w:t>&lt;/NumAm&gt;</w:t>
      </w:r>
    </w:p>
    <w:p w14:paraId="1231E880" w14:textId="77777777" w:rsidR="00307657" w:rsidRPr="00B91940" w:rsidRDefault="00307657" w:rsidP="00307657">
      <w:pPr>
        <w:pStyle w:val="NormalBold"/>
      </w:pPr>
      <w:r w:rsidRPr="00B91940">
        <w:rPr>
          <w:rStyle w:val="HideTWBExt"/>
          <w:b w:val="0"/>
        </w:rPr>
        <w:t>&lt;RepeatBlock-By&gt;&lt;Members&gt;</w:t>
      </w:r>
      <w:r w:rsidRPr="00B91940">
        <w:t>António Tânger Corrêa, Séverine Werbrouck</w:t>
      </w:r>
      <w:r w:rsidRPr="00B91940">
        <w:rPr>
          <w:rStyle w:val="HideTWBExt"/>
          <w:b w:val="0"/>
        </w:rPr>
        <w:t>&lt;/Members&gt;</w:t>
      </w:r>
    </w:p>
    <w:p w14:paraId="1FB14002" w14:textId="77777777" w:rsidR="00307657" w:rsidRPr="00B91940" w:rsidRDefault="00307657" w:rsidP="00307657">
      <w:pPr>
        <w:pStyle w:val="NormalBold"/>
      </w:pPr>
      <w:r w:rsidRPr="00B91940">
        <w:rPr>
          <w:rStyle w:val="HideTWBExt"/>
          <w:b w:val="0"/>
        </w:rPr>
        <w:t>&lt;/RepeatBlock-By&gt;</w:t>
      </w:r>
    </w:p>
    <w:p w14:paraId="6DF14778"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5C4FB004" w14:textId="77777777" w:rsidR="00307657" w:rsidRPr="00B91940" w:rsidRDefault="00307657" w:rsidP="00307657">
      <w:pPr>
        <w:pStyle w:val="NormalBold"/>
      </w:pPr>
      <w:r w:rsidRPr="00B91940">
        <w:rPr>
          <w:rStyle w:val="HideTWBExt"/>
        </w:rPr>
        <w:t>&lt;Article&gt;</w:t>
      </w:r>
      <w:r w:rsidRPr="00B91940">
        <w:t>Artikel 9 – Absatz 1</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10D56028" w14:textId="77777777" w:rsidTr="000E0724">
        <w:trPr>
          <w:trHeight w:hRule="exact" w:val="240"/>
          <w:jc w:val="center"/>
        </w:trPr>
        <w:tc>
          <w:tcPr>
            <w:tcW w:w="9752" w:type="dxa"/>
            <w:gridSpan w:val="2"/>
            <w:tcBorders>
              <w:top w:val="nil"/>
              <w:left w:val="nil"/>
              <w:bottom w:val="nil"/>
              <w:right w:val="nil"/>
            </w:tcBorders>
          </w:tcPr>
          <w:p w14:paraId="7820792B" w14:textId="77777777" w:rsidR="00307657" w:rsidRPr="00B91940" w:rsidRDefault="00307657" w:rsidP="000E0724"/>
        </w:tc>
      </w:tr>
      <w:tr w:rsidR="00307657" w:rsidRPr="00B91940" w14:paraId="3D9B0775" w14:textId="77777777" w:rsidTr="000E0724">
        <w:trPr>
          <w:trHeight w:val="240"/>
          <w:jc w:val="center"/>
        </w:trPr>
        <w:tc>
          <w:tcPr>
            <w:tcW w:w="4876" w:type="dxa"/>
            <w:tcBorders>
              <w:top w:val="nil"/>
              <w:left w:val="nil"/>
              <w:bottom w:val="nil"/>
              <w:right w:val="nil"/>
            </w:tcBorders>
          </w:tcPr>
          <w:p w14:paraId="64D6A9FB"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1A43FF04" w14:textId="77777777" w:rsidR="00307657" w:rsidRPr="00B91940" w:rsidRDefault="00307657" w:rsidP="000E0724">
            <w:pPr>
              <w:pStyle w:val="AmColumnHeading"/>
            </w:pPr>
            <w:r w:rsidRPr="00B91940">
              <w:t>Geänderter Text</w:t>
            </w:r>
          </w:p>
        </w:tc>
      </w:tr>
      <w:tr w:rsidR="00307657" w:rsidRPr="00B91940" w14:paraId="0A6A3AFF" w14:textId="77777777" w:rsidTr="000E0724">
        <w:trPr>
          <w:jc w:val="center"/>
        </w:trPr>
        <w:tc>
          <w:tcPr>
            <w:tcW w:w="4876" w:type="dxa"/>
            <w:tcBorders>
              <w:top w:val="nil"/>
              <w:left w:val="nil"/>
              <w:bottom w:val="nil"/>
              <w:right w:val="nil"/>
            </w:tcBorders>
          </w:tcPr>
          <w:p w14:paraId="7F79E685" w14:textId="77777777" w:rsidR="00307657" w:rsidRPr="00B91940" w:rsidRDefault="00307657" w:rsidP="000E0724">
            <w:pPr>
              <w:pStyle w:val="Normal6a"/>
            </w:pPr>
            <w:r w:rsidRPr="00B91940">
              <w:t xml:space="preserve">Die Kommission (Eurostat) kann die unter diese Verordnung fallenden aggregierten Daten an internationale, zwischenstaatliche und regionale Fischereiorganisationen übermitteln, sofern eine Vereinbarung zwischen der Kommission (Eurostat) und der betreffenden Organisation getroffen wird, um sicherzustellen, dass die Daten ausschließlich für statistische oder wissenschaftliche Zwecke verwendet werden. Mit dieser Vereinbarung werden auch geeignete Maßnahmen umgesetzt, i) um die Daten zu schützen und insbesondere den physischen und logischen Schutz vertraulicher Daten sicherzustellen und ii) das Risiko einer unrechtmäßigen Offenlegung oder jeglicher Verwendung über die Zwecke, zu denen die Daten übermittelt wurden, hinaus zu überwachen und zu verhindern. Die Übermittlung </w:t>
            </w:r>
            <w:r w:rsidRPr="00B91940">
              <w:rPr>
                <w:b/>
                <w:i/>
              </w:rPr>
              <w:t>vertraulicher</w:t>
            </w:r>
            <w:r w:rsidRPr="00B91940">
              <w:t xml:space="preserve"> Daten in diesem Zusammenhang erfolgt </w:t>
            </w:r>
            <w:r w:rsidRPr="00B91940">
              <w:rPr>
                <w:b/>
                <w:i/>
              </w:rPr>
              <w:t>im Einvernehmen mit dem</w:t>
            </w:r>
            <w:r w:rsidRPr="00B91940">
              <w:t xml:space="preserve"> betreffenden </w:t>
            </w:r>
            <w:r w:rsidRPr="00B91940">
              <w:rPr>
                <w:b/>
                <w:i/>
              </w:rPr>
              <w:t>Mitgliedstaat</w:t>
            </w:r>
            <w:r w:rsidRPr="00B91940">
              <w:t>.</w:t>
            </w:r>
          </w:p>
        </w:tc>
        <w:tc>
          <w:tcPr>
            <w:tcW w:w="4876" w:type="dxa"/>
            <w:tcBorders>
              <w:top w:val="nil"/>
              <w:left w:val="nil"/>
              <w:bottom w:val="nil"/>
              <w:right w:val="nil"/>
            </w:tcBorders>
          </w:tcPr>
          <w:p w14:paraId="028D866A" w14:textId="77777777" w:rsidR="00307657" w:rsidRPr="00B91940" w:rsidRDefault="00307657" w:rsidP="000E0724">
            <w:pPr>
              <w:pStyle w:val="Normal6a"/>
            </w:pPr>
            <w:r w:rsidRPr="00B91940">
              <w:t xml:space="preserve">Die Kommission (Eurostat) kann die unter diese Verordnung fallenden aggregierten Daten an internationale, zwischenstaatliche und regionale Fischereiorganisationen übermitteln, sofern eine Vereinbarung zwischen der Kommission (Eurostat) und der betreffenden Organisation getroffen wird, um sicherzustellen, dass die Daten ausschließlich für statistische oder wissenschaftliche Zwecke verwendet werden. Mit dieser Vereinbarung werden auch geeignete Maßnahmen umgesetzt, i) um die Daten zu schützen und insbesondere den physischen und logischen Schutz vertraulicher Daten sicherzustellen und ii) das Risiko einer unrechtmäßigen Offenlegung oder jeglicher Verwendung über die Zwecke, zu denen die Daten übermittelt wurden, hinaus zu überwachen und zu verhindern. Die Übermittlung </w:t>
            </w:r>
            <w:r w:rsidRPr="00B91940">
              <w:rPr>
                <w:b/>
                <w:i/>
              </w:rPr>
              <w:t>von</w:t>
            </w:r>
            <w:r w:rsidRPr="00B91940">
              <w:t xml:space="preserve"> Daten in diesem Zusammenhang erfolgt </w:t>
            </w:r>
            <w:r w:rsidRPr="00B91940">
              <w:rPr>
                <w:b/>
                <w:i/>
              </w:rPr>
              <w:t>vorbehaltlich des vorherigen Einverständnisses des</w:t>
            </w:r>
            <w:r w:rsidRPr="00B91940">
              <w:t xml:space="preserve"> betreffenden </w:t>
            </w:r>
            <w:r w:rsidRPr="00B91940">
              <w:rPr>
                <w:b/>
                <w:i/>
              </w:rPr>
              <w:t>Mitgliedstaats</w:t>
            </w:r>
            <w:r w:rsidRPr="00B91940">
              <w:t>.</w:t>
            </w:r>
          </w:p>
        </w:tc>
      </w:tr>
    </w:tbl>
    <w:p w14:paraId="2865FBBE" w14:textId="77777777" w:rsidR="00307657" w:rsidRPr="00B91940" w:rsidRDefault="00307657" w:rsidP="00307657">
      <w:pPr>
        <w:pStyle w:val="AmOrLang"/>
      </w:pPr>
      <w:r w:rsidRPr="00B91940">
        <w:t xml:space="preserve">Or. </w:t>
      </w:r>
      <w:r w:rsidRPr="00B91940">
        <w:rPr>
          <w:rStyle w:val="HideTWBExt"/>
        </w:rPr>
        <w:t>&lt;Original&gt;</w:t>
      </w:r>
      <w:r w:rsidRPr="00B91940">
        <w:rPr>
          <w:rStyle w:val="HideTWBInt"/>
        </w:rPr>
        <w:t>{EN}</w:t>
      </w:r>
      <w:r w:rsidRPr="00B91940">
        <w:t>en</w:t>
      </w:r>
      <w:r w:rsidRPr="00B91940">
        <w:rPr>
          <w:rStyle w:val="HideTWBExt"/>
        </w:rPr>
        <w:t>&lt;/Original&gt;</w:t>
      </w:r>
    </w:p>
    <w:p w14:paraId="6B776DD8" w14:textId="77777777" w:rsidR="00307657" w:rsidRPr="00B91940" w:rsidRDefault="00307657" w:rsidP="00307657">
      <w:r w:rsidRPr="00B91940">
        <w:rPr>
          <w:rStyle w:val="HideTWBExt"/>
        </w:rPr>
        <w:t>&lt;/Amend&gt;</w:t>
      </w:r>
    </w:p>
    <w:p w14:paraId="6D73F4D1" w14:textId="77777777" w:rsidR="00307657" w:rsidRPr="009F4CCE" w:rsidRDefault="00307657" w:rsidP="00307657">
      <w:pPr>
        <w:pStyle w:val="AmNumberTabs"/>
      </w:pPr>
      <w:r w:rsidRPr="009F4CCE">
        <w:rPr>
          <w:rStyle w:val="HideTWBExt"/>
        </w:rPr>
        <w:t>&lt;Amend&gt;</w:t>
      </w:r>
      <w:r w:rsidRPr="009F4CCE">
        <w:t>Änderungsantrag</w:t>
      </w:r>
      <w:r w:rsidRPr="009F4CCE">
        <w:tab/>
      </w:r>
      <w:r w:rsidRPr="009F4CCE">
        <w:tab/>
      </w:r>
      <w:r w:rsidRPr="009F4CCE">
        <w:rPr>
          <w:rStyle w:val="HideTWBExt"/>
        </w:rPr>
        <w:t>&lt;NumAm&gt;</w:t>
      </w:r>
      <w:r w:rsidRPr="009F4CCE">
        <w:t>114</w:t>
      </w:r>
      <w:r w:rsidRPr="009F4CCE">
        <w:rPr>
          <w:rStyle w:val="HideTWBExt"/>
        </w:rPr>
        <w:t>&lt;/NumAm&gt;</w:t>
      </w:r>
    </w:p>
    <w:p w14:paraId="1483D769" w14:textId="77777777" w:rsidR="00307657" w:rsidRPr="0083316F" w:rsidRDefault="00307657" w:rsidP="00307657">
      <w:pPr>
        <w:pStyle w:val="NormalBold"/>
        <w:rPr>
          <w:lang w:val="en-GB"/>
        </w:rPr>
      </w:pPr>
      <w:r w:rsidRPr="0083316F">
        <w:rPr>
          <w:rStyle w:val="HideTWBExt"/>
          <w:b w:val="0"/>
          <w:lang w:val="en-GB"/>
        </w:rPr>
        <w:t>&lt;RepeatBlock-By&gt;&lt;Members&gt;</w:t>
      </w:r>
      <w:r w:rsidRPr="0083316F">
        <w:rPr>
          <w:lang w:val="en-GB"/>
        </w:rPr>
        <w:t>Isabelle Le Callennec</w:t>
      </w:r>
      <w:r w:rsidRPr="0083316F">
        <w:rPr>
          <w:rStyle w:val="HideTWBExt"/>
          <w:b w:val="0"/>
          <w:lang w:val="en-GB"/>
        </w:rPr>
        <w:t>&lt;/Members&gt;</w:t>
      </w:r>
    </w:p>
    <w:p w14:paraId="20EB96C3" w14:textId="77777777" w:rsidR="00307657" w:rsidRPr="009F4CCE" w:rsidRDefault="00307657" w:rsidP="00307657">
      <w:pPr>
        <w:pStyle w:val="NormalBold"/>
      </w:pPr>
      <w:r w:rsidRPr="009F4CCE">
        <w:rPr>
          <w:rStyle w:val="HideTWBExt"/>
          <w:b w:val="0"/>
        </w:rPr>
        <w:t>&lt;/RepeatBlock-By&gt;</w:t>
      </w:r>
    </w:p>
    <w:p w14:paraId="0903727D" w14:textId="77777777" w:rsidR="00307657" w:rsidRPr="009F4CCE" w:rsidRDefault="00307657" w:rsidP="00307657">
      <w:pPr>
        <w:pStyle w:val="NormalBold"/>
      </w:pPr>
      <w:r w:rsidRPr="009F4CCE">
        <w:rPr>
          <w:rStyle w:val="HideTWBExt"/>
        </w:rPr>
        <w:t>&lt;DocAmend&gt;</w:t>
      </w:r>
      <w:r w:rsidRPr="009F4CCE">
        <w:t>Vorschlag für eine Verordnung</w:t>
      </w:r>
      <w:r w:rsidRPr="009F4CCE">
        <w:rPr>
          <w:rStyle w:val="HideTWBExt"/>
        </w:rPr>
        <w:t>&lt;/DocAmend&gt;</w:t>
      </w:r>
    </w:p>
    <w:p w14:paraId="644BC900" w14:textId="77777777" w:rsidR="00307657" w:rsidRPr="009F4CCE" w:rsidRDefault="00307657" w:rsidP="00307657">
      <w:pPr>
        <w:pStyle w:val="NormalBold"/>
      </w:pPr>
      <w:r w:rsidRPr="009F4CCE">
        <w:rPr>
          <w:rStyle w:val="HideTWBExt"/>
        </w:rPr>
        <w:t>&lt;Article&gt;</w:t>
      </w:r>
      <w:r w:rsidRPr="009F4CCE">
        <w:t>Artikel 12 – Überschrift</w:t>
      </w:r>
      <w:r w:rsidRPr="009F4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9F4CCE" w14:paraId="028EBD4A" w14:textId="77777777" w:rsidTr="000E0724">
        <w:trPr>
          <w:trHeight w:hRule="exact" w:val="240"/>
          <w:jc w:val="center"/>
        </w:trPr>
        <w:tc>
          <w:tcPr>
            <w:tcW w:w="9752" w:type="dxa"/>
            <w:gridSpan w:val="2"/>
            <w:tcBorders>
              <w:top w:val="nil"/>
              <w:left w:val="nil"/>
              <w:bottom w:val="nil"/>
              <w:right w:val="nil"/>
            </w:tcBorders>
          </w:tcPr>
          <w:p w14:paraId="4A6AE98E" w14:textId="77777777" w:rsidR="00307657" w:rsidRPr="009F4CCE" w:rsidRDefault="00307657" w:rsidP="000E0724"/>
        </w:tc>
      </w:tr>
      <w:tr w:rsidR="00307657" w:rsidRPr="009F4CCE" w14:paraId="03752200" w14:textId="77777777" w:rsidTr="000E0724">
        <w:trPr>
          <w:trHeight w:val="240"/>
          <w:jc w:val="center"/>
        </w:trPr>
        <w:tc>
          <w:tcPr>
            <w:tcW w:w="4876" w:type="dxa"/>
            <w:tcBorders>
              <w:top w:val="nil"/>
              <w:left w:val="nil"/>
              <w:bottom w:val="nil"/>
              <w:right w:val="nil"/>
            </w:tcBorders>
          </w:tcPr>
          <w:p w14:paraId="3900650C" w14:textId="77777777" w:rsidR="00307657" w:rsidRPr="009F4CCE" w:rsidRDefault="00307657" w:rsidP="000E0724">
            <w:pPr>
              <w:pStyle w:val="AmColumnHeading"/>
            </w:pPr>
            <w:r w:rsidRPr="009F4CCE">
              <w:t>Vorschlag der Kommission</w:t>
            </w:r>
          </w:p>
        </w:tc>
        <w:tc>
          <w:tcPr>
            <w:tcW w:w="4876" w:type="dxa"/>
            <w:tcBorders>
              <w:top w:val="nil"/>
              <w:left w:val="nil"/>
              <w:bottom w:val="nil"/>
              <w:right w:val="nil"/>
            </w:tcBorders>
          </w:tcPr>
          <w:p w14:paraId="5F315ACC" w14:textId="77777777" w:rsidR="00307657" w:rsidRPr="009F4CCE" w:rsidRDefault="00307657" w:rsidP="000E0724">
            <w:pPr>
              <w:pStyle w:val="AmColumnHeading"/>
            </w:pPr>
            <w:r w:rsidRPr="009F4CCE">
              <w:t>Geänderter Text</w:t>
            </w:r>
          </w:p>
        </w:tc>
      </w:tr>
      <w:tr w:rsidR="00307657" w:rsidRPr="009F4CCE" w14:paraId="2C3E944C" w14:textId="77777777" w:rsidTr="000E0724">
        <w:trPr>
          <w:jc w:val="center"/>
        </w:trPr>
        <w:tc>
          <w:tcPr>
            <w:tcW w:w="4876" w:type="dxa"/>
            <w:tcBorders>
              <w:top w:val="nil"/>
              <w:left w:val="nil"/>
              <w:bottom w:val="nil"/>
              <w:right w:val="nil"/>
            </w:tcBorders>
          </w:tcPr>
          <w:p w14:paraId="3FA5FDF7" w14:textId="77777777" w:rsidR="00307657" w:rsidRPr="009F4CCE" w:rsidRDefault="00307657" w:rsidP="000E0724">
            <w:pPr>
              <w:pStyle w:val="Normal6a"/>
            </w:pPr>
            <w:r w:rsidRPr="009F4CCE">
              <w:t xml:space="preserve">Übergangsregelung für Daten über Fänge empfindlicher Arten </w:t>
            </w:r>
            <w:r w:rsidRPr="009F4CCE">
              <w:rPr>
                <w:b/>
                <w:i/>
              </w:rPr>
              <w:t>und</w:t>
            </w:r>
            <w:r w:rsidRPr="009F4CCE">
              <w:t xml:space="preserve"> Freizeitfischerei</w:t>
            </w:r>
          </w:p>
        </w:tc>
        <w:tc>
          <w:tcPr>
            <w:tcW w:w="4876" w:type="dxa"/>
            <w:tcBorders>
              <w:top w:val="nil"/>
              <w:left w:val="nil"/>
              <w:bottom w:val="nil"/>
              <w:right w:val="nil"/>
            </w:tcBorders>
          </w:tcPr>
          <w:p w14:paraId="5E0CCDC3" w14:textId="77777777" w:rsidR="00307657" w:rsidRPr="009F4CCE" w:rsidRDefault="00307657" w:rsidP="000E0724">
            <w:pPr>
              <w:pStyle w:val="Normal6a"/>
            </w:pPr>
            <w:r w:rsidRPr="009F4CCE">
              <w:t>Übergangsregelung für Daten über Fänge empfindlicher Arten</w:t>
            </w:r>
            <w:r w:rsidRPr="009F4CCE">
              <w:rPr>
                <w:b/>
                <w:i/>
              </w:rPr>
              <w:t>, invasiver Arten und der</w:t>
            </w:r>
            <w:r w:rsidRPr="009F4CCE">
              <w:t xml:space="preserve"> Freizeitfischerei</w:t>
            </w:r>
          </w:p>
        </w:tc>
      </w:tr>
    </w:tbl>
    <w:p w14:paraId="77CBF502" w14:textId="77777777" w:rsidR="00307657" w:rsidRPr="0083316F" w:rsidRDefault="00307657" w:rsidP="00307657">
      <w:pPr>
        <w:pStyle w:val="AmOrLang"/>
        <w:rPr>
          <w:lang w:val="en-GB"/>
        </w:rPr>
      </w:pPr>
      <w:r w:rsidRPr="0083316F">
        <w:rPr>
          <w:lang w:val="en-GB"/>
        </w:rPr>
        <w:t xml:space="preserve">Or. </w:t>
      </w:r>
      <w:r w:rsidRPr="0083316F">
        <w:rPr>
          <w:rStyle w:val="HideTWBExt"/>
          <w:lang w:val="en-GB"/>
        </w:rPr>
        <w:t>&lt;Original&gt;</w:t>
      </w:r>
      <w:r w:rsidRPr="0083316F">
        <w:rPr>
          <w:rStyle w:val="HideTWBInt"/>
          <w:lang w:val="en-GB"/>
        </w:rPr>
        <w:t>{FR}</w:t>
      </w:r>
      <w:r w:rsidRPr="0083316F">
        <w:rPr>
          <w:lang w:val="en-GB"/>
        </w:rPr>
        <w:t>fr</w:t>
      </w:r>
      <w:r w:rsidRPr="0083316F">
        <w:rPr>
          <w:rStyle w:val="HideTWBExt"/>
          <w:lang w:val="en-GB"/>
        </w:rPr>
        <w:t>&lt;/Original&gt;</w:t>
      </w:r>
    </w:p>
    <w:p w14:paraId="66833FEA" w14:textId="77777777" w:rsidR="00307657" w:rsidRPr="0083316F" w:rsidRDefault="00307657" w:rsidP="00307657">
      <w:pPr>
        <w:rPr>
          <w:lang w:val="en-GB"/>
        </w:rPr>
      </w:pPr>
      <w:r w:rsidRPr="0083316F">
        <w:rPr>
          <w:rStyle w:val="HideTWBExt"/>
          <w:lang w:val="en-GB"/>
        </w:rPr>
        <w:t>&lt;/Amend&gt;</w:t>
      </w:r>
    </w:p>
    <w:p w14:paraId="774A5EB7" w14:textId="77777777" w:rsidR="00307657" w:rsidRPr="0083316F" w:rsidRDefault="00307657" w:rsidP="00307657">
      <w:pPr>
        <w:pStyle w:val="AmNumberTabs"/>
        <w:rPr>
          <w:lang w:val="en-GB"/>
        </w:rPr>
      </w:pPr>
      <w:r w:rsidRPr="0083316F">
        <w:rPr>
          <w:rStyle w:val="HideTWBExt"/>
          <w:lang w:val="en-GB"/>
        </w:rPr>
        <w:t>&lt;Amend&gt;</w:t>
      </w:r>
      <w:r w:rsidRPr="0083316F">
        <w:rPr>
          <w:lang w:val="en-GB"/>
        </w:rPr>
        <w:t>Änderungsantrag</w:t>
      </w:r>
      <w:r w:rsidRPr="0083316F">
        <w:rPr>
          <w:lang w:val="en-GB"/>
        </w:rPr>
        <w:tab/>
      </w:r>
      <w:r w:rsidRPr="0083316F">
        <w:rPr>
          <w:lang w:val="en-GB"/>
        </w:rPr>
        <w:tab/>
      </w:r>
      <w:r w:rsidRPr="0083316F">
        <w:rPr>
          <w:rStyle w:val="HideTWBExt"/>
          <w:lang w:val="en-GB"/>
        </w:rPr>
        <w:t>&lt;NumAm&gt;</w:t>
      </w:r>
      <w:r w:rsidRPr="0083316F">
        <w:rPr>
          <w:lang w:val="en-GB"/>
        </w:rPr>
        <w:t>115</w:t>
      </w:r>
      <w:r w:rsidRPr="0083316F">
        <w:rPr>
          <w:rStyle w:val="HideTWBExt"/>
          <w:lang w:val="en-GB"/>
        </w:rPr>
        <w:t>&lt;/NumAm&gt;</w:t>
      </w:r>
    </w:p>
    <w:p w14:paraId="7B207B4D" w14:textId="77777777" w:rsidR="00307657" w:rsidRPr="0083316F" w:rsidRDefault="00307657" w:rsidP="00307657">
      <w:pPr>
        <w:pStyle w:val="NormalBold"/>
        <w:rPr>
          <w:lang w:val="en-GB"/>
        </w:rPr>
      </w:pPr>
      <w:r w:rsidRPr="0083316F">
        <w:rPr>
          <w:rStyle w:val="HideTWBExt"/>
          <w:b w:val="0"/>
          <w:lang w:val="en-GB"/>
        </w:rPr>
        <w:t>&lt;RepeatBlock-By&gt;&lt;Members&gt;</w:t>
      </w:r>
      <w:r w:rsidRPr="0083316F">
        <w:rPr>
          <w:lang w:val="en-GB"/>
        </w:rPr>
        <w:t>Isabelle Le Callennec</w:t>
      </w:r>
      <w:r w:rsidRPr="0083316F">
        <w:rPr>
          <w:rStyle w:val="HideTWBExt"/>
          <w:b w:val="0"/>
          <w:lang w:val="en-GB"/>
        </w:rPr>
        <w:t>&lt;/Members&gt;</w:t>
      </w:r>
    </w:p>
    <w:p w14:paraId="28273DAC" w14:textId="77777777" w:rsidR="00307657" w:rsidRPr="0083316F" w:rsidRDefault="00307657" w:rsidP="00307657">
      <w:pPr>
        <w:pStyle w:val="NormalBold"/>
        <w:rPr>
          <w:lang w:val="en-GB"/>
        </w:rPr>
      </w:pPr>
      <w:r w:rsidRPr="0083316F">
        <w:rPr>
          <w:rStyle w:val="HideTWBExt"/>
          <w:b w:val="0"/>
          <w:lang w:val="en-GB"/>
        </w:rPr>
        <w:t>&lt;/RepeatBlock-By&gt;</w:t>
      </w:r>
    </w:p>
    <w:p w14:paraId="0475BD57" w14:textId="77777777" w:rsidR="00307657" w:rsidRPr="009F4CCE" w:rsidRDefault="00307657" w:rsidP="00307657">
      <w:pPr>
        <w:pStyle w:val="NormalBold"/>
      </w:pPr>
      <w:r w:rsidRPr="009F4CCE">
        <w:rPr>
          <w:rStyle w:val="HideTWBExt"/>
        </w:rPr>
        <w:t>&lt;DocAmend&gt;</w:t>
      </w:r>
      <w:r w:rsidRPr="009F4CCE">
        <w:t>Vorschlag für eine Verordnung</w:t>
      </w:r>
      <w:r w:rsidRPr="009F4CCE">
        <w:rPr>
          <w:rStyle w:val="HideTWBExt"/>
        </w:rPr>
        <w:t>&lt;/DocAmend&gt;</w:t>
      </w:r>
    </w:p>
    <w:p w14:paraId="33ED5B84" w14:textId="77777777" w:rsidR="00307657" w:rsidRPr="009F4CCE" w:rsidRDefault="00307657" w:rsidP="00307657">
      <w:pPr>
        <w:pStyle w:val="NormalBold"/>
      </w:pPr>
      <w:r w:rsidRPr="009F4CCE">
        <w:rPr>
          <w:rStyle w:val="HideTWBExt"/>
        </w:rPr>
        <w:t>&lt;Article&gt;</w:t>
      </w:r>
      <w:r w:rsidRPr="009F4CCE">
        <w:t>Artikel 12 – Absatz 1</w:t>
      </w:r>
      <w:r w:rsidRPr="009F4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9F4CCE" w14:paraId="3579E1C8" w14:textId="77777777" w:rsidTr="000E0724">
        <w:trPr>
          <w:trHeight w:hRule="exact" w:val="240"/>
          <w:jc w:val="center"/>
        </w:trPr>
        <w:tc>
          <w:tcPr>
            <w:tcW w:w="9752" w:type="dxa"/>
            <w:gridSpan w:val="2"/>
            <w:tcBorders>
              <w:top w:val="nil"/>
              <w:left w:val="nil"/>
              <w:bottom w:val="nil"/>
              <w:right w:val="nil"/>
            </w:tcBorders>
          </w:tcPr>
          <w:p w14:paraId="33DCB789" w14:textId="77777777" w:rsidR="00307657" w:rsidRPr="009F4CCE" w:rsidRDefault="00307657" w:rsidP="000E0724"/>
        </w:tc>
      </w:tr>
      <w:tr w:rsidR="00307657" w:rsidRPr="009F4CCE" w14:paraId="1E0E08A4" w14:textId="77777777" w:rsidTr="000E0724">
        <w:trPr>
          <w:trHeight w:val="240"/>
          <w:jc w:val="center"/>
        </w:trPr>
        <w:tc>
          <w:tcPr>
            <w:tcW w:w="4876" w:type="dxa"/>
            <w:tcBorders>
              <w:top w:val="nil"/>
              <w:left w:val="nil"/>
              <w:bottom w:val="nil"/>
              <w:right w:val="nil"/>
            </w:tcBorders>
          </w:tcPr>
          <w:p w14:paraId="1FD7756C" w14:textId="77777777" w:rsidR="00307657" w:rsidRPr="009F4CCE" w:rsidRDefault="00307657" w:rsidP="000E0724">
            <w:pPr>
              <w:pStyle w:val="AmColumnHeading"/>
            </w:pPr>
            <w:r w:rsidRPr="009F4CCE">
              <w:t>Vorschlag der Kommission</w:t>
            </w:r>
          </w:p>
        </w:tc>
        <w:tc>
          <w:tcPr>
            <w:tcW w:w="4876" w:type="dxa"/>
            <w:tcBorders>
              <w:top w:val="nil"/>
              <w:left w:val="nil"/>
              <w:bottom w:val="nil"/>
              <w:right w:val="nil"/>
            </w:tcBorders>
          </w:tcPr>
          <w:p w14:paraId="27C079D1" w14:textId="77777777" w:rsidR="00307657" w:rsidRPr="009F4CCE" w:rsidRDefault="00307657" w:rsidP="000E0724">
            <w:pPr>
              <w:pStyle w:val="AmColumnHeading"/>
            </w:pPr>
            <w:r w:rsidRPr="009F4CCE">
              <w:t>Geänderter Text</w:t>
            </w:r>
          </w:p>
        </w:tc>
      </w:tr>
      <w:tr w:rsidR="00307657" w:rsidRPr="009F4CCE" w14:paraId="019C1E24" w14:textId="77777777" w:rsidTr="000E0724">
        <w:trPr>
          <w:jc w:val="center"/>
        </w:trPr>
        <w:tc>
          <w:tcPr>
            <w:tcW w:w="4876" w:type="dxa"/>
            <w:tcBorders>
              <w:top w:val="nil"/>
              <w:left w:val="nil"/>
              <w:bottom w:val="nil"/>
              <w:right w:val="nil"/>
            </w:tcBorders>
          </w:tcPr>
          <w:p w14:paraId="1B6E3A85" w14:textId="77777777" w:rsidR="00307657" w:rsidRPr="009F4CCE" w:rsidRDefault="00307657" w:rsidP="000E0724">
            <w:pPr>
              <w:pStyle w:val="Normal6a"/>
            </w:pPr>
            <w:r w:rsidRPr="009F4CCE">
              <w:t xml:space="preserve">Abweichend von Artikel 7 sind die Mitgliedstaaten von der Übermittlung von Daten über Fänge empfindlicher Arten </w:t>
            </w:r>
            <w:r w:rsidRPr="009F4CCE">
              <w:rPr>
                <w:b/>
                <w:i/>
              </w:rPr>
              <w:t>und</w:t>
            </w:r>
            <w:r w:rsidRPr="009F4CCE">
              <w:t xml:space="preserve"> Freizeitfischerei ausgenommen, bis die Daten gemäß den Artikeln 14 und 55 der Verordnung (EG) Nr. 1224/2009 des Rates verfügbar sind.</w:t>
            </w:r>
          </w:p>
        </w:tc>
        <w:tc>
          <w:tcPr>
            <w:tcW w:w="4876" w:type="dxa"/>
            <w:tcBorders>
              <w:top w:val="nil"/>
              <w:left w:val="nil"/>
              <w:bottom w:val="nil"/>
              <w:right w:val="nil"/>
            </w:tcBorders>
          </w:tcPr>
          <w:p w14:paraId="6EC7C9F8" w14:textId="77777777" w:rsidR="00307657" w:rsidRPr="009F4CCE" w:rsidRDefault="00307657" w:rsidP="000E0724">
            <w:pPr>
              <w:pStyle w:val="Normal6a"/>
            </w:pPr>
            <w:r w:rsidRPr="009F4CCE">
              <w:t>Abweichend von Artikel 7 sind die Mitgliedstaaten von der Übermittlung von Daten über Fänge empfindlicher Arten</w:t>
            </w:r>
            <w:r w:rsidRPr="009F4CCE">
              <w:rPr>
                <w:b/>
                <w:i/>
              </w:rPr>
              <w:t>, invasiver Arten und der</w:t>
            </w:r>
            <w:r w:rsidRPr="009F4CCE">
              <w:t xml:space="preserve"> Freizeitfischerei ausgenommen, bis die Daten gemäß den Artikeln 14 und 55 der Verordnung (EG) Nr. 1224/2009 des Rates verfügbar sind.</w:t>
            </w:r>
          </w:p>
        </w:tc>
      </w:tr>
    </w:tbl>
    <w:p w14:paraId="5D3D060C" w14:textId="77777777" w:rsidR="00307657" w:rsidRPr="0083316F" w:rsidRDefault="00307657" w:rsidP="00307657">
      <w:pPr>
        <w:pStyle w:val="AmOrLang"/>
        <w:rPr>
          <w:lang w:val="en-GB"/>
        </w:rPr>
      </w:pPr>
      <w:r w:rsidRPr="0083316F">
        <w:rPr>
          <w:lang w:val="en-GB"/>
        </w:rPr>
        <w:t xml:space="preserve">Or. </w:t>
      </w:r>
      <w:r w:rsidRPr="0083316F">
        <w:rPr>
          <w:rStyle w:val="HideTWBExt"/>
          <w:lang w:val="en-GB"/>
        </w:rPr>
        <w:t>&lt;Original&gt;</w:t>
      </w:r>
      <w:r w:rsidRPr="0083316F">
        <w:rPr>
          <w:rStyle w:val="HideTWBInt"/>
          <w:lang w:val="en-GB"/>
        </w:rPr>
        <w:t>{FR}</w:t>
      </w:r>
      <w:r w:rsidRPr="0083316F">
        <w:rPr>
          <w:lang w:val="en-GB"/>
        </w:rPr>
        <w:t>fr</w:t>
      </w:r>
      <w:r w:rsidRPr="0083316F">
        <w:rPr>
          <w:rStyle w:val="HideTWBExt"/>
          <w:lang w:val="en-GB"/>
        </w:rPr>
        <w:t>&lt;/Original&gt;</w:t>
      </w:r>
    </w:p>
    <w:p w14:paraId="091DD254" w14:textId="77777777" w:rsidR="00307657" w:rsidRPr="0083316F" w:rsidRDefault="00307657" w:rsidP="00307657">
      <w:pPr>
        <w:rPr>
          <w:lang w:val="en-GB"/>
        </w:rPr>
      </w:pPr>
      <w:r w:rsidRPr="0083316F">
        <w:rPr>
          <w:rStyle w:val="HideTWBExt"/>
          <w:lang w:val="en-GB"/>
        </w:rPr>
        <w:t>&lt;/Amend&gt;</w:t>
      </w:r>
    </w:p>
    <w:p w14:paraId="694665D8" w14:textId="77777777" w:rsidR="00307657" w:rsidRPr="0083316F" w:rsidRDefault="00307657" w:rsidP="00307657">
      <w:pPr>
        <w:pStyle w:val="AmNumberTabs"/>
        <w:rPr>
          <w:lang w:val="en-GB"/>
        </w:rPr>
      </w:pPr>
      <w:r w:rsidRPr="0083316F">
        <w:rPr>
          <w:rStyle w:val="HideTWBExt"/>
          <w:lang w:val="en-GB"/>
        </w:rPr>
        <w:t>&lt;Amend&gt;</w:t>
      </w:r>
      <w:r w:rsidRPr="0083316F">
        <w:rPr>
          <w:lang w:val="en-GB"/>
        </w:rPr>
        <w:t>Änderungsantrag</w:t>
      </w:r>
      <w:r w:rsidRPr="0083316F">
        <w:rPr>
          <w:lang w:val="en-GB"/>
        </w:rPr>
        <w:tab/>
      </w:r>
      <w:r w:rsidRPr="0083316F">
        <w:rPr>
          <w:lang w:val="en-GB"/>
        </w:rPr>
        <w:tab/>
      </w:r>
      <w:r w:rsidRPr="0083316F">
        <w:rPr>
          <w:rStyle w:val="HideTWBExt"/>
          <w:lang w:val="en-GB"/>
        </w:rPr>
        <w:t>&lt;NumAm&gt;</w:t>
      </w:r>
      <w:r w:rsidRPr="0083316F">
        <w:rPr>
          <w:lang w:val="en-GB"/>
        </w:rPr>
        <w:t>116</w:t>
      </w:r>
      <w:r w:rsidRPr="0083316F">
        <w:rPr>
          <w:rStyle w:val="HideTWBExt"/>
          <w:lang w:val="en-GB"/>
        </w:rPr>
        <w:t>&lt;/NumAm&gt;</w:t>
      </w:r>
    </w:p>
    <w:p w14:paraId="4CBE099A" w14:textId="77777777" w:rsidR="00307657" w:rsidRPr="0083316F" w:rsidRDefault="00307657" w:rsidP="00307657">
      <w:pPr>
        <w:pStyle w:val="NormalBold"/>
        <w:rPr>
          <w:lang w:val="en-GB"/>
        </w:rPr>
      </w:pPr>
      <w:r w:rsidRPr="0083316F">
        <w:rPr>
          <w:rStyle w:val="HideTWBExt"/>
          <w:b w:val="0"/>
          <w:lang w:val="en-GB"/>
        </w:rPr>
        <w:t>&lt;RepeatBlock-By&gt;&lt;Members&gt;</w:t>
      </w:r>
      <w:r w:rsidRPr="0083316F">
        <w:rPr>
          <w:lang w:val="en-GB"/>
        </w:rPr>
        <w:t>Isabelle Le Callennec</w:t>
      </w:r>
      <w:r w:rsidRPr="0083316F">
        <w:rPr>
          <w:rStyle w:val="HideTWBExt"/>
          <w:b w:val="0"/>
          <w:lang w:val="en-GB"/>
        </w:rPr>
        <w:t>&lt;/Members&gt;</w:t>
      </w:r>
    </w:p>
    <w:p w14:paraId="318335A2" w14:textId="77777777" w:rsidR="00307657" w:rsidRPr="0083316F" w:rsidRDefault="00307657" w:rsidP="00307657">
      <w:pPr>
        <w:pStyle w:val="NormalBold"/>
        <w:rPr>
          <w:lang w:val="en-GB"/>
        </w:rPr>
      </w:pPr>
      <w:r w:rsidRPr="0083316F">
        <w:rPr>
          <w:rStyle w:val="HideTWBExt"/>
          <w:b w:val="0"/>
          <w:lang w:val="en-GB"/>
        </w:rPr>
        <w:t>&lt;/RepeatBlock-By&gt;</w:t>
      </w:r>
    </w:p>
    <w:p w14:paraId="11AD55C8" w14:textId="77777777" w:rsidR="00307657" w:rsidRPr="009F4CCE" w:rsidRDefault="00307657" w:rsidP="00307657">
      <w:pPr>
        <w:pStyle w:val="NormalBold"/>
      </w:pPr>
      <w:r w:rsidRPr="009F4CCE">
        <w:rPr>
          <w:rStyle w:val="HideTWBExt"/>
        </w:rPr>
        <w:t>&lt;DocAmend&gt;</w:t>
      </w:r>
      <w:r w:rsidRPr="009F4CCE">
        <w:t>Vorschlag für eine Verordnung</w:t>
      </w:r>
      <w:r w:rsidRPr="009F4CCE">
        <w:rPr>
          <w:rStyle w:val="HideTWBExt"/>
        </w:rPr>
        <w:t>&lt;/DocAmend&gt;</w:t>
      </w:r>
    </w:p>
    <w:p w14:paraId="41C08989" w14:textId="77777777" w:rsidR="00307657" w:rsidRPr="009F4CCE" w:rsidRDefault="00307657" w:rsidP="00307657">
      <w:pPr>
        <w:pStyle w:val="NormalBold"/>
      </w:pPr>
      <w:r w:rsidRPr="009F4CCE">
        <w:rPr>
          <w:rStyle w:val="HideTWBExt"/>
        </w:rPr>
        <w:t>&lt;Article&gt;</w:t>
      </w:r>
      <w:r w:rsidRPr="009F4CCE">
        <w:t>Artikel 13 – Absatz 1 – Einleitung</w:t>
      </w:r>
      <w:r w:rsidRPr="009F4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9F4CCE" w14:paraId="675F9BD1" w14:textId="77777777" w:rsidTr="000E0724">
        <w:trPr>
          <w:trHeight w:hRule="exact" w:val="240"/>
          <w:jc w:val="center"/>
        </w:trPr>
        <w:tc>
          <w:tcPr>
            <w:tcW w:w="9752" w:type="dxa"/>
            <w:gridSpan w:val="2"/>
            <w:tcBorders>
              <w:top w:val="nil"/>
              <w:left w:val="nil"/>
              <w:bottom w:val="nil"/>
              <w:right w:val="nil"/>
            </w:tcBorders>
          </w:tcPr>
          <w:p w14:paraId="1269293C" w14:textId="77777777" w:rsidR="00307657" w:rsidRPr="009F4CCE" w:rsidRDefault="00307657" w:rsidP="000E0724"/>
        </w:tc>
      </w:tr>
      <w:tr w:rsidR="00307657" w:rsidRPr="009F4CCE" w14:paraId="203309F9" w14:textId="77777777" w:rsidTr="000E0724">
        <w:trPr>
          <w:trHeight w:val="240"/>
          <w:jc w:val="center"/>
        </w:trPr>
        <w:tc>
          <w:tcPr>
            <w:tcW w:w="4876" w:type="dxa"/>
            <w:tcBorders>
              <w:top w:val="nil"/>
              <w:left w:val="nil"/>
              <w:bottom w:val="nil"/>
              <w:right w:val="nil"/>
            </w:tcBorders>
          </w:tcPr>
          <w:p w14:paraId="59E98388" w14:textId="77777777" w:rsidR="00307657" w:rsidRPr="009F4CCE" w:rsidRDefault="00307657" w:rsidP="000E0724">
            <w:pPr>
              <w:pStyle w:val="AmColumnHeading"/>
            </w:pPr>
            <w:r w:rsidRPr="009F4CCE">
              <w:t>Vorschlag der Kommission</w:t>
            </w:r>
          </w:p>
        </w:tc>
        <w:tc>
          <w:tcPr>
            <w:tcW w:w="4876" w:type="dxa"/>
            <w:tcBorders>
              <w:top w:val="nil"/>
              <w:left w:val="nil"/>
              <w:bottom w:val="nil"/>
              <w:right w:val="nil"/>
            </w:tcBorders>
          </w:tcPr>
          <w:p w14:paraId="6E67D3BE" w14:textId="77777777" w:rsidR="00307657" w:rsidRPr="009F4CCE" w:rsidRDefault="00307657" w:rsidP="000E0724">
            <w:pPr>
              <w:pStyle w:val="AmColumnHeading"/>
            </w:pPr>
            <w:r w:rsidRPr="009F4CCE">
              <w:t>Geänderter Text</w:t>
            </w:r>
          </w:p>
        </w:tc>
      </w:tr>
      <w:tr w:rsidR="00307657" w:rsidRPr="009F4CCE" w14:paraId="392BF44B" w14:textId="77777777" w:rsidTr="000E0724">
        <w:trPr>
          <w:jc w:val="center"/>
        </w:trPr>
        <w:tc>
          <w:tcPr>
            <w:tcW w:w="4876" w:type="dxa"/>
            <w:tcBorders>
              <w:top w:val="nil"/>
              <w:left w:val="nil"/>
              <w:bottom w:val="nil"/>
              <w:right w:val="nil"/>
            </w:tcBorders>
          </w:tcPr>
          <w:p w14:paraId="6112694D" w14:textId="77777777" w:rsidR="00307657" w:rsidRPr="009F4CCE" w:rsidRDefault="00307657" w:rsidP="000E0724">
            <w:pPr>
              <w:pStyle w:val="Normal6a"/>
            </w:pPr>
            <w:r w:rsidRPr="009F4CCE">
              <w:t>(1)</w:t>
            </w:r>
            <w:r w:rsidRPr="009F4CCE">
              <w:tab/>
              <w:t xml:space="preserve">Für die Durchführung dieser Verordnung </w:t>
            </w:r>
            <w:r w:rsidRPr="009F4CCE">
              <w:rPr>
                <w:b/>
                <w:i/>
              </w:rPr>
              <w:t>kann</w:t>
            </w:r>
            <w:r w:rsidRPr="009F4CCE">
              <w:t xml:space="preserve"> den nationalen statistischen Ämtern und anderen einzelstaatlichen Stellen, die in der Liste gemäß Artikel 5 Absatz 2 der Verordnung (EG) Nr. 223/2009 aufgeführt sind, ein Finanzbeitrag aus dem Gesamthaushaltsplan der Union bereitgestellt </w:t>
            </w:r>
            <w:r w:rsidRPr="009F4CCE">
              <w:rPr>
                <w:b/>
                <w:i/>
              </w:rPr>
              <w:t>werden</w:t>
            </w:r>
            <w:r w:rsidRPr="009F4CCE">
              <w:t>, um die Kosten der folgenden Tätigkeiten zu decken:</w:t>
            </w:r>
          </w:p>
        </w:tc>
        <w:tc>
          <w:tcPr>
            <w:tcW w:w="4876" w:type="dxa"/>
            <w:tcBorders>
              <w:top w:val="nil"/>
              <w:left w:val="nil"/>
              <w:bottom w:val="nil"/>
              <w:right w:val="nil"/>
            </w:tcBorders>
          </w:tcPr>
          <w:p w14:paraId="1A5E92A1" w14:textId="77777777" w:rsidR="00307657" w:rsidRPr="009F4CCE" w:rsidRDefault="00307657" w:rsidP="000E0724">
            <w:pPr>
              <w:pStyle w:val="Normal6a"/>
            </w:pPr>
            <w:r w:rsidRPr="009F4CCE">
              <w:t>(1)</w:t>
            </w:r>
            <w:r w:rsidRPr="009F4CCE">
              <w:tab/>
              <w:t xml:space="preserve">Für die Durchführung dieser Verordnung </w:t>
            </w:r>
            <w:r w:rsidRPr="009F4CCE">
              <w:rPr>
                <w:b/>
                <w:i/>
              </w:rPr>
              <w:t>wird</w:t>
            </w:r>
            <w:r w:rsidRPr="009F4CCE">
              <w:t xml:space="preserve"> den nationalen statistischen Ämtern und anderen einzelstaatlichen Stellen, die in der Liste gemäß Artikel 5 Absatz 2 der Verordnung (EG) Nr. 223/2009 aufgeführt sind, ein Finanzbeitrag aus dem Gesamthaushaltsplan der Union bereitgestellt, um die Kosten der folgenden Tätigkeiten zu decken:</w:t>
            </w:r>
          </w:p>
        </w:tc>
      </w:tr>
    </w:tbl>
    <w:p w14:paraId="6647B7DC" w14:textId="77777777" w:rsidR="00307657" w:rsidRPr="0083316F" w:rsidRDefault="00307657" w:rsidP="00307657">
      <w:pPr>
        <w:pStyle w:val="AmOrLang"/>
        <w:rPr>
          <w:lang w:val="en-GB"/>
        </w:rPr>
      </w:pPr>
      <w:r w:rsidRPr="0083316F">
        <w:rPr>
          <w:lang w:val="en-GB"/>
        </w:rPr>
        <w:t xml:space="preserve">Or. </w:t>
      </w:r>
      <w:r w:rsidRPr="0083316F">
        <w:rPr>
          <w:rStyle w:val="HideTWBExt"/>
          <w:lang w:val="en-GB"/>
        </w:rPr>
        <w:t>&lt;Original&gt;</w:t>
      </w:r>
      <w:r w:rsidRPr="0083316F">
        <w:rPr>
          <w:rStyle w:val="HideTWBInt"/>
          <w:lang w:val="en-GB"/>
        </w:rPr>
        <w:t>{FR}</w:t>
      </w:r>
      <w:r w:rsidRPr="0083316F">
        <w:rPr>
          <w:lang w:val="en-GB"/>
        </w:rPr>
        <w:t>fr</w:t>
      </w:r>
      <w:r w:rsidRPr="0083316F">
        <w:rPr>
          <w:rStyle w:val="HideTWBExt"/>
          <w:lang w:val="en-GB"/>
        </w:rPr>
        <w:t>&lt;/Original&gt;</w:t>
      </w:r>
    </w:p>
    <w:p w14:paraId="68657239" w14:textId="77777777" w:rsidR="00307657" w:rsidRPr="0083316F" w:rsidRDefault="00307657" w:rsidP="00307657">
      <w:pPr>
        <w:rPr>
          <w:lang w:val="en-GB"/>
        </w:rPr>
      </w:pPr>
      <w:r w:rsidRPr="0083316F">
        <w:rPr>
          <w:rStyle w:val="HideTWBExt"/>
          <w:lang w:val="en-GB"/>
        </w:rPr>
        <w:t>&lt;/Amend&gt;</w:t>
      </w:r>
    </w:p>
    <w:p w14:paraId="5BB520A0" w14:textId="77777777" w:rsidR="00307657" w:rsidRPr="00B91940" w:rsidRDefault="00307657" w:rsidP="00307657">
      <w:pPr>
        <w:pStyle w:val="AmNumberTabs"/>
      </w:pPr>
      <w:r w:rsidRPr="00B91940">
        <w:rPr>
          <w:rStyle w:val="HideTWBExt"/>
        </w:rPr>
        <w:t>&lt;Amend&gt;</w:t>
      </w:r>
      <w:r w:rsidRPr="00B91940">
        <w:t>Änderungsantrag</w:t>
      </w:r>
      <w:r w:rsidRPr="00B91940">
        <w:tab/>
      </w:r>
      <w:r w:rsidRPr="00B91940">
        <w:tab/>
      </w:r>
      <w:r w:rsidRPr="00B91940">
        <w:rPr>
          <w:rStyle w:val="HideTWBExt"/>
        </w:rPr>
        <w:t>&lt;NumAm&gt;</w:t>
      </w:r>
      <w:r w:rsidRPr="00B91940">
        <w:t>117</w:t>
      </w:r>
      <w:r w:rsidRPr="00B91940">
        <w:rPr>
          <w:rStyle w:val="HideTWBExt"/>
        </w:rPr>
        <w:t>&lt;/NumAm&gt;</w:t>
      </w:r>
    </w:p>
    <w:p w14:paraId="4EB1838C" w14:textId="77777777" w:rsidR="00307657" w:rsidRPr="00B91940" w:rsidRDefault="00307657" w:rsidP="00307657">
      <w:pPr>
        <w:pStyle w:val="NormalBold"/>
      </w:pPr>
      <w:r w:rsidRPr="00B91940">
        <w:rPr>
          <w:rStyle w:val="HideTWBExt"/>
          <w:b w:val="0"/>
        </w:rPr>
        <w:t>&lt;RepeatBlock-By&gt;&lt;Members&gt;</w:t>
      </w:r>
      <w:r w:rsidRPr="00B91940">
        <w:t>António Tânger Corrêa, Séverine Werbrouck</w:t>
      </w:r>
      <w:r w:rsidRPr="00B91940">
        <w:rPr>
          <w:rStyle w:val="HideTWBExt"/>
          <w:b w:val="0"/>
        </w:rPr>
        <w:t>&lt;/Members&gt;</w:t>
      </w:r>
    </w:p>
    <w:p w14:paraId="0B108182" w14:textId="77777777" w:rsidR="00307657" w:rsidRPr="00B91940" w:rsidRDefault="00307657" w:rsidP="00307657">
      <w:pPr>
        <w:pStyle w:val="NormalBold"/>
      </w:pPr>
      <w:r w:rsidRPr="00B91940">
        <w:rPr>
          <w:rStyle w:val="HideTWBExt"/>
          <w:b w:val="0"/>
        </w:rPr>
        <w:t>&lt;/RepeatBlock-By&gt;</w:t>
      </w:r>
    </w:p>
    <w:p w14:paraId="1344FE12"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58D3A199" w14:textId="77777777" w:rsidR="00307657" w:rsidRPr="00B91940" w:rsidRDefault="00307657" w:rsidP="00307657">
      <w:pPr>
        <w:pStyle w:val="NormalBold"/>
      </w:pPr>
      <w:r w:rsidRPr="00B91940">
        <w:rPr>
          <w:rStyle w:val="HideTWBExt"/>
        </w:rPr>
        <w:t>&lt;Article&gt;</w:t>
      </w:r>
      <w:r w:rsidRPr="00B91940">
        <w:t>Artikel 14 – Absatz 1 – Unterabsatz 1</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64C61136" w14:textId="77777777" w:rsidTr="000E0724">
        <w:trPr>
          <w:trHeight w:hRule="exact" w:val="240"/>
          <w:jc w:val="center"/>
        </w:trPr>
        <w:tc>
          <w:tcPr>
            <w:tcW w:w="9752" w:type="dxa"/>
            <w:gridSpan w:val="2"/>
            <w:tcBorders>
              <w:top w:val="nil"/>
              <w:left w:val="nil"/>
              <w:bottom w:val="nil"/>
              <w:right w:val="nil"/>
            </w:tcBorders>
          </w:tcPr>
          <w:p w14:paraId="49EB591A" w14:textId="77777777" w:rsidR="00307657" w:rsidRPr="00B91940" w:rsidRDefault="00307657" w:rsidP="000E0724"/>
        </w:tc>
      </w:tr>
      <w:tr w:rsidR="00307657" w:rsidRPr="00B91940" w14:paraId="2AD6D0B7" w14:textId="77777777" w:rsidTr="000E0724">
        <w:trPr>
          <w:trHeight w:val="240"/>
          <w:jc w:val="center"/>
        </w:trPr>
        <w:tc>
          <w:tcPr>
            <w:tcW w:w="4876" w:type="dxa"/>
            <w:tcBorders>
              <w:top w:val="nil"/>
              <w:left w:val="nil"/>
              <w:bottom w:val="nil"/>
              <w:right w:val="nil"/>
            </w:tcBorders>
          </w:tcPr>
          <w:p w14:paraId="1D8F2B7F"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188469AD" w14:textId="77777777" w:rsidR="00307657" w:rsidRPr="00B91940" w:rsidRDefault="00307657" w:rsidP="000E0724">
            <w:pPr>
              <w:pStyle w:val="AmColumnHeading"/>
            </w:pPr>
            <w:r w:rsidRPr="00B91940">
              <w:t>Geänderter Text</w:t>
            </w:r>
          </w:p>
        </w:tc>
      </w:tr>
      <w:tr w:rsidR="00307657" w:rsidRPr="00B91940" w14:paraId="73408D0A" w14:textId="77777777" w:rsidTr="000E0724">
        <w:trPr>
          <w:jc w:val="center"/>
        </w:trPr>
        <w:tc>
          <w:tcPr>
            <w:tcW w:w="4876" w:type="dxa"/>
            <w:tcBorders>
              <w:top w:val="nil"/>
              <w:left w:val="nil"/>
              <w:bottom w:val="nil"/>
              <w:right w:val="nil"/>
            </w:tcBorders>
          </w:tcPr>
          <w:p w14:paraId="0E11BF2C" w14:textId="77777777" w:rsidR="00307657" w:rsidRPr="00B91940" w:rsidRDefault="00307657" w:rsidP="000E0724">
            <w:pPr>
              <w:pStyle w:val="Normal6a"/>
            </w:pPr>
            <w:r w:rsidRPr="00B91940">
              <w:t xml:space="preserve">Erfordert die Anwendung dieser Verordnung oder der aufgrund dieser Verordnung erlassenen Durchführungsmaßnahmen und delegierten Rechtsakte wesentliche Anpassungen in einem statistischen System eines Mitgliedstaats, so </w:t>
            </w:r>
            <w:r w:rsidRPr="00B91940">
              <w:rPr>
                <w:b/>
                <w:i/>
              </w:rPr>
              <w:t>kann</w:t>
            </w:r>
            <w:r w:rsidRPr="00B91940">
              <w:t xml:space="preserve"> die Kommission Durchführungsrechtsakte </w:t>
            </w:r>
            <w:r w:rsidRPr="00B91940">
              <w:rPr>
                <w:b/>
                <w:i/>
              </w:rPr>
              <w:t>erlassen</w:t>
            </w:r>
            <w:r w:rsidRPr="00B91940">
              <w:t xml:space="preserve">, mit denen den Mitgliedstaaten Ausnahmeregelungen für einen Zeitraum von maximal </w:t>
            </w:r>
            <w:r w:rsidRPr="00B91940">
              <w:rPr>
                <w:b/>
                <w:i/>
              </w:rPr>
              <w:t>zwei</w:t>
            </w:r>
            <w:r w:rsidRPr="00B91940">
              <w:t xml:space="preserve"> Jahren gewährt werden. Der betroffene Mitgliedstaat richtet innerhalb von </w:t>
            </w:r>
            <w:r w:rsidRPr="00B91940">
              <w:rPr>
                <w:b/>
                <w:i/>
              </w:rPr>
              <w:t>drei</w:t>
            </w:r>
            <w:r w:rsidRPr="00B91940">
              <w:t xml:space="preserve"> Monaten ab dem Tag des Inkrafttretens des betreffenden Rechtsakts einen hinreichend begründeten Antrag für eine solche Ausnahmeregelung an die Kommission.</w:t>
            </w:r>
          </w:p>
        </w:tc>
        <w:tc>
          <w:tcPr>
            <w:tcW w:w="4876" w:type="dxa"/>
            <w:tcBorders>
              <w:top w:val="nil"/>
              <w:left w:val="nil"/>
              <w:bottom w:val="nil"/>
              <w:right w:val="nil"/>
            </w:tcBorders>
          </w:tcPr>
          <w:p w14:paraId="59DFA16C" w14:textId="77777777" w:rsidR="00307657" w:rsidRPr="00B91940" w:rsidRDefault="00307657" w:rsidP="000E0724">
            <w:pPr>
              <w:pStyle w:val="Normal6a"/>
            </w:pPr>
            <w:r w:rsidRPr="00B91940">
              <w:t xml:space="preserve">Erfordert die Anwendung dieser Verordnung oder der aufgrund dieser Verordnung erlassenen Durchführungsmaßnahmen und delegierten Rechtsakte wesentliche Anpassungen in einem statistischen System eines Mitgliedstaats </w:t>
            </w:r>
            <w:r w:rsidRPr="00B91940">
              <w:rPr>
                <w:b/>
                <w:i/>
              </w:rPr>
              <w:t>oder bringt sie unverhältnismäßig hohe administrative oder finanzielle Kosten mit sich</w:t>
            </w:r>
            <w:r w:rsidRPr="00B91940">
              <w:t xml:space="preserve">, so </w:t>
            </w:r>
            <w:r w:rsidRPr="00B91940">
              <w:rPr>
                <w:b/>
                <w:i/>
              </w:rPr>
              <w:t>erlässt</w:t>
            </w:r>
            <w:r w:rsidRPr="00B91940">
              <w:t xml:space="preserve"> die Kommission Durchführungsrechtsakte, mit denen den Mitgliedstaaten Ausnahmeregelungen für einen Zeitraum von maximal </w:t>
            </w:r>
            <w:r w:rsidRPr="00B91940">
              <w:rPr>
                <w:b/>
                <w:i/>
              </w:rPr>
              <w:t>vier</w:t>
            </w:r>
            <w:r w:rsidRPr="00B91940">
              <w:t xml:space="preserve"> Jahren </w:t>
            </w:r>
            <w:r w:rsidRPr="00B91940">
              <w:rPr>
                <w:b/>
                <w:i/>
              </w:rPr>
              <w:t>, der bei Fortbestehen der zugrunde liegenden Umstände verlängerbar ist,</w:t>
            </w:r>
            <w:r w:rsidRPr="00B91940">
              <w:t xml:space="preserve"> gewährt werden. Der betroffene Mitgliedstaat richtet innerhalb von </w:t>
            </w:r>
            <w:r w:rsidRPr="00B91940">
              <w:rPr>
                <w:b/>
                <w:i/>
              </w:rPr>
              <w:t>sechs</w:t>
            </w:r>
            <w:r w:rsidRPr="00B91940">
              <w:t xml:space="preserve"> Monaten ab dem Tag des Inkrafttretens des betreffenden Rechtsakts einen hinreichend begründeten Antrag für eine solche Ausnahmeregelung an die Kommission.</w:t>
            </w:r>
          </w:p>
        </w:tc>
      </w:tr>
    </w:tbl>
    <w:p w14:paraId="0E6FAC8D" w14:textId="77777777" w:rsidR="00307657" w:rsidRPr="00B91940" w:rsidRDefault="00307657" w:rsidP="00307657">
      <w:pPr>
        <w:pStyle w:val="AmOrLang"/>
      </w:pPr>
      <w:r w:rsidRPr="00B91940">
        <w:t xml:space="preserve">Or. </w:t>
      </w:r>
      <w:r w:rsidRPr="00B91940">
        <w:rPr>
          <w:rStyle w:val="HideTWBExt"/>
        </w:rPr>
        <w:t>&lt;Original&gt;</w:t>
      </w:r>
      <w:r w:rsidRPr="00B91940">
        <w:rPr>
          <w:rStyle w:val="HideTWBInt"/>
        </w:rPr>
        <w:t>{EN}</w:t>
      </w:r>
      <w:r w:rsidRPr="00B91940">
        <w:t>en</w:t>
      </w:r>
      <w:r w:rsidRPr="00B91940">
        <w:rPr>
          <w:rStyle w:val="HideTWBExt"/>
        </w:rPr>
        <w:t>&lt;/Original&gt;</w:t>
      </w:r>
    </w:p>
    <w:p w14:paraId="6D3B50B2" w14:textId="77777777" w:rsidR="00307657" w:rsidRPr="00B91940" w:rsidRDefault="00307657" w:rsidP="00307657">
      <w:r w:rsidRPr="00B91940">
        <w:rPr>
          <w:rStyle w:val="HideTWBExt"/>
        </w:rPr>
        <w:t>&lt;/Amend&gt;</w:t>
      </w:r>
    </w:p>
    <w:p w14:paraId="6C34D326" w14:textId="77777777" w:rsidR="00307657" w:rsidRPr="00B91940" w:rsidRDefault="00307657" w:rsidP="00307657">
      <w:pPr>
        <w:pStyle w:val="AmNumberTabs"/>
      </w:pPr>
      <w:r w:rsidRPr="00B91940">
        <w:rPr>
          <w:rStyle w:val="HideTWBExt"/>
        </w:rPr>
        <w:t>&lt;Amend&gt;</w:t>
      </w:r>
      <w:r w:rsidRPr="00B91940">
        <w:t>Änderungsantrag</w:t>
      </w:r>
      <w:r w:rsidRPr="00B91940">
        <w:tab/>
      </w:r>
      <w:r w:rsidRPr="00B91940">
        <w:tab/>
      </w:r>
      <w:r w:rsidRPr="00B91940">
        <w:rPr>
          <w:rStyle w:val="HideTWBExt"/>
        </w:rPr>
        <w:t>&lt;NumAm&gt;</w:t>
      </w:r>
      <w:r w:rsidRPr="00B91940">
        <w:t>118</w:t>
      </w:r>
      <w:r w:rsidRPr="00B91940">
        <w:rPr>
          <w:rStyle w:val="HideTWBExt"/>
        </w:rPr>
        <w:t>&lt;/NumAm&gt;</w:t>
      </w:r>
    </w:p>
    <w:p w14:paraId="41954EE4" w14:textId="77777777" w:rsidR="00307657" w:rsidRPr="00B91940" w:rsidRDefault="00307657" w:rsidP="00307657">
      <w:pPr>
        <w:pStyle w:val="NormalBold"/>
      </w:pPr>
      <w:r w:rsidRPr="00B91940">
        <w:rPr>
          <w:rStyle w:val="HideTWBExt"/>
          <w:b w:val="0"/>
        </w:rPr>
        <w:t>&lt;RepeatBlock-By&gt;&lt;Members&gt;</w:t>
      </w:r>
      <w:r w:rsidRPr="00B91940">
        <w:t>António Tânger Corrêa, Séverine Werbrouck</w:t>
      </w:r>
      <w:r w:rsidRPr="00B91940">
        <w:rPr>
          <w:rStyle w:val="HideTWBExt"/>
          <w:b w:val="0"/>
        </w:rPr>
        <w:t>&lt;/Members&gt;</w:t>
      </w:r>
    </w:p>
    <w:p w14:paraId="180064DC" w14:textId="77777777" w:rsidR="00307657" w:rsidRPr="00B91940" w:rsidRDefault="00307657" w:rsidP="00307657">
      <w:pPr>
        <w:pStyle w:val="NormalBold"/>
      </w:pPr>
      <w:r w:rsidRPr="00B91940">
        <w:rPr>
          <w:rStyle w:val="HideTWBExt"/>
          <w:b w:val="0"/>
        </w:rPr>
        <w:t>&lt;/RepeatBlock-By&gt;</w:t>
      </w:r>
    </w:p>
    <w:p w14:paraId="622A1234"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03093D45" w14:textId="77777777" w:rsidR="00307657" w:rsidRPr="00B91940" w:rsidRDefault="00307657" w:rsidP="00307657">
      <w:pPr>
        <w:pStyle w:val="NormalBold"/>
      </w:pPr>
      <w:r w:rsidRPr="00B91940">
        <w:rPr>
          <w:rStyle w:val="HideTWBExt"/>
        </w:rPr>
        <w:t>&lt;Article&gt;</w:t>
      </w:r>
      <w:r w:rsidRPr="00B91940">
        <w:t>Artikel 15 – Absatz 2</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156B8B7E" w14:textId="77777777" w:rsidTr="000E0724">
        <w:trPr>
          <w:trHeight w:hRule="exact" w:val="240"/>
          <w:jc w:val="center"/>
        </w:trPr>
        <w:tc>
          <w:tcPr>
            <w:tcW w:w="9752" w:type="dxa"/>
            <w:gridSpan w:val="2"/>
            <w:tcBorders>
              <w:top w:val="nil"/>
              <w:left w:val="nil"/>
              <w:bottom w:val="nil"/>
              <w:right w:val="nil"/>
            </w:tcBorders>
          </w:tcPr>
          <w:p w14:paraId="14803485" w14:textId="77777777" w:rsidR="00307657" w:rsidRPr="00B91940" w:rsidRDefault="00307657" w:rsidP="000E0724"/>
        </w:tc>
      </w:tr>
      <w:tr w:rsidR="00307657" w:rsidRPr="00B91940" w14:paraId="45373C69" w14:textId="77777777" w:rsidTr="000E0724">
        <w:trPr>
          <w:trHeight w:val="240"/>
          <w:jc w:val="center"/>
        </w:trPr>
        <w:tc>
          <w:tcPr>
            <w:tcW w:w="4876" w:type="dxa"/>
            <w:tcBorders>
              <w:top w:val="nil"/>
              <w:left w:val="nil"/>
              <w:bottom w:val="nil"/>
              <w:right w:val="nil"/>
            </w:tcBorders>
          </w:tcPr>
          <w:p w14:paraId="59D31B97"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12D66040" w14:textId="77777777" w:rsidR="00307657" w:rsidRPr="00B91940" w:rsidRDefault="00307657" w:rsidP="000E0724">
            <w:pPr>
              <w:pStyle w:val="AmColumnHeading"/>
            </w:pPr>
            <w:r w:rsidRPr="00B91940">
              <w:t>Geänderter Text</w:t>
            </w:r>
          </w:p>
        </w:tc>
      </w:tr>
      <w:tr w:rsidR="00307657" w:rsidRPr="00B91940" w14:paraId="434A5129" w14:textId="77777777" w:rsidTr="000E0724">
        <w:trPr>
          <w:jc w:val="center"/>
        </w:trPr>
        <w:tc>
          <w:tcPr>
            <w:tcW w:w="4876" w:type="dxa"/>
            <w:tcBorders>
              <w:top w:val="nil"/>
              <w:left w:val="nil"/>
              <w:bottom w:val="nil"/>
              <w:right w:val="nil"/>
            </w:tcBorders>
          </w:tcPr>
          <w:p w14:paraId="731554B8" w14:textId="77777777" w:rsidR="00307657" w:rsidRPr="00B91940" w:rsidRDefault="00307657" w:rsidP="000E0724">
            <w:pPr>
              <w:pStyle w:val="Normal6a"/>
            </w:pPr>
            <w:r w:rsidRPr="00B91940">
              <w:t>(2)</w:t>
            </w:r>
            <w:r w:rsidRPr="00B91940">
              <w:tab/>
              <w:t xml:space="preserve">Die Befugnis zum Erlass delegierter Rechtsakte gemäß Artikel 4 Absatz 4 wird der Kommission </w:t>
            </w:r>
            <w:r w:rsidRPr="00B91940">
              <w:rPr>
                <w:b/>
                <w:i/>
              </w:rPr>
              <w:t>auf unbestimmte Zeit</w:t>
            </w:r>
            <w:r w:rsidRPr="00B91940">
              <w:t xml:space="preserve"> ab dem Datum des Inkrafttretens dieser Verordnung übertragen.</w:t>
            </w:r>
          </w:p>
        </w:tc>
        <w:tc>
          <w:tcPr>
            <w:tcW w:w="4876" w:type="dxa"/>
            <w:tcBorders>
              <w:top w:val="nil"/>
              <w:left w:val="nil"/>
              <w:bottom w:val="nil"/>
              <w:right w:val="nil"/>
            </w:tcBorders>
          </w:tcPr>
          <w:p w14:paraId="1460091D" w14:textId="77777777" w:rsidR="00307657" w:rsidRPr="00B91940" w:rsidRDefault="00307657" w:rsidP="000E0724">
            <w:pPr>
              <w:pStyle w:val="Normal6a"/>
            </w:pPr>
            <w:r w:rsidRPr="00B91940">
              <w:t>(2)</w:t>
            </w:r>
            <w:r w:rsidRPr="00B91940">
              <w:tab/>
              <w:t xml:space="preserve">Die Befugnis zum Erlass delegierter Rechtsakte gemäß Artikel 4 Absatz 4 wird der Kommission </w:t>
            </w:r>
            <w:r w:rsidRPr="00B91940">
              <w:rPr>
                <w:b/>
                <w:i/>
              </w:rPr>
              <w:t>für einen Zeitraum von fünf Jahren</w:t>
            </w:r>
            <w:r w:rsidRPr="00B91940">
              <w:t xml:space="preserve"> ab dem Datum des Inkrafttretens dieser Verordnung übertragen. </w:t>
            </w:r>
            <w:r w:rsidRPr="00B91940">
              <w:rPr>
                <w:b/>
                <w:i/>
              </w:rPr>
              <w:t>Die Kommission erstellt spätestens neun Monate vor Ablauf des Zeitraums von fünf Jahren einen Bericht über die Befugnisübertragung.</w:t>
            </w:r>
          </w:p>
        </w:tc>
      </w:tr>
    </w:tbl>
    <w:p w14:paraId="15187182" w14:textId="77777777" w:rsidR="00307657" w:rsidRPr="00B91940" w:rsidRDefault="00307657" w:rsidP="00307657">
      <w:pPr>
        <w:pStyle w:val="AmOrLang"/>
      </w:pPr>
      <w:r w:rsidRPr="00B91940">
        <w:t xml:space="preserve">Or. </w:t>
      </w:r>
      <w:r w:rsidRPr="00B91940">
        <w:rPr>
          <w:rStyle w:val="HideTWBExt"/>
        </w:rPr>
        <w:t>&lt;Original&gt;</w:t>
      </w:r>
      <w:r w:rsidRPr="00B91940">
        <w:rPr>
          <w:rStyle w:val="HideTWBInt"/>
        </w:rPr>
        <w:t>{EN}</w:t>
      </w:r>
      <w:r w:rsidRPr="00B91940">
        <w:t>en</w:t>
      </w:r>
      <w:r w:rsidRPr="00B91940">
        <w:rPr>
          <w:rStyle w:val="HideTWBExt"/>
        </w:rPr>
        <w:t>&lt;/Original&gt;</w:t>
      </w:r>
    </w:p>
    <w:p w14:paraId="65C73302" w14:textId="77777777" w:rsidR="00307657" w:rsidRPr="00B91940" w:rsidRDefault="00307657" w:rsidP="00307657">
      <w:r w:rsidRPr="00B91940">
        <w:rPr>
          <w:rStyle w:val="HideTWBExt"/>
        </w:rPr>
        <w:t>&lt;/Amend&gt;</w:t>
      </w:r>
    </w:p>
    <w:p w14:paraId="6AF38AA5" w14:textId="77777777" w:rsidR="00307657" w:rsidRPr="00B91940" w:rsidRDefault="00307657" w:rsidP="00307657">
      <w:pPr>
        <w:pStyle w:val="AmNumberTabs"/>
      </w:pPr>
      <w:r w:rsidRPr="00B91940">
        <w:rPr>
          <w:rStyle w:val="HideTWBExt"/>
        </w:rPr>
        <w:t>&lt;Amend&gt;</w:t>
      </w:r>
      <w:r w:rsidRPr="00B91940">
        <w:t>Änderungsantrag</w:t>
      </w:r>
      <w:r w:rsidRPr="00B91940">
        <w:tab/>
      </w:r>
      <w:r w:rsidRPr="00B91940">
        <w:tab/>
      </w:r>
      <w:r w:rsidRPr="00B91940">
        <w:rPr>
          <w:rStyle w:val="HideTWBExt"/>
        </w:rPr>
        <w:t>&lt;NumAm&gt;</w:t>
      </w:r>
      <w:r w:rsidRPr="00B91940">
        <w:t>119</w:t>
      </w:r>
      <w:r w:rsidRPr="00B91940">
        <w:rPr>
          <w:rStyle w:val="HideTWBExt"/>
        </w:rPr>
        <w:t>&lt;/NumAm&gt;</w:t>
      </w:r>
    </w:p>
    <w:p w14:paraId="1C1AC7D7" w14:textId="77777777" w:rsidR="00307657" w:rsidRPr="00B91940" w:rsidRDefault="00307657" w:rsidP="00307657">
      <w:pPr>
        <w:pStyle w:val="NormalBold"/>
      </w:pPr>
      <w:r w:rsidRPr="00B91940">
        <w:rPr>
          <w:rStyle w:val="HideTWBExt"/>
          <w:b w:val="0"/>
        </w:rPr>
        <w:t>&lt;RepeatBlock-By&gt;&lt;Members&gt;</w:t>
      </w:r>
      <w:r w:rsidRPr="00B91940">
        <w:t>António Tânger Corrêa, Séverine Werbrouck</w:t>
      </w:r>
      <w:r w:rsidRPr="00B91940">
        <w:rPr>
          <w:rStyle w:val="HideTWBExt"/>
          <w:b w:val="0"/>
        </w:rPr>
        <w:t>&lt;/Members&gt;</w:t>
      </w:r>
    </w:p>
    <w:p w14:paraId="4A714C29" w14:textId="77777777" w:rsidR="00307657" w:rsidRPr="00B91940" w:rsidRDefault="00307657" w:rsidP="00307657">
      <w:pPr>
        <w:pStyle w:val="NormalBold"/>
      </w:pPr>
      <w:r w:rsidRPr="00B91940">
        <w:rPr>
          <w:rStyle w:val="HideTWBExt"/>
          <w:b w:val="0"/>
        </w:rPr>
        <w:t>&lt;/RepeatBlock-By&gt;</w:t>
      </w:r>
    </w:p>
    <w:p w14:paraId="77839E8D"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0F668960" w14:textId="77777777" w:rsidR="00307657" w:rsidRPr="00B91940" w:rsidRDefault="00307657" w:rsidP="00307657">
      <w:pPr>
        <w:pStyle w:val="NormalBold"/>
      </w:pPr>
      <w:r w:rsidRPr="00B91940">
        <w:rPr>
          <w:rStyle w:val="HideTWBExt"/>
        </w:rPr>
        <w:t>&lt;Article&gt;</w:t>
      </w:r>
      <w:r w:rsidRPr="00B91940">
        <w:t>Artikel 15 – Absatz 3</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7DCCFB7B" w14:textId="77777777" w:rsidTr="000E0724">
        <w:trPr>
          <w:trHeight w:hRule="exact" w:val="240"/>
          <w:jc w:val="center"/>
        </w:trPr>
        <w:tc>
          <w:tcPr>
            <w:tcW w:w="9752" w:type="dxa"/>
            <w:gridSpan w:val="2"/>
            <w:tcBorders>
              <w:top w:val="nil"/>
              <w:left w:val="nil"/>
              <w:bottom w:val="nil"/>
              <w:right w:val="nil"/>
            </w:tcBorders>
          </w:tcPr>
          <w:p w14:paraId="6BB0EEFB" w14:textId="77777777" w:rsidR="00307657" w:rsidRPr="00B91940" w:rsidRDefault="00307657" w:rsidP="000E0724"/>
        </w:tc>
      </w:tr>
      <w:tr w:rsidR="00307657" w:rsidRPr="00B91940" w14:paraId="04D7E3BA" w14:textId="77777777" w:rsidTr="000E0724">
        <w:trPr>
          <w:trHeight w:val="240"/>
          <w:jc w:val="center"/>
        </w:trPr>
        <w:tc>
          <w:tcPr>
            <w:tcW w:w="4876" w:type="dxa"/>
            <w:tcBorders>
              <w:top w:val="nil"/>
              <w:left w:val="nil"/>
              <w:bottom w:val="nil"/>
              <w:right w:val="nil"/>
            </w:tcBorders>
          </w:tcPr>
          <w:p w14:paraId="3BD897E4"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7F47E98E" w14:textId="77777777" w:rsidR="00307657" w:rsidRPr="00B91940" w:rsidRDefault="00307657" w:rsidP="000E0724">
            <w:pPr>
              <w:pStyle w:val="AmColumnHeading"/>
            </w:pPr>
            <w:r w:rsidRPr="00B91940">
              <w:t>Geänderter Text</w:t>
            </w:r>
          </w:p>
        </w:tc>
      </w:tr>
      <w:tr w:rsidR="00307657" w:rsidRPr="00B91940" w14:paraId="0F5B96CC" w14:textId="77777777" w:rsidTr="000E0724">
        <w:trPr>
          <w:jc w:val="center"/>
        </w:trPr>
        <w:tc>
          <w:tcPr>
            <w:tcW w:w="4876" w:type="dxa"/>
            <w:tcBorders>
              <w:top w:val="nil"/>
              <w:left w:val="nil"/>
              <w:bottom w:val="nil"/>
              <w:right w:val="nil"/>
            </w:tcBorders>
          </w:tcPr>
          <w:p w14:paraId="694802DA" w14:textId="77777777" w:rsidR="00307657" w:rsidRPr="00B91940" w:rsidRDefault="00307657" w:rsidP="000E0724">
            <w:pPr>
              <w:pStyle w:val="Normal6a"/>
            </w:pPr>
            <w:r w:rsidRPr="00B91940">
              <w:t>(3)</w:t>
            </w:r>
            <w:r w:rsidRPr="00B91940">
              <w:tab/>
              <w:t xml:space="preserve">Die Befugnis zum Erlass delegierter Rechtsakte gemäß Artikel 5 Absatz 1 wird der Kommission </w:t>
            </w:r>
            <w:r w:rsidRPr="00B91940">
              <w:rPr>
                <w:b/>
                <w:i/>
              </w:rPr>
              <w:t>auf unbestimmte Zeit</w:t>
            </w:r>
            <w:r w:rsidRPr="00B91940">
              <w:t xml:space="preserve"> ab dem [Datum zwei Jahre nach dem Inkrafttreten dieser Verordnung] übertragen.</w:t>
            </w:r>
          </w:p>
        </w:tc>
        <w:tc>
          <w:tcPr>
            <w:tcW w:w="4876" w:type="dxa"/>
            <w:tcBorders>
              <w:top w:val="nil"/>
              <w:left w:val="nil"/>
              <w:bottom w:val="nil"/>
              <w:right w:val="nil"/>
            </w:tcBorders>
          </w:tcPr>
          <w:p w14:paraId="0AA24C73" w14:textId="77777777" w:rsidR="00307657" w:rsidRPr="00B91940" w:rsidRDefault="00307657" w:rsidP="000E0724">
            <w:pPr>
              <w:pStyle w:val="Normal6a"/>
            </w:pPr>
            <w:r w:rsidRPr="00B91940">
              <w:t>(3)</w:t>
            </w:r>
            <w:r w:rsidRPr="00B91940">
              <w:tab/>
              <w:t xml:space="preserve">Die Befugnis zum Erlass delegierter Rechtsakte gemäß Artikel 5 Absatz 1 wird der Kommission </w:t>
            </w:r>
            <w:r w:rsidRPr="00B91940">
              <w:rPr>
                <w:b/>
                <w:i/>
              </w:rPr>
              <w:t>für einen Zeitraum von fünf Jahren</w:t>
            </w:r>
            <w:r w:rsidRPr="00B91940">
              <w:t xml:space="preserve"> ab dem [Datum zwei Jahre nach dem Inkrafttreten dieser Verordnung] übertragen. </w:t>
            </w:r>
            <w:r w:rsidRPr="00B91940">
              <w:rPr>
                <w:b/>
                <w:i/>
              </w:rPr>
              <w:t>Die Kommission erstellt spätestens neun Monate vor Ablauf des Zeitraums von fünf Jahren einen Bericht über die Befugnisübertragung.</w:t>
            </w:r>
          </w:p>
        </w:tc>
      </w:tr>
    </w:tbl>
    <w:p w14:paraId="47B4BA5E" w14:textId="77777777" w:rsidR="00307657" w:rsidRPr="00307657" w:rsidRDefault="00307657" w:rsidP="00307657">
      <w:pPr>
        <w:pStyle w:val="AmOrLang"/>
        <w:rPr>
          <w:lang w:val="en-GB"/>
        </w:rPr>
      </w:pPr>
      <w:r w:rsidRPr="00307657">
        <w:rPr>
          <w:lang w:val="en-GB"/>
        </w:rPr>
        <w:t xml:space="preserve">Or. </w:t>
      </w:r>
      <w:r w:rsidRPr="00307657">
        <w:rPr>
          <w:rStyle w:val="HideTWBExt"/>
          <w:lang w:val="en-GB"/>
        </w:rPr>
        <w:t>&lt;Original&gt;</w:t>
      </w:r>
      <w:r w:rsidRPr="00307657">
        <w:rPr>
          <w:rStyle w:val="HideTWBInt"/>
          <w:lang w:val="en-GB"/>
        </w:rPr>
        <w:t>{EN}</w:t>
      </w:r>
      <w:r w:rsidRPr="00307657">
        <w:rPr>
          <w:lang w:val="en-GB"/>
        </w:rPr>
        <w:t>en</w:t>
      </w:r>
      <w:r w:rsidRPr="00307657">
        <w:rPr>
          <w:rStyle w:val="HideTWBExt"/>
          <w:lang w:val="en-GB"/>
        </w:rPr>
        <w:t>&lt;/Original&gt;</w:t>
      </w:r>
    </w:p>
    <w:p w14:paraId="7B5E9311" w14:textId="77777777" w:rsidR="00307657" w:rsidRPr="00307657" w:rsidRDefault="00307657" w:rsidP="00307657">
      <w:pPr>
        <w:rPr>
          <w:lang w:val="en-GB"/>
        </w:rPr>
      </w:pPr>
      <w:r w:rsidRPr="00307657">
        <w:rPr>
          <w:rStyle w:val="HideTWBExt"/>
          <w:lang w:val="en-GB"/>
        </w:rPr>
        <w:t>&lt;/Amend&gt;</w:t>
      </w:r>
    </w:p>
    <w:p w14:paraId="2EAAAAF9" w14:textId="77777777" w:rsidR="00307657" w:rsidRPr="0083316F" w:rsidRDefault="00307657" w:rsidP="00307657">
      <w:pPr>
        <w:pStyle w:val="AmNumberTabs"/>
        <w:rPr>
          <w:lang w:val="en-GB"/>
        </w:rPr>
      </w:pPr>
      <w:r w:rsidRPr="0083316F">
        <w:rPr>
          <w:rStyle w:val="HideTWBExt"/>
          <w:lang w:val="en-GB"/>
        </w:rPr>
        <w:t>&lt;Amend&gt;</w:t>
      </w:r>
      <w:r w:rsidRPr="0083316F">
        <w:rPr>
          <w:lang w:val="en-GB"/>
        </w:rPr>
        <w:t>Änderungsantrag</w:t>
      </w:r>
      <w:r w:rsidRPr="0083316F">
        <w:rPr>
          <w:lang w:val="en-GB"/>
        </w:rPr>
        <w:tab/>
      </w:r>
      <w:r w:rsidRPr="0083316F">
        <w:rPr>
          <w:lang w:val="en-GB"/>
        </w:rPr>
        <w:tab/>
      </w:r>
      <w:r w:rsidRPr="0083316F">
        <w:rPr>
          <w:rStyle w:val="HideTWBExt"/>
          <w:lang w:val="en-GB"/>
        </w:rPr>
        <w:t>&lt;NumAm&gt;</w:t>
      </w:r>
      <w:r w:rsidRPr="0083316F">
        <w:rPr>
          <w:lang w:val="en-GB"/>
        </w:rPr>
        <w:t>120</w:t>
      </w:r>
      <w:r w:rsidRPr="0083316F">
        <w:rPr>
          <w:rStyle w:val="HideTWBExt"/>
          <w:lang w:val="en-GB"/>
        </w:rPr>
        <w:t>&lt;/NumAm&gt;</w:t>
      </w:r>
    </w:p>
    <w:p w14:paraId="646DE6E6" w14:textId="77777777" w:rsidR="00307657" w:rsidRPr="0083316F" w:rsidRDefault="00307657" w:rsidP="00307657">
      <w:pPr>
        <w:pStyle w:val="NormalBold"/>
        <w:rPr>
          <w:lang w:val="en-GB"/>
        </w:rPr>
      </w:pPr>
      <w:r w:rsidRPr="0083316F">
        <w:rPr>
          <w:rStyle w:val="HideTWBExt"/>
          <w:b w:val="0"/>
          <w:lang w:val="en-GB"/>
        </w:rPr>
        <w:t>&lt;RepeatBlock-By&gt;&lt;Members&gt;</w:t>
      </w:r>
      <w:r w:rsidRPr="0083316F">
        <w:rPr>
          <w:lang w:val="en-GB"/>
        </w:rPr>
        <w:t>Isabelle Le Callennec</w:t>
      </w:r>
      <w:r w:rsidRPr="0083316F">
        <w:rPr>
          <w:rStyle w:val="HideTWBExt"/>
          <w:b w:val="0"/>
          <w:lang w:val="en-GB"/>
        </w:rPr>
        <w:t>&lt;/Members&gt;</w:t>
      </w:r>
    </w:p>
    <w:p w14:paraId="673FFA97" w14:textId="77777777" w:rsidR="00307657" w:rsidRPr="0083316F" w:rsidRDefault="00307657" w:rsidP="00307657">
      <w:pPr>
        <w:pStyle w:val="NormalBold"/>
        <w:rPr>
          <w:lang w:val="en-GB"/>
        </w:rPr>
      </w:pPr>
      <w:r w:rsidRPr="0083316F">
        <w:rPr>
          <w:rStyle w:val="HideTWBExt"/>
          <w:b w:val="0"/>
          <w:lang w:val="en-GB"/>
        </w:rPr>
        <w:t>&lt;/RepeatBlock-By&gt;</w:t>
      </w:r>
    </w:p>
    <w:p w14:paraId="1C7D686C" w14:textId="77777777" w:rsidR="00307657" w:rsidRPr="009F4CCE" w:rsidRDefault="00307657" w:rsidP="00307657">
      <w:pPr>
        <w:pStyle w:val="NormalBold"/>
      </w:pPr>
      <w:r w:rsidRPr="009F4CCE">
        <w:rPr>
          <w:rStyle w:val="HideTWBExt"/>
        </w:rPr>
        <w:t>&lt;DocAmend&gt;</w:t>
      </w:r>
      <w:r w:rsidRPr="009F4CCE">
        <w:t>Vorschlag für eine Verordnung</w:t>
      </w:r>
      <w:r w:rsidRPr="009F4CCE">
        <w:rPr>
          <w:rStyle w:val="HideTWBExt"/>
        </w:rPr>
        <w:t>&lt;/DocAmend&gt;</w:t>
      </w:r>
    </w:p>
    <w:p w14:paraId="121BAA7D" w14:textId="77777777" w:rsidR="00307657" w:rsidRPr="009F4CCE" w:rsidRDefault="00307657" w:rsidP="00307657">
      <w:pPr>
        <w:pStyle w:val="NormalBold"/>
      </w:pPr>
      <w:r w:rsidRPr="009F4CCE">
        <w:rPr>
          <w:rStyle w:val="HideTWBExt"/>
        </w:rPr>
        <w:t>&lt;Article&gt;</w:t>
      </w:r>
      <w:r w:rsidRPr="009F4CCE">
        <w:t>Anhang I – Überschrift</w:t>
      </w:r>
      <w:r w:rsidRPr="009F4CC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9F4CCE" w14:paraId="1B8CB61A" w14:textId="77777777" w:rsidTr="000E0724">
        <w:trPr>
          <w:trHeight w:hRule="exact" w:val="240"/>
          <w:jc w:val="center"/>
        </w:trPr>
        <w:tc>
          <w:tcPr>
            <w:tcW w:w="9752" w:type="dxa"/>
            <w:gridSpan w:val="2"/>
            <w:tcBorders>
              <w:top w:val="nil"/>
              <w:left w:val="nil"/>
              <w:bottom w:val="nil"/>
              <w:right w:val="nil"/>
            </w:tcBorders>
          </w:tcPr>
          <w:p w14:paraId="4A683A2D" w14:textId="77777777" w:rsidR="00307657" w:rsidRPr="009F4CCE" w:rsidRDefault="00307657" w:rsidP="000E0724"/>
        </w:tc>
      </w:tr>
      <w:tr w:rsidR="00307657" w:rsidRPr="009F4CCE" w14:paraId="56D7DEC7" w14:textId="77777777" w:rsidTr="000E0724">
        <w:trPr>
          <w:trHeight w:val="240"/>
          <w:jc w:val="center"/>
        </w:trPr>
        <w:tc>
          <w:tcPr>
            <w:tcW w:w="4876" w:type="dxa"/>
            <w:tcBorders>
              <w:top w:val="nil"/>
              <w:left w:val="nil"/>
              <w:bottom w:val="nil"/>
              <w:right w:val="nil"/>
            </w:tcBorders>
          </w:tcPr>
          <w:p w14:paraId="0032D08D" w14:textId="77777777" w:rsidR="00307657" w:rsidRPr="009F4CCE" w:rsidRDefault="00307657" w:rsidP="000E0724">
            <w:pPr>
              <w:pStyle w:val="AmColumnHeading"/>
            </w:pPr>
            <w:r w:rsidRPr="009F4CCE">
              <w:t>Vorschlag der Kommission</w:t>
            </w:r>
          </w:p>
        </w:tc>
        <w:tc>
          <w:tcPr>
            <w:tcW w:w="4876" w:type="dxa"/>
            <w:tcBorders>
              <w:top w:val="nil"/>
              <w:left w:val="nil"/>
              <w:bottom w:val="nil"/>
              <w:right w:val="nil"/>
            </w:tcBorders>
          </w:tcPr>
          <w:p w14:paraId="3877612D" w14:textId="77777777" w:rsidR="00307657" w:rsidRPr="009F4CCE" w:rsidRDefault="00307657" w:rsidP="000E0724">
            <w:pPr>
              <w:pStyle w:val="AmColumnHeading"/>
            </w:pPr>
            <w:r w:rsidRPr="009F4CCE">
              <w:t>Geänderter Text</w:t>
            </w:r>
          </w:p>
        </w:tc>
      </w:tr>
      <w:tr w:rsidR="00307657" w:rsidRPr="009F4CCE" w14:paraId="78796A7F" w14:textId="77777777" w:rsidTr="000E0724">
        <w:trPr>
          <w:jc w:val="center"/>
        </w:trPr>
        <w:tc>
          <w:tcPr>
            <w:tcW w:w="4876" w:type="dxa"/>
            <w:tcBorders>
              <w:top w:val="nil"/>
              <w:left w:val="nil"/>
              <w:bottom w:val="nil"/>
              <w:right w:val="nil"/>
            </w:tcBorders>
          </w:tcPr>
          <w:p w14:paraId="328A61F1" w14:textId="77777777" w:rsidR="00307657" w:rsidRPr="009F4CCE" w:rsidRDefault="00307657" w:rsidP="000E0724">
            <w:pPr>
              <w:pStyle w:val="Normal6a"/>
            </w:pPr>
          </w:p>
        </w:tc>
        <w:tc>
          <w:tcPr>
            <w:tcW w:w="4876" w:type="dxa"/>
            <w:tcBorders>
              <w:top w:val="nil"/>
              <w:left w:val="nil"/>
              <w:bottom w:val="nil"/>
              <w:right w:val="nil"/>
            </w:tcBorders>
          </w:tcPr>
          <w:p w14:paraId="01DC38BD" w14:textId="77777777" w:rsidR="00307657" w:rsidRPr="009F4CCE" w:rsidRDefault="00307657" w:rsidP="000E0724">
            <w:pPr>
              <w:pStyle w:val="Normal6a"/>
            </w:pPr>
            <w:r w:rsidRPr="009F4CCE">
              <w:rPr>
                <w:b/>
                <w:i/>
              </w:rPr>
              <w:t>in die Tabelle eine Spalte „Invasive Arten“ einfügen</w:t>
            </w:r>
          </w:p>
        </w:tc>
      </w:tr>
    </w:tbl>
    <w:p w14:paraId="64F7810C" w14:textId="77777777" w:rsidR="00307657" w:rsidRPr="0083316F" w:rsidRDefault="00307657" w:rsidP="00307657">
      <w:pPr>
        <w:pStyle w:val="AmOrLang"/>
        <w:rPr>
          <w:lang w:val="en-GB"/>
        </w:rPr>
      </w:pPr>
      <w:r w:rsidRPr="0083316F">
        <w:rPr>
          <w:lang w:val="en-GB"/>
        </w:rPr>
        <w:t xml:space="preserve">Or. </w:t>
      </w:r>
      <w:r w:rsidRPr="0083316F">
        <w:rPr>
          <w:rStyle w:val="HideTWBExt"/>
          <w:lang w:val="en-GB"/>
        </w:rPr>
        <w:t>&lt;Original&gt;</w:t>
      </w:r>
      <w:r w:rsidRPr="0083316F">
        <w:rPr>
          <w:rStyle w:val="HideTWBInt"/>
          <w:lang w:val="en-GB"/>
        </w:rPr>
        <w:t>{FR}</w:t>
      </w:r>
      <w:r w:rsidRPr="0083316F">
        <w:rPr>
          <w:lang w:val="en-GB"/>
        </w:rPr>
        <w:t>fr</w:t>
      </w:r>
      <w:r w:rsidRPr="0083316F">
        <w:rPr>
          <w:rStyle w:val="HideTWBExt"/>
          <w:lang w:val="en-GB"/>
        </w:rPr>
        <w:t>&lt;/Original&gt;</w:t>
      </w:r>
    </w:p>
    <w:p w14:paraId="061EA452" w14:textId="77777777" w:rsidR="00307657" w:rsidRPr="0083316F" w:rsidRDefault="00307657" w:rsidP="00307657">
      <w:pPr>
        <w:rPr>
          <w:lang w:val="en-GB"/>
        </w:rPr>
      </w:pPr>
      <w:r w:rsidRPr="0083316F">
        <w:rPr>
          <w:rStyle w:val="HideTWBExt"/>
          <w:lang w:val="en-GB"/>
        </w:rPr>
        <w:t>&lt;/Amend&gt;</w:t>
      </w:r>
    </w:p>
    <w:p w14:paraId="2ACB82C3" w14:textId="77777777" w:rsidR="00307657" w:rsidRPr="00307657" w:rsidRDefault="00307657" w:rsidP="00307657">
      <w:pPr>
        <w:pStyle w:val="AmNumberTabs"/>
        <w:rPr>
          <w:lang w:val="en-GB"/>
        </w:rPr>
      </w:pPr>
      <w:r w:rsidRPr="00307657">
        <w:rPr>
          <w:rStyle w:val="HideTWBExt"/>
          <w:lang w:val="en-GB"/>
        </w:rPr>
        <w:t>&lt;Amend&gt;</w:t>
      </w:r>
      <w:r w:rsidRPr="00307657">
        <w:rPr>
          <w:lang w:val="en-GB"/>
        </w:rPr>
        <w:t>Änderungsantrag</w:t>
      </w:r>
      <w:r w:rsidRPr="00307657">
        <w:rPr>
          <w:lang w:val="en-GB"/>
        </w:rPr>
        <w:tab/>
      </w:r>
      <w:r w:rsidRPr="00307657">
        <w:rPr>
          <w:lang w:val="en-GB"/>
        </w:rPr>
        <w:tab/>
      </w:r>
      <w:r w:rsidRPr="00307657">
        <w:rPr>
          <w:rStyle w:val="HideTWBExt"/>
          <w:lang w:val="en-GB"/>
        </w:rPr>
        <w:t>&lt;NumAm&gt;</w:t>
      </w:r>
      <w:r w:rsidRPr="00307657">
        <w:rPr>
          <w:lang w:val="en-GB"/>
        </w:rPr>
        <w:t>121</w:t>
      </w:r>
      <w:r w:rsidRPr="00307657">
        <w:rPr>
          <w:rStyle w:val="HideTWBExt"/>
          <w:lang w:val="en-GB"/>
        </w:rPr>
        <w:t>&lt;/NumAm&gt;</w:t>
      </w:r>
    </w:p>
    <w:p w14:paraId="5C643B98" w14:textId="77777777" w:rsidR="00307657" w:rsidRPr="00307657" w:rsidRDefault="00307657" w:rsidP="00307657">
      <w:pPr>
        <w:pStyle w:val="NormalBold"/>
        <w:rPr>
          <w:lang w:val="en-GB"/>
        </w:rPr>
      </w:pPr>
      <w:r w:rsidRPr="00307657">
        <w:rPr>
          <w:rStyle w:val="HideTWBExt"/>
          <w:b w:val="0"/>
          <w:lang w:val="en-GB"/>
        </w:rPr>
        <w:t>&lt;RepeatBlock-By&gt;&lt;Members&gt;</w:t>
      </w:r>
      <w:r w:rsidRPr="00307657">
        <w:rPr>
          <w:lang w:val="en-GB"/>
        </w:rPr>
        <w:t>Paulo Do Nascimento Cabral, Isabelle Le Callennec</w:t>
      </w:r>
      <w:r w:rsidRPr="00307657">
        <w:rPr>
          <w:rStyle w:val="HideTWBExt"/>
          <w:b w:val="0"/>
          <w:lang w:val="en-GB"/>
        </w:rPr>
        <w:t>&lt;/Members&gt;</w:t>
      </w:r>
    </w:p>
    <w:p w14:paraId="0C4F1E5F" w14:textId="77777777" w:rsidR="00307657" w:rsidRPr="00B91940" w:rsidRDefault="00307657" w:rsidP="00307657">
      <w:pPr>
        <w:pStyle w:val="NormalBold"/>
      </w:pPr>
      <w:r w:rsidRPr="00B91940">
        <w:rPr>
          <w:rStyle w:val="HideTWBExt"/>
          <w:b w:val="0"/>
        </w:rPr>
        <w:t>&lt;/RepeatBlock-By&gt;</w:t>
      </w:r>
    </w:p>
    <w:p w14:paraId="524CE86B" w14:textId="77777777" w:rsidR="00307657" w:rsidRPr="00B91940" w:rsidRDefault="00307657" w:rsidP="00307657">
      <w:pPr>
        <w:pStyle w:val="NormalBold"/>
      </w:pPr>
      <w:r w:rsidRPr="00B91940">
        <w:rPr>
          <w:rStyle w:val="HideTWBExt"/>
        </w:rPr>
        <w:t>&lt;DocAmend&gt;</w:t>
      </w:r>
      <w:r w:rsidRPr="00B91940">
        <w:t>Vorschlag für eine Verordnung</w:t>
      </w:r>
      <w:r w:rsidRPr="00B91940">
        <w:rPr>
          <w:rStyle w:val="HideTWBExt"/>
        </w:rPr>
        <w:t>&lt;/DocAmend&gt;</w:t>
      </w:r>
    </w:p>
    <w:p w14:paraId="6B7D3CC4" w14:textId="77777777" w:rsidR="00307657" w:rsidRPr="00B91940" w:rsidRDefault="00307657" w:rsidP="00307657">
      <w:pPr>
        <w:pStyle w:val="NormalBold"/>
      </w:pPr>
      <w:r w:rsidRPr="00B91940">
        <w:rPr>
          <w:rStyle w:val="HideTWBExt"/>
        </w:rPr>
        <w:t>&lt;Article&gt;</w:t>
      </w:r>
      <w:r w:rsidRPr="00B91940">
        <w:t>Anhang I – Buchstabe b a (neu)</w:t>
      </w:r>
      <w:r w:rsidRPr="00B91940">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07657" w:rsidRPr="00B91940" w14:paraId="5FB7237F" w14:textId="77777777" w:rsidTr="000E0724">
        <w:trPr>
          <w:trHeight w:hRule="exact" w:val="240"/>
          <w:jc w:val="center"/>
        </w:trPr>
        <w:tc>
          <w:tcPr>
            <w:tcW w:w="9752" w:type="dxa"/>
            <w:gridSpan w:val="2"/>
            <w:tcBorders>
              <w:top w:val="nil"/>
              <w:left w:val="nil"/>
              <w:bottom w:val="nil"/>
              <w:right w:val="nil"/>
            </w:tcBorders>
          </w:tcPr>
          <w:p w14:paraId="3E911A9F" w14:textId="77777777" w:rsidR="00307657" w:rsidRPr="00B91940" w:rsidRDefault="00307657" w:rsidP="000E0724"/>
        </w:tc>
      </w:tr>
      <w:tr w:rsidR="00307657" w:rsidRPr="00B91940" w14:paraId="34DF7427" w14:textId="77777777" w:rsidTr="000E0724">
        <w:trPr>
          <w:trHeight w:val="240"/>
          <w:jc w:val="center"/>
        </w:trPr>
        <w:tc>
          <w:tcPr>
            <w:tcW w:w="4876" w:type="dxa"/>
            <w:tcBorders>
              <w:top w:val="nil"/>
              <w:left w:val="nil"/>
              <w:bottom w:val="nil"/>
              <w:right w:val="nil"/>
            </w:tcBorders>
          </w:tcPr>
          <w:p w14:paraId="0FD9A1E5" w14:textId="77777777" w:rsidR="00307657" w:rsidRPr="00B91940" w:rsidRDefault="00307657" w:rsidP="000E0724">
            <w:pPr>
              <w:pStyle w:val="AmColumnHeading"/>
            </w:pPr>
            <w:r w:rsidRPr="00B91940">
              <w:t>Vorschlag der Kommission</w:t>
            </w:r>
          </w:p>
        </w:tc>
        <w:tc>
          <w:tcPr>
            <w:tcW w:w="4876" w:type="dxa"/>
            <w:tcBorders>
              <w:top w:val="nil"/>
              <w:left w:val="nil"/>
              <w:bottom w:val="nil"/>
              <w:right w:val="nil"/>
            </w:tcBorders>
          </w:tcPr>
          <w:p w14:paraId="2B24911B" w14:textId="77777777" w:rsidR="00307657" w:rsidRPr="00B91940" w:rsidRDefault="00307657" w:rsidP="000E0724">
            <w:pPr>
              <w:pStyle w:val="AmColumnHeading"/>
            </w:pPr>
            <w:r w:rsidRPr="00B91940">
              <w:t>Geänderter Text</w:t>
            </w:r>
          </w:p>
        </w:tc>
      </w:tr>
      <w:tr w:rsidR="00307657" w:rsidRPr="00B91940" w14:paraId="719B4677" w14:textId="77777777" w:rsidTr="000E0724">
        <w:trPr>
          <w:jc w:val="center"/>
        </w:trPr>
        <w:tc>
          <w:tcPr>
            <w:tcW w:w="4876" w:type="dxa"/>
            <w:tcBorders>
              <w:top w:val="nil"/>
              <w:left w:val="nil"/>
              <w:bottom w:val="nil"/>
              <w:right w:val="nil"/>
            </w:tcBorders>
          </w:tcPr>
          <w:p w14:paraId="7B77D09C" w14:textId="77777777" w:rsidR="00307657" w:rsidRPr="00B91940" w:rsidRDefault="00307657" w:rsidP="000E0724">
            <w:pPr>
              <w:pStyle w:val="Normal6a"/>
            </w:pPr>
          </w:p>
        </w:tc>
        <w:tc>
          <w:tcPr>
            <w:tcW w:w="4876" w:type="dxa"/>
            <w:tcBorders>
              <w:top w:val="nil"/>
              <w:left w:val="nil"/>
              <w:bottom w:val="nil"/>
              <w:right w:val="nil"/>
            </w:tcBorders>
          </w:tcPr>
          <w:p w14:paraId="3E8AE5B6" w14:textId="77777777" w:rsidR="00307657" w:rsidRPr="00B91940" w:rsidRDefault="00307657" w:rsidP="000E0724">
            <w:pPr>
              <w:pStyle w:val="Normal6a"/>
            </w:pPr>
            <w:r w:rsidRPr="00B91940">
              <w:rPr>
                <w:b/>
                <w:i/>
              </w:rPr>
              <w:t>ba)</w:t>
            </w:r>
            <w:r w:rsidRPr="00B91940">
              <w:tab/>
            </w:r>
            <w:r w:rsidRPr="00B91940">
              <w:rPr>
                <w:b/>
                <w:i/>
              </w:rPr>
              <w:t>Daten über in der Aquakultur verwendete Futtermittel, einschließlich, soweit verfügbar, Informationen über Mengen und Zusammensetzung der Rohstoffe</w:t>
            </w:r>
          </w:p>
        </w:tc>
      </w:tr>
    </w:tbl>
    <w:p w14:paraId="6CEB2AC7" w14:textId="77777777" w:rsidR="00307657" w:rsidRPr="00307657" w:rsidRDefault="00307657" w:rsidP="00307657">
      <w:pPr>
        <w:pStyle w:val="AmOrLang"/>
        <w:rPr>
          <w:lang w:val="en-GB"/>
        </w:rPr>
      </w:pPr>
      <w:r w:rsidRPr="00307657">
        <w:rPr>
          <w:lang w:val="en-GB"/>
        </w:rPr>
        <w:t xml:space="preserve">Or. </w:t>
      </w:r>
      <w:r w:rsidRPr="00307657">
        <w:rPr>
          <w:rStyle w:val="HideTWBExt"/>
          <w:lang w:val="en-GB"/>
        </w:rPr>
        <w:t>&lt;Original&gt;</w:t>
      </w:r>
      <w:r w:rsidRPr="00307657">
        <w:rPr>
          <w:rStyle w:val="HideTWBInt"/>
          <w:lang w:val="en-GB"/>
        </w:rPr>
        <w:t>{EN}</w:t>
      </w:r>
      <w:r w:rsidRPr="00307657">
        <w:rPr>
          <w:lang w:val="en-GB"/>
        </w:rPr>
        <w:t>en</w:t>
      </w:r>
      <w:r w:rsidRPr="00307657">
        <w:rPr>
          <w:rStyle w:val="HideTWBExt"/>
          <w:lang w:val="en-GB"/>
        </w:rPr>
        <w:t>&lt;/Original&gt;</w:t>
      </w:r>
    </w:p>
    <w:p w14:paraId="14D515B2" w14:textId="77777777" w:rsidR="00307657" w:rsidRPr="00307657" w:rsidRDefault="00307657" w:rsidP="00307657">
      <w:pPr>
        <w:pStyle w:val="AmJustTitle"/>
        <w:rPr>
          <w:lang w:val="en-GB"/>
        </w:rPr>
      </w:pPr>
      <w:r w:rsidRPr="00307657">
        <w:rPr>
          <w:rStyle w:val="HideTWBExt"/>
          <w:lang w:val="en-GB"/>
        </w:rPr>
        <w:t>&lt;TitreJust&gt;</w:t>
      </w:r>
      <w:r w:rsidRPr="00307657">
        <w:rPr>
          <w:lang w:val="en-GB"/>
        </w:rPr>
        <w:t>Begründung</w:t>
      </w:r>
      <w:r w:rsidRPr="00307657">
        <w:rPr>
          <w:rStyle w:val="HideTWBExt"/>
          <w:lang w:val="en-GB"/>
        </w:rPr>
        <w:t>&lt;/TitreJust&gt;</w:t>
      </w:r>
    </w:p>
    <w:p w14:paraId="4DAE1BD0" w14:textId="77777777" w:rsidR="00307657" w:rsidRPr="00B91940" w:rsidRDefault="00307657" w:rsidP="00307657">
      <w:pPr>
        <w:pStyle w:val="AmJustText"/>
      </w:pPr>
      <w:r w:rsidRPr="00B91940">
        <w:t>In der Aquakultur verwendete Futtermittel sind ein wichtiger Bestandteil der Aquakulturproduktion und haben erhebliche Auswirkungen auf die Umwelt, die Wirtschaft und die Lieferkette. Die Einbeziehung von Daten über in der Aquakultur verwendete Futtermittel sorgt für mehr Transparenz, macht Nachhaltigkeitsbewertungen einfacher und fördert die faktengestützte Politikgestaltung in Bereichen wie Ernährungssicherheit, Kreislaufwirtschaft und Bewirtschaftung der Meeresressourcen.</w:t>
      </w:r>
    </w:p>
    <w:p w14:paraId="2B6DE5B6" w14:textId="4EF5D7F4" w:rsidR="00307657" w:rsidRPr="00B91940" w:rsidRDefault="00307657" w:rsidP="00307657">
      <w:r w:rsidRPr="00B91940">
        <w:rPr>
          <w:rStyle w:val="HideTWBExt"/>
        </w:rPr>
        <w:t>&lt;/Amend&gt;</w:t>
      </w:r>
      <w:r w:rsidRPr="00307657">
        <w:rPr>
          <w:rStyle w:val="HideTWBExt"/>
        </w:rPr>
        <w:t>&lt;/RepeatBlock-Amend&gt;</w:t>
      </w:r>
    </w:p>
    <w:p w14:paraId="04F23C28" w14:textId="56130E29" w:rsidR="00F411F1" w:rsidRPr="00097781" w:rsidRDefault="00F411F1" w:rsidP="00307657"/>
    <w:sectPr w:rsidR="00F411F1" w:rsidRPr="00097781" w:rsidSect="0030765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D5D48" w14:textId="77777777" w:rsidR="00011F33" w:rsidRPr="00097781" w:rsidRDefault="00011F33">
      <w:r w:rsidRPr="00097781">
        <w:separator/>
      </w:r>
    </w:p>
  </w:endnote>
  <w:endnote w:type="continuationSeparator" w:id="0">
    <w:p w14:paraId="7EF36CD3" w14:textId="77777777" w:rsidR="00011F33" w:rsidRPr="00097781" w:rsidRDefault="00011F33">
      <w:r w:rsidRPr="000977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5CF05" w14:textId="77777777" w:rsidR="00307657" w:rsidRDefault="00307657" w:rsidP="00307657">
    <w:pPr>
      <w:pStyle w:val="EPFooter"/>
    </w:pPr>
    <w:r>
      <w:t>PE</w:t>
    </w:r>
    <w:r w:rsidRPr="00307657">
      <w:rPr>
        <w:rStyle w:val="HideTWBExt"/>
      </w:rPr>
      <w:t>&lt;NoPE&gt;</w:t>
    </w:r>
    <w:r>
      <w:t>784.255</w:t>
    </w:r>
    <w:r w:rsidRPr="00307657">
      <w:rPr>
        <w:rStyle w:val="HideTWBExt"/>
      </w:rPr>
      <w:t>&lt;/NoPE&gt;&lt;Version&gt;</w:t>
    </w:r>
    <w:r>
      <w:t>v02-00</w:t>
    </w:r>
    <w:r w:rsidRPr="00307657">
      <w:rPr>
        <w:rStyle w:val="HideTWBExt"/>
      </w:rPr>
      <w:t>&lt;/Version&gt;</w:t>
    </w:r>
    <w:r>
      <w:tab/>
    </w:r>
    <w:r>
      <w:fldChar w:fldCharType="begin"/>
    </w:r>
    <w:r>
      <w:instrText xml:space="preserve"> PAGE  \* MERGEFORMAT </w:instrText>
    </w:r>
    <w:r>
      <w:fldChar w:fldCharType="separate"/>
    </w:r>
    <w:r>
      <w:rPr>
        <w:noProof/>
      </w:rPr>
      <w:t>1</w:t>
    </w:r>
    <w:r>
      <w:fldChar w:fldCharType="end"/>
    </w:r>
    <w:r>
      <w:t>/</w:t>
    </w:r>
    <w:fldSimple w:instr=" NUMPAGES  \* MERGEFORMAT ">
      <w:r>
        <w:rPr>
          <w:noProof/>
        </w:rPr>
        <w:t>3</w:t>
      </w:r>
    </w:fldSimple>
    <w:r>
      <w:tab/>
    </w:r>
    <w:r w:rsidRPr="00307657">
      <w:rPr>
        <w:rStyle w:val="HideTWBExt"/>
      </w:rPr>
      <w:t>&lt;PathFdR&gt;</w:t>
    </w:r>
    <w:r>
      <w:t>AM\1339448DE.docx</w:t>
    </w:r>
    <w:r w:rsidRPr="00307657">
      <w:rPr>
        <w:rStyle w:val="HideTWBExt"/>
      </w:rPr>
      <w:t>&lt;/PathFdR&gt;</w:t>
    </w:r>
  </w:p>
  <w:p w14:paraId="79368CEB" w14:textId="49090015" w:rsidR="00F411F1" w:rsidRPr="00097781" w:rsidRDefault="00307657" w:rsidP="00307657">
    <w:pPr>
      <w:pStyle w:val="EPFooter2"/>
    </w:pPr>
    <w:r>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A07E5" w14:textId="77777777" w:rsidR="00307657" w:rsidRDefault="00307657" w:rsidP="00307657">
    <w:pPr>
      <w:pStyle w:val="EPFooter"/>
    </w:pPr>
    <w:r w:rsidRPr="00307657">
      <w:rPr>
        <w:rStyle w:val="HideTWBExt"/>
      </w:rPr>
      <w:t>&lt;PathFdR&gt;</w:t>
    </w:r>
    <w:r>
      <w:t>AM\1339448DE.docx</w:t>
    </w:r>
    <w:r w:rsidRPr="00307657">
      <w:rPr>
        <w:rStyle w:val="HideTWBExt"/>
      </w:rPr>
      <w:t>&lt;/PathFdR&gt;</w:t>
    </w:r>
    <w:r>
      <w:tab/>
    </w:r>
    <w:r>
      <w:fldChar w:fldCharType="begin"/>
    </w:r>
    <w:r>
      <w:instrText xml:space="preserve"> PAGE  \* MERGEFORMAT </w:instrText>
    </w:r>
    <w:r>
      <w:fldChar w:fldCharType="separate"/>
    </w:r>
    <w:r>
      <w:rPr>
        <w:noProof/>
      </w:rPr>
      <w:t>1</w:t>
    </w:r>
    <w:r>
      <w:fldChar w:fldCharType="end"/>
    </w:r>
    <w:r>
      <w:t>/</w:t>
    </w:r>
    <w:fldSimple w:instr=" NUMPAGES  \* MERGEFORMAT ">
      <w:r>
        <w:rPr>
          <w:noProof/>
        </w:rPr>
        <w:t>3</w:t>
      </w:r>
    </w:fldSimple>
    <w:r>
      <w:tab/>
      <w:t>PE</w:t>
    </w:r>
    <w:r w:rsidRPr="00307657">
      <w:rPr>
        <w:rStyle w:val="HideTWBExt"/>
      </w:rPr>
      <w:t>&lt;NoPE&gt;</w:t>
    </w:r>
    <w:r>
      <w:t>784.255</w:t>
    </w:r>
    <w:r w:rsidRPr="00307657">
      <w:rPr>
        <w:rStyle w:val="HideTWBExt"/>
      </w:rPr>
      <w:t>&lt;/NoPE&gt;&lt;Version&gt;</w:t>
    </w:r>
    <w:r>
      <w:t>v02-00</w:t>
    </w:r>
    <w:r w:rsidRPr="00307657">
      <w:rPr>
        <w:rStyle w:val="HideTWBExt"/>
      </w:rPr>
      <w:t>&lt;/Version&gt;</w:t>
    </w:r>
  </w:p>
  <w:p w14:paraId="596525F1" w14:textId="4545CFC0" w:rsidR="00F411F1" w:rsidRPr="00097781" w:rsidRDefault="00307657" w:rsidP="00307657">
    <w:pPr>
      <w:pStyle w:val="EPFooter2"/>
    </w:pPr>
    <w:r>
      <w:tab/>
    </w:r>
    <w:r>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3FB4D" w14:textId="77777777" w:rsidR="00307657" w:rsidRDefault="00307657" w:rsidP="00307657">
    <w:pPr>
      <w:pStyle w:val="EPFooter"/>
    </w:pPr>
    <w:r w:rsidRPr="00307657">
      <w:rPr>
        <w:rStyle w:val="HideTWBExt"/>
      </w:rPr>
      <w:t>&lt;PathFdR&gt;</w:t>
    </w:r>
    <w:r>
      <w:t>AM\1339448DE.docx</w:t>
    </w:r>
    <w:r w:rsidRPr="00307657">
      <w:rPr>
        <w:rStyle w:val="HideTWBExt"/>
      </w:rPr>
      <w:t>&lt;/PathFdR&gt;</w:t>
    </w:r>
    <w:r>
      <w:tab/>
    </w:r>
    <w:r>
      <w:tab/>
      <w:t>PE</w:t>
    </w:r>
    <w:r w:rsidRPr="00307657">
      <w:rPr>
        <w:rStyle w:val="HideTWBExt"/>
      </w:rPr>
      <w:t>&lt;NoPE&gt;</w:t>
    </w:r>
    <w:r>
      <w:t>784.255</w:t>
    </w:r>
    <w:r w:rsidRPr="00307657">
      <w:rPr>
        <w:rStyle w:val="HideTWBExt"/>
      </w:rPr>
      <w:t>&lt;/NoPE&gt;&lt;Version&gt;</w:t>
    </w:r>
    <w:r>
      <w:t>v02-00</w:t>
    </w:r>
    <w:r w:rsidRPr="00307657">
      <w:rPr>
        <w:rStyle w:val="HideTWBExt"/>
      </w:rPr>
      <w:t>&lt;/Version&gt;</w:t>
    </w:r>
  </w:p>
  <w:p w14:paraId="063A6548" w14:textId="71D76068" w:rsidR="00F411F1" w:rsidRPr="00097781" w:rsidRDefault="00307657" w:rsidP="00307657">
    <w:pPr>
      <w:pStyle w:val="EPFooter2"/>
    </w:pPr>
    <w:r>
      <w:t>DE</w:t>
    </w:r>
    <w:r>
      <w:tab/>
    </w:r>
    <w:r w:rsidRPr="00307657">
      <w:rPr>
        <w:b w:val="0"/>
        <w:i/>
        <w:color w:val="C0C0C0"/>
        <w:sz w:val="22"/>
      </w:rPr>
      <w:t>In Vielfalt geeint</w:t>
    </w:r>
    <w:r>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0C901" w14:textId="77777777" w:rsidR="00011F33" w:rsidRPr="00097781" w:rsidRDefault="00011F33">
      <w:r w:rsidRPr="00097781">
        <w:separator/>
      </w:r>
    </w:p>
  </w:footnote>
  <w:footnote w:type="continuationSeparator" w:id="0">
    <w:p w14:paraId="717B25F2" w14:textId="77777777" w:rsidR="00011F33" w:rsidRPr="00097781" w:rsidRDefault="00011F33">
      <w:r w:rsidRPr="0009778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824A9" w14:textId="77777777" w:rsidR="00307657" w:rsidRDefault="003076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69E52" w14:textId="77777777" w:rsidR="00307657" w:rsidRDefault="003076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941F7" w14:textId="77777777" w:rsidR="00307657" w:rsidRDefault="003076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9"/>
    <w:docVar w:name="TXTLANGUE" w:val="DE"/>
    <w:docVar w:name="TXTLANGUEMIN" w:val="de"/>
    <w:docVar w:name="TXTNRPE" w:val="784.255"/>
    <w:docVar w:name="TXTPEorAP" w:val="PE"/>
    <w:docVar w:name="TXTROUTE" w:val="AM\1339448DE.docx"/>
    <w:docVar w:name="TXTVERSION" w:val="02-00"/>
  </w:docVars>
  <w:rsids>
    <w:rsidRoot w:val="00A77B3E"/>
    <w:rsid w:val="00011F33"/>
    <w:rsid w:val="00097781"/>
    <w:rsid w:val="00307657"/>
    <w:rsid w:val="00A77B3E"/>
    <w:rsid w:val="00C95A3F"/>
    <w:rsid w:val="00CA2A55"/>
    <w:rsid w:val="00EA0738"/>
    <w:rsid w:val="00EF4219"/>
    <w:rsid w:val="00F411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091AA33"/>
  <w15:docId w15:val="{D5061148-47DD-4061-AEF2-1FA7D0CF6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EA0738"/>
    <w:pPr>
      <w:tabs>
        <w:tab w:val="center" w:pos="4513"/>
        <w:tab w:val="right" w:pos="9026"/>
      </w:tabs>
    </w:pPr>
  </w:style>
  <w:style w:type="character" w:customStyle="1" w:styleId="HeaderChar">
    <w:name w:val="Header Char"/>
    <w:basedOn w:val="DefaultParagraphFont"/>
    <w:link w:val="Header"/>
    <w:rsid w:val="00EA073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47</Pages>
  <Words>11127</Words>
  <Characters>76778</Characters>
  <Application>Microsoft Office Word</Application>
  <DocSecurity>0</DocSecurity>
  <Lines>6979</Lines>
  <Paragraphs>5860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BERG-SENAUTKA Karin</cp:lastModifiedBy>
  <cp:revision>2</cp:revision>
  <dcterms:created xsi:type="dcterms:W3CDTF">2026-03-19T15:39:00Z</dcterms:created>
  <dcterms:modified xsi:type="dcterms:W3CDTF">2026-03-19T15:39:00Z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1339448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426905</vt:lpwstr>
  </property>
  <property fmtid="{D5CDD505-2E9C-101B-9397-08002B2CF9AE}" pid="7" name="dmxml.render.traceId">
    <vt:lpwstr>69bc161959ee017a4997360733dd7b1a</vt:lpwstr>
  </property>
  <property fmtid="{D5CDD505-2E9C-101B-9397-08002B2CF9AE}" pid="8" name="FooterPath">
    <vt:lpwstr>AM\1339448DE.docx</vt:lpwstr>
  </property>
  <property fmtid="{D5CDD505-2E9C-101B-9397-08002B2CF9AE}" pid="9" name="PE Number">
    <vt:lpwstr>784.255</vt:lpwstr>
  </property>
  <property fmtid="{D5CDD505-2E9C-101B-9397-08002B2CF9AE}" pid="10" name="UID">
    <vt:lpwstr>eu.europa.europarl-DIN1-2026-0000053259_02.00-de-01.00_text-xml</vt:lpwstr>
  </property>
  <property fmtid="{D5CDD505-2E9C-101B-9397-08002B2CF9AE}" pid="11" name="LastEdited with">
    <vt:lpwstr>10.2.1 Build [20260301]</vt:lpwstr>
  </property>
</Properties>
</file>