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C275D" w:rsidRPr="004F6C67" w14:paraId="754D893B" w14:textId="77777777">
        <w:trPr>
          <w:trHeight w:hRule="exact" w:val="1417"/>
          <w:jc w:val="center"/>
        </w:trPr>
        <w:tc>
          <w:tcPr>
            <w:tcW w:w="6804" w:type="dxa"/>
            <w:tcBorders>
              <w:top w:val="nil"/>
              <w:left w:val="nil"/>
              <w:bottom w:val="nil"/>
              <w:right w:val="nil"/>
            </w:tcBorders>
            <w:vAlign w:val="center"/>
          </w:tcPr>
          <w:p w14:paraId="4C94E4E6" w14:textId="77777777" w:rsidR="00BC275D" w:rsidRPr="004F6C67" w:rsidRDefault="00E620F4">
            <w:pPr>
              <w:pStyle w:val="EPName"/>
            </w:pPr>
            <w:r w:rsidRPr="004F6C67">
              <w:t>Ευρωπαϊκό Κοινοβούλιο</w:t>
            </w:r>
          </w:p>
          <w:p w14:paraId="071E3A9A" w14:textId="77777777" w:rsidR="00BC275D" w:rsidRPr="004F6C67" w:rsidRDefault="00E620F4">
            <w:pPr>
              <w:pStyle w:val="EPTerm"/>
            </w:pPr>
            <w:r w:rsidRPr="004F6C67">
              <w:t>2024-2029</w:t>
            </w:r>
          </w:p>
        </w:tc>
        <w:tc>
          <w:tcPr>
            <w:tcW w:w="2268" w:type="dxa"/>
            <w:tcBorders>
              <w:top w:val="nil"/>
              <w:left w:val="nil"/>
              <w:bottom w:val="nil"/>
              <w:right w:val="nil"/>
            </w:tcBorders>
          </w:tcPr>
          <w:p w14:paraId="2DBAE0C4" w14:textId="77777777" w:rsidR="00BC275D" w:rsidRPr="004F6C67" w:rsidRDefault="00660DDD">
            <w:pPr>
              <w:pStyle w:val="EPLogo"/>
            </w:pPr>
            <w:r w:rsidRPr="004F6C67">
              <w:pict w14:anchorId="5CDB1A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3A9687F5" w14:textId="77777777" w:rsidR="00BC275D" w:rsidRPr="004F6C67" w:rsidRDefault="00E620F4">
      <w:pPr>
        <w:pStyle w:val="LineTop"/>
      </w:pPr>
      <w:r w:rsidRPr="004F6C67">
        <w:t xml:space="preserve"> </w:t>
      </w:r>
    </w:p>
    <w:p w14:paraId="3BEA8EA8" w14:textId="77777777" w:rsidR="00BC275D" w:rsidRPr="004F6C67" w:rsidRDefault="00E620F4">
      <w:pPr>
        <w:pStyle w:val="EPBody"/>
      </w:pPr>
      <w:r w:rsidRPr="004F6C67">
        <w:rPr>
          <w:rStyle w:val="HideTWBExt"/>
          <w:rFonts w:eastAsia="Times New Roman"/>
          <w:i w:val="0"/>
        </w:rPr>
        <w:t>&lt;Commission&gt;</w:t>
      </w:r>
      <w:r w:rsidRPr="004F6C67">
        <w:rPr>
          <w:rStyle w:val="HideTWBInt"/>
          <w:i w:val="0"/>
        </w:rPr>
        <w:t>{PECH}</w:t>
      </w:r>
      <w:r w:rsidRPr="004F6C67">
        <w:t>Επιτροπή Αλιείας</w:t>
      </w:r>
      <w:r w:rsidRPr="004F6C67">
        <w:rPr>
          <w:rStyle w:val="HideTWBExt"/>
          <w:rFonts w:eastAsia="Times New Roman"/>
          <w:i w:val="0"/>
        </w:rPr>
        <w:t>&lt;/Commission&gt;</w:t>
      </w:r>
    </w:p>
    <w:p w14:paraId="306F95E7" w14:textId="77777777" w:rsidR="00BC275D" w:rsidRPr="004F6C67" w:rsidRDefault="00E620F4">
      <w:pPr>
        <w:pStyle w:val="LineBottom"/>
      </w:pPr>
      <w:r w:rsidRPr="004F6C67">
        <w:t xml:space="preserve"> </w:t>
      </w:r>
    </w:p>
    <w:p w14:paraId="43D694B6" w14:textId="77777777" w:rsidR="00BC275D" w:rsidRPr="004F6C67" w:rsidRDefault="00E620F4">
      <w:pPr>
        <w:pStyle w:val="CoverReference"/>
      </w:pPr>
      <w:r w:rsidRPr="004F6C67">
        <w:rPr>
          <w:rStyle w:val="HideTWBExt"/>
          <w:rFonts w:eastAsia="Times New Roman"/>
          <w:b w:val="0"/>
        </w:rPr>
        <w:t>&lt;RefProc&gt;</w:t>
      </w:r>
      <w:r w:rsidRPr="004F6C67">
        <w:t>2025/0246</w:t>
      </w:r>
      <w:r w:rsidRPr="004F6C67">
        <w:rPr>
          <w:rStyle w:val="HideTWBExt"/>
          <w:rFonts w:eastAsia="Times New Roman"/>
          <w:b w:val="0"/>
        </w:rPr>
        <w:t>&lt;/RefProc&gt;&lt;RefTypeProc&gt;</w:t>
      </w:r>
      <w:r w:rsidRPr="004F6C67">
        <w:t>(COD)</w:t>
      </w:r>
      <w:r w:rsidRPr="004F6C67">
        <w:rPr>
          <w:rStyle w:val="HideTWBExt"/>
          <w:rFonts w:eastAsia="Times New Roman"/>
          <w:b w:val="0"/>
        </w:rPr>
        <w:t>&lt;/RefTypeProc&gt;</w:t>
      </w:r>
    </w:p>
    <w:p w14:paraId="1A13E322" w14:textId="77777777" w:rsidR="00BC275D" w:rsidRPr="004F6C67" w:rsidRDefault="00E620F4">
      <w:pPr>
        <w:pStyle w:val="CoverDate"/>
      </w:pPr>
      <w:r w:rsidRPr="004F6C67">
        <w:rPr>
          <w:rStyle w:val="HideTWBExt"/>
        </w:rPr>
        <w:t>&lt;Date&gt;</w:t>
      </w:r>
      <w:r w:rsidRPr="004F6C67">
        <w:rPr>
          <w:rStyle w:val="HideTWBInt"/>
        </w:rPr>
        <w:t>{05/03/2026}</w:t>
      </w:r>
      <w:r w:rsidRPr="004F6C67">
        <w:t>5.3.2026</w:t>
      </w:r>
      <w:r w:rsidRPr="004F6C67">
        <w:rPr>
          <w:rStyle w:val="HideTWBExt"/>
        </w:rPr>
        <w:t>&lt;/Date&gt;</w:t>
      </w:r>
    </w:p>
    <w:p w14:paraId="07FD611A" w14:textId="77777777" w:rsidR="00BC275D" w:rsidRPr="004F6C67" w:rsidRDefault="00E620F4">
      <w:pPr>
        <w:pStyle w:val="CoverDocType"/>
      </w:pPr>
      <w:r w:rsidRPr="004F6C67">
        <w:rPr>
          <w:rStyle w:val="HideTWBExt"/>
          <w:b w:val="0"/>
        </w:rPr>
        <w:t>&lt;TypeAM&gt;</w:t>
      </w:r>
      <w:r w:rsidRPr="004F6C67">
        <w:t>ΤΡΟΠΟΛΟΓΙΕΣ</w:t>
      </w:r>
      <w:r w:rsidRPr="004F6C67">
        <w:rPr>
          <w:rStyle w:val="HideTWBExt"/>
          <w:b w:val="0"/>
        </w:rPr>
        <w:t>&lt;/TypeAM&gt;</w:t>
      </w:r>
    </w:p>
    <w:p w14:paraId="1E82DC71" w14:textId="77777777" w:rsidR="00BC275D" w:rsidRPr="004F6C67" w:rsidRDefault="00E620F4">
      <w:pPr>
        <w:pStyle w:val="CoverDocType24a"/>
      </w:pPr>
      <w:r w:rsidRPr="004F6C67">
        <w:rPr>
          <w:rStyle w:val="HideTWBExt"/>
          <w:rFonts w:eastAsia="Times New Roman"/>
          <w:b w:val="0"/>
        </w:rPr>
        <w:t>&lt;RangeAM&gt;</w:t>
      </w:r>
      <w:r w:rsidRPr="004F6C67">
        <w:t>49 - 121</w:t>
      </w:r>
      <w:r w:rsidRPr="004F6C67">
        <w:rPr>
          <w:rStyle w:val="HideTWBExt"/>
          <w:rFonts w:eastAsia="Times New Roman"/>
          <w:b w:val="0"/>
        </w:rPr>
        <w:t>&lt;/RangeAM&gt;</w:t>
      </w:r>
    </w:p>
    <w:p w14:paraId="1D4FA528" w14:textId="77777777" w:rsidR="00BC275D" w:rsidRPr="004F6C67" w:rsidRDefault="00E620F4">
      <w:pPr>
        <w:pStyle w:val="CoverBold"/>
      </w:pPr>
      <w:r w:rsidRPr="004F6C67">
        <w:rPr>
          <w:rStyle w:val="HideTWBExt"/>
          <w:b w:val="0"/>
        </w:rPr>
        <w:t>&lt;TitreType&gt;</w:t>
      </w:r>
      <w:r w:rsidRPr="004F6C67">
        <w:t>Σχέδιο έκθεσης</w:t>
      </w:r>
      <w:r w:rsidRPr="004F6C67">
        <w:rPr>
          <w:rStyle w:val="HideTWBExt"/>
          <w:b w:val="0"/>
        </w:rPr>
        <w:t>&lt;/TitreType&gt;</w:t>
      </w:r>
    </w:p>
    <w:p w14:paraId="137FBBA9" w14:textId="77777777" w:rsidR="00BC275D" w:rsidRPr="004F6C67" w:rsidRDefault="00E620F4">
      <w:pPr>
        <w:pStyle w:val="CoverBold"/>
      </w:pPr>
      <w:r w:rsidRPr="004F6C67">
        <w:rPr>
          <w:rStyle w:val="HideTWBExt"/>
          <w:b w:val="0"/>
        </w:rPr>
        <w:t>&lt;Rapporteur&gt;</w:t>
      </w:r>
      <w:r w:rsidRPr="004F6C67">
        <w:t>Σάκης Αρναούτογλου</w:t>
      </w:r>
      <w:r w:rsidRPr="004F6C67">
        <w:rPr>
          <w:rStyle w:val="HideTWBExt"/>
          <w:b w:val="0"/>
        </w:rPr>
        <w:t>&lt;/Rapporteur&gt;</w:t>
      </w:r>
    </w:p>
    <w:p w14:paraId="264F0ADA" w14:textId="77777777" w:rsidR="00BC275D" w:rsidRPr="004F6C67" w:rsidRDefault="00E620F4">
      <w:pPr>
        <w:pStyle w:val="CoverNormal24a"/>
      </w:pPr>
      <w:r w:rsidRPr="004F6C67">
        <w:rPr>
          <w:rStyle w:val="HideTWBExt"/>
        </w:rPr>
        <w:t>&lt;DocRefPE&gt;</w:t>
      </w:r>
      <w:r w:rsidRPr="004F6C67">
        <w:t>(PE781.323v01-00)</w:t>
      </w:r>
      <w:r w:rsidRPr="004F6C67">
        <w:rPr>
          <w:rStyle w:val="HideTWBExt"/>
        </w:rPr>
        <w:t>&lt;/DocRefPE&gt;</w:t>
      </w:r>
    </w:p>
    <w:p w14:paraId="41601979" w14:textId="77777777" w:rsidR="00BC275D" w:rsidRPr="004F6C67" w:rsidRDefault="00E620F4">
      <w:pPr>
        <w:pStyle w:val="CoverNormal24a"/>
      </w:pPr>
      <w:r w:rsidRPr="004F6C67">
        <w:rPr>
          <w:rStyle w:val="HideTWBExt"/>
        </w:rPr>
        <w:t>&lt;Titre&gt;</w:t>
      </w:r>
      <w:r w:rsidRPr="004F6C67">
        <w:t>Ευρωπαϊκές στατιστικές για την αλιεία και την υδατοκαλλιέργεια και κατάργηση των κανονισμών (ΕΚ) αριθ. 1921/2006, (ΕΚ) αριθ. 762/2008, (ΕΚ) αριθ. 216/2009, (ΕΚ) αριθ. 217/2009 και (ΕΚ) αριθ. 218/2009</w:t>
      </w:r>
      <w:r w:rsidRPr="004F6C67">
        <w:rPr>
          <w:rStyle w:val="HideTWBExt"/>
        </w:rPr>
        <w:t>&lt;/Titre&gt;</w:t>
      </w:r>
    </w:p>
    <w:p w14:paraId="1EBE0D5A" w14:textId="77777777" w:rsidR="00BC275D" w:rsidRPr="004F6C67" w:rsidRDefault="00E620F4">
      <w:pPr>
        <w:pStyle w:val="CoverNormal"/>
      </w:pPr>
      <w:r w:rsidRPr="004F6C67">
        <w:rPr>
          <w:rStyle w:val="HideTWBExt"/>
        </w:rPr>
        <w:t>&lt;DocAmend&gt;</w:t>
      </w:r>
      <w:r w:rsidRPr="004F6C67">
        <w:t>Πρόταση κανονισμού</w:t>
      </w:r>
      <w:r w:rsidRPr="004F6C67">
        <w:rPr>
          <w:rStyle w:val="HideTWBExt"/>
        </w:rPr>
        <w:t>&lt;/DocAmend&gt;</w:t>
      </w:r>
    </w:p>
    <w:p w14:paraId="7C12F9BA" w14:textId="77777777" w:rsidR="00BC275D" w:rsidRPr="00FE46C8" w:rsidRDefault="00E620F4">
      <w:pPr>
        <w:pStyle w:val="CoverNormal24a"/>
        <w:rPr>
          <w:lang w:val="pt-PT"/>
        </w:rPr>
      </w:pPr>
      <w:r w:rsidRPr="00FE46C8">
        <w:rPr>
          <w:rStyle w:val="HideTWBExt"/>
          <w:lang w:val="pt-PT"/>
        </w:rPr>
        <w:t>&lt;DocRef&gt;</w:t>
      </w:r>
      <w:r w:rsidRPr="00FE46C8">
        <w:rPr>
          <w:lang w:val="pt-PT"/>
        </w:rPr>
        <w:t>(</w:t>
      </w:r>
      <w:proofErr w:type="gramStart"/>
      <w:r w:rsidRPr="00FE46C8">
        <w:rPr>
          <w:lang w:val="pt-PT"/>
        </w:rPr>
        <w:t>COM(</w:t>
      </w:r>
      <w:proofErr w:type="gramEnd"/>
      <w:r w:rsidRPr="00FE46C8">
        <w:rPr>
          <w:lang w:val="pt-PT"/>
        </w:rPr>
        <w:t>2025)0435 – 2025/0246(COD))</w:t>
      </w:r>
      <w:r w:rsidRPr="00FE46C8">
        <w:rPr>
          <w:rStyle w:val="HideTWBExt"/>
          <w:lang w:val="pt-PT"/>
        </w:rPr>
        <w:t>&lt;/DocRef&gt;</w:t>
      </w:r>
    </w:p>
    <w:p w14:paraId="7F035212" w14:textId="77777777" w:rsidR="00BC275D" w:rsidRPr="00FE46C8" w:rsidRDefault="00E620F4">
      <w:pPr>
        <w:rPr>
          <w:lang w:val="pt-PT"/>
        </w:rPr>
      </w:pPr>
      <w:r w:rsidRPr="00FE46C8">
        <w:rPr>
          <w:lang w:val="pt-PT"/>
        </w:rPr>
        <w:br w:type="page"/>
      </w:r>
      <w:r w:rsidRPr="00FE46C8">
        <w:rPr>
          <w:lang w:val="pt-PT"/>
        </w:rPr>
        <w:lastRenderedPageBreak/>
        <w:t>AM</w:t>
      </w:r>
      <w:proofErr w:type="gramStart"/>
      <w:r w:rsidRPr="00FE46C8">
        <w:rPr>
          <w:lang w:val="pt-PT"/>
        </w:rPr>
        <w:t>_Com</w:t>
      </w:r>
      <w:proofErr w:type="gramEnd"/>
      <w:r w:rsidRPr="00FE46C8">
        <w:rPr>
          <w:lang w:val="pt-PT"/>
        </w:rPr>
        <w:t>_LegReport</w:t>
      </w:r>
    </w:p>
    <w:p w14:paraId="439F33B0" w14:textId="6EE033E9" w:rsidR="0065786E" w:rsidRPr="00FE46C8" w:rsidRDefault="00E620F4" w:rsidP="0065786E">
      <w:pPr>
        <w:pStyle w:val="AmNumberTabs"/>
        <w:rPr>
          <w:lang w:val="pt-PT"/>
        </w:rPr>
      </w:pPr>
      <w:r w:rsidRPr="00FE46C8">
        <w:rPr>
          <w:lang w:val="pt-PT"/>
        </w:rPr>
        <w:br w:type="page"/>
      </w:r>
      <w:r w:rsidR="0065786E" w:rsidRPr="00FE46C8">
        <w:rPr>
          <w:rStyle w:val="HideTWBExt"/>
          <w:b w:val="0"/>
          <w:lang w:val="pt-PT"/>
        </w:rPr>
        <w:lastRenderedPageBreak/>
        <w:t>&lt;RepeatBlock-Amend&gt;&lt;Amend&gt;</w:t>
      </w:r>
      <w:r w:rsidR="0065786E" w:rsidRPr="004F6C67">
        <w:t>Τροπολογία</w:t>
      </w:r>
      <w:r w:rsidR="0065786E" w:rsidRPr="00FE46C8">
        <w:rPr>
          <w:lang w:val="pt-PT"/>
        </w:rPr>
        <w:tab/>
      </w:r>
      <w:r w:rsidR="0065786E" w:rsidRPr="00FE46C8">
        <w:rPr>
          <w:lang w:val="pt-PT"/>
        </w:rPr>
        <w:tab/>
      </w:r>
      <w:r w:rsidR="0065786E" w:rsidRPr="00FE46C8">
        <w:rPr>
          <w:rStyle w:val="HideTWBExt"/>
          <w:b w:val="0"/>
          <w:lang w:val="pt-PT"/>
        </w:rPr>
        <w:t>&lt;NumAm&gt;</w:t>
      </w:r>
      <w:r w:rsidR="0065786E" w:rsidRPr="00FE46C8">
        <w:rPr>
          <w:lang w:val="pt-PT"/>
        </w:rPr>
        <w:t>49</w:t>
      </w:r>
      <w:r w:rsidR="0065786E" w:rsidRPr="00FE46C8">
        <w:rPr>
          <w:rStyle w:val="HideTWBExt"/>
          <w:b w:val="0"/>
          <w:lang w:val="pt-PT"/>
        </w:rPr>
        <w:t>&lt;/NumAm&gt;</w:t>
      </w:r>
    </w:p>
    <w:p w14:paraId="4D8EC785" w14:textId="77777777" w:rsidR="0065786E" w:rsidRPr="004F6C67" w:rsidRDefault="0065786E" w:rsidP="0065786E">
      <w:pPr>
        <w:pStyle w:val="NormalBold"/>
      </w:pPr>
      <w:r w:rsidRPr="004F6C67">
        <w:rPr>
          <w:rStyle w:val="HideTWBExt"/>
          <w:b w:val="0"/>
        </w:rPr>
        <w:t>&lt;RepeatBlock-By&gt;&lt;Members&gt;</w:t>
      </w:r>
      <w:r w:rsidRPr="004F6C67">
        <w:t>Michal Wiezik</w:t>
      </w:r>
      <w:r w:rsidRPr="004F6C67">
        <w:rPr>
          <w:rStyle w:val="HideTWBExt"/>
          <w:b w:val="0"/>
        </w:rPr>
        <w:t>&lt;/Members&gt;</w:t>
      </w:r>
    </w:p>
    <w:p w14:paraId="79891853" w14:textId="77777777" w:rsidR="0065786E" w:rsidRPr="004F6C67" w:rsidRDefault="0065786E" w:rsidP="0065786E">
      <w:pPr>
        <w:pStyle w:val="NormalBold"/>
      </w:pPr>
      <w:r w:rsidRPr="004F6C67">
        <w:rPr>
          <w:rStyle w:val="HideTWBExt"/>
          <w:b w:val="0"/>
        </w:rPr>
        <w:t>&lt;/RepeatBlock-By&gt;</w:t>
      </w:r>
    </w:p>
    <w:p w14:paraId="1B770E48"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416BA9D0" w14:textId="77777777" w:rsidR="0065786E" w:rsidRPr="004F6C67" w:rsidRDefault="0065786E" w:rsidP="0065786E">
      <w:pPr>
        <w:pStyle w:val="NormalBold"/>
      </w:pPr>
      <w:r w:rsidRPr="004F6C67">
        <w:rPr>
          <w:rStyle w:val="HideTWBExt"/>
          <w:b w:val="0"/>
        </w:rPr>
        <w:t>&lt;Article&gt;</w:t>
      </w:r>
      <w:r w:rsidRPr="004F6C67">
        <w:t>Αιτιολογική σκέψη 1</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709280B4" w14:textId="77777777" w:rsidTr="00213AD6">
        <w:trPr>
          <w:trHeight w:hRule="exact" w:val="240"/>
          <w:jc w:val="center"/>
        </w:trPr>
        <w:tc>
          <w:tcPr>
            <w:tcW w:w="9752" w:type="dxa"/>
            <w:gridSpan w:val="2"/>
            <w:tcBorders>
              <w:top w:val="nil"/>
              <w:left w:val="nil"/>
              <w:bottom w:val="nil"/>
              <w:right w:val="nil"/>
            </w:tcBorders>
          </w:tcPr>
          <w:p w14:paraId="5A5E593E" w14:textId="77777777" w:rsidR="0065786E" w:rsidRPr="004F6C67" w:rsidRDefault="0065786E" w:rsidP="00213AD6"/>
        </w:tc>
      </w:tr>
      <w:tr w:rsidR="0065786E" w:rsidRPr="004F6C67" w14:paraId="1EB7F64A" w14:textId="77777777" w:rsidTr="00213AD6">
        <w:trPr>
          <w:trHeight w:val="240"/>
          <w:jc w:val="center"/>
        </w:trPr>
        <w:tc>
          <w:tcPr>
            <w:tcW w:w="4876" w:type="dxa"/>
            <w:tcBorders>
              <w:top w:val="nil"/>
              <w:left w:val="nil"/>
              <w:bottom w:val="nil"/>
              <w:right w:val="nil"/>
            </w:tcBorders>
          </w:tcPr>
          <w:p w14:paraId="3F6069C9"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70C7092D" w14:textId="77777777" w:rsidR="0065786E" w:rsidRPr="004F6C67" w:rsidRDefault="0065786E" w:rsidP="00213AD6">
            <w:pPr>
              <w:pStyle w:val="AmColumnHeading"/>
            </w:pPr>
            <w:r w:rsidRPr="004F6C67">
              <w:t>Τροπολογία</w:t>
            </w:r>
          </w:p>
        </w:tc>
      </w:tr>
      <w:tr w:rsidR="0065786E" w:rsidRPr="004F6C67" w14:paraId="508BD53F" w14:textId="77777777" w:rsidTr="00213AD6">
        <w:trPr>
          <w:jc w:val="center"/>
        </w:trPr>
        <w:tc>
          <w:tcPr>
            <w:tcW w:w="4876" w:type="dxa"/>
            <w:tcBorders>
              <w:top w:val="nil"/>
              <w:left w:val="nil"/>
              <w:bottom w:val="nil"/>
              <w:right w:val="nil"/>
            </w:tcBorders>
          </w:tcPr>
          <w:p w14:paraId="127040F0" w14:textId="77777777" w:rsidR="0065786E" w:rsidRPr="004F6C67" w:rsidRDefault="0065786E" w:rsidP="00213AD6">
            <w:pPr>
              <w:pStyle w:val="Normal6a"/>
            </w:pPr>
            <w:r w:rsidRPr="004F6C67">
              <w:t>(1)</w:t>
            </w:r>
            <w:r w:rsidRPr="004F6C67">
              <w:tab/>
              <w:t>Οι αξιόπιστες, ολοκληρωμένες και έγκαιρες ευρωπαϊκές στατιστικές είναι απαραίτητες για τον σχεδιασμό, την εφαρμογή, την παρακολούθηση και την αξιολόγηση των πολιτικών και της νομοθεσίας της Ένωσης που σχετίζονται με την αλιεία και την υδατοκαλλιέργεια, ιδίως στο πλαίσιο του πεδίου εφαρμογής της κοινής αλιευτικής πολιτικής (στο εξής: ΚΑΠ)</w:t>
            </w:r>
            <w:r w:rsidRPr="004F6C67">
              <w:rPr>
                <w:vertAlign w:val="superscript"/>
              </w:rPr>
              <w:t>1</w:t>
            </w:r>
            <w:r w:rsidRPr="004F6C67">
              <w:t>. Οι εν λόγω στατιστικές συμβάλλουν επίσης στην αξιολόγηση των επιπτώσεων της αλιείας και της υδατοκαλλιέργειας στην επιχειρηματική ανάπτυξη, την επισιτιστική ασφάλεια, την ποιότητα των υδάτων, τα ευαίσθητα είδη, τους οικοτόπους, την κλιματική αλλαγή και τη δημόσια υγεία, καθώς και στην αξιολόγηση της λειτουργίας της αγοράς και της επίτευξης των Στόχων Βιώσιμης Ανάπτυξης του θεματολογίου των Ηνωμένων Εθνών με ορίζοντα το 2030.</w:t>
            </w:r>
          </w:p>
        </w:tc>
        <w:tc>
          <w:tcPr>
            <w:tcW w:w="4876" w:type="dxa"/>
            <w:tcBorders>
              <w:top w:val="nil"/>
              <w:left w:val="nil"/>
              <w:bottom w:val="nil"/>
              <w:right w:val="nil"/>
            </w:tcBorders>
          </w:tcPr>
          <w:p w14:paraId="7777F8AC" w14:textId="77777777" w:rsidR="0065786E" w:rsidRPr="004F6C67" w:rsidRDefault="0065786E" w:rsidP="00213AD6">
            <w:pPr>
              <w:pStyle w:val="Normal6a"/>
            </w:pPr>
            <w:r w:rsidRPr="004F6C67">
              <w:t>(1)</w:t>
            </w:r>
            <w:r w:rsidRPr="004F6C67">
              <w:tab/>
              <w:t>Οι αξιόπιστες, ολοκληρωμένες και έγκαιρες ευρωπαϊκές στατιστικές είναι απαραίτητες για τον σχεδιασμό, την εφαρμογή, την παρακολούθηση και την αξιολόγηση των πολιτικών και της νομοθεσίας της Ένωσης που σχετίζονται με την αλιεία και την υδατοκαλλιέργεια, ιδίως στο πλαίσιο του πεδίου εφαρμογής της κοινής αλιευτικής πολιτικής (στο εξής: ΚΑΠ)</w:t>
            </w:r>
            <w:r w:rsidRPr="004F6C67">
              <w:rPr>
                <w:vertAlign w:val="superscript"/>
              </w:rPr>
              <w:t>1</w:t>
            </w:r>
            <w:r w:rsidRPr="004F6C67">
              <w:t xml:space="preserve">. Οι εν λόγω στατιστικές συμβάλλουν επίσης στην αξιολόγηση των επιπτώσεων </w:t>
            </w:r>
            <w:r w:rsidRPr="004F6C67">
              <w:rPr>
                <w:b/>
                <w:i/>
              </w:rPr>
              <w:t>και της δυνητικής συμβολής</w:t>
            </w:r>
            <w:r w:rsidRPr="004F6C67">
              <w:t xml:space="preserve"> της αλιείας και της υδατοκαλλιέργειας στην επιχειρηματική ανάπτυξη, την επισιτιστική ασφάλεια, την ποιότητα των υδάτων, τα ευαίσθητα είδη, τους οικοτόπους </w:t>
            </w:r>
            <w:r w:rsidRPr="004F6C67">
              <w:rPr>
                <w:b/>
                <w:i/>
              </w:rPr>
              <w:t>και την αποκατάσταση των ειδών</w:t>
            </w:r>
            <w:r w:rsidRPr="004F6C67">
              <w:t>, την κλιματική αλλαγή</w:t>
            </w:r>
            <w:r w:rsidRPr="004F6C67">
              <w:rPr>
                <w:b/>
                <w:i/>
              </w:rPr>
              <w:t>, τη βιοοικονομία</w:t>
            </w:r>
            <w:r w:rsidRPr="004F6C67">
              <w:t xml:space="preserve"> και τη δημόσια υγεία, καθώς και στην αξιολόγηση της λειτουργίας της αγοράς και της επίτευξης των Στόχων Βιώσιμης Ανάπτυξης του θεματολογίου των Ηνωμένων Εθνών με ορίζοντα το 2030.</w:t>
            </w:r>
          </w:p>
        </w:tc>
      </w:tr>
      <w:tr w:rsidR="0065786E" w:rsidRPr="004F6C67" w14:paraId="48A90561" w14:textId="77777777" w:rsidTr="00213AD6">
        <w:trPr>
          <w:jc w:val="center"/>
        </w:trPr>
        <w:tc>
          <w:tcPr>
            <w:tcW w:w="4876" w:type="dxa"/>
            <w:tcBorders>
              <w:top w:val="nil"/>
              <w:left w:val="nil"/>
              <w:bottom w:val="nil"/>
              <w:right w:val="nil"/>
            </w:tcBorders>
          </w:tcPr>
          <w:p w14:paraId="1F80A7FB" w14:textId="77777777" w:rsidR="0065786E" w:rsidRPr="004F6C67" w:rsidRDefault="0065786E" w:rsidP="00213AD6">
            <w:pPr>
              <w:pStyle w:val="Normal6a"/>
            </w:pPr>
            <w:r w:rsidRPr="004F6C67">
              <w:rPr>
                <w:b/>
                <w:i/>
              </w:rPr>
              <w:t>_________________</w:t>
            </w:r>
          </w:p>
        </w:tc>
        <w:tc>
          <w:tcPr>
            <w:tcW w:w="4876" w:type="dxa"/>
            <w:tcBorders>
              <w:top w:val="nil"/>
              <w:left w:val="nil"/>
              <w:bottom w:val="nil"/>
              <w:right w:val="nil"/>
            </w:tcBorders>
          </w:tcPr>
          <w:p w14:paraId="25B916B6" w14:textId="77777777" w:rsidR="0065786E" w:rsidRPr="004F6C67" w:rsidRDefault="0065786E" w:rsidP="00213AD6">
            <w:pPr>
              <w:pStyle w:val="Normal6a"/>
            </w:pPr>
            <w:r w:rsidRPr="004F6C67">
              <w:rPr>
                <w:b/>
                <w:i/>
              </w:rPr>
              <w:t>_________________</w:t>
            </w:r>
          </w:p>
        </w:tc>
      </w:tr>
      <w:tr w:rsidR="0065786E" w:rsidRPr="004F6C67" w14:paraId="540A76E1" w14:textId="77777777" w:rsidTr="00213AD6">
        <w:trPr>
          <w:jc w:val="center"/>
        </w:trPr>
        <w:tc>
          <w:tcPr>
            <w:tcW w:w="4876" w:type="dxa"/>
            <w:tcBorders>
              <w:top w:val="nil"/>
              <w:left w:val="nil"/>
              <w:bottom w:val="nil"/>
              <w:right w:val="nil"/>
            </w:tcBorders>
          </w:tcPr>
          <w:p w14:paraId="17403C19" w14:textId="77777777" w:rsidR="0065786E" w:rsidRPr="004F6C67" w:rsidRDefault="0065786E" w:rsidP="00213AD6">
            <w:pPr>
              <w:pStyle w:val="Normal6a"/>
            </w:pPr>
            <w:r w:rsidRPr="004F6C67">
              <w:rPr>
                <w:vertAlign w:val="superscript"/>
              </w:rPr>
              <w:t>1</w:t>
            </w:r>
            <w:r w:rsidRPr="004F6C67">
              <w:t xml:space="preserve"> Κανονισμός (ΕΕ) αριθ. 1380/2013 του Ευρωπαϊκού Κοινοβουλίου και του Συμβουλίου, της 11ης Δεκεμβρίου 2013, σχετικά με την Κοινή Αλιευτική Πολιτική, την τροποποίηση των κανονισμών του Συμβουλίου (ΕΚ) αριθ. 1954/2003 και (ΕΚ) αριθ. 1224/2009 και την κατάργηση των κανονισμών του Συμβουλίου (ΕΚ) αριθ. 2371/2002 και (ΕΚ) αριθ. 639/2004 και της απόφασης 2004/585/ΕΚ του Συμβουλίου (ΕΕ L 354 της 28.12.2013, σ. 22, ELI: http://data.europa.eu/eli/reg/2013/1380/oj.</w:t>
            </w:r>
          </w:p>
        </w:tc>
        <w:tc>
          <w:tcPr>
            <w:tcW w:w="4876" w:type="dxa"/>
            <w:tcBorders>
              <w:top w:val="nil"/>
              <w:left w:val="nil"/>
              <w:bottom w:val="nil"/>
              <w:right w:val="nil"/>
            </w:tcBorders>
          </w:tcPr>
          <w:p w14:paraId="164E471A" w14:textId="77777777" w:rsidR="0065786E" w:rsidRPr="004F6C67" w:rsidRDefault="0065786E" w:rsidP="00213AD6">
            <w:pPr>
              <w:pStyle w:val="Normal6a"/>
            </w:pPr>
            <w:r w:rsidRPr="004F6C67">
              <w:rPr>
                <w:vertAlign w:val="superscript"/>
              </w:rPr>
              <w:t>1</w:t>
            </w:r>
            <w:r w:rsidRPr="004F6C67">
              <w:t xml:space="preserve"> Κανονισμός (ΕΕ) αριθ. 1380/2013 του Ευρωπαϊκού Κοινοβουλίου και του Συμβουλίου, της 11ης Δεκεμβρίου 2013, σχετικά με την Κοινή Αλιευτική Πολιτική, την τροποποίηση των κανονισμών του Συμβουλίου (ΕΚ) αριθ. 1954/2003 και (ΕΚ) αριθ. 1224/2009 και την κατάργηση των κανονισμών του Συμβουλίου (ΕΚ) αριθ. 2371/2002 και (ΕΚ) αριθ. 639/2004 και της απόφασης 2004/585/ΕΚ του Συμβουλίου (ΕΕ L 354 της 28.12.2013, σ. 22, ELI: http://data.europa.eu/eli/reg/2013/1380/oj.</w:t>
            </w:r>
          </w:p>
        </w:tc>
      </w:tr>
    </w:tbl>
    <w:p w14:paraId="307F65B0" w14:textId="77777777" w:rsidR="0065786E" w:rsidRPr="004F6C67" w:rsidRDefault="0065786E" w:rsidP="0065786E">
      <w:pPr>
        <w:pStyle w:val="AmOrLang"/>
      </w:pPr>
      <w:r w:rsidRPr="004F6C67">
        <w:lastRenderedPageBreak/>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226CE383" w14:textId="77777777" w:rsidR="0065786E" w:rsidRPr="004F6C67" w:rsidRDefault="0065786E" w:rsidP="0065786E">
      <w:r w:rsidRPr="004F6C67">
        <w:rPr>
          <w:rStyle w:val="HideTWBExt"/>
        </w:rPr>
        <w:t>&lt;/Amend&gt;</w:t>
      </w:r>
    </w:p>
    <w:p w14:paraId="56D1E80D"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50</w:t>
      </w:r>
      <w:r w:rsidRPr="004F6C67">
        <w:rPr>
          <w:rStyle w:val="HideTWBExt"/>
          <w:b w:val="0"/>
        </w:rPr>
        <w:t>&lt;/NumAm&gt;</w:t>
      </w:r>
    </w:p>
    <w:p w14:paraId="4DC012B0" w14:textId="77777777" w:rsidR="0065786E" w:rsidRPr="004F6C67" w:rsidRDefault="0065786E" w:rsidP="0065786E">
      <w:pPr>
        <w:pStyle w:val="NormalBold"/>
      </w:pPr>
      <w:r w:rsidRPr="004F6C67">
        <w:rPr>
          <w:rStyle w:val="HideTWBExt"/>
          <w:b w:val="0"/>
        </w:rPr>
        <w:t>&lt;RepeatBlock-By&gt;&lt;Members&gt;</w:t>
      </w:r>
      <w:r w:rsidRPr="004F6C67">
        <w:t>Kristoffer Storm</w:t>
      </w:r>
      <w:r w:rsidRPr="004F6C67">
        <w:rPr>
          <w:rStyle w:val="HideTWBExt"/>
          <w:b w:val="0"/>
        </w:rPr>
        <w:t>&lt;/Members&gt;</w:t>
      </w:r>
    </w:p>
    <w:p w14:paraId="5C99CD37" w14:textId="77777777" w:rsidR="0065786E" w:rsidRPr="004F6C67" w:rsidRDefault="0065786E" w:rsidP="0065786E">
      <w:pPr>
        <w:pStyle w:val="NormalBold"/>
      </w:pPr>
      <w:r w:rsidRPr="004F6C67">
        <w:rPr>
          <w:rStyle w:val="HideTWBExt"/>
          <w:b w:val="0"/>
        </w:rPr>
        <w:t>&lt;/RepeatBlock-By&gt;</w:t>
      </w:r>
    </w:p>
    <w:p w14:paraId="1362AAAC"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4B3A4D58" w14:textId="77777777" w:rsidR="0065786E" w:rsidRPr="004F6C67" w:rsidRDefault="0065786E" w:rsidP="0065786E">
      <w:pPr>
        <w:pStyle w:val="NormalBold"/>
      </w:pPr>
      <w:r w:rsidRPr="004F6C67">
        <w:rPr>
          <w:rStyle w:val="HideTWBExt"/>
          <w:b w:val="0"/>
        </w:rPr>
        <w:t>&lt;Article&gt;</w:t>
      </w:r>
      <w:r w:rsidRPr="004F6C67">
        <w:t>Αιτιολογική σκέψη 1</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5F2C35A8" w14:textId="77777777" w:rsidTr="00213AD6">
        <w:trPr>
          <w:trHeight w:hRule="exact" w:val="240"/>
          <w:jc w:val="center"/>
        </w:trPr>
        <w:tc>
          <w:tcPr>
            <w:tcW w:w="9752" w:type="dxa"/>
            <w:gridSpan w:val="2"/>
            <w:tcBorders>
              <w:top w:val="nil"/>
              <w:left w:val="nil"/>
              <w:bottom w:val="nil"/>
              <w:right w:val="nil"/>
            </w:tcBorders>
          </w:tcPr>
          <w:p w14:paraId="16B6000A" w14:textId="77777777" w:rsidR="0065786E" w:rsidRPr="004F6C67" w:rsidRDefault="0065786E" w:rsidP="00213AD6"/>
        </w:tc>
      </w:tr>
      <w:tr w:rsidR="0065786E" w:rsidRPr="004F6C67" w14:paraId="1A2EC20B" w14:textId="77777777" w:rsidTr="00213AD6">
        <w:trPr>
          <w:trHeight w:val="240"/>
          <w:jc w:val="center"/>
        </w:trPr>
        <w:tc>
          <w:tcPr>
            <w:tcW w:w="4876" w:type="dxa"/>
            <w:tcBorders>
              <w:top w:val="nil"/>
              <w:left w:val="nil"/>
              <w:bottom w:val="nil"/>
              <w:right w:val="nil"/>
            </w:tcBorders>
          </w:tcPr>
          <w:p w14:paraId="3E134672"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04826A25" w14:textId="77777777" w:rsidR="0065786E" w:rsidRPr="004F6C67" w:rsidRDefault="0065786E" w:rsidP="00213AD6">
            <w:pPr>
              <w:pStyle w:val="AmColumnHeading"/>
            </w:pPr>
            <w:r w:rsidRPr="004F6C67">
              <w:t>Τροπολογία</w:t>
            </w:r>
          </w:p>
        </w:tc>
      </w:tr>
      <w:tr w:rsidR="0065786E" w:rsidRPr="004F6C67" w14:paraId="16F84B3C" w14:textId="77777777" w:rsidTr="00213AD6">
        <w:trPr>
          <w:jc w:val="center"/>
        </w:trPr>
        <w:tc>
          <w:tcPr>
            <w:tcW w:w="4876" w:type="dxa"/>
            <w:tcBorders>
              <w:top w:val="nil"/>
              <w:left w:val="nil"/>
              <w:bottom w:val="nil"/>
              <w:right w:val="nil"/>
            </w:tcBorders>
          </w:tcPr>
          <w:p w14:paraId="0ED6E71B" w14:textId="77777777" w:rsidR="0065786E" w:rsidRPr="004F6C67" w:rsidRDefault="0065786E" w:rsidP="00213AD6">
            <w:pPr>
              <w:pStyle w:val="Normal6a"/>
            </w:pPr>
            <w:r w:rsidRPr="004F6C67">
              <w:t>(1)</w:t>
            </w:r>
            <w:r w:rsidRPr="004F6C67">
              <w:tab/>
              <w:t>Οι αξιόπιστες, ολοκληρωμένες και έγκαιρες ευρωπαϊκές στατιστικές είναι απαραίτητες για τον σχεδιασμό, την εφαρμογή, την παρακολούθηση και την αξιολόγηση των πολιτικών και της νομοθεσίας της Ένωσης που σχετίζονται με την αλιεία και την υδατοκαλλιέργεια, ιδίως στο πλαίσιο του πεδίου εφαρμογής της κοινής αλιευτικής πολιτικής (στο εξής: ΚΑΠ)</w:t>
            </w:r>
            <w:r w:rsidRPr="004F6C67">
              <w:rPr>
                <w:vertAlign w:val="superscript"/>
              </w:rPr>
              <w:t>1</w:t>
            </w:r>
            <w:r w:rsidRPr="004F6C67">
              <w:t>. Οι εν λόγω στατιστικές συμβάλλουν επίσης στην αξιολόγηση των επιπτώσεων της αλιείας και της υδατοκαλλιέργειας στην επιχειρηματική ανάπτυξη, την επισιτιστική ασφάλεια, την ποιότητα των υδάτων, τα ευαίσθητα είδη, τους οικοτόπους, την κλιματική αλλαγή και τη δημόσια υγεία, καθώς και στην αξιολόγηση της λειτουργίας της αγοράς</w:t>
            </w:r>
            <w:r w:rsidRPr="004F6C67">
              <w:rPr>
                <w:b/>
                <w:i/>
              </w:rPr>
              <w:t xml:space="preserve"> και της επίτευξης των Στόχων Βιώσιμης Ανάπτυξης του θεματολογίου των Ηνωμένων Εθνών με ορίζοντα το 2030</w:t>
            </w:r>
            <w:r w:rsidRPr="004F6C67">
              <w:t>.</w:t>
            </w:r>
          </w:p>
        </w:tc>
        <w:tc>
          <w:tcPr>
            <w:tcW w:w="4876" w:type="dxa"/>
            <w:tcBorders>
              <w:top w:val="nil"/>
              <w:left w:val="nil"/>
              <w:bottom w:val="nil"/>
              <w:right w:val="nil"/>
            </w:tcBorders>
          </w:tcPr>
          <w:p w14:paraId="656CB8BE" w14:textId="77777777" w:rsidR="0065786E" w:rsidRPr="004F6C67" w:rsidRDefault="0065786E" w:rsidP="00213AD6">
            <w:pPr>
              <w:pStyle w:val="Normal6a"/>
            </w:pPr>
            <w:r w:rsidRPr="004F6C67">
              <w:t>(1)</w:t>
            </w:r>
            <w:r w:rsidRPr="004F6C67">
              <w:tab/>
            </w:r>
            <w:r w:rsidRPr="004F6C67">
              <w:rPr>
                <w:b/>
                <w:i/>
              </w:rPr>
              <w:t>Προκειμένου να διασφαλιστεί ο ευρωπαϊκός αλιευτικός κλάδος,</w:t>
            </w:r>
            <w:r w:rsidRPr="004F6C67">
              <w:t xml:space="preserve"> οι αξιόπιστες, ολοκληρωμένες και έγκαιρες ευρωπαϊκές στατιστικές είναι απαραίτητες για τον σχεδιασμό, την εφαρμογή, την παρακολούθηση και την αξιολόγηση των πολιτικών και της νομοθεσίας της Ένωσης που σχετίζονται με την αλιεία και την υδατοκαλλιέργεια, ιδίως στο πλαίσιο του πεδίου εφαρμογής της κοινής αλιευτικής πολιτικής (στο εξής: ΚΑΠ)</w:t>
            </w:r>
            <w:r w:rsidRPr="004F6C67">
              <w:rPr>
                <w:vertAlign w:val="superscript"/>
              </w:rPr>
              <w:t>1</w:t>
            </w:r>
            <w:r w:rsidRPr="004F6C67">
              <w:t>. Οι εν λόγω στατιστικές συμβάλλουν επίσης στην αξιολόγηση των επιπτώσεων της αλιείας και της υδατοκαλλιέργειας στην επιχειρηματική ανάπτυξη, την επισιτιστική ασφάλεια, την ποιότητα των υδάτων, τα ευαίσθητα είδη, τους οικοτόπους, την κλιματική αλλαγή και τη δημόσια υγεία, καθώς και στην αξιολόγηση της λειτουργίας της αγοράς.</w:t>
            </w:r>
          </w:p>
        </w:tc>
      </w:tr>
      <w:tr w:rsidR="0065786E" w:rsidRPr="004F6C67" w14:paraId="6B711182" w14:textId="77777777" w:rsidTr="00213AD6">
        <w:trPr>
          <w:jc w:val="center"/>
        </w:trPr>
        <w:tc>
          <w:tcPr>
            <w:tcW w:w="4876" w:type="dxa"/>
            <w:tcBorders>
              <w:top w:val="nil"/>
              <w:left w:val="nil"/>
              <w:bottom w:val="nil"/>
              <w:right w:val="nil"/>
            </w:tcBorders>
          </w:tcPr>
          <w:p w14:paraId="4E6AFA16" w14:textId="77777777" w:rsidR="0065786E" w:rsidRPr="004F6C67" w:rsidRDefault="0065786E" w:rsidP="00213AD6">
            <w:pPr>
              <w:pStyle w:val="Normal6a"/>
            </w:pPr>
            <w:r w:rsidRPr="004F6C67">
              <w:rPr>
                <w:b/>
                <w:i/>
              </w:rPr>
              <w:t>_________________</w:t>
            </w:r>
          </w:p>
        </w:tc>
        <w:tc>
          <w:tcPr>
            <w:tcW w:w="4876" w:type="dxa"/>
            <w:tcBorders>
              <w:top w:val="nil"/>
              <w:left w:val="nil"/>
              <w:bottom w:val="nil"/>
              <w:right w:val="nil"/>
            </w:tcBorders>
          </w:tcPr>
          <w:p w14:paraId="79090E28" w14:textId="77777777" w:rsidR="0065786E" w:rsidRPr="004F6C67" w:rsidRDefault="0065786E" w:rsidP="00213AD6">
            <w:pPr>
              <w:pStyle w:val="Normal6a"/>
            </w:pPr>
            <w:r w:rsidRPr="004F6C67">
              <w:rPr>
                <w:b/>
                <w:i/>
              </w:rPr>
              <w:t>_________________</w:t>
            </w:r>
          </w:p>
        </w:tc>
      </w:tr>
      <w:tr w:rsidR="0065786E" w:rsidRPr="004F6C67" w14:paraId="20BAEA80" w14:textId="77777777" w:rsidTr="00213AD6">
        <w:trPr>
          <w:jc w:val="center"/>
        </w:trPr>
        <w:tc>
          <w:tcPr>
            <w:tcW w:w="4876" w:type="dxa"/>
            <w:tcBorders>
              <w:top w:val="nil"/>
              <w:left w:val="nil"/>
              <w:bottom w:val="nil"/>
              <w:right w:val="nil"/>
            </w:tcBorders>
          </w:tcPr>
          <w:p w14:paraId="6BB9A787" w14:textId="77777777" w:rsidR="0065786E" w:rsidRPr="004F6C67" w:rsidRDefault="0065786E" w:rsidP="00213AD6">
            <w:pPr>
              <w:pStyle w:val="Normal6a"/>
            </w:pPr>
            <w:r w:rsidRPr="004F6C67">
              <w:rPr>
                <w:vertAlign w:val="superscript"/>
              </w:rPr>
              <w:t>1</w:t>
            </w:r>
            <w:r w:rsidRPr="004F6C67">
              <w:t xml:space="preserve"> Κανονισμός (ΕΕ) αριθ. 1380/2013 του Ευρωπαϊκού Κοινοβουλίου και του Συμβουλίου, της 11ης Δεκεμβρίου 2013, σχετικά με την Κοινή Αλιευτική Πολιτική, την τροποποίηση των κανονισμών του Συμβουλίου (ΕΚ) αριθ. 1954/2003 και (ΕΚ) αριθ. 1224/2009 και την κατάργηση των κανονισμών του Συμβουλίου (ΕΚ) αριθ. 2371/2002 και (ΕΚ) αριθ. 639/2004 και της απόφασης 2004/585/ΕΚ του Συμβουλίου (ΕΕ L 354 της 28.12.2013, σ. 22, ELI: http://data.europa.eu/eli/reg/2013/1380/oj.</w:t>
            </w:r>
          </w:p>
        </w:tc>
        <w:tc>
          <w:tcPr>
            <w:tcW w:w="4876" w:type="dxa"/>
            <w:tcBorders>
              <w:top w:val="nil"/>
              <w:left w:val="nil"/>
              <w:bottom w:val="nil"/>
              <w:right w:val="nil"/>
            </w:tcBorders>
          </w:tcPr>
          <w:p w14:paraId="4C5CD742" w14:textId="77777777" w:rsidR="0065786E" w:rsidRPr="004F6C67" w:rsidRDefault="0065786E" w:rsidP="00213AD6">
            <w:pPr>
              <w:pStyle w:val="Normal6a"/>
            </w:pPr>
            <w:r w:rsidRPr="004F6C67">
              <w:rPr>
                <w:vertAlign w:val="superscript"/>
              </w:rPr>
              <w:t>1</w:t>
            </w:r>
            <w:r w:rsidRPr="004F6C67">
              <w:t xml:space="preserve"> Κανονισμός (ΕΕ) αριθ. 1380/2013 του Ευρωπαϊκού Κοινοβουλίου και του Συμβουλίου, της 11ης Δεκεμβρίου 2013, σχετικά με την Κοινή Αλιευτική Πολιτική, την τροποποίηση των κανονισμών του Συμβουλίου (ΕΚ) αριθ. 1954/2003 και (ΕΚ) αριθ. 1224/2009 και την κατάργηση των κανονισμών του Συμβουλίου (ΕΚ) αριθ. 2371/2002 και (ΕΚ) αριθ. 639/2004 και της απόφασης 2004/585/ΕΚ του Συμβουλίου (ΕΕ L 354 της 28.12.2013, σ. 22, ELI: http://data.europa.eu/eli/reg/2013/1380/oj.</w:t>
            </w:r>
          </w:p>
        </w:tc>
      </w:tr>
    </w:tbl>
    <w:p w14:paraId="3DC2FD14" w14:textId="77777777" w:rsidR="0065786E" w:rsidRPr="004F6C67" w:rsidRDefault="0065786E" w:rsidP="0065786E">
      <w:pPr>
        <w:pStyle w:val="AmOrLang"/>
      </w:pPr>
      <w:r w:rsidRPr="004F6C67">
        <w:lastRenderedPageBreak/>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7C73B42A" w14:textId="77777777" w:rsidR="0065786E" w:rsidRPr="004F6C67" w:rsidRDefault="0065786E" w:rsidP="0065786E">
      <w:r w:rsidRPr="004F6C67">
        <w:rPr>
          <w:rStyle w:val="HideTWBExt"/>
        </w:rPr>
        <w:t>&lt;/Amend&gt;</w:t>
      </w:r>
    </w:p>
    <w:p w14:paraId="3DB33F2B"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51</w:t>
      </w:r>
      <w:r w:rsidRPr="004F6C67">
        <w:rPr>
          <w:rStyle w:val="HideTWBExt"/>
          <w:b w:val="0"/>
        </w:rPr>
        <w:t>&lt;/NumAm&gt;</w:t>
      </w:r>
    </w:p>
    <w:p w14:paraId="208B3595" w14:textId="77777777" w:rsidR="0065786E" w:rsidRPr="004F6C67" w:rsidRDefault="0065786E" w:rsidP="0065786E">
      <w:pPr>
        <w:pStyle w:val="NormalBold"/>
      </w:pPr>
      <w:r w:rsidRPr="004F6C67">
        <w:rPr>
          <w:rStyle w:val="HideTWBExt"/>
          <w:b w:val="0"/>
        </w:rPr>
        <w:t>&lt;RepeatBlock-By&gt;&lt;Members&gt;</w:t>
      </w:r>
      <w:r w:rsidRPr="004F6C67">
        <w:t>Kristoffer Storm</w:t>
      </w:r>
      <w:r w:rsidRPr="004F6C67">
        <w:rPr>
          <w:rStyle w:val="HideTWBExt"/>
          <w:b w:val="0"/>
        </w:rPr>
        <w:t>&lt;/Members&gt;</w:t>
      </w:r>
    </w:p>
    <w:p w14:paraId="17934A42" w14:textId="77777777" w:rsidR="0065786E" w:rsidRPr="004F6C67" w:rsidRDefault="0065786E" w:rsidP="0065786E">
      <w:pPr>
        <w:pStyle w:val="NormalBold"/>
      </w:pPr>
      <w:r w:rsidRPr="004F6C67">
        <w:rPr>
          <w:rStyle w:val="HideTWBExt"/>
          <w:b w:val="0"/>
        </w:rPr>
        <w:t>&lt;/RepeatBlock-By&gt;</w:t>
      </w:r>
    </w:p>
    <w:p w14:paraId="08947124"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41C5172B" w14:textId="77777777" w:rsidR="0065786E" w:rsidRPr="004F6C67" w:rsidRDefault="0065786E" w:rsidP="0065786E">
      <w:pPr>
        <w:pStyle w:val="NormalBold"/>
      </w:pPr>
      <w:r w:rsidRPr="004F6C67">
        <w:rPr>
          <w:rStyle w:val="HideTWBExt"/>
          <w:b w:val="0"/>
        </w:rPr>
        <w:t>&lt;Article&gt;</w:t>
      </w:r>
      <w:r w:rsidRPr="004F6C67">
        <w:t>Αιτιολογική σκέψη 2</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1C7B745C" w14:textId="77777777" w:rsidTr="00213AD6">
        <w:trPr>
          <w:trHeight w:hRule="exact" w:val="240"/>
          <w:jc w:val="center"/>
        </w:trPr>
        <w:tc>
          <w:tcPr>
            <w:tcW w:w="9752" w:type="dxa"/>
            <w:gridSpan w:val="2"/>
            <w:tcBorders>
              <w:top w:val="nil"/>
              <w:left w:val="nil"/>
              <w:bottom w:val="nil"/>
              <w:right w:val="nil"/>
            </w:tcBorders>
          </w:tcPr>
          <w:p w14:paraId="4116A317" w14:textId="77777777" w:rsidR="0065786E" w:rsidRPr="004F6C67" w:rsidRDefault="0065786E" w:rsidP="00213AD6"/>
        </w:tc>
      </w:tr>
      <w:tr w:rsidR="0065786E" w:rsidRPr="004F6C67" w14:paraId="5045D36E" w14:textId="77777777" w:rsidTr="00213AD6">
        <w:trPr>
          <w:trHeight w:val="240"/>
          <w:jc w:val="center"/>
        </w:trPr>
        <w:tc>
          <w:tcPr>
            <w:tcW w:w="4876" w:type="dxa"/>
            <w:tcBorders>
              <w:top w:val="nil"/>
              <w:left w:val="nil"/>
              <w:bottom w:val="nil"/>
              <w:right w:val="nil"/>
            </w:tcBorders>
          </w:tcPr>
          <w:p w14:paraId="472BC071"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748292C7" w14:textId="77777777" w:rsidR="0065786E" w:rsidRPr="004F6C67" w:rsidRDefault="0065786E" w:rsidP="00213AD6">
            <w:pPr>
              <w:pStyle w:val="AmColumnHeading"/>
            </w:pPr>
            <w:r w:rsidRPr="004F6C67">
              <w:t>Τροπολογία</w:t>
            </w:r>
          </w:p>
        </w:tc>
      </w:tr>
      <w:tr w:rsidR="0065786E" w:rsidRPr="004F6C67" w14:paraId="79F5AD53" w14:textId="77777777" w:rsidTr="00213AD6">
        <w:trPr>
          <w:jc w:val="center"/>
        </w:trPr>
        <w:tc>
          <w:tcPr>
            <w:tcW w:w="4876" w:type="dxa"/>
            <w:tcBorders>
              <w:top w:val="nil"/>
              <w:left w:val="nil"/>
              <w:bottom w:val="nil"/>
              <w:right w:val="nil"/>
            </w:tcBorders>
          </w:tcPr>
          <w:p w14:paraId="21CCF59C" w14:textId="77777777" w:rsidR="0065786E" w:rsidRPr="004F6C67" w:rsidRDefault="0065786E" w:rsidP="00213AD6">
            <w:pPr>
              <w:pStyle w:val="Normal6a"/>
            </w:pPr>
            <w:r w:rsidRPr="004F6C67">
              <w:t>(2)</w:t>
            </w:r>
            <w:r w:rsidRPr="004F6C67">
              <w:tab/>
              <w:t xml:space="preserve">Οι ευρωπαϊκές στατιστικές για την αλιεία και την υδατοκαλλιέργεια θα πρέπει να σχεδιάζονται έτσι ώστε να στηρίζουν τη λήψη τεκμηριωμένων αποφάσεων </w:t>
            </w:r>
            <w:r w:rsidRPr="004F6C67">
              <w:rPr>
                <w:b/>
                <w:i/>
              </w:rPr>
              <w:t>και να παρακολουθούν την πρόοδο προς την επίτευξη των στρατηγικών στόχων της Ένωσης, όπως η Ευρωπαϊκή Πράσινη Συμφωνία</w:t>
            </w:r>
            <w:r w:rsidRPr="004F6C67">
              <w:t xml:space="preserve"> </w:t>
            </w:r>
            <w:r w:rsidRPr="004F6C67">
              <w:rPr>
                <w:vertAlign w:val="superscript"/>
              </w:rPr>
              <w:t>2</w:t>
            </w:r>
            <w:r w:rsidRPr="004F6C67">
              <w:t>.</w:t>
            </w:r>
          </w:p>
        </w:tc>
        <w:tc>
          <w:tcPr>
            <w:tcW w:w="4876" w:type="dxa"/>
            <w:tcBorders>
              <w:top w:val="nil"/>
              <w:left w:val="nil"/>
              <w:bottom w:val="nil"/>
              <w:right w:val="nil"/>
            </w:tcBorders>
          </w:tcPr>
          <w:p w14:paraId="4EF7228F" w14:textId="77777777" w:rsidR="0065786E" w:rsidRPr="004F6C67" w:rsidRDefault="0065786E" w:rsidP="00213AD6">
            <w:pPr>
              <w:pStyle w:val="Normal6a"/>
            </w:pPr>
            <w:r w:rsidRPr="004F6C67">
              <w:t>(2)</w:t>
            </w:r>
            <w:r w:rsidRPr="004F6C67">
              <w:tab/>
              <w:t xml:space="preserve">Οι ευρωπαϊκές στατιστικές για την αλιεία και την υδατοκαλλιέργεια θα πρέπει να σχεδιάζονται έτσι ώστε να στηρίζουν τη λήψη </w:t>
            </w:r>
            <w:r w:rsidRPr="004F6C67">
              <w:rPr>
                <w:b/>
                <w:i/>
              </w:rPr>
              <w:t>πρακτικών και</w:t>
            </w:r>
            <w:r w:rsidRPr="004F6C67">
              <w:t xml:space="preserve"> τεκμηριωμένων αποφάσεων</w:t>
            </w:r>
            <w:r w:rsidRPr="004F6C67">
              <w:rPr>
                <w:b/>
                <w:i/>
              </w:rPr>
              <w:t>, διασφαλίζοντας την οικονομική βιωσιμότητα, τα μέσα διαβίωσης και την ανταγωνιστικότητα των Ευρωπαίων αλιέων και των παράκτιων κοινοτήτων, και λαμβάνοντας δεόντως υπόψη τις κοινωνικές και περιφερειακές ιδιαιτερότητες, καθώς και τις ιδιαιτερότητες των θαλάσσιων λεκανών</w:t>
            </w:r>
            <w:r w:rsidRPr="004F6C67">
              <w:t>.</w:t>
            </w:r>
          </w:p>
        </w:tc>
      </w:tr>
      <w:tr w:rsidR="0065786E" w:rsidRPr="004F6C67" w14:paraId="6BC573C5" w14:textId="77777777" w:rsidTr="00213AD6">
        <w:trPr>
          <w:jc w:val="center"/>
        </w:trPr>
        <w:tc>
          <w:tcPr>
            <w:tcW w:w="4876" w:type="dxa"/>
            <w:tcBorders>
              <w:top w:val="nil"/>
              <w:left w:val="nil"/>
              <w:bottom w:val="nil"/>
              <w:right w:val="nil"/>
            </w:tcBorders>
          </w:tcPr>
          <w:p w14:paraId="61074023" w14:textId="77777777" w:rsidR="0065786E" w:rsidRPr="004F6C67" w:rsidRDefault="0065786E" w:rsidP="00213AD6">
            <w:pPr>
              <w:pStyle w:val="Normal6a"/>
            </w:pPr>
            <w:r w:rsidRPr="004F6C67">
              <w:rPr>
                <w:b/>
                <w:i/>
              </w:rPr>
              <w:t>_________________</w:t>
            </w:r>
          </w:p>
        </w:tc>
        <w:tc>
          <w:tcPr>
            <w:tcW w:w="4876" w:type="dxa"/>
            <w:tcBorders>
              <w:top w:val="nil"/>
              <w:left w:val="nil"/>
              <w:bottom w:val="nil"/>
              <w:right w:val="nil"/>
            </w:tcBorders>
          </w:tcPr>
          <w:p w14:paraId="6E3469A3" w14:textId="77777777" w:rsidR="0065786E" w:rsidRPr="004F6C67" w:rsidRDefault="0065786E" w:rsidP="00213AD6"/>
        </w:tc>
      </w:tr>
      <w:tr w:rsidR="0065786E" w:rsidRPr="004F6C67" w14:paraId="1541406A" w14:textId="77777777" w:rsidTr="00213AD6">
        <w:trPr>
          <w:jc w:val="center"/>
        </w:trPr>
        <w:tc>
          <w:tcPr>
            <w:tcW w:w="4876" w:type="dxa"/>
            <w:tcBorders>
              <w:top w:val="nil"/>
              <w:left w:val="nil"/>
              <w:bottom w:val="nil"/>
              <w:right w:val="nil"/>
            </w:tcBorders>
          </w:tcPr>
          <w:p w14:paraId="10F73997" w14:textId="77777777" w:rsidR="0065786E" w:rsidRPr="004F6C67" w:rsidRDefault="0065786E" w:rsidP="00213AD6">
            <w:pPr>
              <w:pStyle w:val="Normal6a"/>
            </w:pPr>
            <w:r w:rsidRPr="004F6C67">
              <w:rPr>
                <w:b/>
                <w:i/>
                <w:vertAlign w:val="superscript"/>
              </w:rPr>
              <w:t>2</w:t>
            </w:r>
            <w:r w:rsidRPr="004F6C67">
              <w:t xml:space="preserve"> </w:t>
            </w:r>
            <w:r w:rsidRPr="004F6C67">
              <w:rPr>
                <w:b/>
                <w:i/>
              </w:rPr>
              <w:t>Ανακοίνωση της Επιτροπής προς το Ευρωπαϊκό Κοινοβούλιο, το Συμβούλιο, την Ευρωπαϊκή Οικονομική και Κοινωνική Επιτροπή και την Επιτροπή των Περιφερειών — Η Ευρωπαϊκή Πράσινη Συμφωνία [COM(2019) 640 final].</w:t>
            </w:r>
          </w:p>
        </w:tc>
        <w:tc>
          <w:tcPr>
            <w:tcW w:w="4876" w:type="dxa"/>
            <w:tcBorders>
              <w:top w:val="nil"/>
              <w:left w:val="nil"/>
              <w:bottom w:val="nil"/>
              <w:right w:val="nil"/>
            </w:tcBorders>
          </w:tcPr>
          <w:p w14:paraId="7769146B" w14:textId="77777777" w:rsidR="0065786E" w:rsidRPr="004F6C67" w:rsidRDefault="0065786E" w:rsidP="00213AD6"/>
        </w:tc>
      </w:tr>
    </w:tbl>
    <w:p w14:paraId="0350D996"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4FB7F003" w14:textId="77777777" w:rsidR="0065786E" w:rsidRPr="004F6C67" w:rsidRDefault="0065786E" w:rsidP="0065786E">
      <w:r w:rsidRPr="004F6C67">
        <w:rPr>
          <w:rStyle w:val="HideTWBExt"/>
        </w:rPr>
        <w:t>&lt;/Amend&gt;</w:t>
      </w:r>
    </w:p>
    <w:p w14:paraId="1A5A81CA"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52</w:t>
      </w:r>
      <w:r w:rsidRPr="004F6C67">
        <w:rPr>
          <w:rStyle w:val="HideTWBExt"/>
          <w:b w:val="0"/>
        </w:rPr>
        <w:t>&lt;/NumAm&gt;</w:t>
      </w:r>
    </w:p>
    <w:p w14:paraId="1D31F375" w14:textId="77777777" w:rsidR="0065786E" w:rsidRPr="004F6C67" w:rsidRDefault="0065786E" w:rsidP="0065786E">
      <w:pPr>
        <w:pStyle w:val="NormalBold"/>
      </w:pPr>
      <w:r w:rsidRPr="004F6C67">
        <w:rPr>
          <w:rStyle w:val="HideTWBExt"/>
          <w:b w:val="0"/>
        </w:rPr>
        <w:t>&lt;RepeatBlock-By&gt;&lt;Members&gt;</w:t>
      </w:r>
      <w:r w:rsidRPr="004F6C67">
        <w:t>Stephen Nikola Bartulica</w:t>
      </w:r>
      <w:r w:rsidRPr="004F6C67">
        <w:rPr>
          <w:rStyle w:val="HideTWBExt"/>
          <w:b w:val="0"/>
        </w:rPr>
        <w:t>&lt;/Members&gt;</w:t>
      </w:r>
    </w:p>
    <w:p w14:paraId="20559783" w14:textId="77777777" w:rsidR="0065786E" w:rsidRPr="004F6C67" w:rsidRDefault="0065786E" w:rsidP="0065786E">
      <w:pPr>
        <w:pStyle w:val="NormalBold"/>
      </w:pPr>
      <w:r w:rsidRPr="004F6C67">
        <w:rPr>
          <w:rStyle w:val="HideTWBExt"/>
          <w:b w:val="0"/>
        </w:rPr>
        <w:t>&lt;/RepeatBlock-By&gt;</w:t>
      </w:r>
    </w:p>
    <w:p w14:paraId="0EA2456C"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024E08FE" w14:textId="77777777" w:rsidR="0065786E" w:rsidRPr="004F6C67" w:rsidRDefault="0065786E" w:rsidP="0065786E">
      <w:pPr>
        <w:pStyle w:val="NormalBold"/>
      </w:pPr>
      <w:r w:rsidRPr="004F6C67">
        <w:rPr>
          <w:rStyle w:val="HideTWBExt"/>
          <w:b w:val="0"/>
        </w:rPr>
        <w:t>&lt;Article&gt;</w:t>
      </w:r>
      <w:r w:rsidRPr="004F6C67">
        <w:t>Αιτιολογική σκέψη 2</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6ADDBDB8" w14:textId="77777777" w:rsidTr="00213AD6">
        <w:trPr>
          <w:trHeight w:hRule="exact" w:val="240"/>
          <w:jc w:val="center"/>
        </w:trPr>
        <w:tc>
          <w:tcPr>
            <w:tcW w:w="9752" w:type="dxa"/>
            <w:gridSpan w:val="2"/>
            <w:tcBorders>
              <w:top w:val="nil"/>
              <w:left w:val="nil"/>
              <w:bottom w:val="nil"/>
              <w:right w:val="nil"/>
            </w:tcBorders>
          </w:tcPr>
          <w:p w14:paraId="06BBBA10" w14:textId="77777777" w:rsidR="0065786E" w:rsidRPr="004F6C67" w:rsidRDefault="0065786E" w:rsidP="00213AD6"/>
        </w:tc>
      </w:tr>
      <w:tr w:rsidR="0065786E" w:rsidRPr="004F6C67" w14:paraId="1C50710B" w14:textId="77777777" w:rsidTr="00213AD6">
        <w:trPr>
          <w:trHeight w:val="240"/>
          <w:jc w:val="center"/>
        </w:trPr>
        <w:tc>
          <w:tcPr>
            <w:tcW w:w="4876" w:type="dxa"/>
            <w:tcBorders>
              <w:top w:val="nil"/>
              <w:left w:val="nil"/>
              <w:bottom w:val="nil"/>
              <w:right w:val="nil"/>
            </w:tcBorders>
          </w:tcPr>
          <w:p w14:paraId="57C43EBC"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1EA78971" w14:textId="77777777" w:rsidR="0065786E" w:rsidRPr="004F6C67" w:rsidRDefault="0065786E" w:rsidP="00213AD6">
            <w:pPr>
              <w:pStyle w:val="AmColumnHeading"/>
            </w:pPr>
            <w:r w:rsidRPr="004F6C67">
              <w:t>Τροπολογία</w:t>
            </w:r>
          </w:p>
        </w:tc>
      </w:tr>
      <w:tr w:rsidR="0065786E" w:rsidRPr="004F6C67" w14:paraId="7FC182FC" w14:textId="77777777" w:rsidTr="00213AD6">
        <w:trPr>
          <w:jc w:val="center"/>
        </w:trPr>
        <w:tc>
          <w:tcPr>
            <w:tcW w:w="4876" w:type="dxa"/>
            <w:tcBorders>
              <w:top w:val="nil"/>
              <w:left w:val="nil"/>
              <w:bottom w:val="nil"/>
              <w:right w:val="nil"/>
            </w:tcBorders>
          </w:tcPr>
          <w:p w14:paraId="550D874A" w14:textId="77777777" w:rsidR="0065786E" w:rsidRPr="004F6C67" w:rsidRDefault="0065786E" w:rsidP="00213AD6">
            <w:pPr>
              <w:pStyle w:val="Normal6a"/>
            </w:pPr>
            <w:r w:rsidRPr="004F6C67">
              <w:t>(2)</w:t>
            </w:r>
            <w:r w:rsidRPr="004F6C67">
              <w:tab/>
              <w:t xml:space="preserve">Οι ευρωπαϊκές στατιστικές για την αλιεία και την υδατοκαλλιέργεια θα πρέπει </w:t>
            </w:r>
            <w:r w:rsidRPr="004F6C67">
              <w:lastRenderedPageBreak/>
              <w:t xml:space="preserve">να σχεδιάζονται έτσι ώστε να στηρίζουν τη λήψη τεκμηριωμένων αποφάσεων και να παρακολουθούν την πρόοδο προς την επίτευξη των στρατηγικών στόχων της Ένωσης, όπως η </w:t>
            </w:r>
            <w:r w:rsidRPr="004F6C67">
              <w:rPr>
                <w:b/>
                <w:i/>
              </w:rPr>
              <w:t>Ευρωπαϊκή Πράσινη Συμφωνία</w:t>
            </w:r>
            <w:r w:rsidRPr="004F6C67">
              <w:rPr>
                <w:vertAlign w:val="superscript"/>
              </w:rPr>
              <w:t>2</w:t>
            </w:r>
            <w:r w:rsidRPr="004F6C67">
              <w:t>.</w:t>
            </w:r>
          </w:p>
        </w:tc>
        <w:tc>
          <w:tcPr>
            <w:tcW w:w="4876" w:type="dxa"/>
            <w:tcBorders>
              <w:top w:val="nil"/>
              <w:left w:val="nil"/>
              <w:bottom w:val="nil"/>
              <w:right w:val="nil"/>
            </w:tcBorders>
          </w:tcPr>
          <w:p w14:paraId="030C08FD" w14:textId="77777777" w:rsidR="0065786E" w:rsidRPr="004F6C67" w:rsidRDefault="0065786E" w:rsidP="00213AD6">
            <w:pPr>
              <w:pStyle w:val="Normal6a"/>
            </w:pPr>
            <w:r w:rsidRPr="004F6C67">
              <w:lastRenderedPageBreak/>
              <w:t>(2)</w:t>
            </w:r>
            <w:r w:rsidRPr="004F6C67">
              <w:tab/>
              <w:t xml:space="preserve">Οι ευρωπαϊκές στατιστικές για την αλιεία και την υδατοκαλλιέργεια θα πρέπει </w:t>
            </w:r>
            <w:r w:rsidRPr="004F6C67">
              <w:lastRenderedPageBreak/>
              <w:t xml:space="preserve">να σχεδιάζονται έτσι ώστε να στηρίζουν τη λήψη τεκμηριωμένων αποφάσεων και να παρακολουθούν την πρόοδο προς την επίτευξη των στρατηγικών στόχων της Ένωσης, όπως η </w:t>
            </w:r>
            <w:r w:rsidRPr="004F6C67">
              <w:rPr>
                <w:b/>
                <w:i/>
              </w:rPr>
              <w:t>επισιτιστική ασφάλεια, η σταθερότητα και η προβλεψιμότητα για τον τομέα της αλιείας και της υδατοκαλλιέργειας</w:t>
            </w:r>
            <w:r w:rsidRPr="004F6C67">
              <w:rPr>
                <w:vertAlign w:val="superscript"/>
              </w:rPr>
              <w:t>2</w:t>
            </w:r>
            <w:r w:rsidRPr="004F6C67">
              <w:t>.</w:t>
            </w:r>
          </w:p>
        </w:tc>
      </w:tr>
      <w:tr w:rsidR="0065786E" w:rsidRPr="004F6C67" w14:paraId="33AE8037" w14:textId="77777777" w:rsidTr="00213AD6">
        <w:trPr>
          <w:jc w:val="center"/>
        </w:trPr>
        <w:tc>
          <w:tcPr>
            <w:tcW w:w="4876" w:type="dxa"/>
            <w:tcBorders>
              <w:top w:val="nil"/>
              <w:left w:val="nil"/>
              <w:bottom w:val="nil"/>
              <w:right w:val="nil"/>
            </w:tcBorders>
          </w:tcPr>
          <w:p w14:paraId="3DCAFCC7" w14:textId="77777777" w:rsidR="0065786E" w:rsidRPr="004F6C67" w:rsidRDefault="0065786E" w:rsidP="00213AD6">
            <w:pPr>
              <w:pStyle w:val="Normal6a"/>
            </w:pPr>
            <w:r w:rsidRPr="004F6C67">
              <w:rPr>
                <w:b/>
                <w:i/>
              </w:rPr>
              <w:lastRenderedPageBreak/>
              <w:t>_________________</w:t>
            </w:r>
          </w:p>
        </w:tc>
        <w:tc>
          <w:tcPr>
            <w:tcW w:w="4876" w:type="dxa"/>
            <w:tcBorders>
              <w:top w:val="nil"/>
              <w:left w:val="nil"/>
              <w:bottom w:val="nil"/>
              <w:right w:val="nil"/>
            </w:tcBorders>
          </w:tcPr>
          <w:p w14:paraId="2F50392F" w14:textId="77777777" w:rsidR="0065786E" w:rsidRPr="004F6C67" w:rsidRDefault="0065786E" w:rsidP="00213AD6">
            <w:pPr>
              <w:pStyle w:val="Normal6a"/>
            </w:pPr>
            <w:r w:rsidRPr="004F6C67">
              <w:rPr>
                <w:b/>
                <w:i/>
              </w:rPr>
              <w:t>_________________</w:t>
            </w:r>
          </w:p>
        </w:tc>
      </w:tr>
      <w:tr w:rsidR="0065786E" w:rsidRPr="004F6C67" w14:paraId="297397A0" w14:textId="77777777" w:rsidTr="00213AD6">
        <w:trPr>
          <w:jc w:val="center"/>
        </w:trPr>
        <w:tc>
          <w:tcPr>
            <w:tcW w:w="4876" w:type="dxa"/>
            <w:tcBorders>
              <w:top w:val="nil"/>
              <w:left w:val="nil"/>
              <w:bottom w:val="nil"/>
              <w:right w:val="nil"/>
            </w:tcBorders>
          </w:tcPr>
          <w:p w14:paraId="4879840A" w14:textId="77777777" w:rsidR="0065786E" w:rsidRPr="004F6C67" w:rsidRDefault="0065786E" w:rsidP="00213AD6">
            <w:pPr>
              <w:pStyle w:val="Normal6a"/>
            </w:pPr>
            <w:r w:rsidRPr="004F6C67">
              <w:rPr>
                <w:vertAlign w:val="superscript"/>
              </w:rPr>
              <w:t>2</w:t>
            </w:r>
            <w:r w:rsidRPr="004F6C67">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w:t>
            </w:r>
            <w:r w:rsidRPr="004F6C67">
              <w:rPr>
                <w:vertAlign w:val="superscript"/>
              </w:rPr>
              <w:t>—</w:t>
            </w:r>
            <w:r w:rsidRPr="004F6C67">
              <w:t xml:space="preserve"> Η Ευρωπαϊκή Πράσινη Συμφωνία [COM(2019) 640 final].</w:t>
            </w:r>
          </w:p>
        </w:tc>
        <w:tc>
          <w:tcPr>
            <w:tcW w:w="4876" w:type="dxa"/>
            <w:tcBorders>
              <w:top w:val="nil"/>
              <w:left w:val="nil"/>
              <w:bottom w:val="nil"/>
              <w:right w:val="nil"/>
            </w:tcBorders>
          </w:tcPr>
          <w:p w14:paraId="78CB471A" w14:textId="77777777" w:rsidR="0065786E" w:rsidRPr="004F6C67" w:rsidRDefault="0065786E" w:rsidP="00213AD6">
            <w:pPr>
              <w:pStyle w:val="Normal6a"/>
            </w:pPr>
            <w:r w:rsidRPr="004F6C67">
              <w:rPr>
                <w:vertAlign w:val="superscript"/>
              </w:rPr>
              <w:t>2</w:t>
            </w:r>
            <w:r w:rsidRPr="004F6C67">
              <w:t>Ανακοίνωση της Επιτροπής προς το Ευρωπαϊκό Κοινοβούλιο, το Συμβούλιο, την Ευρωπαϊκή Οικονομική και Κοινωνική Επιτροπή και την Επιτροπή των Περιφερειών</w:t>
            </w:r>
            <w:r w:rsidRPr="004F6C67">
              <w:rPr>
                <w:b/>
                <w:i/>
              </w:rPr>
              <w:t>, «</w:t>
            </w:r>
            <w:r w:rsidRPr="004F6C67">
              <w:t>Η Ευρωπαϊκή Πράσινη Συμφωνία</w:t>
            </w:r>
            <w:r w:rsidRPr="004F6C67">
              <w:rPr>
                <w:b/>
                <w:i/>
              </w:rPr>
              <w:t>»</w:t>
            </w:r>
            <w:r w:rsidRPr="004F6C67">
              <w:t xml:space="preserve"> [COM(2019) 640 final].</w:t>
            </w:r>
          </w:p>
        </w:tc>
      </w:tr>
    </w:tbl>
    <w:p w14:paraId="528C8D3F"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{HR}</w:t>
      </w:r>
      <w:r w:rsidRPr="004F6C67">
        <w:t>hr</w:t>
      </w:r>
      <w:r w:rsidRPr="004F6C67">
        <w:rPr>
          <w:rStyle w:val="HideTWBExt"/>
        </w:rPr>
        <w:t>&lt;/Original&gt;</w:t>
      </w:r>
    </w:p>
    <w:p w14:paraId="75138599" w14:textId="77777777" w:rsidR="0065786E" w:rsidRPr="004F6C67" w:rsidRDefault="0065786E" w:rsidP="0065786E">
      <w:r w:rsidRPr="004F6C67">
        <w:rPr>
          <w:rStyle w:val="HideTWBExt"/>
        </w:rPr>
        <w:t>&lt;/Amend&gt;</w:t>
      </w:r>
    </w:p>
    <w:p w14:paraId="038001E4"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53</w:t>
      </w:r>
      <w:r w:rsidRPr="004F6C67">
        <w:rPr>
          <w:rStyle w:val="HideTWBExt"/>
          <w:b w:val="0"/>
        </w:rPr>
        <w:t>&lt;/NumAm&gt;</w:t>
      </w:r>
    </w:p>
    <w:p w14:paraId="60D52DE4" w14:textId="77777777" w:rsidR="0065786E" w:rsidRPr="004F6C67" w:rsidRDefault="0065786E" w:rsidP="0065786E">
      <w:pPr>
        <w:pStyle w:val="NormalBold"/>
      </w:pPr>
      <w:r w:rsidRPr="004F6C67">
        <w:rPr>
          <w:rStyle w:val="HideTWBExt"/>
          <w:b w:val="0"/>
        </w:rPr>
        <w:t>&lt;RepeatBlock-By&gt;&lt;Members&gt;</w:t>
      </w:r>
      <w:r w:rsidRPr="004F6C67">
        <w:t>Michal Wiezik</w:t>
      </w:r>
      <w:r w:rsidRPr="004F6C67">
        <w:rPr>
          <w:rStyle w:val="HideTWBExt"/>
          <w:b w:val="0"/>
        </w:rPr>
        <w:t>&lt;/Members&gt;</w:t>
      </w:r>
    </w:p>
    <w:p w14:paraId="6D4E6828" w14:textId="77777777" w:rsidR="0065786E" w:rsidRPr="004F6C67" w:rsidRDefault="0065786E" w:rsidP="0065786E">
      <w:pPr>
        <w:pStyle w:val="NormalBold"/>
      </w:pPr>
      <w:r w:rsidRPr="004F6C67">
        <w:rPr>
          <w:rStyle w:val="HideTWBExt"/>
          <w:b w:val="0"/>
        </w:rPr>
        <w:t>&lt;/RepeatBlock-By&gt;</w:t>
      </w:r>
    </w:p>
    <w:p w14:paraId="73FEA8AF"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0B9A3FFB" w14:textId="77777777" w:rsidR="0065786E" w:rsidRPr="004F6C67" w:rsidRDefault="0065786E" w:rsidP="0065786E">
      <w:pPr>
        <w:pStyle w:val="NormalBold"/>
      </w:pPr>
      <w:r w:rsidRPr="004F6C67">
        <w:rPr>
          <w:rStyle w:val="HideTWBExt"/>
          <w:b w:val="0"/>
        </w:rPr>
        <w:t>&lt;Article&gt;</w:t>
      </w:r>
      <w:r w:rsidRPr="004F6C67">
        <w:t>Αιτιολογική σκέψη 2</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74640F9D" w14:textId="77777777" w:rsidTr="00213AD6">
        <w:trPr>
          <w:trHeight w:hRule="exact" w:val="240"/>
          <w:jc w:val="center"/>
        </w:trPr>
        <w:tc>
          <w:tcPr>
            <w:tcW w:w="9752" w:type="dxa"/>
            <w:gridSpan w:val="2"/>
            <w:tcBorders>
              <w:top w:val="nil"/>
              <w:left w:val="nil"/>
              <w:bottom w:val="nil"/>
              <w:right w:val="nil"/>
            </w:tcBorders>
          </w:tcPr>
          <w:p w14:paraId="37954425" w14:textId="77777777" w:rsidR="0065786E" w:rsidRPr="004F6C67" w:rsidRDefault="0065786E" w:rsidP="00213AD6"/>
        </w:tc>
      </w:tr>
      <w:tr w:rsidR="0065786E" w:rsidRPr="004F6C67" w14:paraId="5CC86FB8" w14:textId="77777777" w:rsidTr="00213AD6">
        <w:trPr>
          <w:trHeight w:val="240"/>
          <w:jc w:val="center"/>
        </w:trPr>
        <w:tc>
          <w:tcPr>
            <w:tcW w:w="4876" w:type="dxa"/>
            <w:tcBorders>
              <w:top w:val="nil"/>
              <w:left w:val="nil"/>
              <w:bottom w:val="nil"/>
              <w:right w:val="nil"/>
            </w:tcBorders>
          </w:tcPr>
          <w:p w14:paraId="3DB7E183"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52533295" w14:textId="77777777" w:rsidR="0065786E" w:rsidRPr="004F6C67" w:rsidRDefault="0065786E" w:rsidP="00213AD6">
            <w:pPr>
              <w:pStyle w:val="AmColumnHeading"/>
            </w:pPr>
            <w:r w:rsidRPr="004F6C67">
              <w:t>Τροπολογία</w:t>
            </w:r>
          </w:p>
        </w:tc>
      </w:tr>
      <w:tr w:rsidR="0065786E" w:rsidRPr="004F6C67" w14:paraId="61B803B8" w14:textId="77777777" w:rsidTr="00213AD6">
        <w:trPr>
          <w:jc w:val="center"/>
        </w:trPr>
        <w:tc>
          <w:tcPr>
            <w:tcW w:w="4876" w:type="dxa"/>
            <w:tcBorders>
              <w:top w:val="nil"/>
              <w:left w:val="nil"/>
              <w:bottom w:val="nil"/>
              <w:right w:val="nil"/>
            </w:tcBorders>
          </w:tcPr>
          <w:p w14:paraId="1072CDC6" w14:textId="77777777" w:rsidR="0065786E" w:rsidRPr="004F6C67" w:rsidRDefault="0065786E" w:rsidP="00213AD6">
            <w:pPr>
              <w:pStyle w:val="Normal6a"/>
            </w:pPr>
            <w:r w:rsidRPr="004F6C67">
              <w:t>(2)</w:t>
            </w:r>
            <w:r w:rsidRPr="004F6C67">
              <w:tab/>
              <w:t>Οι ευρωπαϊκές στατιστικές για την αλιεία και την υδατοκαλλιέργεια θα πρέπει να σχεδιάζονται έτσι ώστε να στηρίζουν τη λήψη τεκμηριωμένων αποφάσεων και να παρακολουθούν την πρόοδο προς την επίτευξη των στρατηγικών στόχων της Ένωσης, όπως η Ευρωπαϊκή Πράσινη Συμφωνία</w:t>
            </w:r>
            <w:r w:rsidRPr="004F6C67">
              <w:rPr>
                <w:vertAlign w:val="superscript"/>
              </w:rPr>
              <w:t>2</w:t>
            </w:r>
            <w:r w:rsidRPr="004F6C67">
              <w:t>.</w:t>
            </w:r>
          </w:p>
        </w:tc>
        <w:tc>
          <w:tcPr>
            <w:tcW w:w="4876" w:type="dxa"/>
            <w:tcBorders>
              <w:top w:val="nil"/>
              <w:left w:val="nil"/>
              <w:bottom w:val="nil"/>
              <w:right w:val="nil"/>
            </w:tcBorders>
          </w:tcPr>
          <w:p w14:paraId="1F4CD5EF" w14:textId="77777777" w:rsidR="0065786E" w:rsidRPr="004F6C67" w:rsidRDefault="0065786E" w:rsidP="00213AD6">
            <w:pPr>
              <w:pStyle w:val="Normal6a"/>
            </w:pPr>
            <w:r w:rsidRPr="004F6C67">
              <w:t>(2)</w:t>
            </w:r>
            <w:r w:rsidRPr="004F6C67">
              <w:tab/>
              <w:t>Οι ευρωπαϊκές στατιστικές για την αλιεία και την υδατοκαλλιέργεια θα πρέπει να σχεδιάζονται έτσι ώστε να στηρίζουν τη λήψη τεκμηριωμένων αποφάσεων και να παρακολουθούν την πρόοδο προς την επίτευξη των στρατηγικών στόχων της Ένωσης, όπως η Ευρωπαϊκή Πράσινη Συμφωνία</w:t>
            </w:r>
            <w:r w:rsidRPr="004F6C67">
              <w:rPr>
                <w:vertAlign w:val="superscript"/>
              </w:rPr>
              <w:t>2</w:t>
            </w:r>
            <w:r w:rsidRPr="004F6C67">
              <w:rPr>
                <w:b/>
                <w:i/>
              </w:rPr>
              <w:t xml:space="preserve"> και το ευρωπαϊκό σύμφωνο για τους ωκεανούς</w:t>
            </w:r>
            <w:r w:rsidRPr="004F6C67">
              <w:rPr>
                <w:b/>
                <w:i/>
                <w:vertAlign w:val="superscript"/>
              </w:rPr>
              <w:t>1α</w:t>
            </w:r>
            <w:r w:rsidRPr="004F6C67">
              <w:t>.</w:t>
            </w:r>
          </w:p>
        </w:tc>
      </w:tr>
      <w:tr w:rsidR="0065786E" w:rsidRPr="004F6C67" w14:paraId="3F671081" w14:textId="77777777" w:rsidTr="00213AD6">
        <w:trPr>
          <w:jc w:val="center"/>
        </w:trPr>
        <w:tc>
          <w:tcPr>
            <w:tcW w:w="4876" w:type="dxa"/>
            <w:tcBorders>
              <w:top w:val="nil"/>
              <w:left w:val="nil"/>
              <w:bottom w:val="nil"/>
              <w:right w:val="nil"/>
            </w:tcBorders>
          </w:tcPr>
          <w:p w14:paraId="6B739823" w14:textId="77777777" w:rsidR="0065786E" w:rsidRPr="004F6C67" w:rsidRDefault="0065786E" w:rsidP="00213AD6">
            <w:pPr>
              <w:pStyle w:val="Normal6a"/>
            </w:pPr>
            <w:r w:rsidRPr="004F6C67">
              <w:rPr>
                <w:b/>
                <w:i/>
              </w:rPr>
              <w:t>_________________</w:t>
            </w:r>
          </w:p>
        </w:tc>
        <w:tc>
          <w:tcPr>
            <w:tcW w:w="4876" w:type="dxa"/>
            <w:tcBorders>
              <w:top w:val="nil"/>
              <w:left w:val="nil"/>
              <w:bottom w:val="nil"/>
              <w:right w:val="nil"/>
            </w:tcBorders>
          </w:tcPr>
          <w:p w14:paraId="4CA05EF1" w14:textId="77777777" w:rsidR="0065786E" w:rsidRPr="004F6C67" w:rsidRDefault="0065786E" w:rsidP="00213AD6">
            <w:pPr>
              <w:pStyle w:val="Normal6a"/>
            </w:pPr>
            <w:r w:rsidRPr="004F6C67">
              <w:rPr>
                <w:b/>
                <w:i/>
              </w:rPr>
              <w:t>_________________</w:t>
            </w:r>
          </w:p>
        </w:tc>
      </w:tr>
      <w:tr w:rsidR="0065786E" w:rsidRPr="004F6C67" w14:paraId="544D0BC0" w14:textId="77777777" w:rsidTr="00213AD6">
        <w:trPr>
          <w:jc w:val="center"/>
        </w:trPr>
        <w:tc>
          <w:tcPr>
            <w:tcW w:w="4876" w:type="dxa"/>
            <w:tcBorders>
              <w:top w:val="nil"/>
              <w:left w:val="nil"/>
              <w:bottom w:val="nil"/>
              <w:right w:val="nil"/>
            </w:tcBorders>
          </w:tcPr>
          <w:p w14:paraId="6FF0ED3E" w14:textId="77777777" w:rsidR="0065786E" w:rsidRPr="004F6C67" w:rsidRDefault="0065786E" w:rsidP="00213AD6"/>
        </w:tc>
        <w:tc>
          <w:tcPr>
            <w:tcW w:w="4876" w:type="dxa"/>
            <w:tcBorders>
              <w:top w:val="nil"/>
              <w:left w:val="nil"/>
              <w:bottom w:val="nil"/>
              <w:right w:val="nil"/>
            </w:tcBorders>
          </w:tcPr>
          <w:p w14:paraId="08CA4F33" w14:textId="77777777" w:rsidR="0065786E" w:rsidRPr="004F6C67" w:rsidRDefault="0065786E" w:rsidP="00213AD6">
            <w:pPr>
              <w:pStyle w:val="Normal6a"/>
            </w:pPr>
            <w:r w:rsidRPr="004F6C67">
              <w:rPr>
                <w:b/>
                <w:i/>
                <w:vertAlign w:val="superscript"/>
              </w:rPr>
              <w:t>1α</w:t>
            </w:r>
            <w:r w:rsidRPr="004F6C67">
              <w:t xml:space="preserve"> </w:t>
            </w:r>
            <w:r w:rsidRPr="004F6C67">
              <w:rPr>
                <w:b/>
                <w:i/>
              </w:rPr>
              <w:t>ΑΝΑΚΟΙΝΩΣΗ ΤΗΣ ΕΠΙΤΡΟΠΗΣ ΠΡΟΣ ΤΟ ΕΥΡΩΠΑΪΚΟ ΚΟΙΝΟΒΟΥΛΙΟ, ΤΟ ΣΥΜΒΟΥΛΙΟ, ΤΗΝ ΕΥΡΩΠΑΪΚΗ ΟΙΚΟΝΟΜΙΚΗ ΚΑΙ ΚΟΙΝΩΝΙΚΗ ΕΠΙΤΡΟΠΗ ΚΑΙ ΤΗΝ ΕΠΙΤΡΟΠΗ ΤΩΝ ΠΕΡΙΦΕΡΕΙΩΝ Το Ευρωπαϊκό σύμφωνο για τους ωκεανούς [COM(2025) 281 final].</w:t>
            </w:r>
          </w:p>
        </w:tc>
      </w:tr>
      <w:tr w:rsidR="0065786E" w:rsidRPr="004F6C67" w14:paraId="6B155CA5" w14:textId="77777777" w:rsidTr="00213AD6">
        <w:trPr>
          <w:jc w:val="center"/>
        </w:trPr>
        <w:tc>
          <w:tcPr>
            <w:tcW w:w="4876" w:type="dxa"/>
            <w:tcBorders>
              <w:top w:val="nil"/>
              <w:left w:val="nil"/>
              <w:bottom w:val="nil"/>
              <w:right w:val="nil"/>
            </w:tcBorders>
          </w:tcPr>
          <w:p w14:paraId="2AC8B5BE" w14:textId="77777777" w:rsidR="0065786E" w:rsidRPr="004F6C67" w:rsidRDefault="0065786E" w:rsidP="00213AD6">
            <w:pPr>
              <w:pStyle w:val="Normal6a"/>
            </w:pPr>
            <w:r w:rsidRPr="004F6C67">
              <w:rPr>
                <w:vertAlign w:val="superscript"/>
              </w:rPr>
              <w:lastRenderedPageBreak/>
              <w:t>2</w:t>
            </w:r>
            <w:r w:rsidRPr="004F6C67">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 Η Ευρωπαϊκή Πράσινη Συμφωνία [COM(2019) 640 final].</w:t>
            </w:r>
          </w:p>
        </w:tc>
        <w:tc>
          <w:tcPr>
            <w:tcW w:w="4876" w:type="dxa"/>
            <w:tcBorders>
              <w:top w:val="nil"/>
              <w:left w:val="nil"/>
              <w:bottom w:val="nil"/>
              <w:right w:val="nil"/>
            </w:tcBorders>
          </w:tcPr>
          <w:p w14:paraId="70F11090" w14:textId="77777777" w:rsidR="0065786E" w:rsidRPr="004F6C67" w:rsidRDefault="0065786E" w:rsidP="00213AD6">
            <w:pPr>
              <w:pStyle w:val="Normal6a"/>
            </w:pPr>
            <w:r w:rsidRPr="004F6C67">
              <w:rPr>
                <w:vertAlign w:val="superscript"/>
              </w:rPr>
              <w:t>2</w:t>
            </w:r>
            <w:r w:rsidRPr="004F6C67">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 Η Ευρωπαϊκή Πράσινη Συμφωνία [COM(2019) 640 final].</w:t>
            </w:r>
          </w:p>
        </w:tc>
      </w:tr>
    </w:tbl>
    <w:p w14:paraId="2D901B5B"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0C763DD1" w14:textId="77777777" w:rsidR="0065786E" w:rsidRPr="004F6C67" w:rsidRDefault="0065786E" w:rsidP="0065786E">
      <w:r w:rsidRPr="004F6C67">
        <w:rPr>
          <w:rStyle w:val="HideTWBExt"/>
        </w:rPr>
        <w:t>&lt;/Amend&gt;</w:t>
      </w:r>
    </w:p>
    <w:p w14:paraId="474D9A2A"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54</w:t>
      </w:r>
      <w:r w:rsidRPr="004F6C67">
        <w:rPr>
          <w:rStyle w:val="HideTWBExt"/>
          <w:b w:val="0"/>
        </w:rPr>
        <w:t>&lt;/NumAm&gt;</w:t>
      </w:r>
    </w:p>
    <w:p w14:paraId="07200DA9" w14:textId="77777777" w:rsidR="0065786E" w:rsidRPr="004F6C67" w:rsidRDefault="0065786E" w:rsidP="0065786E">
      <w:pPr>
        <w:pStyle w:val="NormalBold"/>
      </w:pPr>
      <w:r w:rsidRPr="004F6C67">
        <w:rPr>
          <w:rStyle w:val="HideTWBExt"/>
          <w:b w:val="0"/>
        </w:rPr>
        <w:t>&lt;RepeatBlock-By&gt;&lt;Members&gt;</w:t>
      </w:r>
      <w:r w:rsidRPr="004F6C67">
        <w:t>Stephen Nikola Bartulica</w:t>
      </w:r>
      <w:r w:rsidRPr="004F6C67">
        <w:rPr>
          <w:rStyle w:val="HideTWBExt"/>
          <w:b w:val="0"/>
        </w:rPr>
        <w:t>&lt;/Members&gt;</w:t>
      </w:r>
    </w:p>
    <w:p w14:paraId="73B8BC0C" w14:textId="77777777" w:rsidR="0065786E" w:rsidRPr="004F6C67" w:rsidRDefault="0065786E" w:rsidP="0065786E">
      <w:pPr>
        <w:pStyle w:val="NormalBold"/>
      </w:pPr>
      <w:r w:rsidRPr="004F6C67">
        <w:rPr>
          <w:rStyle w:val="HideTWBExt"/>
          <w:b w:val="0"/>
        </w:rPr>
        <w:t>&lt;/RepeatBlock-By&gt;</w:t>
      </w:r>
    </w:p>
    <w:p w14:paraId="11130648"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21E4BD9E" w14:textId="77777777" w:rsidR="0065786E" w:rsidRPr="004F6C67" w:rsidRDefault="0065786E" w:rsidP="0065786E">
      <w:pPr>
        <w:pStyle w:val="NormalBold"/>
      </w:pPr>
      <w:r w:rsidRPr="004F6C67">
        <w:rPr>
          <w:rStyle w:val="HideTWBExt"/>
          <w:b w:val="0"/>
        </w:rPr>
        <w:t>&lt;Article&gt;</w:t>
      </w:r>
      <w:r w:rsidRPr="004F6C67">
        <w:t>Αιτιολογική σκέψη 3</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5EF72ED4" w14:textId="77777777" w:rsidTr="00213AD6">
        <w:trPr>
          <w:trHeight w:hRule="exact" w:val="240"/>
          <w:jc w:val="center"/>
        </w:trPr>
        <w:tc>
          <w:tcPr>
            <w:tcW w:w="9752" w:type="dxa"/>
            <w:gridSpan w:val="2"/>
            <w:tcBorders>
              <w:top w:val="nil"/>
              <w:left w:val="nil"/>
              <w:bottom w:val="nil"/>
              <w:right w:val="nil"/>
            </w:tcBorders>
          </w:tcPr>
          <w:p w14:paraId="5F4B187C" w14:textId="77777777" w:rsidR="0065786E" w:rsidRPr="004F6C67" w:rsidRDefault="0065786E" w:rsidP="00213AD6"/>
        </w:tc>
      </w:tr>
      <w:tr w:rsidR="0065786E" w:rsidRPr="004F6C67" w14:paraId="56148B87" w14:textId="77777777" w:rsidTr="00213AD6">
        <w:trPr>
          <w:trHeight w:val="240"/>
          <w:jc w:val="center"/>
        </w:trPr>
        <w:tc>
          <w:tcPr>
            <w:tcW w:w="4876" w:type="dxa"/>
            <w:tcBorders>
              <w:top w:val="nil"/>
              <w:left w:val="nil"/>
              <w:bottom w:val="nil"/>
              <w:right w:val="nil"/>
            </w:tcBorders>
          </w:tcPr>
          <w:p w14:paraId="4BCC566E"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791C8483" w14:textId="77777777" w:rsidR="0065786E" w:rsidRPr="004F6C67" w:rsidRDefault="0065786E" w:rsidP="00213AD6">
            <w:pPr>
              <w:pStyle w:val="AmColumnHeading"/>
            </w:pPr>
            <w:r w:rsidRPr="004F6C67">
              <w:t>Τροπολογία</w:t>
            </w:r>
          </w:p>
        </w:tc>
      </w:tr>
      <w:tr w:rsidR="0065786E" w:rsidRPr="004F6C67" w14:paraId="2CA1A8B8" w14:textId="77777777" w:rsidTr="00213AD6">
        <w:trPr>
          <w:jc w:val="center"/>
        </w:trPr>
        <w:tc>
          <w:tcPr>
            <w:tcW w:w="4876" w:type="dxa"/>
            <w:tcBorders>
              <w:top w:val="nil"/>
              <w:left w:val="nil"/>
              <w:bottom w:val="nil"/>
              <w:right w:val="nil"/>
            </w:tcBorders>
          </w:tcPr>
          <w:p w14:paraId="6D399048" w14:textId="77777777" w:rsidR="0065786E" w:rsidRPr="004F6C67" w:rsidRDefault="0065786E" w:rsidP="00213AD6">
            <w:pPr>
              <w:pStyle w:val="Normal6a"/>
            </w:pPr>
            <w:r w:rsidRPr="004F6C67">
              <w:t>(3)</w:t>
            </w:r>
            <w:r w:rsidRPr="004F6C67">
              <w:tab/>
              <w:t>Οι ευρωπαϊκές στατιστικές για την αλιεία και την υδατοκαλλιέργεια συλλέγονται επί του παρόντος βάσει πέντε νομικών πράξεων που δεν παρέχουν πλήρη συνοχή σε όλους τους στατιστικούς τομείς. Απαιτείται ένα κοινό νομικό πλαίσιο για να διασφαλιστεί η συνέπεια, να εξορθολογιστούν οι στατιστικές διαδικασίες και να καταστεί δυνατή μια πιο ολιστική προσέγγιση.</w:t>
            </w:r>
          </w:p>
        </w:tc>
        <w:tc>
          <w:tcPr>
            <w:tcW w:w="4876" w:type="dxa"/>
            <w:tcBorders>
              <w:top w:val="nil"/>
              <w:left w:val="nil"/>
              <w:bottom w:val="nil"/>
              <w:right w:val="nil"/>
            </w:tcBorders>
          </w:tcPr>
          <w:p w14:paraId="54611CFB" w14:textId="77777777" w:rsidR="0065786E" w:rsidRPr="004F6C67" w:rsidRDefault="0065786E" w:rsidP="00213AD6">
            <w:pPr>
              <w:pStyle w:val="Normal6a"/>
            </w:pPr>
            <w:r w:rsidRPr="004F6C67">
              <w:t>(3)</w:t>
            </w:r>
            <w:r w:rsidRPr="004F6C67">
              <w:tab/>
              <w:t>Οι ευρωπαϊκές στατιστικές για την αλιεία και την υδατοκαλλιέργεια συλλέγονται επί του παρόντος βάσει πέντε νομικών πράξεων που δεν παρέχουν πλήρη συνοχή σε όλους τους στατιστικούς τομείς. Απαιτείται ένα κοινό νομικό πλαίσιο για να διασφαλιστεί η συνέπεια, να εξορθολογιστούν οι στατιστικές διαδικασίες και να καταστεί δυνατή μια πιο ολιστική προσέγγιση</w:t>
            </w:r>
            <w:r w:rsidRPr="004F6C67">
              <w:rPr>
                <w:b/>
                <w:i/>
              </w:rPr>
              <w:t>, ώστε να μειωθεί ο διοικητικός φόρτος, να βελτιωθεί η ασφάλεια δικαίου και να επιτευχθεί εξοικονόμηση πόρων στα κράτη μέλη</w:t>
            </w:r>
            <w:r w:rsidRPr="004F6C67">
              <w:t>.</w:t>
            </w:r>
          </w:p>
        </w:tc>
      </w:tr>
    </w:tbl>
    <w:p w14:paraId="50D26506"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{HR}</w:t>
      </w:r>
      <w:r w:rsidRPr="004F6C67">
        <w:t>hr</w:t>
      </w:r>
      <w:r w:rsidRPr="004F6C67">
        <w:rPr>
          <w:rStyle w:val="HideTWBExt"/>
        </w:rPr>
        <w:t>&lt;/Original&gt;</w:t>
      </w:r>
    </w:p>
    <w:p w14:paraId="327A6A47" w14:textId="77777777" w:rsidR="0065786E" w:rsidRPr="004F6C67" w:rsidRDefault="0065786E" w:rsidP="0065786E">
      <w:r w:rsidRPr="004F6C67">
        <w:rPr>
          <w:rStyle w:val="HideTWBExt"/>
        </w:rPr>
        <w:t>&lt;/Amend&gt;</w:t>
      </w:r>
    </w:p>
    <w:p w14:paraId="43E0C092"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55</w:t>
      </w:r>
      <w:r w:rsidRPr="004F6C67">
        <w:rPr>
          <w:rStyle w:val="HideTWBExt"/>
          <w:b w:val="0"/>
        </w:rPr>
        <w:t>&lt;/NumAm&gt;</w:t>
      </w:r>
    </w:p>
    <w:p w14:paraId="2048770F" w14:textId="77777777" w:rsidR="0065786E" w:rsidRPr="004F6C67" w:rsidRDefault="0065786E" w:rsidP="0065786E">
      <w:pPr>
        <w:pStyle w:val="NormalBold"/>
      </w:pPr>
      <w:r w:rsidRPr="004F6C67">
        <w:rPr>
          <w:rStyle w:val="HideTWBExt"/>
          <w:b w:val="0"/>
        </w:rPr>
        <w:t>&lt;RepeatBlock-By&gt;&lt;Members&gt;</w:t>
      </w:r>
      <w:r w:rsidRPr="004F6C67">
        <w:t>Paulo Do Nascimento Cabral, Isabelle Le Callennec</w:t>
      </w:r>
      <w:r w:rsidRPr="004F6C67">
        <w:rPr>
          <w:rStyle w:val="HideTWBExt"/>
          <w:b w:val="0"/>
        </w:rPr>
        <w:t>&lt;/Members&gt;</w:t>
      </w:r>
    </w:p>
    <w:p w14:paraId="170C4202" w14:textId="77777777" w:rsidR="0065786E" w:rsidRPr="004F6C67" w:rsidRDefault="0065786E" w:rsidP="0065786E">
      <w:pPr>
        <w:pStyle w:val="NormalBold"/>
      </w:pPr>
      <w:r w:rsidRPr="004F6C67">
        <w:rPr>
          <w:rStyle w:val="HideTWBExt"/>
          <w:b w:val="0"/>
        </w:rPr>
        <w:t>&lt;/RepeatBlock-By&gt;</w:t>
      </w:r>
    </w:p>
    <w:p w14:paraId="4C4D0C1C"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42D66FA7" w14:textId="77777777" w:rsidR="0065786E" w:rsidRPr="004F6C67" w:rsidRDefault="0065786E" w:rsidP="0065786E">
      <w:pPr>
        <w:pStyle w:val="NormalBold"/>
      </w:pPr>
      <w:r w:rsidRPr="004F6C67">
        <w:rPr>
          <w:rStyle w:val="HideTWBExt"/>
          <w:b w:val="0"/>
        </w:rPr>
        <w:t>&lt;Article&gt;</w:t>
      </w:r>
      <w:r w:rsidRPr="004F6C67">
        <w:t>Αιτιολογική σκέψη 4</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34419F14" w14:textId="77777777" w:rsidTr="00213AD6">
        <w:trPr>
          <w:trHeight w:hRule="exact" w:val="240"/>
          <w:jc w:val="center"/>
        </w:trPr>
        <w:tc>
          <w:tcPr>
            <w:tcW w:w="9752" w:type="dxa"/>
            <w:gridSpan w:val="2"/>
            <w:tcBorders>
              <w:top w:val="nil"/>
              <w:left w:val="nil"/>
              <w:bottom w:val="nil"/>
              <w:right w:val="nil"/>
            </w:tcBorders>
          </w:tcPr>
          <w:p w14:paraId="37863F92" w14:textId="77777777" w:rsidR="0065786E" w:rsidRPr="004F6C67" w:rsidRDefault="0065786E" w:rsidP="00213AD6"/>
        </w:tc>
      </w:tr>
      <w:tr w:rsidR="0065786E" w:rsidRPr="004F6C67" w14:paraId="00051C3E" w14:textId="77777777" w:rsidTr="00213AD6">
        <w:trPr>
          <w:trHeight w:val="240"/>
          <w:jc w:val="center"/>
        </w:trPr>
        <w:tc>
          <w:tcPr>
            <w:tcW w:w="4876" w:type="dxa"/>
            <w:tcBorders>
              <w:top w:val="nil"/>
              <w:left w:val="nil"/>
              <w:bottom w:val="nil"/>
              <w:right w:val="nil"/>
            </w:tcBorders>
          </w:tcPr>
          <w:p w14:paraId="54809057"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632E3DC8" w14:textId="77777777" w:rsidR="0065786E" w:rsidRPr="004F6C67" w:rsidRDefault="0065786E" w:rsidP="00213AD6">
            <w:pPr>
              <w:pStyle w:val="AmColumnHeading"/>
            </w:pPr>
            <w:r w:rsidRPr="004F6C67">
              <w:t>Τροπολογία</w:t>
            </w:r>
          </w:p>
        </w:tc>
      </w:tr>
      <w:tr w:rsidR="0065786E" w:rsidRPr="004F6C67" w14:paraId="19B3538E" w14:textId="77777777" w:rsidTr="00213AD6">
        <w:trPr>
          <w:jc w:val="center"/>
        </w:trPr>
        <w:tc>
          <w:tcPr>
            <w:tcW w:w="4876" w:type="dxa"/>
            <w:tcBorders>
              <w:top w:val="nil"/>
              <w:left w:val="nil"/>
              <w:bottom w:val="nil"/>
              <w:right w:val="nil"/>
            </w:tcBorders>
          </w:tcPr>
          <w:p w14:paraId="5F19304B" w14:textId="77777777" w:rsidR="0065786E" w:rsidRPr="004F6C67" w:rsidRDefault="0065786E" w:rsidP="00213AD6">
            <w:pPr>
              <w:pStyle w:val="Normal6a"/>
            </w:pPr>
            <w:r w:rsidRPr="004F6C67">
              <w:t>(4)</w:t>
            </w:r>
            <w:r w:rsidRPr="004F6C67">
              <w:tab/>
              <w:t xml:space="preserve">Υπάρχει αυξανόμενη ανάγκη για λεπτομερέστερες και πιο έγκαιρες ευρωπαϊκές στατιστικές για τη στήριξη της </w:t>
            </w:r>
            <w:r w:rsidRPr="004F6C67">
              <w:lastRenderedPageBreak/>
              <w:t>υλοποίησης των πολιτικών της ΕΕ, της εφαρμογής της νομοθεσίας</w:t>
            </w:r>
            <w:r w:rsidRPr="004F6C67">
              <w:rPr>
                <w:vertAlign w:val="superscript"/>
              </w:rPr>
              <w:t>3</w:t>
            </w:r>
            <w:r w:rsidRPr="004F6C67">
              <w:t>, καθώς και της υλοποίησης διαφόρων πρωτοβουλιών της Επιτροπής, συμπεριλαμβανομένων των σχεδίων δράσης για τη βιολογική παραγωγή</w:t>
            </w:r>
            <w:r w:rsidRPr="004F6C67">
              <w:rPr>
                <w:vertAlign w:val="superscript"/>
              </w:rPr>
              <w:t>4</w:t>
            </w:r>
            <w:r w:rsidRPr="004F6C67">
              <w:t>, της βιώσιμης υδατοκαλλιέργειας</w:t>
            </w:r>
            <w:r w:rsidRPr="004F6C67">
              <w:rPr>
                <w:vertAlign w:val="superscript"/>
              </w:rPr>
              <w:t>56</w:t>
            </w:r>
            <w:r w:rsidRPr="004F6C67">
              <w:t>, της βιώσιμης γαλάζιας οικονομίας</w:t>
            </w:r>
            <w:r w:rsidRPr="004F6C67">
              <w:rPr>
                <w:vertAlign w:val="superscript"/>
              </w:rPr>
              <w:t>7</w:t>
            </w:r>
            <w:r w:rsidRPr="004F6C67">
              <w:t>, της ανάπτυξης του τομέα των φυκών</w:t>
            </w:r>
            <w:r w:rsidRPr="004F6C67">
              <w:rPr>
                <w:vertAlign w:val="superscript"/>
              </w:rPr>
              <w:t>8</w:t>
            </w:r>
            <w:r w:rsidRPr="004F6C67">
              <w:t>, της ενεργειακής μετάβασης του τομέα της αλιείας και της υδατοκαλλιέργειας</w:t>
            </w:r>
            <w:r w:rsidRPr="004F6C67">
              <w:rPr>
                <w:vertAlign w:val="superscript"/>
              </w:rPr>
              <w:t>9</w:t>
            </w:r>
            <w:r w:rsidRPr="004F6C67">
              <w:t xml:space="preserve"> και της προστασίας των θαλάσσιων οικοσυστημάτων</w:t>
            </w:r>
            <w:r w:rsidRPr="004F6C67">
              <w:rPr>
                <w:vertAlign w:val="superscript"/>
              </w:rPr>
              <w:t>10</w:t>
            </w:r>
            <w:r w:rsidRPr="004F6C67">
              <w:t>.</w:t>
            </w:r>
          </w:p>
        </w:tc>
        <w:tc>
          <w:tcPr>
            <w:tcW w:w="4876" w:type="dxa"/>
            <w:tcBorders>
              <w:top w:val="nil"/>
              <w:left w:val="nil"/>
              <w:bottom w:val="nil"/>
              <w:right w:val="nil"/>
            </w:tcBorders>
          </w:tcPr>
          <w:p w14:paraId="645E88CF" w14:textId="77777777" w:rsidR="0065786E" w:rsidRPr="004F6C67" w:rsidRDefault="0065786E" w:rsidP="00213AD6">
            <w:pPr>
              <w:pStyle w:val="Normal6a"/>
            </w:pPr>
            <w:r w:rsidRPr="004F6C67">
              <w:lastRenderedPageBreak/>
              <w:t>(4)</w:t>
            </w:r>
            <w:r w:rsidRPr="004F6C67">
              <w:tab/>
              <w:t xml:space="preserve">Υπάρχει αυξανόμενη ανάγκη για λεπτομερέστερες και πιο έγκαιρες ευρωπαϊκές στατιστικές για τη στήριξη της </w:t>
            </w:r>
            <w:r w:rsidRPr="004F6C67">
              <w:lastRenderedPageBreak/>
              <w:t>υλοποίησης των πολιτικών της ΕΕ, της εφαρμογής της νομοθεσίας</w:t>
            </w:r>
            <w:r w:rsidRPr="004F6C67">
              <w:rPr>
                <w:vertAlign w:val="superscript"/>
              </w:rPr>
              <w:t>3</w:t>
            </w:r>
            <w:r w:rsidRPr="004F6C67">
              <w:t>, καθώς και της υλοποίησης διαφόρων πρωτοβουλιών της Επιτροπής, συμπεριλαμβανομένων των σχεδίων δράσης για τη βιολογική παραγωγή</w:t>
            </w:r>
            <w:r w:rsidRPr="004F6C67">
              <w:rPr>
                <w:vertAlign w:val="superscript"/>
              </w:rPr>
              <w:t>4</w:t>
            </w:r>
            <w:r w:rsidRPr="004F6C67">
              <w:t>, της βιώσιμης υδατοκαλλιέργειας</w:t>
            </w:r>
            <w:r w:rsidRPr="004F6C67">
              <w:rPr>
                <w:vertAlign w:val="superscript"/>
              </w:rPr>
              <w:t>56</w:t>
            </w:r>
            <w:r w:rsidRPr="004F6C67">
              <w:t>, της βιώσιμης γαλάζιας οικονομίας</w:t>
            </w:r>
            <w:r w:rsidRPr="004F6C67">
              <w:rPr>
                <w:vertAlign w:val="superscript"/>
              </w:rPr>
              <w:t>7</w:t>
            </w:r>
            <w:r w:rsidRPr="004F6C67">
              <w:t>, της ανάπτυξης του τομέα των φυκών</w:t>
            </w:r>
            <w:r w:rsidRPr="004F6C67">
              <w:rPr>
                <w:vertAlign w:val="superscript"/>
              </w:rPr>
              <w:t>8</w:t>
            </w:r>
            <w:r w:rsidRPr="004F6C67">
              <w:t>, της ενεργειακής μετάβασης του τομέα της αλιείας και της υδατοκαλλιέργειας</w:t>
            </w:r>
            <w:r w:rsidRPr="004F6C67">
              <w:rPr>
                <w:vertAlign w:val="superscript"/>
              </w:rPr>
              <w:t>9</w:t>
            </w:r>
            <w:r w:rsidRPr="004F6C67">
              <w:t xml:space="preserve"> και της προστασίας των θαλάσσιων οικοσυστημάτων</w:t>
            </w:r>
            <w:r w:rsidRPr="004F6C67">
              <w:rPr>
                <w:vertAlign w:val="superscript"/>
              </w:rPr>
              <w:t>10</w:t>
            </w:r>
            <w:r w:rsidRPr="004F6C67">
              <w:t xml:space="preserve">. </w:t>
            </w:r>
            <w:r w:rsidRPr="004F6C67">
              <w:rPr>
                <w:b/>
                <w:i/>
              </w:rPr>
              <w:t>Ωστόσο, τυχόν πρόσθετες υποχρεώσεις συλλογής δεδομένων που θεσπίζονται δυνάμει του παρόντος κανονισμού είναι απολύτως αναγκαίες και αναλογικές προς τους επιδιωκόμενους στόχους και δεν επιβάλλουν αδικαιολόγητη διοικητική επιβάρυνση ή έμμεσο οικονομικό κόστος, ιδίως στους αλιείς μικρής κλίμακας, στις επιχειρήσεις υδατοκαλλιέργειας και στους φορείς εκμετάλλευσης, ιδίως στις εξόχως απόκεντρες περιοχές.</w:t>
            </w:r>
          </w:p>
        </w:tc>
      </w:tr>
      <w:tr w:rsidR="0065786E" w:rsidRPr="004F6C67" w14:paraId="1233C0A9" w14:textId="77777777" w:rsidTr="00213AD6">
        <w:trPr>
          <w:jc w:val="center"/>
        </w:trPr>
        <w:tc>
          <w:tcPr>
            <w:tcW w:w="4876" w:type="dxa"/>
            <w:tcBorders>
              <w:top w:val="nil"/>
              <w:left w:val="nil"/>
              <w:bottom w:val="nil"/>
              <w:right w:val="nil"/>
            </w:tcBorders>
          </w:tcPr>
          <w:p w14:paraId="0F9926B6" w14:textId="77777777" w:rsidR="0065786E" w:rsidRPr="004F6C67" w:rsidRDefault="0065786E" w:rsidP="00213AD6">
            <w:pPr>
              <w:pStyle w:val="Normal6a"/>
            </w:pPr>
            <w:r w:rsidRPr="004F6C67">
              <w:rPr>
                <w:b/>
                <w:i/>
              </w:rPr>
              <w:lastRenderedPageBreak/>
              <w:t>_________________</w:t>
            </w:r>
          </w:p>
        </w:tc>
        <w:tc>
          <w:tcPr>
            <w:tcW w:w="4876" w:type="dxa"/>
            <w:tcBorders>
              <w:top w:val="nil"/>
              <w:left w:val="nil"/>
              <w:bottom w:val="nil"/>
              <w:right w:val="nil"/>
            </w:tcBorders>
          </w:tcPr>
          <w:p w14:paraId="016EC978" w14:textId="77777777" w:rsidR="0065786E" w:rsidRPr="004F6C67" w:rsidRDefault="0065786E" w:rsidP="00213AD6">
            <w:pPr>
              <w:pStyle w:val="Normal6a"/>
            </w:pPr>
            <w:r w:rsidRPr="004F6C67">
              <w:rPr>
                <w:b/>
                <w:i/>
              </w:rPr>
              <w:t>_________________</w:t>
            </w:r>
          </w:p>
        </w:tc>
      </w:tr>
      <w:tr w:rsidR="0065786E" w:rsidRPr="004F6C67" w14:paraId="0481AE35" w14:textId="77777777" w:rsidTr="00213AD6">
        <w:trPr>
          <w:jc w:val="center"/>
        </w:trPr>
        <w:tc>
          <w:tcPr>
            <w:tcW w:w="4876" w:type="dxa"/>
            <w:tcBorders>
              <w:top w:val="nil"/>
              <w:left w:val="nil"/>
              <w:bottom w:val="nil"/>
              <w:right w:val="nil"/>
            </w:tcBorders>
          </w:tcPr>
          <w:p w14:paraId="6672D27C" w14:textId="77777777" w:rsidR="0065786E" w:rsidRPr="004F6C67" w:rsidRDefault="0065786E" w:rsidP="00213AD6">
            <w:pPr>
              <w:pStyle w:val="Normal6a"/>
            </w:pPr>
            <w:r w:rsidRPr="004F6C67">
              <w:rPr>
                <w:vertAlign w:val="superscript"/>
              </w:rPr>
              <w:t>3</w:t>
            </w:r>
            <w:r w:rsidRPr="004F6C67">
              <w:t>Οδηγία 2008/56/ΕΚ του Ευρωπαϊκού Κοινοβουλίου και του Συμβουλίου, της 17ης Ιουνίου 2008, περί πλαισίου κοινοτικής δράσης στο πεδίο της πολιτικής για το θαλάσσιο περιβάλλον (οδηγία-πλαίσιο για τη θαλάσσια στρατηγική) (ΕΕ L 164 της 25.6.2008, σ. 19, ELI: https://eur-lex.europa.eu/eli/dir/2008/56/oj/ell)· οδηγία 2009/147/ΕΚ του Ευρωπαϊκού Κοινοβουλίου και του Συμβουλίου, της 30ής Νοεμβρίου 2009, περί της διατηρήσεως των αγρίων πτηνών (ΕΕ L 20 της 26.1.2010, σ. 7, ELI: http://data.europa.eu/eli/dir/2009/147/oj)· οδηγία 92/43/ΕΟΚ του Συμβουλίου, της 21ης Μαΐου 1992, για τη διατήρηση των φυσικών οικοτόπων καθώς και της άγριας πανίδας και χλωρίδας (ΕΕ L 206 της 22.7.1992, σ. 7, ELI: http://data.europa.eu/eli/dir/1992/43/oj.</w:t>
            </w:r>
          </w:p>
        </w:tc>
        <w:tc>
          <w:tcPr>
            <w:tcW w:w="4876" w:type="dxa"/>
            <w:tcBorders>
              <w:top w:val="nil"/>
              <w:left w:val="nil"/>
              <w:bottom w:val="nil"/>
              <w:right w:val="nil"/>
            </w:tcBorders>
          </w:tcPr>
          <w:p w14:paraId="5E01C223" w14:textId="77777777" w:rsidR="0065786E" w:rsidRPr="004F6C67" w:rsidRDefault="0065786E" w:rsidP="00213AD6">
            <w:pPr>
              <w:pStyle w:val="Normal6a"/>
            </w:pPr>
            <w:r w:rsidRPr="004F6C67">
              <w:rPr>
                <w:vertAlign w:val="superscript"/>
              </w:rPr>
              <w:t>3</w:t>
            </w:r>
            <w:r w:rsidRPr="004F6C67">
              <w:t>Οδηγία 2008/56/ΕΚ του Ευρωπαϊκού Κοινοβουλίου και του Συμβουλίου, της 17ης Ιουνίου 2008, περί πλαισίου κοινοτικής δράσης στο πεδίο της πολιτικής για το θαλάσσιο περιβάλλον (οδηγία-πλαίσιο για τη θαλάσσια στρατηγική) (ΕΕ L 164 της 25.6.2008, σ. 19, ELI: https://eur-lex.europa.eu/eli/dir/2008/56/oj/ell)· οδηγία 2009/147/ΕΚ του Ευρωπαϊκού Κοινοβουλίου και του Συμβουλίου, της 30ής Νοεμβρίου 2009, περί της διατηρήσεως των αγρίων πτηνών (ΕΕ L 20 της 26.1.2010, σ. 7, ELI: http://data.europa.eu/eli/dir/2009/147/oj)· οδηγία 92/43/ΕΟΚ του Συμβουλίου, της 21ης Μαΐου 1992, για τη διατήρηση των φυσικών οικοτόπων καθώς και της άγριας πανίδας και χλωρίδας (ΕΕ L 206 της 22.7.1992, σ. 7, ELI: http://data.europa.eu/eli/dir/1992/43/oj.</w:t>
            </w:r>
          </w:p>
        </w:tc>
      </w:tr>
      <w:tr w:rsidR="0065786E" w:rsidRPr="004F6C67" w14:paraId="5B3DA358" w14:textId="77777777" w:rsidTr="00213AD6">
        <w:trPr>
          <w:jc w:val="center"/>
        </w:trPr>
        <w:tc>
          <w:tcPr>
            <w:tcW w:w="4876" w:type="dxa"/>
            <w:tcBorders>
              <w:top w:val="nil"/>
              <w:left w:val="nil"/>
              <w:bottom w:val="nil"/>
              <w:right w:val="nil"/>
            </w:tcBorders>
          </w:tcPr>
          <w:p w14:paraId="7E04D388" w14:textId="77777777" w:rsidR="0065786E" w:rsidRPr="004F6C67" w:rsidRDefault="0065786E" w:rsidP="00213AD6">
            <w:pPr>
              <w:pStyle w:val="Normal6a"/>
            </w:pPr>
            <w:r w:rsidRPr="004F6C67">
              <w:rPr>
                <w:vertAlign w:val="superscript"/>
              </w:rPr>
              <w:t>4</w:t>
            </w:r>
            <w:r w:rsidRPr="004F6C67">
              <w:t xml:space="preserve"> Ανακοίνωση της Επιτροπής προς το </w:t>
            </w:r>
            <w:r w:rsidRPr="004F6C67">
              <w:lastRenderedPageBreak/>
              <w:t>Ευρωπαϊκό Κοινοβούλιο, το Συμβούλιο, την Ευρωπαϊκή Οικονομική και Κοινωνική Επιτροπή και την Επιτροπή των Περιφερειών σχετικά με σχέδιο δράσης για την ανάπτυξη της βιολογικής παραγωγής [COM(2021) 141 final].</w:t>
            </w:r>
          </w:p>
        </w:tc>
        <w:tc>
          <w:tcPr>
            <w:tcW w:w="4876" w:type="dxa"/>
            <w:tcBorders>
              <w:top w:val="nil"/>
              <w:left w:val="nil"/>
              <w:bottom w:val="nil"/>
              <w:right w:val="nil"/>
            </w:tcBorders>
          </w:tcPr>
          <w:p w14:paraId="1A341606" w14:textId="77777777" w:rsidR="0065786E" w:rsidRPr="004F6C67" w:rsidRDefault="0065786E" w:rsidP="00213AD6">
            <w:pPr>
              <w:pStyle w:val="Normal6a"/>
            </w:pPr>
            <w:r w:rsidRPr="004F6C67">
              <w:rPr>
                <w:vertAlign w:val="superscript"/>
              </w:rPr>
              <w:lastRenderedPageBreak/>
              <w:t>4</w:t>
            </w:r>
            <w:r w:rsidRPr="004F6C67">
              <w:t xml:space="preserve"> Ανακοίνωση της Επιτροπής προς το </w:t>
            </w:r>
            <w:r w:rsidRPr="004F6C67">
              <w:lastRenderedPageBreak/>
              <w:t>Ευρωπαϊκό Κοινοβούλιο, το Συμβούλιο, την Ευρωπαϊκή Οικονομική και Κοινωνική Επιτροπή και την Επιτροπή των Περιφερειών σχετικά με σχέδιο δράσης για την ανάπτυξη της βιολογικής παραγωγής [COM(2021) 141 final].</w:t>
            </w:r>
          </w:p>
        </w:tc>
      </w:tr>
      <w:tr w:rsidR="0065786E" w:rsidRPr="004F6C67" w14:paraId="1ED55184" w14:textId="77777777" w:rsidTr="00213AD6">
        <w:trPr>
          <w:jc w:val="center"/>
        </w:trPr>
        <w:tc>
          <w:tcPr>
            <w:tcW w:w="4876" w:type="dxa"/>
            <w:tcBorders>
              <w:top w:val="nil"/>
              <w:left w:val="nil"/>
              <w:bottom w:val="nil"/>
              <w:right w:val="nil"/>
            </w:tcBorders>
          </w:tcPr>
          <w:p w14:paraId="66B04587" w14:textId="77777777" w:rsidR="0065786E" w:rsidRPr="004F6C67" w:rsidRDefault="0065786E" w:rsidP="00213AD6">
            <w:pPr>
              <w:pStyle w:val="Normal6a"/>
            </w:pPr>
            <w:r w:rsidRPr="004F6C67">
              <w:rPr>
                <w:vertAlign w:val="superscript"/>
              </w:rPr>
              <w:lastRenderedPageBreak/>
              <w:t>5</w:t>
            </w:r>
            <w:r w:rsidRPr="004F6C67">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 Στρατηγικές κατευθυντήριες γραμμές για μια πιο βιώσιμη και ανταγωνιστική υδατοκαλλιέργεια στην ΕΕ για την περίοδο 2021 έως 2030 [COM(2021) 236 final].</w:t>
            </w:r>
          </w:p>
        </w:tc>
        <w:tc>
          <w:tcPr>
            <w:tcW w:w="4876" w:type="dxa"/>
            <w:tcBorders>
              <w:top w:val="nil"/>
              <w:left w:val="nil"/>
              <w:bottom w:val="nil"/>
              <w:right w:val="nil"/>
            </w:tcBorders>
          </w:tcPr>
          <w:p w14:paraId="13682EBA" w14:textId="77777777" w:rsidR="0065786E" w:rsidRPr="004F6C67" w:rsidRDefault="0065786E" w:rsidP="00213AD6">
            <w:pPr>
              <w:pStyle w:val="Normal6a"/>
            </w:pPr>
            <w:r w:rsidRPr="004F6C67">
              <w:rPr>
                <w:vertAlign w:val="superscript"/>
              </w:rPr>
              <w:t>5</w:t>
            </w:r>
            <w:r w:rsidRPr="004F6C67">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 Στρατηγικές κατευθυντήριες γραμμές για μια πιο βιώσιμη και ανταγωνιστική υδατοκαλλιέργεια στην ΕΕ για την περίοδο 2021 έως 2030 [COM(2021) 236 final].</w:t>
            </w:r>
          </w:p>
        </w:tc>
      </w:tr>
      <w:tr w:rsidR="0065786E" w:rsidRPr="004F6C67" w14:paraId="4AFC6FE6" w14:textId="77777777" w:rsidTr="00213AD6">
        <w:trPr>
          <w:jc w:val="center"/>
        </w:trPr>
        <w:tc>
          <w:tcPr>
            <w:tcW w:w="4876" w:type="dxa"/>
            <w:tcBorders>
              <w:top w:val="nil"/>
              <w:left w:val="nil"/>
              <w:bottom w:val="nil"/>
              <w:right w:val="nil"/>
            </w:tcBorders>
          </w:tcPr>
          <w:p w14:paraId="78A4F46A" w14:textId="77777777" w:rsidR="0065786E" w:rsidRPr="004F6C67" w:rsidRDefault="0065786E" w:rsidP="00213AD6">
            <w:pPr>
              <w:pStyle w:val="Normal6a"/>
            </w:pPr>
            <w:r w:rsidRPr="004F6C67">
              <w:rPr>
                <w:vertAlign w:val="superscript"/>
              </w:rPr>
              <w:t>6</w:t>
            </w:r>
            <w:r w:rsidRPr="004F6C67">
              <w:t xml:space="preserve"> Έκθεση της Επιτροπής προς το Ευρωπαϊκό Κοινοβούλιο για την εφαρμογή του κανονισμού (ΕΚ) αριθ. 762/2008 του Ευρωπαϊκού Κοινοβουλίου και του Συμβουλίου, της 9ης Ιουλίου 2008, περί των στατιστικών στοιχείων που πρέπει να υποβάλλουν τα κράτη μέλη σχετικά με την υδατοκαλλιέργεια και για την κατάργηση του κανονισμού (ΕΚ) αριθ. 788/96 του Συμβουλίου [COM(2023) 597 final].</w:t>
            </w:r>
          </w:p>
        </w:tc>
        <w:tc>
          <w:tcPr>
            <w:tcW w:w="4876" w:type="dxa"/>
            <w:tcBorders>
              <w:top w:val="nil"/>
              <w:left w:val="nil"/>
              <w:bottom w:val="nil"/>
              <w:right w:val="nil"/>
            </w:tcBorders>
          </w:tcPr>
          <w:p w14:paraId="6B4180F0" w14:textId="77777777" w:rsidR="0065786E" w:rsidRPr="004F6C67" w:rsidRDefault="0065786E" w:rsidP="00213AD6">
            <w:pPr>
              <w:pStyle w:val="Normal6a"/>
            </w:pPr>
            <w:r w:rsidRPr="004F6C67">
              <w:rPr>
                <w:vertAlign w:val="superscript"/>
              </w:rPr>
              <w:t>6</w:t>
            </w:r>
            <w:r w:rsidRPr="004F6C67">
              <w:t xml:space="preserve"> Έκθεση της Επιτροπής προς το Ευρωπαϊκό Κοινοβούλιο για την εφαρμογή του κανονισμού (ΕΚ) αριθ. 762/2008 του Ευρωπαϊκού Κοινοβουλίου και του Συμβουλίου, της 9ης Ιουλίου 2008, περί των στατιστικών στοιχείων που πρέπει να υποβάλλουν τα κράτη μέλη σχετικά με την υδατοκαλλιέργεια και για την κατάργηση του κανονισμού (ΕΚ) αριθ. 788/96 του Συμβουλίου [COM(2023) 597 final].</w:t>
            </w:r>
          </w:p>
        </w:tc>
      </w:tr>
      <w:tr w:rsidR="0065786E" w:rsidRPr="004F6C67" w14:paraId="4644C62B" w14:textId="77777777" w:rsidTr="00213AD6">
        <w:trPr>
          <w:jc w:val="center"/>
        </w:trPr>
        <w:tc>
          <w:tcPr>
            <w:tcW w:w="4876" w:type="dxa"/>
            <w:tcBorders>
              <w:top w:val="nil"/>
              <w:left w:val="nil"/>
              <w:bottom w:val="nil"/>
              <w:right w:val="nil"/>
            </w:tcBorders>
          </w:tcPr>
          <w:p w14:paraId="515D9602" w14:textId="77777777" w:rsidR="0065786E" w:rsidRPr="004F6C67" w:rsidRDefault="0065786E" w:rsidP="00213AD6">
            <w:pPr>
              <w:pStyle w:val="Normal6a"/>
            </w:pPr>
            <w:r w:rsidRPr="004F6C67">
              <w:rPr>
                <w:vertAlign w:val="superscript"/>
              </w:rPr>
              <w:t>7</w:t>
            </w:r>
            <w:r w:rsidRPr="004F6C67">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σχετικά με μια νέα προσέγγιση για βιώσιμη γαλάζια οικονομία στην ΕΕ — Μετασχηματισμός της γαλάζιας οικονομίας της ΕΕ για ένα βιώσιμο μέλλον [COM(2021) 240 final].</w:t>
            </w:r>
          </w:p>
        </w:tc>
        <w:tc>
          <w:tcPr>
            <w:tcW w:w="4876" w:type="dxa"/>
            <w:tcBorders>
              <w:top w:val="nil"/>
              <w:left w:val="nil"/>
              <w:bottom w:val="nil"/>
              <w:right w:val="nil"/>
            </w:tcBorders>
          </w:tcPr>
          <w:p w14:paraId="0E50A132" w14:textId="77777777" w:rsidR="0065786E" w:rsidRPr="004F6C67" w:rsidRDefault="0065786E" w:rsidP="00213AD6">
            <w:pPr>
              <w:pStyle w:val="Normal6a"/>
            </w:pPr>
            <w:r w:rsidRPr="004F6C67">
              <w:rPr>
                <w:vertAlign w:val="superscript"/>
              </w:rPr>
              <w:t>7</w:t>
            </w:r>
            <w:r w:rsidRPr="004F6C67">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σχετικά με μια νέα προσέγγιση για βιώσιμη γαλάζια οικονομία στην ΕΕ — Μετασχηματισμός της γαλάζιας οικονομίας της ΕΕ για ένα βιώσιμο μέλλον [COM(2021) 240 final].</w:t>
            </w:r>
          </w:p>
        </w:tc>
      </w:tr>
      <w:tr w:rsidR="0065786E" w:rsidRPr="004F6C67" w14:paraId="0ABB247A" w14:textId="77777777" w:rsidTr="00213AD6">
        <w:trPr>
          <w:jc w:val="center"/>
        </w:trPr>
        <w:tc>
          <w:tcPr>
            <w:tcW w:w="4876" w:type="dxa"/>
            <w:tcBorders>
              <w:top w:val="nil"/>
              <w:left w:val="nil"/>
              <w:bottom w:val="nil"/>
              <w:right w:val="nil"/>
            </w:tcBorders>
          </w:tcPr>
          <w:p w14:paraId="577332A4" w14:textId="77777777" w:rsidR="0065786E" w:rsidRPr="004F6C67" w:rsidRDefault="0065786E" w:rsidP="00213AD6">
            <w:pPr>
              <w:pStyle w:val="Normal6a"/>
            </w:pPr>
            <w:r w:rsidRPr="004F6C67">
              <w:rPr>
                <w:vertAlign w:val="superscript"/>
              </w:rPr>
              <w:t>8</w:t>
            </w:r>
            <w:r w:rsidRPr="004F6C67">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 Προς έναν ισχυρό και βιώσιμο τομέα των φυκών της ΕΕ [COM(2022) 592 final].</w:t>
            </w:r>
          </w:p>
        </w:tc>
        <w:tc>
          <w:tcPr>
            <w:tcW w:w="4876" w:type="dxa"/>
            <w:tcBorders>
              <w:top w:val="nil"/>
              <w:left w:val="nil"/>
              <w:bottom w:val="nil"/>
              <w:right w:val="nil"/>
            </w:tcBorders>
          </w:tcPr>
          <w:p w14:paraId="796AA14E" w14:textId="77777777" w:rsidR="0065786E" w:rsidRPr="004F6C67" w:rsidRDefault="0065786E" w:rsidP="00213AD6">
            <w:pPr>
              <w:pStyle w:val="Normal6a"/>
            </w:pPr>
            <w:r w:rsidRPr="004F6C67">
              <w:rPr>
                <w:vertAlign w:val="superscript"/>
              </w:rPr>
              <w:t>8</w:t>
            </w:r>
            <w:r w:rsidRPr="004F6C67">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 Προς έναν ισχυρό και βιώσιμο τομέα των φυκών της ΕΕ [COM(2022) 592 final].</w:t>
            </w:r>
          </w:p>
        </w:tc>
      </w:tr>
      <w:tr w:rsidR="0065786E" w:rsidRPr="004F6C67" w14:paraId="15A1DA8C" w14:textId="77777777" w:rsidTr="00213AD6">
        <w:trPr>
          <w:jc w:val="center"/>
        </w:trPr>
        <w:tc>
          <w:tcPr>
            <w:tcW w:w="4876" w:type="dxa"/>
            <w:tcBorders>
              <w:top w:val="nil"/>
              <w:left w:val="nil"/>
              <w:bottom w:val="nil"/>
              <w:right w:val="nil"/>
            </w:tcBorders>
          </w:tcPr>
          <w:p w14:paraId="4873089A" w14:textId="77777777" w:rsidR="0065786E" w:rsidRPr="004F6C67" w:rsidRDefault="0065786E" w:rsidP="00213AD6">
            <w:pPr>
              <w:pStyle w:val="Normal6a"/>
            </w:pPr>
            <w:r w:rsidRPr="004F6C67">
              <w:rPr>
                <w:vertAlign w:val="superscript"/>
              </w:rPr>
              <w:t>9</w:t>
            </w:r>
            <w:r w:rsidRPr="004F6C67">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σχετικά με την ενεργειακή </w:t>
            </w:r>
            <w:r w:rsidRPr="004F6C67">
              <w:lastRenderedPageBreak/>
              <w:t>μετάβαση του τομέα της αλιείας και της υδατοκαλλιέργειας στην ΕΕ [COM(2023) 100 final].</w:t>
            </w:r>
          </w:p>
        </w:tc>
        <w:tc>
          <w:tcPr>
            <w:tcW w:w="4876" w:type="dxa"/>
            <w:tcBorders>
              <w:top w:val="nil"/>
              <w:left w:val="nil"/>
              <w:bottom w:val="nil"/>
              <w:right w:val="nil"/>
            </w:tcBorders>
          </w:tcPr>
          <w:p w14:paraId="001DE333" w14:textId="77777777" w:rsidR="0065786E" w:rsidRPr="004F6C67" w:rsidRDefault="0065786E" w:rsidP="00213AD6">
            <w:pPr>
              <w:pStyle w:val="Normal6a"/>
            </w:pPr>
            <w:r w:rsidRPr="004F6C67">
              <w:rPr>
                <w:vertAlign w:val="superscript"/>
              </w:rPr>
              <w:lastRenderedPageBreak/>
              <w:t>9</w:t>
            </w:r>
            <w:r w:rsidRPr="004F6C67">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σχετικά με την ενεργειακή </w:t>
            </w:r>
            <w:r w:rsidRPr="004F6C67">
              <w:lastRenderedPageBreak/>
              <w:t>μετάβαση του τομέα της αλιείας και της υδατοκαλλιέργειας στην ΕΕ [COM(2023) 100 final].</w:t>
            </w:r>
          </w:p>
        </w:tc>
      </w:tr>
      <w:tr w:rsidR="0065786E" w:rsidRPr="004F6C67" w14:paraId="53F17D11" w14:textId="77777777" w:rsidTr="00213AD6">
        <w:trPr>
          <w:jc w:val="center"/>
        </w:trPr>
        <w:tc>
          <w:tcPr>
            <w:tcW w:w="4876" w:type="dxa"/>
            <w:tcBorders>
              <w:top w:val="nil"/>
              <w:left w:val="nil"/>
              <w:bottom w:val="nil"/>
              <w:right w:val="nil"/>
            </w:tcBorders>
          </w:tcPr>
          <w:p w14:paraId="7D49D71E" w14:textId="77777777" w:rsidR="0065786E" w:rsidRPr="004F6C67" w:rsidRDefault="0065786E" w:rsidP="00213AD6">
            <w:pPr>
              <w:pStyle w:val="Normal6a"/>
            </w:pPr>
            <w:r w:rsidRPr="004F6C67">
              <w:rPr>
                <w:vertAlign w:val="superscript"/>
              </w:rPr>
              <w:lastRenderedPageBreak/>
              <w:t>10</w:t>
            </w:r>
            <w:r w:rsidRPr="004F6C67">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 Σχέδιο δράσης της ΕΕ: Προστασία και αποκατάσταση των θαλάσσιων οικοσυστημάτων για βιώσιμη και ανθεκτική αλιεία [COM(2023) 102 final].</w:t>
            </w:r>
          </w:p>
        </w:tc>
        <w:tc>
          <w:tcPr>
            <w:tcW w:w="4876" w:type="dxa"/>
            <w:tcBorders>
              <w:top w:val="nil"/>
              <w:left w:val="nil"/>
              <w:bottom w:val="nil"/>
              <w:right w:val="nil"/>
            </w:tcBorders>
          </w:tcPr>
          <w:p w14:paraId="14CE9331" w14:textId="77777777" w:rsidR="0065786E" w:rsidRPr="004F6C67" w:rsidRDefault="0065786E" w:rsidP="00213AD6">
            <w:pPr>
              <w:pStyle w:val="Normal6a"/>
            </w:pPr>
            <w:r w:rsidRPr="004F6C67">
              <w:rPr>
                <w:vertAlign w:val="superscript"/>
              </w:rPr>
              <w:t>10</w:t>
            </w:r>
            <w:r w:rsidRPr="004F6C67">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 Σχέδιο δράσης της ΕΕ: Προστασία και αποκατάσταση των θαλάσσιων οικοσυστημάτων για βιώσιμη και ανθεκτική αλιεία [COM(2023) 102 final].</w:t>
            </w:r>
          </w:p>
        </w:tc>
      </w:tr>
    </w:tbl>
    <w:p w14:paraId="7257CCD7"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2D5A41E0" w14:textId="77777777" w:rsidR="0065786E" w:rsidRPr="004F6C67" w:rsidRDefault="0065786E" w:rsidP="0065786E">
      <w:pPr>
        <w:pStyle w:val="AmJustTitle"/>
      </w:pPr>
      <w:r w:rsidRPr="004F6C67">
        <w:rPr>
          <w:rStyle w:val="HideTWBExt"/>
          <w:i w:val="0"/>
        </w:rPr>
        <w:t>&lt;TitreJust&gt;</w:t>
      </w:r>
      <w:r w:rsidRPr="004F6C67">
        <w:t>Αιτιολόγηση</w:t>
      </w:r>
      <w:r w:rsidRPr="004F6C67">
        <w:rPr>
          <w:rStyle w:val="HideTWBExt"/>
          <w:i w:val="0"/>
        </w:rPr>
        <w:t>&lt;/TitreJust&gt;</w:t>
      </w:r>
    </w:p>
    <w:p w14:paraId="7A9E0C42" w14:textId="77777777" w:rsidR="0065786E" w:rsidRPr="004F6C67" w:rsidRDefault="0065786E" w:rsidP="0065786E">
      <w:pPr>
        <w:pStyle w:val="AmJustText"/>
      </w:pPr>
      <w:r w:rsidRPr="004F6C67">
        <w:t>Η παρούσα τροπολογία διασφαλίζει ότι οι ευρωπαϊκές στατιστικές για την αλιεία και την υδατοκαλλιέργεια τηρούν πλήρως την αρχή της αναλογικότητας. Ενώ η βελτίωση των δεδομένων είναι απαραίτητη για τη στήριξη των πολιτικών και των στρατηγικών πρωτοβουλιών της ΕΕ, οι νέες υποχρεώσεις συλλογής δεδομένων δεν πρέπει να δημιουργούν υπερβολικές διοικητικές ή έμμεσες οικονομικές επιβαρύνσεις, ιδίως για την αλιεία μικρής κλίμακας, τις επιχειρήσεις υδατοκαλλιέργειας και τις παράκτιες κοινότητες. Ιδιαίτερη προσοχή απαιτείται για τις εξόχως απόκεντρες περιοχές, των οποίων οι διαρθρωτικοί περιορισμοί, η γεωγραφική απόσταση και η οικονομική ευπάθεια δικαιολογούν προσαρμοσμένες διασφαλίσεις για την πρόληψη δυσανάλογων επιπτώσεων.</w:t>
      </w:r>
    </w:p>
    <w:p w14:paraId="1C4930AC" w14:textId="77777777" w:rsidR="0065786E" w:rsidRPr="004F6C67" w:rsidRDefault="0065786E" w:rsidP="0065786E">
      <w:r w:rsidRPr="004F6C67">
        <w:rPr>
          <w:rStyle w:val="HideTWBExt"/>
        </w:rPr>
        <w:t>&lt;/Amend&gt;</w:t>
      </w:r>
    </w:p>
    <w:p w14:paraId="5C0802E1"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56</w:t>
      </w:r>
      <w:r w:rsidRPr="004F6C67">
        <w:rPr>
          <w:rStyle w:val="HideTWBExt"/>
          <w:b w:val="0"/>
        </w:rPr>
        <w:t>&lt;/NumAm&gt;</w:t>
      </w:r>
    </w:p>
    <w:p w14:paraId="3A636B33" w14:textId="77777777" w:rsidR="0065786E" w:rsidRPr="004F6C67" w:rsidRDefault="0065786E" w:rsidP="0065786E">
      <w:pPr>
        <w:pStyle w:val="NormalBold"/>
      </w:pPr>
      <w:r w:rsidRPr="004F6C67">
        <w:rPr>
          <w:rStyle w:val="HideTWBExt"/>
          <w:b w:val="0"/>
        </w:rPr>
        <w:t>&lt;RepeatBlock-By&gt;&lt;Members&gt;</w:t>
      </w:r>
      <w:r w:rsidRPr="004F6C67">
        <w:t>Michal Wiezik</w:t>
      </w:r>
      <w:r w:rsidRPr="004F6C67">
        <w:rPr>
          <w:rStyle w:val="HideTWBExt"/>
          <w:b w:val="0"/>
        </w:rPr>
        <w:t>&lt;/Members&gt;</w:t>
      </w:r>
    </w:p>
    <w:p w14:paraId="131447DD" w14:textId="77777777" w:rsidR="0065786E" w:rsidRPr="004F6C67" w:rsidRDefault="0065786E" w:rsidP="0065786E">
      <w:pPr>
        <w:pStyle w:val="NormalBold"/>
      </w:pPr>
      <w:r w:rsidRPr="004F6C67">
        <w:rPr>
          <w:rStyle w:val="HideTWBExt"/>
          <w:b w:val="0"/>
        </w:rPr>
        <w:t>&lt;/RepeatBlock-By&gt;</w:t>
      </w:r>
    </w:p>
    <w:p w14:paraId="0C15B5F1"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37F18B0F" w14:textId="77777777" w:rsidR="0065786E" w:rsidRPr="004F6C67" w:rsidRDefault="0065786E" w:rsidP="0065786E">
      <w:pPr>
        <w:pStyle w:val="NormalBold"/>
      </w:pPr>
      <w:r w:rsidRPr="004F6C67">
        <w:rPr>
          <w:rStyle w:val="HideTWBExt"/>
          <w:b w:val="0"/>
        </w:rPr>
        <w:t>&lt;Article&gt;</w:t>
      </w:r>
      <w:r w:rsidRPr="004F6C67">
        <w:t>Αιτιολογική σκέψη 5</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21F3E78A" w14:textId="77777777" w:rsidTr="00213AD6">
        <w:trPr>
          <w:trHeight w:hRule="exact" w:val="240"/>
          <w:jc w:val="center"/>
        </w:trPr>
        <w:tc>
          <w:tcPr>
            <w:tcW w:w="9752" w:type="dxa"/>
            <w:gridSpan w:val="2"/>
            <w:tcBorders>
              <w:top w:val="nil"/>
              <w:left w:val="nil"/>
              <w:bottom w:val="nil"/>
              <w:right w:val="nil"/>
            </w:tcBorders>
          </w:tcPr>
          <w:p w14:paraId="4870943E" w14:textId="77777777" w:rsidR="0065786E" w:rsidRPr="004F6C67" w:rsidRDefault="0065786E" w:rsidP="00213AD6"/>
        </w:tc>
      </w:tr>
      <w:tr w:rsidR="0065786E" w:rsidRPr="004F6C67" w14:paraId="49D8FB30" w14:textId="77777777" w:rsidTr="00213AD6">
        <w:trPr>
          <w:trHeight w:val="240"/>
          <w:jc w:val="center"/>
        </w:trPr>
        <w:tc>
          <w:tcPr>
            <w:tcW w:w="4876" w:type="dxa"/>
            <w:tcBorders>
              <w:top w:val="nil"/>
              <w:left w:val="nil"/>
              <w:bottom w:val="nil"/>
              <w:right w:val="nil"/>
            </w:tcBorders>
          </w:tcPr>
          <w:p w14:paraId="25066AE2"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023F1A1A" w14:textId="77777777" w:rsidR="0065786E" w:rsidRPr="004F6C67" w:rsidRDefault="0065786E" w:rsidP="00213AD6">
            <w:pPr>
              <w:pStyle w:val="AmColumnHeading"/>
            </w:pPr>
            <w:r w:rsidRPr="004F6C67">
              <w:t>Τροπολογία</w:t>
            </w:r>
          </w:p>
        </w:tc>
      </w:tr>
      <w:tr w:rsidR="0065786E" w:rsidRPr="004F6C67" w14:paraId="374F7FED" w14:textId="77777777" w:rsidTr="00213AD6">
        <w:trPr>
          <w:jc w:val="center"/>
        </w:trPr>
        <w:tc>
          <w:tcPr>
            <w:tcW w:w="4876" w:type="dxa"/>
            <w:tcBorders>
              <w:top w:val="nil"/>
              <w:left w:val="nil"/>
              <w:bottom w:val="nil"/>
              <w:right w:val="nil"/>
            </w:tcBorders>
          </w:tcPr>
          <w:p w14:paraId="24292C92" w14:textId="77777777" w:rsidR="0065786E" w:rsidRPr="004F6C67" w:rsidRDefault="0065786E" w:rsidP="00213AD6">
            <w:pPr>
              <w:pStyle w:val="Normal6a"/>
            </w:pPr>
            <w:r w:rsidRPr="004F6C67">
              <w:t>(5)</w:t>
            </w:r>
            <w:r w:rsidRPr="004F6C67">
              <w:tab/>
              <w:t>Τα ψηφίσματα του Κοινοβουλίου τονίζουν επίσης τη σημασία των ευρωπαϊκών στατιστικών για την αλιεία και την υδατοκαλλιέργεια</w:t>
            </w:r>
            <w:r w:rsidRPr="004F6C67">
              <w:rPr>
                <w:b/>
                <w:i/>
                <w:vertAlign w:val="superscript"/>
              </w:rPr>
              <w:t>11</w:t>
            </w:r>
            <w:r w:rsidRPr="004F6C67">
              <w:t xml:space="preserve"> </w:t>
            </w:r>
            <w:r w:rsidRPr="004F6C67">
              <w:rPr>
                <w:vertAlign w:val="superscript"/>
              </w:rPr>
              <w:t>12</w:t>
            </w:r>
            <w:r w:rsidRPr="004F6C67">
              <w:t>.</w:t>
            </w:r>
          </w:p>
        </w:tc>
        <w:tc>
          <w:tcPr>
            <w:tcW w:w="4876" w:type="dxa"/>
            <w:tcBorders>
              <w:top w:val="nil"/>
              <w:left w:val="nil"/>
              <w:bottom w:val="nil"/>
              <w:right w:val="nil"/>
            </w:tcBorders>
          </w:tcPr>
          <w:p w14:paraId="5A9F9622" w14:textId="77777777" w:rsidR="0065786E" w:rsidRPr="004F6C67" w:rsidRDefault="0065786E" w:rsidP="00213AD6">
            <w:pPr>
              <w:pStyle w:val="Normal6a"/>
            </w:pPr>
            <w:r w:rsidRPr="004F6C67">
              <w:t>(5)</w:t>
            </w:r>
            <w:r w:rsidRPr="004F6C67">
              <w:tab/>
              <w:t>Τα ψηφίσματα του Κοινοβουλίου τονίζουν επίσης τη σημασία των ευρωπαϊκών στατιστικών για την αλιεία και την υδατοκαλλιέργεια</w:t>
            </w:r>
            <w:r w:rsidRPr="004F6C67">
              <w:rPr>
                <w:vertAlign w:val="superscript"/>
              </w:rPr>
              <w:t>12</w:t>
            </w:r>
            <w:r w:rsidRPr="004F6C67">
              <w:rPr>
                <w:b/>
                <w:i/>
              </w:rPr>
              <w:t>, συμπεριλαμβανομένης της ανάγκης για περισσότερα και καλύτερα δεδομένα σχετικά με την ερασιτεχνική αλιεία</w:t>
            </w:r>
            <w:r w:rsidRPr="004F6C67">
              <w:t xml:space="preserve"> </w:t>
            </w:r>
            <w:r w:rsidRPr="004F6C67">
              <w:rPr>
                <w:b/>
                <w:i/>
                <w:vertAlign w:val="superscript"/>
              </w:rPr>
              <w:t>13α</w:t>
            </w:r>
            <w:r w:rsidRPr="004F6C67">
              <w:t>.</w:t>
            </w:r>
          </w:p>
        </w:tc>
      </w:tr>
      <w:tr w:rsidR="0065786E" w:rsidRPr="004F6C67" w14:paraId="735D7F36" w14:textId="77777777" w:rsidTr="00213AD6">
        <w:trPr>
          <w:jc w:val="center"/>
        </w:trPr>
        <w:tc>
          <w:tcPr>
            <w:tcW w:w="4876" w:type="dxa"/>
            <w:tcBorders>
              <w:top w:val="nil"/>
              <w:left w:val="nil"/>
              <w:bottom w:val="nil"/>
              <w:right w:val="nil"/>
            </w:tcBorders>
          </w:tcPr>
          <w:p w14:paraId="7FEB7E50" w14:textId="77777777" w:rsidR="0065786E" w:rsidRPr="004F6C67" w:rsidRDefault="0065786E" w:rsidP="00213AD6">
            <w:pPr>
              <w:pStyle w:val="Normal6a"/>
            </w:pPr>
            <w:r w:rsidRPr="004F6C67">
              <w:rPr>
                <w:b/>
                <w:i/>
              </w:rPr>
              <w:t>_________________</w:t>
            </w:r>
          </w:p>
        </w:tc>
        <w:tc>
          <w:tcPr>
            <w:tcW w:w="4876" w:type="dxa"/>
            <w:tcBorders>
              <w:top w:val="nil"/>
              <w:left w:val="nil"/>
              <w:bottom w:val="nil"/>
              <w:right w:val="nil"/>
            </w:tcBorders>
          </w:tcPr>
          <w:p w14:paraId="0859AD64" w14:textId="77777777" w:rsidR="0065786E" w:rsidRPr="004F6C67" w:rsidRDefault="0065786E" w:rsidP="00213AD6">
            <w:pPr>
              <w:pStyle w:val="Normal6a"/>
            </w:pPr>
            <w:r w:rsidRPr="004F6C67">
              <w:rPr>
                <w:b/>
                <w:i/>
              </w:rPr>
              <w:t>_________________</w:t>
            </w:r>
          </w:p>
        </w:tc>
      </w:tr>
      <w:tr w:rsidR="0065786E" w:rsidRPr="004F6C67" w14:paraId="6D897D69" w14:textId="77777777" w:rsidTr="00213AD6">
        <w:trPr>
          <w:jc w:val="center"/>
        </w:trPr>
        <w:tc>
          <w:tcPr>
            <w:tcW w:w="4876" w:type="dxa"/>
            <w:tcBorders>
              <w:top w:val="nil"/>
              <w:left w:val="nil"/>
              <w:bottom w:val="nil"/>
              <w:right w:val="nil"/>
            </w:tcBorders>
          </w:tcPr>
          <w:p w14:paraId="64E6290F" w14:textId="77777777" w:rsidR="0065786E" w:rsidRPr="004F6C67" w:rsidRDefault="0065786E" w:rsidP="00213AD6">
            <w:pPr>
              <w:pStyle w:val="Normal6a"/>
            </w:pPr>
            <w:r w:rsidRPr="004F6C67">
              <w:rPr>
                <w:b/>
                <w:i/>
                <w:vertAlign w:val="superscript"/>
              </w:rPr>
              <w:t>11</w:t>
            </w:r>
            <w:r w:rsidRPr="004F6C67">
              <w:t xml:space="preserve"> </w:t>
            </w:r>
            <w:r w:rsidRPr="004F6C67">
              <w:rPr>
                <w:b/>
                <w:i/>
              </w:rPr>
              <w:t xml:space="preserve">Ψήφισμα του Ευρωπαϊκού Κοινοβουλίου της 3ης Μαΐου 2022 με </w:t>
            </w:r>
            <w:r w:rsidRPr="004F6C67">
              <w:rPr>
                <w:b/>
                <w:i/>
              </w:rPr>
              <w:lastRenderedPageBreak/>
              <w:t>θέμα «Προς μια βιώσιμη γαλάζια οικονομία στην ΕΕ: ο ρόλος των τομέων της αλιείας και της υδατοκαλλιέργειας» [2021/2188(INI)].</w:t>
            </w:r>
          </w:p>
        </w:tc>
        <w:tc>
          <w:tcPr>
            <w:tcW w:w="4876" w:type="dxa"/>
            <w:tcBorders>
              <w:top w:val="nil"/>
              <w:left w:val="nil"/>
              <w:bottom w:val="nil"/>
              <w:right w:val="nil"/>
            </w:tcBorders>
          </w:tcPr>
          <w:p w14:paraId="6CC21AC2" w14:textId="77777777" w:rsidR="0065786E" w:rsidRPr="004F6C67" w:rsidRDefault="0065786E" w:rsidP="00213AD6"/>
        </w:tc>
      </w:tr>
      <w:tr w:rsidR="0065786E" w:rsidRPr="004F6C67" w14:paraId="099412FC" w14:textId="77777777" w:rsidTr="00213AD6">
        <w:trPr>
          <w:jc w:val="center"/>
        </w:trPr>
        <w:tc>
          <w:tcPr>
            <w:tcW w:w="4876" w:type="dxa"/>
            <w:tcBorders>
              <w:top w:val="nil"/>
              <w:left w:val="nil"/>
              <w:bottom w:val="nil"/>
              <w:right w:val="nil"/>
            </w:tcBorders>
          </w:tcPr>
          <w:p w14:paraId="4E9D0594" w14:textId="77777777" w:rsidR="0065786E" w:rsidRPr="004F6C67" w:rsidRDefault="0065786E" w:rsidP="00213AD6">
            <w:pPr>
              <w:pStyle w:val="Normal6a"/>
            </w:pPr>
            <w:r w:rsidRPr="004F6C67">
              <w:rPr>
                <w:vertAlign w:val="superscript"/>
              </w:rPr>
              <w:t>12</w:t>
            </w:r>
            <w:r w:rsidRPr="004F6C67">
              <w:t xml:space="preserve"> Ψήφισμα του Ευρωπαϊκού Κοινοβουλίου της 4ης Οκτωβρίου 2022 σχετικά με τις προσπάθειες για μια βιώσιμη και ανταγωνιστική υδατοκαλλιέργεια στην ΕΕ: μελλοντική πορεία [2021/2189(INI)].</w:t>
            </w:r>
          </w:p>
        </w:tc>
        <w:tc>
          <w:tcPr>
            <w:tcW w:w="4876" w:type="dxa"/>
            <w:tcBorders>
              <w:top w:val="nil"/>
              <w:left w:val="nil"/>
              <w:bottom w:val="nil"/>
              <w:right w:val="nil"/>
            </w:tcBorders>
          </w:tcPr>
          <w:p w14:paraId="78EBCFE9" w14:textId="77777777" w:rsidR="0065786E" w:rsidRPr="004F6C67" w:rsidRDefault="0065786E" w:rsidP="00213AD6">
            <w:pPr>
              <w:pStyle w:val="Normal6a"/>
            </w:pPr>
            <w:r w:rsidRPr="004F6C67">
              <w:rPr>
                <w:vertAlign w:val="superscript"/>
              </w:rPr>
              <w:t>12</w:t>
            </w:r>
            <w:r w:rsidRPr="004F6C67">
              <w:t xml:space="preserve"> Ψήφισμα του Ευρωπαϊκού Κοινοβουλίου της 4ης Οκτωβρίου 2022 σχετικά με τις προσπάθειες για μια βιώσιμη και ανταγωνιστική υδατοκαλλιέργεια στην ΕΕ: μελλοντική πορεία [2021/2189(INI)].</w:t>
            </w:r>
          </w:p>
        </w:tc>
      </w:tr>
      <w:tr w:rsidR="0065786E" w:rsidRPr="004F6C67" w14:paraId="0191BF39" w14:textId="77777777" w:rsidTr="00213AD6">
        <w:trPr>
          <w:jc w:val="center"/>
        </w:trPr>
        <w:tc>
          <w:tcPr>
            <w:tcW w:w="4876" w:type="dxa"/>
            <w:tcBorders>
              <w:top w:val="nil"/>
              <w:left w:val="nil"/>
              <w:bottom w:val="nil"/>
              <w:right w:val="nil"/>
            </w:tcBorders>
          </w:tcPr>
          <w:p w14:paraId="10A91269" w14:textId="77777777" w:rsidR="0065786E" w:rsidRPr="004F6C67" w:rsidRDefault="0065786E" w:rsidP="00213AD6"/>
        </w:tc>
        <w:tc>
          <w:tcPr>
            <w:tcW w:w="4876" w:type="dxa"/>
            <w:tcBorders>
              <w:top w:val="nil"/>
              <w:left w:val="nil"/>
              <w:bottom w:val="nil"/>
              <w:right w:val="nil"/>
            </w:tcBorders>
          </w:tcPr>
          <w:p w14:paraId="4133F6D9" w14:textId="77777777" w:rsidR="0065786E" w:rsidRPr="004F6C67" w:rsidRDefault="0065786E" w:rsidP="00213AD6">
            <w:pPr>
              <w:pStyle w:val="Normal6a"/>
            </w:pPr>
            <w:r w:rsidRPr="004F6C67">
              <w:rPr>
                <w:b/>
                <w:i/>
                <w:vertAlign w:val="superscript"/>
              </w:rPr>
              <w:t>13α</w:t>
            </w:r>
            <w:r w:rsidRPr="004F6C67">
              <w:t xml:space="preserve"> </w:t>
            </w:r>
            <w:r w:rsidRPr="004F6C67">
              <w:rPr>
                <w:b/>
                <w:i/>
              </w:rPr>
              <w:t>Ψήφισμα του Ευρωπαϊκού Κοινοβουλίου, της 3ης Μαΐου 2022, με θέμα «Προς μια βιώσιμη γαλάζια οικονομία στην ΕΕ: ο ρόλος των τομέων της αλιείας και της υδατοκαλλιέργειας» [2021/2188(INI)].</w:t>
            </w:r>
          </w:p>
        </w:tc>
      </w:tr>
    </w:tbl>
    <w:p w14:paraId="4F619FC2"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6F3ABC34" w14:textId="77777777" w:rsidR="0065786E" w:rsidRPr="004F6C67" w:rsidRDefault="0065786E" w:rsidP="0065786E">
      <w:r w:rsidRPr="004F6C67">
        <w:rPr>
          <w:rStyle w:val="HideTWBExt"/>
        </w:rPr>
        <w:t>&lt;/Amend&gt;</w:t>
      </w:r>
    </w:p>
    <w:p w14:paraId="421CEF44"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57</w:t>
      </w:r>
      <w:r w:rsidRPr="004F6C67">
        <w:rPr>
          <w:rStyle w:val="HideTWBExt"/>
          <w:b w:val="0"/>
        </w:rPr>
        <w:t>&lt;/NumAm&gt;</w:t>
      </w:r>
    </w:p>
    <w:p w14:paraId="6B13CE54" w14:textId="77777777" w:rsidR="0065786E" w:rsidRPr="004F6C67" w:rsidRDefault="0065786E" w:rsidP="0065786E">
      <w:pPr>
        <w:pStyle w:val="NormalBold"/>
      </w:pPr>
      <w:r w:rsidRPr="004F6C67">
        <w:rPr>
          <w:rStyle w:val="HideTWBExt"/>
          <w:b w:val="0"/>
        </w:rPr>
        <w:t>&lt;RepeatBlock-By&gt;&lt;Members&gt;</w:t>
      </w:r>
      <w:r w:rsidRPr="004F6C67">
        <w:t>Ana Miranda Paz, Μαρία Ζαχαρία</w:t>
      </w:r>
      <w:r w:rsidRPr="004F6C67">
        <w:rPr>
          <w:rStyle w:val="HideTWBExt"/>
          <w:b w:val="0"/>
        </w:rPr>
        <w:t>&lt;/Members&gt;</w:t>
      </w:r>
    </w:p>
    <w:p w14:paraId="71DF696B" w14:textId="77777777" w:rsidR="0065786E" w:rsidRPr="004F6C67" w:rsidRDefault="0065786E" w:rsidP="0065786E">
      <w:pPr>
        <w:pStyle w:val="NormalBold"/>
      </w:pPr>
      <w:r w:rsidRPr="004F6C67">
        <w:rPr>
          <w:rStyle w:val="HideTWBExt"/>
          <w:b w:val="0"/>
        </w:rPr>
        <w:t>&lt;/RepeatBlock-By&gt;</w:t>
      </w:r>
    </w:p>
    <w:p w14:paraId="22DC2648"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72B56E19" w14:textId="77777777" w:rsidR="0065786E" w:rsidRPr="004F6C67" w:rsidRDefault="0065786E" w:rsidP="0065786E">
      <w:pPr>
        <w:pStyle w:val="NormalBold"/>
      </w:pPr>
      <w:r w:rsidRPr="004F6C67">
        <w:rPr>
          <w:rStyle w:val="HideTWBExt"/>
          <w:b w:val="0"/>
        </w:rPr>
        <w:t>&lt;Article&gt;</w:t>
      </w:r>
      <w:r w:rsidRPr="004F6C67">
        <w:t>Αιτιολογική σκέψη 7 α (νέα)</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7D67CEEC" w14:textId="77777777" w:rsidTr="00213AD6">
        <w:trPr>
          <w:trHeight w:hRule="exact" w:val="240"/>
          <w:jc w:val="center"/>
        </w:trPr>
        <w:tc>
          <w:tcPr>
            <w:tcW w:w="9752" w:type="dxa"/>
            <w:gridSpan w:val="2"/>
            <w:tcBorders>
              <w:top w:val="nil"/>
              <w:left w:val="nil"/>
              <w:bottom w:val="nil"/>
              <w:right w:val="nil"/>
            </w:tcBorders>
          </w:tcPr>
          <w:p w14:paraId="354D9C09" w14:textId="77777777" w:rsidR="0065786E" w:rsidRPr="004F6C67" w:rsidRDefault="0065786E" w:rsidP="00213AD6"/>
        </w:tc>
      </w:tr>
      <w:tr w:rsidR="0065786E" w:rsidRPr="004F6C67" w14:paraId="5B388B17" w14:textId="77777777" w:rsidTr="00213AD6">
        <w:trPr>
          <w:trHeight w:val="240"/>
          <w:jc w:val="center"/>
        </w:trPr>
        <w:tc>
          <w:tcPr>
            <w:tcW w:w="4876" w:type="dxa"/>
            <w:tcBorders>
              <w:top w:val="nil"/>
              <w:left w:val="nil"/>
              <w:bottom w:val="nil"/>
              <w:right w:val="nil"/>
            </w:tcBorders>
          </w:tcPr>
          <w:p w14:paraId="127A22C8"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72950D9F" w14:textId="77777777" w:rsidR="0065786E" w:rsidRPr="004F6C67" w:rsidRDefault="0065786E" w:rsidP="00213AD6">
            <w:pPr>
              <w:pStyle w:val="AmColumnHeading"/>
            </w:pPr>
            <w:r w:rsidRPr="004F6C67">
              <w:t>Τροπολογία</w:t>
            </w:r>
          </w:p>
        </w:tc>
      </w:tr>
      <w:tr w:rsidR="0065786E" w:rsidRPr="004F6C67" w14:paraId="1A16F324" w14:textId="77777777" w:rsidTr="00213AD6">
        <w:trPr>
          <w:jc w:val="center"/>
        </w:trPr>
        <w:tc>
          <w:tcPr>
            <w:tcW w:w="4876" w:type="dxa"/>
            <w:tcBorders>
              <w:top w:val="nil"/>
              <w:left w:val="nil"/>
              <w:bottom w:val="nil"/>
              <w:right w:val="nil"/>
            </w:tcBorders>
          </w:tcPr>
          <w:p w14:paraId="233CD4CA" w14:textId="77777777" w:rsidR="0065786E" w:rsidRPr="004F6C67" w:rsidRDefault="0065786E" w:rsidP="00213AD6">
            <w:pPr>
              <w:pStyle w:val="Normal6a"/>
            </w:pPr>
          </w:p>
        </w:tc>
        <w:tc>
          <w:tcPr>
            <w:tcW w:w="4876" w:type="dxa"/>
            <w:tcBorders>
              <w:top w:val="nil"/>
              <w:left w:val="nil"/>
              <w:bottom w:val="nil"/>
              <w:right w:val="nil"/>
            </w:tcBorders>
          </w:tcPr>
          <w:p w14:paraId="6FBBFE48" w14:textId="77777777" w:rsidR="0065786E" w:rsidRPr="004F6C67" w:rsidRDefault="0065786E" w:rsidP="00213AD6">
            <w:pPr>
              <w:pStyle w:val="Normal6a"/>
            </w:pPr>
            <w:r w:rsidRPr="004F6C67">
              <w:rPr>
                <w:b/>
                <w:i/>
              </w:rPr>
              <w:t>(7α)</w:t>
            </w:r>
            <w:r w:rsidRPr="004F6C67">
              <w:tab/>
            </w:r>
            <w:r w:rsidRPr="004F6C67">
              <w:rPr>
                <w:b/>
                <w:i/>
              </w:rPr>
              <w:t xml:space="preserve">Η κοινή αλιευτική πολιτική (ΚΑΠ) βασίζεται σε μια οικοσυστημική προσέγγιση της διαχείρισης της αλιείας. Στο πλαίσιο αυτό, τα στατιστικά στοιχεία που υποστηρίζουν την αλιευτική πολιτική καθιστούν δυνατή την αξιολόγηση των αλληλεπιδράσεων μεταξύ των δραστηριοτήτων αλιείας και υδατοκαλλιέργειας και των θαλάσσιων οικοσυστημάτων. Η ενσωμάτωση περιβαλλοντικών παραμέτρων στις ευρωπαϊκές στατιστικές για την αλιεία και την υδατοκαλλιέργεια συμβάλλει στη βελτίωση της συνοχής της πολιτικής μεταξύ της κοινής αλιευτικής πολιτικής και της περιβαλλοντικής νομοθεσίας της Ένωσης, συμπεριλαμβανομένης της οδηγίας 2008/56/ΕΚ περί πλαισίου </w:t>
            </w:r>
            <w:r w:rsidRPr="004F6C67">
              <w:rPr>
                <w:b/>
                <w:i/>
              </w:rPr>
              <w:lastRenderedPageBreak/>
              <w:t>κοινοτικής δράσης στο πεδίο της πολιτικής για το θαλάσσιο περιβάλλον.</w:t>
            </w:r>
          </w:p>
        </w:tc>
      </w:tr>
    </w:tbl>
    <w:p w14:paraId="7D7A5D9A" w14:textId="77777777" w:rsidR="0065786E" w:rsidRPr="00FE46C8" w:rsidRDefault="0065786E" w:rsidP="0065786E">
      <w:pPr>
        <w:pStyle w:val="AmOrLang"/>
        <w:rPr>
          <w:lang w:val="es-ES"/>
        </w:rPr>
      </w:pPr>
      <w:r w:rsidRPr="00FE46C8">
        <w:rPr>
          <w:lang w:val="es-ES"/>
        </w:rPr>
        <w:lastRenderedPageBreak/>
        <w:t xml:space="preserve">Or. </w:t>
      </w:r>
      <w:r w:rsidRPr="00FE46C8">
        <w:rPr>
          <w:rStyle w:val="HideTWBExt"/>
          <w:lang w:val="es-ES"/>
        </w:rPr>
        <w:t>&lt;Original&gt;</w:t>
      </w:r>
      <w:r w:rsidRPr="00FE46C8">
        <w:rPr>
          <w:rStyle w:val="HideTWBInt"/>
          <w:lang w:val="es-ES"/>
        </w:rPr>
        <w:t>{EN}</w:t>
      </w:r>
      <w:r w:rsidRPr="00FE46C8">
        <w:rPr>
          <w:lang w:val="es-ES"/>
        </w:rPr>
        <w:t>en</w:t>
      </w:r>
      <w:r w:rsidRPr="00FE46C8">
        <w:rPr>
          <w:rStyle w:val="HideTWBExt"/>
          <w:lang w:val="es-ES"/>
        </w:rPr>
        <w:t>&lt;/Original&gt;</w:t>
      </w:r>
    </w:p>
    <w:p w14:paraId="5A65DF9E" w14:textId="77777777" w:rsidR="0065786E" w:rsidRPr="00FE46C8" w:rsidRDefault="0065786E" w:rsidP="0065786E">
      <w:pPr>
        <w:rPr>
          <w:lang w:val="es-ES"/>
        </w:rPr>
      </w:pPr>
      <w:r w:rsidRPr="00FE46C8">
        <w:rPr>
          <w:rStyle w:val="HideTWBExt"/>
          <w:lang w:val="es-ES"/>
        </w:rPr>
        <w:t>&lt;/Amend&gt;</w:t>
      </w:r>
    </w:p>
    <w:p w14:paraId="18A3D9B4" w14:textId="77777777" w:rsidR="0065786E" w:rsidRPr="00FE46C8" w:rsidRDefault="0065786E" w:rsidP="0065786E">
      <w:pPr>
        <w:pStyle w:val="AmNumberTabs"/>
        <w:rPr>
          <w:lang w:val="es-ES"/>
        </w:rPr>
      </w:pPr>
      <w:r w:rsidRPr="00FE46C8">
        <w:rPr>
          <w:rStyle w:val="HideTWBExt"/>
          <w:b w:val="0"/>
          <w:lang w:val="es-ES"/>
        </w:rPr>
        <w:t>&lt;Amend&gt;</w:t>
      </w:r>
      <w:r w:rsidRPr="004F6C67">
        <w:t>Τροπολογία</w:t>
      </w:r>
      <w:r w:rsidRPr="00FE46C8">
        <w:rPr>
          <w:lang w:val="es-ES"/>
        </w:rPr>
        <w:tab/>
      </w:r>
      <w:r w:rsidRPr="00FE46C8">
        <w:rPr>
          <w:lang w:val="es-ES"/>
        </w:rPr>
        <w:tab/>
      </w:r>
      <w:r w:rsidRPr="00FE46C8">
        <w:rPr>
          <w:rStyle w:val="HideTWBExt"/>
          <w:b w:val="0"/>
          <w:lang w:val="es-ES"/>
        </w:rPr>
        <w:t>&lt;NumAm&gt;</w:t>
      </w:r>
      <w:r w:rsidRPr="00FE46C8">
        <w:rPr>
          <w:lang w:val="es-ES"/>
        </w:rPr>
        <w:t>58</w:t>
      </w:r>
      <w:r w:rsidRPr="00FE46C8">
        <w:rPr>
          <w:rStyle w:val="HideTWBExt"/>
          <w:b w:val="0"/>
          <w:lang w:val="es-ES"/>
        </w:rPr>
        <w:t>&lt;/NumAm&gt;</w:t>
      </w:r>
    </w:p>
    <w:p w14:paraId="60E39798" w14:textId="77777777" w:rsidR="0065786E" w:rsidRPr="00FE46C8" w:rsidRDefault="0065786E" w:rsidP="0065786E">
      <w:pPr>
        <w:pStyle w:val="NormalBold"/>
        <w:rPr>
          <w:lang w:val="es-ES"/>
        </w:rPr>
      </w:pPr>
      <w:r w:rsidRPr="00FE46C8">
        <w:rPr>
          <w:rStyle w:val="HideTWBExt"/>
          <w:b w:val="0"/>
          <w:lang w:val="es-ES"/>
        </w:rPr>
        <w:t>&lt;RepeatBlock-By&gt;&lt;Members&gt;</w:t>
      </w:r>
      <w:r w:rsidRPr="00FE46C8">
        <w:rPr>
          <w:lang w:val="es-ES"/>
        </w:rPr>
        <w:t>Ana Miranda Paz</w:t>
      </w:r>
      <w:r w:rsidRPr="00FE46C8">
        <w:rPr>
          <w:rStyle w:val="HideTWBExt"/>
          <w:b w:val="0"/>
          <w:lang w:val="es-ES"/>
        </w:rPr>
        <w:t>&lt;/Members&gt;</w:t>
      </w:r>
    </w:p>
    <w:p w14:paraId="163B8DD2" w14:textId="77777777" w:rsidR="0065786E" w:rsidRPr="004F6C67" w:rsidRDefault="0065786E" w:rsidP="0065786E">
      <w:r w:rsidRPr="004F6C67">
        <w:rPr>
          <w:rStyle w:val="HideTWBExt"/>
        </w:rPr>
        <w:t>&lt;AuNomDe&gt;</w:t>
      </w:r>
      <w:r w:rsidRPr="004F6C67">
        <w:rPr>
          <w:rStyle w:val="HideTWBInt"/>
        </w:rPr>
        <w:t>{Verts/ALE}</w:t>
      </w:r>
      <w:r w:rsidRPr="004F6C67">
        <w:t>εξ ονόματος της Ομάδας Verts/ALE</w:t>
      </w:r>
      <w:r w:rsidRPr="004F6C67">
        <w:rPr>
          <w:rStyle w:val="HideTWBExt"/>
        </w:rPr>
        <w:t>&lt;/AuNomDe&gt;</w:t>
      </w:r>
    </w:p>
    <w:p w14:paraId="05BC5E7A" w14:textId="77777777" w:rsidR="0065786E" w:rsidRPr="004F6C67" w:rsidRDefault="0065786E" w:rsidP="0065786E">
      <w:pPr>
        <w:pStyle w:val="NormalBold"/>
      </w:pPr>
      <w:r w:rsidRPr="004F6C67">
        <w:rPr>
          <w:rStyle w:val="HideTWBExt"/>
          <w:b w:val="0"/>
        </w:rPr>
        <w:t>&lt;/RepeatBlock-By&gt;</w:t>
      </w:r>
    </w:p>
    <w:p w14:paraId="26810FBD"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40459FF3" w14:textId="77777777" w:rsidR="0065786E" w:rsidRPr="004F6C67" w:rsidRDefault="0065786E" w:rsidP="0065786E">
      <w:pPr>
        <w:pStyle w:val="NormalBold"/>
      </w:pPr>
      <w:r w:rsidRPr="004F6C67">
        <w:rPr>
          <w:rStyle w:val="HideTWBExt"/>
          <w:b w:val="0"/>
        </w:rPr>
        <w:t>&lt;Article&gt;</w:t>
      </w:r>
      <w:r w:rsidRPr="004F6C67">
        <w:t>Αιτιολογική σκέψη 8 α (νέα)</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4966C3B8" w14:textId="77777777" w:rsidTr="00213AD6">
        <w:trPr>
          <w:trHeight w:hRule="exact" w:val="240"/>
          <w:jc w:val="center"/>
        </w:trPr>
        <w:tc>
          <w:tcPr>
            <w:tcW w:w="9752" w:type="dxa"/>
            <w:gridSpan w:val="2"/>
            <w:tcBorders>
              <w:top w:val="nil"/>
              <w:left w:val="nil"/>
              <w:bottom w:val="nil"/>
              <w:right w:val="nil"/>
            </w:tcBorders>
          </w:tcPr>
          <w:p w14:paraId="4A160265" w14:textId="77777777" w:rsidR="0065786E" w:rsidRPr="004F6C67" w:rsidRDefault="0065786E" w:rsidP="00213AD6"/>
        </w:tc>
      </w:tr>
      <w:tr w:rsidR="0065786E" w:rsidRPr="004F6C67" w14:paraId="1A582FF2" w14:textId="77777777" w:rsidTr="00213AD6">
        <w:trPr>
          <w:trHeight w:val="240"/>
          <w:jc w:val="center"/>
        </w:trPr>
        <w:tc>
          <w:tcPr>
            <w:tcW w:w="4876" w:type="dxa"/>
            <w:tcBorders>
              <w:top w:val="nil"/>
              <w:left w:val="nil"/>
              <w:bottom w:val="nil"/>
              <w:right w:val="nil"/>
            </w:tcBorders>
          </w:tcPr>
          <w:p w14:paraId="066F3A52"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741D1269" w14:textId="77777777" w:rsidR="0065786E" w:rsidRPr="004F6C67" w:rsidRDefault="0065786E" w:rsidP="00213AD6">
            <w:pPr>
              <w:pStyle w:val="AmColumnHeading"/>
            </w:pPr>
            <w:r w:rsidRPr="004F6C67">
              <w:t>Τροπολογία</w:t>
            </w:r>
          </w:p>
        </w:tc>
      </w:tr>
      <w:tr w:rsidR="0065786E" w:rsidRPr="004F6C67" w14:paraId="1E1576B7" w14:textId="77777777" w:rsidTr="00213AD6">
        <w:trPr>
          <w:jc w:val="center"/>
        </w:trPr>
        <w:tc>
          <w:tcPr>
            <w:tcW w:w="4876" w:type="dxa"/>
            <w:tcBorders>
              <w:top w:val="nil"/>
              <w:left w:val="nil"/>
              <w:bottom w:val="nil"/>
              <w:right w:val="nil"/>
            </w:tcBorders>
          </w:tcPr>
          <w:p w14:paraId="44341CAC" w14:textId="77777777" w:rsidR="0065786E" w:rsidRPr="004F6C67" w:rsidRDefault="0065786E" w:rsidP="00213AD6">
            <w:pPr>
              <w:pStyle w:val="Normal6a"/>
            </w:pPr>
          </w:p>
        </w:tc>
        <w:tc>
          <w:tcPr>
            <w:tcW w:w="4876" w:type="dxa"/>
            <w:tcBorders>
              <w:top w:val="nil"/>
              <w:left w:val="nil"/>
              <w:bottom w:val="nil"/>
              <w:right w:val="nil"/>
            </w:tcBorders>
          </w:tcPr>
          <w:p w14:paraId="1E3CD072" w14:textId="77777777" w:rsidR="0065786E" w:rsidRPr="004F6C67" w:rsidRDefault="0065786E" w:rsidP="00213AD6">
            <w:pPr>
              <w:pStyle w:val="Normal6a"/>
            </w:pPr>
            <w:r w:rsidRPr="004F6C67">
              <w:rPr>
                <w:b/>
                <w:i/>
              </w:rPr>
              <w:t>(8α)</w:t>
            </w:r>
            <w:r w:rsidRPr="004F6C67">
              <w:tab/>
            </w:r>
            <w:r w:rsidRPr="004F6C67">
              <w:rPr>
                <w:b/>
                <w:i/>
              </w:rPr>
              <w:t>Στην Ατζέντα του 2030 για τη βιώσιμη ανάπτυξη υπογραμμίζεται η επίτευξη των τριών πυλώνων της βιωσιμότητας: περιβάλλον, κοινωνία και οικονομία·</w:t>
            </w:r>
          </w:p>
        </w:tc>
      </w:tr>
    </w:tbl>
    <w:p w14:paraId="38780107" w14:textId="77777777" w:rsidR="0065786E" w:rsidRPr="00FE46C8" w:rsidRDefault="0065786E" w:rsidP="0065786E">
      <w:pPr>
        <w:pStyle w:val="AmOrLang"/>
        <w:rPr>
          <w:lang w:val="fr-BE"/>
        </w:rPr>
      </w:pPr>
      <w:r w:rsidRPr="00FE46C8">
        <w:rPr>
          <w:lang w:val="fr-BE"/>
        </w:rPr>
        <w:t xml:space="preserve">Or. </w:t>
      </w:r>
      <w:r w:rsidRPr="00FE46C8">
        <w:rPr>
          <w:rStyle w:val="HideTWBExt"/>
          <w:lang w:val="fr-BE"/>
        </w:rPr>
        <w:t>&lt;Original&gt;</w:t>
      </w:r>
      <w:r w:rsidRPr="00FE46C8">
        <w:rPr>
          <w:rStyle w:val="HideTWBInt"/>
          <w:lang w:val="fr-BE"/>
        </w:rPr>
        <w:t>{EN}</w:t>
      </w:r>
      <w:proofErr w:type="gramStart"/>
      <w:r w:rsidRPr="00FE46C8">
        <w:rPr>
          <w:lang w:val="fr-BE"/>
        </w:rPr>
        <w:t>en</w:t>
      </w:r>
      <w:proofErr w:type="gramEnd"/>
      <w:r w:rsidRPr="00FE46C8">
        <w:rPr>
          <w:rStyle w:val="HideTWBExt"/>
          <w:lang w:val="fr-BE"/>
        </w:rPr>
        <w:t>&lt;/Original&gt;</w:t>
      </w:r>
    </w:p>
    <w:p w14:paraId="6ECC4C5F" w14:textId="77777777" w:rsidR="0065786E" w:rsidRPr="00FE46C8" w:rsidRDefault="0065786E" w:rsidP="0065786E">
      <w:pPr>
        <w:rPr>
          <w:lang w:val="fr-BE"/>
        </w:rPr>
      </w:pPr>
      <w:r w:rsidRPr="00FE46C8">
        <w:rPr>
          <w:rStyle w:val="HideTWBExt"/>
          <w:lang w:val="fr-BE"/>
        </w:rPr>
        <w:t>&lt;/Amend&gt;</w:t>
      </w:r>
    </w:p>
    <w:p w14:paraId="3FFFBA79" w14:textId="77777777" w:rsidR="0065786E" w:rsidRPr="00FE46C8" w:rsidRDefault="0065786E" w:rsidP="0065786E">
      <w:pPr>
        <w:pStyle w:val="AmNumberTabs"/>
        <w:rPr>
          <w:lang w:val="fr-BE"/>
        </w:rPr>
      </w:pPr>
      <w:r w:rsidRPr="00FE46C8">
        <w:rPr>
          <w:rStyle w:val="HideTWBExt"/>
          <w:b w:val="0"/>
          <w:lang w:val="fr-BE"/>
        </w:rPr>
        <w:t>&lt;Amend&gt;</w:t>
      </w:r>
      <w:r w:rsidRPr="004F6C67">
        <w:t>Τροπολογία</w:t>
      </w:r>
      <w:r w:rsidRPr="00FE46C8">
        <w:rPr>
          <w:lang w:val="fr-BE"/>
        </w:rPr>
        <w:tab/>
      </w:r>
      <w:r w:rsidRPr="00FE46C8">
        <w:rPr>
          <w:lang w:val="fr-BE"/>
        </w:rPr>
        <w:tab/>
      </w:r>
      <w:r w:rsidRPr="00FE46C8">
        <w:rPr>
          <w:rStyle w:val="HideTWBExt"/>
          <w:b w:val="0"/>
          <w:lang w:val="fr-BE"/>
        </w:rPr>
        <w:t>&lt;NumAm&gt;</w:t>
      </w:r>
      <w:r w:rsidRPr="00FE46C8">
        <w:rPr>
          <w:lang w:val="fr-BE"/>
        </w:rPr>
        <w:t>59</w:t>
      </w:r>
      <w:r w:rsidRPr="00FE46C8">
        <w:rPr>
          <w:rStyle w:val="HideTWBExt"/>
          <w:b w:val="0"/>
          <w:lang w:val="fr-BE"/>
        </w:rPr>
        <w:t>&lt;/NumAm&gt;</w:t>
      </w:r>
    </w:p>
    <w:p w14:paraId="50A19C68" w14:textId="77777777" w:rsidR="0065786E" w:rsidRPr="00FE46C8" w:rsidRDefault="0065786E" w:rsidP="0065786E">
      <w:pPr>
        <w:pStyle w:val="NormalBold"/>
        <w:rPr>
          <w:lang w:val="fr-BE"/>
        </w:rPr>
      </w:pPr>
      <w:r w:rsidRPr="00FE46C8">
        <w:rPr>
          <w:rStyle w:val="HideTWBExt"/>
          <w:b w:val="0"/>
          <w:lang w:val="fr-BE"/>
        </w:rPr>
        <w:t>&lt;RepeatBlock-By&gt;&lt;Members&gt;</w:t>
      </w:r>
      <w:r w:rsidRPr="00FE46C8">
        <w:rPr>
          <w:lang w:val="fr-BE"/>
        </w:rPr>
        <w:t>Isabelle Le Callennec</w:t>
      </w:r>
      <w:r w:rsidRPr="00FE46C8">
        <w:rPr>
          <w:rStyle w:val="HideTWBExt"/>
          <w:b w:val="0"/>
          <w:lang w:val="fr-BE"/>
        </w:rPr>
        <w:t>&lt;/Members&gt;</w:t>
      </w:r>
    </w:p>
    <w:p w14:paraId="62FA2390" w14:textId="77777777" w:rsidR="0065786E" w:rsidRPr="00FE46C8" w:rsidRDefault="0065786E" w:rsidP="0065786E">
      <w:pPr>
        <w:pStyle w:val="NormalBold"/>
        <w:rPr>
          <w:lang w:val="fr-BE"/>
        </w:rPr>
      </w:pPr>
      <w:r w:rsidRPr="00FE46C8">
        <w:rPr>
          <w:rStyle w:val="HideTWBExt"/>
          <w:b w:val="0"/>
          <w:lang w:val="fr-BE"/>
        </w:rPr>
        <w:t>&lt;/RepeatBlock-By&gt;</w:t>
      </w:r>
    </w:p>
    <w:p w14:paraId="313326BA"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12617821" w14:textId="77777777" w:rsidR="0065786E" w:rsidRPr="004F6C67" w:rsidRDefault="0065786E" w:rsidP="0065786E">
      <w:pPr>
        <w:pStyle w:val="NormalBold"/>
      </w:pPr>
      <w:r w:rsidRPr="004F6C67">
        <w:rPr>
          <w:rStyle w:val="HideTWBExt"/>
          <w:b w:val="0"/>
        </w:rPr>
        <w:t>&lt;Article&gt;</w:t>
      </w:r>
      <w:r w:rsidRPr="004F6C67">
        <w:t>Αιτιολογική σκέψη 9</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799B019E" w14:textId="77777777" w:rsidTr="00213AD6">
        <w:trPr>
          <w:trHeight w:hRule="exact" w:val="240"/>
          <w:jc w:val="center"/>
        </w:trPr>
        <w:tc>
          <w:tcPr>
            <w:tcW w:w="9752" w:type="dxa"/>
            <w:gridSpan w:val="2"/>
            <w:tcBorders>
              <w:top w:val="nil"/>
              <w:left w:val="nil"/>
              <w:bottom w:val="nil"/>
              <w:right w:val="nil"/>
            </w:tcBorders>
          </w:tcPr>
          <w:p w14:paraId="404A3333" w14:textId="77777777" w:rsidR="0065786E" w:rsidRPr="004F6C67" w:rsidRDefault="0065786E" w:rsidP="00213AD6"/>
        </w:tc>
      </w:tr>
      <w:tr w:rsidR="0065786E" w:rsidRPr="004F6C67" w14:paraId="01F81C4D" w14:textId="77777777" w:rsidTr="00213AD6">
        <w:trPr>
          <w:trHeight w:val="240"/>
          <w:jc w:val="center"/>
        </w:trPr>
        <w:tc>
          <w:tcPr>
            <w:tcW w:w="4876" w:type="dxa"/>
            <w:tcBorders>
              <w:top w:val="nil"/>
              <w:left w:val="nil"/>
              <w:bottom w:val="nil"/>
              <w:right w:val="nil"/>
            </w:tcBorders>
          </w:tcPr>
          <w:p w14:paraId="4A99FF49"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10E37B26" w14:textId="77777777" w:rsidR="0065786E" w:rsidRPr="004F6C67" w:rsidRDefault="0065786E" w:rsidP="00213AD6">
            <w:pPr>
              <w:pStyle w:val="AmColumnHeading"/>
            </w:pPr>
            <w:r w:rsidRPr="004F6C67">
              <w:t>Τροπολογία</w:t>
            </w:r>
          </w:p>
        </w:tc>
      </w:tr>
      <w:tr w:rsidR="0065786E" w:rsidRPr="004F6C67" w14:paraId="281B7DB5" w14:textId="77777777" w:rsidTr="00213AD6">
        <w:trPr>
          <w:jc w:val="center"/>
        </w:trPr>
        <w:tc>
          <w:tcPr>
            <w:tcW w:w="4876" w:type="dxa"/>
            <w:tcBorders>
              <w:top w:val="nil"/>
              <w:left w:val="nil"/>
              <w:bottom w:val="nil"/>
              <w:right w:val="nil"/>
            </w:tcBorders>
          </w:tcPr>
          <w:p w14:paraId="266271FE" w14:textId="77777777" w:rsidR="0065786E" w:rsidRPr="004F6C67" w:rsidRDefault="0065786E" w:rsidP="00213AD6">
            <w:pPr>
              <w:pStyle w:val="Normal6a"/>
            </w:pPr>
            <w:r w:rsidRPr="004F6C67">
              <w:t>(9)</w:t>
            </w:r>
            <w:r w:rsidRPr="004F6C67">
              <w:tab/>
              <w:t>Η συνοχή, η συγκρισιμότητα και η διαλειτουργικότητα των δεδομένων, καθώς και οι ενιαίοι μορφότυποι υποβολής δεδομένων, είναι ουσιαστικής σημασίας για την αποτελεσματικότητα της συλλογής δεδομένων και την ποιότητα των ευρωπαϊκών στατιστικών για την αλιεία και την υδατοκαλλιέργεια.</w:t>
            </w:r>
          </w:p>
        </w:tc>
        <w:tc>
          <w:tcPr>
            <w:tcW w:w="4876" w:type="dxa"/>
            <w:tcBorders>
              <w:top w:val="nil"/>
              <w:left w:val="nil"/>
              <w:bottom w:val="nil"/>
              <w:right w:val="nil"/>
            </w:tcBorders>
          </w:tcPr>
          <w:p w14:paraId="29BBE3B6" w14:textId="77777777" w:rsidR="0065786E" w:rsidRPr="004F6C67" w:rsidRDefault="0065786E" w:rsidP="00213AD6">
            <w:pPr>
              <w:pStyle w:val="Normal6a"/>
            </w:pPr>
            <w:r w:rsidRPr="004F6C67">
              <w:t>(9)</w:t>
            </w:r>
            <w:r w:rsidRPr="004F6C67">
              <w:tab/>
              <w:t xml:space="preserve">Η συνοχή </w:t>
            </w:r>
            <w:r w:rsidRPr="004F6C67">
              <w:rPr>
                <w:b/>
                <w:i/>
              </w:rPr>
              <w:t>των δεδομένων και των μεθόδων υπολογισμού</w:t>
            </w:r>
            <w:r w:rsidRPr="004F6C67">
              <w:t>, η συγκρισιμότητα και η διαλειτουργικότητα των δεδομένων, καθώς και οι ενιαίοι μορφότυποι υποβολής δεδομένων, είναι ουσιαστικής σημασίας για την αποτελεσματικότητα της συλλογής δεδομένων και την ποιότητα των ευρωπαϊκών στατιστικών για την αλιεία και την υδατοκαλλιέργεια</w:t>
            </w:r>
            <w:r w:rsidRPr="004F6C67">
              <w:rPr>
                <w:b/>
                <w:i/>
              </w:rPr>
              <w:t>, λαμβάνοντας παράλληλα υπόψη τις διαφορές όσον αφορά τις ανάγκες των τελικών χρηστών, οι οποίες μπορούν να διαφέρουν σύμφωνα με τις εντολές και τους στόχους τους</w:t>
            </w:r>
            <w:r w:rsidRPr="004F6C67">
              <w:t>.</w:t>
            </w:r>
          </w:p>
        </w:tc>
      </w:tr>
    </w:tbl>
    <w:p w14:paraId="41B25242"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{FR}</w:t>
      </w:r>
      <w:r w:rsidRPr="004F6C67">
        <w:t>fr</w:t>
      </w:r>
      <w:r w:rsidRPr="004F6C67">
        <w:rPr>
          <w:rStyle w:val="HideTWBExt"/>
        </w:rPr>
        <w:t>&lt;/Original&gt;</w:t>
      </w:r>
    </w:p>
    <w:p w14:paraId="710A8F15" w14:textId="77777777" w:rsidR="0065786E" w:rsidRPr="004F6C67" w:rsidRDefault="0065786E" w:rsidP="0065786E">
      <w:r w:rsidRPr="004F6C67">
        <w:rPr>
          <w:rStyle w:val="HideTWBExt"/>
        </w:rPr>
        <w:lastRenderedPageBreak/>
        <w:t>&lt;/Amend&gt;</w:t>
      </w:r>
    </w:p>
    <w:p w14:paraId="275ACBFB"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60</w:t>
      </w:r>
      <w:r w:rsidRPr="004F6C67">
        <w:rPr>
          <w:rStyle w:val="HideTWBExt"/>
          <w:b w:val="0"/>
        </w:rPr>
        <w:t>&lt;/NumAm&gt;</w:t>
      </w:r>
    </w:p>
    <w:p w14:paraId="61501D85" w14:textId="77777777" w:rsidR="0065786E" w:rsidRPr="004F6C67" w:rsidRDefault="0065786E" w:rsidP="0065786E">
      <w:pPr>
        <w:pStyle w:val="NormalBold"/>
      </w:pPr>
      <w:r w:rsidRPr="004F6C67">
        <w:rPr>
          <w:rStyle w:val="HideTWBExt"/>
          <w:b w:val="0"/>
        </w:rPr>
        <w:t>&lt;RepeatBlock-By&gt;&lt;Members&gt;</w:t>
      </w:r>
      <w:r w:rsidRPr="004F6C67">
        <w:t>Ana Miranda Paz</w:t>
      </w:r>
      <w:r w:rsidRPr="004F6C67">
        <w:rPr>
          <w:rStyle w:val="HideTWBExt"/>
          <w:b w:val="0"/>
        </w:rPr>
        <w:t>&lt;/Members&gt;</w:t>
      </w:r>
    </w:p>
    <w:p w14:paraId="59896024" w14:textId="77777777" w:rsidR="0065786E" w:rsidRPr="004F6C67" w:rsidRDefault="0065786E" w:rsidP="0065786E">
      <w:r w:rsidRPr="004F6C67">
        <w:rPr>
          <w:rStyle w:val="HideTWBExt"/>
        </w:rPr>
        <w:t>&lt;AuNomDe&gt;</w:t>
      </w:r>
      <w:r w:rsidRPr="004F6C67">
        <w:rPr>
          <w:rStyle w:val="HideTWBInt"/>
        </w:rPr>
        <w:t>{Verts/ALE}</w:t>
      </w:r>
      <w:r w:rsidRPr="004F6C67">
        <w:t>εξ ονόματος της Ομάδας Verts/ALE</w:t>
      </w:r>
      <w:r w:rsidRPr="004F6C67">
        <w:rPr>
          <w:rStyle w:val="HideTWBExt"/>
        </w:rPr>
        <w:t>&lt;/AuNomDe&gt;</w:t>
      </w:r>
    </w:p>
    <w:p w14:paraId="063A2357" w14:textId="77777777" w:rsidR="0065786E" w:rsidRPr="004F6C67" w:rsidRDefault="0065786E" w:rsidP="0065786E">
      <w:pPr>
        <w:pStyle w:val="NormalBold"/>
      </w:pPr>
      <w:r w:rsidRPr="004F6C67">
        <w:rPr>
          <w:rStyle w:val="HideTWBExt"/>
          <w:b w:val="0"/>
        </w:rPr>
        <w:t>&lt;/RepeatBlock-By&gt;</w:t>
      </w:r>
    </w:p>
    <w:p w14:paraId="7F6A8769"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34D9B9F0" w14:textId="77777777" w:rsidR="0065786E" w:rsidRPr="004F6C67" w:rsidRDefault="0065786E" w:rsidP="0065786E">
      <w:pPr>
        <w:pStyle w:val="NormalBold"/>
      </w:pPr>
      <w:r w:rsidRPr="004F6C67">
        <w:rPr>
          <w:rStyle w:val="HideTWBExt"/>
          <w:b w:val="0"/>
        </w:rPr>
        <w:t>&lt;Article&gt;</w:t>
      </w:r>
      <w:r w:rsidRPr="004F6C67">
        <w:t>Αιτιολογική σκέψη 9</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7A29BC52" w14:textId="77777777" w:rsidTr="00213AD6">
        <w:trPr>
          <w:trHeight w:hRule="exact" w:val="240"/>
          <w:jc w:val="center"/>
        </w:trPr>
        <w:tc>
          <w:tcPr>
            <w:tcW w:w="9752" w:type="dxa"/>
            <w:gridSpan w:val="2"/>
            <w:tcBorders>
              <w:top w:val="nil"/>
              <w:left w:val="nil"/>
              <w:bottom w:val="nil"/>
              <w:right w:val="nil"/>
            </w:tcBorders>
          </w:tcPr>
          <w:p w14:paraId="1FBEEA28" w14:textId="77777777" w:rsidR="0065786E" w:rsidRPr="004F6C67" w:rsidRDefault="0065786E" w:rsidP="00213AD6"/>
        </w:tc>
      </w:tr>
      <w:tr w:rsidR="0065786E" w:rsidRPr="004F6C67" w14:paraId="315EF605" w14:textId="77777777" w:rsidTr="00213AD6">
        <w:trPr>
          <w:trHeight w:val="240"/>
          <w:jc w:val="center"/>
        </w:trPr>
        <w:tc>
          <w:tcPr>
            <w:tcW w:w="4876" w:type="dxa"/>
            <w:tcBorders>
              <w:top w:val="nil"/>
              <w:left w:val="nil"/>
              <w:bottom w:val="nil"/>
              <w:right w:val="nil"/>
            </w:tcBorders>
          </w:tcPr>
          <w:p w14:paraId="2E2A940B"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327E4662" w14:textId="77777777" w:rsidR="0065786E" w:rsidRPr="004F6C67" w:rsidRDefault="0065786E" w:rsidP="00213AD6">
            <w:pPr>
              <w:pStyle w:val="AmColumnHeading"/>
            </w:pPr>
            <w:r w:rsidRPr="004F6C67">
              <w:t>Τροπολογία</w:t>
            </w:r>
          </w:p>
        </w:tc>
      </w:tr>
      <w:tr w:rsidR="0065786E" w:rsidRPr="004F6C67" w14:paraId="7DD164F3" w14:textId="77777777" w:rsidTr="00213AD6">
        <w:trPr>
          <w:jc w:val="center"/>
        </w:trPr>
        <w:tc>
          <w:tcPr>
            <w:tcW w:w="4876" w:type="dxa"/>
            <w:tcBorders>
              <w:top w:val="nil"/>
              <w:left w:val="nil"/>
              <w:bottom w:val="nil"/>
              <w:right w:val="nil"/>
            </w:tcBorders>
          </w:tcPr>
          <w:p w14:paraId="2310DE2F" w14:textId="77777777" w:rsidR="0065786E" w:rsidRPr="004F6C67" w:rsidRDefault="0065786E" w:rsidP="00213AD6">
            <w:pPr>
              <w:pStyle w:val="Normal6a"/>
            </w:pPr>
            <w:r w:rsidRPr="004F6C67">
              <w:t>(9)</w:t>
            </w:r>
            <w:r w:rsidRPr="004F6C67">
              <w:tab/>
              <w:t>Η συνοχή, η συγκρισιμότητα και η διαλειτουργικότητα των δεδομένων, καθώς και οι ενιαίοι μορφότυποι υποβολής δεδομένων, είναι ουσιαστικής σημασίας για την αποτελεσματικότητα της συλλογής δεδομένων και την ποιότητα των ευρωπαϊκών στατιστικών για την αλιεία και την υδατοκαλλιέργεια.</w:t>
            </w:r>
          </w:p>
        </w:tc>
        <w:tc>
          <w:tcPr>
            <w:tcW w:w="4876" w:type="dxa"/>
            <w:tcBorders>
              <w:top w:val="nil"/>
              <w:left w:val="nil"/>
              <w:bottom w:val="nil"/>
              <w:right w:val="nil"/>
            </w:tcBorders>
          </w:tcPr>
          <w:p w14:paraId="592865AC" w14:textId="77777777" w:rsidR="0065786E" w:rsidRPr="004F6C67" w:rsidRDefault="0065786E" w:rsidP="00213AD6">
            <w:pPr>
              <w:pStyle w:val="Normal6a"/>
            </w:pPr>
            <w:r w:rsidRPr="004F6C67">
              <w:t>(9)</w:t>
            </w:r>
            <w:r w:rsidRPr="004F6C67">
              <w:tab/>
              <w:t xml:space="preserve">Η συνοχή, η συγκρισιμότητα και η διαλειτουργικότητα των δεδομένων, καθώς και οι ενιαίοι μορφότυποι υποβολής δεδομένων, είναι ουσιαστικής σημασίας για την αποτελεσματικότητα της συλλογής δεδομένων και την ποιότητα των ευρωπαϊκών στατιστικών για την αλιεία και την υδατοκαλλιέργεια. </w:t>
            </w:r>
            <w:r w:rsidRPr="004F6C67">
              <w:rPr>
                <w:b/>
                <w:i/>
              </w:rPr>
              <w:t>Η συνέχιση των υφιστάμενων χρονοσειρών δεδομένων είναι απαραίτητη για τη συγκρισιμότητα των στοιχείων πριν και μετά την έγκριση αυτού του νέου πλαισίου.</w:t>
            </w:r>
          </w:p>
        </w:tc>
      </w:tr>
    </w:tbl>
    <w:p w14:paraId="651ACCF0"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50350D65" w14:textId="77777777" w:rsidR="0065786E" w:rsidRPr="004F6C67" w:rsidRDefault="0065786E" w:rsidP="0065786E">
      <w:r w:rsidRPr="004F6C67">
        <w:rPr>
          <w:rStyle w:val="HideTWBExt"/>
        </w:rPr>
        <w:t>&lt;/Amend&gt;</w:t>
      </w:r>
    </w:p>
    <w:p w14:paraId="7CAD17C0"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61</w:t>
      </w:r>
      <w:r w:rsidRPr="004F6C67">
        <w:rPr>
          <w:rStyle w:val="HideTWBExt"/>
          <w:b w:val="0"/>
        </w:rPr>
        <w:t>&lt;/NumAm&gt;</w:t>
      </w:r>
    </w:p>
    <w:p w14:paraId="17751C3C" w14:textId="77777777" w:rsidR="0065786E" w:rsidRPr="004F6C67" w:rsidRDefault="0065786E" w:rsidP="0065786E">
      <w:pPr>
        <w:pStyle w:val="NormalBold"/>
      </w:pPr>
      <w:r w:rsidRPr="004F6C67">
        <w:rPr>
          <w:rStyle w:val="HideTWBExt"/>
          <w:b w:val="0"/>
        </w:rPr>
        <w:t>&lt;RepeatBlock-By&gt;&lt;Members&gt;</w:t>
      </w:r>
      <w:r w:rsidRPr="004F6C67">
        <w:t>Stephen Nikola Bartulica</w:t>
      </w:r>
      <w:r w:rsidRPr="004F6C67">
        <w:rPr>
          <w:rStyle w:val="HideTWBExt"/>
          <w:b w:val="0"/>
        </w:rPr>
        <w:t>&lt;/Members&gt;</w:t>
      </w:r>
    </w:p>
    <w:p w14:paraId="02C8EA77" w14:textId="77777777" w:rsidR="0065786E" w:rsidRPr="004F6C67" w:rsidRDefault="0065786E" w:rsidP="0065786E">
      <w:pPr>
        <w:pStyle w:val="NormalBold"/>
      </w:pPr>
      <w:r w:rsidRPr="004F6C67">
        <w:rPr>
          <w:rStyle w:val="HideTWBExt"/>
          <w:b w:val="0"/>
        </w:rPr>
        <w:t>&lt;/RepeatBlock-By&gt;</w:t>
      </w:r>
    </w:p>
    <w:p w14:paraId="70D78156"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1689C399" w14:textId="77777777" w:rsidR="0065786E" w:rsidRPr="004F6C67" w:rsidRDefault="0065786E" w:rsidP="0065786E">
      <w:pPr>
        <w:pStyle w:val="NormalBold"/>
      </w:pPr>
      <w:r w:rsidRPr="004F6C67">
        <w:rPr>
          <w:rStyle w:val="HideTWBExt"/>
          <w:b w:val="0"/>
        </w:rPr>
        <w:t>&lt;Article&gt;</w:t>
      </w:r>
      <w:r w:rsidRPr="004F6C67">
        <w:t>Αιτιολογική σκέψη 9 α (νέα)</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251EA817" w14:textId="77777777" w:rsidTr="00213AD6">
        <w:trPr>
          <w:trHeight w:hRule="exact" w:val="240"/>
          <w:jc w:val="center"/>
        </w:trPr>
        <w:tc>
          <w:tcPr>
            <w:tcW w:w="9752" w:type="dxa"/>
            <w:gridSpan w:val="2"/>
            <w:tcBorders>
              <w:top w:val="nil"/>
              <w:left w:val="nil"/>
              <w:bottom w:val="nil"/>
              <w:right w:val="nil"/>
            </w:tcBorders>
          </w:tcPr>
          <w:p w14:paraId="3E2178A8" w14:textId="77777777" w:rsidR="0065786E" w:rsidRPr="004F6C67" w:rsidRDefault="0065786E" w:rsidP="00213AD6"/>
        </w:tc>
      </w:tr>
      <w:tr w:rsidR="0065786E" w:rsidRPr="004F6C67" w14:paraId="775C16E5" w14:textId="77777777" w:rsidTr="00213AD6">
        <w:trPr>
          <w:trHeight w:val="240"/>
          <w:jc w:val="center"/>
        </w:trPr>
        <w:tc>
          <w:tcPr>
            <w:tcW w:w="4876" w:type="dxa"/>
            <w:tcBorders>
              <w:top w:val="nil"/>
              <w:left w:val="nil"/>
              <w:bottom w:val="nil"/>
              <w:right w:val="nil"/>
            </w:tcBorders>
          </w:tcPr>
          <w:p w14:paraId="242332C7"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755FCD83" w14:textId="77777777" w:rsidR="0065786E" w:rsidRPr="004F6C67" w:rsidRDefault="0065786E" w:rsidP="00213AD6">
            <w:pPr>
              <w:pStyle w:val="AmColumnHeading"/>
            </w:pPr>
            <w:r w:rsidRPr="004F6C67">
              <w:t>Τροπολογία</w:t>
            </w:r>
          </w:p>
        </w:tc>
      </w:tr>
      <w:tr w:rsidR="0065786E" w:rsidRPr="004F6C67" w14:paraId="7C0258C7" w14:textId="77777777" w:rsidTr="00213AD6">
        <w:trPr>
          <w:jc w:val="center"/>
        </w:trPr>
        <w:tc>
          <w:tcPr>
            <w:tcW w:w="4876" w:type="dxa"/>
            <w:tcBorders>
              <w:top w:val="nil"/>
              <w:left w:val="nil"/>
              <w:bottom w:val="nil"/>
              <w:right w:val="nil"/>
            </w:tcBorders>
          </w:tcPr>
          <w:p w14:paraId="22E73638" w14:textId="77777777" w:rsidR="0065786E" w:rsidRPr="004F6C67" w:rsidRDefault="0065786E" w:rsidP="00213AD6">
            <w:pPr>
              <w:pStyle w:val="Normal6a"/>
            </w:pPr>
          </w:p>
        </w:tc>
        <w:tc>
          <w:tcPr>
            <w:tcW w:w="4876" w:type="dxa"/>
            <w:tcBorders>
              <w:top w:val="nil"/>
              <w:left w:val="nil"/>
              <w:bottom w:val="nil"/>
              <w:right w:val="nil"/>
            </w:tcBorders>
          </w:tcPr>
          <w:p w14:paraId="1B17D2E5" w14:textId="77777777" w:rsidR="0065786E" w:rsidRPr="004F6C67" w:rsidRDefault="0065786E" w:rsidP="00213AD6">
            <w:pPr>
              <w:pStyle w:val="Normal6a"/>
            </w:pPr>
            <w:r w:rsidRPr="004F6C67">
              <w:rPr>
                <w:b/>
                <w:i/>
              </w:rPr>
              <w:t>(9α)</w:t>
            </w:r>
            <w:r w:rsidRPr="004F6C67">
              <w:tab/>
            </w:r>
            <w:r w:rsidRPr="004F6C67">
              <w:rPr>
                <w:b/>
                <w:i/>
              </w:rPr>
              <w:t>Η πρόταση θα πρέπει να βελτιώσει τη συλλογή δεδομένων, να μειώσει τον διοικητικό φόρτο για τα κράτη μέλη και να βελτιώσει τον συντονισμό μεταξύ των διαφόρων διοικητικών πηγών που είναι αρμόδιες για την εκτέλεση των στατιστικών εργασιών.</w:t>
            </w:r>
          </w:p>
        </w:tc>
      </w:tr>
    </w:tbl>
    <w:p w14:paraId="0114D657"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{HR}</w:t>
      </w:r>
      <w:r w:rsidRPr="004F6C67">
        <w:t>hr</w:t>
      </w:r>
      <w:r w:rsidRPr="004F6C67">
        <w:rPr>
          <w:rStyle w:val="HideTWBExt"/>
        </w:rPr>
        <w:t>&lt;/Original&gt;</w:t>
      </w:r>
    </w:p>
    <w:p w14:paraId="176F6774" w14:textId="77777777" w:rsidR="0065786E" w:rsidRPr="004F6C67" w:rsidRDefault="0065786E" w:rsidP="0065786E">
      <w:r w:rsidRPr="004F6C67">
        <w:rPr>
          <w:rStyle w:val="HideTWBExt"/>
        </w:rPr>
        <w:t>&lt;/Amend&gt;</w:t>
      </w:r>
    </w:p>
    <w:p w14:paraId="3B97A31C" w14:textId="77777777" w:rsidR="0065786E" w:rsidRPr="004F6C67" w:rsidRDefault="0065786E" w:rsidP="0065786E">
      <w:pPr>
        <w:pStyle w:val="AmNumberTabs"/>
      </w:pPr>
      <w:r w:rsidRPr="004F6C67">
        <w:rPr>
          <w:rStyle w:val="HideTWBExt"/>
          <w:b w:val="0"/>
        </w:rPr>
        <w:lastRenderedPageBreak/>
        <w:t>&lt;Amend&gt;</w:t>
      </w:r>
      <w:r w:rsidRPr="004F6C67">
        <w:t>Τροπολογία</w:t>
      </w:r>
      <w:r w:rsidRPr="004F6C67">
        <w:tab/>
      </w:r>
      <w:r w:rsidRPr="004F6C67">
        <w:tab/>
      </w:r>
      <w:r w:rsidRPr="004F6C67">
        <w:rPr>
          <w:rStyle w:val="HideTWBExt"/>
          <w:b w:val="0"/>
        </w:rPr>
        <w:t>&lt;NumAm&gt;</w:t>
      </w:r>
      <w:r w:rsidRPr="004F6C67">
        <w:t>62</w:t>
      </w:r>
      <w:r w:rsidRPr="004F6C67">
        <w:rPr>
          <w:rStyle w:val="HideTWBExt"/>
          <w:b w:val="0"/>
        </w:rPr>
        <w:t>&lt;/NumAm&gt;</w:t>
      </w:r>
    </w:p>
    <w:p w14:paraId="4359348D" w14:textId="77777777" w:rsidR="0065786E" w:rsidRPr="004F6C67" w:rsidRDefault="0065786E" w:rsidP="0065786E">
      <w:pPr>
        <w:pStyle w:val="NormalBold"/>
      </w:pPr>
      <w:r w:rsidRPr="004F6C67">
        <w:rPr>
          <w:rStyle w:val="HideTWBExt"/>
          <w:b w:val="0"/>
        </w:rPr>
        <w:t>&lt;RepeatBlock-By&gt;&lt;Members&gt;</w:t>
      </w:r>
      <w:r w:rsidRPr="004F6C67">
        <w:t>Stephen Nikola Bartulica</w:t>
      </w:r>
      <w:r w:rsidRPr="004F6C67">
        <w:rPr>
          <w:rStyle w:val="HideTWBExt"/>
          <w:b w:val="0"/>
        </w:rPr>
        <w:t>&lt;/Members&gt;</w:t>
      </w:r>
    </w:p>
    <w:p w14:paraId="5041D4B9" w14:textId="77777777" w:rsidR="0065786E" w:rsidRPr="004F6C67" w:rsidRDefault="0065786E" w:rsidP="0065786E">
      <w:pPr>
        <w:pStyle w:val="NormalBold"/>
      </w:pPr>
      <w:r w:rsidRPr="004F6C67">
        <w:rPr>
          <w:rStyle w:val="HideTWBExt"/>
          <w:b w:val="0"/>
        </w:rPr>
        <w:t>&lt;/RepeatBlock-By&gt;</w:t>
      </w:r>
    </w:p>
    <w:p w14:paraId="088A8C56"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46366B86" w14:textId="77777777" w:rsidR="0065786E" w:rsidRPr="004F6C67" w:rsidRDefault="0065786E" w:rsidP="0065786E">
      <w:pPr>
        <w:pStyle w:val="NormalBold"/>
      </w:pPr>
      <w:r w:rsidRPr="004F6C67">
        <w:rPr>
          <w:rStyle w:val="HideTWBExt"/>
          <w:b w:val="0"/>
        </w:rPr>
        <w:t>&lt;Article&gt;</w:t>
      </w:r>
      <w:r w:rsidRPr="004F6C67">
        <w:t>Αιτιολογική σκέψη 9 β (νέα)</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7E26C1D6" w14:textId="77777777" w:rsidTr="00213AD6">
        <w:trPr>
          <w:trHeight w:hRule="exact" w:val="240"/>
          <w:jc w:val="center"/>
        </w:trPr>
        <w:tc>
          <w:tcPr>
            <w:tcW w:w="9752" w:type="dxa"/>
            <w:gridSpan w:val="2"/>
            <w:tcBorders>
              <w:top w:val="nil"/>
              <w:left w:val="nil"/>
              <w:bottom w:val="nil"/>
              <w:right w:val="nil"/>
            </w:tcBorders>
          </w:tcPr>
          <w:p w14:paraId="30C7DAEF" w14:textId="77777777" w:rsidR="0065786E" w:rsidRPr="004F6C67" w:rsidRDefault="0065786E" w:rsidP="00213AD6"/>
        </w:tc>
      </w:tr>
      <w:tr w:rsidR="0065786E" w:rsidRPr="004F6C67" w14:paraId="64BA3254" w14:textId="77777777" w:rsidTr="00213AD6">
        <w:trPr>
          <w:trHeight w:val="240"/>
          <w:jc w:val="center"/>
        </w:trPr>
        <w:tc>
          <w:tcPr>
            <w:tcW w:w="4876" w:type="dxa"/>
            <w:tcBorders>
              <w:top w:val="nil"/>
              <w:left w:val="nil"/>
              <w:bottom w:val="nil"/>
              <w:right w:val="nil"/>
            </w:tcBorders>
          </w:tcPr>
          <w:p w14:paraId="2FE725BB"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519F3B7E" w14:textId="77777777" w:rsidR="0065786E" w:rsidRPr="004F6C67" w:rsidRDefault="0065786E" w:rsidP="00213AD6">
            <w:pPr>
              <w:pStyle w:val="AmColumnHeading"/>
            </w:pPr>
            <w:r w:rsidRPr="004F6C67">
              <w:t>Τροπολογία</w:t>
            </w:r>
          </w:p>
        </w:tc>
      </w:tr>
      <w:tr w:rsidR="0065786E" w:rsidRPr="004F6C67" w14:paraId="0E35FD8E" w14:textId="77777777" w:rsidTr="00213AD6">
        <w:trPr>
          <w:jc w:val="center"/>
        </w:trPr>
        <w:tc>
          <w:tcPr>
            <w:tcW w:w="4876" w:type="dxa"/>
            <w:tcBorders>
              <w:top w:val="nil"/>
              <w:left w:val="nil"/>
              <w:bottom w:val="nil"/>
              <w:right w:val="nil"/>
            </w:tcBorders>
          </w:tcPr>
          <w:p w14:paraId="5629AD63" w14:textId="77777777" w:rsidR="0065786E" w:rsidRPr="004F6C67" w:rsidRDefault="0065786E" w:rsidP="00213AD6">
            <w:pPr>
              <w:pStyle w:val="Normal6a"/>
            </w:pPr>
          </w:p>
        </w:tc>
        <w:tc>
          <w:tcPr>
            <w:tcW w:w="4876" w:type="dxa"/>
            <w:tcBorders>
              <w:top w:val="nil"/>
              <w:left w:val="nil"/>
              <w:bottom w:val="nil"/>
              <w:right w:val="nil"/>
            </w:tcBorders>
          </w:tcPr>
          <w:p w14:paraId="17ED85E2" w14:textId="77777777" w:rsidR="0065786E" w:rsidRPr="004F6C67" w:rsidRDefault="0065786E" w:rsidP="00213AD6">
            <w:pPr>
              <w:pStyle w:val="Normal6a"/>
            </w:pPr>
            <w:r w:rsidRPr="004F6C67">
              <w:rPr>
                <w:b/>
                <w:i/>
              </w:rPr>
              <w:t>(9β)</w:t>
            </w:r>
            <w:r w:rsidRPr="004F6C67">
              <w:tab/>
            </w:r>
            <w:r w:rsidRPr="004F6C67">
              <w:rPr>
                <w:b/>
                <w:i/>
              </w:rPr>
              <w:t>Είναι σημαντικό να παρασχεθούν τα απαραίτητα δεδομένα ώστε να καταστεί δυνατή η πραγματική αξιολόγηση και ο απολογισμός στον τομέα της αλιείας και της υδατοκαλλιέργειας και να αποφευχθεί η περαιτέρω επιβολή υποχρεώσεων και περιορισμών στον τομέα λόγω της έλλειψης επαρκών δεδομένων.</w:t>
            </w:r>
          </w:p>
        </w:tc>
      </w:tr>
    </w:tbl>
    <w:p w14:paraId="484CEAE1" w14:textId="77777777" w:rsidR="0065786E" w:rsidRPr="00FE46C8" w:rsidRDefault="0065786E" w:rsidP="0065786E">
      <w:pPr>
        <w:pStyle w:val="AmOrLang"/>
        <w:rPr>
          <w:lang w:val="fr-BE"/>
        </w:rPr>
      </w:pPr>
      <w:r w:rsidRPr="00FE46C8">
        <w:rPr>
          <w:lang w:val="fr-BE"/>
        </w:rPr>
        <w:t xml:space="preserve">Or. </w:t>
      </w:r>
      <w:r w:rsidRPr="00FE46C8">
        <w:rPr>
          <w:rStyle w:val="HideTWBExt"/>
          <w:lang w:val="fr-BE"/>
        </w:rPr>
        <w:t>&lt;Original&gt;</w:t>
      </w:r>
      <w:r w:rsidRPr="00FE46C8">
        <w:rPr>
          <w:rStyle w:val="HideTWBInt"/>
          <w:lang w:val="fr-BE"/>
        </w:rPr>
        <w:t>{HR}</w:t>
      </w:r>
      <w:proofErr w:type="gramStart"/>
      <w:r w:rsidRPr="00FE46C8">
        <w:rPr>
          <w:lang w:val="fr-BE"/>
        </w:rPr>
        <w:t>hr</w:t>
      </w:r>
      <w:proofErr w:type="gramEnd"/>
      <w:r w:rsidRPr="00FE46C8">
        <w:rPr>
          <w:rStyle w:val="HideTWBExt"/>
          <w:lang w:val="fr-BE"/>
        </w:rPr>
        <w:t>&lt;/Original&gt;</w:t>
      </w:r>
    </w:p>
    <w:p w14:paraId="49DB9FB7" w14:textId="77777777" w:rsidR="0065786E" w:rsidRPr="00FE46C8" w:rsidRDefault="0065786E" w:rsidP="0065786E">
      <w:pPr>
        <w:rPr>
          <w:lang w:val="fr-BE"/>
        </w:rPr>
      </w:pPr>
      <w:r w:rsidRPr="00FE46C8">
        <w:rPr>
          <w:rStyle w:val="HideTWBExt"/>
          <w:lang w:val="fr-BE"/>
        </w:rPr>
        <w:t>&lt;/Amend&gt;</w:t>
      </w:r>
    </w:p>
    <w:p w14:paraId="04B98B9B" w14:textId="77777777" w:rsidR="0065786E" w:rsidRPr="00FE46C8" w:rsidRDefault="0065786E" w:rsidP="0065786E">
      <w:pPr>
        <w:pStyle w:val="AmNumberTabs"/>
        <w:rPr>
          <w:lang w:val="fr-BE"/>
        </w:rPr>
      </w:pPr>
      <w:r w:rsidRPr="00FE46C8">
        <w:rPr>
          <w:rStyle w:val="HideTWBExt"/>
          <w:b w:val="0"/>
          <w:lang w:val="fr-BE"/>
        </w:rPr>
        <w:t>&lt;Amend&gt;</w:t>
      </w:r>
      <w:r w:rsidRPr="004F6C67">
        <w:t>Τροπολογία</w:t>
      </w:r>
      <w:r w:rsidRPr="00FE46C8">
        <w:rPr>
          <w:lang w:val="fr-BE"/>
        </w:rPr>
        <w:tab/>
      </w:r>
      <w:r w:rsidRPr="00FE46C8">
        <w:rPr>
          <w:lang w:val="fr-BE"/>
        </w:rPr>
        <w:tab/>
      </w:r>
      <w:r w:rsidRPr="00FE46C8">
        <w:rPr>
          <w:rStyle w:val="HideTWBExt"/>
          <w:b w:val="0"/>
          <w:lang w:val="fr-BE"/>
        </w:rPr>
        <w:t>&lt;NumAm&gt;</w:t>
      </w:r>
      <w:r w:rsidRPr="00FE46C8">
        <w:rPr>
          <w:lang w:val="fr-BE"/>
        </w:rPr>
        <w:t>63</w:t>
      </w:r>
      <w:r w:rsidRPr="00FE46C8">
        <w:rPr>
          <w:rStyle w:val="HideTWBExt"/>
          <w:b w:val="0"/>
          <w:lang w:val="fr-BE"/>
        </w:rPr>
        <w:t>&lt;/NumAm&gt;</w:t>
      </w:r>
    </w:p>
    <w:p w14:paraId="5D2D7879" w14:textId="77777777" w:rsidR="0065786E" w:rsidRPr="00FE46C8" w:rsidRDefault="0065786E" w:rsidP="0065786E">
      <w:pPr>
        <w:pStyle w:val="NormalBold"/>
        <w:rPr>
          <w:lang w:val="fr-BE"/>
        </w:rPr>
      </w:pPr>
      <w:r w:rsidRPr="00FE46C8">
        <w:rPr>
          <w:rStyle w:val="HideTWBExt"/>
          <w:b w:val="0"/>
          <w:lang w:val="fr-BE"/>
        </w:rPr>
        <w:t>&lt;RepeatBlock-By&gt;&lt;Members&gt;</w:t>
      </w:r>
      <w:r w:rsidRPr="00FE46C8">
        <w:rPr>
          <w:lang w:val="fr-BE"/>
        </w:rPr>
        <w:t>Isabelle Le Callennec</w:t>
      </w:r>
      <w:r w:rsidRPr="00FE46C8">
        <w:rPr>
          <w:rStyle w:val="HideTWBExt"/>
          <w:b w:val="0"/>
          <w:lang w:val="fr-BE"/>
        </w:rPr>
        <w:t>&lt;/Members&gt;</w:t>
      </w:r>
    </w:p>
    <w:p w14:paraId="34739884" w14:textId="77777777" w:rsidR="0065786E" w:rsidRPr="00FE46C8" w:rsidRDefault="0065786E" w:rsidP="0065786E">
      <w:pPr>
        <w:pStyle w:val="NormalBold"/>
        <w:rPr>
          <w:lang w:val="fr-BE"/>
        </w:rPr>
      </w:pPr>
      <w:r w:rsidRPr="00FE46C8">
        <w:rPr>
          <w:rStyle w:val="HideTWBExt"/>
          <w:b w:val="0"/>
          <w:lang w:val="fr-BE"/>
        </w:rPr>
        <w:t>&lt;/RepeatBlock-By&gt;</w:t>
      </w:r>
    </w:p>
    <w:p w14:paraId="51AEE2A2"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3D394328" w14:textId="77777777" w:rsidR="0065786E" w:rsidRPr="004F6C67" w:rsidRDefault="0065786E" w:rsidP="0065786E">
      <w:pPr>
        <w:pStyle w:val="NormalBold"/>
      </w:pPr>
      <w:r w:rsidRPr="004F6C67">
        <w:rPr>
          <w:rStyle w:val="HideTWBExt"/>
          <w:b w:val="0"/>
        </w:rPr>
        <w:t>&lt;Article&gt;</w:t>
      </w:r>
      <w:r w:rsidRPr="004F6C67">
        <w:t>Αιτιολογική σκέψη 10</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143C0C7F" w14:textId="77777777" w:rsidTr="00213AD6">
        <w:trPr>
          <w:trHeight w:hRule="exact" w:val="240"/>
          <w:jc w:val="center"/>
        </w:trPr>
        <w:tc>
          <w:tcPr>
            <w:tcW w:w="9752" w:type="dxa"/>
            <w:gridSpan w:val="2"/>
            <w:tcBorders>
              <w:top w:val="nil"/>
              <w:left w:val="nil"/>
              <w:bottom w:val="nil"/>
              <w:right w:val="nil"/>
            </w:tcBorders>
          </w:tcPr>
          <w:p w14:paraId="58D23B5C" w14:textId="77777777" w:rsidR="0065786E" w:rsidRPr="004F6C67" w:rsidRDefault="0065786E" w:rsidP="00213AD6"/>
        </w:tc>
      </w:tr>
      <w:tr w:rsidR="0065786E" w:rsidRPr="004F6C67" w14:paraId="5CE2CF4B" w14:textId="77777777" w:rsidTr="00213AD6">
        <w:trPr>
          <w:trHeight w:val="240"/>
          <w:jc w:val="center"/>
        </w:trPr>
        <w:tc>
          <w:tcPr>
            <w:tcW w:w="4876" w:type="dxa"/>
            <w:tcBorders>
              <w:top w:val="nil"/>
              <w:left w:val="nil"/>
              <w:bottom w:val="nil"/>
              <w:right w:val="nil"/>
            </w:tcBorders>
          </w:tcPr>
          <w:p w14:paraId="5EB80FF8"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564980E6" w14:textId="77777777" w:rsidR="0065786E" w:rsidRPr="004F6C67" w:rsidRDefault="0065786E" w:rsidP="00213AD6">
            <w:pPr>
              <w:pStyle w:val="AmColumnHeading"/>
            </w:pPr>
            <w:r w:rsidRPr="004F6C67">
              <w:t>Τροπολογία</w:t>
            </w:r>
          </w:p>
        </w:tc>
      </w:tr>
      <w:tr w:rsidR="0065786E" w:rsidRPr="004F6C67" w14:paraId="501874E5" w14:textId="77777777" w:rsidTr="00213AD6">
        <w:trPr>
          <w:jc w:val="center"/>
        </w:trPr>
        <w:tc>
          <w:tcPr>
            <w:tcW w:w="4876" w:type="dxa"/>
            <w:tcBorders>
              <w:top w:val="nil"/>
              <w:left w:val="nil"/>
              <w:bottom w:val="nil"/>
              <w:right w:val="nil"/>
            </w:tcBorders>
          </w:tcPr>
          <w:p w14:paraId="043764FD" w14:textId="77777777" w:rsidR="0065786E" w:rsidRPr="004F6C67" w:rsidRDefault="0065786E" w:rsidP="00213AD6">
            <w:pPr>
              <w:pStyle w:val="Normal6a"/>
            </w:pPr>
            <w:r w:rsidRPr="004F6C67">
              <w:t>(10)</w:t>
            </w:r>
            <w:r w:rsidRPr="004F6C67">
              <w:tab/>
              <w:t>Ο παρών κανονισμός θα πρέπει να ευθυγραμμίσει τα αιτήματα για δεδομένα, τους ορισμούς, τις μεθοδολογίες και τους μορφότυπους υποβολής δεδομένων με εκείνα του FAO και του ΟΟΣΑ ώστε να ενισχυθούν η συνοχή, η συγκρισιμότητα και η διαλειτουργικότητα και να μειωθεί ο διοικητικός φόρτος.</w:t>
            </w:r>
          </w:p>
        </w:tc>
        <w:tc>
          <w:tcPr>
            <w:tcW w:w="4876" w:type="dxa"/>
            <w:tcBorders>
              <w:top w:val="nil"/>
              <w:left w:val="nil"/>
              <w:bottom w:val="nil"/>
              <w:right w:val="nil"/>
            </w:tcBorders>
          </w:tcPr>
          <w:p w14:paraId="5C29F13C" w14:textId="77777777" w:rsidR="0065786E" w:rsidRPr="004F6C67" w:rsidRDefault="0065786E" w:rsidP="00213AD6">
            <w:pPr>
              <w:pStyle w:val="Normal6a"/>
            </w:pPr>
            <w:r w:rsidRPr="004F6C67">
              <w:t>(10)</w:t>
            </w:r>
            <w:r w:rsidRPr="004F6C67">
              <w:tab/>
              <w:t xml:space="preserve">Ο παρών κανονισμός θα πρέπει να ευθυγραμμίσει τα αιτήματα για δεδομένα, τους ορισμούς, τις μεθοδολογίες και τους μορφότυπους υποβολής δεδομένων με εκείνα του FAO και του ΟΟΣΑ ώστε να ενισχυθούν η συνοχή, η συγκρισιμότητα και η διαλειτουργικότητα και να μειωθεί ο διοικητικός φόρτος. </w:t>
            </w:r>
            <w:r w:rsidRPr="004F6C67">
              <w:rPr>
                <w:b/>
                <w:i/>
              </w:rPr>
              <w:t xml:space="preserve">Η πρόσβαση στα εν λόγω δεδομένα πρέπει να διασφαλίζεται για άλλους βασικούς παράγοντες, ιδίως την Επιστημονική, τεχνική και οικονομική επιτροπή αλιείας (ΕΤΟΕΑ), τις περιφερειακές ομάδες συντονισμού [βάσει του κανονισμού (ΕΕ) 2017/1004] σχετικά με το πλαίσιο συλλογής δεδομένων ή άλλους περιφερειακούς οργανισμούς, όπως, για παράδειγμα, το Διεθνές Συμβούλιο για την Εξερεύνηση της Θάλασσας (ΔΣΕΘ) ή η Επιτροπή για </w:t>
            </w:r>
            <w:r w:rsidRPr="004F6C67">
              <w:rPr>
                <w:b/>
                <w:i/>
              </w:rPr>
              <w:lastRenderedPageBreak/>
              <w:t>την Αλιεία για τον κεντροδυτικό Ατλαντικό (COPACO).</w:t>
            </w:r>
          </w:p>
        </w:tc>
      </w:tr>
    </w:tbl>
    <w:p w14:paraId="554956D2" w14:textId="77777777" w:rsidR="0065786E" w:rsidRPr="004F6C67" w:rsidRDefault="0065786E" w:rsidP="0065786E">
      <w:pPr>
        <w:pStyle w:val="AmOrLang"/>
      </w:pPr>
      <w:r w:rsidRPr="004F6C67">
        <w:lastRenderedPageBreak/>
        <w:t xml:space="preserve">Or. </w:t>
      </w:r>
      <w:r w:rsidRPr="004F6C67">
        <w:rPr>
          <w:rStyle w:val="HideTWBExt"/>
        </w:rPr>
        <w:t>&lt;Original&gt;</w:t>
      </w:r>
      <w:r w:rsidRPr="004F6C67">
        <w:rPr>
          <w:rStyle w:val="HideTWBInt"/>
        </w:rPr>
        <w:t>{FR}</w:t>
      </w:r>
      <w:r w:rsidRPr="004F6C67">
        <w:t>fr</w:t>
      </w:r>
      <w:r w:rsidRPr="004F6C67">
        <w:rPr>
          <w:rStyle w:val="HideTWBExt"/>
        </w:rPr>
        <w:t>&lt;/Original&gt;</w:t>
      </w:r>
    </w:p>
    <w:p w14:paraId="7994AA20" w14:textId="77777777" w:rsidR="0065786E" w:rsidRPr="004F6C67" w:rsidRDefault="0065786E" w:rsidP="0065786E">
      <w:r w:rsidRPr="004F6C67">
        <w:rPr>
          <w:rStyle w:val="HideTWBExt"/>
        </w:rPr>
        <w:t>&lt;/Amend&gt;</w:t>
      </w:r>
    </w:p>
    <w:p w14:paraId="1F5BA6D1"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64</w:t>
      </w:r>
      <w:r w:rsidRPr="004F6C67">
        <w:rPr>
          <w:rStyle w:val="HideTWBExt"/>
          <w:b w:val="0"/>
        </w:rPr>
        <w:t>&lt;/NumAm&gt;</w:t>
      </w:r>
    </w:p>
    <w:p w14:paraId="1A1B6949" w14:textId="77777777" w:rsidR="0065786E" w:rsidRPr="004F6C67" w:rsidRDefault="0065786E" w:rsidP="0065786E">
      <w:pPr>
        <w:pStyle w:val="NormalBold"/>
      </w:pPr>
      <w:r w:rsidRPr="004F6C67">
        <w:rPr>
          <w:rStyle w:val="HideTWBExt"/>
          <w:b w:val="0"/>
        </w:rPr>
        <w:t>&lt;RepeatBlock-By&gt;&lt;Members&gt;</w:t>
      </w:r>
      <w:r w:rsidRPr="004F6C67">
        <w:t>Kristoffer Storm</w:t>
      </w:r>
      <w:r w:rsidRPr="004F6C67">
        <w:rPr>
          <w:rStyle w:val="HideTWBExt"/>
          <w:b w:val="0"/>
        </w:rPr>
        <w:t>&lt;/Members&gt;</w:t>
      </w:r>
    </w:p>
    <w:p w14:paraId="28A2C254" w14:textId="77777777" w:rsidR="0065786E" w:rsidRPr="004F6C67" w:rsidRDefault="0065786E" w:rsidP="0065786E">
      <w:pPr>
        <w:pStyle w:val="NormalBold"/>
      </w:pPr>
      <w:r w:rsidRPr="004F6C67">
        <w:rPr>
          <w:rStyle w:val="HideTWBExt"/>
          <w:b w:val="0"/>
        </w:rPr>
        <w:t>&lt;/RepeatBlock-By&gt;</w:t>
      </w:r>
    </w:p>
    <w:p w14:paraId="0705DBD3"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06CECFD3" w14:textId="77777777" w:rsidR="0065786E" w:rsidRPr="004F6C67" w:rsidRDefault="0065786E" w:rsidP="0065786E">
      <w:pPr>
        <w:pStyle w:val="NormalBold"/>
      </w:pPr>
      <w:r w:rsidRPr="004F6C67">
        <w:rPr>
          <w:rStyle w:val="HideTWBExt"/>
          <w:b w:val="0"/>
        </w:rPr>
        <w:t>&lt;Article&gt;</w:t>
      </w:r>
      <w:r w:rsidRPr="004F6C67">
        <w:t>Αιτιολογική σκέψη 10</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058E200B" w14:textId="77777777" w:rsidTr="00213AD6">
        <w:trPr>
          <w:trHeight w:hRule="exact" w:val="240"/>
          <w:jc w:val="center"/>
        </w:trPr>
        <w:tc>
          <w:tcPr>
            <w:tcW w:w="9752" w:type="dxa"/>
            <w:gridSpan w:val="2"/>
            <w:tcBorders>
              <w:top w:val="nil"/>
              <w:left w:val="nil"/>
              <w:bottom w:val="nil"/>
              <w:right w:val="nil"/>
            </w:tcBorders>
          </w:tcPr>
          <w:p w14:paraId="47077E89" w14:textId="77777777" w:rsidR="0065786E" w:rsidRPr="004F6C67" w:rsidRDefault="0065786E" w:rsidP="00213AD6"/>
        </w:tc>
      </w:tr>
      <w:tr w:rsidR="0065786E" w:rsidRPr="004F6C67" w14:paraId="295E3D2B" w14:textId="77777777" w:rsidTr="00213AD6">
        <w:trPr>
          <w:trHeight w:val="240"/>
          <w:jc w:val="center"/>
        </w:trPr>
        <w:tc>
          <w:tcPr>
            <w:tcW w:w="4876" w:type="dxa"/>
            <w:tcBorders>
              <w:top w:val="nil"/>
              <w:left w:val="nil"/>
              <w:bottom w:val="nil"/>
              <w:right w:val="nil"/>
            </w:tcBorders>
          </w:tcPr>
          <w:p w14:paraId="38700A68"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3D4C0B67" w14:textId="77777777" w:rsidR="0065786E" w:rsidRPr="004F6C67" w:rsidRDefault="0065786E" w:rsidP="00213AD6">
            <w:pPr>
              <w:pStyle w:val="AmColumnHeading"/>
            </w:pPr>
            <w:r w:rsidRPr="004F6C67">
              <w:t>Τροπολογία</w:t>
            </w:r>
          </w:p>
        </w:tc>
      </w:tr>
      <w:tr w:rsidR="0065786E" w:rsidRPr="004F6C67" w14:paraId="0BBFD6E2" w14:textId="77777777" w:rsidTr="00213AD6">
        <w:trPr>
          <w:jc w:val="center"/>
        </w:trPr>
        <w:tc>
          <w:tcPr>
            <w:tcW w:w="4876" w:type="dxa"/>
            <w:tcBorders>
              <w:top w:val="nil"/>
              <w:left w:val="nil"/>
              <w:bottom w:val="nil"/>
              <w:right w:val="nil"/>
            </w:tcBorders>
          </w:tcPr>
          <w:p w14:paraId="1F5D70CA" w14:textId="77777777" w:rsidR="0065786E" w:rsidRPr="004F6C67" w:rsidRDefault="0065786E" w:rsidP="00213AD6">
            <w:pPr>
              <w:pStyle w:val="Normal6a"/>
            </w:pPr>
            <w:r w:rsidRPr="004F6C67">
              <w:t>(10)</w:t>
            </w:r>
            <w:r w:rsidRPr="004F6C67">
              <w:tab/>
              <w:t>Ο παρών κανονισμός θα πρέπει να ευθυγραμμίσει τα αιτήματα για δεδομένα, τους ορισμούς, τις μεθοδολογίες και τους μορφότυπους υποβολής δεδομένων με εκείνα του FAO και του ΟΟΣΑ ώστε να ενισχυθούν η συνοχή, η συγκρισιμότητα και η διαλειτουργικότητα και να μειωθεί ο διοικητικός φόρτος.</w:t>
            </w:r>
          </w:p>
        </w:tc>
        <w:tc>
          <w:tcPr>
            <w:tcW w:w="4876" w:type="dxa"/>
            <w:tcBorders>
              <w:top w:val="nil"/>
              <w:left w:val="nil"/>
              <w:bottom w:val="nil"/>
              <w:right w:val="nil"/>
            </w:tcBorders>
          </w:tcPr>
          <w:p w14:paraId="5EBCCAE0" w14:textId="77777777" w:rsidR="0065786E" w:rsidRPr="004F6C67" w:rsidRDefault="0065786E" w:rsidP="00213AD6">
            <w:pPr>
              <w:pStyle w:val="Normal6a"/>
            </w:pPr>
            <w:r w:rsidRPr="004F6C67">
              <w:t>(10)</w:t>
            </w:r>
            <w:r w:rsidRPr="004F6C67">
              <w:tab/>
              <w:t>Ο παρών κανονισμός θα πρέπει να ευθυγραμμίσει τα αιτήματα για δεδομένα, τους ορισμούς, τις μεθοδολογίες και τους μορφότυπους υποβολής δεδομένων με εκείνα του FAO και του ΟΟΣΑ ώστε να ενισχυθούν η συνοχή, η συγκρισιμότητα και η διαλειτουργικότητα και να μειωθεί ο διοικητικός φόρτος</w:t>
            </w:r>
            <w:r w:rsidRPr="004F6C67">
              <w:rPr>
                <w:b/>
                <w:i/>
              </w:rPr>
              <w:t>, κάτι το οποίο με τη σειρά του μειώνει την οικονομική επιβάρυνση του αλιευτικού κλάδου και διασφαλίζει τη βιωσιμότητά του</w:t>
            </w:r>
            <w:r w:rsidRPr="004F6C67">
              <w:t>.</w:t>
            </w:r>
          </w:p>
        </w:tc>
      </w:tr>
    </w:tbl>
    <w:p w14:paraId="59A357F8"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6A72A3F3" w14:textId="77777777" w:rsidR="0065786E" w:rsidRPr="004F6C67" w:rsidRDefault="0065786E" w:rsidP="0065786E">
      <w:r w:rsidRPr="004F6C67">
        <w:rPr>
          <w:rStyle w:val="HideTWBExt"/>
        </w:rPr>
        <w:t>&lt;/Amend&gt;</w:t>
      </w:r>
    </w:p>
    <w:p w14:paraId="468DDAC0"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65</w:t>
      </w:r>
      <w:r w:rsidRPr="004F6C67">
        <w:rPr>
          <w:rStyle w:val="HideTWBExt"/>
          <w:b w:val="0"/>
        </w:rPr>
        <w:t>&lt;/NumAm&gt;</w:t>
      </w:r>
    </w:p>
    <w:p w14:paraId="4B0DC8D2" w14:textId="77777777" w:rsidR="0065786E" w:rsidRPr="004F6C67" w:rsidRDefault="0065786E" w:rsidP="0065786E">
      <w:pPr>
        <w:pStyle w:val="NormalBold"/>
      </w:pPr>
      <w:r w:rsidRPr="004F6C67">
        <w:rPr>
          <w:rStyle w:val="HideTWBExt"/>
          <w:b w:val="0"/>
        </w:rPr>
        <w:t>&lt;RepeatBlock-By&gt;&lt;Members&gt;</w:t>
      </w:r>
      <w:r w:rsidRPr="004F6C67">
        <w:t>Ana Miranda Paz, Μαρία Ζαχαρία</w:t>
      </w:r>
      <w:r w:rsidRPr="004F6C67">
        <w:rPr>
          <w:rStyle w:val="HideTWBExt"/>
          <w:b w:val="0"/>
        </w:rPr>
        <w:t>&lt;/Members&gt;</w:t>
      </w:r>
    </w:p>
    <w:p w14:paraId="6ADE0EA8" w14:textId="77777777" w:rsidR="0065786E" w:rsidRPr="004F6C67" w:rsidRDefault="0065786E" w:rsidP="0065786E">
      <w:pPr>
        <w:pStyle w:val="NormalBold"/>
      </w:pPr>
      <w:r w:rsidRPr="004F6C67">
        <w:rPr>
          <w:rStyle w:val="HideTWBExt"/>
          <w:b w:val="0"/>
        </w:rPr>
        <w:t>&lt;/RepeatBlock-By&gt;</w:t>
      </w:r>
    </w:p>
    <w:p w14:paraId="63E53239"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6AC4A3D3" w14:textId="77777777" w:rsidR="0065786E" w:rsidRPr="004F6C67" w:rsidRDefault="0065786E" w:rsidP="0065786E">
      <w:pPr>
        <w:pStyle w:val="NormalBold"/>
      </w:pPr>
      <w:r w:rsidRPr="004F6C67">
        <w:rPr>
          <w:rStyle w:val="HideTWBExt"/>
          <w:b w:val="0"/>
        </w:rPr>
        <w:t>&lt;Article&gt;</w:t>
      </w:r>
      <w:r w:rsidRPr="004F6C67">
        <w:t>Αιτιολογική σκέψη 11</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33F74DBF" w14:textId="77777777" w:rsidTr="00213AD6">
        <w:trPr>
          <w:trHeight w:hRule="exact" w:val="240"/>
          <w:jc w:val="center"/>
        </w:trPr>
        <w:tc>
          <w:tcPr>
            <w:tcW w:w="9752" w:type="dxa"/>
            <w:gridSpan w:val="2"/>
            <w:tcBorders>
              <w:top w:val="nil"/>
              <w:left w:val="nil"/>
              <w:bottom w:val="nil"/>
              <w:right w:val="nil"/>
            </w:tcBorders>
          </w:tcPr>
          <w:p w14:paraId="14CDBDCE" w14:textId="77777777" w:rsidR="0065786E" w:rsidRPr="004F6C67" w:rsidRDefault="0065786E" w:rsidP="00213AD6"/>
        </w:tc>
      </w:tr>
      <w:tr w:rsidR="0065786E" w:rsidRPr="004F6C67" w14:paraId="4E9CF60B" w14:textId="77777777" w:rsidTr="00213AD6">
        <w:trPr>
          <w:trHeight w:val="240"/>
          <w:jc w:val="center"/>
        </w:trPr>
        <w:tc>
          <w:tcPr>
            <w:tcW w:w="4876" w:type="dxa"/>
            <w:tcBorders>
              <w:top w:val="nil"/>
              <w:left w:val="nil"/>
              <w:bottom w:val="nil"/>
              <w:right w:val="nil"/>
            </w:tcBorders>
          </w:tcPr>
          <w:p w14:paraId="316E5DEC"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7215EFC9" w14:textId="77777777" w:rsidR="0065786E" w:rsidRPr="004F6C67" w:rsidRDefault="0065786E" w:rsidP="00213AD6">
            <w:pPr>
              <w:pStyle w:val="AmColumnHeading"/>
            </w:pPr>
            <w:r w:rsidRPr="004F6C67">
              <w:t>Τροπολογία</w:t>
            </w:r>
          </w:p>
        </w:tc>
      </w:tr>
      <w:tr w:rsidR="0065786E" w:rsidRPr="004F6C67" w14:paraId="52364CFC" w14:textId="77777777" w:rsidTr="00213AD6">
        <w:trPr>
          <w:jc w:val="center"/>
        </w:trPr>
        <w:tc>
          <w:tcPr>
            <w:tcW w:w="4876" w:type="dxa"/>
            <w:tcBorders>
              <w:top w:val="nil"/>
              <w:left w:val="nil"/>
              <w:bottom w:val="nil"/>
              <w:right w:val="nil"/>
            </w:tcBorders>
          </w:tcPr>
          <w:p w14:paraId="7697DFEE" w14:textId="77777777" w:rsidR="0065786E" w:rsidRPr="004F6C67" w:rsidRDefault="0065786E" w:rsidP="00213AD6">
            <w:pPr>
              <w:pStyle w:val="Normal6a"/>
            </w:pPr>
            <w:r w:rsidRPr="004F6C67">
              <w:t>(11)</w:t>
            </w:r>
            <w:r w:rsidRPr="004F6C67">
              <w:tab/>
              <w:t>Οι ευρωπαϊκές στατιστικές για την υδατοκαλλιέργεια θα πρέπει να βασίζονται σε σαφή ορισμό των «εγκαταστάσεων υδατοκαλλιέργειας», ο οποίος: i) τις διακρίνει περαιτέρω από τις στατιστικές βάσει του ενωσιακού δικαίου για την υγεία των ζώων</w:t>
            </w:r>
            <w:r w:rsidRPr="004F6C67">
              <w:rPr>
                <w:vertAlign w:val="superscript"/>
              </w:rPr>
              <w:t>16</w:t>
            </w:r>
            <w:r w:rsidRPr="004F6C67">
              <w:t xml:space="preserve">· </w:t>
            </w:r>
            <w:r w:rsidRPr="004F6C67">
              <w:rPr>
                <w:b/>
                <w:i/>
              </w:rPr>
              <w:t>και</w:t>
            </w:r>
            <w:r w:rsidRPr="004F6C67">
              <w:t xml:space="preserve"> ii) λαμβάνει υπόψη τα μοναδικά χαρακτηριστικά της υδατοκαλλιέργειας (συμπεριλαμβανομένης της παραγωγής φυτών, φυκών και </w:t>
            </w:r>
            <w:r w:rsidRPr="004F6C67">
              <w:lastRenderedPageBreak/>
              <w:t>κυανοβακτηρίων) και τη συνύπαρξη διαφόρων γραμμών παραγωγής.</w:t>
            </w:r>
          </w:p>
        </w:tc>
        <w:tc>
          <w:tcPr>
            <w:tcW w:w="4876" w:type="dxa"/>
            <w:tcBorders>
              <w:top w:val="nil"/>
              <w:left w:val="nil"/>
              <w:bottom w:val="nil"/>
              <w:right w:val="nil"/>
            </w:tcBorders>
          </w:tcPr>
          <w:p w14:paraId="3B76A8CB" w14:textId="77777777" w:rsidR="0065786E" w:rsidRPr="004F6C67" w:rsidRDefault="0065786E" w:rsidP="00213AD6">
            <w:pPr>
              <w:pStyle w:val="Normal6a"/>
            </w:pPr>
            <w:r w:rsidRPr="004F6C67">
              <w:lastRenderedPageBreak/>
              <w:t>(11)</w:t>
            </w:r>
            <w:r w:rsidRPr="004F6C67">
              <w:tab/>
              <w:t>Οι ευρωπαϊκές στατιστικές για την υδατοκαλλιέργεια θα πρέπει να βασίζονται σε σαφή ορισμό των «εγκαταστάσεων υδατοκαλλιέργειας», ο οποίος: i) τις διακρίνει περαιτέρω από τις στατιστικές βάσει του ενωσιακού δικαίου για την υγεία των ζώων</w:t>
            </w:r>
            <w:r w:rsidRPr="004F6C67">
              <w:rPr>
                <w:vertAlign w:val="superscript"/>
              </w:rPr>
              <w:t>16</w:t>
            </w:r>
            <w:r w:rsidRPr="004F6C67">
              <w:t xml:space="preserve">· ii) λαμβάνει υπόψη τα μοναδικά χαρακτηριστικά της υδατοκαλλιέργειας (συμπεριλαμβανομένης της παραγωγής φυτών, φυκών και </w:t>
            </w:r>
            <w:r w:rsidRPr="004F6C67">
              <w:lastRenderedPageBreak/>
              <w:t>κυανοβακτηρίων) και τη συνύπαρξη διαφόρων γραμμών παραγωγής</w:t>
            </w:r>
            <w:r w:rsidRPr="004F6C67">
              <w:rPr>
                <w:b/>
                <w:i/>
              </w:rPr>
              <w:t>· και iii) ενσωματώνει σχετικές κοινωνικοοικονομικές και περιβαλλοντικές παραμέτρους που συνδέονται με τις δραστηριότητες υδατοκαλλιέργειας, συμπεριλαμβανομένων της κατανάλωσης ενέργειας, των αλληλεπιδράσεων με τα θαλάσσια οικοσυστήματα και τα οικοσυστήματα γλυκών υδάτων, των πιέσεων στους οικοτόπους και στη βιοποικιλότητα, των συνθηκών ποιότητας των υδάτων και της φέρουσας ικανότητας του περιβάλλοντος των περιοχών παραγωγής, σύμφωνα με την οικοσυστημική προσέγγιση της διαχείρισης της υδατοκαλλιέργειας και την περιβαλλοντική νομοθεσία της Ένωσης</w:t>
            </w:r>
            <w:r w:rsidRPr="004F6C67">
              <w:t>.</w:t>
            </w:r>
          </w:p>
        </w:tc>
      </w:tr>
      <w:tr w:rsidR="0065786E" w:rsidRPr="004F6C67" w14:paraId="3E196DE8" w14:textId="77777777" w:rsidTr="00213AD6">
        <w:trPr>
          <w:jc w:val="center"/>
        </w:trPr>
        <w:tc>
          <w:tcPr>
            <w:tcW w:w="4876" w:type="dxa"/>
            <w:tcBorders>
              <w:top w:val="nil"/>
              <w:left w:val="nil"/>
              <w:bottom w:val="nil"/>
              <w:right w:val="nil"/>
            </w:tcBorders>
          </w:tcPr>
          <w:p w14:paraId="08344634" w14:textId="77777777" w:rsidR="0065786E" w:rsidRPr="004F6C67" w:rsidRDefault="0065786E" w:rsidP="00213AD6">
            <w:pPr>
              <w:pStyle w:val="Normal6a"/>
            </w:pPr>
            <w:r w:rsidRPr="004F6C67">
              <w:rPr>
                <w:b/>
                <w:i/>
              </w:rPr>
              <w:lastRenderedPageBreak/>
              <w:t>_________________</w:t>
            </w:r>
          </w:p>
        </w:tc>
        <w:tc>
          <w:tcPr>
            <w:tcW w:w="4876" w:type="dxa"/>
            <w:tcBorders>
              <w:top w:val="nil"/>
              <w:left w:val="nil"/>
              <w:bottom w:val="nil"/>
              <w:right w:val="nil"/>
            </w:tcBorders>
          </w:tcPr>
          <w:p w14:paraId="5875E685" w14:textId="77777777" w:rsidR="0065786E" w:rsidRPr="004F6C67" w:rsidRDefault="0065786E" w:rsidP="00213AD6">
            <w:pPr>
              <w:pStyle w:val="Normal6a"/>
            </w:pPr>
            <w:r w:rsidRPr="004F6C67">
              <w:rPr>
                <w:b/>
                <w:i/>
              </w:rPr>
              <w:t>_________________</w:t>
            </w:r>
          </w:p>
        </w:tc>
      </w:tr>
      <w:tr w:rsidR="0065786E" w:rsidRPr="004F6C67" w14:paraId="50727ACF" w14:textId="77777777" w:rsidTr="00213AD6">
        <w:trPr>
          <w:jc w:val="center"/>
        </w:trPr>
        <w:tc>
          <w:tcPr>
            <w:tcW w:w="4876" w:type="dxa"/>
            <w:tcBorders>
              <w:top w:val="nil"/>
              <w:left w:val="nil"/>
              <w:bottom w:val="nil"/>
              <w:right w:val="nil"/>
            </w:tcBorders>
          </w:tcPr>
          <w:p w14:paraId="709A4534" w14:textId="77777777" w:rsidR="0065786E" w:rsidRPr="004F6C67" w:rsidRDefault="0065786E" w:rsidP="00213AD6">
            <w:pPr>
              <w:pStyle w:val="Normal6a"/>
            </w:pPr>
            <w:r w:rsidRPr="004F6C67">
              <w:rPr>
                <w:vertAlign w:val="superscript"/>
              </w:rPr>
              <w:t>16</w:t>
            </w:r>
            <w:r w:rsidRPr="004F6C67">
              <w:t xml:space="preserve"> Κανονισμός (ΕΕ) 2016/429 του Ευρωπαϊκού Κοινοβουλίου και του Συμβουλίου, της 9ης Μαρτίου 2016, σχετικά με τις μεταδοτικές νόσους των ζώων και για την τροποποίηση και την κατάργηση ορισμένων πράξεων στον τομέα της υγείας των ζώων («νόμος για την υγεία των ζώων») (ΕΕ L 84 της 31.3.2016, σ. 1, ELI: http://data.europa.eu/eli/reg/2016/429/oj.</w:t>
            </w:r>
          </w:p>
        </w:tc>
        <w:tc>
          <w:tcPr>
            <w:tcW w:w="4876" w:type="dxa"/>
            <w:tcBorders>
              <w:top w:val="nil"/>
              <w:left w:val="nil"/>
              <w:bottom w:val="nil"/>
              <w:right w:val="nil"/>
            </w:tcBorders>
          </w:tcPr>
          <w:p w14:paraId="695DD99E" w14:textId="77777777" w:rsidR="0065786E" w:rsidRPr="004F6C67" w:rsidRDefault="0065786E" w:rsidP="00213AD6">
            <w:pPr>
              <w:pStyle w:val="Normal6a"/>
            </w:pPr>
            <w:r w:rsidRPr="004F6C67">
              <w:rPr>
                <w:vertAlign w:val="superscript"/>
              </w:rPr>
              <w:t>16</w:t>
            </w:r>
            <w:r w:rsidRPr="004F6C67">
              <w:t xml:space="preserve"> Κανονισμός (ΕΕ) 2016/429 του Ευρωπαϊκού Κοινοβουλίου και του Συμβουλίου, της 9ης Μαρτίου 2016, σχετικά με τις μεταδοτικές νόσους των ζώων και για την τροποποίηση και την κατάργηση ορισμένων πράξεων στον τομέα της υγείας των ζώων («νόμος για την υγεία των ζώων») (ΕΕ L 84 της 31.3.2016, σ. 1, ELI: http://data.europa.eu/eli/reg/2016/429/oj.</w:t>
            </w:r>
          </w:p>
        </w:tc>
      </w:tr>
    </w:tbl>
    <w:p w14:paraId="52DE2D11"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3073C529" w14:textId="77777777" w:rsidR="0065786E" w:rsidRPr="004F6C67" w:rsidRDefault="0065786E" w:rsidP="0065786E">
      <w:r w:rsidRPr="004F6C67">
        <w:rPr>
          <w:rStyle w:val="HideTWBExt"/>
        </w:rPr>
        <w:t>&lt;/Amend&gt;</w:t>
      </w:r>
    </w:p>
    <w:p w14:paraId="7B8EF509"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66</w:t>
      </w:r>
      <w:r w:rsidRPr="004F6C67">
        <w:rPr>
          <w:rStyle w:val="HideTWBExt"/>
          <w:b w:val="0"/>
        </w:rPr>
        <w:t>&lt;/NumAm&gt;</w:t>
      </w:r>
    </w:p>
    <w:p w14:paraId="365B5155" w14:textId="77777777" w:rsidR="0065786E" w:rsidRPr="004F6C67" w:rsidRDefault="0065786E" w:rsidP="0065786E">
      <w:pPr>
        <w:pStyle w:val="NormalBold"/>
      </w:pPr>
      <w:r w:rsidRPr="004F6C67">
        <w:rPr>
          <w:rStyle w:val="HideTWBExt"/>
          <w:b w:val="0"/>
        </w:rPr>
        <w:t>&lt;RepeatBlock-By&gt;&lt;Members&gt;</w:t>
      </w:r>
      <w:r w:rsidRPr="004F6C67">
        <w:t>Michal Wiezik</w:t>
      </w:r>
      <w:r w:rsidRPr="004F6C67">
        <w:rPr>
          <w:rStyle w:val="HideTWBExt"/>
          <w:b w:val="0"/>
        </w:rPr>
        <w:t>&lt;/Members&gt;</w:t>
      </w:r>
    </w:p>
    <w:p w14:paraId="684BF57B" w14:textId="77777777" w:rsidR="0065786E" w:rsidRPr="004F6C67" w:rsidRDefault="0065786E" w:rsidP="0065786E">
      <w:pPr>
        <w:pStyle w:val="NormalBold"/>
      </w:pPr>
      <w:r w:rsidRPr="004F6C67">
        <w:rPr>
          <w:rStyle w:val="HideTWBExt"/>
          <w:b w:val="0"/>
        </w:rPr>
        <w:t>&lt;/RepeatBlock-By&gt;</w:t>
      </w:r>
    </w:p>
    <w:p w14:paraId="45155416"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5E47B91D" w14:textId="77777777" w:rsidR="0065786E" w:rsidRPr="004F6C67" w:rsidRDefault="0065786E" w:rsidP="0065786E">
      <w:pPr>
        <w:pStyle w:val="NormalBold"/>
      </w:pPr>
      <w:r w:rsidRPr="004F6C67">
        <w:rPr>
          <w:rStyle w:val="HideTWBExt"/>
          <w:b w:val="0"/>
        </w:rPr>
        <w:t>&lt;Article&gt;</w:t>
      </w:r>
      <w:r w:rsidRPr="004F6C67">
        <w:t>Αιτιολογική σκέψη 11</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038287D0" w14:textId="77777777" w:rsidTr="00213AD6">
        <w:trPr>
          <w:trHeight w:hRule="exact" w:val="240"/>
          <w:jc w:val="center"/>
        </w:trPr>
        <w:tc>
          <w:tcPr>
            <w:tcW w:w="9752" w:type="dxa"/>
            <w:gridSpan w:val="2"/>
            <w:tcBorders>
              <w:top w:val="nil"/>
              <w:left w:val="nil"/>
              <w:bottom w:val="nil"/>
              <w:right w:val="nil"/>
            </w:tcBorders>
          </w:tcPr>
          <w:p w14:paraId="009587AC" w14:textId="77777777" w:rsidR="0065786E" w:rsidRPr="004F6C67" w:rsidRDefault="0065786E" w:rsidP="00213AD6"/>
        </w:tc>
      </w:tr>
      <w:tr w:rsidR="0065786E" w:rsidRPr="004F6C67" w14:paraId="7D68FA49" w14:textId="77777777" w:rsidTr="00213AD6">
        <w:trPr>
          <w:trHeight w:val="240"/>
          <w:jc w:val="center"/>
        </w:trPr>
        <w:tc>
          <w:tcPr>
            <w:tcW w:w="4876" w:type="dxa"/>
            <w:tcBorders>
              <w:top w:val="nil"/>
              <w:left w:val="nil"/>
              <w:bottom w:val="nil"/>
              <w:right w:val="nil"/>
            </w:tcBorders>
          </w:tcPr>
          <w:p w14:paraId="41A0DE20"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5376535D" w14:textId="77777777" w:rsidR="0065786E" w:rsidRPr="004F6C67" w:rsidRDefault="0065786E" w:rsidP="00213AD6">
            <w:pPr>
              <w:pStyle w:val="AmColumnHeading"/>
            </w:pPr>
            <w:r w:rsidRPr="004F6C67">
              <w:t>Τροπολογία</w:t>
            </w:r>
          </w:p>
        </w:tc>
      </w:tr>
      <w:tr w:rsidR="0065786E" w:rsidRPr="004F6C67" w14:paraId="428E38C1" w14:textId="77777777" w:rsidTr="00213AD6">
        <w:trPr>
          <w:jc w:val="center"/>
        </w:trPr>
        <w:tc>
          <w:tcPr>
            <w:tcW w:w="4876" w:type="dxa"/>
            <w:tcBorders>
              <w:top w:val="nil"/>
              <w:left w:val="nil"/>
              <w:bottom w:val="nil"/>
              <w:right w:val="nil"/>
            </w:tcBorders>
          </w:tcPr>
          <w:p w14:paraId="3F56CB1D" w14:textId="77777777" w:rsidR="0065786E" w:rsidRPr="004F6C67" w:rsidRDefault="0065786E" w:rsidP="00213AD6">
            <w:pPr>
              <w:pStyle w:val="Normal6a"/>
            </w:pPr>
            <w:r w:rsidRPr="004F6C67">
              <w:t>(11)</w:t>
            </w:r>
            <w:r w:rsidRPr="004F6C67">
              <w:tab/>
              <w:t xml:space="preserve">Οι ευρωπαϊκές στατιστικές για την υδατοκαλλιέργεια θα πρέπει να βασίζονται σε σαφή ορισμό των «εγκαταστάσεων </w:t>
            </w:r>
            <w:r w:rsidRPr="004F6C67">
              <w:lastRenderedPageBreak/>
              <w:t>υδατοκαλλιέργειας», ο οποίος: i) τις διακρίνει περαιτέρω από τις στατιστικές βάσει του ενωσιακού δικαίου για την υγεία των ζώων</w:t>
            </w:r>
            <w:r w:rsidRPr="004F6C67">
              <w:rPr>
                <w:vertAlign w:val="superscript"/>
              </w:rPr>
              <w:t>16</w:t>
            </w:r>
            <w:r w:rsidRPr="004F6C67">
              <w:t>· και ii) λαμβάνει υπόψη τα μοναδικά χαρακτηριστικά της υδατοκαλλιέργειας (συμπεριλαμβανομένης της παραγωγής φυτών</w:t>
            </w:r>
            <w:r w:rsidRPr="004F6C67">
              <w:rPr>
                <w:b/>
                <w:i/>
              </w:rPr>
              <w:t>,</w:t>
            </w:r>
            <w:r w:rsidRPr="004F6C67">
              <w:t xml:space="preserve"> φυκών </w:t>
            </w:r>
            <w:r w:rsidRPr="004F6C67">
              <w:rPr>
                <w:b/>
                <w:i/>
              </w:rPr>
              <w:t>και</w:t>
            </w:r>
            <w:r w:rsidRPr="004F6C67">
              <w:t xml:space="preserve"> κυανοβακτηρίων) και τη συνύπαρξη διαφόρων γραμμών παραγωγής.</w:t>
            </w:r>
          </w:p>
        </w:tc>
        <w:tc>
          <w:tcPr>
            <w:tcW w:w="4876" w:type="dxa"/>
            <w:tcBorders>
              <w:top w:val="nil"/>
              <w:left w:val="nil"/>
              <w:bottom w:val="nil"/>
              <w:right w:val="nil"/>
            </w:tcBorders>
          </w:tcPr>
          <w:p w14:paraId="7FBAF677" w14:textId="77777777" w:rsidR="0065786E" w:rsidRPr="004F6C67" w:rsidRDefault="0065786E" w:rsidP="00213AD6">
            <w:pPr>
              <w:pStyle w:val="Normal6a"/>
            </w:pPr>
            <w:r w:rsidRPr="004F6C67">
              <w:lastRenderedPageBreak/>
              <w:t>(11)</w:t>
            </w:r>
            <w:r w:rsidRPr="004F6C67">
              <w:tab/>
              <w:t xml:space="preserve">Οι ευρωπαϊκές στατιστικές για την υδατοκαλλιέργεια θα πρέπει να βασίζονται σε σαφή ορισμό των «εγκαταστάσεων </w:t>
            </w:r>
            <w:r w:rsidRPr="004F6C67">
              <w:lastRenderedPageBreak/>
              <w:t>υδατοκαλλιέργειας», ο οποίος: i) τις διακρίνει περαιτέρω από τις στατιστικές βάσει του ενωσιακού δικαίου για την υγεία των ζώων</w:t>
            </w:r>
            <w:r w:rsidRPr="004F6C67">
              <w:rPr>
                <w:vertAlign w:val="superscript"/>
              </w:rPr>
              <w:t>16</w:t>
            </w:r>
            <w:r w:rsidRPr="004F6C67">
              <w:t xml:space="preserve">· και ii) λαμβάνει υπόψη τα μοναδικά χαρακτηριστικά της υδατοκαλλιέργειας (συμπεριλαμβανομένης της παραγωγής φυτών </w:t>
            </w:r>
            <w:r w:rsidRPr="004F6C67">
              <w:rPr>
                <w:b/>
                <w:i/>
              </w:rPr>
              <w:t>και</w:t>
            </w:r>
            <w:r w:rsidRPr="004F6C67">
              <w:t xml:space="preserve"> φυκών </w:t>
            </w:r>
            <w:r w:rsidRPr="004F6C67">
              <w:rPr>
                <w:b/>
                <w:i/>
              </w:rPr>
              <w:t>συμπεριλαμβανομένων των</w:t>
            </w:r>
            <w:r w:rsidRPr="004F6C67">
              <w:t xml:space="preserve"> κυανοβακτηρίων) και τη συνύπαρξη διαφόρων γραμμών παραγωγής. </w:t>
            </w:r>
            <w:r w:rsidRPr="004F6C67">
              <w:rPr>
                <w:b/>
                <w:i/>
              </w:rPr>
              <w:t>Η Επιτροπή πρόκειται να προτείνει εθελοντικούς στόχους για την ανάπτυξη της παραγωγής φυκών στην ΕΕ</w:t>
            </w:r>
            <w:r w:rsidRPr="004F6C67">
              <w:rPr>
                <w:b/>
                <w:i/>
                <w:vertAlign w:val="superscript"/>
              </w:rPr>
              <w:t>1α</w:t>
            </w:r>
            <w:r w:rsidRPr="004F6C67">
              <w:rPr>
                <w:b/>
                <w:i/>
              </w:rPr>
              <w:t>. Οι βασικές στατιστικές σχετικά με την παραγωγή φυκών είναι απαραίτητες για την παρακολούθηση της προόδου της παραγωγής και της αξιοποίησης της βιοοικονομίας των φυκών.</w:t>
            </w:r>
          </w:p>
        </w:tc>
      </w:tr>
      <w:tr w:rsidR="0065786E" w:rsidRPr="004F6C67" w14:paraId="1A5706F3" w14:textId="77777777" w:rsidTr="00213AD6">
        <w:trPr>
          <w:jc w:val="center"/>
        </w:trPr>
        <w:tc>
          <w:tcPr>
            <w:tcW w:w="4876" w:type="dxa"/>
            <w:tcBorders>
              <w:top w:val="nil"/>
              <w:left w:val="nil"/>
              <w:bottom w:val="nil"/>
              <w:right w:val="nil"/>
            </w:tcBorders>
          </w:tcPr>
          <w:p w14:paraId="652411F6" w14:textId="77777777" w:rsidR="0065786E" w:rsidRPr="004F6C67" w:rsidRDefault="0065786E" w:rsidP="00213AD6">
            <w:pPr>
              <w:pStyle w:val="Normal6a"/>
            </w:pPr>
            <w:r w:rsidRPr="004F6C67">
              <w:rPr>
                <w:b/>
                <w:i/>
              </w:rPr>
              <w:lastRenderedPageBreak/>
              <w:t>_________________</w:t>
            </w:r>
          </w:p>
        </w:tc>
        <w:tc>
          <w:tcPr>
            <w:tcW w:w="4876" w:type="dxa"/>
            <w:tcBorders>
              <w:top w:val="nil"/>
              <w:left w:val="nil"/>
              <w:bottom w:val="nil"/>
              <w:right w:val="nil"/>
            </w:tcBorders>
          </w:tcPr>
          <w:p w14:paraId="33D20001" w14:textId="77777777" w:rsidR="0065786E" w:rsidRPr="004F6C67" w:rsidRDefault="0065786E" w:rsidP="00213AD6">
            <w:pPr>
              <w:pStyle w:val="Normal6a"/>
            </w:pPr>
            <w:r w:rsidRPr="004F6C67">
              <w:rPr>
                <w:b/>
                <w:i/>
              </w:rPr>
              <w:t>_________________</w:t>
            </w:r>
          </w:p>
        </w:tc>
      </w:tr>
      <w:tr w:rsidR="0065786E" w:rsidRPr="004F6C67" w14:paraId="15B90EDE" w14:textId="77777777" w:rsidTr="00213AD6">
        <w:trPr>
          <w:jc w:val="center"/>
        </w:trPr>
        <w:tc>
          <w:tcPr>
            <w:tcW w:w="4876" w:type="dxa"/>
            <w:tcBorders>
              <w:top w:val="nil"/>
              <w:left w:val="nil"/>
              <w:bottom w:val="nil"/>
              <w:right w:val="nil"/>
            </w:tcBorders>
          </w:tcPr>
          <w:p w14:paraId="17B250ED" w14:textId="77777777" w:rsidR="0065786E" w:rsidRPr="004F6C67" w:rsidRDefault="0065786E" w:rsidP="00213AD6"/>
        </w:tc>
        <w:tc>
          <w:tcPr>
            <w:tcW w:w="4876" w:type="dxa"/>
            <w:tcBorders>
              <w:top w:val="nil"/>
              <w:left w:val="nil"/>
              <w:bottom w:val="nil"/>
              <w:right w:val="nil"/>
            </w:tcBorders>
          </w:tcPr>
          <w:p w14:paraId="2ED753DD" w14:textId="77777777" w:rsidR="0065786E" w:rsidRPr="004F6C67" w:rsidRDefault="0065786E" w:rsidP="00213AD6">
            <w:pPr>
              <w:pStyle w:val="Normal6a"/>
            </w:pPr>
            <w:r w:rsidRPr="004F6C67">
              <w:rPr>
                <w:b/>
                <w:i/>
                <w:vertAlign w:val="superscript"/>
              </w:rPr>
              <w:t>1α</w:t>
            </w:r>
            <w:r w:rsidRPr="004F6C67">
              <w:t xml:space="preserve"> </w:t>
            </w:r>
            <w:r w:rsidRPr="004F6C67">
              <w:rPr>
                <w:b/>
                <w:i/>
              </w:rPr>
              <w:t>Από το Ευρωπαϊκό σύμφωνο για τους ωκεανούς [COM(2025) 281 final]: Η Επιτροπή θα προτείνει «[τ]ην κλιμάκωση της ευρωπαϊκής παραγωγής φυκών, μεταξύ άλλων μέσω της νέας στρατηγικής για τη βιοοικονομία που θα εγκριθεί έως το τέλος του 2025, της δρομολόγησης μιας πρωτοβουλίας καινοτομίας για τη γαλάζια βιοοικονομία έως το 2027 και του καθορισμού εθελοντικών στόχων για την ανάπτυξη της παραγωγής φυκών στην ΕΕ».</w:t>
            </w:r>
          </w:p>
        </w:tc>
      </w:tr>
      <w:tr w:rsidR="0065786E" w:rsidRPr="004F6C67" w14:paraId="3ECBDB3A" w14:textId="77777777" w:rsidTr="00213AD6">
        <w:trPr>
          <w:jc w:val="center"/>
        </w:trPr>
        <w:tc>
          <w:tcPr>
            <w:tcW w:w="4876" w:type="dxa"/>
            <w:tcBorders>
              <w:top w:val="nil"/>
              <w:left w:val="nil"/>
              <w:bottom w:val="nil"/>
              <w:right w:val="nil"/>
            </w:tcBorders>
          </w:tcPr>
          <w:p w14:paraId="777C1C5C" w14:textId="77777777" w:rsidR="0065786E" w:rsidRPr="004F6C67" w:rsidRDefault="0065786E" w:rsidP="00213AD6">
            <w:pPr>
              <w:pStyle w:val="Normal6a"/>
            </w:pPr>
            <w:r w:rsidRPr="004F6C67">
              <w:rPr>
                <w:vertAlign w:val="superscript"/>
              </w:rPr>
              <w:t>16</w:t>
            </w:r>
            <w:r w:rsidRPr="004F6C67">
              <w:t xml:space="preserve"> Κανονισμός (ΕΕ) 2016/429 του Ευρωπαϊκού Κοινοβουλίου και του Συμβουλίου, της 9ης Μαρτίου 2016, σχετικά με τις μεταδοτικές νόσους των ζώων και για την τροποποίηση και την κατάργηση ορισμένων πράξεων στον τομέα της υγείας των ζώων («νόμος για την υγεία των ζώων») (ΕΕ L 84 της 31.3.2016, σ. 1, ELI: http://data.europa.eu/eli/reg/2016/429/oj.</w:t>
            </w:r>
          </w:p>
        </w:tc>
        <w:tc>
          <w:tcPr>
            <w:tcW w:w="4876" w:type="dxa"/>
            <w:tcBorders>
              <w:top w:val="nil"/>
              <w:left w:val="nil"/>
              <w:bottom w:val="nil"/>
              <w:right w:val="nil"/>
            </w:tcBorders>
          </w:tcPr>
          <w:p w14:paraId="6F58DAB9" w14:textId="77777777" w:rsidR="0065786E" w:rsidRPr="004F6C67" w:rsidRDefault="0065786E" w:rsidP="00213AD6">
            <w:pPr>
              <w:pStyle w:val="Normal6a"/>
            </w:pPr>
            <w:r w:rsidRPr="004F6C67">
              <w:rPr>
                <w:vertAlign w:val="superscript"/>
              </w:rPr>
              <w:t>16</w:t>
            </w:r>
            <w:r w:rsidRPr="004F6C67">
              <w:t xml:space="preserve"> Κανονισμός (ΕΕ) 2016/429 του Ευρωπαϊκού Κοινοβουλίου και του Συμβουλίου, της 9ης Μαρτίου 2016, σχετικά με τις μεταδοτικές νόσους των ζώων και για την τροποποίηση και την κατάργηση ορισμένων πράξεων στον τομέα της υγείας των ζώων («νόμος για την υγεία των ζώων») (ΕΕ L 84 της 31.3.2016, σ. 1, ELI: http://data.europa.eu/eli/reg/2016/429/oj.</w:t>
            </w:r>
          </w:p>
        </w:tc>
      </w:tr>
    </w:tbl>
    <w:p w14:paraId="2DA608D4"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55AD6ECD" w14:textId="77777777" w:rsidR="0065786E" w:rsidRPr="004F6C67" w:rsidRDefault="0065786E" w:rsidP="0065786E">
      <w:r w:rsidRPr="004F6C67">
        <w:rPr>
          <w:rStyle w:val="HideTWBExt"/>
        </w:rPr>
        <w:t>&lt;/Amend&gt;</w:t>
      </w:r>
    </w:p>
    <w:p w14:paraId="018E3E0D"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67</w:t>
      </w:r>
      <w:r w:rsidRPr="004F6C67">
        <w:rPr>
          <w:rStyle w:val="HideTWBExt"/>
          <w:b w:val="0"/>
        </w:rPr>
        <w:t>&lt;/NumAm&gt;</w:t>
      </w:r>
    </w:p>
    <w:p w14:paraId="48EF248E" w14:textId="77777777" w:rsidR="0065786E" w:rsidRPr="004F6C67" w:rsidRDefault="0065786E" w:rsidP="0065786E">
      <w:pPr>
        <w:pStyle w:val="NormalBold"/>
      </w:pPr>
      <w:r w:rsidRPr="004F6C67">
        <w:rPr>
          <w:rStyle w:val="HideTWBExt"/>
          <w:b w:val="0"/>
        </w:rPr>
        <w:lastRenderedPageBreak/>
        <w:t>&lt;RepeatBlock-By&gt;&lt;Members&gt;</w:t>
      </w:r>
      <w:r w:rsidRPr="004F6C67">
        <w:t>António Tânger Corrêa, Séverine Werbrouck</w:t>
      </w:r>
      <w:r w:rsidRPr="004F6C67">
        <w:rPr>
          <w:rStyle w:val="HideTWBExt"/>
          <w:b w:val="0"/>
        </w:rPr>
        <w:t>&lt;/Members&gt;</w:t>
      </w:r>
    </w:p>
    <w:p w14:paraId="195A3F65" w14:textId="77777777" w:rsidR="0065786E" w:rsidRPr="004F6C67" w:rsidRDefault="0065786E" w:rsidP="0065786E">
      <w:pPr>
        <w:pStyle w:val="NormalBold"/>
      </w:pPr>
      <w:r w:rsidRPr="004F6C67">
        <w:rPr>
          <w:rStyle w:val="HideTWBExt"/>
          <w:b w:val="0"/>
        </w:rPr>
        <w:t>&lt;/RepeatBlock-By&gt;</w:t>
      </w:r>
    </w:p>
    <w:p w14:paraId="363EC289"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20B9C821" w14:textId="77777777" w:rsidR="0065786E" w:rsidRPr="004F6C67" w:rsidRDefault="0065786E" w:rsidP="0065786E">
      <w:pPr>
        <w:pStyle w:val="NormalBold"/>
      </w:pPr>
      <w:r w:rsidRPr="004F6C67">
        <w:rPr>
          <w:rStyle w:val="HideTWBExt"/>
          <w:b w:val="0"/>
        </w:rPr>
        <w:t>&lt;Article&gt;</w:t>
      </w:r>
      <w:r w:rsidRPr="004F6C67">
        <w:t>Αιτιολογική σκέψη 14</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24C49ACA" w14:textId="77777777" w:rsidTr="00213AD6">
        <w:trPr>
          <w:trHeight w:hRule="exact" w:val="240"/>
          <w:jc w:val="center"/>
        </w:trPr>
        <w:tc>
          <w:tcPr>
            <w:tcW w:w="9752" w:type="dxa"/>
            <w:gridSpan w:val="2"/>
            <w:tcBorders>
              <w:top w:val="nil"/>
              <w:left w:val="nil"/>
              <w:bottom w:val="nil"/>
              <w:right w:val="nil"/>
            </w:tcBorders>
          </w:tcPr>
          <w:p w14:paraId="123F62F9" w14:textId="77777777" w:rsidR="0065786E" w:rsidRPr="004F6C67" w:rsidRDefault="0065786E" w:rsidP="00213AD6"/>
        </w:tc>
      </w:tr>
      <w:tr w:rsidR="0065786E" w:rsidRPr="004F6C67" w14:paraId="7EDEE0C0" w14:textId="77777777" w:rsidTr="00213AD6">
        <w:trPr>
          <w:trHeight w:val="240"/>
          <w:jc w:val="center"/>
        </w:trPr>
        <w:tc>
          <w:tcPr>
            <w:tcW w:w="4876" w:type="dxa"/>
            <w:tcBorders>
              <w:top w:val="nil"/>
              <w:left w:val="nil"/>
              <w:bottom w:val="nil"/>
              <w:right w:val="nil"/>
            </w:tcBorders>
          </w:tcPr>
          <w:p w14:paraId="2572F0EE"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4591A11E" w14:textId="77777777" w:rsidR="0065786E" w:rsidRPr="004F6C67" w:rsidRDefault="0065786E" w:rsidP="00213AD6">
            <w:pPr>
              <w:pStyle w:val="AmColumnHeading"/>
            </w:pPr>
            <w:r w:rsidRPr="004F6C67">
              <w:t>Τροπολογία</w:t>
            </w:r>
          </w:p>
        </w:tc>
      </w:tr>
      <w:tr w:rsidR="0065786E" w:rsidRPr="004F6C67" w14:paraId="531EFDF8" w14:textId="77777777" w:rsidTr="00213AD6">
        <w:trPr>
          <w:jc w:val="center"/>
        </w:trPr>
        <w:tc>
          <w:tcPr>
            <w:tcW w:w="4876" w:type="dxa"/>
            <w:tcBorders>
              <w:top w:val="nil"/>
              <w:left w:val="nil"/>
              <w:bottom w:val="nil"/>
              <w:right w:val="nil"/>
            </w:tcBorders>
          </w:tcPr>
          <w:p w14:paraId="47611252" w14:textId="77777777" w:rsidR="0065786E" w:rsidRPr="004F6C67" w:rsidRDefault="0065786E" w:rsidP="00213AD6">
            <w:pPr>
              <w:pStyle w:val="Normal6a"/>
            </w:pPr>
            <w:r w:rsidRPr="004F6C67">
              <w:t>(14)</w:t>
            </w:r>
            <w:r w:rsidRPr="004F6C67">
              <w:tab/>
              <w:t xml:space="preserve">Για την κάλυψη των αναδυόμενων αναγκών για παροχή πληροφοριών, μπορούν να συλλέγονται ad hoc δεδομένα σχετικά με την αλιεία και την υδατοκαλλιέργεια. </w:t>
            </w:r>
            <w:r w:rsidRPr="004F6C67">
              <w:rPr>
                <w:b/>
                <w:i/>
              </w:rPr>
              <w:t>Ένα</w:t>
            </w:r>
            <w:r w:rsidRPr="004F6C67">
              <w:t xml:space="preserve"> τέτοιο αίτημα παροχής πρόσθετων δεδομένων θα πρέπει να είναι δεόντως τεκμηριωμένο και δεν θα πρέπει να συνεπάγεται δυσανάλογη επιβάρυνση για τους ερωτώμενους και τις εθνικές αρχές.</w:t>
            </w:r>
          </w:p>
        </w:tc>
        <w:tc>
          <w:tcPr>
            <w:tcW w:w="4876" w:type="dxa"/>
            <w:tcBorders>
              <w:top w:val="nil"/>
              <w:left w:val="nil"/>
              <w:bottom w:val="nil"/>
              <w:right w:val="nil"/>
            </w:tcBorders>
          </w:tcPr>
          <w:p w14:paraId="7208B545" w14:textId="77777777" w:rsidR="0065786E" w:rsidRPr="004F6C67" w:rsidRDefault="0065786E" w:rsidP="00213AD6">
            <w:pPr>
              <w:pStyle w:val="Normal6a"/>
            </w:pPr>
            <w:r w:rsidRPr="004F6C67">
              <w:t>(14)</w:t>
            </w:r>
            <w:r w:rsidRPr="004F6C67">
              <w:tab/>
              <w:t xml:space="preserve">Για την κάλυψη των αναδυόμενων αναγκών για παροχή πληροφοριών, μπορούν να συλλέγονται ad hoc δεδομένα σχετικά με την αλιεία και την υδατοκαλλιέργεια. </w:t>
            </w:r>
            <w:r w:rsidRPr="004F6C67">
              <w:rPr>
                <w:b/>
                <w:i/>
              </w:rPr>
              <w:t>Κάθε</w:t>
            </w:r>
            <w:r w:rsidRPr="004F6C67">
              <w:t xml:space="preserve"> τέτοιο αίτημα παροχής πρόσθετων δεδομένων θα πρέπει να είναι δεόντως τεκμηριωμένο και δεν θα πρέπει να συνεπάγεται δυσανάλογη επιβάρυνση για τους ερωτώμενους και τις εθνικές αρχές. </w:t>
            </w:r>
            <w:r w:rsidRPr="004F6C67">
              <w:rPr>
                <w:b/>
                <w:i/>
              </w:rPr>
              <w:t>Θα πρέπει να προηγείται δημοσιευμένη εκ των προτέρων εκτίμηση των διοικητικών και οικονομικών επιπτώσεων, μεταξύ άλλων στις μικρές και μεσαίες επιχειρήσεις, και θα πρέπει να προβλέπονται εξαιρέσεις όταν αποδεικνύεται ότι το κόστος είναι δυσανάλογο.</w:t>
            </w:r>
          </w:p>
        </w:tc>
      </w:tr>
    </w:tbl>
    <w:p w14:paraId="6701EE21"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50195C6D" w14:textId="77777777" w:rsidR="0065786E" w:rsidRPr="004F6C67" w:rsidRDefault="0065786E" w:rsidP="0065786E">
      <w:r w:rsidRPr="004F6C67">
        <w:rPr>
          <w:rStyle w:val="HideTWBExt"/>
        </w:rPr>
        <w:t>&lt;/Amend&gt;</w:t>
      </w:r>
    </w:p>
    <w:p w14:paraId="796646DA"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68</w:t>
      </w:r>
      <w:r w:rsidRPr="004F6C67">
        <w:rPr>
          <w:rStyle w:val="HideTWBExt"/>
          <w:b w:val="0"/>
        </w:rPr>
        <w:t>&lt;/NumAm&gt;</w:t>
      </w:r>
    </w:p>
    <w:p w14:paraId="63B90C0F" w14:textId="77777777" w:rsidR="0065786E" w:rsidRPr="004F6C67" w:rsidRDefault="0065786E" w:rsidP="0065786E">
      <w:pPr>
        <w:pStyle w:val="NormalBold"/>
      </w:pPr>
      <w:r w:rsidRPr="004F6C67">
        <w:rPr>
          <w:rStyle w:val="HideTWBExt"/>
          <w:b w:val="0"/>
        </w:rPr>
        <w:t>&lt;RepeatBlock-By&gt;&lt;Members&gt;</w:t>
      </w:r>
      <w:r w:rsidRPr="004F6C67">
        <w:t>Paulo Do Nascimento Cabral, Isabelle Le Callennec</w:t>
      </w:r>
      <w:r w:rsidRPr="004F6C67">
        <w:rPr>
          <w:rStyle w:val="HideTWBExt"/>
          <w:b w:val="0"/>
        </w:rPr>
        <w:t>&lt;/Members&gt;</w:t>
      </w:r>
    </w:p>
    <w:p w14:paraId="4D1086D2" w14:textId="77777777" w:rsidR="0065786E" w:rsidRPr="004F6C67" w:rsidRDefault="0065786E" w:rsidP="0065786E">
      <w:pPr>
        <w:pStyle w:val="NormalBold"/>
      </w:pPr>
      <w:r w:rsidRPr="004F6C67">
        <w:rPr>
          <w:rStyle w:val="HideTWBExt"/>
          <w:b w:val="0"/>
        </w:rPr>
        <w:t>&lt;/RepeatBlock-By&gt;</w:t>
      </w:r>
    </w:p>
    <w:p w14:paraId="0E110B4C"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3EEB1064" w14:textId="77777777" w:rsidR="0065786E" w:rsidRPr="004F6C67" w:rsidRDefault="0065786E" w:rsidP="0065786E">
      <w:pPr>
        <w:pStyle w:val="NormalBold"/>
      </w:pPr>
      <w:r w:rsidRPr="004F6C67">
        <w:rPr>
          <w:rStyle w:val="HideTWBExt"/>
          <w:b w:val="0"/>
        </w:rPr>
        <w:t>&lt;Article&gt;</w:t>
      </w:r>
      <w:r w:rsidRPr="004F6C67">
        <w:t>Αιτιολογική σκέψη 14</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7739B274" w14:textId="77777777" w:rsidTr="00213AD6">
        <w:trPr>
          <w:trHeight w:hRule="exact" w:val="240"/>
          <w:jc w:val="center"/>
        </w:trPr>
        <w:tc>
          <w:tcPr>
            <w:tcW w:w="9752" w:type="dxa"/>
            <w:gridSpan w:val="2"/>
            <w:tcBorders>
              <w:top w:val="nil"/>
              <w:left w:val="nil"/>
              <w:bottom w:val="nil"/>
              <w:right w:val="nil"/>
            </w:tcBorders>
          </w:tcPr>
          <w:p w14:paraId="5AE0A57E" w14:textId="77777777" w:rsidR="0065786E" w:rsidRPr="004F6C67" w:rsidRDefault="0065786E" w:rsidP="00213AD6"/>
        </w:tc>
      </w:tr>
      <w:tr w:rsidR="0065786E" w:rsidRPr="004F6C67" w14:paraId="5BCFB28E" w14:textId="77777777" w:rsidTr="00213AD6">
        <w:trPr>
          <w:trHeight w:val="240"/>
          <w:jc w:val="center"/>
        </w:trPr>
        <w:tc>
          <w:tcPr>
            <w:tcW w:w="4876" w:type="dxa"/>
            <w:tcBorders>
              <w:top w:val="nil"/>
              <w:left w:val="nil"/>
              <w:bottom w:val="nil"/>
              <w:right w:val="nil"/>
            </w:tcBorders>
          </w:tcPr>
          <w:p w14:paraId="7B800A9E"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7A24409D" w14:textId="77777777" w:rsidR="0065786E" w:rsidRPr="004F6C67" w:rsidRDefault="0065786E" w:rsidP="00213AD6">
            <w:pPr>
              <w:pStyle w:val="AmColumnHeading"/>
            </w:pPr>
            <w:r w:rsidRPr="004F6C67">
              <w:t>Τροπολογία</w:t>
            </w:r>
          </w:p>
        </w:tc>
      </w:tr>
      <w:tr w:rsidR="0065786E" w:rsidRPr="004F6C67" w14:paraId="682AB9B7" w14:textId="77777777" w:rsidTr="00213AD6">
        <w:trPr>
          <w:jc w:val="center"/>
        </w:trPr>
        <w:tc>
          <w:tcPr>
            <w:tcW w:w="4876" w:type="dxa"/>
            <w:tcBorders>
              <w:top w:val="nil"/>
              <w:left w:val="nil"/>
              <w:bottom w:val="nil"/>
              <w:right w:val="nil"/>
            </w:tcBorders>
          </w:tcPr>
          <w:p w14:paraId="4A01E49A" w14:textId="77777777" w:rsidR="0065786E" w:rsidRPr="004F6C67" w:rsidRDefault="0065786E" w:rsidP="00213AD6">
            <w:pPr>
              <w:pStyle w:val="Normal6a"/>
            </w:pPr>
            <w:r w:rsidRPr="004F6C67">
              <w:t>(14)</w:t>
            </w:r>
            <w:r w:rsidRPr="004F6C67">
              <w:tab/>
              <w:t>Για την κάλυψη των αναδυόμενων αναγκών για παροχή πληροφοριών, μπορούν να συλλέγονται ad hoc δεδομένα σχετικά με την αλιεία και την υδατοκαλλιέργεια. Ένα τέτοιο αίτημα παροχής πρόσθετων δεδομένων θα πρέπει να είναι δεόντως τεκμηριωμένο και δεν θα πρέπει να συνεπάγεται δυσανάλογη επιβάρυνση για τους ερωτώμενους και τις εθνικές αρχές.</w:t>
            </w:r>
          </w:p>
        </w:tc>
        <w:tc>
          <w:tcPr>
            <w:tcW w:w="4876" w:type="dxa"/>
            <w:tcBorders>
              <w:top w:val="nil"/>
              <w:left w:val="nil"/>
              <w:bottom w:val="nil"/>
              <w:right w:val="nil"/>
            </w:tcBorders>
          </w:tcPr>
          <w:p w14:paraId="45ABBAD1" w14:textId="77777777" w:rsidR="0065786E" w:rsidRPr="004F6C67" w:rsidRDefault="0065786E" w:rsidP="00213AD6">
            <w:pPr>
              <w:pStyle w:val="Normal6a"/>
            </w:pPr>
            <w:r w:rsidRPr="004F6C67">
              <w:t>(14)</w:t>
            </w:r>
            <w:r w:rsidRPr="004F6C67">
              <w:tab/>
              <w:t xml:space="preserve">Για την κάλυψη των αναδυόμενων αναγκών για παροχή πληροφοριών, μπορούν να συλλέγονται ad hoc δεδομένα σχετικά με την αλιεία και την υδατοκαλλιέργεια. Ένα τέτοιο αίτημα παροχής πρόσθετων δεδομένων θα πρέπει να είναι δεόντως τεκμηριωμένο και δεν θα πρέπει να συνεπάγεται δυσανάλογη επιβάρυνση για τους ερωτώμενους και </w:t>
            </w:r>
            <w:r w:rsidRPr="004F6C67">
              <w:rPr>
                <w:b/>
                <w:i/>
              </w:rPr>
              <w:t>τις περιφερειακές αρχές, τις αρχές των εξόχως απόκεντρων περιφερειών και</w:t>
            </w:r>
            <w:r w:rsidRPr="004F6C67">
              <w:t xml:space="preserve"> τις </w:t>
            </w:r>
            <w:r w:rsidRPr="004F6C67">
              <w:lastRenderedPageBreak/>
              <w:t>εθνικές αρχές.</w:t>
            </w:r>
          </w:p>
        </w:tc>
      </w:tr>
    </w:tbl>
    <w:p w14:paraId="4A23A0DC" w14:textId="77777777" w:rsidR="0065786E" w:rsidRPr="004F6C67" w:rsidRDefault="0065786E" w:rsidP="0065786E">
      <w:pPr>
        <w:pStyle w:val="AmOrLang"/>
      </w:pPr>
      <w:r w:rsidRPr="004F6C67">
        <w:lastRenderedPageBreak/>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53DEE9AB" w14:textId="77777777" w:rsidR="0065786E" w:rsidRPr="004F6C67" w:rsidRDefault="0065786E" w:rsidP="0065786E">
      <w:r w:rsidRPr="004F6C67">
        <w:rPr>
          <w:rStyle w:val="HideTWBExt"/>
        </w:rPr>
        <w:t>&lt;/Amend&gt;</w:t>
      </w:r>
    </w:p>
    <w:p w14:paraId="29F50864"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69</w:t>
      </w:r>
      <w:r w:rsidRPr="004F6C67">
        <w:rPr>
          <w:rStyle w:val="HideTWBExt"/>
          <w:b w:val="0"/>
        </w:rPr>
        <w:t>&lt;/NumAm&gt;</w:t>
      </w:r>
    </w:p>
    <w:p w14:paraId="384FA2BF" w14:textId="77777777" w:rsidR="0065786E" w:rsidRPr="004F6C67" w:rsidRDefault="0065786E" w:rsidP="0065786E">
      <w:pPr>
        <w:pStyle w:val="NormalBold"/>
      </w:pPr>
      <w:r w:rsidRPr="004F6C67">
        <w:rPr>
          <w:rStyle w:val="HideTWBExt"/>
          <w:b w:val="0"/>
        </w:rPr>
        <w:t>&lt;RepeatBlock-By&gt;&lt;Members&gt;</w:t>
      </w:r>
      <w:r w:rsidRPr="004F6C67">
        <w:t>Kristoffer Storm</w:t>
      </w:r>
      <w:r w:rsidRPr="004F6C67">
        <w:rPr>
          <w:rStyle w:val="HideTWBExt"/>
          <w:b w:val="0"/>
        </w:rPr>
        <w:t>&lt;/Members&gt;</w:t>
      </w:r>
    </w:p>
    <w:p w14:paraId="622338A0" w14:textId="77777777" w:rsidR="0065786E" w:rsidRPr="004F6C67" w:rsidRDefault="0065786E" w:rsidP="0065786E">
      <w:pPr>
        <w:pStyle w:val="NormalBold"/>
      </w:pPr>
      <w:r w:rsidRPr="004F6C67">
        <w:rPr>
          <w:rStyle w:val="HideTWBExt"/>
          <w:b w:val="0"/>
        </w:rPr>
        <w:t>&lt;/RepeatBlock-By&gt;</w:t>
      </w:r>
    </w:p>
    <w:p w14:paraId="7C4037A6"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46A3E03A" w14:textId="77777777" w:rsidR="0065786E" w:rsidRPr="004F6C67" w:rsidRDefault="0065786E" w:rsidP="0065786E">
      <w:pPr>
        <w:pStyle w:val="NormalBold"/>
      </w:pPr>
      <w:r w:rsidRPr="004F6C67">
        <w:rPr>
          <w:rStyle w:val="HideTWBExt"/>
          <w:b w:val="0"/>
        </w:rPr>
        <w:t>&lt;Article&gt;</w:t>
      </w:r>
      <w:r w:rsidRPr="004F6C67">
        <w:t>Αιτιολογική σκέψη 14</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38E2AECC" w14:textId="77777777" w:rsidTr="00213AD6">
        <w:trPr>
          <w:trHeight w:hRule="exact" w:val="240"/>
          <w:jc w:val="center"/>
        </w:trPr>
        <w:tc>
          <w:tcPr>
            <w:tcW w:w="9752" w:type="dxa"/>
            <w:gridSpan w:val="2"/>
            <w:tcBorders>
              <w:top w:val="nil"/>
              <w:left w:val="nil"/>
              <w:bottom w:val="nil"/>
              <w:right w:val="nil"/>
            </w:tcBorders>
          </w:tcPr>
          <w:p w14:paraId="17DDF3E7" w14:textId="77777777" w:rsidR="0065786E" w:rsidRPr="004F6C67" w:rsidRDefault="0065786E" w:rsidP="00213AD6"/>
        </w:tc>
      </w:tr>
      <w:tr w:rsidR="0065786E" w:rsidRPr="004F6C67" w14:paraId="2B09CA34" w14:textId="77777777" w:rsidTr="00213AD6">
        <w:trPr>
          <w:trHeight w:val="240"/>
          <w:jc w:val="center"/>
        </w:trPr>
        <w:tc>
          <w:tcPr>
            <w:tcW w:w="4876" w:type="dxa"/>
            <w:tcBorders>
              <w:top w:val="nil"/>
              <w:left w:val="nil"/>
              <w:bottom w:val="nil"/>
              <w:right w:val="nil"/>
            </w:tcBorders>
          </w:tcPr>
          <w:p w14:paraId="6B58A5B1"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42D9727C" w14:textId="77777777" w:rsidR="0065786E" w:rsidRPr="004F6C67" w:rsidRDefault="0065786E" w:rsidP="00213AD6">
            <w:pPr>
              <w:pStyle w:val="AmColumnHeading"/>
            </w:pPr>
            <w:r w:rsidRPr="004F6C67">
              <w:t>Τροπολογία</w:t>
            </w:r>
          </w:p>
        </w:tc>
      </w:tr>
      <w:tr w:rsidR="0065786E" w:rsidRPr="004F6C67" w14:paraId="3F7B684B" w14:textId="77777777" w:rsidTr="00213AD6">
        <w:trPr>
          <w:jc w:val="center"/>
        </w:trPr>
        <w:tc>
          <w:tcPr>
            <w:tcW w:w="4876" w:type="dxa"/>
            <w:tcBorders>
              <w:top w:val="nil"/>
              <w:left w:val="nil"/>
              <w:bottom w:val="nil"/>
              <w:right w:val="nil"/>
            </w:tcBorders>
          </w:tcPr>
          <w:p w14:paraId="319EE77C" w14:textId="77777777" w:rsidR="0065786E" w:rsidRPr="004F6C67" w:rsidRDefault="0065786E" w:rsidP="00213AD6">
            <w:pPr>
              <w:pStyle w:val="Normal6a"/>
            </w:pPr>
            <w:r w:rsidRPr="004F6C67">
              <w:t>(14)</w:t>
            </w:r>
            <w:r w:rsidRPr="004F6C67">
              <w:tab/>
              <w:t>Για την κάλυψη των αναδυόμενων αναγκών για παροχή πληροφοριών, μπορούν να συλλέγονται ad hoc δεδομένα σχετικά με την αλιεία και την υδατοκαλλιέργεια. Ένα τέτοιο αίτημα παροχής πρόσθετων δεδομένων θα πρέπει να είναι δεόντως τεκμηριωμένο και δεν θα πρέπει να συνεπάγεται δυσανάλογη επιβάρυνση για τους ερωτώμενους και τις εθνικές αρχές.</w:t>
            </w:r>
          </w:p>
        </w:tc>
        <w:tc>
          <w:tcPr>
            <w:tcW w:w="4876" w:type="dxa"/>
            <w:tcBorders>
              <w:top w:val="nil"/>
              <w:left w:val="nil"/>
              <w:bottom w:val="nil"/>
              <w:right w:val="nil"/>
            </w:tcBorders>
          </w:tcPr>
          <w:p w14:paraId="38235B89" w14:textId="77777777" w:rsidR="0065786E" w:rsidRPr="004F6C67" w:rsidRDefault="0065786E" w:rsidP="00213AD6">
            <w:pPr>
              <w:pStyle w:val="Normal6a"/>
            </w:pPr>
            <w:r w:rsidRPr="004F6C67">
              <w:t>(14)</w:t>
            </w:r>
            <w:r w:rsidRPr="004F6C67">
              <w:tab/>
              <w:t xml:space="preserve">Για την κάλυψη των αναδυόμενων αναγκών για παροχή πληροφοριών, μπορούν να συλλέγονται ad hoc δεδομένα σχετικά με την αλιεία και την υδατοκαλλιέργεια. Ένα τέτοιο αίτημα παροχής πρόσθετων δεδομένων θα πρέπει να είναι δεόντως τεκμηριωμένο και δεν θα πρέπει να συνεπάγεται δυσανάλογη </w:t>
            </w:r>
            <w:r w:rsidRPr="004F6C67">
              <w:rPr>
                <w:b/>
                <w:i/>
              </w:rPr>
              <w:t>διοικητική και οικονομική</w:t>
            </w:r>
            <w:r w:rsidRPr="004F6C67">
              <w:t xml:space="preserve"> επιβάρυνση για τους ερωτώμενους και τις εθνικές αρχές.</w:t>
            </w:r>
          </w:p>
        </w:tc>
      </w:tr>
    </w:tbl>
    <w:p w14:paraId="7C5CD0B2"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0FBF397F" w14:textId="77777777" w:rsidR="0065786E" w:rsidRPr="004F6C67" w:rsidRDefault="0065786E" w:rsidP="0065786E">
      <w:r w:rsidRPr="004F6C67">
        <w:rPr>
          <w:rStyle w:val="HideTWBExt"/>
        </w:rPr>
        <w:t>&lt;/Amend&gt;</w:t>
      </w:r>
    </w:p>
    <w:p w14:paraId="24C76795"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70</w:t>
      </w:r>
      <w:r w:rsidRPr="004F6C67">
        <w:rPr>
          <w:rStyle w:val="HideTWBExt"/>
          <w:b w:val="0"/>
        </w:rPr>
        <w:t>&lt;/NumAm&gt;</w:t>
      </w:r>
    </w:p>
    <w:p w14:paraId="10DD91B4" w14:textId="77777777" w:rsidR="0065786E" w:rsidRPr="004F6C67" w:rsidRDefault="0065786E" w:rsidP="0065786E">
      <w:pPr>
        <w:pStyle w:val="NormalBold"/>
      </w:pPr>
      <w:r w:rsidRPr="004F6C67">
        <w:rPr>
          <w:rStyle w:val="HideTWBExt"/>
          <w:b w:val="0"/>
        </w:rPr>
        <w:t>&lt;RepeatBlock-By&gt;&lt;Members&gt;</w:t>
      </w:r>
      <w:r w:rsidRPr="004F6C67">
        <w:t>António Tânger Corrêa, Séverine Werbrouck</w:t>
      </w:r>
      <w:r w:rsidRPr="004F6C67">
        <w:rPr>
          <w:rStyle w:val="HideTWBExt"/>
          <w:b w:val="0"/>
        </w:rPr>
        <w:t>&lt;/Members&gt;</w:t>
      </w:r>
    </w:p>
    <w:p w14:paraId="1F2B6050" w14:textId="77777777" w:rsidR="0065786E" w:rsidRPr="004F6C67" w:rsidRDefault="0065786E" w:rsidP="0065786E">
      <w:pPr>
        <w:pStyle w:val="NormalBold"/>
      </w:pPr>
      <w:r w:rsidRPr="004F6C67">
        <w:rPr>
          <w:rStyle w:val="HideTWBExt"/>
          <w:b w:val="0"/>
        </w:rPr>
        <w:t>&lt;/RepeatBlock-By&gt;</w:t>
      </w:r>
    </w:p>
    <w:p w14:paraId="5E1AA032"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3E8094C7" w14:textId="77777777" w:rsidR="0065786E" w:rsidRPr="004F6C67" w:rsidRDefault="0065786E" w:rsidP="0065786E">
      <w:pPr>
        <w:pStyle w:val="NormalBold"/>
      </w:pPr>
      <w:r w:rsidRPr="004F6C67">
        <w:rPr>
          <w:rStyle w:val="HideTWBExt"/>
          <w:b w:val="0"/>
        </w:rPr>
        <w:t>&lt;Article&gt;</w:t>
      </w:r>
      <w:r w:rsidRPr="004F6C67">
        <w:t>Αιτιολογική σκέψη 16</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38A958AD" w14:textId="77777777" w:rsidTr="00213AD6">
        <w:trPr>
          <w:trHeight w:hRule="exact" w:val="240"/>
          <w:jc w:val="center"/>
        </w:trPr>
        <w:tc>
          <w:tcPr>
            <w:tcW w:w="9752" w:type="dxa"/>
            <w:gridSpan w:val="2"/>
            <w:tcBorders>
              <w:top w:val="nil"/>
              <w:left w:val="nil"/>
              <w:bottom w:val="nil"/>
              <w:right w:val="nil"/>
            </w:tcBorders>
          </w:tcPr>
          <w:p w14:paraId="65D85E5F" w14:textId="77777777" w:rsidR="0065786E" w:rsidRPr="004F6C67" w:rsidRDefault="0065786E" w:rsidP="00213AD6"/>
        </w:tc>
      </w:tr>
      <w:tr w:rsidR="0065786E" w:rsidRPr="004F6C67" w14:paraId="7D7E2600" w14:textId="77777777" w:rsidTr="00213AD6">
        <w:trPr>
          <w:trHeight w:val="240"/>
          <w:jc w:val="center"/>
        </w:trPr>
        <w:tc>
          <w:tcPr>
            <w:tcW w:w="4876" w:type="dxa"/>
            <w:tcBorders>
              <w:top w:val="nil"/>
              <w:left w:val="nil"/>
              <w:bottom w:val="nil"/>
              <w:right w:val="nil"/>
            </w:tcBorders>
          </w:tcPr>
          <w:p w14:paraId="53BBA97B"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6161BC35" w14:textId="77777777" w:rsidR="0065786E" w:rsidRPr="004F6C67" w:rsidRDefault="0065786E" w:rsidP="00213AD6">
            <w:pPr>
              <w:pStyle w:val="AmColumnHeading"/>
            </w:pPr>
            <w:r w:rsidRPr="004F6C67">
              <w:t>Τροπολογία</w:t>
            </w:r>
          </w:p>
        </w:tc>
      </w:tr>
      <w:tr w:rsidR="0065786E" w:rsidRPr="004F6C67" w14:paraId="04CBA75E" w14:textId="77777777" w:rsidTr="00213AD6">
        <w:trPr>
          <w:jc w:val="center"/>
        </w:trPr>
        <w:tc>
          <w:tcPr>
            <w:tcW w:w="4876" w:type="dxa"/>
            <w:tcBorders>
              <w:top w:val="nil"/>
              <w:left w:val="nil"/>
              <w:bottom w:val="nil"/>
              <w:right w:val="nil"/>
            </w:tcBorders>
          </w:tcPr>
          <w:p w14:paraId="6B84CBA7" w14:textId="77777777" w:rsidR="0065786E" w:rsidRPr="004F6C67" w:rsidRDefault="0065786E" w:rsidP="00213AD6">
            <w:pPr>
              <w:pStyle w:val="Normal6a"/>
            </w:pPr>
            <w:r w:rsidRPr="004F6C67">
              <w:t>(16)</w:t>
            </w:r>
            <w:r w:rsidRPr="004F6C67">
              <w:tab/>
              <w:t>Οι μέθοδοι συλλογής δεδομένων θα πρέπει να ελαχιστοποιούν το κόστος και τον διοικητικό φόρτο για τους ερωτώμενους, συμπεριλαμβανομένων των μικρών και μεσαίων επιχειρήσεων και των κρατών μελών.</w:t>
            </w:r>
          </w:p>
        </w:tc>
        <w:tc>
          <w:tcPr>
            <w:tcW w:w="4876" w:type="dxa"/>
            <w:tcBorders>
              <w:top w:val="nil"/>
              <w:left w:val="nil"/>
              <w:bottom w:val="nil"/>
              <w:right w:val="nil"/>
            </w:tcBorders>
          </w:tcPr>
          <w:p w14:paraId="6085B708" w14:textId="77777777" w:rsidR="0065786E" w:rsidRPr="004F6C67" w:rsidRDefault="0065786E" w:rsidP="00213AD6">
            <w:pPr>
              <w:pStyle w:val="Normal6a"/>
            </w:pPr>
            <w:r w:rsidRPr="004F6C67">
              <w:t>(16)</w:t>
            </w:r>
            <w:r w:rsidRPr="004F6C67">
              <w:tab/>
              <w:t xml:space="preserve">Οι μέθοδοι συλλογής δεδομένων θα πρέπει να ελαχιστοποιούν το κόστος και τον διοικητικό φόρτο για τους ερωτώμενους </w:t>
            </w:r>
            <w:r w:rsidRPr="004F6C67">
              <w:rPr>
                <w:b/>
                <w:i/>
              </w:rPr>
              <w:t>και τις αρμόδιες αρχές</w:t>
            </w:r>
            <w:r w:rsidRPr="004F6C67">
              <w:t xml:space="preserve">, συμπεριλαμβανομένων των μικρών και μεσαίων επιχειρήσεων και των κρατών μελών. </w:t>
            </w:r>
            <w:r w:rsidRPr="004F6C67">
              <w:rPr>
                <w:b/>
                <w:i/>
              </w:rPr>
              <w:t xml:space="preserve">Στις περιπτώσεις που η συμμόρφωση συνεπάγεται δυσανάλογο κόστος σε σχέση με τη στατιστική αξία, τα κράτη μέλη θα πρέπει να μπορούν να βασίζονται σε ισοδύναμα εθνικά δεδομένα ή να επωφελούνται από </w:t>
            </w:r>
            <w:r w:rsidRPr="004F6C67">
              <w:rPr>
                <w:b/>
                <w:i/>
              </w:rPr>
              <w:lastRenderedPageBreak/>
              <w:t>εξαιρέσεις ή παρεκκλίσεις.</w:t>
            </w:r>
          </w:p>
        </w:tc>
      </w:tr>
    </w:tbl>
    <w:p w14:paraId="13E0857C" w14:textId="77777777" w:rsidR="0065786E" w:rsidRPr="004F6C67" w:rsidRDefault="0065786E" w:rsidP="0065786E">
      <w:pPr>
        <w:pStyle w:val="AmOrLang"/>
      </w:pPr>
      <w:r w:rsidRPr="004F6C67">
        <w:lastRenderedPageBreak/>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276DB2B3" w14:textId="77777777" w:rsidR="0065786E" w:rsidRPr="004F6C67" w:rsidRDefault="0065786E" w:rsidP="0065786E">
      <w:r w:rsidRPr="004F6C67">
        <w:rPr>
          <w:rStyle w:val="HideTWBExt"/>
        </w:rPr>
        <w:t>&lt;/Amend&gt;</w:t>
      </w:r>
    </w:p>
    <w:p w14:paraId="37B66711"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71</w:t>
      </w:r>
      <w:r w:rsidRPr="004F6C67">
        <w:rPr>
          <w:rStyle w:val="HideTWBExt"/>
          <w:b w:val="0"/>
        </w:rPr>
        <w:t>&lt;/NumAm&gt;</w:t>
      </w:r>
    </w:p>
    <w:p w14:paraId="6B9CD1C3" w14:textId="77777777" w:rsidR="0065786E" w:rsidRPr="004F6C67" w:rsidRDefault="0065786E" w:rsidP="0065786E">
      <w:pPr>
        <w:pStyle w:val="NormalBold"/>
      </w:pPr>
      <w:r w:rsidRPr="004F6C67">
        <w:rPr>
          <w:rStyle w:val="HideTWBExt"/>
          <w:b w:val="0"/>
        </w:rPr>
        <w:t>&lt;RepeatBlock-By&gt;&lt;Members&gt;</w:t>
      </w:r>
      <w:r w:rsidRPr="004F6C67">
        <w:t>António Tânger Corrêa, Séverine Werbrouck</w:t>
      </w:r>
      <w:r w:rsidRPr="004F6C67">
        <w:rPr>
          <w:rStyle w:val="HideTWBExt"/>
          <w:b w:val="0"/>
        </w:rPr>
        <w:t>&lt;/Members&gt;</w:t>
      </w:r>
    </w:p>
    <w:p w14:paraId="7A2816D4" w14:textId="77777777" w:rsidR="0065786E" w:rsidRPr="004F6C67" w:rsidRDefault="0065786E" w:rsidP="0065786E">
      <w:pPr>
        <w:pStyle w:val="NormalBold"/>
      </w:pPr>
      <w:r w:rsidRPr="004F6C67">
        <w:rPr>
          <w:rStyle w:val="HideTWBExt"/>
          <w:b w:val="0"/>
        </w:rPr>
        <w:t>&lt;/RepeatBlock-By&gt;</w:t>
      </w:r>
    </w:p>
    <w:p w14:paraId="6F00BFEB"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0ACF92C9" w14:textId="77777777" w:rsidR="0065786E" w:rsidRPr="004F6C67" w:rsidRDefault="0065786E" w:rsidP="0065786E">
      <w:pPr>
        <w:pStyle w:val="NormalBold"/>
      </w:pPr>
      <w:r w:rsidRPr="004F6C67">
        <w:rPr>
          <w:rStyle w:val="HideTWBExt"/>
          <w:b w:val="0"/>
        </w:rPr>
        <w:t>&lt;Article&gt;</w:t>
      </w:r>
      <w:r w:rsidRPr="004F6C67">
        <w:t>Αιτιολογική σκέψη 17</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7E084C88" w14:textId="77777777" w:rsidTr="00213AD6">
        <w:trPr>
          <w:trHeight w:hRule="exact" w:val="240"/>
          <w:jc w:val="center"/>
        </w:trPr>
        <w:tc>
          <w:tcPr>
            <w:tcW w:w="9752" w:type="dxa"/>
            <w:gridSpan w:val="2"/>
            <w:tcBorders>
              <w:top w:val="nil"/>
              <w:left w:val="nil"/>
              <w:bottom w:val="nil"/>
              <w:right w:val="nil"/>
            </w:tcBorders>
          </w:tcPr>
          <w:p w14:paraId="583ED899" w14:textId="77777777" w:rsidR="0065786E" w:rsidRPr="004F6C67" w:rsidRDefault="0065786E" w:rsidP="00213AD6"/>
        </w:tc>
      </w:tr>
      <w:tr w:rsidR="0065786E" w:rsidRPr="004F6C67" w14:paraId="55148C10" w14:textId="77777777" w:rsidTr="00213AD6">
        <w:trPr>
          <w:trHeight w:val="240"/>
          <w:jc w:val="center"/>
        </w:trPr>
        <w:tc>
          <w:tcPr>
            <w:tcW w:w="4876" w:type="dxa"/>
            <w:tcBorders>
              <w:top w:val="nil"/>
              <w:left w:val="nil"/>
              <w:bottom w:val="nil"/>
              <w:right w:val="nil"/>
            </w:tcBorders>
          </w:tcPr>
          <w:p w14:paraId="1F6CED47"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30D7779D" w14:textId="77777777" w:rsidR="0065786E" w:rsidRPr="004F6C67" w:rsidRDefault="0065786E" w:rsidP="00213AD6">
            <w:pPr>
              <w:pStyle w:val="AmColumnHeading"/>
            </w:pPr>
            <w:r w:rsidRPr="004F6C67">
              <w:t>Τροπολογία</w:t>
            </w:r>
          </w:p>
        </w:tc>
      </w:tr>
      <w:tr w:rsidR="0065786E" w:rsidRPr="004F6C67" w14:paraId="5B152C31" w14:textId="77777777" w:rsidTr="00213AD6">
        <w:trPr>
          <w:jc w:val="center"/>
        </w:trPr>
        <w:tc>
          <w:tcPr>
            <w:tcW w:w="4876" w:type="dxa"/>
            <w:tcBorders>
              <w:top w:val="nil"/>
              <w:left w:val="nil"/>
              <w:bottom w:val="nil"/>
              <w:right w:val="nil"/>
            </w:tcBorders>
          </w:tcPr>
          <w:p w14:paraId="104E2D56" w14:textId="77777777" w:rsidR="0065786E" w:rsidRPr="004F6C67" w:rsidRDefault="0065786E" w:rsidP="00213AD6">
            <w:pPr>
              <w:pStyle w:val="Normal6a"/>
            </w:pPr>
            <w:r w:rsidRPr="004F6C67">
              <w:t>(17)</w:t>
            </w:r>
            <w:r w:rsidRPr="004F6C67">
              <w:tab/>
              <w:t xml:space="preserve">Για να αποφευχθεί η πολλαπλή υποβολή δεδομένων από τα κράτη μέλη, οι στατιστικές για τα αλιεύματα και τον αλιευτικό στόλο της Ένωσης </w:t>
            </w:r>
            <w:r w:rsidRPr="004F6C67">
              <w:rPr>
                <w:b/>
                <w:i/>
              </w:rPr>
              <w:t>θα πρέπει</w:t>
            </w:r>
            <w:r w:rsidRPr="004F6C67">
              <w:t xml:space="preserve"> να παράγονται από την Επιτροπή (Eurostat) από διοικητικά δεδομένα σε επίπεδο </w:t>
            </w:r>
            <w:r w:rsidRPr="004F6C67">
              <w:rPr>
                <w:b/>
                <w:i/>
              </w:rPr>
              <w:t>ΕΕ που συλλέγονται δυνάμει του κανονισμού (ΕΚ) αριθ. 1224/2009 του Συμβουλίου</w:t>
            </w:r>
            <w:r w:rsidRPr="004F6C67">
              <w:rPr>
                <w:b/>
                <w:i/>
                <w:vertAlign w:val="superscript"/>
              </w:rPr>
              <w:t>20</w:t>
            </w:r>
            <w:r w:rsidRPr="004F6C67">
              <w:t xml:space="preserve"> </w:t>
            </w:r>
            <w:r w:rsidRPr="004F6C67">
              <w:rPr>
                <w:b/>
                <w:i/>
              </w:rPr>
              <w:t>και του εκτελεστικού κανονισμού (ΕΕ) 2017/218</w:t>
            </w:r>
            <w:r w:rsidRPr="004F6C67">
              <w:rPr>
                <w:b/>
                <w:i/>
                <w:vertAlign w:val="superscript"/>
              </w:rPr>
              <w:t>21</w:t>
            </w:r>
            <w:r w:rsidRPr="004F6C67">
              <w:t xml:space="preserve"> </w:t>
            </w:r>
            <w:r w:rsidRPr="004F6C67">
              <w:rPr>
                <w:b/>
                <w:i/>
              </w:rPr>
              <w:t>της Επιτροπής, στο μέτρο του δυνατού</w:t>
            </w:r>
            <w:r w:rsidRPr="004F6C67">
              <w:t>.</w:t>
            </w:r>
          </w:p>
        </w:tc>
        <w:tc>
          <w:tcPr>
            <w:tcW w:w="4876" w:type="dxa"/>
            <w:tcBorders>
              <w:top w:val="nil"/>
              <w:left w:val="nil"/>
              <w:bottom w:val="nil"/>
              <w:right w:val="nil"/>
            </w:tcBorders>
          </w:tcPr>
          <w:p w14:paraId="222E08D2" w14:textId="77777777" w:rsidR="0065786E" w:rsidRPr="004F6C67" w:rsidRDefault="0065786E" w:rsidP="00213AD6">
            <w:pPr>
              <w:pStyle w:val="Normal6a"/>
            </w:pPr>
            <w:r w:rsidRPr="004F6C67">
              <w:t>(17)</w:t>
            </w:r>
            <w:r w:rsidRPr="004F6C67">
              <w:tab/>
              <w:t xml:space="preserve">Για να αποφευχθεί η πολλαπλή υποβολή δεδομένων από τα κράτη μέλη, οι στατιστικές για τα αλιεύματα και τον αλιευτικό στόλο της Ένωσης </w:t>
            </w:r>
            <w:r w:rsidRPr="004F6C67">
              <w:rPr>
                <w:b/>
                <w:i/>
              </w:rPr>
              <w:t>μπορούν, στο μέτρο του δυνατού,</w:t>
            </w:r>
            <w:r w:rsidRPr="004F6C67">
              <w:t xml:space="preserve"> να παράγονται από την Επιτροπή (Eurostat) από διοικητικά δεδομένα σε επίπεδο </w:t>
            </w:r>
            <w:r w:rsidRPr="004F6C67">
              <w:rPr>
                <w:b/>
                <w:i/>
              </w:rPr>
              <w:t>Ένωσης, με την επιφύλαξη των αρμοδιοτήτων των κρατών μελών και με την επιφύλαξη κατάλληλων ρυθμίσεων που έχουν συμφωνηθεί με το οικείο κράτος μέλος σε περίπτωση επαναχρησιμοποίησης δεδομένων σε εθνικό επίπεδο</w:t>
            </w:r>
            <w:r w:rsidRPr="004F6C67">
              <w:t>.</w:t>
            </w:r>
          </w:p>
        </w:tc>
      </w:tr>
      <w:tr w:rsidR="0065786E" w:rsidRPr="004F6C67" w14:paraId="42C1E088" w14:textId="77777777" w:rsidTr="00213AD6">
        <w:trPr>
          <w:jc w:val="center"/>
        </w:trPr>
        <w:tc>
          <w:tcPr>
            <w:tcW w:w="4876" w:type="dxa"/>
            <w:tcBorders>
              <w:top w:val="nil"/>
              <w:left w:val="nil"/>
              <w:bottom w:val="nil"/>
              <w:right w:val="nil"/>
            </w:tcBorders>
          </w:tcPr>
          <w:p w14:paraId="564D2DB7" w14:textId="77777777" w:rsidR="0065786E" w:rsidRPr="004F6C67" w:rsidRDefault="0065786E" w:rsidP="00213AD6">
            <w:pPr>
              <w:pStyle w:val="Normal6a"/>
            </w:pPr>
            <w:r w:rsidRPr="004F6C67">
              <w:rPr>
                <w:b/>
                <w:i/>
              </w:rPr>
              <w:t>_________________</w:t>
            </w:r>
          </w:p>
        </w:tc>
        <w:tc>
          <w:tcPr>
            <w:tcW w:w="4876" w:type="dxa"/>
            <w:tcBorders>
              <w:top w:val="nil"/>
              <w:left w:val="nil"/>
              <w:bottom w:val="nil"/>
              <w:right w:val="nil"/>
            </w:tcBorders>
          </w:tcPr>
          <w:p w14:paraId="69DF9E1E" w14:textId="77777777" w:rsidR="0065786E" w:rsidRPr="004F6C67" w:rsidRDefault="0065786E" w:rsidP="00213AD6"/>
        </w:tc>
      </w:tr>
      <w:tr w:rsidR="0065786E" w:rsidRPr="004F6C67" w14:paraId="6231E8BD" w14:textId="77777777" w:rsidTr="00213AD6">
        <w:trPr>
          <w:jc w:val="center"/>
        </w:trPr>
        <w:tc>
          <w:tcPr>
            <w:tcW w:w="4876" w:type="dxa"/>
            <w:tcBorders>
              <w:top w:val="nil"/>
              <w:left w:val="nil"/>
              <w:bottom w:val="nil"/>
              <w:right w:val="nil"/>
            </w:tcBorders>
          </w:tcPr>
          <w:p w14:paraId="22CF9002" w14:textId="77777777" w:rsidR="0065786E" w:rsidRPr="004F6C67" w:rsidRDefault="0065786E" w:rsidP="00213AD6">
            <w:pPr>
              <w:pStyle w:val="Normal6a"/>
            </w:pPr>
            <w:r w:rsidRPr="004F6C67">
              <w:rPr>
                <w:b/>
                <w:i/>
                <w:vertAlign w:val="superscript"/>
              </w:rPr>
              <w:t>20</w:t>
            </w:r>
            <w:r w:rsidRPr="004F6C67">
              <w:t xml:space="preserve"> </w:t>
            </w:r>
            <w:r w:rsidRPr="004F6C67">
              <w:rPr>
                <w:b/>
                <w:i/>
              </w:rPr>
              <w:t>Κανονισμός (ΕΚ) αριθ. 1224/2009 του Συμβουλίου, της 20ής Νοεμβρίου 2009, περί θεσπίσεως κοινοτικού συστήματος ελέγχου της τήρησης των κανόνων της κοινής αλιευτικής πολιτικής, τροποποιήσεως των κανονισμών (ΕΚ) αριθ. 847/96, (ΕΚ) αριθ. 2371/2002, (ΕΚ) αριθ. 811/2004, (ΕΚ) αριθ. 768/2005, (ΕΚ) αριθ. 2115/2005, (ΕΚ) αριθ. 2166/2005, (ΕΚ) αριθ. 388/2006, (ΕΚ) αριθ. 509/2007, (ΕΚ) αριθ. 676/2007, (ΕΚ) αριθ. 1098/2007, (ΕΚ) αριθ. 1300/2008, (ΕΚ) αριθ. 1342/2008 και καταργήσεως των κανονισμών (ΕΟΚ) αριθ. 2847/93, (ΕΚ) αριθ. 1627/94 και (ΕΚ) αριθ. 1966/2006 (ΕΕ L 343 της 22.12.2009, σ. 1, ELI: http://data.europa.eu/eli/reg/2009/1224/oj.</w:t>
            </w:r>
          </w:p>
        </w:tc>
        <w:tc>
          <w:tcPr>
            <w:tcW w:w="4876" w:type="dxa"/>
            <w:tcBorders>
              <w:top w:val="nil"/>
              <w:left w:val="nil"/>
              <w:bottom w:val="nil"/>
              <w:right w:val="nil"/>
            </w:tcBorders>
          </w:tcPr>
          <w:p w14:paraId="0FD464F6" w14:textId="77777777" w:rsidR="0065786E" w:rsidRPr="004F6C67" w:rsidRDefault="0065786E" w:rsidP="00213AD6"/>
        </w:tc>
      </w:tr>
      <w:tr w:rsidR="0065786E" w:rsidRPr="004F6C67" w14:paraId="2577BE5D" w14:textId="77777777" w:rsidTr="00213AD6">
        <w:trPr>
          <w:jc w:val="center"/>
        </w:trPr>
        <w:tc>
          <w:tcPr>
            <w:tcW w:w="4876" w:type="dxa"/>
            <w:tcBorders>
              <w:top w:val="nil"/>
              <w:left w:val="nil"/>
              <w:bottom w:val="nil"/>
              <w:right w:val="nil"/>
            </w:tcBorders>
          </w:tcPr>
          <w:p w14:paraId="2FBA7D6B" w14:textId="77777777" w:rsidR="0065786E" w:rsidRPr="004F6C67" w:rsidRDefault="0065786E" w:rsidP="00213AD6">
            <w:pPr>
              <w:pStyle w:val="Normal6a"/>
            </w:pPr>
            <w:r w:rsidRPr="004F6C67">
              <w:rPr>
                <w:b/>
                <w:i/>
                <w:vertAlign w:val="superscript"/>
              </w:rPr>
              <w:t>21</w:t>
            </w:r>
            <w:r w:rsidRPr="004F6C67">
              <w:t xml:space="preserve"> </w:t>
            </w:r>
            <w:r w:rsidRPr="004F6C67">
              <w:rPr>
                <w:b/>
                <w:i/>
              </w:rPr>
              <w:t xml:space="preserve">Εκτελεστικός κανονισμός (ΕΕ) </w:t>
            </w:r>
            <w:r w:rsidRPr="004F6C67">
              <w:rPr>
                <w:b/>
                <w:i/>
              </w:rPr>
              <w:lastRenderedPageBreak/>
              <w:t>2017/218 της Επιτροπής, της 6ης Φεβρουαρίου 2017, σχετικά με το μητρώο αλιευτικού στόλου της Ένωσης (C/2017/0504) (ΕΕ L 34 της 9.2.2017, σ. 9, ELI: http://data.europa.eu/eli/reg_impl/2017/218/oj.</w:t>
            </w:r>
          </w:p>
        </w:tc>
        <w:tc>
          <w:tcPr>
            <w:tcW w:w="4876" w:type="dxa"/>
            <w:tcBorders>
              <w:top w:val="nil"/>
              <w:left w:val="nil"/>
              <w:bottom w:val="nil"/>
              <w:right w:val="nil"/>
            </w:tcBorders>
          </w:tcPr>
          <w:p w14:paraId="206A34C9" w14:textId="77777777" w:rsidR="0065786E" w:rsidRPr="004F6C67" w:rsidRDefault="0065786E" w:rsidP="00213AD6"/>
        </w:tc>
      </w:tr>
    </w:tbl>
    <w:p w14:paraId="7DCECA3A" w14:textId="77777777" w:rsidR="0065786E" w:rsidRPr="00FE46C8" w:rsidRDefault="0065786E" w:rsidP="0065786E">
      <w:pPr>
        <w:pStyle w:val="AmOrLang"/>
        <w:rPr>
          <w:lang w:val="fr-BE"/>
        </w:rPr>
      </w:pPr>
      <w:r w:rsidRPr="00FE46C8">
        <w:rPr>
          <w:lang w:val="fr-BE"/>
        </w:rPr>
        <w:t xml:space="preserve">Or. </w:t>
      </w:r>
      <w:r w:rsidRPr="00FE46C8">
        <w:rPr>
          <w:rStyle w:val="HideTWBExt"/>
          <w:lang w:val="fr-BE"/>
        </w:rPr>
        <w:t>&lt;Original&gt;</w:t>
      </w:r>
      <w:r w:rsidRPr="00FE46C8">
        <w:rPr>
          <w:rStyle w:val="HideTWBInt"/>
          <w:lang w:val="fr-BE"/>
        </w:rPr>
        <w:t>{EN}</w:t>
      </w:r>
      <w:proofErr w:type="gramStart"/>
      <w:r w:rsidRPr="00FE46C8">
        <w:rPr>
          <w:lang w:val="fr-BE"/>
        </w:rPr>
        <w:t>en</w:t>
      </w:r>
      <w:proofErr w:type="gramEnd"/>
      <w:r w:rsidRPr="00FE46C8">
        <w:rPr>
          <w:rStyle w:val="HideTWBExt"/>
          <w:lang w:val="fr-BE"/>
        </w:rPr>
        <w:t>&lt;/Original&gt;</w:t>
      </w:r>
    </w:p>
    <w:p w14:paraId="0131081D" w14:textId="77777777" w:rsidR="0065786E" w:rsidRPr="00FE46C8" w:rsidRDefault="0065786E" w:rsidP="0065786E">
      <w:pPr>
        <w:rPr>
          <w:lang w:val="fr-BE"/>
        </w:rPr>
      </w:pPr>
      <w:r w:rsidRPr="00FE46C8">
        <w:rPr>
          <w:rStyle w:val="HideTWBExt"/>
          <w:lang w:val="fr-BE"/>
        </w:rPr>
        <w:t>&lt;/Amend&gt;</w:t>
      </w:r>
    </w:p>
    <w:p w14:paraId="02FA3D88" w14:textId="77777777" w:rsidR="0065786E" w:rsidRPr="00FE46C8" w:rsidRDefault="0065786E" w:rsidP="0065786E">
      <w:pPr>
        <w:pStyle w:val="AmNumberTabs"/>
        <w:rPr>
          <w:lang w:val="fr-BE"/>
        </w:rPr>
      </w:pPr>
      <w:r w:rsidRPr="00FE46C8">
        <w:rPr>
          <w:rStyle w:val="HideTWBExt"/>
          <w:b w:val="0"/>
          <w:lang w:val="fr-BE"/>
        </w:rPr>
        <w:t>&lt;Amend&gt;</w:t>
      </w:r>
      <w:r w:rsidRPr="004F6C67">
        <w:t>Τροπολογία</w:t>
      </w:r>
      <w:r w:rsidRPr="00FE46C8">
        <w:rPr>
          <w:lang w:val="fr-BE"/>
        </w:rPr>
        <w:tab/>
      </w:r>
      <w:r w:rsidRPr="00FE46C8">
        <w:rPr>
          <w:lang w:val="fr-BE"/>
        </w:rPr>
        <w:tab/>
      </w:r>
      <w:r w:rsidRPr="00FE46C8">
        <w:rPr>
          <w:rStyle w:val="HideTWBExt"/>
          <w:b w:val="0"/>
          <w:lang w:val="fr-BE"/>
        </w:rPr>
        <w:t>&lt;NumAm&gt;</w:t>
      </w:r>
      <w:r w:rsidRPr="00FE46C8">
        <w:rPr>
          <w:lang w:val="fr-BE"/>
        </w:rPr>
        <w:t>72</w:t>
      </w:r>
      <w:r w:rsidRPr="00FE46C8">
        <w:rPr>
          <w:rStyle w:val="HideTWBExt"/>
          <w:b w:val="0"/>
          <w:lang w:val="fr-BE"/>
        </w:rPr>
        <w:t>&lt;/NumAm&gt;</w:t>
      </w:r>
    </w:p>
    <w:p w14:paraId="55174500" w14:textId="77777777" w:rsidR="0065786E" w:rsidRPr="00FE46C8" w:rsidRDefault="0065786E" w:rsidP="0065786E">
      <w:pPr>
        <w:pStyle w:val="NormalBold"/>
        <w:rPr>
          <w:lang w:val="fr-BE"/>
        </w:rPr>
      </w:pPr>
      <w:r w:rsidRPr="00FE46C8">
        <w:rPr>
          <w:rStyle w:val="HideTWBExt"/>
          <w:b w:val="0"/>
          <w:lang w:val="fr-BE"/>
        </w:rPr>
        <w:t>&lt;RepeatBlock-By&gt;&lt;Members&gt;</w:t>
      </w:r>
      <w:r w:rsidRPr="00FE46C8">
        <w:rPr>
          <w:lang w:val="fr-BE"/>
        </w:rPr>
        <w:t>Isabelle Le Callennec</w:t>
      </w:r>
      <w:r w:rsidRPr="00FE46C8">
        <w:rPr>
          <w:rStyle w:val="HideTWBExt"/>
          <w:b w:val="0"/>
          <w:lang w:val="fr-BE"/>
        </w:rPr>
        <w:t>&lt;/Members&gt;</w:t>
      </w:r>
    </w:p>
    <w:p w14:paraId="78BEEC7D" w14:textId="77777777" w:rsidR="0065786E" w:rsidRPr="00FE46C8" w:rsidRDefault="0065786E" w:rsidP="0065786E">
      <w:pPr>
        <w:pStyle w:val="NormalBold"/>
        <w:rPr>
          <w:lang w:val="fr-BE"/>
        </w:rPr>
      </w:pPr>
      <w:r w:rsidRPr="00FE46C8">
        <w:rPr>
          <w:rStyle w:val="HideTWBExt"/>
          <w:b w:val="0"/>
          <w:lang w:val="fr-BE"/>
        </w:rPr>
        <w:t>&lt;/RepeatBlock-By&gt;</w:t>
      </w:r>
    </w:p>
    <w:p w14:paraId="4F835FEF"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7E043CA5" w14:textId="77777777" w:rsidR="0065786E" w:rsidRPr="004F6C67" w:rsidRDefault="0065786E" w:rsidP="0065786E">
      <w:pPr>
        <w:pStyle w:val="NormalBold"/>
      </w:pPr>
      <w:r w:rsidRPr="004F6C67">
        <w:rPr>
          <w:rStyle w:val="HideTWBExt"/>
          <w:b w:val="0"/>
        </w:rPr>
        <w:t>&lt;Article&gt;</w:t>
      </w:r>
      <w:r w:rsidRPr="004F6C67">
        <w:t>Αιτιολογική σκέψη 21</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67ABA3A1" w14:textId="77777777" w:rsidTr="00213AD6">
        <w:trPr>
          <w:trHeight w:hRule="exact" w:val="240"/>
          <w:jc w:val="center"/>
        </w:trPr>
        <w:tc>
          <w:tcPr>
            <w:tcW w:w="9752" w:type="dxa"/>
            <w:gridSpan w:val="2"/>
            <w:tcBorders>
              <w:top w:val="nil"/>
              <w:left w:val="nil"/>
              <w:bottom w:val="nil"/>
              <w:right w:val="nil"/>
            </w:tcBorders>
          </w:tcPr>
          <w:p w14:paraId="03978A92" w14:textId="77777777" w:rsidR="0065786E" w:rsidRPr="004F6C67" w:rsidRDefault="0065786E" w:rsidP="00213AD6"/>
        </w:tc>
      </w:tr>
      <w:tr w:rsidR="0065786E" w:rsidRPr="004F6C67" w14:paraId="62CBF914" w14:textId="77777777" w:rsidTr="00213AD6">
        <w:trPr>
          <w:trHeight w:val="240"/>
          <w:jc w:val="center"/>
        </w:trPr>
        <w:tc>
          <w:tcPr>
            <w:tcW w:w="4876" w:type="dxa"/>
            <w:tcBorders>
              <w:top w:val="nil"/>
              <w:left w:val="nil"/>
              <w:bottom w:val="nil"/>
              <w:right w:val="nil"/>
            </w:tcBorders>
          </w:tcPr>
          <w:p w14:paraId="3EB15837"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34921212" w14:textId="77777777" w:rsidR="0065786E" w:rsidRPr="004F6C67" w:rsidRDefault="0065786E" w:rsidP="00213AD6">
            <w:pPr>
              <w:pStyle w:val="AmColumnHeading"/>
            </w:pPr>
            <w:r w:rsidRPr="004F6C67">
              <w:t>Τροπολογία</w:t>
            </w:r>
          </w:p>
        </w:tc>
      </w:tr>
      <w:tr w:rsidR="0065786E" w:rsidRPr="004F6C67" w14:paraId="2A09F437" w14:textId="77777777" w:rsidTr="00213AD6">
        <w:trPr>
          <w:jc w:val="center"/>
        </w:trPr>
        <w:tc>
          <w:tcPr>
            <w:tcW w:w="4876" w:type="dxa"/>
            <w:tcBorders>
              <w:top w:val="nil"/>
              <w:left w:val="nil"/>
              <w:bottom w:val="nil"/>
              <w:right w:val="nil"/>
            </w:tcBorders>
          </w:tcPr>
          <w:p w14:paraId="461F6B7A" w14:textId="77777777" w:rsidR="0065786E" w:rsidRPr="004F6C67" w:rsidRDefault="0065786E" w:rsidP="00213AD6">
            <w:pPr>
              <w:pStyle w:val="Normal6a"/>
            </w:pPr>
            <w:r w:rsidRPr="004F6C67">
              <w:t>(21)</w:t>
            </w:r>
            <w:r w:rsidRPr="004F6C67">
              <w:tab/>
              <w:t>Οι στατιστικές και οι εκθέσεις ποιότητας που καταρτίζονται δυνάμει του παρόντος κανονισμού θα πρέπει να διαδίδονται από την Επιτροπή (Eurostat) σύμφωνα με τον κανονισμό (ΕΚ) αριθ. 223/2009.</w:t>
            </w:r>
          </w:p>
        </w:tc>
        <w:tc>
          <w:tcPr>
            <w:tcW w:w="4876" w:type="dxa"/>
            <w:tcBorders>
              <w:top w:val="nil"/>
              <w:left w:val="nil"/>
              <w:bottom w:val="nil"/>
              <w:right w:val="nil"/>
            </w:tcBorders>
          </w:tcPr>
          <w:p w14:paraId="3E6B00C9" w14:textId="77777777" w:rsidR="0065786E" w:rsidRPr="004F6C67" w:rsidRDefault="0065786E" w:rsidP="00213AD6">
            <w:pPr>
              <w:pStyle w:val="Normal6a"/>
            </w:pPr>
            <w:r w:rsidRPr="004F6C67">
              <w:t>(21)</w:t>
            </w:r>
            <w:r w:rsidRPr="004F6C67">
              <w:tab/>
              <w:t xml:space="preserve">Οι στατιστικές και οι εκθέσεις ποιότητας που καταρτίζονται δυνάμει του παρόντος κανονισμού θα πρέπει να διαδίδονται από την Επιτροπή (Eurostat) σύμφωνα με τον κανονισμό (ΕΚ) αριθ. 223/2009. </w:t>
            </w:r>
            <w:r w:rsidRPr="004F6C67">
              <w:rPr>
                <w:b/>
                <w:i/>
              </w:rPr>
              <w:t>Στο πλαίσιο αυτό, η Επιτροπή θα πρέπει να διασφαλίζει τη συνοχή και την ομοιογένεια των στατιστικών που δημοσιεύονται από τους διάφορους ευρωπαϊκούς οργανισμούς. Επιπλέον, η Επιτροπή πρέπει επίσης να διασφαλίζει την ποιοτική δημοσίευση των δεδομένων. Δεδομένου ότι πρόκειται συχνά για πολύπλοκα δεδομένα, θα πρέπει να συνοδεύονται από σαφείς εξηγήσεις σχετικά με την αντιπροσωπευτικότητα των εν λόγω στατιστικών και εκθέσεων.</w:t>
            </w:r>
          </w:p>
        </w:tc>
      </w:tr>
    </w:tbl>
    <w:p w14:paraId="5AEAA99C"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{FR}</w:t>
      </w:r>
      <w:r w:rsidRPr="004F6C67">
        <w:t>fr</w:t>
      </w:r>
      <w:r w:rsidRPr="004F6C67">
        <w:rPr>
          <w:rStyle w:val="HideTWBExt"/>
        </w:rPr>
        <w:t>&lt;/Original&gt;</w:t>
      </w:r>
    </w:p>
    <w:p w14:paraId="7779B862" w14:textId="77777777" w:rsidR="0065786E" w:rsidRPr="004F6C67" w:rsidRDefault="0065786E" w:rsidP="0065786E">
      <w:r w:rsidRPr="004F6C67">
        <w:rPr>
          <w:rStyle w:val="HideTWBExt"/>
        </w:rPr>
        <w:t>&lt;/Amend&gt;</w:t>
      </w:r>
    </w:p>
    <w:p w14:paraId="331E71F1"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73</w:t>
      </w:r>
      <w:r w:rsidRPr="004F6C67">
        <w:rPr>
          <w:rStyle w:val="HideTWBExt"/>
          <w:b w:val="0"/>
        </w:rPr>
        <w:t>&lt;/NumAm&gt;</w:t>
      </w:r>
    </w:p>
    <w:p w14:paraId="3205EA3E" w14:textId="77777777" w:rsidR="0065786E" w:rsidRPr="004F6C67" w:rsidRDefault="0065786E" w:rsidP="0065786E">
      <w:pPr>
        <w:pStyle w:val="NormalBold"/>
      </w:pPr>
      <w:r w:rsidRPr="004F6C67">
        <w:rPr>
          <w:rStyle w:val="HideTWBExt"/>
          <w:b w:val="0"/>
        </w:rPr>
        <w:t>&lt;RepeatBlock-By&gt;&lt;Members&gt;</w:t>
      </w:r>
      <w:r w:rsidRPr="004F6C67">
        <w:t>António Tânger Corrêa, Séverine Werbrouck</w:t>
      </w:r>
      <w:r w:rsidRPr="004F6C67">
        <w:rPr>
          <w:rStyle w:val="HideTWBExt"/>
          <w:b w:val="0"/>
        </w:rPr>
        <w:t>&lt;/Members&gt;</w:t>
      </w:r>
    </w:p>
    <w:p w14:paraId="27F80F23" w14:textId="77777777" w:rsidR="0065786E" w:rsidRPr="004F6C67" w:rsidRDefault="0065786E" w:rsidP="0065786E">
      <w:pPr>
        <w:pStyle w:val="NormalBold"/>
      </w:pPr>
      <w:r w:rsidRPr="004F6C67">
        <w:rPr>
          <w:rStyle w:val="HideTWBExt"/>
          <w:b w:val="0"/>
        </w:rPr>
        <w:t>&lt;/RepeatBlock-By&gt;</w:t>
      </w:r>
    </w:p>
    <w:p w14:paraId="7269778C"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531C1AC9" w14:textId="77777777" w:rsidR="0065786E" w:rsidRPr="004F6C67" w:rsidRDefault="0065786E" w:rsidP="0065786E">
      <w:pPr>
        <w:pStyle w:val="NormalBold"/>
      </w:pPr>
      <w:r w:rsidRPr="004F6C67">
        <w:rPr>
          <w:rStyle w:val="HideTWBExt"/>
          <w:b w:val="0"/>
        </w:rPr>
        <w:t>&lt;Article&gt;</w:t>
      </w:r>
      <w:r w:rsidRPr="004F6C67">
        <w:t>Αιτιολογική σκέψη 26</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44B91F1B" w14:textId="77777777" w:rsidTr="00213AD6">
        <w:trPr>
          <w:trHeight w:hRule="exact" w:val="240"/>
          <w:jc w:val="center"/>
        </w:trPr>
        <w:tc>
          <w:tcPr>
            <w:tcW w:w="9752" w:type="dxa"/>
            <w:gridSpan w:val="2"/>
            <w:tcBorders>
              <w:top w:val="nil"/>
              <w:left w:val="nil"/>
              <w:bottom w:val="nil"/>
              <w:right w:val="nil"/>
            </w:tcBorders>
          </w:tcPr>
          <w:p w14:paraId="783C84A1" w14:textId="77777777" w:rsidR="0065786E" w:rsidRPr="004F6C67" w:rsidRDefault="0065786E" w:rsidP="00213AD6"/>
        </w:tc>
      </w:tr>
      <w:tr w:rsidR="0065786E" w:rsidRPr="004F6C67" w14:paraId="46D44B06" w14:textId="77777777" w:rsidTr="00213AD6">
        <w:trPr>
          <w:trHeight w:val="240"/>
          <w:jc w:val="center"/>
        </w:trPr>
        <w:tc>
          <w:tcPr>
            <w:tcW w:w="4876" w:type="dxa"/>
            <w:tcBorders>
              <w:top w:val="nil"/>
              <w:left w:val="nil"/>
              <w:bottom w:val="nil"/>
              <w:right w:val="nil"/>
            </w:tcBorders>
          </w:tcPr>
          <w:p w14:paraId="0CEB2A26" w14:textId="77777777" w:rsidR="0065786E" w:rsidRPr="004F6C67" w:rsidRDefault="0065786E" w:rsidP="00213AD6">
            <w:pPr>
              <w:pStyle w:val="AmColumnHeading"/>
            </w:pPr>
            <w:r w:rsidRPr="004F6C67">
              <w:lastRenderedPageBreak/>
              <w:t>Κείμενο που προτείνει η Επιτροπή</w:t>
            </w:r>
          </w:p>
        </w:tc>
        <w:tc>
          <w:tcPr>
            <w:tcW w:w="4876" w:type="dxa"/>
            <w:tcBorders>
              <w:top w:val="nil"/>
              <w:left w:val="nil"/>
              <w:bottom w:val="nil"/>
              <w:right w:val="nil"/>
            </w:tcBorders>
          </w:tcPr>
          <w:p w14:paraId="34BCB764" w14:textId="77777777" w:rsidR="0065786E" w:rsidRPr="004F6C67" w:rsidRDefault="0065786E" w:rsidP="00213AD6">
            <w:pPr>
              <w:pStyle w:val="AmColumnHeading"/>
            </w:pPr>
            <w:r w:rsidRPr="004F6C67">
              <w:t>Τροπολογία</w:t>
            </w:r>
          </w:p>
        </w:tc>
      </w:tr>
      <w:tr w:rsidR="0065786E" w:rsidRPr="004F6C67" w14:paraId="73BBB8CF" w14:textId="77777777" w:rsidTr="00213AD6">
        <w:trPr>
          <w:jc w:val="center"/>
        </w:trPr>
        <w:tc>
          <w:tcPr>
            <w:tcW w:w="4876" w:type="dxa"/>
            <w:tcBorders>
              <w:top w:val="nil"/>
              <w:left w:val="nil"/>
              <w:bottom w:val="nil"/>
              <w:right w:val="nil"/>
            </w:tcBorders>
          </w:tcPr>
          <w:p w14:paraId="594EFAE5" w14:textId="77777777" w:rsidR="0065786E" w:rsidRPr="004F6C67" w:rsidRDefault="0065786E" w:rsidP="00213AD6">
            <w:pPr>
              <w:pStyle w:val="Normal6a"/>
            </w:pPr>
            <w:r w:rsidRPr="004F6C67">
              <w:t>(26)</w:t>
            </w:r>
            <w:r w:rsidRPr="004F6C67">
              <w:tab/>
              <w:t>Δεδομένου ότι ο στόχος του παρόντος κανονισμού, ήτοι η θέσπιση ενός κοινού πλαισίου για τις ευρωπαϊκές στατιστικές στον τομέα της αλιείας και της υδατοκαλλιέργειας, δεν μπορεί να επιτευχθεί επαρκώς από τα κράτη μέλη,</w:t>
            </w:r>
            <w:r w:rsidRPr="004F6C67">
              <w:rPr>
                <w:b/>
                <w:i/>
              </w:rPr>
              <w:t xml:space="preserve"> απαιτείται μια συντονισμένη και εναρμονισμένη προσέγγιση. Ως εκ τούτου</w:t>
            </w:r>
            <w:r w:rsidRPr="004F6C67">
              <w:t xml:space="preserve">, </w:t>
            </w:r>
            <w:r w:rsidRPr="004F6C67">
              <w:rPr>
                <w:b/>
                <w:i/>
              </w:rPr>
              <w:t>για λόγους συνοχής και συγκρισιμότητας, ο στόχος μπορεί να επιτευχθεί καλύτερα σε επίπεδο Ένωσης, όπου</w:t>
            </w:r>
            <w:r w:rsidRPr="004F6C67">
              <w:t xml:space="preserve"> η Ένωση </w:t>
            </w:r>
            <w:r w:rsidRPr="004F6C67">
              <w:rPr>
                <w:b/>
                <w:i/>
              </w:rPr>
              <w:t>θα πρέπει να είναι σε θέση</w:t>
            </w:r>
            <w:r w:rsidRPr="004F6C67">
              <w:t xml:space="preserve"> να θεσπίσει μέτρα σύμφωνα με την αρχή της επικουρικότητας, όπως ορίζεται στο άρθρο 5 της </w:t>
            </w:r>
            <w:r w:rsidRPr="004F6C67">
              <w:rPr>
                <w:b/>
                <w:i/>
              </w:rPr>
              <w:t>ΣΛΕΕ</w:t>
            </w:r>
            <w:r w:rsidRPr="004F6C67">
              <w:t>. Σύμφωνα με την αρχή της αναλογικότητας</w:t>
            </w:r>
            <w:r w:rsidRPr="004F6C67">
              <w:rPr>
                <w:b/>
                <w:i/>
              </w:rPr>
              <w:t>, όπως ορίζεται στο ίδιο άρθρο</w:t>
            </w:r>
            <w:r w:rsidRPr="004F6C67">
              <w:t xml:space="preserve">, ο παρών κανονισμός δεν θα πρέπει να υπερβαίνει τα αναγκαία όρια για την επίτευξη του </w:t>
            </w:r>
            <w:r w:rsidRPr="004F6C67">
              <w:rPr>
                <w:b/>
                <w:i/>
              </w:rPr>
              <w:t>εν λόγω</w:t>
            </w:r>
            <w:r w:rsidRPr="004F6C67">
              <w:t xml:space="preserve"> στόχου.</w:t>
            </w:r>
          </w:p>
        </w:tc>
        <w:tc>
          <w:tcPr>
            <w:tcW w:w="4876" w:type="dxa"/>
            <w:tcBorders>
              <w:top w:val="nil"/>
              <w:left w:val="nil"/>
              <w:bottom w:val="nil"/>
              <w:right w:val="nil"/>
            </w:tcBorders>
          </w:tcPr>
          <w:p w14:paraId="45FC1B9A" w14:textId="77777777" w:rsidR="0065786E" w:rsidRPr="004F6C67" w:rsidRDefault="0065786E" w:rsidP="00213AD6">
            <w:pPr>
              <w:pStyle w:val="Normal6a"/>
            </w:pPr>
            <w:r w:rsidRPr="004F6C67">
              <w:t>(26)</w:t>
            </w:r>
            <w:r w:rsidRPr="004F6C67">
              <w:tab/>
              <w:t xml:space="preserve">Δεδομένου ότι ο στόχος του παρόντος κανονισμού, ήτοι η θέσπιση ενός κοινού πλαισίου για τις ευρωπαϊκές στατιστικές στον τομέα της αλιείας και της υδατοκαλλιέργειας, δεν μπορεί να επιτευχθεί επαρκώς από τα κράτη μέλη </w:t>
            </w:r>
            <w:r w:rsidRPr="004F6C67">
              <w:rPr>
                <w:b/>
                <w:i/>
              </w:rPr>
              <w:t>εάν ενεργούν μόνα τους</w:t>
            </w:r>
            <w:r w:rsidRPr="004F6C67">
              <w:t xml:space="preserve">, η Ένωση </w:t>
            </w:r>
            <w:r w:rsidRPr="004F6C67">
              <w:rPr>
                <w:b/>
                <w:i/>
              </w:rPr>
              <w:t>μπορεί</w:t>
            </w:r>
            <w:r w:rsidRPr="004F6C67">
              <w:t xml:space="preserve"> να θεσπίσει μέτρα σύμφωνα με την αρχή της επικουρικότητας, όπως ορίζεται στο άρθρο 5 της </w:t>
            </w:r>
            <w:r w:rsidRPr="004F6C67">
              <w:rPr>
                <w:b/>
                <w:i/>
              </w:rPr>
              <w:t>Συνθήκης για την Ευρωπαϊκή Ένωση (ΣΕΕ) και το πρωτόκολλο αριθ. 2</w:t>
            </w:r>
            <w:r w:rsidRPr="004F6C67">
              <w:t xml:space="preserve">. Σύμφωνα με την αρχή της αναλογικότητας, ο παρών κανονισμός δεν θα πρέπει να υπερβαίνει τα αναγκαία όρια για την επίτευξη του στόχου </w:t>
            </w:r>
            <w:r w:rsidRPr="004F6C67">
              <w:rPr>
                <w:b/>
                <w:i/>
              </w:rPr>
              <w:t>του και θα πρέπει να σέβεται την οργάνωση των εθνικών στατιστικών συστημάτων, συμπεριλαμβανομένης της επιλογής πηγών δεδομένων και μεθόδων, υπό την προϋπόθεση ότι πληρούνται οι συμφωνηθείσες απαιτήσεις ποιότητας</w:t>
            </w:r>
            <w:r w:rsidRPr="004F6C67">
              <w:t>.</w:t>
            </w:r>
          </w:p>
        </w:tc>
      </w:tr>
    </w:tbl>
    <w:p w14:paraId="03ADE38D"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40FF3F8F" w14:textId="77777777" w:rsidR="0065786E" w:rsidRPr="004F6C67" w:rsidRDefault="0065786E" w:rsidP="0065786E">
      <w:r w:rsidRPr="004F6C67">
        <w:rPr>
          <w:rStyle w:val="HideTWBExt"/>
        </w:rPr>
        <w:t>&lt;/Amend&gt;</w:t>
      </w:r>
    </w:p>
    <w:p w14:paraId="2C61AF8C"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74</w:t>
      </w:r>
      <w:r w:rsidRPr="004F6C67">
        <w:rPr>
          <w:rStyle w:val="HideTWBExt"/>
          <w:b w:val="0"/>
        </w:rPr>
        <w:t>&lt;/NumAm&gt;</w:t>
      </w:r>
    </w:p>
    <w:p w14:paraId="3A98617B" w14:textId="77777777" w:rsidR="0065786E" w:rsidRPr="004F6C67" w:rsidRDefault="0065786E" w:rsidP="0065786E">
      <w:pPr>
        <w:pStyle w:val="NormalBold"/>
      </w:pPr>
      <w:r w:rsidRPr="004F6C67">
        <w:rPr>
          <w:rStyle w:val="HideTWBExt"/>
          <w:b w:val="0"/>
        </w:rPr>
        <w:t>&lt;RepeatBlock-By&gt;&lt;Members&gt;</w:t>
      </w:r>
      <w:r w:rsidRPr="004F6C67">
        <w:t>António Tânger Corrêa, Séverine Werbrouck</w:t>
      </w:r>
      <w:r w:rsidRPr="004F6C67">
        <w:rPr>
          <w:rStyle w:val="HideTWBExt"/>
          <w:b w:val="0"/>
        </w:rPr>
        <w:t>&lt;/Members&gt;</w:t>
      </w:r>
    </w:p>
    <w:p w14:paraId="02E07A70" w14:textId="77777777" w:rsidR="0065786E" w:rsidRPr="004F6C67" w:rsidRDefault="0065786E" w:rsidP="0065786E">
      <w:pPr>
        <w:pStyle w:val="NormalBold"/>
      </w:pPr>
      <w:r w:rsidRPr="004F6C67">
        <w:rPr>
          <w:rStyle w:val="HideTWBExt"/>
          <w:b w:val="0"/>
        </w:rPr>
        <w:t>&lt;/RepeatBlock-By&gt;</w:t>
      </w:r>
    </w:p>
    <w:p w14:paraId="78C5CA7D"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56F61945" w14:textId="77777777" w:rsidR="0065786E" w:rsidRPr="004F6C67" w:rsidRDefault="0065786E" w:rsidP="0065786E">
      <w:pPr>
        <w:pStyle w:val="NormalBold"/>
      </w:pPr>
      <w:r w:rsidRPr="004F6C67">
        <w:rPr>
          <w:rStyle w:val="HideTWBExt"/>
          <w:b w:val="0"/>
        </w:rPr>
        <w:t>&lt;Article&gt;</w:t>
      </w:r>
      <w:r w:rsidRPr="004F6C67">
        <w:t>Αιτιολογική σκέψη 26 α (νέα)</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019030C9" w14:textId="77777777" w:rsidTr="00213AD6">
        <w:trPr>
          <w:trHeight w:hRule="exact" w:val="240"/>
          <w:jc w:val="center"/>
        </w:trPr>
        <w:tc>
          <w:tcPr>
            <w:tcW w:w="9752" w:type="dxa"/>
            <w:gridSpan w:val="2"/>
            <w:tcBorders>
              <w:top w:val="nil"/>
              <w:left w:val="nil"/>
              <w:bottom w:val="nil"/>
              <w:right w:val="nil"/>
            </w:tcBorders>
          </w:tcPr>
          <w:p w14:paraId="3A344036" w14:textId="77777777" w:rsidR="0065786E" w:rsidRPr="004F6C67" w:rsidRDefault="0065786E" w:rsidP="00213AD6"/>
        </w:tc>
      </w:tr>
      <w:tr w:rsidR="0065786E" w:rsidRPr="004F6C67" w14:paraId="2661D490" w14:textId="77777777" w:rsidTr="00213AD6">
        <w:trPr>
          <w:trHeight w:val="240"/>
          <w:jc w:val="center"/>
        </w:trPr>
        <w:tc>
          <w:tcPr>
            <w:tcW w:w="4876" w:type="dxa"/>
            <w:tcBorders>
              <w:top w:val="nil"/>
              <w:left w:val="nil"/>
              <w:bottom w:val="nil"/>
              <w:right w:val="nil"/>
            </w:tcBorders>
          </w:tcPr>
          <w:p w14:paraId="13AC4858"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536009B9" w14:textId="77777777" w:rsidR="0065786E" w:rsidRPr="004F6C67" w:rsidRDefault="0065786E" w:rsidP="00213AD6">
            <w:pPr>
              <w:pStyle w:val="AmColumnHeading"/>
            </w:pPr>
            <w:r w:rsidRPr="004F6C67">
              <w:t>Τροπολογία</w:t>
            </w:r>
          </w:p>
        </w:tc>
      </w:tr>
      <w:tr w:rsidR="0065786E" w:rsidRPr="004F6C67" w14:paraId="068A775B" w14:textId="77777777" w:rsidTr="00213AD6">
        <w:trPr>
          <w:jc w:val="center"/>
        </w:trPr>
        <w:tc>
          <w:tcPr>
            <w:tcW w:w="4876" w:type="dxa"/>
            <w:tcBorders>
              <w:top w:val="nil"/>
              <w:left w:val="nil"/>
              <w:bottom w:val="nil"/>
              <w:right w:val="nil"/>
            </w:tcBorders>
          </w:tcPr>
          <w:p w14:paraId="12246C16" w14:textId="77777777" w:rsidR="0065786E" w:rsidRPr="004F6C67" w:rsidRDefault="0065786E" w:rsidP="00213AD6">
            <w:pPr>
              <w:pStyle w:val="Normal6a"/>
            </w:pPr>
          </w:p>
        </w:tc>
        <w:tc>
          <w:tcPr>
            <w:tcW w:w="4876" w:type="dxa"/>
            <w:tcBorders>
              <w:top w:val="nil"/>
              <w:left w:val="nil"/>
              <w:bottom w:val="nil"/>
              <w:right w:val="nil"/>
            </w:tcBorders>
          </w:tcPr>
          <w:p w14:paraId="1A533E51" w14:textId="77777777" w:rsidR="0065786E" w:rsidRPr="004F6C67" w:rsidRDefault="0065786E" w:rsidP="00213AD6">
            <w:pPr>
              <w:pStyle w:val="Normal6a"/>
            </w:pPr>
            <w:r w:rsidRPr="004F6C67">
              <w:rPr>
                <w:b/>
                <w:i/>
              </w:rPr>
              <w:t>(26α)</w:t>
            </w:r>
            <w:r w:rsidRPr="004F6C67">
              <w:tab/>
            </w:r>
            <w:r w:rsidRPr="004F6C67">
              <w:rPr>
                <w:b/>
                <w:i/>
              </w:rPr>
              <w:t xml:space="preserve">Οι στατιστικές ανάγκες της Ένωσης θα πρέπει να καλυφθούν πρωτίστως μέσω της χρήσης και της προσαρμογής των υφιστάμενων εθνικών ροών δεδομένων. Κάθε επιχειρησιακή ρύθμιση με την οποία η Επιτροπή (Eurostat) επαναχρησιμοποιεί δεδομένα σε εθνικό επίπεδο για την παραγωγή ευρωπαϊκών στατιστικών θα πρέπει να βασίζεται στην προηγούμενη συμφωνία του οικείου κράτους μέλους και θα πρέπει να υπόκειται σε εκ των προτέρων </w:t>
            </w:r>
            <w:r w:rsidRPr="004F6C67">
              <w:rPr>
                <w:b/>
                <w:i/>
              </w:rPr>
              <w:lastRenderedPageBreak/>
              <w:t>αξιολόγηση που αποδεικνύει την ενωσιακή προστιθέμενη αξία, την αναγκαιότητα και την αναλογικότητα, συμπεριλαμβανομένων των διοικητικών και οικονομικών επιπτώσεων.</w:t>
            </w:r>
          </w:p>
        </w:tc>
      </w:tr>
    </w:tbl>
    <w:p w14:paraId="09118DF1" w14:textId="77777777" w:rsidR="0065786E" w:rsidRPr="00FE46C8" w:rsidRDefault="0065786E" w:rsidP="0065786E">
      <w:pPr>
        <w:pStyle w:val="AmOrLang"/>
        <w:rPr>
          <w:lang w:val="fr-BE"/>
        </w:rPr>
      </w:pPr>
      <w:r w:rsidRPr="00FE46C8">
        <w:rPr>
          <w:lang w:val="fr-BE"/>
        </w:rPr>
        <w:lastRenderedPageBreak/>
        <w:t xml:space="preserve">Or. </w:t>
      </w:r>
      <w:r w:rsidRPr="00FE46C8">
        <w:rPr>
          <w:rStyle w:val="HideTWBExt"/>
          <w:lang w:val="fr-BE"/>
        </w:rPr>
        <w:t>&lt;Original&gt;</w:t>
      </w:r>
      <w:r w:rsidRPr="00FE46C8">
        <w:rPr>
          <w:rStyle w:val="HideTWBInt"/>
          <w:lang w:val="fr-BE"/>
        </w:rPr>
        <w:t>{EN}</w:t>
      </w:r>
      <w:proofErr w:type="gramStart"/>
      <w:r w:rsidRPr="00FE46C8">
        <w:rPr>
          <w:lang w:val="fr-BE"/>
        </w:rPr>
        <w:t>en</w:t>
      </w:r>
      <w:proofErr w:type="gramEnd"/>
      <w:r w:rsidRPr="00FE46C8">
        <w:rPr>
          <w:rStyle w:val="HideTWBExt"/>
          <w:lang w:val="fr-BE"/>
        </w:rPr>
        <w:t>&lt;/Original&gt;</w:t>
      </w:r>
    </w:p>
    <w:p w14:paraId="017F0CA7" w14:textId="77777777" w:rsidR="0065786E" w:rsidRPr="00FE46C8" w:rsidRDefault="0065786E" w:rsidP="0065786E">
      <w:pPr>
        <w:rPr>
          <w:lang w:val="fr-BE"/>
        </w:rPr>
      </w:pPr>
      <w:r w:rsidRPr="00FE46C8">
        <w:rPr>
          <w:rStyle w:val="HideTWBExt"/>
          <w:lang w:val="fr-BE"/>
        </w:rPr>
        <w:t>&lt;/Amend&gt;</w:t>
      </w:r>
    </w:p>
    <w:p w14:paraId="330056B8" w14:textId="77777777" w:rsidR="0065786E" w:rsidRPr="00FE46C8" w:rsidRDefault="0065786E" w:rsidP="0065786E">
      <w:pPr>
        <w:pStyle w:val="AmNumberTabs"/>
        <w:rPr>
          <w:lang w:val="fr-BE"/>
        </w:rPr>
      </w:pPr>
      <w:r w:rsidRPr="00FE46C8">
        <w:rPr>
          <w:rStyle w:val="HideTWBExt"/>
          <w:b w:val="0"/>
          <w:lang w:val="fr-BE"/>
        </w:rPr>
        <w:t>&lt;Amend&gt;</w:t>
      </w:r>
      <w:r w:rsidRPr="004F6C67">
        <w:t>Τροπολογία</w:t>
      </w:r>
      <w:r w:rsidRPr="00FE46C8">
        <w:rPr>
          <w:lang w:val="fr-BE"/>
        </w:rPr>
        <w:tab/>
      </w:r>
      <w:r w:rsidRPr="00FE46C8">
        <w:rPr>
          <w:lang w:val="fr-BE"/>
        </w:rPr>
        <w:tab/>
      </w:r>
      <w:r w:rsidRPr="00FE46C8">
        <w:rPr>
          <w:rStyle w:val="HideTWBExt"/>
          <w:b w:val="0"/>
          <w:lang w:val="fr-BE"/>
        </w:rPr>
        <w:t>&lt;NumAm&gt;</w:t>
      </w:r>
      <w:r w:rsidRPr="00FE46C8">
        <w:rPr>
          <w:lang w:val="fr-BE"/>
        </w:rPr>
        <w:t>75</w:t>
      </w:r>
      <w:r w:rsidRPr="00FE46C8">
        <w:rPr>
          <w:rStyle w:val="HideTWBExt"/>
          <w:b w:val="0"/>
          <w:lang w:val="fr-BE"/>
        </w:rPr>
        <w:t>&lt;/NumAm&gt;</w:t>
      </w:r>
    </w:p>
    <w:p w14:paraId="2F0B9F85" w14:textId="77777777" w:rsidR="0065786E" w:rsidRPr="00FE46C8" w:rsidRDefault="0065786E" w:rsidP="0065786E">
      <w:pPr>
        <w:pStyle w:val="NormalBold"/>
        <w:rPr>
          <w:lang w:val="fr-BE"/>
        </w:rPr>
      </w:pPr>
      <w:r w:rsidRPr="00FE46C8">
        <w:rPr>
          <w:rStyle w:val="HideTWBExt"/>
          <w:b w:val="0"/>
          <w:lang w:val="fr-BE"/>
        </w:rPr>
        <w:t>&lt;RepeatBlock-By&gt;&lt;Members&gt;</w:t>
      </w:r>
      <w:r w:rsidRPr="00FE46C8">
        <w:rPr>
          <w:lang w:val="fr-BE"/>
        </w:rPr>
        <w:t>Isabelle Le Callennec</w:t>
      </w:r>
      <w:r w:rsidRPr="00FE46C8">
        <w:rPr>
          <w:rStyle w:val="HideTWBExt"/>
          <w:b w:val="0"/>
          <w:lang w:val="fr-BE"/>
        </w:rPr>
        <w:t>&lt;/Members&gt;</w:t>
      </w:r>
    </w:p>
    <w:p w14:paraId="6BF38083" w14:textId="77777777" w:rsidR="0065786E" w:rsidRPr="00FE46C8" w:rsidRDefault="0065786E" w:rsidP="0065786E">
      <w:pPr>
        <w:pStyle w:val="NormalBold"/>
        <w:rPr>
          <w:lang w:val="fr-BE"/>
        </w:rPr>
      </w:pPr>
      <w:r w:rsidRPr="00FE46C8">
        <w:rPr>
          <w:rStyle w:val="HideTWBExt"/>
          <w:b w:val="0"/>
          <w:lang w:val="fr-BE"/>
        </w:rPr>
        <w:t>&lt;/RepeatBlock-By&gt;</w:t>
      </w:r>
    </w:p>
    <w:p w14:paraId="77962190"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55929ACE" w14:textId="77777777" w:rsidR="0065786E" w:rsidRPr="004F6C67" w:rsidRDefault="0065786E" w:rsidP="0065786E">
      <w:pPr>
        <w:pStyle w:val="NormalBold"/>
      </w:pPr>
      <w:r w:rsidRPr="004F6C67">
        <w:rPr>
          <w:rStyle w:val="HideTWBExt"/>
          <w:b w:val="0"/>
        </w:rPr>
        <w:t>&lt;Article&gt;</w:t>
      </w:r>
      <w:r w:rsidRPr="004F6C67">
        <w:t>Αιτιολογική σκέψη 27</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4AF16BD4" w14:textId="77777777" w:rsidTr="00213AD6">
        <w:trPr>
          <w:trHeight w:hRule="exact" w:val="240"/>
          <w:jc w:val="center"/>
        </w:trPr>
        <w:tc>
          <w:tcPr>
            <w:tcW w:w="9752" w:type="dxa"/>
            <w:gridSpan w:val="2"/>
            <w:tcBorders>
              <w:top w:val="nil"/>
              <w:left w:val="nil"/>
              <w:bottom w:val="nil"/>
              <w:right w:val="nil"/>
            </w:tcBorders>
          </w:tcPr>
          <w:p w14:paraId="7449B6A9" w14:textId="77777777" w:rsidR="0065786E" w:rsidRPr="004F6C67" w:rsidRDefault="0065786E" w:rsidP="00213AD6"/>
        </w:tc>
      </w:tr>
      <w:tr w:rsidR="0065786E" w:rsidRPr="004F6C67" w14:paraId="1957AFC2" w14:textId="77777777" w:rsidTr="00213AD6">
        <w:trPr>
          <w:trHeight w:val="240"/>
          <w:jc w:val="center"/>
        </w:trPr>
        <w:tc>
          <w:tcPr>
            <w:tcW w:w="4876" w:type="dxa"/>
            <w:tcBorders>
              <w:top w:val="nil"/>
              <w:left w:val="nil"/>
              <w:bottom w:val="nil"/>
              <w:right w:val="nil"/>
            </w:tcBorders>
          </w:tcPr>
          <w:p w14:paraId="2AC2765D"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0143992B" w14:textId="77777777" w:rsidR="0065786E" w:rsidRPr="004F6C67" w:rsidRDefault="0065786E" w:rsidP="00213AD6">
            <w:pPr>
              <w:pStyle w:val="AmColumnHeading"/>
            </w:pPr>
            <w:r w:rsidRPr="004F6C67">
              <w:t>Τροπολογία</w:t>
            </w:r>
          </w:p>
        </w:tc>
      </w:tr>
      <w:tr w:rsidR="0065786E" w:rsidRPr="004F6C67" w14:paraId="2778664B" w14:textId="77777777" w:rsidTr="00213AD6">
        <w:trPr>
          <w:jc w:val="center"/>
        </w:trPr>
        <w:tc>
          <w:tcPr>
            <w:tcW w:w="4876" w:type="dxa"/>
            <w:tcBorders>
              <w:top w:val="nil"/>
              <w:left w:val="nil"/>
              <w:bottom w:val="nil"/>
              <w:right w:val="nil"/>
            </w:tcBorders>
          </w:tcPr>
          <w:p w14:paraId="53FE749A" w14:textId="77777777" w:rsidR="0065786E" w:rsidRPr="004F6C67" w:rsidRDefault="0065786E" w:rsidP="00213AD6">
            <w:pPr>
              <w:pStyle w:val="Normal6a"/>
            </w:pPr>
            <w:r w:rsidRPr="004F6C67">
              <w:t>(27)</w:t>
            </w:r>
            <w:r w:rsidRPr="004F6C67">
              <w:tab/>
              <w:t xml:space="preserve">Για την αντιμετώπιση των αναδυόμενων αναγκών για δεδομένα στον τομέα της αλιείας και της υδατοκαλλιέργειας και των μεταβαλλόμενων προτεραιοτήτων πολιτικής, θα πρέπει να ανατεθεί στην Επιτροπή η εξουσία έκδοσης πράξεων σύμφωνα με το άρθρο 290 της ΣΛΕΕ όσον αφορά την τροποποίηση των λεπτομερών θεμάτων που απαριθμούνται στον παρόντα κανονισμό και όσον αφορά τον καθορισμό των απαιτήσεων δεδομένων για συλλογές ad hoc δεδομένων. Κατά την έκδοση κατ’ εξουσιοδότηση πράξεων, η Επιτροπή </w:t>
            </w:r>
            <w:r w:rsidRPr="004F6C67">
              <w:rPr>
                <w:b/>
                <w:i/>
              </w:rPr>
              <w:t>θα πρέπει να λαμβάνει υπόψη το κόστος</w:t>
            </w:r>
            <w:r w:rsidRPr="004F6C67">
              <w:t xml:space="preserve"> και </w:t>
            </w:r>
            <w:r w:rsidRPr="004F6C67">
              <w:rPr>
                <w:b/>
                <w:i/>
              </w:rPr>
              <w:t>τον διοικητικό φόρτο</w:t>
            </w:r>
            <w:r w:rsidRPr="004F6C67">
              <w:t>. Είναι ιδιαίτερα σημαντικό να πραγματοποιήσει η Επιτροπή τις κατάλληλες διαβουλεύσεις κατά τις προπαρασκευαστικές εργασίες, μεταξύ άλλων και σε επίπεδο εμπειρογνωμόνων, καθώς και να διεξαχθούν οι εν λόγω διαβουλεύσεις σύμφωνα με τις αρχές που ορίζονται στη διοργανική συμφωνία της 13ης Απριλίου 2016 για τη βελτίωση του νομοθετικού έργου</w:t>
            </w:r>
            <w:r w:rsidRPr="004F6C67">
              <w:rPr>
                <w:vertAlign w:val="superscript"/>
              </w:rPr>
              <w:t>26</w:t>
            </w:r>
            <w:r w:rsidRPr="004F6C67">
              <w:t xml:space="preserve">.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θα πρέπει να λαμβάνουν όλα </w:t>
            </w:r>
            <w:r w:rsidRPr="004F6C67">
              <w:lastRenderedPageBreak/>
              <w:t>τα έγγραφα κατά τον ίδιο χρόνο με τους εμπειρογνώμονες των κρατών μελών, και οι εμπειρογνώμονές τους θα πρέπει να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tc>
        <w:tc>
          <w:tcPr>
            <w:tcW w:w="4876" w:type="dxa"/>
            <w:tcBorders>
              <w:top w:val="nil"/>
              <w:left w:val="nil"/>
              <w:bottom w:val="nil"/>
              <w:right w:val="nil"/>
            </w:tcBorders>
          </w:tcPr>
          <w:p w14:paraId="63CC1617" w14:textId="77777777" w:rsidR="0065786E" w:rsidRPr="004F6C67" w:rsidRDefault="0065786E" w:rsidP="00213AD6">
            <w:pPr>
              <w:pStyle w:val="Normal6a"/>
            </w:pPr>
            <w:r w:rsidRPr="004F6C67">
              <w:lastRenderedPageBreak/>
              <w:t>(27)</w:t>
            </w:r>
            <w:r w:rsidRPr="004F6C67">
              <w:tab/>
              <w:t xml:space="preserve">Για την αντιμετώπιση των αναδυόμενων αναγκών για δεδομένα στον τομέα της αλιείας και της υδατοκαλλιέργειας και των μεταβαλλόμενων προτεραιοτήτων πολιτικής, θα πρέπει να ανατεθεί στην Επιτροπή η εξουσία έκδοσης πράξεων σύμφωνα με το άρθρο 290 της ΣΛΕΕ όσον αφορά την τροποποίηση των λεπτομερών θεμάτων που απαριθμούνται στον παρόντα κανονισμό και όσον αφορά τον καθορισμό των απαιτήσεων δεδομένων για συλλογές ad hoc δεδομένων. Κατά την έκδοση κατ’ εξουσιοδότηση πράξεων, η Επιτροπή </w:t>
            </w:r>
            <w:r w:rsidRPr="004F6C67">
              <w:rPr>
                <w:b/>
                <w:i/>
              </w:rPr>
              <w:t>διασφαλίζει τον περιορισμό του κόστους</w:t>
            </w:r>
            <w:r w:rsidRPr="004F6C67">
              <w:t xml:space="preserve"> και </w:t>
            </w:r>
            <w:r w:rsidRPr="004F6C67">
              <w:rPr>
                <w:b/>
                <w:i/>
              </w:rPr>
              <w:t>του διοικητικού φόρτου</w:t>
            </w:r>
            <w:r w:rsidRPr="004F6C67">
              <w:t>. Είναι ιδιαίτερα σημαντικό να πραγματοποιήσει η Επιτροπή τις κατάλληλες διαβουλεύσεις κατά τις προπαρασκευαστικές εργασίες, μεταξύ άλλων και σε επίπεδο εμπειρογνωμόνων, καθώς και να διεξαχθούν οι εν λόγω διαβουλεύσεις σύμφωνα με τις αρχές που ορίζονται στη διοργανική συμφωνία της 13ης Απριλίου 2016 για τη βελτίωση του νομοθετικού έργου</w:t>
            </w:r>
            <w:r w:rsidRPr="004F6C67">
              <w:rPr>
                <w:vertAlign w:val="superscript"/>
              </w:rPr>
              <w:t>26</w:t>
            </w:r>
            <w:r w:rsidRPr="004F6C67">
              <w:t xml:space="preserve">.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θα πρέπει να λαμβάνουν όλα </w:t>
            </w:r>
            <w:r w:rsidRPr="004F6C67">
              <w:lastRenderedPageBreak/>
              <w:t>τα έγγραφα κατά τον ίδιο χρόνο με τους εμπειρογνώμονες των κρατών μελών, και οι εμπειρογνώμονές τους θα πρέπει να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tc>
      </w:tr>
      <w:tr w:rsidR="0065786E" w:rsidRPr="004F6C67" w14:paraId="697D3A9D" w14:textId="77777777" w:rsidTr="00213AD6">
        <w:trPr>
          <w:jc w:val="center"/>
        </w:trPr>
        <w:tc>
          <w:tcPr>
            <w:tcW w:w="4876" w:type="dxa"/>
            <w:tcBorders>
              <w:top w:val="nil"/>
              <w:left w:val="nil"/>
              <w:bottom w:val="nil"/>
              <w:right w:val="nil"/>
            </w:tcBorders>
          </w:tcPr>
          <w:p w14:paraId="50F92157" w14:textId="77777777" w:rsidR="0065786E" w:rsidRPr="004F6C67" w:rsidRDefault="0065786E" w:rsidP="00213AD6">
            <w:pPr>
              <w:pStyle w:val="Normal6a"/>
            </w:pPr>
            <w:r w:rsidRPr="004F6C67">
              <w:rPr>
                <w:b/>
                <w:i/>
              </w:rPr>
              <w:lastRenderedPageBreak/>
              <w:t>_________________</w:t>
            </w:r>
          </w:p>
        </w:tc>
        <w:tc>
          <w:tcPr>
            <w:tcW w:w="4876" w:type="dxa"/>
            <w:tcBorders>
              <w:top w:val="nil"/>
              <w:left w:val="nil"/>
              <w:bottom w:val="nil"/>
              <w:right w:val="nil"/>
            </w:tcBorders>
          </w:tcPr>
          <w:p w14:paraId="0080D522" w14:textId="77777777" w:rsidR="0065786E" w:rsidRPr="004F6C67" w:rsidRDefault="0065786E" w:rsidP="00213AD6">
            <w:pPr>
              <w:pStyle w:val="Normal6a"/>
            </w:pPr>
            <w:r w:rsidRPr="004F6C67">
              <w:rPr>
                <w:b/>
                <w:i/>
              </w:rPr>
              <w:t>_________________</w:t>
            </w:r>
          </w:p>
        </w:tc>
      </w:tr>
      <w:tr w:rsidR="0065786E" w:rsidRPr="004F6C67" w14:paraId="73F22D43" w14:textId="77777777" w:rsidTr="00213AD6">
        <w:trPr>
          <w:jc w:val="center"/>
        </w:trPr>
        <w:tc>
          <w:tcPr>
            <w:tcW w:w="4876" w:type="dxa"/>
            <w:tcBorders>
              <w:top w:val="nil"/>
              <w:left w:val="nil"/>
              <w:bottom w:val="nil"/>
              <w:right w:val="nil"/>
            </w:tcBorders>
          </w:tcPr>
          <w:p w14:paraId="043E7AE6" w14:textId="77777777" w:rsidR="0065786E" w:rsidRPr="004F6C67" w:rsidRDefault="0065786E" w:rsidP="00213AD6">
            <w:pPr>
              <w:pStyle w:val="Normal6a"/>
            </w:pPr>
            <w:r w:rsidRPr="004F6C67">
              <w:rPr>
                <w:vertAlign w:val="superscript"/>
              </w:rPr>
              <w:t>26</w:t>
            </w:r>
            <w:r w:rsidRPr="004F6C67">
              <w:t xml:space="preserve"> Διοργανική συμφωνία μεταξύ του Ευρωπαϊκού Κοινοβουλίου, του Συμβουλίου της Ευρωπαϊκής Ένωσης και της Ευρωπαϊκής Επιτροπής για τη βελτίωση του νομοθετικού έργου (ΕΕ L 123 της 12.5.2016, σ. 1, ELI: http://data.europa.eu/eli/agree_interinstit/2016/512/oj).</w:t>
            </w:r>
          </w:p>
        </w:tc>
        <w:tc>
          <w:tcPr>
            <w:tcW w:w="4876" w:type="dxa"/>
            <w:tcBorders>
              <w:top w:val="nil"/>
              <w:left w:val="nil"/>
              <w:bottom w:val="nil"/>
              <w:right w:val="nil"/>
            </w:tcBorders>
          </w:tcPr>
          <w:p w14:paraId="6BFD6AAC" w14:textId="77777777" w:rsidR="0065786E" w:rsidRPr="004F6C67" w:rsidRDefault="0065786E" w:rsidP="00213AD6">
            <w:pPr>
              <w:pStyle w:val="Normal6a"/>
            </w:pPr>
            <w:r w:rsidRPr="004F6C67">
              <w:rPr>
                <w:vertAlign w:val="superscript"/>
              </w:rPr>
              <w:t>26</w:t>
            </w:r>
            <w:r w:rsidRPr="004F6C67">
              <w:t xml:space="preserve"> Διοργανική συμφωνία μεταξύ του Ευρωπαϊκού Κοινοβουλίου, του Συμβουλίου της Ευρωπαϊκής Ένωσης και της Ευρωπαϊκής Επιτροπής για τη βελτίωση του νομοθετικού έργου (ΕΕ L 123 της 12.5.2016, σ. 1, ELI: http://data.europa.eu/eli/agree_interinstit/2016/512/oj).</w:t>
            </w:r>
          </w:p>
        </w:tc>
      </w:tr>
    </w:tbl>
    <w:p w14:paraId="2CBF4905"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{FR}</w:t>
      </w:r>
      <w:r w:rsidRPr="004F6C67">
        <w:t>fr</w:t>
      </w:r>
      <w:r w:rsidRPr="004F6C67">
        <w:rPr>
          <w:rStyle w:val="HideTWBExt"/>
        </w:rPr>
        <w:t>&lt;/Original&gt;</w:t>
      </w:r>
    </w:p>
    <w:p w14:paraId="41610B06" w14:textId="77777777" w:rsidR="0065786E" w:rsidRPr="004F6C67" w:rsidRDefault="0065786E" w:rsidP="0065786E">
      <w:r w:rsidRPr="004F6C67">
        <w:rPr>
          <w:rStyle w:val="HideTWBExt"/>
        </w:rPr>
        <w:t>&lt;/Amend&gt;</w:t>
      </w:r>
    </w:p>
    <w:p w14:paraId="7C47FDD5"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76</w:t>
      </w:r>
      <w:r w:rsidRPr="004F6C67">
        <w:rPr>
          <w:rStyle w:val="HideTWBExt"/>
          <w:b w:val="0"/>
        </w:rPr>
        <w:t>&lt;/NumAm&gt;</w:t>
      </w:r>
    </w:p>
    <w:p w14:paraId="70E1DE18" w14:textId="77777777" w:rsidR="0065786E" w:rsidRPr="004F6C67" w:rsidRDefault="0065786E" w:rsidP="0065786E">
      <w:pPr>
        <w:pStyle w:val="NormalBold"/>
      </w:pPr>
      <w:r w:rsidRPr="004F6C67">
        <w:rPr>
          <w:rStyle w:val="HideTWBExt"/>
          <w:b w:val="0"/>
        </w:rPr>
        <w:t>&lt;RepeatBlock-By&gt;&lt;Members&gt;</w:t>
      </w:r>
      <w:r w:rsidRPr="004F6C67">
        <w:t>Michal Wiezik</w:t>
      </w:r>
      <w:r w:rsidRPr="004F6C67">
        <w:rPr>
          <w:rStyle w:val="HideTWBExt"/>
          <w:b w:val="0"/>
        </w:rPr>
        <w:t>&lt;/Members&gt;</w:t>
      </w:r>
    </w:p>
    <w:p w14:paraId="24123987" w14:textId="77777777" w:rsidR="0065786E" w:rsidRPr="004F6C67" w:rsidRDefault="0065786E" w:rsidP="0065786E">
      <w:pPr>
        <w:pStyle w:val="NormalBold"/>
      </w:pPr>
      <w:r w:rsidRPr="004F6C67">
        <w:rPr>
          <w:rStyle w:val="HideTWBExt"/>
          <w:b w:val="0"/>
        </w:rPr>
        <w:t>&lt;/RepeatBlock-By&gt;</w:t>
      </w:r>
    </w:p>
    <w:p w14:paraId="6A35BECA"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2AE547EA" w14:textId="77777777" w:rsidR="0065786E" w:rsidRPr="004F6C67" w:rsidRDefault="0065786E" w:rsidP="0065786E">
      <w:pPr>
        <w:pStyle w:val="NormalBold"/>
      </w:pPr>
      <w:r w:rsidRPr="004F6C67">
        <w:rPr>
          <w:rStyle w:val="HideTWBExt"/>
          <w:b w:val="0"/>
        </w:rPr>
        <w:t>&lt;Article&gt;</w:t>
      </w:r>
      <w:r w:rsidRPr="004F6C67">
        <w:t>Αιτιολογική σκέψη 27 α (νέα)</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041A5F02" w14:textId="77777777" w:rsidTr="00213AD6">
        <w:trPr>
          <w:trHeight w:hRule="exact" w:val="240"/>
          <w:jc w:val="center"/>
        </w:trPr>
        <w:tc>
          <w:tcPr>
            <w:tcW w:w="9752" w:type="dxa"/>
            <w:gridSpan w:val="2"/>
            <w:tcBorders>
              <w:top w:val="nil"/>
              <w:left w:val="nil"/>
              <w:bottom w:val="nil"/>
              <w:right w:val="nil"/>
            </w:tcBorders>
          </w:tcPr>
          <w:p w14:paraId="3904B180" w14:textId="77777777" w:rsidR="0065786E" w:rsidRPr="004F6C67" w:rsidRDefault="0065786E" w:rsidP="00213AD6"/>
        </w:tc>
      </w:tr>
      <w:tr w:rsidR="0065786E" w:rsidRPr="004F6C67" w14:paraId="11864876" w14:textId="77777777" w:rsidTr="00213AD6">
        <w:trPr>
          <w:trHeight w:val="240"/>
          <w:jc w:val="center"/>
        </w:trPr>
        <w:tc>
          <w:tcPr>
            <w:tcW w:w="4876" w:type="dxa"/>
            <w:tcBorders>
              <w:top w:val="nil"/>
              <w:left w:val="nil"/>
              <w:bottom w:val="nil"/>
              <w:right w:val="nil"/>
            </w:tcBorders>
          </w:tcPr>
          <w:p w14:paraId="02BB8B99"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6FE72513" w14:textId="77777777" w:rsidR="0065786E" w:rsidRPr="004F6C67" w:rsidRDefault="0065786E" w:rsidP="00213AD6">
            <w:pPr>
              <w:pStyle w:val="AmColumnHeading"/>
            </w:pPr>
            <w:r w:rsidRPr="004F6C67">
              <w:t>Τροπολογία</w:t>
            </w:r>
          </w:p>
        </w:tc>
      </w:tr>
      <w:tr w:rsidR="0065786E" w:rsidRPr="004F6C67" w14:paraId="65D4DE19" w14:textId="77777777" w:rsidTr="00213AD6">
        <w:trPr>
          <w:jc w:val="center"/>
        </w:trPr>
        <w:tc>
          <w:tcPr>
            <w:tcW w:w="4876" w:type="dxa"/>
            <w:tcBorders>
              <w:top w:val="nil"/>
              <w:left w:val="nil"/>
              <w:bottom w:val="nil"/>
              <w:right w:val="nil"/>
            </w:tcBorders>
          </w:tcPr>
          <w:p w14:paraId="67969954" w14:textId="77777777" w:rsidR="0065786E" w:rsidRPr="004F6C67" w:rsidRDefault="0065786E" w:rsidP="00213AD6">
            <w:pPr>
              <w:pStyle w:val="Normal6a"/>
            </w:pPr>
          </w:p>
        </w:tc>
        <w:tc>
          <w:tcPr>
            <w:tcW w:w="4876" w:type="dxa"/>
            <w:tcBorders>
              <w:top w:val="nil"/>
              <w:left w:val="nil"/>
              <w:bottom w:val="nil"/>
              <w:right w:val="nil"/>
            </w:tcBorders>
          </w:tcPr>
          <w:p w14:paraId="178509C7" w14:textId="77777777" w:rsidR="0065786E" w:rsidRPr="004F6C67" w:rsidRDefault="0065786E" w:rsidP="00213AD6">
            <w:pPr>
              <w:pStyle w:val="Normal6a"/>
            </w:pPr>
            <w:r w:rsidRPr="004F6C67">
              <w:rPr>
                <w:b/>
                <w:i/>
              </w:rPr>
              <w:t>(27α)</w:t>
            </w:r>
            <w:r w:rsidRPr="004F6C67">
              <w:tab/>
            </w:r>
            <w:r w:rsidRPr="004F6C67">
              <w:rPr>
                <w:b/>
                <w:i/>
              </w:rPr>
              <w:t>Σύμφωνα με την οδηγία (ΕΕ) 2024/1203, τα κράτη μέλη θα πρέπει να διαβιβάζουν στην Επιτροπή τα σχετικά στατιστικά δεδομένα για τα περιβαλλοντικά εγκλήματα που απαριθμούνται στο άρθρο 3 της εν λόγω οδηγίας. Ωστόσο, οι σοβαρές παραβάσεις των κανονισμών (ΕΚ) αριθ. 1224/2009</w:t>
            </w:r>
            <w:r w:rsidRPr="004F6C67">
              <w:rPr>
                <w:b/>
                <w:i/>
                <w:vertAlign w:val="superscript"/>
              </w:rPr>
              <w:t>1α</w:t>
            </w:r>
            <w:r w:rsidRPr="004F6C67">
              <w:rPr>
                <w:b/>
                <w:i/>
              </w:rPr>
              <w:t xml:space="preserve"> και (ΕΚ) αριθ. 1005/2008</w:t>
            </w:r>
            <w:r w:rsidRPr="004F6C67">
              <w:rPr>
                <w:b/>
                <w:i/>
                <w:vertAlign w:val="superscript"/>
              </w:rPr>
              <w:t>2α</w:t>
            </w:r>
            <w:r w:rsidRPr="004F6C67">
              <w:rPr>
                <w:b/>
                <w:i/>
              </w:rPr>
              <w:t xml:space="preserve"> του Συμβουλίου δεν απαριθμούνται στο αντίστοιχο άρθρο. Ως εκ τούτου, εισάγεται στον παρόντα κανονισμό διάταξη για τη συλλογή δεδομένων σχετικά με ποινικά αδικήματα στον τομέα της αλιευτικής πολιτικής, συμπεριλαμβανομένων εκείνων που προκαλούν ζημία στο θαλάσσιο </w:t>
            </w:r>
            <w:r w:rsidRPr="004F6C67">
              <w:rPr>
                <w:b/>
                <w:i/>
              </w:rPr>
              <w:lastRenderedPageBreak/>
              <w:t>περιβάλλον, ώστε να αντικατοπτρίζεται η διάταξη που υπάρχει στην οδηγία (ΕΕ) 2024/1203.</w:t>
            </w:r>
          </w:p>
        </w:tc>
      </w:tr>
      <w:tr w:rsidR="0065786E" w:rsidRPr="004F6C67" w14:paraId="4106EDC3" w14:textId="77777777" w:rsidTr="00213AD6">
        <w:trPr>
          <w:jc w:val="center"/>
        </w:trPr>
        <w:tc>
          <w:tcPr>
            <w:tcW w:w="4876" w:type="dxa"/>
            <w:tcBorders>
              <w:top w:val="nil"/>
              <w:left w:val="nil"/>
              <w:bottom w:val="nil"/>
              <w:right w:val="nil"/>
            </w:tcBorders>
          </w:tcPr>
          <w:p w14:paraId="325957E0" w14:textId="77777777" w:rsidR="0065786E" w:rsidRPr="004F6C67" w:rsidRDefault="0065786E" w:rsidP="00213AD6"/>
        </w:tc>
        <w:tc>
          <w:tcPr>
            <w:tcW w:w="4876" w:type="dxa"/>
            <w:tcBorders>
              <w:top w:val="nil"/>
              <w:left w:val="nil"/>
              <w:bottom w:val="nil"/>
              <w:right w:val="nil"/>
            </w:tcBorders>
          </w:tcPr>
          <w:p w14:paraId="288CEA58" w14:textId="77777777" w:rsidR="0065786E" w:rsidRPr="004F6C67" w:rsidRDefault="0065786E" w:rsidP="00213AD6">
            <w:pPr>
              <w:pStyle w:val="Normal6a"/>
            </w:pPr>
            <w:r w:rsidRPr="004F6C67">
              <w:rPr>
                <w:b/>
                <w:i/>
              </w:rPr>
              <w:t>_________________</w:t>
            </w:r>
          </w:p>
        </w:tc>
      </w:tr>
      <w:tr w:rsidR="0065786E" w:rsidRPr="004F6C67" w14:paraId="619D8D55" w14:textId="77777777" w:rsidTr="00213AD6">
        <w:trPr>
          <w:jc w:val="center"/>
        </w:trPr>
        <w:tc>
          <w:tcPr>
            <w:tcW w:w="4876" w:type="dxa"/>
            <w:tcBorders>
              <w:top w:val="nil"/>
              <w:left w:val="nil"/>
              <w:bottom w:val="nil"/>
              <w:right w:val="nil"/>
            </w:tcBorders>
          </w:tcPr>
          <w:p w14:paraId="41DC29BB" w14:textId="77777777" w:rsidR="0065786E" w:rsidRPr="004F6C67" w:rsidRDefault="0065786E" w:rsidP="00213AD6"/>
        </w:tc>
        <w:tc>
          <w:tcPr>
            <w:tcW w:w="4876" w:type="dxa"/>
            <w:tcBorders>
              <w:top w:val="nil"/>
              <w:left w:val="nil"/>
              <w:bottom w:val="nil"/>
              <w:right w:val="nil"/>
            </w:tcBorders>
          </w:tcPr>
          <w:p w14:paraId="3639C73F" w14:textId="77777777" w:rsidR="0065786E" w:rsidRPr="004F6C67" w:rsidRDefault="0065786E" w:rsidP="00213AD6">
            <w:pPr>
              <w:pStyle w:val="Normal6a"/>
            </w:pPr>
            <w:r w:rsidRPr="004F6C67">
              <w:rPr>
                <w:b/>
                <w:i/>
                <w:vertAlign w:val="superscript"/>
              </w:rPr>
              <w:t>1α</w:t>
            </w:r>
            <w:r w:rsidRPr="004F6C67">
              <w:t xml:space="preserve"> </w:t>
            </w:r>
            <w:r w:rsidRPr="004F6C67">
              <w:rPr>
                <w:b/>
                <w:i/>
              </w:rPr>
              <w:t>Κανονισμός (ΕΚ) αριθ. 1224/2009 του Συμβουλίου περί θεσπίσεως κοινοτικού συστήματος ελέγχου της τήρησης των κανόνων της κοινής αλιευτικής πολιτικής.</w:t>
            </w:r>
          </w:p>
        </w:tc>
      </w:tr>
      <w:tr w:rsidR="0065786E" w:rsidRPr="004F6C67" w14:paraId="0A25619A" w14:textId="77777777" w:rsidTr="00213AD6">
        <w:trPr>
          <w:jc w:val="center"/>
        </w:trPr>
        <w:tc>
          <w:tcPr>
            <w:tcW w:w="4876" w:type="dxa"/>
            <w:tcBorders>
              <w:top w:val="nil"/>
              <w:left w:val="nil"/>
              <w:bottom w:val="nil"/>
              <w:right w:val="nil"/>
            </w:tcBorders>
          </w:tcPr>
          <w:p w14:paraId="7443E0B9" w14:textId="77777777" w:rsidR="0065786E" w:rsidRPr="004F6C67" w:rsidRDefault="0065786E" w:rsidP="00213AD6"/>
        </w:tc>
        <w:tc>
          <w:tcPr>
            <w:tcW w:w="4876" w:type="dxa"/>
            <w:tcBorders>
              <w:top w:val="nil"/>
              <w:left w:val="nil"/>
              <w:bottom w:val="nil"/>
              <w:right w:val="nil"/>
            </w:tcBorders>
          </w:tcPr>
          <w:p w14:paraId="6B111A28" w14:textId="77777777" w:rsidR="0065786E" w:rsidRPr="004F6C67" w:rsidRDefault="0065786E" w:rsidP="00213AD6">
            <w:pPr>
              <w:pStyle w:val="Normal6a"/>
            </w:pPr>
            <w:r w:rsidRPr="004F6C67">
              <w:rPr>
                <w:b/>
                <w:i/>
                <w:vertAlign w:val="superscript"/>
              </w:rPr>
              <w:t>2α</w:t>
            </w:r>
            <w:r w:rsidRPr="004F6C67">
              <w:t xml:space="preserve"> </w:t>
            </w:r>
            <w:r w:rsidRPr="004F6C67">
              <w:rPr>
                <w:b/>
                <w:i/>
              </w:rPr>
              <w:t>Κανονισμός (ΕΚ) αριθ. 1005/2008 του Συμβουλίου, της 29ης Σεπτεμβρίου 2008, περί δημιουργίας κοινοτικού συστήματος πρόληψης, αποτροπής και εξάλειψης της παράνομης, λαθραίας και άναρχης αλιείας.</w:t>
            </w:r>
          </w:p>
        </w:tc>
      </w:tr>
    </w:tbl>
    <w:p w14:paraId="571E082B"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362C2E71" w14:textId="77777777" w:rsidR="0065786E" w:rsidRPr="004F6C67" w:rsidRDefault="0065786E" w:rsidP="0065786E">
      <w:r w:rsidRPr="004F6C67">
        <w:rPr>
          <w:rStyle w:val="HideTWBExt"/>
        </w:rPr>
        <w:t>&lt;/Amend&gt;</w:t>
      </w:r>
    </w:p>
    <w:p w14:paraId="0DCA41DB"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77</w:t>
      </w:r>
      <w:r w:rsidRPr="004F6C67">
        <w:rPr>
          <w:rStyle w:val="HideTWBExt"/>
          <w:b w:val="0"/>
        </w:rPr>
        <w:t>&lt;/NumAm&gt;</w:t>
      </w:r>
    </w:p>
    <w:p w14:paraId="234D18AC" w14:textId="77777777" w:rsidR="0065786E" w:rsidRPr="004F6C67" w:rsidRDefault="0065786E" w:rsidP="0065786E">
      <w:pPr>
        <w:pStyle w:val="NormalBold"/>
      </w:pPr>
      <w:r w:rsidRPr="004F6C67">
        <w:rPr>
          <w:rStyle w:val="HideTWBExt"/>
          <w:b w:val="0"/>
        </w:rPr>
        <w:t>&lt;RepeatBlock-By&gt;&lt;Members&gt;</w:t>
      </w:r>
      <w:r w:rsidRPr="004F6C67">
        <w:t>Paulo Do Nascimento Cabral, Isabelle Le Callennec</w:t>
      </w:r>
      <w:r w:rsidRPr="004F6C67">
        <w:rPr>
          <w:rStyle w:val="HideTWBExt"/>
          <w:b w:val="0"/>
        </w:rPr>
        <w:t>&lt;/Members&gt;</w:t>
      </w:r>
    </w:p>
    <w:p w14:paraId="5FB84C1C" w14:textId="77777777" w:rsidR="0065786E" w:rsidRPr="004F6C67" w:rsidRDefault="0065786E" w:rsidP="0065786E">
      <w:pPr>
        <w:pStyle w:val="NormalBold"/>
      </w:pPr>
      <w:r w:rsidRPr="004F6C67">
        <w:rPr>
          <w:rStyle w:val="HideTWBExt"/>
          <w:b w:val="0"/>
        </w:rPr>
        <w:t>&lt;/RepeatBlock-By&gt;</w:t>
      </w:r>
    </w:p>
    <w:p w14:paraId="3C4CAEE8"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64DEC0DD" w14:textId="77777777" w:rsidR="0065786E" w:rsidRPr="004F6C67" w:rsidRDefault="0065786E" w:rsidP="0065786E">
      <w:pPr>
        <w:pStyle w:val="NormalBold"/>
      </w:pPr>
      <w:r w:rsidRPr="004F6C67">
        <w:rPr>
          <w:rStyle w:val="HideTWBExt"/>
          <w:b w:val="0"/>
        </w:rPr>
        <w:t>&lt;Article&gt;</w:t>
      </w:r>
      <w:r w:rsidRPr="004F6C67">
        <w:t>Αιτιολογική σκέψη 30</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34D4AE50" w14:textId="77777777" w:rsidTr="00213AD6">
        <w:trPr>
          <w:trHeight w:hRule="exact" w:val="240"/>
          <w:jc w:val="center"/>
        </w:trPr>
        <w:tc>
          <w:tcPr>
            <w:tcW w:w="9752" w:type="dxa"/>
            <w:gridSpan w:val="2"/>
            <w:tcBorders>
              <w:top w:val="nil"/>
              <w:left w:val="nil"/>
              <w:bottom w:val="nil"/>
              <w:right w:val="nil"/>
            </w:tcBorders>
          </w:tcPr>
          <w:p w14:paraId="5099BC2B" w14:textId="77777777" w:rsidR="0065786E" w:rsidRPr="004F6C67" w:rsidRDefault="0065786E" w:rsidP="00213AD6"/>
        </w:tc>
      </w:tr>
      <w:tr w:rsidR="0065786E" w:rsidRPr="004F6C67" w14:paraId="40D5EEC0" w14:textId="77777777" w:rsidTr="00213AD6">
        <w:trPr>
          <w:trHeight w:val="240"/>
          <w:jc w:val="center"/>
        </w:trPr>
        <w:tc>
          <w:tcPr>
            <w:tcW w:w="4876" w:type="dxa"/>
            <w:tcBorders>
              <w:top w:val="nil"/>
              <w:left w:val="nil"/>
              <w:bottom w:val="nil"/>
              <w:right w:val="nil"/>
            </w:tcBorders>
          </w:tcPr>
          <w:p w14:paraId="5E301418"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757FBF2C" w14:textId="77777777" w:rsidR="0065786E" w:rsidRPr="004F6C67" w:rsidRDefault="0065786E" w:rsidP="00213AD6">
            <w:pPr>
              <w:pStyle w:val="AmColumnHeading"/>
            </w:pPr>
            <w:r w:rsidRPr="004F6C67">
              <w:t>Τροπολογία</w:t>
            </w:r>
          </w:p>
        </w:tc>
      </w:tr>
      <w:tr w:rsidR="0065786E" w:rsidRPr="004F6C67" w14:paraId="59F30BC5" w14:textId="77777777" w:rsidTr="00213AD6">
        <w:trPr>
          <w:jc w:val="center"/>
        </w:trPr>
        <w:tc>
          <w:tcPr>
            <w:tcW w:w="4876" w:type="dxa"/>
            <w:tcBorders>
              <w:top w:val="nil"/>
              <w:left w:val="nil"/>
              <w:bottom w:val="nil"/>
              <w:right w:val="nil"/>
            </w:tcBorders>
          </w:tcPr>
          <w:p w14:paraId="6A3507A6" w14:textId="77777777" w:rsidR="0065786E" w:rsidRPr="004F6C67" w:rsidRDefault="0065786E" w:rsidP="00213AD6">
            <w:pPr>
              <w:pStyle w:val="Normal6a"/>
            </w:pPr>
            <w:r w:rsidRPr="004F6C67">
              <w:t>(30)</w:t>
            </w:r>
            <w:r w:rsidRPr="004F6C67">
              <w:tab/>
              <w:t xml:space="preserve">Για τη στήριξη της εφαρμογής του παρόντος κανονισμού, </w:t>
            </w:r>
            <w:r w:rsidRPr="004F6C67">
              <w:rPr>
                <w:b/>
                <w:i/>
              </w:rPr>
              <w:t>τόσο τα κράτη μέλη όσο και</w:t>
            </w:r>
            <w:r w:rsidRPr="004F6C67">
              <w:t xml:space="preserve"> η Ένωση θα πρέπει να υποχρεούνται να παρέχουν χρηματοδότηση. Ως εκ τούτου, θα πρέπει να προβλεφθεί χρηματοδοτική συνεισφορά της Ένωσης υπό μορφή επιχορηγήσεων.</w:t>
            </w:r>
          </w:p>
        </w:tc>
        <w:tc>
          <w:tcPr>
            <w:tcW w:w="4876" w:type="dxa"/>
            <w:tcBorders>
              <w:top w:val="nil"/>
              <w:left w:val="nil"/>
              <w:bottom w:val="nil"/>
              <w:right w:val="nil"/>
            </w:tcBorders>
          </w:tcPr>
          <w:p w14:paraId="0F736B96" w14:textId="77777777" w:rsidR="0065786E" w:rsidRPr="004F6C67" w:rsidRDefault="0065786E" w:rsidP="00213AD6">
            <w:pPr>
              <w:pStyle w:val="Normal6a"/>
            </w:pPr>
            <w:r w:rsidRPr="004F6C67">
              <w:t>(30)</w:t>
            </w:r>
            <w:r w:rsidRPr="004F6C67">
              <w:tab/>
              <w:t>Για τη στήριξη της εφαρμογής του παρόντος κανονισμού, η Ένωση θα πρέπει να υποχρεούνται να παρέχουν χρηματοδότηση. Ως εκ τούτου, θα πρέπει να προβλεφθεί χρηματοδοτική συνεισφορά της Ένωσης</w:t>
            </w:r>
            <w:r w:rsidRPr="004F6C67">
              <w:rPr>
                <w:b/>
                <w:i/>
              </w:rPr>
              <w:t xml:space="preserve">, ιδίως </w:t>
            </w:r>
            <w:r w:rsidRPr="004F6C67">
              <w:t>υπό μορφή επιχορηγήσεων</w:t>
            </w:r>
            <w:r w:rsidRPr="004F6C67">
              <w:rPr>
                <w:b/>
                <w:i/>
              </w:rPr>
              <w:t>, για να βοηθηθούν τα κράτη μέλη και οι εξόχως απόκεντρες περιοχές να εκπληρώσουν τις υποχρεώσεις τους όσον αφορά τη συλλογή και την υποβολή δεδομένων</w:t>
            </w:r>
            <w:r w:rsidRPr="004F6C67">
              <w:t>.</w:t>
            </w:r>
          </w:p>
        </w:tc>
      </w:tr>
    </w:tbl>
    <w:p w14:paraId="5C1759D5"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06DE3559" w14:textId="77777777" w:rsidR="0065786E" w:rsidRPr="004F6C67" w:rsidRDefault="0065786E" w:rsidP="0065786E">
      <w:r w:rsidRPr="004F6C67">
        <w:rPr>
          <w:rStyle w:val="HideTWBExt"/>
        </w:rPr>
        <w:t>&lt;/Amend&gt;</w:t>
      </w:r>
    </w:p>
    <w:p w14:paraId="7CB9FF31"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78</w:t>
      </w:r>
      <w:r w:rsidRPr="004F6C67">
        <w:rPr>
          <w:rStyle w:val="HideTWBExt"/>
          <w:b w:val="0"/>
        </w:rPr>
        <w:t>&lt;/NumAm&gt;</w:t>
      </w:r>
    </w:p>
    <w:p w14:paraId="067FF9CF" w14:textId="77777777" w:rsidR="0065786E" w:rsidRPr="004F6C67" w:rsidRDefault="0065786E" w:rsidP="0065786E">
      <w:pPr>
        <w:pStyle w:val="NormalBold"/>
      </w:pPr>
      <w:r w:rsidRPr="004F6C67">
        <w:rPr>
          <w:rStyle w:val="HideTWBExt"/>
          <w:b w:val="0"/>
        </w:rPr>
        <w:t>&lt;RepeatBlock-By&gt;&lt;Members&gt;</w:t>
      </w:r>
      <w:r w:rsidRPr="004F6C67">
        <w:t>Michal Wiezik</w:t>
      </w:r>
      <w:r w:rsidRPr="004F6C67">
        <w:rPr>
          <w:rStyle w:val="HideTWBExt"/>
          <w:b w:val="0"/>
        </w:rPr>
        <w:t>&lt;/Members&gt;</w:t>
      </w:r>
    </w:p>
    <w:p w14:paraId="769F292D" w14:textId="77777777" w:rsidR="0065786E" w:rsidRPr="004F6C67" w:rsidRDefault="0065786E" w:rsidP="0065786E">
      <w:pPr>
        <w:pStyle w:val="NormalBold"/>
      </w:pPr>
      <w:r w:rsidRPr="004F6C67">
        <w:rPr>
          <w:rStyle w:val="HideTWBExt"/>
          <w:b w:val="0"/>
        </w:rPr>
        <w:lastRenderedPageBreak/>
        <w:t>&lt;/RepeatBlock-By&gt;</w:t>
      </w:r>
    </w:p>
    <w:p w14:paraId="52FB9F47"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1A1A516B" w14:textId="77777777" w:rsidR="0065786E" w:rsidRPr="004F6C67" w:rsidRDefault="0065786E" w:rsidP="0065786E">
      <w:pPr>
        <w:pStyle w:val="NormalBold"/>
      </w:pPr>
      <w:r w:rsidRPr="004F6C67">
        <w:rPr>
          <w:rStyle w:val="HideTWBExt"/>
          <w:b w:val="0"/>
        </w:rPr>
        <w:t>&lt;Article&gt;</w:t>
      </w:r>
      <w:r w:rsidRPr="004F6C67">
        <w:t>Άρθρο 1 – παράγραφος 2 – σημείο 1 – στοιχείο γ α (νέο)</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16A38D95" w14:textId="77777777" w:rsidTr="00213AD6">
        <w:trPr>
          <w:trHeight w:hRule="exact" w:val="240"/>
          <w:jc w:val="center"/>
        </w:trPr>
        <w:tc>
          <w:tcPr>
            <w:tcW w:w="9752" w:type="dxa"/>
            <w:gridSpan w:val="2"/>
            <w:tcBorders>
              <w:top w:val="nil"/>
              <w:left w:val="nil"/>
              <w:bottom w:val="nil"/>
              <w:right w:val="nil"/>
            </w:tcBorders>
          </w:tcPr>
          <w:p w14:paraId="7EB23B8D" w14:textId="77777777" w:rsidR="0065786E" w:rsidRPr="004F6C67" w:rsidRDefault="0065786E" w:rsidP="00213AD6"/>
        </w:tc>
      </w:tr>
      <w:tr w:rsidR="0065786E" w:rsidRPr="004F6C67" w14:paraId="26FDB7EB" w14:textId="77777777" w:rsidTr="00213AD6">
        <w:trPr>
          <w:trHeight w:val="240"/>
          <w:jc w:val="center"/>
        </w:trPr>
        <w:tc>
          <w:tcPr>
            <w:tcW w:w="4876" w:type="dxa"/>
            <w:tcBorders>
              <w:top w:val="nil"/>
              <w:left w:val="nil"/>
              <w:bottom w:val="nil"/>
              <w:right w:val="nil"/>
            </w:tcBorders>
          </w:tcPr>
          <w:p w14:paraId="1B7B3C43"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61C3937B" w14:textId="77777777" w:rsidR="0065786E" w:rsidRPr="004F6C67" w:rsidRDefault="0065786E" w:rsidP="00213AD6">
            <w:pPr>
              <w:pStyle w:val="AmColumnHeading"/>
            </w:pPr>
            <w:r w:rsidRPr="004F6C67">
              <w:t>Τροπολογία</w:t>
            </w:r>
          </w:p>
        </w:tc>
      </w:tr>
      <w:tr w:rsidR="0065786E" w:rsidRPr="004F6C67" w14:paraId="2F177001" w14:textId="77777777" w:rsidTr="00213AD6">
        <w:trPr>
          <w:jc w:val="center"/>
        </w:trPr>
        <w:tc>
          <w:tcPr>
            <w:tcW w:w="4876" w:type="dxa"/>
            <w:tcBorders>
              <w:top w:val="nil"/>
              <w:left w:val="nil"/>
              <w:bottom w:val="nil"/>
              <w:right w:val="nil"/>
            </w:tcBorders>
          </w:tcPr>
          <w:p w14:paraId="6E856ADD" w14:textId="77777777" w:rsidR="0065786E" w:rsidRPr="004F6C67" w:rsidRDefault="0065786E" w:rsidP="00213AD6">
            <w:pPr>
              <w:pStyle w:val="Normal6a"/>
            </w:pPr>
          </w:p>
        </w:tc>
        <w:tc>
          <w:tcPr>
            <w:tcW w:w="4876" w:type="dxa"/>
            <w:tcBorders>
              <w:top w:val="nil"/>
              <w:left w:val="nil"/>
              <w:bottom w:val="nil"/>
              <w:right w:val="nil"/>
            </w:tcBorders>
          </w:tcPr>
          <w:p w14:paraId="0F619ED8" w14:textId="77777777" w:rsidR="0065786E" w:rsidRPr="004F6C67" w:rsidRDefault="0065786E" w:rsidP="00213AD6">
            <w:pPr>
              <w:pStyle w:val="Normal6a"/>
            </w:pPr>
            <w:r w:rsidRPr="004F6C67">
              <w:rPr>
                <w:b/>
                <w:i/>
              </w:rPr>
              <w:t>γα)</w:t>
            </w:r>
            <w:r w:rsidRPr="004F6C67">
              <w:tab/>
            </w:r>
            <w:r w:rsidRPr="004F6C67">
              <w:rPr>
                <w:b/>
                <w:i/>
              </w:rPr>
              <w:t>ανωνυμοποιημένα στατιστικά δεδομένα σχετικά με τα στάδια αναφοράς, έρευνας και δικαστικής διαδικασίας ποινικών αδικημάτων σε σχέση με παράνομη συμπεριφορά που καλύπτεται από τον κανονισμό (ΕΚ) αριθ. 1224/2009 και τον κανονισμό (ΕΚ) αριθ. 1005/2008·</w:t>
            </w:r>
          </w:p>
        </w:tc>
      </w:tr>
    </w:tbl>
    <w:p w14:paraId="31309E4C"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31358B79" w14:textId="77777777" w:rsidR="0065786E" w:rsidRPr="004F6C67" w:rsidRDefault="0065786E" w:rsidP="0065786E">
      <w:r w:rsidRPr="004F6C67">
        <w:rPr>
          <w:rStyle w:val="HideTWBExt"/>
        </w:rPr>
        <w:t>&lt;/Amend&gt;</w:t>
      </w:r>
    </w:p>
    <w:p w14:paraId="050C8778"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79</w:t>
      </w:r>
      <w:r w:rsidRPr="004F6C67">
        <w:rPr>
          <w:rStyle w:val="HideTWBExt"/>
          <w:b w:val="0"/>
        </w:rPr>
        <w:t>&lt;/NumAm&gt;</w:t>
      </w:r>
    </w:p>
    <w:p w14:paraId="4CB5A816" w14:textId="77777777" w:rsidR="0065786E" w:rsidRPr="004F6C67" w:rsidRDefault="0065786E" w:rsidP="0065786E">
      <w:pPr>
        <w:pStyle w:val="NormalBold"/>
      </w:pPr>
      <w:r w:rsidRPr="004F6C67">
        <w:rPr>
          <w:rStyle w:val="HideTWBExt"/>
          <w:b w:val="0"/>
        </w:rPr>
        <w:t>&lt;RepeatBlock-By&gt;&lt;Members&gt;</w:t>
      </w:r>
      <w:r w:rsidRPr="004F6C67">
        <w:t>Michal Wiezik</w:t>
      </w:r>
      <w:r w:rsidRPr="004F6C67">
        <w:rPr>
          <w:rStyle w:val="HideTWBExt"/>
          <w:b w:val="0"/>
        </w:rPr>
        <w:t>&lt;/Members&gt;</w:t>
      </w:r>
    </w:p>
    <w:p w14:paraId="6FFE353F" w14:textId="77777777" w:rsidR="0065786E" w:rsidRPr="004F6C67" w:rsidRDefault="0065786E" w:rsidP="0065786E">
      <w:pPr>
        <w:pStyle w:val="NormalBold"/>
      </w:pPr>
      <w:r w:rsidRPr="004F6C67">
        <w:rPr>
          <w:rStyle w:val="HideTWBExt"/>
          <w:b w:val="0"/>
        </w:rPr>
        <w:t>&lt;/RepeatBlock-By&gt;</w:t>
      </w:r>
    </w:p>
    <w:p w14:paraId="064DA940"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6C62BD5C" w14:textId="77777777" w:rsidR="0065786E" w:rsidRPr="004F6C67" w:rsidRDefault="0065786E" w:rsidP="0065786E">
      <w:pPr>
        <w:pStyle w:val="NormalBold"/>
      </w:pPr>
      <w:r w:rsidRPr="004F6C67">
        <w:rPr>
          <w:rStyle w:val="HideTWBExt"/>
          <w:b w:val="0"/>
        </w:rPr>
        <w:t>&lt;Article&gt;</w:t>
      </w:r>
      <w:r w:rsidRPr="004F6C67">
        <w:t>Άρθρο 1 – παράγραφος 2 – σημείο 2 – στοιχείο β</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6EE22003" w14:textId="77777777" w:rsidTr="00213AD6">
        <w:trPr>
          <w:trHeight w:hRule="exact" w:val="240"/>
          <w:jc w:val="center"/>
        </w:trPr>
        <w:tc>
          <w:tcPr>
            <w:tcW w:w="9752" w:type="dxa"/>
            <w:gridSpan w:val="2"/>
            <w:tcBorders>
              <w:top w:val="nil"/>
              <w:left w:val="nil"/>
              <w:bottom w:val="nil"/>
              <w:right w:val="nil"/>
            </w:tcBorders>
          </w:tcPr>
          <w:p w14:paraId="23076CB5" w14:textId="77777777" w:rsidR="0065786E" w:rsidRPr="004F6C67" w:rsidRDefault="0065786E" w:rsidP="00213AD6"/>
        </w:tc>
      </w:tr>
      <w:tr w:rsidR="0065786E" w:rsidRPr="004F6C67" w14:paraId="50EA8CFD" w14:textId="77777777" w:rsidTr="00213AD6">
        <w:trPr>
          <w:trHeight w:val="240"/>
          <w:jc w:val="center"/>
        </w:trPr>
        <w:tc>
          <w:tcPr>
            <w:tcW w:w="4876" w:type="dxa"/>
            <w:tcBorders>
              <w:top w:val="nil"/>
              <w:left w:val="nil"/>
              <w:bottom w:val="nil"/>
              <w:right w:val="nil"/>
            </w:tcBorders>
          </w:tcPr>
          <w:p w14:paraId="73F2FF22"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4C32B8DB" w14:textId="77777777" w:rsidR="0065786E" w:rsidRPr="004F6C67" w:rsidRDefault="0065786E" w:rsidP="00213AD6">
            <w:pPr>
              <w:pStyle w:val="AmColumnHeading"/>
            </w:pPr>
            <w:r w:rsidRPr="004F6C67">
              <w:t>Τροπολογία</w:t>
            </w:r>
          </w:p>
        </w:tc>
      </w:tr>
      <w:tr w:rsidR="0065786E" w:rsidRPr="004F6C67" w14:paraId="5CA3968C" w14:textId="77777777" w:rsidTr="00213AD6">
        <w:trPr>
          <w:jc w:val="center"/>
        </w:trPr>
        <w:tc>
          <w:tcPr>
            <w:tcW w:w="4876" w:type="dxa"/>
            <w:tcBorders>
              <w:top w:val="nil"/>
              <w:left w:val="nil"/>
              <w:bottom w:val="nil"/>
              <w:right w:val="nil"/>
            </w:tcBorders>
          </w:tcPr>
          <w:p w14:paraId="512FA12C" w14:textId="77777777" w:rsidR="0065786E" w:rsidRPr="004F6C67" w:rsidRDefault="0065786E" w:rsidP="00213AD6">
            <w:pPr>
              <w:pStyle w:val="Normal6a"/>
            </w:pPr>
            <w:r w:rsidRPr="004F6C67">
              <w:t>β)</w:t>
            </w:r>
            <w:r w:rsidRPr="004F6C67">
              <w:tab/>
              <w:t>ροές στην υδατοκαλλιέργεια·</w:t>
            </w:r>
          </w:p>
        </w:tc>
        <w:tc>
          <w:tcPr>
            <w:tcW w:w="4876" w:type="dxa"/>
            <w:tcBorders>
              <w:top w:val="nil"/>
              <w:left w:val="nil"/>
              <w:bottom w:val="nil"/>
              <w:right w:val="nil"/>
            </w:tcBorders>
          </w:tcPr>
          <w:p w14:paraId="2B46F7F7" w14:textId="77777777" w:rsidR="0065786E" w:rsidRPr="004F6C67" w:rsidRDefault="0065786E" w:rsidP="00213AD6">
            <w:pPr>
              <w:pStyle w:val="Normal6a"/>
            </w:pPr>
            <w:r w:rsidRPr="004F6C67">
              <w:t>β)</w:t>
            </w:r>
            <w:r w:rsidRPr="004F6C67">
              <w:tab/>
              <w:t>ροές στην υδατοκαλλιέργεια</w:t>
            </w:r>
            <w:r w:rsidRPr="004F6C67">
              <w:rPr>
                <w:b/>
                <w:i/>
              </w:rPr>
              <w:t>, συμπεριλαμβανομένων δεδομένων που σχετίζονται με εκκολαπτήρια και μονάδες προπάχυνσης</w:t>
            </w:r>
            <w:r w:rsidRPr="004F6C67">
              <w:t>·</w:t>
            </w:r>
          </w:p>
        </w:tc>
      </w:tr>
    </w:tbl>
    <w:p w14:paraId="0AD34E35" w14:textId="77777777" w:rsidR="0065786E" w:rsidRPr="00FE46C8" w:rsidRDefault="0065786E" w:rsidP="0065786E">
      <w:pPr>
        <w:pStyle w:val="AmOrLang"/>
        <w:rPr>
          <w:lang w:val="es-ES"/>
        </w:rPr>
      </w:pPr>
      <w:r w:rsidRPr="00FE46C8">
        <w:rPr>
          <w:lang w:val="es-ES"/>
        </w:rPr>
        <w:t xml:space="preserve">Or. </w:t>
      </w:r>
      <w:r w:rsidRPr="00FE46C8">
        <w:rPr>
          <w:rStyle w:val="HideTWBExt"/>
          <w:lang w:val="es-ES"/>
        </w:rPr>
        <w:t>&lt;Original&gt;</w:t>
      </w:r>
      <w:r w:rsidRPr="00FE46C8">
        <w:rPr>
          <w:rStyle w:val="HideTWBInt"/>
          <w:lang w:val="es-ES"/>
        </w:rPr>
        <w:t>{EN}</w:t>
      </w:r>
      <w:r w:rsidRPr="00FE46C8">
        <w:rPr>
          <w:lang w:val="es-ES"/>
        </w:rPr>
        <w:t>en</w:t>
      </w:r>
      <w:r w:rsidRPr="00FE46C8">
        <w:rPr>
          <w:rStyle w:val="HideTWBExt"/>
          <w:lang w:val="es-ES"/>
        </w:rPr>
        <w:t>&lt;/Original&gt;</w:t>
      </w:r>
    </w:p>
    <w:p w14:paraId="676BF675" w14:textId="77777777" w:rsidR="0065786E" w:rsidRPr="00FE46C8" w:rsidRDefault="0065786E" w:rsidP="0065786E">
      <w:pPr>
        <w:rPr>
          <w:lang w:val="es-ES"/>
        </w:rPr>
      </w:pPr>
      <w:r w:rsidRPr="00FE46C8">
        <w:rPr>
          <w:rStyle w:val="HideTWBExt"/>
          <w:lang w:val="es-ES"/>
        </w:rPr>
        <w:t>&lt;/Amend&gt;</w:t>
      </w:r>
    </w:p>
    <w:p w14:paraId="7207BF74" w14:textId="77777777" w:rsidR="0065786E" w:rsidRPr="00FE46C8" w:rsidRDefault="0065786E" w:rsidP="0065786E">
      <w:pPr>
        <w:pStyle w:val="AmNumberTabs"/>
        <w:rPr>
          <w:lang w:val="es-ES"/>
        </w:rPr>
      </w:pPr>
      <w:r w:rsidRPr="00FE46C8">
        <w:rPr>
          <w:rStyle w:val="HideTWBExt"/>
          <w:b w:val="0"/>
          <w:lang w:val="es-ES"/>
        </w:rPr>
        <w:t>&lt;Amend&gt;</w:t>
      </w:r>
      <w:r w:rsidRPr="004F6C67">
        <w:t>Τροπολογία</w:t>
      </w:r>
      <w:r w:rsidRPr="00FE46C8">
        <w:rPr>
          <w:lang w:val="es-ES"/>
        </w:rPr>
        <w:tab/>
      </w:r>
      <w:r w:rsidRPr="00FE46C8">
        <w:rPr>
          <w:lang w:val="es-ES"/>
        </w:rPr>
        <w:tab/>
      </w:r>
      <w:r w:rsidRPr="00FE46C8">
        <w:rPr>
          <w:rStyle w:val="HideTWBExt"/>
          <w:b w:val="0"/>
          <w:lang w:val="es-ES"/>
        </w:rPr>
        <w:t>&lt;NumAm&gt;</w:t>
      </w:r>
      <w:r w:rsidRPr="00FE46C8">
        <w:rPr>
          <w:lang w:val="es-ES"/>
        </w:rPr>
        <w:t>80</w:t>
      </w:r>
      <w:r w:rsidRPr="00FE46C8">
        <w:rPr>
          <w:rStyle w:val="HideTWBExt"/>
          <w:b w:val="0"/>
          <w:lang w:val="es-ES"/>
        </w:rPr>
        <w:t>&lt;/NumAm&gt;</w:t>
      </w:r>
    </w:p>
    <w:p w14:paraId="2E48BC5A" w14:textId="77777777" w:rsidR="0065786E" w:rsidRPr="00FE46C8" w:rsidRDefault="0065786E" w:rsidP="0065786E">
      <w:pPr>
        <w:pStyle w:val="NormalBold"/>
        <w:rPr>
          <w:lang w:val="es-ES"/>
        </w:rPr>
      </w:pPr>
      <w:r w:rsidRPr="00FE46C8">
        <w:rPr>
          <w:rStyle w:val="HideTWBExt"/>
          <w:b w:val="0"/>
          <w:lang w:val="es-ES"/>
        </w:rPr>
        <w:t>&lt;RepeatBlock-By&gt;&lt;Members&gt;</w:t>
      </w:r>
      <w:r w:rsidRPr="00FE46C8">
        <w:rPr>
          <w:lang w:val="es-ES"/>
        </w:rPr>
        <w:t>Ana Miranda Paz</w:t>
      </w:r>
      <w:r w:rsidRPr="00FE46C8">
        <w:rPr>
          <w:rStyle w:val="HideTWBExt"/>
          <w:b w:val="0"/>
          <w:lang w:val="es-ES"/>
        </w:rPr>
        <w:t>&lt;/Members&gt;</w:t>
      </w:r>
    </w:p>
    <w:p w14:paraId="376EA23C" w14:textId="77777777" w:rsidR="0065786E" w:rsidRPr="004F6C67" w:rsidRDefault="0065786E" w:rsidP="0065786E">
      <w:r w:rsidRPr="004F6C67">
        <w:rPr>
          <w:rStyle w:val="HideTWBExt"/>
        </w:rPr>
        <w:t>&lt;AuNomDe&gt;</w:t>
      </w:r>
      <w:r w:rsidRPr="004F6C67">
        <w:rPr>
          <w:rStyle w:val="HideTWBInt"/>
        </w:rPr>
        <w:t>{Verts/ALE}</w:t>
      </w:r>
      <w:r w:rsidRPr="004F6C67">
        <w:t>εξ ονόματος της Ομάδας Verts/ALE</w:t>
      </w:r>
      <w:r w:rsidRPr="004F6C67">
        <w:rPr>
          <w:rStyle w:val="HideTWBExt"/>
        </w:rPr>
        <w:t>&lt;/AuNomDe&gt;</w:t>
      </w:r>
    </w:p>
    <w:p w14:paraId="2A52B3F6" w14:textId="77777777" w:rsidR="0065786E" w:rsidRPr="004F6C67" w:rsidRDefault="0065786E" w:rsidP="0065786E">
      <w:pPr>
        <w:pStyle w:val="NormalBold"/>
      </w:pPr>
      <w:r w:rsidRPr="004F6C67">
        <w:rPr>
          <w:rStyle w:val="HideTWBExt"/>
          <w:b w:val="0"/>
        </w:rPr>
        <w:t>&lt;/RepeatBlock-By&gt;</w:t>
      </w:r>
    </w:p>
    <w:p w14:paraId="41CEA7E1"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300B2F77" w14:textId="77777777" w:rsidR="0065786E" w:rsidRPr="004F6C67" w:rsidRDefault="0065786E" w:rsidP="0065786E">
      <w:pPr>
        <w:pStyle w:val="NormalBold"/>
      </w:pPr>
      <w:r w:rsidRPr="004F6C67">
        <w:rPr>
          <w:rStyle w:val="HideTWBExt"/>
          <w:b w:val="0"/>
        </w:rPr>
        <w:t>&lt;Article&gt;</w:t>
      </w:r>
      <w:r w:rsidRPr="004F6C67">
        <w:t>Άρθρο 1 – παράγραφος 2 – σημείο 2 – στοιχείο γ α (νέο)</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0EA9FE37" w14:textId="77777777" w:rsidTr="00213AD6">
        <w:trPr>
          <w:trHeight w:hRule="exact" w:val="240"/>
          <w:jc w:val="center"/>
        </w:trPr>
        <w:tc>
          <w:tcPr>
            <w:tcW w:w="9752" w:type="dxa"/>
            <w:gridSpan w:val="2"/>
            <w:tcBorders>
              <w:top w:val="nil"/>
              <w:left w:val="nil"/>
              <w:bottom w:val="nil"/>
              <w:right w:val="nil"/>
            </w:tcBorders>
          </w:tcPr>
          <w:p w14:paraId="3828C212" w14:textId="77777777" w:rsidR="0065786E" w:rsidRPr="004F6C67" w:rsidRDefault="0065786E" w:rsidP="00213AD6"/>
        </w:tc>
      </w:tr>
      <w:tr w:rsidR="0065786E" w:rsidRPr="004F6C67" w14:paraId="5AEFFD64" w14:textId="77777777" w:rsidTr="00213AD6">
        <w:trPr>
          <w:trHeight w:val="240"/>
          <w:jc w:val="center"/>
        </w:trPr>
        <w:tc>
          <w:tcPr>
            <w:tcW w:w="4876" w:type="dxa"/>
            <w:tcBorders>
              <w:top w:val="nil"/>
              <w:left w:val="nil"/>
              <w:bottom w:val="nil"/>
              <w:right w:val="nil"/>
            </w:tcBorders>
          </w:tcPr>
          <w:p w14:paraId="2A8A3702"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136D15F4" w14:textId="77777777" w:rsidR="0065786E" w:rsidRPr="004F6C67" w:rsidRDefault="0065786E" w:rsidP="00213AD6">
            <w:pPr>
              <w:pStyle w:val="AmColumnHeading"/>
            </w:pPr>
            <w:r w:rsidRPr="004F6C67">
              <w:t>Τροπολογία</w:t>
            </w:r>
          </w:p>
        </w:tc>
      </w:tr>
      <w:tr w:rsidR="0065786E" w:rsidRPr="004F6C67" w14:paraId="742BA6E1" w14:textId="77777777" w:rsidTr="00213AD6">
        <w:trPr>
          <w:jc w:val="center"/>
        </w:trPr>
        <w:tc>
          <w:tcPr>
            <w:tcW w:w="4876" w:type="dxa"/>
            <w:tcBorders>
              <w:top w:val="nil"/>
              <w:left w:val="nil"/>
              <w:bottom w:val="nil"/>
              <w:right w:val="nil"/>
            </w:tcBorders>
          </w:tcPr>
          <w:p w14:paraId="43D8D7AB" w14:textId="77777777" w:rsidR="0065786E" w:rsidRPr="004F6C67" w:rsidRDefault="0065786E" w:rsidP="00213AD6">
            <w:pPr>
              <w:pStyle w:val="Normal6a"/>
            </w:pPr>
          </w:p>
        </w:tc>
        <w:tc>
          <w:tcPr>
            <w:tcW w:w="4876" w:type="dxa"/>
            <w:tcBorders>
              <w:top w:val="nil"/>
              <w:left w:val="nil"/>
              <w:bottom w:val="nil"/>
              <w:right w:val="nil"/>
            </w:tcBorders>
          </w:tcPr>
          <w:p w14:paraId="70D69C00" w14:textId="77777777" w:rsidR="0065786E" w:rsidRPr="004F6C67" w:rsidRDefault="0065786E" w:rsidP="00213AD6">
            <w:pPr>
              <w:pStyle w:val="Normal6a"/>
            </w:pPr>
            <w:r w:rsidRPr="004F6C67">
              <w:rPr>
                <w:b/>
                <w:i/>
              </w:rPr>
              <w:t>γα)</w:t>
            </w:r>
            <w:r w:rsidRPr="004F6C67">
              <w:tab/>
            </w:r>
            <w:r w:rsidRPr="004F6C67">
              <w:rPr>
                <w:b/>
                <w:i/>
              </w:rPr>
              <w:t>κατανάλωση ενέργειας σε εγκαταστάσεις υδατοκαλλιέργειας·</w:t>
            </w:r>
          </w:p>
        </w:tc>
      </w:tr>
    </w:tbl>
    <w:p w14:paraId="49AE01BF"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3385C78A" w14:textId="77777777" w:rsidR="0065786E" w:rsidRPr="004F6C67" w:rsidRDefault="0065786E" w:rsidP="0065786E">
      <w:r w:rsidRPr="004F6C67">
        <w:rPr>
          <w:rStyle w:val="HideTWBExt"/>
        </w:rPr>
        <w:lastRenderedPageBreak/>
        <w:t>&lt;/Amend&gt;</w:t>
      </w:r>
    </w:p>
    <w:p w14:paraId="788542F1"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81</w:t>
      </w:r>
      <w:r w:rsidRPr="004F6C67">
        <w:rPr>
          <w:rStyle w:val="HideTWBExt"/>
          <w:b w:val="0"/>
        </w:rPr>
        <w:t>&lt;/NumAm&gt;</w:t>
      </w:r>
    </w:p>
    <w:p w14:paraId="2B6604DF" w14:textId="77777777" w:rsidR="0065786E" w:rsidRPr="004F6C67" w:rsidRDefault="0065786E" w:rsidP="0065786E">
      <w:pPr>
        <w:pStyle w:val="NormalBold"/>
      </w:pPr>
      <w:r w:rsidRPr="004F6C67">
        <w:rPr>
          <w:rStyle w:val="HideTWBExt"/>
          <w:b w:val="0"/>
        </w:rPr>
        <w:t>&lt;RepeatBlock-By&gt;&lt;Members&gt;</w:t>
      </w:r>
      <w:r w:rsidRPr="004F6C67">
        <w:t>Ana Miranda Paz, Μαρία Ζαχαρία</w:t>
      </w:r>
      <w:r w:rsidRPr="004F6C67">
        <w:rPr>
          <w:rStyle w:val="HideTWBExt"/>
          <w:b w:val="0"/>
        </w:rPr>
        <w:t>&lt;/Members&gt;</w:t>
      </w:r>
    </w:p>
    <w:p w14:paraId="03D5B974" w14:textId="77777777" w:rsidR="0065786E" w:rsidRPr="004F6C67" w:rsidRDefault="0065786E" w:rsidP="0065786E">
      <w:pPr>
        <w:pStyle w:val="NormalBold"/>
      </w:pPr>
      <w:r w:rsidRPr="004F6C67">
        <w:rPr>
          <w:rStyle w:val="HideTWBExt"/>
          <w:b w:val="0"/>
        </w:rPr>
        <w:t>&lt;/RepeatBlock-By&gt;</w:t>
      </w:r>
    </w:p>
    <w:p w14:paraId="393853D5"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40F4F12A" w14:textId="77777777" w:rsidR="0065786E" w:rsidRPr="004F6C67" w:rsidRDefault="0065786E" w:rsidP="0065786E">
      <w:pPr>
        <w:pStyle w:val="NormalBold"/>
      </w:pPr>
      <w:r w:rsidRPr="004F6C67">
        <w:rPr>
          <w:rStyle w:val="HideTWBExt"/>
          <w:b w:val="0"/>
        </w:rPr>
        <w:t>&lt;Article&gt;</w:t>
      </w:r>
      <w:r w:rsidRPr="004F6C67">
        <w:t>Άρθρο 1 – παράγραφος 2 α (νέα)</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6C76A9A0" w14:textId="77777777" w:rsidTr="00213AD6">
        <w:trPr>
          <w:trHeight w:hRule="exact" w:val="240"/>
          <w:jc w:val="center"/>
        </w:trPr>
        <w:tc>
          <w:tcPr>
            <w:tcW w:w="9752" w:type="dxa"/>
            <w:gridSpan w:val="2"/>
            <w:tcBorders>
              <w:top w:val="nil"/>
              <w:left w:val="nil"/>
              <w:bottom w:val="nil"/>
              <w:right w:val="nil"/>
            </w:tcBorders>
          </w:tcPr>
          <w:p w14:paraId="0FD4A97C" w14:textId="77777777" w:rsidR="0065786E" w:rsidRPr="004F6C67" w:rsidRDefault="0065786E" w:rsidP="00213AD6"/>
        </w:tc>
      </w:tr>
      <w:tr w:rsidR="0065786E" w:rsidRPr="004F6C67" w14:paraId="4E06C46A" w14:textId="77777777" w:rsidTr="00213AD6">
        <w:trPr>
          <w:trHeight w:val="240"/>
          <w:jc w:val="center"/>
        </w:trPr>
        <w:tc>
          <w:tcPr>
            <w:tcW w:w="4876" w:type="dxa"/>
            <w:tcBorders>
              <w:top w:val="nil"/>
              <w:left w:val="nil"/>
              <w:bottom w:val="nil"/>
              <w:right w:val="nil"/>
            </w:tcBorders>
          </w:tcPr>
          <w:p w14:paraId="1F564614"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4BCB36EB" w14:textId="77777777" w:rsidR="0065786E" w:rsidRPr="004F6C67" w:rsidRDefault="0065786E" w:rsidP="00213AD6">
            <w:pPr>
              <w:pStyle w:val="AmColumnHeading"/>
            </w:pPr>
            <w:r w:rsidRPr="004F6C67">
              <w:t>Τροπολογία</w:t>
            </w:r>
          </w:p>
        </w:tc>
      </w:tr>
      <w:tr w:rsidR="0065786E" w:rsidRPr="004F6C67" w14:paraId="2C0F810A" w14:textId="77777777" w:rsidTr="00213AD6">
        <w:trPr>
          <w:jc w:val="center"/>
        </w:trPr>
        <w:tc>
          <w:tcPr>
            <w:tcW w:w="4876" w:type="dxa"/>
            <w:tcBorders>
              <w:top w:val="nil"/>
              <w:left w:val="nil"/>
              <w:bottom w:val="nil"/>
              <w:right w:val="nil"/>
            </w:tcBorders>
          </w:tcPr>
          <w:p w14:paraId="74A9F7B0" w14:textId="77777777" w:rsidR="0065786E" w:rsidRPr="004F6C67" w:rsidRDefault="0065786E" w:rsidP="00213AD6">
            <w:pPr>
              <w:pStyle w:val="Normal6a"/>
            </w:pPr>
          </w:p>
        </w:tc>
        <w:tc>
          <w:tcPr>
            <w:tcW w:w="4876" w:type="dxa"/>
            <w:tcBorders>
              <w:top w:val="nil"/>
              <w:left w:val="nil"/>
              <w:bottom w:val="nil"/>
              <w:right w:val="nil"/>
            </w:tcBorders>
          </w:tcPr>
          <w:p w14:paraId="37900B55" w14:textId="77777777" w:rsidR="0065786E" w:rsidRPr="004F6C67" w:rsidRDefault="0065786E" w:rsidP="00213AD6">
            <w:pPr>
              <w:pStyle w:val="Normal6a"/>
            </w:pPr>
            <w:r w:rsidRPr="004F6C67">
              <w:rPr>
                <w:b/>
                <w:i/>
              </w:rPr>
              <w:t>2α.</w:t>
            </w:r>
            <w:r w:rsidRPr="004F6C67">
              <w:tab/>
            </w:r>
            <w:r w:rsidRPr="004F6C67">
              <w:rPr>
                <w:b/>
                <w:i/>
              </w:rPr>
              <w:t>Οι στατιστικές που αναφέρονται στην παράγραφο 2 περιλαμβάνουν κοινωνικοοικονομικά δεδομένα, όπως, μεταξύ άλλων, το φύλο, η ηλικία, η εκπαίδευση και το εισόδημα, καθώς και περιβαλλοντικές παραμέτρους που επιτρέπουν την αξιολόγηση των αλληλεπιδράσεων μεταξύ των δραστηριοτήτων αλιείας και υδατοκαλλιέργειας και των θαλάσσιων οικοσυστημάτων, συμπεριλαμβανομένων των επιπτώσεων στους θαλάσσιους οικοτόπους, στη βιοποικιλότητα και στην ποιότητα των υδάτων. Η συλλογή των εν λόγω πληροφοριών βασίζεται, όπου είναι δυνατόν, σε υφιστάμενα συστήματα παρακολούθησης, διοικητικές πηγές δεδομένων ή πλαίσια υποβολής περιβαλλοντικών εκθέσεων που έχουν θεσπιστεί βάσει του ενωσιακού δικαίου, ενώ παράλληλα αποφεύγεται στον μέγιστο δυνατό βαθμό η αύξηση του διοικητικού φόρτου για τους αλιείς και τους φορείς εκμετάλλευσης.</w:t>
            </w:r>
          </w:p>
        </w:tc>
      </w:tr>
    </w:tbl>
    <w:p w14:paraId="69D62935"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57F7C885" w14:textId="77777777" w:rsidR="0065786E" w:rsidRPr="004F6C67" w:rsidRDefault="0065786E" w:rsidP="0065786E">
      <w:r w:rsidRPr="004F6C67">
        <w:rPr>
          <w:rStyle w:val="HideTWBExt"/>
        </w:rPr>
        <w:t>&lt;/Amend&gt;</w:t>
      </w:r>
    </w:p>
    <w:p w14:paraId="4FECE336"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82</w:t>
      </w:r>
      <w:r w:rsidRPr="004F6C67">
        <w:rPr>
          <w:rStyle w:val="HideTWBExt"/>
          <w:b w:val="0"/>
        </w:rPr>
        <w:t>&lt;/NumAm&gt;</w:t>
      </w:r>
    </w:p>
    <w:p w14:paraId="4DD5738C" w14:textId="77777777" w:rsidR="0065786E" w:rsidRPr="004F6C67" w:rsidRDefault="0065786E" w:rsidP="0065786E">
      <w:pPr>
        <w:pStyle w:val="NormalBold"/>
      </w:pPr>
      <w:r w:rsidRPr="004F6C67">
        <w:rPr>
          <w:rStyle w:val="HideTWBExt"/>
          <w:b w:val="0"/>
        </w:rPr>
        <w:t>&lt;RepeatBlock-By&gt;&lt;Members&gt;</w:t>
      </w:r>
      <w:r w:rsidRPr="004F6C67">
        <w:t>Michal Wiezik</w:t>
      </w:r>
      <w:r w:rsidRPr="004F6C67">
        <w:rPr>
          <w:rStyle w:val="HideTWBExt"/>
          <w:b w:val="0"/>
        </w:rPr>
        <w:t>&lt;/Members&gt;</w:t>
      </w:r>
    </w:p>
    <w:p w14:paraId="10BE8F0A" w14:textId="77777777" w:rsidR="0065786E" w:rsidRPr="004F6C67" w:rsidRDefault="0065786E" w:rsidP="0065786E">
      <w:pPr>
        <w:pStyle w:val="NormalBold"/>
      </w:pPr>
      <w:r w:rsidRPr="004F6C67">
        <w:rPr>
          <w:rStyle w:val="HideTWBExt"/>
          <w:b w:val="0"/>
        </w:rPr>
        <w:t>&lt;/RepeatBlock-By&gt;</w:t>
      </w:r>
    </w:p>
    <w:p w14:paraId="7982298D"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11810BE6" w14:textId="77777777" w:rsidR="0065786E" w:rsidRPr="004F6C67" w:rsidRDefault="0065786E" w:rsidP="0065786E">
      <w:pPr>
        <w:pStyle w:val="NormalBold"/>
      </w:pPr>
      <w:r w:rsidRPr="004F6C67">
        <w:rPr>
          <w:rStyle w:val="HideTWBExt"/>
          <w:b w:val="0"/>
        </w:rPr>
        <w:t>&lt;Article&gt;</w:t>
      </w:r>
      <w:r w:rsidRPr="004F6C67">
        <w:t>Άρθρο 2 – παράγραφος 1 – σημείο 1</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3448437A" w14:textId="77777777" w:rsidTr="00213AD6">
        <w:trPr>
          <w:trHeight w:hRule="exact" w:val="240"/>
          <w:jc w:val="center"/>
        </w:trPr>
        <w:tc>
          <w:tcPr>
            <w:tcW w:w="9752" w:type="dxa"/>
            <w:gridSpan w:val="2"/>
            <w:tcBorders>
              <w:top w:val="nil"/>
              <w:left w:val="nil"/>
              <w:bottom w:val="nil"/>
              <w:right w:val="nil"/>
            </w:tcBorders>
          </w:tcPr>
          <w:p w14:paraId="1EB22BD5" w14:textId="77777777" w:rsidR="0065786E" w:rsidRPr="004F6C67" w:rsidRDefault="0065786E" w:rsidP="00213AD6"/>
        </w:tc>
      </w:tr>
      <w:tr w:rsidR="0065786E" w:rsidRPr="004F6C67" w14:paraId="02C60817" w14:textId="77777777" w:rsidTr="00213AD6">
        <w:trPr>
          <w:trHeight w:val="240"/>
          <w:jc w:val="center"/>
        </w:trPr>
        <w:tc>
          <w:tcPr>
            <w:tcW w:w="4876" w:type="dxa"/>
            <w:tcBorders>
              <w:top w:val="nil"/>
              <w:left w:val="nil"/>
              <w:bottom w:val="nil"/>
              <w:right w:val="nil"/>
            </w:tcBorders>
          </w:tcPr>
          <w:p w14:paraId="53516288"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743DD29F" w14:textId="77777777" w:rsidR="0065786E" w:rsidRPr="004F6C67" w:rsidRDefault="0065786E" w:rsidP="00213AD6">
            <w:pPr>
              <w:pStyle w:val="AmColumnHeading"/>
            </w:pPr>
            <w:r w:rsidRPr="004F6C67">
              <w:t>Τροπολογία</w:t>
            </w:r>
          </w:p>
        </w:tc>
      </w:tr>
      <w:tr w:rsidR="0065786E" w:rsidRPr="004F6C67" w14:paraId="1D44CF1C" w14:textId="77777777" w:rsidTr="00213AD6">
        <w:trPr>
          <w:jc w:val="center"/>
        </w:trPr>
        <w:tc>
          <w:tcPr>
            <w:tcW w:w="4876" w:type="dxa"/>
            <w:tcBorders>
              <w:top w:val="nil"/>
              <w:left w:val="nil"/>
              <w:bottom w:val="nil"/>
              <w:right w:val="nil"/>
            </w:tcBorders>
          </w:tcPr>
          <w:p w14:paraId="0231043F" w14:textId="77777777" w:rsidR="0065786E" w:rsidRPr="004F6C67" w:rsidRDefault="0065786E" w:rsidP="00213AD6">
            <w:pPr>
              <w:pStyle w:val="Normal6a"/>
            </w:pPr>
            <w:r w:rsidRPr="004F6C67">
              <w:t>1)</w:t>
            </w:r>
            <w:r w:rsidRPr="004F6C67">
              <w:tab/>
              <w:t xml:space="preserve">«ύδατα της Ένωσης», «θαλάσσιοι βιολογικοί πόροι», «αλιευτικό σκάφος», </w:t>
            </w:r>
            <w:r w:rsidRPr="004F6C67">
              <w:lastRenderedPageBreak/>
              <w:t>«αλιευτικό σκάφος της Ένωσης», «απορρίψεις</w:t>
            </w:r>
            <w:r w:rsidRPr="004F6C67">
              <w:rPr>
                <w:b/>
                <w:i/>
              </w:rPr>
              <w:t>», «υδατοκαλλιέργεια</w:t>
            </w:r>
            <w:r w:rsidRPr="004F6C67">
              <w:t>», «αλιευτική δραστηριότητα», «αλιευτικά προϊόντα» και «προϊόντα υδατοκαλλιέργειας»: έχουν την έννοια που τους αποδίδεται στους αντίστοιχους ορισμούς που καθορίζονται στο άρθρο 4 παράγραφος 1 σημεία 1, 2, 4, 5, 10, 25, 28, 29 και 34, αντίστοιχα, του κανονισμού (ΕΕ) αριθ. 1380/2013 του Ευρωπαϊκού Κοινοβουλίου και του Συμβουλίου</w:t>
            </w:r>
            <w:r w:rsidRPr="004F6C67">
              <w:rPr>
                <w:vertAlign w:val="superscript"/>
              </w:rPr>
              <w:t>33</w:t>
            </w:r>
            <w:r w:rsidRPr="004F6C67">
              <w:t>·</w:t>
            </w:r>
          </w:p>
        </w:tc>
        <w:tc>
          <w:tcPr>
            <w:tcW w:w="4876" w:type="dxa"/>
            <w:tcBorders>
              <w:top w:val="nil"/>
              <w:left w:val="nil"/>
              <w:bottom w:val="nil"/>
              <w:right w:val="nil"/>
            </w:tcBorders>
          </w:tcPr>
          <w:p w14:paraId="2D7C869C" w14:textId="77777777" w:rsidR="0065786E" w:rsidRPr="004F6C67" w:rsidRDefault="0065786E" w:rsidP="00213AD6">
            <w:pPr>
              <w:pStyle w:val="Normal6a"/>
            </w:pPr>
            <w:r w:rsidRPr="004F6C67">
              <w:lastRenderedPageBreak/>
              <w:t>1)</w:t>
            </w:r>
            <w:r w:rsidRPr="004F6C67">
              <w:tab/>
              <w:t xml:space="preserve">«ύδατα της Ένωσης», «θαλάσσιοι βιολογικοί πόροι», «αλιευτικό σκάφος», </w:t>
            </w:r>
            <w:r w:rsidRPr="004F6C67">
              <w:lastRenderedPageBreak/>
              <w:t>«αλιευτικό σκάφος της Ένωσης», «απορρίψεις», «αλιευτική δραστηριότητα», «αλιευτικά προϊόντα» και «προϊόντα υδατοκαλλιέργειας»: έχουν την έννοια που τους αποδίδεται στους αντίστοιχους ορισμούς που καθορίζονται στο άρθρο 4 παράγραφος 1 σημεία 1, 2, 4, 5, 10, 25, 28, 29 και 34, αντίστοιχα, του κανονισμού (ΕΕ) αριθ. 1380/2013 του Ευρωπαϊκού Κοινοβουλίου και του Συμβουλίου</w:t>
            </w:r>
            <w:r w:rsidRPr="004F6C67">
              <w:rPr>
                <w:vertAlign w:val="superscript"/>
              </w:rPr>
              <w:t>33</w:t>
            </w:r>
            <w:r w:rsidRPr="004F6C67">
              <w:t>·</w:t>
            </w:r>
          </w:p>
        </w:tc>
      </w:tr>
      <w:tr w:rsidR="0065786E" w:rsidRPr="004F6C67" w14:paraId="2B34F08E" w14:textId="77777777" w:rsidTr="00213AD6">
        <w:trPr>
          <w:jc w:val="center"/>
        </w:trPr>
        <w:tc>
          <w:tcPr>
            <w:tcW w:w="4876" w:type="dxa"/>
            <w:tcBorders>
              <w:top w:val="nil"/>
              <w:left w:val="nil"/>
              <w:bottom w:val="nil"/>
              <w:right w:val="nil"/>
            </w:tcBorders>
          </w:tcPr>
          <w:p w14:paraId="73CA1918" w14:textId="77777777" w:rsidR="0065786E" w:rsidRPr="004F6C67" w:rsidRDefault="0065786E" w:rsidP="00213AD6">
            <w:pPr>
              <w:pStyle w:val="Normal6a"/>
            </w:pPr>
            <w:r w:rsidRPr="004F6C67">
              <w:rPr>
                <w:b/>
                <w:i/>
              </w:rPr>
              <w:lastRenderedPageBreak/>
              <w:t>_________________</w:t>
            </w:r>
          </w:p>
        </w:tc>
        <w:tc>
          <w:tcPr>
            <w:tcW w:w="4876" w:type="dxa"/>
            <w:tcBorders>
              <w:top w:val="nil"/>
              <w:left w:val="nil"/>
              <w:bottom w:val="nil"/>
              <w:right w:val="nil"/>
            </w:tcBorders>
          </w:tcPr>
          <w:p w14:paraId="2B31A934" w14:textId="77777777" w:rsidR="0065786E" w:rsidRPr="004F6C67" w:rsidRDefault="0065786E" w:rsidP="00213AD6">
            <w:pPr>
              <w:pStyle w:val="Normal6a"/>
            </w:pPr>
            <w:r w:rsidRPr="004F6C67">
              <w:rPr>
                <w:b/>
                <w:i/>
              </w:rPr>
              <w:t>_________________</w:t>
            </w:r>
          </w:p>
        </w:tc>
      </w:tr>
      <w:tr w:rsidR="0065786E" w:rsidRPr="004F6C67" w14:paraId="12C84020" w14:textId="77777777" w:rsidTr="00213AD6">
        <w:trPr>
          <w:jc w:val="center"/>
        </w:trPr>
        <w:tc>
          <w:tcPr>
            <w:tcW w:w="4876" w:type="dxa"/>
            <w:tcBorders>
              <w:top w:val="nil"/>
              <w:left w:val="nil"/>
              <w:bottom w:val="nil"/>
              <w:right w:val="nil"/>
            </w:tcBorders>
          </w:tcPr>
          <w:p w14:paraId="28FD4810" w14:textId="77777777" w:rsidR="0065786E" w:rsidRPr="004F6C67" w:rsidRDefault="0065786E" w:rsidP="00213AD6">
            <w:pPr>
              <w:pStyle w:val="Normal6a"/>
            </w:pPr>
            <w:r w:rsidRPr="004F6C67">
              <w:rPr>
                <w:vertAlign w:val="superscript"/>
              </w:rPr>
              <w:t>33</w:t>
            </w:r>
            <w:r w:rsidRPr="004F6C67">
              <w:t xml:space="preserve"> Κανονισμός (ΕΕ) αριθ. 1380/2013 του Ευρωπαϊκού Κοινοβουλίου και του Συμβουλίου, της 11ης Δεκεμβρίου 2013, σχετικά με την Κοινή Αλιευτική Πολιτική, την τροποποίηση των κανονισμών του Συμβουλίου (ΕΚ) αριθ. 1954/2003 και (ΕΚ) αριθ. 1224/2009 και την κατάργηση των κανονισμών του Συμβουλίου (ΕΚ) αριθ. 2371/2002 και (ΕΚ) αριθ. 639/2004 και της απόφασης 2004/585/ΕΚ του Συμβουλίου (ΕΕ L 354 της 28.12.2013, σ. 22, ELI: http://data.europa.eu/eli/reg/2013/1380/oj.</w:t>
            </w:r>
          </w:p>
        </w:tc>
        <w:tc>
          <w:tcPr>
            <w:tcW w:w="4876" w:type="dxa"/>
            <w:tcBorders>
              <w:top w:val="nil"/>
              <w:left w:val="nil"/>
              <w:bottom w:val="nil"/>
              <w:right w:val="nil"/>
            </w:tcBorders>
          </w:tcPr>
          <w:p w14:paraId="17C24470" w14:textId="77777777" w:rsidR="0065786E" w:rsidRPr="004F6C67" w:rsidRDefault="0065786E" w:rsidP="00213AD6">
            <w:pPr>
              <w:pStyle w:val="Normal6a"/>
            </w:pPr>
            <w:r w:rsidRPr="004F6C67">
              <w:rPr>
                <w:vertAlign w:val="superscript"/>
              </w:rPr>
              <w:t>33</w:t>
            </w:r>
            <w:r w:rsidRPr="004F6C67">
              <w:t xml:space="preserve"> Κανονισμός (ΕΕ) αριθ. 1380/2013 του Ευρωπαϊκού Κοινοβουλίου και του Συμβουλίου, της 11ης Δεκεμβρίου 2013, σχετικά με την Κοινή Αλιευτική Πολιτική, την τροποποίηση των κανονισμών του Συμβουλίου (ΕΚ) αριθ. 1954/2003 και (ΕΚ) αριθ. 1224/2009 και την κατάργηση των κανονισμών του Συμβουλίου (ΕΚ) αριθ. 2371/2002 και (ΕΚ) αριθ. 639/2004 και της απόφασης 2004/585/ΕΚ του Συμβουλίου (ΕΕ L 354 της 28.12.2013, σ. 22, ELI: http://data.europa.eu/eli/reg/2013/1380/oj.</w:t>
            </w:r>
          </w:p>
        </w:tc>
      </w:tr>
    </w:tbl>
    <w:p w14:paraId="2750D163"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627D7A8F" w14:textId="77777777" w:rsidR="0065786E" w:rsidRPr="004F6C67" w:rsidRDefault="0065786E" w:rsidP="0065786E">
      <w:r w:rsidRPr="004F6C67">
        <w:rPr>
          <w:rStyle w:val="HideTWBExt"/>
        </w:rPr>
        <w:t>&lt;/Amend&gt;</w:t>
      </w:r>
    </w:p>
    <w:p w14:paraId="45909F12"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83</w:t>
      </w:r>
      <w:r w:rsidRPr="004F6C67">
        <w:rPr>
          <w:rStyle w:val="HideTWBExt"/>
          <w:b w:val="0"/>
        </w:rPr>
        <w:t>&lt;/NumAm&gt;</w:t>
      </w:r>
    </w:p>
    <w:p w14:paraId="58333C45" w14:textId="77777777" w:rsidR="0065786E" w:rsidRPr="004F6C67" w:rsidRDefault="0065786E" w:rsidP="0065786E">
      <w:pPr>
        <w:pStyle w:val="NormalBold"/>
      </w:pPr>
      <w:r w:rsidRPr="004F6C67">
        <w:rPr>
          <w:rStyle w:val="HideTWBExt"/>
          <w:b w:val="0"/>
        </w:rPr>
        <w:t>&lt;RepeatBlock-By&gt;&lt;Members&gt;</w:t>
      </w:r>
      <w:r w:rsidRPr="004F6C67">
        <w:t>Michal Wiezik</w:t>
      </w:r>
      <w:r w:rsidRPr="004F6C67">
        <w:rPr>
          <w:rStyle w:val="HideTWBExt"/>
          <w:b w:val="0"/>
        </w:rPr>
        <w:t>&lt;/Members&gt;</w:t>
      </w:r>
    </w:p>
    <w:p w14:paraId="409C0EE3" w14:textId="77777777" w:rsidR="0065786E" w:rsidRPr="004F6C67" w:rsidRDefault="0065786E" w:rsidP="0065786E">
      <w:pPr>
        <w:pStyle w:val="NormalBold"/>
      </w:pPr>
      <w:r w:rsidRPr="004F6C67">
        <w:rPr>
          <w:rStyle w:val="HideTWBExt"/>
          <w:b w:val="0"/>
        </w:rPr>
        <w:t>&lt;/RepeatBlock-By&gt;</w:t>
      </w:r>
    </w:p>
    <w:p w14:paraId="3DF402EA"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5520ACCA" w14:textId="77777777" w:rsidR="0065786E" w:rsidRPr="004F6C67" w:rsidRDefault="0065786E" w:rsidP="0065786E">
      <w:pPr>
        <w:pStyle w:val="NormalBold"/>
      </w:pPr>
      <w:r w:rsidRPr="004F6C67">
        <w:rPr>
          <w:rStyle w:val="HideTWBExt"/>
          <w:b w:val="0"/>
        </w:rPr>
        <w:t>&lt;Article&gt;</w:t>
      </w:r>
      <w:r w:rsidRPr="004F6C67">
        <w:t>Άρθρο 2 – παράγραφος 1 – σημείο 1 α (νέο)</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2A3908AA" w14:textId="77777777" w:rsidTr="00213AD6">
        <w:trPr>
          <w:trHeight w:hRule="exact" w:val="240"/>
          <w:jc w:val="center"/>
        </w:trPr>
        <w:tc>
          <w:tcPr>
            <w:tcW w:w="9752" w:type="dxa"/>
            <w:gridSpan w:val="2"/>
            <w:tcBorders>
              <w:top w:val="nil"/>
              <w:left w:val="nil"/>
              <w:bottom w:val="nil"/>
              <w:right w:val="nil"/>
            </w:tcBorders>
          </w:tcPr>
          <w:p w14:paraId="61919CCB" w14:textId="77777777" w:rsidR="0065786E" w:rsidRPr="004F6C67" w:rsidRDefault="0065786E" w:rsidP="00213AD6"/>
        </w:tc>
      </w:tr>
      <w:tr w:rsidR="0065786E" w:rsidRPr="004F6C67" w14:paraId="4479A1FB" w14:textId="77777777" w:rsidTr="00213AD6">
        <w:trPr>
          <w:trHeight w:val="240"/>
          <w:jc w:val="center"/>
        </w:trPr>
        <w:tc>
          <w:tcPr>
            <w:tcW w:w="4876" w:type="dxa"/>
            <w:tcBorders>
              <w:top w:val="nil"/>
              <w:left w:val="nil"/>
              <w:bottom w:val="nil"/>
              <w:right w:val="nil"/>
            </w:tcBorders>
          </w:tcPr>
          <w:p w14:paraId="690E3154"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60875FF8" w14:textId="77777777" w:rsidR="0065786E" w:rsidRPr="004F6C67" w:rsidRDefault="0065786E" w:rsidP="00213AD6">
            <w:pPr>
              <w:pStyle w:val="AmColumnHeading"/>
            </w:pPr>
            <w:r w:rsidRPr="004F6C67">
              <w:t>Τροπολογία</w:t>
            </w:r>
          </w:p>
        </w:tc>
      </w:tr>
      <w:tr w:rsidR="0065786E" w:rsidRPr="004F6C67" w14:paraId="2F91AF78" w14:textId="77777777" w:rsidTr="00213AD6">
        <w:trPr>
          <w:jc w:val="center"/>
        </w:trPr>
        <w:tc>
          <w:tcPr>
            <w:tcW w:w="4876" w:type="dxa"/>
            <w:tcBorders>
              <w:top w:val="nil"/>
              <w:left w:val="nil"/>
              <w:bottom w:val="nil"/>
              <w:right w:val="nil"/>
            </w:tcBorders>
          </w:tcPr>
          <w:p w14:paraId="094801D0" w14:textId="77777777" w:rsidR="0065786E" w:rsidRPr="004F6C67" w:rsidRDefault="0065786E" w:rsidP="00213AD6">
            <w:pPr>
              <w:pStyle w:val="Normal6a"/>
            </w:pPr>
          </w:p>
        </w:tc>
        <w:tc>
          <w:tcPr>
            <w:tcW w:w="4876" w:type="dxa"/>
            <w:tcBorders>
              <w:top w:val="nil"/>
              <w:left w:val="nil"/>
              <w:bottom w:val="nil"/>
              <w:right w:val="nil"/>
            </w:tcBorders>
          </w:tcPr>
          <w:p w14:paraId="2A7A440F" w14:textId="77777777" w:rsidR="0065786E" w:rsidRPr="004F6C67" w:rsidRDefault="0065786E" w:rsidP="00213AD6">
            <w:pPr>
              <w:pStyle w:val="Normal6a"/>
            </w:pPr>
            <w:r w:rsidRPr="004F6C67">
              <w:rPr>
                <w:b/>
                <w:i/>
              </w:rPr>
              <w:t>1α)</w:t>
            </w:r>
            <w:r w:rsidRPr="004F6C67">
              <w:tab/>
            </w:r>
            <w:r w:rsidRPr="004F6C67">
              <w:rPr>
                <w:b/>
                <w:i/>
              </w:rPr>
              <w:t xml:space="preserve">«υδατοκαλλιέργεια»: η εκτροφή υδρόβιων οργανισμών, συμπεριλαμβανομένων των ιχθύων, των μαλακίων, των οστρακοειδών και των υδρόβιων φυτών, η οποία μπορεί να λαμβάνει ή να μη λαμβάνει τη μορφή παραγωγής των εν λόγω οργανισμών πέραν των φυσικών δυνατοτήτων του περιβάλλοντος. Με τον όρο εκτροφή </w:t>
            </w:r>
            <w:r w:rsidRPr="004F6C67">
              <w:rPr>
                <w:b/>
                <w:i/>
              </w:rPr>
              <w:lastRenderedPageBreak/>
              <w:t>νοείται οποιαδήποτε μορφή παρέμβασης στη διαδικασία εκτροφής για την αύξηση της παραγωγής, όπως για παράδειγμα είναι η συστηματική δημιουργία αποθεμάτων, η παροχή τροφής, η προστασία από τα αρπακτικά ζώα, κλπ. Με τον όρο εκτροφή νοείται επίσης η κατοχή των εκτρεφόμενων ειδών από ένα άτομο ή ένα νομικό πρόσωπο.</w:t>
            </w:r>
          </w:p>
        </w:tc>
      </w:tr>
    </w:tbl>
    <w:p w14:paraId="03055508" w14:textId="77777777" w:rsidR="0065786E" w:rsidRPr="004F6C67" w:rsidRDefault="0065786E" w:rsidP="0065786E">
      <w:pPr>
        <w:pStyle w:val="AmOrLang"/>
      </w:pPr>
      <w:r w:rsidRPr="004F6C67">
        <w:lastRenderedPageBreak/>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7E9BBD7D" w14:textId="77777777" w:rsidR="0065786E" w:rsidRPr="004F6C67" w:rsidRDefault="0065786E" w:rsidP="0065786E">
      <w:pPr>
        <w:pStyle w:val="AmJustTitle"/>
      </w:pPr>
      <w:r w:rsidRPr="004F6C67">
        <w:rPr>
          <w:rStyle w:val="HideTWBExt"/>
          <w:i w:val="0"/>
        </w:rPr>
        <w:t>&lt;TitreJust&gt;</w:t>
      </w:r>
      <w:r w:rsidRPr="004F6C67">
        <w:t>Αιτιολόγηση</w:t>
      </w:r>
      <w:r w:rsidRPr="004F6C67">
        <w:rPr>
          <w:rStyle w:val="HideTWBExt"/>
          <w:i w:val="0"/>
        </w:rPr>
        <w:t>&lt;/TitreJust&gt;</w:t>
      </w:r>
    </w:p>
    <w:p w14:paraId="37C15D59" w14:textId="77777777" w:rsidR="0065786E" w:rsidRPr="004F6C67" w:rsidRDefault="0065786E" w:rsidP="0065786E">
      <w:pPr>
        <w:pStyle w:val="AmJustText"/>
      </w:pPr>
      <w:r w:rsidRPr="004F6C67">
        <w:t>Η βάση είναι ο ορισμός του FAO, και ο ορισμός διευκρινίζει περαιτέρω ότι, σε αντίθεση με τον παρωχημένο ορισμό της ΕΕ, η υδατοκαλλιέργεια δεν έχει κατ’ ανάγκη τη μορφή παραγωγής που απαιτεί παροχή τροφής (ο ορισμός της ΕΕ περιλαμβάνει ότι εξ ορισμού η υδατοκαλλιέργεια εξυπηρετεί «την αύξηση της παραγωγής των εν λόγω οργανισμών πέρα από τις φυσικές δυνατότητες του περιβάλλοντος», αλλά μπορεί να είναι παραγωγή που σέβεται τη φυσική ικανότητα του περιβάλλοντος.</w:t>
      </w:r>
    </w:p>
    <w:p w14:paraId="1026F055" w14:textId="77777777" w:rsidR="0065786E" w:rsidRPr="004F6C67" w:rsidRDefault="0065786E" w:rsidP="0065786E">
      <w:r w:rsidRPr="004F6C67">
        <w:rPr>
          <w:rStyle w:val="HideTWBExt"/>
        </w:rPr>
        <w:t>&lt;/Amend&gt;</w:t>
      </w:r>
    </w:p>
    <w:p w14:paraId="71A5E857"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84</w:t>
      </w:r>
      <w:r w:rsidRPr="004F6C67">
        <w:rPr>
          <w:rStyle w:val="HideTWBExt"/>
          <w:b w:val="0"/>
        </w:rPr>
        <w:t>&lt;/NumAm&gt;</w:t>
      </w:r>
    </w:p>
    <w:p w14:paraId="04CF3A5C" w14:textId="77777777" w:rsidR="0065786E" w:rsidRPr="004F6C67" w:rsidRDefault="0065786E" w:rsidP="0065786E">
      <w:pPr>
        <w:pStyle w:val="NormalBold"/>
      </w:pPr>
      <w:r w:rsidRPr="004F6C67">
        <w:rPr>
          <w:rStyle w:val="HideTWBExt"/>
          <w:b w:val="0"/>
        </w:rPr>
        <w:t>&lt;RepeatBlock-By&gt;&lt;Members&gt;</w:t>
      </w:r>
      <w:r w:rsidRPr="004F6C67">
        <w:t>Michal Wiezik</w:t>
      </w:r>
      <w:r w:rsidRPr="004F6C67">
        <w:rPr>
          <w:rStyle w:val="HideTWBExt"/>
          <w:b w:val="0"/>
        </w:rPr>
        <w:t>&lt;/Members&gt;</w:t>
      </w:r>
    </w:p>
    <w:p w14:paraId="1CFE8C81" w14:textId="77777777" w:rsidR="0065786E" w:rsidRPr="004F6C67" w:rsidRDefault="0065786E" w:rsidP="0065786E">
      <w:pPr>
        <w:pStyle w:val="NormalBold"/>
      </w:pPr>
      <w:r w:rsidRPr="004F6C67">
        <w:rPr>
          <w:rStyle w:val="HideTWBExt"/>
          <w:b w:val="0"/>
        </w:rPr>
        <w:t>&lt;/RepeatBlock-By&gt;</w:t>
      </w:r>
    </w:p>
    <w:p w14:paraId="6C60E35D"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5BFF50F5" w14:textId="77777777" w:rsidR="0065786E" w:rsidRPr="004F6C67" w:rsidRDefault="0065786E" w:rsidP="0065786E">
      <w:pPr>
        <w:pStyle w:val="NormalBold"/>
      </w:pPr>
      <w:r w:rsidRPr="004F6C67">
        <w:rPr>
          <w:rStyle w:val="HideTWBExt"/>
          <w:b w:val="0"/>
        </w:rPr>
        <w:t>&lt;Article&gt;</w:t>
      </w:r>
      <w:r w:rsidRPr="004F6C67">
        <w:t>Άρθρο 2 – παράγραφος 1 – σημείο 3</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434D7689" w14:textId="77777777" w:rsidTr="00213AD6">
        <w:trPr>
          <w:trHeight w:hRule="exact" w:val="240"/>
          <w:jc w:val="center"/>
        </w:trPr>
        <w:tc>
          <w:tcPr>
            <w:tcW w:w="9752" w:type="dxa"/>
            <w:gridSpan w:val="2"/>
            <w:tcBorders>
              <w:top w:val="nil"/>
              <w:left w:val="nil"/>
              <w:bottom w:val="nil"/>
              <w:right w:val="nil"/>
            </w:tcBorders>
          </w:tcPr>
          <w:p w14:paraId="6CD1AFAD" w14:textId="77777777" w:rsidR="0065786E" w:rsidRPr="004F6C67" w:rsidRDefault="0065786E" w:rsidP="00213AD6"/>
        </w:tc>
      </w:tr>
      <w:tr w:rsidR="0065786E" w:rsidRPr="004F6C67" w14:paraId="36961A1B" w14:textId="77777777" w:rsidTr="00213AD6">
        <w:trPr>
          <w:trHeight w:val="240"/>
          <w:jc w:val="center"/>
        </w:trPr>
        <w:tc>
          <w:tcPr>
            <w:tcW w:w="4876" w:type="dxa"/>
            <w:tcBorders>
              <w:top w:val="nil"/>
              <w:left w:val="nil"/>
              <w:bottom w:val="nil"/>
              <w:right w:val="nil"/>
            </w:tcBorders>
          </w:tcPr>
          <w:p w14:paraId="0DC934D3"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7AFC27F7" w14:textId="77777777" w:rsidR="0065786E" w:rsidRPr="004F6C67" w:rsidRDefault="0065786E" w:rsidP="00213AD6">
            <w:pPr>
              <w:pStyle w:val="AmColumnHeading"/>
            </w:pPr>
            <w:r w:rsidRPr="004F6C67">
              <w:t>Τροπολογία</w:t>
            </w:r>
          </w:p>
        </w:tc>
      </w:tr>
      <w:tr w:rsidR="0065786E" w:rsidRPr="004F6C67" w14:paraId="782B2FC9" w14:textId="77777777" w:rsidTr="00213AD6">
        <w:trPr>
          <w:jc w:val="center"/>
        </w:trPr>
        <w:tc>
          <w:tcPr>
            <w:tcW w:w="4876" w:type="dxa"/>
            <w:tcBorders>
              <w:top w:val="nil"/>
              <w:left w:val="nil"/>
              <w:bottom w:val="nil"/>
              <w:right w:val="nil"/>
            </w:tcBorders>
          </w:tcPr>
          <w:p w14:paraId="37743C86" w14:textId="77777777" w:rsidR="0065786E" w:rsidRPr="004F6C67" w:rsidRDefault="0065786E" w:rsidP="00213AD6">
            <w:pPr>
              <w:pStyle w:val="Normal6a"/>
            </w:pPr>
            <w:r w:rsidRPr="004F6C67">
              <w:t>3)</w:t>
            </w:r>
            <w:r w:rsidRPr="004F6C67">
              <w:tab/>
              <w:t>«ευαίσθητα είδη»:</w:t>
            </w:r>
            <w:r w:rsidRPr="004F6C67">
              <w:rPr>
                <w:b/>
                <w:i/>
              </w:rPr>
              <w:t xml:space="preserve"> έχει την έννοια που του αποδίδεται στον αντίστοιχο ορισμό που καθορίζεται στο άρθρο 6 σημείο 8</w:t>
            </w:r>
            <w:r w:rsidRPr="004F6C67">
              <w:t xml:space="preserve"> του κανονισμού (ΕΕ) </w:t>
            </w:r>
            <w:r w:rsidRPr="004F6C67">
              <w:rPr>
                <w:b/>
                <w:i/>
              </w:rPr>
              <w:t>2019/1241</w:t>
            </w:r>
            <w:r w:rsidRPr="004F6C67">
              <w:rPr>
                <w:b/>
                <w:i/>
                <w:vertAlign w:val="superscript"/>
              </w:rPr>
              <w:t>34</w:t>
            </w:r>
            <w:r w:rsidRPr="004F6C67">
              <w:t>·</w:t>
            </w:r>
          </w:p>
        </w:tc>
        <w:tc>
          <w:tcPr>
            <w:tcW w:w="4876" w:type="dxa"/>
            <w:tcBorders>
              <w:top w:val="nil"/>
              <w:left w:val="nil"/>
              <w:bottom w:val="nil"/>
              <w:right w:val="nil"/>
            </w:tcBorders>
          </w:tcPr>
          <w:p w14:paraId="0142BBCC" w14:textId="77777777" w:rsidR="0065786E" w:rsidRPr="004F6C67" w:rsidRDefault="0065786E" w:rsidP="00213AD6">
            <w:pPr>
              <w:pStyle w:val="Normal6a"/>
            </w:pPr>
            <w:r w:rsidRPr="004F6C67">
              <w:t>3)</w:t>
            </w:r>
            <w:r w:rsidRPr="004F6C67">
              <w:tab/>
              <w:t>«ευαίσθητα είδη»:</w:t>
            </w:r>
            <w:r w:rsidRPr="004F6C67">
              <w:rPr>
                <w:b/>
                <w:i/>
              </w:rPr>
              <w:t xml:space="preserve"> τα είδη η κατάσταση διατήρησης των οποίων, συμπεριλαμβανομένων του ενδιαιτήματος, της κατανομής, του μεγέθους του πληθυσμού ή της κατάστασης του πληθυσμού τους, επηρεάζεται δυσμενώς από πιέσεις ασκούμενες από ανθρώπινες δραστηριότητες, συμπεριλαμβανομένων των αλιευτικών δραστηριοτήτων. Στα ευαίσθητα είδη περιλαμβάνονται, ειδικότερα, τα είδη που απαριθμούνται στα παραρτήματα II και IV της οδηγίας 92/43/ΕΟΚ, τα είδη που παρατίθενται στα παραρτήματα Α, Β και Γ</w:t>
            </w:r>
            <w:r w:rsidRPr="004F6C67">
              <w:t xml:space="preserve"> του κανονισμού (ΕΕ) </w:t>
            </w:r>
            <w:r w:rsidRPr="004F6C67">
              <w:rPr>
                <w:b/>
                <w:i/>
              </w:rPr>
              <w:t xml:space="preserve">2023/966 της Επιτροπής, της 15ης Μαΐου 2023, για την τροποποίηση του κανονισμού (ΕΚ) αριθ. 338/97 του </w:t>
            </w:r>
            <w:r w:rsidRPr="004F6C67">
              <w:rPr>
                <w:b/>
                <w:i/>
              </w:rPr>
              <w:lastRenderedPageBreak/>
              <w:t xml:space="preserve">Συμβουλίου </w:t>
            </w:r>
            <w:r w:rsidRPr="004F6C67">
              <w:rPr>
                <w:b/>
                <w:i/>
                <w:vertAlign w:val="superscript"/>
              </w:rPr>
              <w:t>1α</w:t>
            </w:r>
            <w:r w:rsidRPr="004F6C67">
              <w:rPr>
                <w:b/>
                <w:i/>
              </w:rPr>
              <w:t>, τα είδη που καλύπτονται από την οδηγία 2009/147/ΕΚ και τα είδη των οποίων η προστασία είναι αναγκαία για την επίτευξη καλής περιβαλλοντικής κατάστασης βάσει της οδηγίας 2008/56/ΕΚ</w:t>
            </w:r>
            <w:r w:rsidRPr="004F6C67">
              <w:t>·</w:t>
            </w:r>
          </w:p>
        </w:tc>
      </w:tr>
      <w:tr w:rsidR="0065786E" w:rsidRPr="004F6C67" w14:paraId="7E6311A2" w14:textId="77777777" w:rsidTr="00213AD6">
        <w:trPr>
          <w:jc w:val="center"/>
        </w:trPr>
        <w:tc>
          <w:tcPr>
            <w:tcW w:w="4876" w:type="dxa"/>
            <w:tcBorders>
              <w:top w:val="nil"/>
              <w:left w:val="nil"/>
              <w:bottom w:val="nil"/>
              <w:right w:val="nil"/>
            </w:tcBorders>
          </w:tcPr>
          <w:p w14:paraId="2BD53872" w14:textId="77777777" w:rsidR="0065786E" w:rsidRPr="004F6C67" w:rsidRDefault="0065786E" w:rsidP="00213AD6">
            <w:pPr>
              <w:pStyle w:val="Normal6a"/>
            </w:pPr>
            <w:r w:rsidRPr="004F6C67">
              <w:rPr>
                <w:b/>
                <w:i/>
              </w:rPr>
              <w:lastRenderedPageBreak/>
              <w:t>_________________</w:t>
            </w:r>
          </w:p>
        </w:tc>
        <w:tc>
          <w:tcPr>
            <w:tcW w:w="4876" w:type="dxa"/>
            <w:tcBorders>
              <w:top w:val="nil"/>
              <w:left w:val="nil"/>
              <w:bottom w:val="nil"/>
              <w:right w:val="nil"/>
            </w:tcBorders>
          </w:tcPr>
          <w:p w14:paraId="2DE3272F" w14:textId="77777777" w:rsidR="0065786E" w:rsidRPr="004F6C67" w:rsidRDefault="0065786E" w:rsidP="00213AD6">
            <w:pPr>
              <w:pStyle w:val="Normal6a"/>
            </w:pPr>
            <w:r w:rsidRPr="004F6C67">
              <w:rPr>
                <w:b/>
                <w:i/>
              </w:rPr>
              <w:t>_________________</w:t>
            </w:r>
          </w:p>
        </w:tc>
      </w:tr>
      <w:tr w:rsidR="0065786E" w:rsidRPr="004F6C67" w14:paraId="14476FB5" w14:textId="77777777" w:rsidTr="00213AD6">
        <w:trPr>
          <w:jc w:val="center"/>
        </w:trPr>
        <w:tc>
          <w:tcPr>
            <w:tcW w:w="4876" w:type="dxa"/>
            <w:tcBorders>
              <w:top w:val="nil"/>
              <w:left w:val="nil"/>
              <w:bottom w:val="nil"/>
              <w:right w:val="nil"/>
            </w:tcBorders>
          </w:tcPr>
          <w:p w14:paraId="39A872B5" w14:textId="77777777" w:rsidR="0065786E" w:rsidRPr="004F6C67" w:rsidRDefault="0065786E" w:rsidP="00213AD6"/>
        </w:tc>
        <w:tc>
          <w:tcPr>
            <w:tcW w:w="4876" w:type="dxa"/>
            <w:tcBorders>
              <w:top w:val="nil"/>
              <w:left w:val="nil"/>
              <w:bottom w:val="nil"/>
              <w:right w:val="nil"/>
            </w:tcBorders>
          </w:tcPr>
          <w:p w14:paraId="0E45512A" w14:textId="77777777" w:rsidR="0065786E" w:rsidRPr="004F6C67" w:rsidRDefault="0065786E" w:rsidP="00213AD6">
            <w:pPr>
              <w:pStyle w:val="Normal6a"/>
            </w:pPr>
            <w:r w:rsidRPr="004F6C67">
              <w:rPr>
                <w:b/>
                <w:i/>
                <w:vertAlign w:val="superscript"/>
              </w:rPr>
              <w:t>1α</w:t>
            </w:r>
            <w:r w:rsidRPr="004F6C67">
              <w:t xml:space="preserve"> </w:t>
            </w:r>
            <w:r w:rsidRPr="004F6C67">
              <w:rPr>
                <w:b/>
                <w:i/>
              </w:rPr>
              <w:t>Κανονισμός (ΕΕ) 2023/966 της Επιτροπής, της 15ης Μαΐου 2023, για την τροποποίηση του κανονισμού (ΕΚ) αριθ. 338/97 του Συμβουλίου ώστε να αποτυπωθούν οι τροποποιήσεις που εγκρίθηκαν κατά τη 19η συνεδρίαση της διάσκεψης των μερών της σύμβασης για το διεθνές εμπόριο των ειδών άγριας πανίδας και χλωρίδας που απειλούνται με εξαφάνιση</w:t>
            </w:r>
          </w:p>
        </w:tc>
      </w:tr>
      <w:tr w:rsidR="0065786E" w:rsidRPr="004F6C67" w14:paraId="527DD105" w14:textId="77777777" w:rsidTr="00213AD6">
        <w:trPr>
          <w:jc w:val="center"/>
        </w:trPr>
        <w:tc>
          <w:tcPr>
            <w:tcW w:w="4876" w:type="dxa"/>
            <w:tcBorders>
              <w:top w:val="nil"/>
              <w:left w:val="nil"/>
              <w:bottom w:val="nil"/>
              <w:right w:val="nil"/>
            </w:tcBorders>
          </w:tcPr>
          <w:p w14:paraId="1395361E" w14:textId="77777777" w:rsidR="0065786E" w:rsidRPr="004F6C67" w:rsidRDefault="0065786E" w:rsidP="00213AD6">
            <w:pPr>
              <w:pStyle w:val="Normal6a"/>
            </w:pPr>
            <w:r w:rsidRPr="004F6C67">
              <w:rPr>
                <w:b/>
                <w:i/>
                <w:vertAlign w:val="superscript"/>
              </w:rPr>
              <w:t>34</w:t>
            </w:r>
            <w:r w:rsidRPr="004F6C67">
              <w:t xml:space="preserve"> </w:t>
            </w:r>
            <w:r w:rsidRPr="004F6C67">
              <w:rPr>
                <w:b/>
                <w:bCs/>
                <w:i/>
                <w:iCs/>
              </w:rPr>
              <w:t>Κανονισμός (ΕΕ) 2019/1241 του Ευρωπαϊκού Κοινοβουλίου και του Συμβουλίου, της 20ής Ιουνίου 2019, σχετικά με τη διατήρηση αλιευτικών πόρων και την προστασία θαλάσσιων οικοσυστημάτων μέσω τεχνικών μέτρων, την τροποποίηση των κανονισμών (ΕΚ) αριθ. 1967/2006, (ΕΚ) αριθ. 1224/2009 του Συμβουλίου και των κανονισμών (ΕΕ) αριθ. 1380/2013, (ΕΕ) 2016/1139, (ΕΕ) 2018/973, (ΕΕ) 2019/472 και (ΕΕ) 2019/1022 του Ευρωπαϊκού Κοινοβουλίου και του Συμβουλίου και την κατάργηση των κανονισμών (ΕΚ) αριθ. 894/97, (ΕΚ) αριθ. 850/98, (ΕΚ) αριθ. 2549/2000, (ΕΚ) αριθ. 254/2002, (ΕΚ) αριθ. 812/2004 και (ΕΚ) αριθ. 2187/2005 του Συμβουλίου (ΕΕ L 198 της 25.7.2019, σ. 105, ELI:</w:t>
            </w:r>
            <w:r w:rsidRPr="004F6C67">
              <w:t xml:space="preserve"> </w:t>
            </w:r>
            <w:r w:rsidRPr="004F6C67">
              <w:rPr>
                <w:b/>
                <w:bCs/>
                <w:i/>
                <w:iCs/>
              </w:rPr>
              <w:t>http://data.europa.eu/eli/reg/2019/1241/oj.</w:t>
            </w:r>
          </w:p>
        </w:tc>
        <w:tc>
          <w:tcPr>
            <w:tcW w:w="4876" w:type="dxa"/>
            <w:tcBorders>
              <w:top w:val="nil"/>
              <w:left w:val="nil"/>
              <w:bottom w:val="nil"/>
              <w:right w:val="nil"/>
            </w:tcBorders>
          </w:tcPr>
          <w:p w14:paraId="5E49DBB0" w14:textId="77777777" w:rsidR="0065786E" w:rsidRPr="004F6C67" w:rsidRDefault="0065786E" w:rsidP="00213AD6"/>
        </w:tc>
      </w:tr>
    </w:tbl>
    <w:p w14:paraId="3FC87DBD"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098C9C19" w14:textId="77777777" w:rsidR="0065786E" w:rsidRPr="004F6C67" w:rsidRDefault="0065786E" w:rsidP="0065786E">
      <w:r w:rsidRPr="004F6C67">
        <w:rPr>
          <w:rStyle w:val="HideTWBExt"/>
        </w:rPr>
        <w:t>&lt;/Amend&gt;</w:t>
      </w:r>
    </w:p>
    <w:p w14:paraId="699FFD34"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85</w:t>
      </w:r>
      <w:r w:rsidRPr="004F6C67">
        <w:rPr>
          <w:rStyle w:val="HideTWBExt"/>
          <w:b w:val="0"/>
        </w:rPr>
        <w:t>&lt;/NumAm&gt;</w:t>
      </w:r>
    </w:p>
    <w:p w14:paraId="39C1A269" w14:textId="77777777" w:rsidR="0065786E" w:rsidRPr="004F6C67" w:rsidRDefault="0065786E" w:rsidP="0065786E">
      <w:pPr>
        <w:pStyle w:val="NormalBold"/>
      </w:pPr>
      <w:r w:rsidRPr="004F6C67">
        <w:rPr>
          <w:rStyle w:val="HideTWBExt"/>
          <w:b w:val="0"/>
        </w:rPr>
        <w:t>&lt;RepeatBlock-By&gt;&lt;Members&gt;</w:t>
      </w:r>
      <w:r w:rsidRPr="004F6C67">
        <w:t>Michal Wiezik</w:t>
      </w:r>
      <w:r w:rsidRPr="004F6C67">
        <w:rPr>
          <w:rStyle w:val="HideTWBExt"/>
          <w:b w:val="0"/>
        </w:rPr>
        <w:t>&lt;/Members&gt;</w:t>
      </w:r>
    </w:p>
    <w:p w14:paraId="54806CE9" w14:textId="77777777" w:rsidR="0065786E" w:rsidRPr="004F6C67" w:rsidRDefault="0065786E" w:rsidP="0065786E">
      <w:pPr>
        <w:pStyle w:val="NormalBold"/>
      </w:pPr>
      <w:r w:rsidRPr="004F6C67">
        <w:rPr>
          <w:rStyle w:val="HideTWBExt"/>
          <w:b w:val="0"/>
        </w:rPr>
        <w:t>&lt;/RepeatBlock-By&gt;</w:t>
      </w:r>
    </w:p>
    <w:p w14:paraId="5DDF0D85"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51169037" w14:textId="77777777" w:rsidR="0065786E" w:rsidRPr="004F6C67" w:rsidRDefault="0065786E" w:rsidP="0065786E">
      <w:pPr>
        <w:pStyle w:val="NormalBold"/>
      </w:pPr>
      <w:r w:rsidRPr="004F6C67">
        <w:rPr>
          <w:rStyle w:val="HideTWBExt"/>
          <w:b w:val="0"/>
        </w:rPr>
        <w:t>&lt;Article&gt;</w:t>
      </w:r>
      <w:r w:rsidRPr="004F6C67">
        <w:t>Άρθρο 2 – παράγραφος 1 – σημείο 14</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57FBA14D" w14:textId="77777777" w:rsidTr="00213AD6">
        <w:trPr>
          <w:trHeight w:hRule="exact" w:val="240"/>
          <w:jc w:val="center"/>
        </w:trPr>
        <w:tc>
          <w:tcPr>
            <w:tcW w:w="9752" w:type="dxa"/>
            <w:gridSpan w:val="2"/>
            <w:tcBorders>
              <w:top w:val="nil"/>
              <w:left w:val="nil"/>
              <w:bottom w:val="nil"/>
              <w:right w:val="nil"/>
            </w:tcBorders>
          </w:tcPr>
          <w:p w14:paraId="69A77335" w14:textId="77777777" w:rsidR="0065786E" w:rsidRPr="004F6C67" w:rsidRDefault="0065786E" w:rsidP="00213AD6"/>
        </w:tc>
      </w:tr>
      <w:tr w:rsidR="0065786E" w:rsidRPr="004F6C67" w14:paraId="3F856F3B" w14:textId="77777777" w:rsidTr="00213AD6">
        <w:trPr>
          <w:trHeight w:val="240"/>
          <w:jc w:val="center"/>
        </w:trPr>
        <w:tc>
          <w:tcPr>
            <w:tcW w:w="4876" w:type="dxa"/>
            <w:tcBorders>
              <w:top w:val="nil"/>
              <w:left w:val="nil"/>
              <w:bottom w:val="nil"/>
              <w:right w:val="nil"/>
            </w:tcBorders>
          </w:tcPr>
          <w:p w14:paraId="6B67FA23" w14:textId="77777777" w:rsidR="0065786E" w:rsidRPr="004F6C67" w:rsidRDefault="0065786E" w:rsidP="00213AD6">
            <w:pPr>
              <w:pStyle w:val="AmColumnHeading"/>
            </w:pPr>
            <w:r w:rsidRPr="004F6C67">
              <w:lastRenderedPageBreak/>
              <w:t>Κείμενο που προτείνει η Επιτροπή</w:t>
            </w:r>
          </w:p>
        </w:tc>
        <w:tc>
          <w:tcPr>
            <w:tcW w:w="4876" w:type="dxa"/>
            <w:tcBorders>
              <w:top w:val="nil"/>
              <w:left w:val="nil"/>
              <w:bottom w:val="nil"/>
              <w:right w:val="nil"/>
            </w:tcBorders>
          </w:tcPr>
          <w:p w14:paraId="0EF3F187" w14:textId="77777777" w:rsidR="0065786E" w:rsidRPr="004F6C67" w:rsidRDefault="0065786E" w:rsidP="00213AD6">
            <w:pPr>
              <w:pStyle w:val="AmColumnHeading"/>
            </w:pPr>
            <w:r w:rsidRPr="004F6C67">
              <w:t>Τροπολογία</w:t>
            </w:r>
          </w:p>
        </w:tc>
      </w:tr>
      <w:tr w:rsidR="0065786E" w:rsidRPr="004F6C67" w14:paraId="4A042C05" w14:textId="77777777" w:rsidTr="00213AD6">
        <w:trPr>
          <w:jc w:val="center"/>
        </w:trPr>
        <w:tc>
          <w:tcPr>
            <w:tcW w:w="4876" w:type="dxa"/>
            <w:tcBorders>
              <w:top w:val="nil"/>
              <w:left w:val="nil"/>
              <w:bottom w:val="nil"/>
              <w:right w:val="nil"/>
            </w:tcBorders>
          </w:tcPr>
          <w:p w14:paraId="7D090432" w14:textId="77777777" w:rsidR="0065786E" w:rsidRPr="004F6C67" w:rsidRDefault="0065786E" w:rsidP="00213AD6">
            <w:pPr>
              <w:pStyle w:val="Normal6a"/>
            </w:pPr>
            <w:r w:rsidRPr="004F6C67">
              <w:t>14)</w:t>
            </w:r>
            <w:r w:rsidRPr="004F6C67">
              <w:tab/>
              <w:t>«εγκατάσταση υδατοκαλλιέργειας»: κάθε διοικητικά οριοθετημένη ή προσδιορισμένη εγκατάσταση όπου πραγματοποιείται υδατοκαλλιέργεια, με εξαίρεση την παραγωγή ειδών ενυδρείου και διακοσμητικών ειδών</w:t>
            </w:r>
            <w:r w:rsidRPr="004F6C67">
              <w:rPr>
                <w:b/>
                <w:i/>
              </w:rPr>
              <w:t>. Η ίδια εγκατάσταση υδατοκαλλιέργειας μπορεί να διαθέτει περισσότερες γραμμές παραγωγής</w:t>
            </w:r>
            <w:r w:rsidRPr="004F6C67">
              <w:t>·</w:t>
            </w:r>
          </w:p>
        </w:tc>
        <w:tc>
          <w:tcPr>
            <w:tcW w:w="4876" w:type="dxa"/>
            <w:tcBorders>
              <w:top w:val="nil"/>
              <w:left w:val="nil"/>
              <w:bottom w:val="nil"/>
              <w:right w:val="nil"/>
            </w:tcBorders>
          </w:tcPr>
          <w:p w14:paraId="5DF2E33B" w14:textId="77777777" w:rsidR="0065786E" w:rsidRPr="004F6C67" w:rsidRDefault="0065786E" w:rsidP="00213AD6">
            <w:pPr>
              <w:pStyle w:val="Normal6a"/>
            </w:pPr>
            <w:r w:rsidRPr="004F6C67">
              <w:t>14)</w:t>
            </w:r>
            <w:r w:rsidRPr="004F6C67">
              <w:tab/>
              <w:t>«εγκατάσταση υδατοκαλλιέργειας»: κάθε διοικητικά οριοθετημένη ή προσδιορισμένη εγκατάσταση</w:t>
            </w:r>
            <w:r w:rsidRPr="004F6C67">
              <w:rPr>
                <w:b/>
                <w:i/>
              </w:rPr>
              <w:t>, ή περιοχή με σαφώς καθορισμένα όρια,</w:t>
            </w:r>
            <w:r w:rsidRPr="004F6C67">
              <w:t xml:space="preserve"> όπου πραγματοποιείται υδατοκαλλιέργεια, με εξαίρεση την παραγωγή ειδών ενυδρείου και διακοσμητικών ειδών·</w:t>
            </w:r>
          </w:p>
        </w:tc>
      </w:tr>
    </w:tbl>
    <w:p w14:paraId="1D1990A3"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78CE885D" w14:textId="77777777" w:rsidR="0065786E" w:rsidRPr="004F6C67" w:rsidRDefault="0065786E" w:rsidP="0065786E">
      <w:pPr>
        <w:pStyle w:val="AmJustTitle"/>
      </w:pPr>
      <w:r w:rsidRPr="004F6C67">
        <w:rPr>
          <w:rStyle w:val="HideTWBExt"/>
          <w:i w:val="0"/>
        </w:rPr>
        <w:t>&lt;TitreJust&gt;</w:t>
      </w:r>
      <w:r w:rsidRPr="004F6C67">
        <w:t>Αιτιολόγηση</w:t>
      </w:r>
      <w:r w:rsidRPr="004F6C67">
        <w:rPr>
          <w:rStyle w:val="HideTWBExt"/>
          <w:i w:val="0"/>
        </w:rPr>
        <w:t>&lt;/TitreJust&gt;</w:t>
      </w:r>
    </w:p>
    <w:p w14:paraId="26525F1C" w14:textId="77777777" w:rsidR="0065786E" w:rsidRPr="004F6C67" w:rsidRDefault="0065786E" w:rsidP="0065786E">
      <w:pPr>
        <w:pStyle w:val="AmJustText"/>
      </w:pPr>
      <w:r w:rsidRPr="004F6C67">
        <w:t>Π.χ. η περιοχή μετεγκατάστασης πιθανότατα δεν είναι διοικητικά οριοθετημένη και ενδέχεται να μην ισοδυναμεί κατ’ ανάγκη με «εγκαταστάσεις», ωστόσο αποτελεί σημαντικό μέρος της υδατοκαλλιέργειας δίθυρων μαλακίων, μεταξύ άλλων για λόγους ασφάλειας των τροφίμων.</w:t>
      </w:r>
    </w:p>
    <w:p w14:paraId="41176A72" w14:textId="77777777" w:rsidR="0065786E" w:rsidRPr="004F6C67" w:rsidRDefault="0065786E" w:rsidP="0065786E">
      <w:r w:rsidRPr="004F6C67">
        <w:rPr>
          <w:rStyle w:val="HideTWBExt"/>
        </w:rPr>
        <w:t>&lt;/Amend&gt;</w:t>
      </w:r>
    </w:p>
    <w:p w14:paraId="4A5DE0FD"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86</w:t>
      </w:r>
      <w:r w:rsidRPr="004F6C67">
        <w:rPr>
          <w:rStyle w:val="HideTWBExt"/>
          <w:b w:val="0"/>
        </w:rPr>
        <w:t>&lt;/NumAm&gt;</w:t>
      </w:r>
    </w:p>
    <w:p w14:paraId="0E8D3343" w14:textId="77777777" w:rsidR="0065786E" w:rsidRPr="004F6C67" w:rsidRDefault="0065786E" w:rsidP="0065786E">
      <w:pPr>
        <w:pStyle w:val="NormalBold"/>
      </w:pPr>
      <w:r w:rsidRPr="004F6C67">
        <w:rPr>
          <w:rStyle w:val="HideTWBExt"/>
          <w:b w:val="0"/>
        </w:rPr>
        <w:t>&lt;RepeatBlock-By&gt;&lt;Members&gt;</w:t>
      </w:r>
      <w:r w:rsidRPr="004F6C67">
        <w:t>Michal Wiezik</w:t>
      </w:r>
      <w:r w:rsidRPr="004F6C67">
        <w:rPr>
          <w:rStyle w:val="HideTWBExt"/>
          <w:b w:val="0"/>
        </w:rPr>
        <w:t>&lt;/Members&gt;</w:t>
      </w:r>
    </w:p>
    <w:p w14:paraId="59F453A6" w14:textId="77777777" w:rsidR="0065786E" w:rsidRPr="004F6C67" w:rsidRDefault="0065786E" w:rsidP="0065786E">
      <w:pPr>
        <w:pStyle w:val="NormalBold"/>
      </w:pPr>
      <w:r w:rsidRPr="004F6C67">
        <w:rPr>
          <w:rStyle w:val="HideTWBExt"/>
          <w:b w:val="0"/>
        </w:rPr>
        <w:t>&lt;/RepeatBlock-By&gt;</w:t>
      </w:r>
    </w:p>
    <w:p w14:paraId="0D39FDFF"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04D1C854" w14:textId="77777777" w:rsidR="0065786E" w:rsidRPr="004F6C67" w:rsidRDefault="0065786E" w:rsidP="0065786E">
      <w:pPr>
        <w:pStyle w:val="NormalBold"/>
      </w:pPr>
      <w:r w:rsidRPr="004F6C67">
        <w:rPr>
          <w:rStyle w:val="HideTWBExt"/>
          <w:b w:val="0"/>
        </w:rPr>
        <w:t>&lt;Article&gt;</w:t>
      </w:r>
      <w:r w:rsidRPr="004F6C67">
        <w:t>Άρθρο 2 – παράγραφος 1 – σημείο 14 α (νέο)</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13772764" w14:textId="77777777" w:rsidTr="00213AD6">
        <w:trPr>
          <w:trHeight w:hRule="exact" w:val="240"/>
          <w:jc w:val="center"/>
        </w:trPr>
        <w:tc>
          <w:tcPr>
            <w:tcW w:w="9752" w:type="dxa"/>
            <w:gridSpan w:val="2"/>
            <w:tcBorders>
              <w:top w:val="nil"/>
              <w:left w:val="nil"/>
              <w:bottom w:val="nil"/>
              <w:right w:val="nil"/>
            </w:tcBorders>
          </w:tcPr>
          <w:p w14:paraId="7EFEE3D4" w14:textId="77777777" w:rsidR="0065786E" w:rsidRPr="004F6C67" w:rsidRDefault="0065786E" w:rsidP="00213AD6"/>
        </w:tc>
      </w:tr>
      <w:tr w:rsidR="0065786E" w:rsidRPr="004F6C67" w14:paraId="7A1C7A36" w14:textId="77777777" w:rsidTr="00213AD6">
        <w:trPr>
          <w:trHeight w:val="240"/>
          <w:jc w:val="center"/>
        </w:trPr>
        <w:tc>
          <w:tcPr>
            <w:tcW w:w="4876" w:type="dxa"/>
            <w:tcBorders>
              <w:top w:val="nil"/>
              <w:left w:val="nil"/>
              <w:bottom w:val="nil"/>
              <w:right w:val="nil"/>
            </w:tcBorders>
          </w:tcPr>
          <w:p w14:paraId="5D2EE60B"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6B3C0F1B" w14:textId="77777777" w:rsidR="0065786E" w:rsidRPr="004F6C67" w:rsidRDefault="0065786E" w:rsidP="00213AD6">
            <w:pPr>
              <w:pStyle w:val="AmColumnHeading"/>
            </w:pPr>
            <w:r w:rsidRPr="004F6C67">
              <w:t>Τροπολογία</w:t>
            </w:r>
          </w:p>
        </w:tc>
      </w:tr>
      <w:tr w:rsidR="0065786E" w:rsidRPr="004F6C67" w14:paraId="6AA44B71" w14:textId="77777777" w:rsidTr="00213AD6">
        <w:trPr>
          <w:jc w:val="center"/>
        </w:trPr>
        <w:tc>
          <w:tcPr>
            <w:tcW w:w="4876" w:type="dxa"/>
            <w:tcBorders>
              <w:top w:val="nil"/>
              <w:left w:val="nil"/>
              <w:bottom w:val="nil"/>
              <w:right w:val="nil"/>
            </w:tcBorders>
          </w:tcPr>
          <w:p w14:paraId="3189701D" w14:textId="77777777" w:rsidR="0065786E" w:rsidRPr="004F6C67" w:rsidRDefault="0065786E" w:rsidP="00213AD6">
            <w:pPr>
              <w:pStyle w:val="Normal6a"/>
            </w:pPr>
          </w:p>
        </w:tc>
        <w:tc>
          <w:tcPr>
            <w:tcW w:w="4876" w:type="dxa"/>
            <w:tcBorders>
              <w:top w:val="nil"/>
              <w:left w:val="nil"/>
              <w:bottom w:val="nil"/>
              <w:right w:val="nil"/>
            </w:tcBorders>
          </w:tcPr>
          <w:p w14:paraId="009EE42D" w14:textId="77777777" w:rsidR="0065786E" w:rsidRPr="004F6C67" w:rsidRDefault="0065786E" w:rsidP="00213AD6">
            <w:pPr>
              <w:pStyle w:val="Normal6a"/>
            </w:pPr>
            <w:r w:rsidRPr="004F6C67">
              <w:rPr>
                <w:b/>
                <w:i/>
              </w:rPr>
              <w:t>14α)</w:t>
            </w:r>
            <w:r w:rsidRPr="004F6C67">
              <w:tab/>
            </w:r>
            <w:r w:rsidRPr="004F6C67">
              <w:rPr>
                <w:b/>
                <w:i/>
              </w:rPr>
              <w:t>«περιοχή μετεγκατάστασης»: θαλάσσιες ή λιμνοθαλάσσιες περιοχές ή περιοχές εκβολής ποταμού, με σαφώς καθορισμένα όρια με σημαντήρες, πασσάλους ή οποιοδήποτε άλλο μόνιμα στερεωμένο υλικό, που προορίζονται αποκλειστικά για τον φυσικό καθαρισμό ζώντων δίθυρων μαλακίων·</w:t>
            </w:r>
          </w:p>
        </w:tc>
      </w:tr>
    </w:tbl>
    <w:p w14:paraId="3BEF17A0"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5E6A37CE" w14:textId="77777777" w:rsidR="0065786E" w:rsidRPr="004F6C67" w:rsidRDefault="0065786E" w:rsidP="0065786E">
      <w:r w:rsidRPr="004F6C67">
        <w:rPr>
          <w:rStyle w:val="HideTWBExt"/>
        </w:rPr>
        <w:t>&lt;/Amend&gt;</w:t>
      </w:r>
    </w:p>
    <w:p w14:paraId="557F47F7"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87</w:t>
      </w:r>
      <w:r w:rsidRPr="004F6C67">
        <w:rPr>
          <w:rStyle w:val="HideTWBExt"/>
          <w:b w:val="0"/>
        </w:rPr>
        <w:t>&lt;/NumAm&gt;</w:t>
      </w:r>
    </w:p>
    <w:p w14:paraId="0EF8C45F" w14:textId="77777777" w:rsidR="0065786E" w:rsidRPr="004F6C67" w:rsidRDefault="0065786E" w:rsidP="0065786E">
      <w:pPr>
        <w:pStyle w:val="NormalBold"/>
      </w:pPr>
      <w:r w:rsidRPr="004F6C67">
        <w:rPr>
          <w:rStyle w:val="HideTWBExt"/>
          <w:b w:val="0"/>
        </w:rPr>
        <w:t>&lt;RepeatBlock-By&gt;&lt;Members&gt;</w:t>
      </w:r>
      <w:r w:rsidRPr="004F6C67">
        <w:t>Michal Wiezik</w:t>
      </w:r>
      <w:r w:rsidRPr="004F6C67">
        <w:rPr>
          <w:rStyle w:val="HideTWBExt"/>
          <w:b w:val="0"/>
        </w:rPr>
        <w:t>&lt;/Members&gt;</w:t>
      </w:r>
    </w:p>
    <w:p w14:paraId="78922ABA" w14:textId="77777777" w:rsidR="0065786E" w:rsidRPr="004F6C67" w:rsidRDefault="0065786E" w:rsidP="0065786E">
      <w:pPr>
        <w:pStyle w:val="NormalBold"/>
      </w:pPr>
      <w:r w:rsidRPr="004F6C67">
        <w:rPr>
          <w:rStyle w:val="HideTWBExt"/>
          <w:b w:val="0"/>
        </w:rPr>
        <w:t>&lt;/RepeatBlock-By&gt;</w:t>
      </w:r>
    </w:p>
    <w:p w14:paraId="1A7E26F2"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74A8D1AD" w14:textId="77777777" w:rsidR="0065786E" w:rsidRPr="004F6C67" w:rsidRDefault="0065786E" w:rsidP="0065786E">
      <w:pPr>
        <w:pStyle w:val="NormalBold"/>
      </w:pPr>
      <w:r w:rsidRPr="004F6C67">
        <w:rPr>
          <w:rStyle w:val="HideTWBExt"/>
          <w:b w:val="0"/>
        </w:rPr>
        <w:t>&lt;Article&gt;</w:t>
      </w:r>
      <w:r w:rsidRPr="004F6C67">
        <w:t>Άρθρο 2 – παράγραφος 1 – σημείο 17</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66CA329B" w14:textId="77777777" w:rsidTr="00213AD6">
        <w:trPr>
          <w:trHeight w:hRule="exact" w:val="240"/>
          <w:jc w:val="center"/>
        </w:trPr>
        <w:tc>
          <w:tcPr>
            <w:tcW w:w="9752" w:type="dxa"/>
            <w:gridSpan w:val="2"/>
            <w:tcBorders>
              <w:top w:val="nil"/>
              <w:left w:val="nil"/>
              <w:bottom w:val="nil"/>
              <w:right w:val="nil"/>
            </w:tcBorders>
          </w:tcPr>
          <w:p w14:paraId="0B80C9CB" w14:textId="77777777" w:rsidR="0065786E" w:rsidRPr="004F6C67" w:rsidRDefault="0065786E" w:rsidP="00213AD6"/>
        </w:tc>
      </w:tr>
      <w:tr w:rsidR="0065786E" w:rsidRPr="004F6C67" w14:paraId="44A39FB8" w14:textId="77777777" w:rsidTr="00213AD6">
        <w:trPr>
          <w:trHeight w:val="240"/>
          <w:jc w:val="center"/>
        </w:trPr>
        <w:tc>
          <w:tcPr>
            <w:tcW w:w="4876" w:type="dxa"/>
            <w:tcBorders>
              <w:top w:val="nil"/>
              <w:left w:val="nil"/>
              <w:bottom w:val="nil"/>
              <w:right w:val="nil"/>
            </w:tcBorders>
          </w:tcPr>
          <w:p w14:paraId="7604578C"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1F9F7DA3" w14:textId="77777777" w:rsidR="0065786E" w:rsidRPr="004F6C67" w:rsidRDefault="0065786E" w:rsidP="00213AD6">
            <w:pPr>
              <w:pStyle w:val="AmColumnHeading"/>
            </w:pPr>
            <w:r w:rsidRPr="004F6C67">
              <w:t>Τροπολογία</w:t>
            </w:r>
          </w:p>
        </w:tc>
      </w:tr>
      <w:tr w:rsidR="0065786E" w:rsidRPr="004F6C67" w14:paraId="03784FAD" w14:textId="77777777" w:rsidTr="00213AD6">
        <w:trPr>
          <w:jc w:val="center"/>
        </w:trPr>
        <w:tc>
          <w:tcPr>
            <w:tcW w:w="4876" w:type="dxa"/>
            <w:tcBorders>
              <w:top w:val="nil"/>
              <w:left w:val="nil"/>
              <w:bottom w:val="nil"/>
              <w:right w:val="nil"/>
            </w:tcBorders>
          </w:tcPr>
          <w:p w14:paraId="543336F3" w14:textId="77777777" w:rsidR="0065786E" w:rsidRPr="004F6C67" w:rsidRDefault="0065786E" w:rsidP="00213AD6">
            <w:pPr>
              <w:pStyle w:val="Normal6a"/>
            </w:pPr>
            <w:r w:rsidRPr="004F6C67">
              <w:t>17)</w:t>
            </w:r>
            <w:r w:rsidRPr="004F6C67">
              <w:tab/>
              <w:t>«εκκολαπτήρια και μονάδες προπάχυνσης», χώροι τεχνητής αναπαραγωγής, εκκόλαψης και εκτροφής κατά τα πρώτα στάδια της ζωής υδρόβιων οργανισμών. Για στατιστικούς σκοπούς, τα εκκολαπτήρια περιορίζονται στην παραγωγή γονιμοποιημένων αυγών</w:t>
            </w:r>
            <w:r w:rsidRPr="004F6C67">
              <w:rPr>
                <w:b/>
                <w:i/>
              </w:rPr>
              <w:t xml:space="preserve">. </w:t>
            </w:r>
            <w:r w:rsidRPr="004F6C67">
              <w:t xml:space="preserve">Τα </w:t>
            </w:r>
            <w:r w:rsidRPr="004F6C67">
              <w:rPr>
                <w:b/>
                <w:i/>
              </w:rPr>
              <w:t>πρώτα</w:t>
            </w:r>
            <w:r w:rsidRPr="004F6C67">
              <w:t xml:space="preserve"> νεανικά στάδια των υδρόβιων ζώων λαμβάνουν χώρα σε μονάδες προπάχυνσης·</w:t>
            </w:r>
          </w:p>
        </w:tc>
        <w:tc>
          <w:tcPr>
            <w:tcW w:w="4876" w:type="dxa"/>
            <w:tcBorders>
              <w:top w:val="nil"/>
              <w:left w:val="nil"/>
              <w:bottom w:val="nil"/>
              <w:right w:val="nil"/>
            </w:tcBorders>
          </w:tcPr>
          <w:p w14:paraId="4BCFF1B3" w14:textId="77777777" w:rsidR="0065786E" w:rsidRPr="004F6C67" w:rsidRDefault="0065786E" w:rsidP="00213AD6">
            <w:pPr>
              <w:pStyle w:val="Normal6a"/>
            </w:pPr>
            <w:r w:rsidRPr="004F6C67">
              <w:t>17)</w:t>
            </w:r>
            <w:r w:rsidRPr="004F6C67">
              <w:tab/>
              <w:t xml:space="preserve">«εκκολαπτήρια και μονάδες προπάχυνσης», χώροι τεχνητής αναπαραγωγής, εκκόλαψης και εκτροφής κατά τα πρώτα στάδια της ζωής υδρόβιων οργανισμών. Για στατιστικούς σκοπούς, τα εκκολαπτήρια περιορίζονται στην παραγωγή γονιμοποιημένων αυγών </w:t>
            </w:r>
            <w:r w:rsidRPr="004F6C67">
              <w:rPr>
                <w:b/>
                <w:i/>
              </w:rPr>
              <w:t xml:space="preserve">και προνυμφών. </w:t>
            </w:r>
            <w:r w:rsidRPr="004F6C67">
              <w:t xml:space="preserve">Τα </w:t>
            </w:r>
            <w:r w:rsidRPr="004F6C67">
              <w:rPr>
                <w:b/>
                <w:i/>
              </w:rPr>
              <w:t>επόμενα</w:t>
            </w:r>
            <w:r w:rsidRPr="004F6C67">
              <w:t xml:space="preserve"> νεανικά στάδια των υδρόβιων ζώων λαμβάνουν χώρα σε μονάδες προπάχυνσης·</w:t>
            </w:r>
          </w:p>
        </w:tc>
      </w:tr>
    </w:tbl>
    <w:p w14:paraId="399545B0"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2E9F405D" w14:textId="77777777" w:rsidR="0065786E" w:rsidRPr="004F6C67" w:rsidRDefault="0065786E" w:rsidP="0065786E">
      <w:r w:rsidRPr="004F6C67">
        <w:rPr>
          <w:rStyle w:val="HideTWBExt"/>
        </w:rPr>
        <w:t>&lt;/Amend&gt;</w:t>
      </w:r>
    </w:p>
    <w:p w14:paraId="7D61BC28"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88</w:t>
      </w:r>
      <w:r w:rsidRPr="004F6C67">
        <w:rPr>
          <w:rStyle w:val="HideTWBExt"/>
          <w:b w:val="0"/>
        </w:rPr>
        <w:t>&lt;/NumAm&gt;</w:t>
      </w:r>
    </w:p>
    <w:p w14:paraId="297C4B09" w14:textId="77777777" w:rsidR="0065786E" w:rsidRPr="004F6C67" w:rsidRDefault="0065786E" w:rsidP="0065786E">
      <w:pPr>
        <w:pStyle w:val="NormalBold"/>
      </w:pPr>
      <w:r w:rsidRPr="004F6C67">
        <w:rPr>
          <w:rStyle w:val="HideTWBExt"/>
          <w:b w:val="0"/>
        </w:rPr>
        <w:t>&lt;RepeatBlock-By&gt;&lt;Members&gt;</w:t>
      </w:r>
      <w:r w:rsidRPr="004F6C67">
        <w:t>Michal Wiezik</w:t>
      </w:r>
      <w:r w:rsidRPr="004F6C67">
        <w:rPr>
          <w:rStyle w:val="HideTWBExt"/>
          <w:b w:val="0"/>
        </w:rPr>
        <w:t>&lt;/Members&gt;</w:t>
      </w:r>
    </w:p>
    <w:p w14:paraId="20575F87" w14:textId="77777777" w:rsidR="0065786E" w:rsidRPr="004F6C67" w:rsidRDefault="0065786E" w:rsidP="0065786E">
      <w:pPr>
        <w:pStyle w:val="NormalBold"/>
      </w:pPr>
      <w:r w:rsidRPr="004F6C67">
        <w:rPr>
          <w:rStyle w:val="HideTWBExt"/>
          <w:b w:val="0"/>
        </w:rPr>
        <w:t>&lt;/RepeatBlock-By&gt;</w:t>
      </w:r>
    </w:p>
    <w:p w14:paraId="52F88DEA"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24693BFA" w14:textId="77777777" w:rsidR="0065786E" w:rsidRPr="004F6C67" w:rsidRDefault="0065786E" w:rsidP="0065786E">
      <w:pPr>
        <w:pStyle w:val="NormalBold"/>
      </w:pPr>
      <w:r w:rsidRPr="004F6C67">
        <w:rPr>
          <w:rStyle w:val="HideTWBExt"/>
          <w:b w:val="0"/>
        </w:rPr>
        <w:t>&lt;Article&gt;</w:t>
      </w:r>
      <w:r w:rsidRPr="004F6C67">
        <w:t>Άρθρο 2 – παράγραφος 1 – σημείο 19</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3C51180C" w14:textId="77777777" w:rsidTr="00213AD6">
        <w:trPr>
          <w:trHeight w:hRule="exact" w:val="240"/>
          <w:jc w:val="center"/>
        </w:trPr>
        <w:tc>
          <w:tcPr>
            <w:tcW w:w="9752" w:type="dxa"/>
            <w:gridSpan w:val="2"/>
            <w:tcBorders>
              <w:top w:val="nil"/>
              <w:left w:val="nil"/>
              <w:bottom w:val="nil"/>
              <w:right w:val="nil"/>
            </w:tcBorders>
          </w:tcPr>
          <w:p w14:paraId="742EA3DC" w14:textId="77777777" w:rsidR="0065786E" w:rsidRPr="004F6C67" w:rsidRDefault="0065786E" w:rsidP="00213AD6"/>
        </w:tc>
      </w:tr>
      <w:tr w:rsidR="0065786E" w:rsidRPr="004F6C67" w14:paraId="3E6A12AA" w14:textId="77777777" w:rsidTr="00213AD6">
        <w:trPr>
          <w:trHeight w:val="240"/>
          <w:jc w:val="center"/>
        </w:trPr>
        <w:tc>
          <w:tcPr>
            <w:tcW w:w="4876" w:type="dxa"/>
            <w:tcBorders>
              <w:top w:val="nil"/>
              <w:left w:val="nil"/>
              <w:bottom w:val="nil"/>
              <w:right w:val="nil"/>
            </w:tcBorders>
          </w:tcPr>
          <w:p w14:paraId="0E145835"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3D88A68C" w14:textId="77777777" w:rsidR="0065786E" w:rsidRPr="004F6C67" w:rsidRDefault="0065786E" w:rsidP="00213AD6">
            <w:pPr>
              <w:pStyle w:val="AmColumnHeading"/>
            </w:pPr>
            <w:r w:rsidRPr="004F6C67">
              <w:t>Τροπολογία</w:t>
            </w:r>
          </w:p>
        </w:tc>
      </w:tr>
      <w:tr w:rsidR="0065786E" w:rsidRPr="004F6C67" w14:paraId="3519B5B5" w14:textId="77777777" w:rsidTr="00213AD6">
        <w:trPr>
          <w:jc w:val="center"/>
        </w:trPr>
        <w:tc>
          <w:tcPr>
            <w:tcW w:w="4876" w:type="dxa"/>
            <w:tcBorders>
              <w:top w:val="nil"/>
              <w:left w:val="nil"/>
              <w:bottom w:val="nil"/>
              <w:right w:val="nil"/>
            </w:tcBorders>
          </w:tcPr>
          <w:p w14:paraId="065ADA61" w14:textId="77777777" w:rsidR="0065786E" w:rsidRPr="004F6C67" w:rsidRDefault="0065786E" w:rsidP="00213AD6">
            <w:pPr>
              <w:pStyle w:val="Normal6a"/>
            </w:pPr>
            <w:r w:rsidRPr="004F6C67">
              <w:t>19)</w:t>
            </w:r>
            <w:r w:rsidRPr="004F6C67">
              <w:tab/>
              <w:t>«απελευθέρωση στο φυσικό περιβάλλον»: σκόπιμη απελευθέρωση για την ανανέωση των αποθεμάτων ποταμών, λιμνών και άλλων υδάτων για σκοπούς άλλους εκτός της υδατοκαλλιέργειας·</w:t>
            </w:r>
          </w:p>
        </w:tc>
        <w:tc>
          <w:tcPr>
            <w:tcW w:w="4876" w:type="dxa"/>
            <w:tcBorders>
              <w:top w:val="nil"/>
              <w:left w:val="nil"/>
              <w:bottom w:val="nil"/>
              <w:right w:val="nil"/>
            </w:tcBorders>
          </w:tcPr>
          <w:p w14:paraId="66786DD0" w14:textId="77777777" w:rsidR="0065786E" w:rsidRPr="004F6C67" w:rsidRDefault="0065786E" w:rsidP="00213AD6">
            <w:pPr>
              <w:pStyle w:val="Normal6a"/>
            </w:pPr>
            <w:r w:rsidRPr="004F6C67">
              <w:t>19)</w:t>
            </w:r>
            <w:r w:rsidRPr="004F6C67">
              <w:tab/>
              <w:t>«απελευθέρωση στο φυσικό περιβάλλον»: σκόπιμη απελευθέρωση για την ανανέωση των αποθεμάτων ποταμών, λιμνών και άλλων υδάτων για σκοπούς άλλους εκτός της υδατοκαλλιέργειας</w:t>
            </w:r>
            <w:r w:rsidRPr="004F6C67">
              <w:rPr>
                <w:b/>
                <w:i/>
              </w:rPr>
              <w:t>, συμπεριλαμβανομένης της σκόπιμης εισαγωγής ιχθυδίων για να αποκατασταθεί ή να βελτιωθεί η κατάσταση του πληθυσμού χαρακτηριστικών αυτόχθονων ειδών</w:t>
            </w:r>
            <w:r w:rsidRPr="004F6C67">
              <w:t>·</w:t>
            </w:r>
          </w:p>
        </w:tc>
      </w:tr>
    </w:tbl>
    <w:p w14:paraId="365C9EDF"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1A479ABE" w14:textId="77777777" w:rsidR="0065786E" w:rsidRPr="004F6C67" w:rsidRDefault="0065786E" w:rsidP="0065786E">
      <w:pPr>
        <w:pStyle w:val="AmJustTitle"/>
      </w:pPr>
      <w:r w:rsidRPr="004F6C67">
        <w:rPr>
          <w:rStyle w:val="HideTWBExt"/>
          <w:i w:val="0"/>
        </w:rPr>
        <w:t>&lt;TitreJust&gt;</w:t>
      </w:r>
      <w:r w:rsidRPr="004F6C67">
        <w:t>Αιτιολόγηση</w:t>
      </w:r>
      <w:r w:rsidRPr="004F6C67">
        <w:rPr>
          <w:rStyle w:val="HideTWBExt"/>
          <w:i w:val="0"/>
        </w:rPr>
        <w:t>&lt;/TitreJust&gt;</w:t>
      </w:r>
    </w:p>
    <w:p w14:paraId="48083AAC" w14:textId="77777777" w:rsidR="0065786E" w:rsidRPr="004F6C67" w:rsidRDefault="0065786E" w:rsidP="0065786E">
      <w:pPr>
        <w:pStyle w:val="AmJustText"/>
      </w:pPr>
      <w:r w:rsidRPr="004F6C67">
        <w:t>Παράρτημα VII του κανονισμού για την αποκατάσταση της φύσης – παράδειγμα μέτρου αποκατάστασης της φύσης 29): «Αποκατάσταση ή βελτίωση της κατάστασης του πληθυσμού χαρακτηριστικών αυτόχθονων ειδών που είναι ζωτικής σημασίας για την οικολογία των θαλάσσιων οικοτόπων με τη λήψη μέτρων παθητικής ή ενεργητικής αποκατάστασης, για παράδειγμα με εισαγωγή ιχθυδίων».</w:t>
      </w:r>
    </w:p>
    <w:p w14:paraId="7EBFB58B" w14:textId="77777777" w:rsidR="0065786E" w:rsidRPr="004F6C67" w:rsidRDefault="0065786E" w:rsidP="0065786E">
      <w:r w:rsidRPr="004F6C67">
        <w:rPr>
          <w:rStyle w:val="HideTWBExt"/>
        </w:rPr>
        <w:t>&lt;/Amend&gt;</w:t>
      </w:r>
    </w:p>
    <w:p w14:paraId="134F4829" w14:textId="77777777" w:rsidR="0065786E" w:rsidRPr="004F6C67" w:rsidRDefault="0065786E" w:rsidP="0065786E">
      <w:pPr>
        <w:pStyle w:val="AmNumberTabs"/>
      </w:pPr>
      <w:r w:rsidRPr="004F6C67">
        <w:rPr>
          <w:rStyle w:val="HideTWBExt"/>
          <w:b w:val="0"/>
        </w:rPr>
        <w:lastRenderedPageBreak/>
        <w:t>&lt;Amend&gt;</w:t>
      </w:r>
      <w:r w:rsidRPr="004F6C67">
        <w:t>Τροπολογία</w:t>
      </w:r>
      <w:r w:rsidRPr="004F6C67">
        <w:tab/>
      </w:r>
      <w:r w:rsidRPr="004F6C67">
        <w:tab/>
      </w:r>
      <w:r w:rsidRPr="004F6C67">
        <w:rPr>
          <w:rStyle w:val="HideTWBExt"/>
          <w:b w:val="0"/>
        </w:rPr>
        <w:t>&lt;NumAm&gt;</w:t>
      </w:r>
      <w:r w:rsidRPr="004F6C67">
        <w:t>89</w:t>
      </w:r>
      <w:r w:rsidRPr="004F6C67">
        <w:rPr>
          <w:rStyle w:val="HideTWBExt"/>
          <w:b w:val="0"/>
        </w:rPr>
        <w:t>&lt;/NumAm&gt;</w:t>
      </w:r>
    </w:p>
    <w:p w14:paraId="6390095C" w14:textId="77777777" w:rsidR="0065786E" w:rsidRPr="004F6C67" w:rsidRDefault="0065786E" w:rsidP="0065786E">
      <w:pPr>
        <w:pStyle w:val="NormalBold"/>
      </w:pPr>
      <w:r w:rsidRPr="004F6C67">
        <w:rPr>
          <w:rStyle w:val="HideTWBExt"/>
          <w:b w:val="0"/>
        </w:rPr>
        <w:t>&lt;RepeatBlock-By&gt;&lt;Members&gt;</w:t>
      </w:r>
      <w:r w:rsidRPr="004F6C67">
        <w:t>Michal Wiezik</w:t>
      </w:r>
      <w:r w:rsidRPr="004F6C67">
        <w:rPr>
          <w:rStyle w:val="HideTWBExt"/>
          <w:b w:val="0"/>
        </w:rPr>
        <w:t>&lt;/Members&gt;</w:t>
      </w:r>
    </w:p>
    <w:p w14:paraId="27C3FEAB" w14:textId="77777777" w:rsidR="0065786E" w:rsidRPr="004F6C67" w:rsidRDefault="0065786E" w:rsidP="0065786E">
      <w:pPr>
        <w:pStyle w:val="NormalBold"/>
      </w:pPr>
      <w:r w:rsidRPr="004F6C67">
        <w:rPr>
          <w:rStyle w:val="HideTWBExt"/>
          <w:b w:val="0"/>
        </w:rPr>
        <w:t>&lt;/RepeatBlock-By&gt;</w:t>
      </w:r>
    </w:p>
    <w:p w14:paraId="250D9D58"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165A0DCA" w14:textId="77777777" w:rsidR="0065786E" w:rsidRPr="004F6C67" w:rsidRDefault="0065786E" w:rsidP="0065786E">
      <w:pPr>
        <w:pStyle w:val="NormalBold"/>
      </w:pPr>
      <w:r w:rsidRPr="004F6C67">
        <w:rPr>
          <w:rStyle w:val="HideTWBExt"/>
          <w:b w:val="0"/>
        </w:rPr>
        <w:t>&lt;Article&gt;</w:t>
      </w:r>
      <w:r w:rsidRPr="004F6C67">
        <w:t>Άρθρο 4 – παράγραφος 1</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19736DBB" w14:textId="77777777" w:rsidTr="00213AD6">
        <w:trPr>
          <w:trHeight w:hRule="exact" w:val="240"/>
          <w:jc w:val="center"/>
        </w:trPr>
        <w:tc>
          <w:tcPr>
            <w:tcW w:w="9752" w:type="dxa"/>
            <w:gridSpan w:val="2"/>
            <w:tcBorders>
              <w:top w:val="nil"/>
              <w:left w:val="nil"/>
              <w:bottom w:val="nil"/>
              <w:right w:val="nil"/>
            </w:tcBorders>
          </w:tcPr>
          <w:p w14:paraId="17CFC98A" w14:textId="77777777" w:rsidR="0065786E" w:rsidRPr="004F6C67" w:rsidRDefault="0065786E" w:rsidP="00213AD6"/>
        </w:tc>
      </w:tr>
      <w:tr w:rsidR="0065786E" w:rsidRPr="004F6C67" w14:paraId="197DDFEA" w14:textId="77777777" w:rsidTr="00213AD6">
        <w:trPr>
          <w:trHeight w:val="240"/>
          <w:jc w:val="center"/>
        </w:trPr>
        <w:tc>
          <w:tcPr>
            <w:tcW w:w="4876" w:type="dxa"/>
            <w:tcBorders>
              <w:top w:val="nil"/>
              <w:left w:val="nil"/>
              <w:bottom w:val="nil"/>
              <w:right w:val="nil"/>
            </w:tcBorders>
          </w:tcPr>
          <w:p w14:paraId="7C45540E"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0AB694FA" w14:textId="77777777" w:rsidR="0065786E" w:rsidRPr="004F6C67" w:rsidRDefault="0065786E" w:rsidP="00213AD6">
            <w:pPr>
              <w:pStyle w:val="AmColumnHeading"/>
            </w:pPr>
            <w:r w:rsidRPr="004F6C67">
              <w:t>Τροπολογία</w:t>
            </w:r>
          </w:p>
        </w:tc>
      </w:tr>
      <w:tr w:rsidR="0065786E" w:rsidRPr="004F6C67" w14:paraId="37361C27" w14:textId="77777777" w:rsidTr="00213AD6">
        <w:trPr>
          <w:jc w:val="center"/>
        </w:trPr>
        <w:tc>
          <w:tcPr>
            <w:tcW w:w="4876" w:type="dxa"/>
            <w:tcBorders>
              <w:top w:val="nil"/>
              <w:left w:val="nil"/>
              <w:bottom w:val="nil"/>
              <w:right w:val="nil"/>
            </w:tcBorders>
          </w:tcPr>
          <w:p w14:paraId="0D03C41D" w14:textId="77777777" w:rsidR="0065786E" w:rsidRPr="004F6C67" w:rsidRDefault="0065786E" w:rsidP="00213AD6">
            <w:pPr>
              <w:pStyle w:val="Normal6a"/>
            </w:pPr>
            <w:r w:rsidRPr="004F6C67">
              <w:t>1.</w:t>
            </w:r>
            <w:r w:rsidRPr="004F6C67">
              <w:tab/>
              <w:t>Τα λεπτομερή θέματα, οι συχνότητες διαβίβασης, οι περίοδοι αναφοράς και οι διαστάσεις που σχετίζονται με τα ευαίσθητα είδη, τη βιολογική παραγωγή και την περιφερειακή κατανομή των στατιστικών για την αλιεία και την υδατοκαλλιέργεια που αναφέρονται στο άρθρο 1 καθορίζονται στο παράρτημα.</w:t>
            </w:r>
          </w:p>
        </w:tc>
        <w:tc>
          <w:tcPr>
            <w:tcW w:w="4876" w:type="dxa"/>
            <w:tcBorders>
              <w:top w:val="nil"/>
              <w:left w:val="nil"/>
              <w:bottom w:val="nil"/>
              <w:right w:val="nil"/>
            </w:tcBorders>
          </w:tcPr>
          <w:p w14:paraId="64875789" w14:textId="77777777" w:rsidR="0065786E" w:rsidRPr="004F6C67" w:rsidRDefault="0065786E" w:rsidP="00213AD6">
            <w:pPr>
              <w:pStyle w:val="Normal6a"/>
            </w:pPr>
            <w:r w:rsidRPr="004F6C67">
              <w:t>1.</w:t>
            </w:r>
            <w:r w:rsidRPr="004F6C67">
              <w:tab/>
              <w:t xml:space="preserve">Τα λεπτομερή θέματα, οι συχνότητες διαβίβασης, οι περίοδοι αναφοράς και οι διαστάσεις που σχετίζονται με τα ευαίσθητα είδη, </w:t>
            </w:r>
            <w:r w:rsidRPr="004F6C67">
              <w:rPr>
                <w:b/>
                <w:i/>
              </w:rPr>
              <w:t>είδη που απαριθμούνται στον κανονισμό (ΕΕ) 2023/966 της Επιτροπής,</w:t>
            </w:r>
            <w:r w:rsidRPr="004F6C67">
              <w:t xml:space="preserve"> τη βιολογική παραγωγή</w:t>
            </w:r>
            <w:r w:rsidRPr="004F6C67">
              <w:rPr>
                <w:b/>
                <w:i/>
              </w:rPr>
              <w:t>, την παραγωγή χωρίς σίτιση</w:t>
            </w:r>
            <w:r w:rsidRPr="004F6C67">
              <w:t xml:space="preserve"> και την περιφερειακή κατανομή των στατιστικών για την αλιεία και την υδατοκαλλιέργεια που αναφέρονται στο άρθρο 1 καθορίζονται στο παράρτημα.</w:t>
            </w:r>
          </w:p>
        </w:tc>
      </w:tr>
    </w:tbl>
    <w:p w14:paraId="31E2E7E6"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68E73353" w14:textId="77777777" w:rsidR="0065786E" w:rsidRPr="004F6C67" w:rsidRDefault="0065786E" w:rsidP="0065786E">
      <w:pPr>
        <w:pStyle w:val="AmJustTitle"/>
      </w:pPr>
      <w:r w:rsidRPr="004F6C67">
        <w:rPr>
          <w:rStyle w:val="HideTWBExt"/>
          <w:i w:val="0"/>
        </w:rPr>
        <w:t>&lt;TitreJust&gt;</w:t>
      </w:r>
      <w:r w:rsidRPr="004F6C67">
        <w:t>Αιτιολόγηση</w:t>
      </w:r>
      <w:r w:rsidRPr="004F6C67">
        <w:rPr>
          <w:rStyle w:val="HideTWBExt"/>
          <w:i w:val="0"/>
        </w:rPr>
        <w:t>&lt;/TitreJust&gt;</w:t>
      </w:r>
    </w:p>
    <w:p w14:paraId="08A8F004" w14:textId="77777777" w:rsidR="0065786E" w:rsidRPr="004F6C67" w:rsidRDefault="0065786E" w:rsidP="0065786E">
      <w:pPr>
        <w:pStyle w:val="AmJustText"/>
      </w:pPr>
      <w:r w:rsidRPr="004F6C67">
        <w:t>Σύμφωνα με τον κανονισμό CITES [κανονισμός (ΕΕ) 2025/130], οι πληροφορίες σχετικά με τις επιχειρήσεις που εκτρέφουν είδη σε αιχμαλωσία τα οποία απαριθμούνται στο προσάρτημα I για εμπορικούς σκοπούς θα συλλέγονται στο πλαίσιο του πεδίου εφαρμογής του εν λόγω κανονισμού. Ωστόσο, για είδη σε άλλα προσαρτήματα, όπως για παράδειγμα το ευρωπαϊκό χέλι, δεν υπάρχει τέτοια διάταξη για συλλογή δεδομένων. Το είδος απειλείται σοβαρά, και, σύμφωνα με το ψήφισμα που εγκρίθηκε στην COP20, θα ήταν επιθυμητό να συγκεντρωθούν όσο το δυνατόν περισσότερα δεδομένα σχετικά με το είδος (π.χ. στο πεδίο εφαρμογής του παρόντος κανονισμού με την προσθήκη των ειδών της CITES στα ευαίσθητα είδη ή στο πλαίσιο της εκτατικής υδατοκαλλιέργειας). Γενικά, περισσότερα δεδομένα σχετικά με τη ροή στην υδατοκαλλιέργεια όλων των ειδών της CITES, κατά περίπτωση, συμπεριλαμβανομένων των οξύρρυγχων, χάρη στον παρόντα κανονισμό, θα μπορούσαν να συμβάλουν στην κάλυψη των κενών στα δεδομένα.</w:t>
      </w:r>
    </w:p>
    <w:p w14:paraId="540C7C67" w14:textId="77777777" w:rsidR="0065786E" w:rsidRPr="004F6C67" w:rsidRDefault="0065786E" w:rsidP="0065786E">
      <w:r w:rsidRPr="004F6C67">
        <w:rPr>
          <w:rStyle w:val="HideTWBExt"/>
        </w:rPr>
        <w:t>&lt;/Amend&gt;</w:t>
      </w:r>
    </w:p>
    <w:p w14:paraId="6F608FAE"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90</w:t>
      </w:r>
      <w:r w:rsidRPr="004F6C67">
        <w:rPr>
          <w:rStyle w:val="HideTWBExt"/>
          <w:b w:val="0"/>
        </w:rPr>
        <w:t>&lt;/NumAm&gt;</w:t>
      </w:r>
    </w:p>
    <w:p w14:paraId="6674E8F7" w14:textId="77777777" w:rsidR="0065786E" w:rsidRPr="004F6C67" w:rsidRDefault="0065786E" w:rsidP="0065786E">
      <w:pPr>
        <w:pStyle w:val="NormalBold"/>
      </w:pPr>
      <w:r w:rsidRPr="004F6C67">
        <w:rPr>
          <w:rStyle w:val="HideTWBExt"/>
          <w:b w:val="0"/>
        </w:rPr>
        <w:t>&lt;RepeatBlock-By&gt;&lt;Members&gt;</w:t>
      </w:r>
      <w:r w:rsidRPr="004F6C67">
        <w:t>Michal Wiezik</w:t>
      </w:r>
      <w:r w:rsidRPr="004F6C67">
        <w:rPr>
          <w:rStyle w:val="HideTWBExt"/>
          <w:b w:val="0"/>
        </w:rPr>
        <w:t>&lt;/Members&gt;</w:t>
      </w:r>
    </w:p>
    <w:p w14:paraId="2E1A3528" w14:textId="77777777" w:rsidR="0065786E" w:rsidRPr="004F6C67" w:rsidRDefault="0065786E" w:rsidP="0065786E">
      <w:pPr>
        <w:pStyle w:val="NormalBold"/>
      </w:pPr>
      <w:r w:rsidRPr="004F6C67">
        <w:rPr>
          <w:rStyle w:val="HideTWBExt"/>
          <w:b w:val="0"/>
        </w:rPr>
        <w:t>&lt;/RepeatBlock-By&gt;</w:t>
      </w:r>
    </w:p>
    <w:p w14:paraId="3E7608D0"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513CDFC4" w14:textId="77777777" w:rsidR="0065786E" w:rsidRPr="004F6C67" w:rsidRDefault="0065786E" w:rsidP="0065786E">
      <w:pPr>
        <w:pStyle w:val="NormalBold"/>
      </w:pPr>
      <w:r w:rsidRPr="004F6C67">
        <w:rPr>
          <w:rStyle w:val="HideTWBExt"/>
          <w:b w:val="0"/>
        </w:rPr>
        <w:t>&lt;Article&gt;</w:t>
      </w:r>
      <w:r w:rsidRPr="004F6C67">
        <w:t>Άρθρο 4 – παράγραφος 3 – εισαγωγικό μέρος</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56B9B5A5" w14:textId="77777777" w:rsidTr="00213AD6">
        <w:trPr>
          <w:trHeight w:hRule="exact" w:val="240"/>
          <w:jc w:val="center"/>
        </w:trPr>
        <w:tc>
          <w:tcPr>
            <w:tcW w:w="9752" w:type="dxa"/>
            <w:gridSpan w:val="2"/>
            <w:tcBorders>
              <w:top w:val="nil"/>
              <w:left w:val="nil"/>
              <w:bottom w:val="nil"/>
              <w:right w:val="nil"/>
            </w:tcBorders>
          </w:tcPr>
          <w:p w14:paraId="276131A1" w14:textId="77777777" w:rsidR="0065786E" w:rsidRPr="004F6C67" w:rsidRDefault="0065786E" w:rsidP="00213AD6"/>
        </w:tc>
      </w:tr>
      <w:tr w:rsidR="0065786E" w:rsidRPr="004F6C67" w14:paraId="5B69D063" w14:textId="77777777" w:rsidTr="00213AD6">
        <w:trPr>
          <w:trHeight w:val="240"/>
          <w:jc w:val="center"/>
        </w:trPr>
        <w:tc>
          <w:tcPr>
            <w:tcW w:w="4876" w:type="dxa"/>
            <w:tcBorders>
              <w:top w:val="nil"/>
              <w:left w:val="nil"/>
              <w:bottom w:val="nil"/>
              <w:right w:val="nil"/>
            </w:tcBorders>
          </w:tcPr>
          <w:p w14:paraId="2D7A51B6"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489D73A1" w14:textId="77777777" w:rsidR="0065786E" w:rsidRPr="004F6C67" w:rsidRDefault="0065786E" w:rsidP="00213AD6">
            <w:pPr>
              <w:pStyle w:val="AmColumnHeading"/>
            </w:pPr>
            <w:r w:rsidRPr="004F6C67">
              <w:t>Τροπολογία</w:t>
            </w:r>
          </w:p>
        </w:tc>
      </w:tr>
      <w:tr w:rsidR="0065786E" w:rsidRPr="004F6C67" w14:paraId="1D6E9B00" w14:textId="77777777" w:rsidTr="00213AD6">
        <w:trPr>
          <w:jc w:val="center"/>
        </w:trPr>
        <w:tc>
          <w:tcPr>
            <w:tcW w:w="4876" w:type="dxa"/>
            <w:tcBorders>
              <w:top w:val="nil"/>
              <w:left w:val="nil"/>
              <w:bottom w:val="nil"/>
              <w:right w:val="nil"/>
            </w:tcBorders>
          </w:tcPr>
          <w:p w14:paraId="056C4B32" w14:textId="77777777" w:rsidR="0065786E" w:rsidRPr="004F6C67" w:rsidRDefault="0065786E" w:rsidP="00213AD6">
            <w:pPr>
              <w:pStyle w:val="Normal6a"/>
            </w:pPr>
            <w:r w:rsidRPr="004F6C67">
              <w:t>3.</w:t>
            </w:r>
            <w:r w:rsidRPr="004F6C67">
              <w:tab/>
            </w:r>
            <w:r w:rsidRPr="004F6C67">
              <w:rPr>
                <w:b/>
                <w:i/>
              </w:rPr>
              <w:t xml:space="preserve">Προκειμένου να περιοριστεί η </w:t>
            </w:r>
            <w:r w:rsidRPr="004F6C67">
              <w:rPr>
                <w:b/>
                <w:i/>
              </w:rPr>
              <w:lastRenderedPageBreak/>
              <w:t>διοικητική και οικονομική επιβάρυνση, ένα κράτος μέλος μπορεί να εξαιρεθεί</w:t>
            </w:r>
            <w:r w:rsidRPr="004F6C67">
              <w:t xml:space="preserve"> από την υποβολή δεδομένων για μια συγκεκριμένη μεταβλητή στην Επιτροπή (Eurostat) εάν:</w:t>
            </w:r>
          </w:p>
        </w:tc>
        <w:tc>
          <w:tcPr>
            <w:tcW w:w="4876" w:type="dxa"/>
            <w:tcBorders>
              <w:top w:val="nil"/>
              <w:left w:val="nil"/>
              <w:bottom w:val="nil"/>
              <w:right w:val="nil"/>
            </w:tcBorders>
          </w:tcPr>
          <w:p w14:paraId="268D7FDA" w14:textId="77777777" w:rsidR="0065786E" w:rsidRPr="004F6C67" w:rsidRDefault="0065786E" w:rsidP="00213AD6">
            <w:pPr>
              <w:pStyle w:val="Normal6a"/>
            </w:pPr>
            <w:r w:rsidRPr="004F6C67">
              <w:lastRenderedPageBreak/>
              <w:t>3.</w:t>
            </w:r>
            <w:r w:rsidRPr="004F6C67">
              <w:tab/>
            </w:r>
            <w:r w:rsidRPr="004F6C67">
              <w:rPr>
                <w:b/>
                <w:i/>
              </w:rPr>
              <w:t xml:space="preserve">Η Επιτροπή μπορεί, κατόπιν </w:t>
            </w:r>
            <w:r w:rsidRPr="004F6C67">
              <w:rPr>
                <w:b/>
                <w:i/>
              </w:rPr>
              <w:lastRenderedPageBreak/>
              <w:t>αιτιολογημένου αιτήματος του οικείου κράτους μέλους, λαμβάνοντας δεόντως υπόψη τα κατώτατα όρια για τον προσδιορισμό των εξαιρούμενων μεταβλητών, να το εξαιρέσει</w:t>
            </w:r>
            <w:r w:rsidRPr="004F6C67">
              <w:t xml:space="preserve"> από την υποβολή δεδομένων για μια συγκεκριμένη μεταβλητή στην Επιτροπή (Eurostat) εάν:</w:t>
            </w:r>
          </w:p>
        </w:tc>
      </w:tr>
    </w:tbl>
    <w:p w14:paraId="373D0972" w14:textId="77777777" w:rsidR="0065786E" w:rsidRPr="00FE46C8" w:rsidRDefault="0065786E" w:rsidP="0065786E">
      <w:pPr>
        <w:pStyle w:val="AmOrLang"/>
        <w:rPr>
          <w:lang w:val="fr-BE"/>
        </w:rPr>
      </w:pPr>
      <w:r w:rsidRPr="00FE46C8">
        <w:rPr>
          <w:lang w:val="fr-BE"/>
        </w:rPr>
        <w:lastRenderedPageBreak/>
        <w:t xml:space="preserve">Or. </w:t>
      </w:r>
      <w:r w:rsidRPr="00FE46C8">
        <w:rPr>
          <w:rStyle w:val="HideTWBExt"/>
          <w:lang w:val="fr-BE"/>
        </w:rPr>
        <w:t>&lt;Original&gt;</w:t>
      </w:r>
      <w:r w:rsidRPr="00FE46C8">
        <w:rPr>
          <w:rStyle w:val="HideTWBInt"/>
          <w:lang w:val="fr-BE"/>
        </w:rPr>
        <w:t>{EN}</w:t>
      </w:r>
      <w:proofErr w:type="gramStart"/>
      <w:r w:rsidRPr="00FE46C8">
        <w:rPr>
          <w:lang w:val="fr-BE"/>
        </w:rPr>
        <w:t>en</w:t>
      </w:r>
      <w:proofErr w:type="gramEnd"/>
      <w:r w:rsidRPr="00FE46C8">
        <w:rPr>
          <w:rStyle w:val="HideTWBExt"/>
          <w:lang w:val="fr-BE"/>
        </w:rPr>
        <w:t>&lt;/Original&gt;</w:t>
      </w:r>
    </w:p>
    <w:p w14:paraId="3BA027F7" w14:textId="77777777" w:rsidR="0065786E" w:rsidRPr="00FE46C8" w:rsidRDefault="0065786E" w:rsidP="0065786E">
      <w:pPr>
        <w:rPr>
          <w:lang w:val="fr-BE"/>
        </w:rPr>
      </w:pPr>
      <w:r w:rsidRPr="00FE46C8">
        <w:rPr>
          <w:rStyle w:val="HideTWBExt"/>
          <w:lang w:val="fr-BE"/>
        </w:rPr>
        <w:t>&lt;/Amend&gt;</w:t>
      </w:r>
    </w:p>
    <w:p w14:paraId="0497C560" w14:textId="77777777" w:rsidR="0065786E" w:rsidRPr="00FE46C8" w:rsidRDefault="0065786E" w:rsidP="0065786E">
      <w:pPr>
        <w:pStyle w:val="AmNumberTabs"/>
        <w:rPr>
          <w:lang w:val="fr-BE"/>
        </w:rPr>
      </w:pPr>
      <w:r w:rsidRPr="00FE46C8">
        <w:rPr>
          <w:rStyle w:val="HideTWBExt"/>
          <w:b w:val="0"/>
          <w:lang w:val="fr-BE"/>
        </w:rPr>
        <w:t>&lt;Amend&gt;</w:t>
      </w:r>
      <w:r w:rsidRPr="004F6C67">
        <w:t>Τροπολογία</w:t>
      </w:r>
      <w:r w:rsidRPr="00FE46C8">
        <w:rPr>
          <w:lang w:val="fr-BE"/>
        </w:rPr>
        <w:tab/>
      </w:r>
      <w:r w:rsidRPr="00FE46C8">
        <w:rPr>
          <w:lang w:val="fr-BE"/>
        </w:rPr>
        <w:tab/>
      </w:r>
      <w:r w:rsidRPr="00FE46C8">
        <w:rPr>
          <w:rStyle w:val="HideTWBExt"/>
          <w:b w:val="0"/>
          <w:lang w:val="fr-BE"/>
        </w:rPr>
        <w:t>&lt;NumAm&gt;</w:t>
      </w:r>
      <w:r w:rsidRPr="00FE46C8">
        <w:rPr>
          <w:lang w:val="fr-BE"/>
        </w:rPr>
        <w:t>91</w:t>
      </w:r>
      <w:r w:rsidRPr="00FE46C8">
        <w:rPr>
          <w:rStyle w:val="HideTWBExt"/>
          <w:b w:val="0"/>
          <w:lang w:val="fr-BE"/>
        </w:rPr>
        <w:t>&lt;/NumAm&gt;</w:t>
      </w:r>
    </w:p>
    <w:p w14:paraId="4D7BB19E" w14:textId="77777777" w:rsidR="0065786E" w:rsidRPr="00FE46C8" w:rsidRDefault="0065786E" w:rsidP="0065786E">
      <w:pPr>
        <w:pStyle w:val="NormalBold"/>
        <w:rPr>
          <w:lang w:val="fr-BE"/>
        </w:rPr>
      </w:pPr>
      <w:r w:rsidRPr="00FE46C8">
        <w:rPr>
          <w:rStyle w:val="HideTWBExt"/>
          <w:b w:val="0"/>
          <w:lang w:val="fr-BE"/>
        </w:rPr>
        <w:t>&lt;RepeatBlock-By&gt;&lt;Members&gt;</w:t>
      </w:r>
      <w:r w:rsidRPr="00FE46C8">
        <w:rPr>
          <w:lang w:val="fr-BE"/>
        </w:rPr>
        <w:t>Isabelle Le Callennec</w:t>
      </w:r>
      <w:r w:rsidRPr="00FE46C8">
        <w:rPr>
          <w:rStyle w:val="HideTWBExt"/>
          <w:b w:val="0"/>
          <w:lang w:val="fr-BE"/>
        </w:rPr>
        <w:t>&lt;/Members&gt;</w:t>
      </w:r>
    </w:p>
    <w:p w14:paraId="1D59C7A7" w14:textId="77777777" w:rsidR="0065786E" w:rsidRPr="00FE46C8" w:rsidRDefault="0065786E" w:rsidP="0065786E">
      <w:pPr>
        <w:pStyle w:val="NormalBold"/>
        <w:rPr>
          <w:lang w:val="fr-BE"/>
        </w:rPr>
      </w:pPr>
      <w:r w:rsidRPr="00FE46C8">
        <w:rPr>
          <w:rStyle w:val="HideTWBExt"/>
          <w:b w:val="0"/>
          <w:lang w:val="fr-BE"/>
        </w:rPr>
        <w:t>&lt;/RepeatBlock-By&gt;</w:t>
      </w:r>
    </w:p>
    <w:p w14:paraId="184D0F90"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5F5ABC23" w14:textId="77777777" w:rsidR="0065786E" w:rsidRPr="004F6C67" w:rsidRDefault="0065786E" w:rsidP="0065786E">
      <w:pPr>
        <w:pStyle w:val="NormalBold"/>
      </w:pPr>
      <w:r w:rsidRPr="004F6C67">
        <w:rPr>
          <w:rStyle w:val="HideTWBExt"/>
          <w:b w:val="0"/>
        </w:rPr>
        <w:t>&lt;Article&gt;</w:t>
      </w:r>
      <w:r w:rsidRPr="004F6C67">
        <w:t>Άρθρο 4 – παράγραφος 3 – στοιχείο β</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3FA1C982" w14:textId="77777777" w:rsidTr="00213AD6">
        <w:trPr>
          <w:trHeight w:hRule="exact" w:val="240"/>
          <w:jc w:val="center"/>
        </w:trPr>
        <w:tc>
          <w:tcPr>
            <w:tcW w:w="9752" w:type="dxa"/>
            <w:gridSpan w:val="2"/>
            <w:tcBorders>
              <w:top w:val="nil"/>
              <w:left w:val="nil"/>
              <w:bottom w:val="nil"/>
              <w:right w:val="nil"/>
            </w:tcBorders>
          </w:tcPr>
          <w:p w14:paraId="36F066BA" w14:textId="77777777" w:rsidR="0065786E" w:rsidRPr="004F6C67" w:rsidRDefault="0065786E" w:rsidP="00213AD6"/>
        </w:tc>
      </w:tr>
      <w:tr w:rsidR="0065786E" w:rsidRPr="004F6C67" w14:paraId="1C03EE55" w14:textId="77777777" w:rsidTr="00213AD6">
        <w:trPr>
          <w:trHeight w:val="240"/>
          <w:jc w:val="center"/>
        </w:trPr>
        <w:tc>
          <w:tcPr>
            <w:tcW w:w="4876" w:type="dxa"/>
            <w:tcBorders>
              <w:top w:val="nil"/>
              <w:left w:val="nil"/>
              <w:bottom w:val="nil"/>
              <w:right w:val="nil"/>
            </w:tcBorders>
          </w:tcPr>
          <w:p w14:paraId="3CBC5532"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201D3842" w14:textId="77777777" w:rsidR="0065786E" w:rsidRPr="004F6C67" w:rsidRDefault="0065786E" w:rsidP="00213AD6">
            <w:pPr>
              <w:pStyle w:val="AmColumnHeading"/>
            </w:pPr>
            <w:r w:rsidRPr="004F6C67">
              <w:t>Τροπολογία</w:t>
            </w:r>
          </w:p>
        </w:tc>
      </w:tr>
      <w:tr w:rsidR="0065786E" w:rsidRPr="004F6C67" w14:paraId="1076D5D4" w14:textId="77777777" w:rsidTr="00213AD6">
        <w:trPr>
          <w:jc w:val="center"/>
        </w:trPr>
        <w:tc>
          <w:tcPr>
            <w:tcW w:w="4876" w:type="dxa"/>
            <w:tcBorders>
              <w:top w:val="nil"/>
              <w:left w:val="nil"/>
              <w:bottom w:val="nil"/>
              <w:right w:val="nil"/>
            </w:tcBorders>
          </w:tcPr>
          <w:p w14:paraId="5DDAE8C0" w14:textId="77777777" w:rsidR="0065786E" w:rsidRPr="004F6C67" w:rsidRDefault="0065786E" w:rsidP="00213AD6">
            <w:pPr>
              <w:pStyle w:val="Normal6a"/>
            </w:pPr>
            <w:r w:rsidRPr="004F6C67">
              <w:t>β)</w:t>
            </w:r>
            <w:r w:rsidRPr="004F6C67">
              <w:tab/>
              <w:t>η μεταβλητή αντιπροσωπεύει μικρό ποσοστό της παραγωγής υδατοκαλλιέργειας σε εθνικό ή περιφερειακό επίπεδο (ζώνη FAO ή επίπεδο NUTS 2).</w:t>
            </w:r>
          </w:p>
        </w:tc>
        <w:tc>
          <w:tcPr>
            <w:tcW w:w="4876" w:type="dxa"/>
            <w:tcBorders>
              <w:top w:val="nil"/>
              <w:left w:val="nil"/>
              <w:bottom w:val="nil"/>
              <w:right w:val="nil"/>
            </w:tcBorders>
          </w:tcPr>
          <w:p w14:paraId="321FFE98" w14:textId="77777777" w:rsidR="0065786E" w:rsidRPr="004F6C67" w:rsidRDefault="0065786E" w:rsidP="00213AD6">
            <w:pPr>
              <w:pStyle w:val="Normal6a"/>
            </w:pPr>
            <w:r w:rsidRPr="004F6C67">
              <w:t>β)</w:t>
            </w:r>
            <w:r w:rsidRPr="004F6C67">
              <w:tab/>
              <w:t xml:space="preserve">η μεταβλητή αντιπροσωπεύει μικρό ποσοστό της παραγωγής υδατοκαλλιέργειας σε </w:t>
            </w:r>
            <w:r w:rsidRPr="004F6C67">
              <w:rPr>
                <w:b/>
                <w:i/>
              </w:rPr>
              <w:t>ευρωπαϊκό,</w:t>
            </w:r>
            <w:r w:rsidRPr="004F6C67">
              <w:t xml:space="preserve"> εθνικό ή περιφερειακό επίπεδο (ζώνη FAO ή επίπεδο NUTS 2)</w:t>
            </w:r>
            <w:r w:rsidRPr="004F6C67">
              <w:rPr>
                <w:b/>
                <w:i/>
              </w:rPr>
              <w:t>, ενώ τα όρια καθορίζονται μέσω εκτελεστικής πράξης</w:t>
            </w:r>
            <w:r w:rsidRPr="004F6C67">
              <w:t>.</w:t>
            </w:r>
          </w:p>
        </w:tc>
      </w:tr>
    </w:tbl>
    <w:p w14:paraId="39F5D9DE"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{FR}</w:t>
      </w:r>
      <w:r w:rsidRPr="004F6C67">
        <w:t>fr</w:t>
      </w:r>
      <w:r w:rsidRPr="004F6C67">
        <w:rPr>
          <w:rStyle w:val="HideTWBExt"/>
        </w:rPr>
        <w:t>&lt;/Original&gt;</w:t>
      </w:r>
    </w:p>
    <w:p w14:paraId="27B3E7CD" w14:textId="77777777" w:rsidR="0065786E" w:rsidRPr="004F6C67" w:rsidRDefault="0065786E" w:rsidP="0065786E">
      <w:r w:rsidRPr="004F6C67">
        <w:rPr>
          <w:rStyle w:val="HideTWBExt"/>
        </w:rPr>
        <w:t>&lt;/Amend&gt;</w:t>
      </w:r>
    </w:p>
    <w:p w14:paraId="1CE1A8AB"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92</w:t>
      </w:r>
      <w:r w:rsidRPr="004F6C67">
        <w:rPr>
          <w:rStyle w:val="HideTWBExt"/>
          <w:b w:val="0"/>
        </w:rPr>
        <w:t>&lt;/NumAm&gt;</w:t>
      </w:r>
    </w:p>
    <w:p w14:paraId="18105707" w14:textId="77777777" w:rsidR="0065786E" w:rsidRPr="004F6C67" w:rsidRDefault="0065786E" w:rsidP="0065786E">
      <w:pPr>
        <w:pStyle w:val="NormalBold"/>
      </w:pPr>
      <w:r w:rsidRPr="004F6C67">
        <w:rPr>
          <w:rStyle w:val="HideTWBExt"/>
          <w:b w:val="0"/>
        </w:rPr>
        <w:t>&lt;RepeatBlock-By&gt;&lt;Members&gt;</w:t>
      </w:r>
      <w:r w:rsidRPr="004F6C67">
        <w:t>António Tânger Corrêa, Séverine Werbrouck</w:t>
      </w:r>
      <w:r w:rsidRPr="004F6C67">
        <w:rPr>
          <w:rStyle w:val="HideTWBExt"/>
          <w:b w:val="0"/>
        </w:rPr>
        <w:t>&lt;/Members&gt;</w:t>
      </w:r>
    </w:p>
    <w:p w14:paraId="45E77625" w14:textId="77777777" w:rsidR="0065786E" w:rsidRPr="004F6C67" w:rsidRDefault="0065786E" w:rsidP="0065786E">
      <w:pPr>
        <w:pStyle w:val="NormalBold"/>
      </w:pPr>
      <w:r w:rsidRPr="004F6C67">
        <w:rPr>
          <w:rStyle w:val="HideTWBExt"/>
          <w:b w:val="0"/>
        </w:rPr>
        <w:t>&lt;/RepeatBlock-By&gt;</w:t>
      </w:r>
    </w:p>
    <w:p w14:paraId="5BAC31AC"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77FA7137" w14:textId="77777777" w:rsidR="0065786E" w:rsidRPr="004F6C67" w:rsidRDefault="0065786E" w:rsidP="0065786E">
      <w:pPr>
        <w:pStyle w:val="NormalBold"/>
      </w:pPr>
      <w:r w:rsidRPr="004F6C67">
        <w:rPr>
          <w:rStyle w:val="HideTWBExt"/>
          <w:b w:val="0"/>
        </w:rPr>
        <w:t>&lt;Article&gt;</w:t>
      </w:r>
      <w:r w:rsidRPr="004F6C67">
        <w:t>Άρθρο 4 – παράγραφος 3 α (νέα)</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02652C83" w14:textId="77777777" w:rsidTr="00213AD6">
        <w:trPr>
          <w:trHeight w:hRule="exact" w:val="240"/>
          <w:jc w:val="center"/>
        </w:trPr>
        <w:tc>
          <w:tcPr>
            <w:tcW w:w="9752" w:type="dxa"/>
            <w:gridSpan w:val="2"/>
            <w:tcBorders>
              <w:top w:val="nil"/>
              <w:left w:val="nil"/>
              <w:bottom w:val="nil"/>
              <w:right w:val="nil"/>
            </w:tcBorders>
          </w:tcPr>
          <w:p w14:paraId="5DD65419" w14:textId="77777777" w:rsidR="0065786E" w:rsidRPr="004F6C67" w:rsidRDefault="0065786E" w:rsidP="00213AD6"/>
        </w:tc>
      </w:tr>
      <w:tr w:rsidR="0065786E" w:rsidRPr="004F6C67" w14:paraId="75446D63" w14:textId="77777777" w:rsidTr="00213AD6">
        <w:trPr>
          <w:trHeight w:val="240"/>
          <w:jc w:val="center"/>
        </w:trPr>
        <w:tc>
          <w:tcPr>
            <w:tcW w:w="4876" w:type="dxa"/>
            <w:tcBorders>
              <w:top w:val="nil"/>
              <w:left w:val="nil"/>
              <w:bottom w:val="nil"/>
              <w:right w:val="nil"/>
            </w:tcBorders>
          </w:tcPr>
          <w:p w14:paraId="7E694081"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26DC876F" w14:textId="77777777" w:rsidR="0065786E" w:rsidRPr="004F6C67" w:rsidRDefault="0065786E" w:rsidP="00213AD6">
            <w:pPr>
              <w:pStyle w:val="AmColumnHeading"/>
            </w:pPr>
            <w:r w:rsidRPr="004F6C67">
              <w:t>Τροπολογία</w:t>
            </w:r>
          </w:p>
        </w:tc>
      </w:tr>
      <w:tr w:rsidR="0065786E" w:rsidRPr="004F6C67" w14:paraId="1B34A96A" w14:textId="77777777" w:rsidTr="00213AD6">
        <w:trPr>
          <w:jc w:val="center"/>
        </w:trPr>
        <w:tc>
          <w:tcPr>
            <w:tcW w:w="4876" w:type="dxa"/>
            <w:tcBorders>
              <w:top w:val="nil"/>
              <w:left w:val="nil"/>
              <w:bottom w:val="nil"/>
              <w:right w:val="nil"/>
            </w:tcBorders>
          </w:tcPr>
          <w:p w14:paraId="5D25546B" w14:textId="77777777" w:rsidR="0065786E" w:rsidRPr="004F6C67" w:rsidRDefault="0065786E" w:rsidP="00213AD6">
            <w:pPr>
              <w:pStyle w:val="Normal6a"/>
            </w:pPr>
          </w:p>
        </w:tc>
        <w:tc>
          <w:tcPr>
            <w:tcW w:w="4876" w:type="dxa"/>
            <w:tcBorders>
              <w:top w:val="nil"/>
              <w:left w:val="nil"/>
              <w:bottom w:val="nil"/>
              <w:right w:val="nil"/>
            </w:tcBorders>
          </w:tcPr>
          <w:p w14:paraId="7C24649C" w14:textId="77777777" w:rsidR="0065786E" w:rsidRPr="004F6C67" w:rsidRDefault="0065786E" w:rsidP="00213AD6">
            <w:pPr>
              <w:pStyle w:val="Normal6a"/>
            </w:pPr>
            <w:r w:rsidRPr="004F6C67">
              <w:rPr>
                <w:b/>
                <w:i/>
              </w:rPr>
              <w:t>3α.</w:t>
            </w:r>
            <w:r w:rsidRPr="004F6C67">
              <w:tab/>
            </w:r>
            <w:r w:rsidRPr="004F6C67">
              <w:rPr>
                <w:b/>
                <w:i/>
              </w:rPr>
              <w:t>η συλλογή, επεξεργασία ή διαβίβαση των στοιχείων της μεταβλητής συνεπάγεται δυσανάλογο διοικητικό ή οικονομικό κόστος σε σχέση με τη στατιστική της αξία, λαμβανομένης υπόψη της διαθεσιμότητας ισοδύναμων εθνικών πηγών δεδομένων και μεθόδων.</w:t>
            </w:r>
          </w:p>
        </w:tc>
      </w:tr>
    </w:tbl>
    <w:p w14:paraId="4E53FAFC" w14:textId="77777777" w:rsidR="0065786E" w:rsidRPr="00FE46C8" w:rsidRDefault="0065786E" w:rsidP="0065786E">
      <w:pPr>
        <w:pStyle w:val="AmOrLang"/>
        <w:rPr>
          <w:lang w:val="fr-BE"/>
        </w:rPr>
      </w:pPr>
      <w:r w:rsidRPr="00FE46C8">
        <w:rPr>
          <w:lang w:val="fr-BE"/>
        </w:rPr>
        <w:t xml:space="preserve">Or. </w:t>
      </w:r>
      <w:r w:rsidRPr="00FE46C8">
        <w:rPr>
          <w:rStyle w:val="HideTWBExt"/>
          <w:lang w:val="fr-BE"/>
        </w:rPr>
        <w:t>&lt;Original&gt;</w:t>
      </w:r>
      <w:r w:rsidRPr="00FE46C8">
        <w:rPr>
          <w:rStyle w:val="HideTWBInt"/>
          <w:lang w:val="fr-BE"/>
        </w:rPr>
        <w:t>{EN}</w:t>
      </w:r>
      <w:proofErr w:type="gramStart"/>
      <w:r w:rsidRPr="00FE46C8">
        <w:rPr>
          <w:lang w:val="fr-BE"/>
        </w:rPr>
        <w:t>en</w:t>
      </w:r>
      <w:proofErr w:type="gramEnd"/>
      <w:r w:rsidRPr="00FE46C8">
        <w:rPr>
          <w:rStyle w:val="HideTWBExt"/>
          <w:lang w:val="fr-BE"/>
        </w:rPr>
        <w:t>&lt;/Original&gt;</w:t>
      </w:r>
    </w:p>
    <w:p w14:paraId="06D06739" w14:textId="77777777" w:rsidR="0065786E" w:rsidRPr="00FE46C8" w:rsidRDefault="0065786E" w:rsidP="0065786E">
      <w:pPr>
        <w:rPr>
          <w:lang w:val="fr-BE"/>
        </w:rPr>
      </w:pPr>
      <w:r w:rsidRPr="00FE46C8">
        <w:rPr>
          <w:rStyle w:val="HideTWBExt"/>
          <w:lang w:val="fr-BE"/>
        </w:rPr>
        <w:lastRenderedPageBreak/>
        <w:t>&lt;/Amend&gt;</w:t>
      </w:r>
    </w:p>
    <w:p w14:paraId="7A3777C4" w14:textId="77777777" w:rsidR="0065786E" w:rsidRPr="00FE46C8" w:rsidRDefault="0065786E" w:rsidP="0065786E">
      <w:pPr>
        <w:pStyle w:val="AmNumberTabs"/>
        <w:rPr>
          <w:lang w:val="fr-BE"/>
        </w:rPr>
      </w:pPr>
      <w:r w:rsidRPr="00FE46C8">
        <w:rPr>
          <w:rStyle w:val="HideTWBExt"/>
          <w:b w:val="0"/>
          <w:lang w:val="fr-BE"/>
        </w:rPr>
        <w:t>&lt;Amend&gt;</w:t>
      </w:r>
      <w:r w:rsidRPr="004F6C67">
        <w:t>Τροπολογία</w:t>
      </w:r>
      <w:r w:rsidRPr="00FE46C8">
        <w:rPr>
          <w:lang w:val="fr-BE"/>
        </w:rPr>
        <w:tab/>
      </w:r>
      <w:r w:rsidRPr="00FE46C8">
        <w:rPr>
          <w:lang w:val="fr-BE"/>
        </w:rPr>
        <w:tab/>
      </w:r>
      <w:r w:rsidRPr="00FE46C8">
        <w:rPr>
          <w:rStyle w:val="HideTWBExt"/>
          <w:b w:val="0"/>
          <w:lang w:val="fr-BE"/>
        </w:rPr>
        <w:t>&lt;NumAm&gt;</w:t>
      </w:r>
      <w:r w:rsidRPr="00FE46C8">
        <w:rPr>
          <w:lang w:val="fr-BE"/>
        </w:rPr>
        <w:t>93</w:t>
      </w:r>
      <w:r w:rsidRPr="00FE46C8">
        <w:rPr>
          <w:rStyle w:val="HideTWBExt"/>
          <w:b w:val="0"/>
          <w:lang w:val="fr-BE"/>
        </w:rPr>
        <w:t>&lt;/NumAm&gt;</w:t>
      </w:r>
    </w:p>
    <w:p w14:paraId="3CFA84FA" w14:textId="77777777" w:rsidR="0065786E" w:rsidRPr="00FE46C8" w:rsidRDefault="0065786E" w:rsidP="0065786E">
      <w:pPr>
        <w:pStyle w:val="NormalBold"/>
        <w:rPr>
          <w:lang w:val="fr-BE"/>
        </w:rPr>
      </w:pPr>
      <w:r w:rsidRPr="00FE46C8">
        <w:rPr>
          <w:rStyle w:val="HideTWBExt"/>
          <w:b w:val="0"/>
          <w:lang w:val="fr-BE"/>
        </w:rPr>
        <w:t>&lt;RepeatBlock-By&gt;&lt;Members&gt;</w:t>
      </w:r>
      <w:r w:rsidRPr="00FE46C8">
        <w:rPr>
          <w:lang w:val="fr-BE"/>
        </w:rPr>
        <w:t>Isabelle Le Callennec</w:t>
      </w:r>
      <w:r w:rsidRPr="00FE46C8">
        <w:rPr>
          <w:rStyle w:val="HideTWBExt"/>
          <w:b w:val="0"/>
          <w:lang w:val="fr-BE"/>
        </w:rPr>
        <w:t>&lt;/Members&gt;</w:t>
      </w:r>
    </w:p>
    <w:p w14:paraId="71CC3E83" w14:textId="77777777" w:rsidR="0065786E" w:rsidRPr="00FE46C8" w:rsidRDefault="0065786E" w:rsidP="0065786E">
      <w:pPr>
        <w:pStyle w:val="NormalBold"/>
        <w:rPr>
          <w:lang w:val="fr-BE"/>
        </w:rPr>
      </w:pPr>
      <w:r w:rsidRPr="00FE46C8">
        <w:rPr>
          <w:rStyle w:val="HideTWBExt"/>
          <w:b w:val="0"/>
          <w:lang w:val="fr-BE"/>
        </w:rPr>
        <w:t>&lt;/RepeatBlock-By&gt;</w:t>
      </w:r>
    </w:p>
    <w:p w14:paraId="438723AC"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32704F88" w14:textId="77777777" w:rsidR="0065786E" w:rsidRPr="004F6C67" w:rsidRDefault="0065786E" w:rsidP="0065786E">
      <w:pPr>
        <w:pStyle w:val="NormalBold"/>
      </w:pPr>
      <w:r w:rsidRPr="004F6C67">
        <w:rPr>
          <w:rStyle w:val="HideTWBExt"/>
          <w:b w:val="0"/>
        </w:rPr>
        <w:t>&lt;Article&gt;</w:t>
      </w:r>
      <w:r w:rsidRPr="004F6C67">
        <w:t>Άρθρο 4 – παράγραφος 4</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59D35F69" w14:textId="77777777" w:rsidTr="00213AD6">
        <w:trPr>
          <w:trHeight w:hRule="exact" w:val="240"/>
          <w:jc w:val="center"/>
        </w:trPr>
        <w:tc>
          <w:tcPr>
            <w:tcW w:w="9752" w:type="dxa"/>
            <w:gridSpan w:val="2"/>
            <w:tcBorders>
              <w:top w:val="nil"/>
              <w:left w:val="nil"/>
              <w:bottom w:val="nil"/>
              <w:right w:val="nil"/>
            </w:tcBorders>
          </w:tcPr>
          <w:p w14:paraId="19A7EA47" w14:textId="77777777" w:rsidR="0065786E" w:rsidRPr="004F6C67" w:rsidRDefault="0065786E" w:rsidP="00213AD6"/>
        </w:tc>
      </w:tr>
      <w:tr w:rsidR="0065786E" w:rsidRPr="004F6C67" w14:paraId="135C9294" w14:textId="77777777" w:rsidTr="00213AD6">
        <w:trPr>
          <w:trHeight w:val="240"/>
          <w:jc w:val="center"/>
        </w:trPr>
        <w:tc>
          <w:tcPr>
            <w:tcW w:w="4876" w:type="dxa"/>
            <w:tcBorders>
              <w:top w:val="nil"/>
              <w:left w:val="nil"/>
              <w:bottom w:val="nil"/>
              <w:right w:val="nil"/>
            </w:tcBorders>
          </w:tcPr>
          <w:p w14:paraId="1D003323"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2BB68016" w14:textId="77777777" w:rsidR="0065786E" w:rsidRPr="004F6C67" w:rsidRDefault="0065786E" w:rsidP="00213AD6">
            <w:pPr>
              <w:pStyle w:val="AmColumnHeading"/>
            </w:pPr>
            <w:r w:rsidRPr="004F6C67">
              <w:t>Τροπολογία</w:t>
            </w:r>
          </w:p>
        </w:tc>
      </w:tr>
      <w:tr w:rsidR="0065786E" w:rsidRPr="004F6C67" w14:paraId="737D5CA6" w14:textId="77777777" w:rsidTr="00213AD6">
        <w:trPr>
          <w:jc w:val="center"/>
        </w:trPr>
        <w:tc>
          <w:tcPr>
            <w:tcW w:w="4876" w:type="dxa"/>
            <w:tcBorders>
              <w:top w:val="nil"/>
              <w:left w:val="nil"/>
              <w:bottom w:val="nil"/>
              <w:right w:val="nil"/>
            </w:tcBorders>
          </w:tcPr>
          <w:p w14:paraId="616FEF49" w14:textId="77777777" w:rsidR="0065786E" w:rsidRPr="004F6C67" w:rsidRDefault="0065786E" w:rsidP="00213AD6">
            <w:pPr>
              <w:pStyle w:val="Normal6a"/>
            </w:pPr>
            <w:r w:rsidRPr="004F6C67">
              <w:t>4.</w:t>
            </w:r>
            <w:r w:rsidRPr="004F6C67">
              <w:tab/>
              <w:t>Ανατίθεται στην Επιτροπή η εξουσία να εκδίδει κατ’ εξουσιοδότηση πράξεις σύμφωνα με το άρθρο 15 για τους σκοπούς της τροποποίησης του παραρτήματος, με την προσθήκη, τη διαγραφή ή την αλλαγή λεπτομερών θεμάτων, συμπεριλαμβανομένων των περιγραφών τους, και με την αλλαγή των συχνοτήτων μετάδοσης, των περιόδων αναφοράς και των εφαρμοστέων διαστάσεων των λεπτομερών θεμάτων, όπως ορίζονται στο παράρτημα.</w:t>
            </w:r>
          </w:p>
        </w:tc>
        <w:tc>
          <w:tcPr>
            <w:tcW w:w="4876" w:type="dxa"/>
            <w:tcBorders>
              <w:top w:val="nil"/>
              <w:left w:val="nil"/>
              <w:bottom w:val="nil"/>
              <w:right w:val="nil"/>
            </w:tcBorders>
          </w:tcPr>
          <w:p w14:paraId="1E3BB437" w14:textId="77777777" w:rsidR="0065786E" w:rsidRPr="004F6C67" w:rsidRDefault="0065786E" w:rsidP="00213AD6">
            <w:pPr>
              <w:pStyle w:val="Normal6a"/>
            </w:pPr>
            <w:r w:rsidRPr="004F6C67">
              <w:t>4.</w:t>
            </w:r>
            <w:r w:rsidRPr="004F6C67">
              <w:tab/>
              <w:t xml:space="preserve">Ανατίθεται στην Επιτροπή η εξουσία να εκδίδει κατ’ εξουσιοδότηση πράξεις σύμφωνα με το άρθρο 15 για τους σκοπούς της τροποποίησης του παραρτήματος, με την προσθήκη, τη διαγραφή ή την αλλαγή λεπτομερών θεμάτων, συμπεριλαμβανομένων των περιγραφών τους, και με την αλλαγή των συχνοτήτων μετάδοσης, των περιόδων αναφοράς και των εφαρμοστέων διαστάσεων των λεπτομερών θεμάτων, όπως ορίζονται στο παράρτημα. </w:t>
            </w:r>
            <w:r w:rsidRPr="004F6C67">
              <w:rPr>
                <w:b/>
                <w:i/>
              </w:rPr>
              <w:t>Στο πλαίσιο αυτό, η Επιτροπή πρέπει να λαμβάνει υπόψη τον διοικητικό φόρτο και το κόστος που προκύπτει για τους ερωτώμενους και τα κράτη μέλη.</w:t>
            </w:r>
          </w:p>
        </w:tc>
      </w:tr>
    </w:tbl>
    <w:p w14:paraId="2B582EC3"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{FR}</w:t>
      </w:r>
      <w:r w:rsidRPr="004F6C67">
        <w:t>fr</w:t>
      </w:r>
      <w:r w:rsidRPr="004F6C67">
        <w:rPr>
          <w:rStyle w:val="HideTWBExt"/>
        </w:rPr>
        <w:t>&lt;/Original&gt;</w:t>
      </w:r>
    </w:p>
    <w:p w14:paraId="7106BC63" w14:textId="77777777" w:rsidR="0065786E" w:rsidRPr="004F6C67" w:rsidRDefault="0065786E" w:rsidP="0065786E">
      <w:r w:rsidRPr="004F6C67">
        <w:rPr>
          <w:rStyle w:val="HideTWBExt"/>
        </w:rPr>
        <w:t>&lt;/Amend&gt;</w:t>
      </w:r>
    </w:p>
    <w:p w14:paraId="724804FA"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94</w:t>
      </w:r>
      <w:r w:rsidRPr="004F6C67">
        <w:rPr>
          <w:rStyle w:val="HideTWBExt"/>
          <w:b w:val="0"/>
        </w:rPr>
        <w:t>&lt;/NumAm&gt;</w:t>
      </w:r>
    </w:p>
    <w:p w14:paraId="4FF3E8D9" w14:textId="77777777" w:rsidR="0065786E" w:rsidRPr="004F6C67" w:rsidRDefault="0065786E" w:rsidP="0065786E">
      <w:pPr>
        <w:pStyle w:val="NormalBold"/>
      </w:pPr>
      <w:r w:rsidRPr="004F6C67">
        <w:rPr>
          <w:rStyle w:val="HideTWBExt"/>
          <w:b w:val="0"/>
        </w:rPr>
        <w:t>&lt;RepeatBlock-By&gt;&lt;Members&gt;</w:t>
      </w:r>
      <w:r w:rsidRPr="004F6C67">
        <w:t>António Tânger Corrêa, Séverine Werbrouck</w:t>
      </w:r>
      <w:r w:rsidRPr="004F6C67">
        <w:rPr>
          <w:rStyle w:val="HideTWBExt"/>
          <w:b w:val="0"/>
        </w:rPr>
        <w:t>&lt;/Members&gt;</w:t>
      </w:r>
    </w:p>
    <w:p w14:paraId="5B38BAC0" w14:textId="77777777" w:rsidR="0065786E" w:rsidRPr="004F6C67" w:rsidRDefault="0065786E" w:rsidP="0065786E">
      <w:pPr>
        <w:pStyle w:val="NormalBold"/>
      </w:pPr>
      <w:r w:rsidRPr="004F6C67">
        <w:rPr>
          <w:rStyle w:val="HideTWBExt"/>
          <w:b w:val="0"/>
        </w:rPr>
        <w:t>&lt;/RepeatBlock-By&gt;</w:t>
      </w:r>
    </w:p>
    <w:p w14:paraId="2A614380"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7067409E" w14:textId="77777777" w:rsidR="0065786E" w:rsidRPr="004F6C67" w:rsidRDefault="0065786E" w:rsidP="0065786E">
      <w:pPr>
        <w:pStyle w:val="NormalBold"/>
      </w:pPr>
      <w:r w:rsidRPr="004F6C67">
        <w:rPr>
          <w:rStyle w:val="HideTWBExt"/>
          <w:b w:val="0"/>
        </w:rPr>
        <w:t>&lt;Article&gt;</w:t>
      </w:r>
      <w:r w:rsidRPr="004F6C67">
        <w:t>Άρθρο 4 – παράγραφος 4 α (νέα)</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20850C03" w14:textId="77777777" w:rsidTr="00213AD6">
        <w:trPr>
          <w:trHeight w:hRule="exact" w:val="240"/>
          <w:jc w:val="center"/>
        </w:trPr>
        <w:tc>
          <w:tcPr>
            <w:tcW w:w="9752" w:type="dxa"/>
            <w:gridSpan w:val="2"/>
            <w:tcBorders>
              <w:top w:val="nil"/>
              <w:left w:val="nil"/>
              <w:bottom w:val="nil"/>
              <w:right w:val="nil"/>
            </w:tcBorders>
          </w:tcPr>
          <w:p w14:paraId="4426D34D" w14:textId="77777777" w:rsidR="0065786E" w:rsidRPr="004F6C67" w:rsidRDefault="0065786E" w:rsidP="00213AD6"/>
        </w:tc>
      </w:tr>
      <w:tr w:rsidR="0065786E" w:rsidRPr="004F6C67" w14:paraId="476DF4E8" w14:textId="77777777" w:rsidTr="00213AD6">
        <w:trPr>
          <w:trHeight w:val="240"/>
          <w:jc w:val="center"/>
        </w:trPr>
        <w:tc>
          <w:tcPr>
            <w:tcW w:w="4876" w:type="dxa"/>
            <w:tcBorders>
              <w:top w:val="nil"/>
              <w:left w:val="nil"/>
              <w:bottom w:val="nil"/>
              <w:right w:val="nil"/>
            </w:tcBorders>
          </w:tcPr>
          <w:p w14:paraId="2B2A9D2B"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1CDC3870" w14:textId="77777777" w:rsidR="0065786E" w:rsidRPr="004F6C67" w:rsidRDefault="0065786E" w:rsidP="00213AD6">
            <w:pPr>
              <w:pStyle w:val="AmColumnHeading"/>
            </w:pPr>
            <w:r w:rsidRPr="004F6C67">
              <w:t>Τροπολογία</w:t>
            </w:r>
          </w:p>
        </w:tc>
      </w:tr>
      <w:tr w:rsidR="0065786E" w:rsidRPr="004F6C67" w14:paraId="00F61909" w14:textId="77777777" w:rsidTr="00213AD6">
        <w:trPr>
          <w:jc w:val="center"/>
        </w:trPr>
        <w:tc>
          <w:tcPr>
            <w:tcW w:w="4876" w:type="dxa"/>
            <w:tcBorders>
              <w:top w:val="nil"/>
              <w:left w:val="nil"/>
              <w:bottom w:val="nil"/>
              <w:right w:val="nil"/>
            </w:tcBorders>
          </w:tcPr>
          <w:p w14:paraId="6059486A" w14:textId="77777777" w:rsidR="0065786E" w:rsidRPr="004F6C67" w:rsidRDefault="0065786E" w:rsidP="00213AD6">
            <w:pPr>
              <w:pStyle w:val="Normal6a"/>
            </w:pPr>
          </w:p>
        </w:tc>
        <w:tc>
          <w:tcPr>
            <w:tcW w:w="4876" w:type="dxa"/>
            <w:tcBorders>
              <w:top w:val="nil"/>
              <w:left w:val="nil"/>
              <w:bottom w:val="nil"/>
              <w:right w:val="nil"/>
            </w:tcBorders>
          </w:tcPr>
          <w:p w14:paraId="5C3BE612" w14:textId="77777777" w:rsidR="0065786E" w:rsidRPr="004F6C67" w:rsidRDefault="0065786E" w:rsidP="00213AD6">
            <w:pPr>
              <w:pStyle w:val="Normal6a"/>
            </w:pPr>
            <w:r w:rsidRPr="004F6C67">
              <w:rPr>
                <w:b/>
                <w:i/>
              </w:rPr>
              <w:t>4α.</w:t>
            </w:r>
            <w:r w:rsidRPr="004F6C67">
              <w:tab/>
            </w:r>
            <w:r w:rsidRPr="004F6C67">
              <w:rPr>
                <w:b/>
                <w:i/>
              </w:rPr>
              <w:t xml:space="preserve">Κατά την έκδοση κατ’ εξουσιοδότηση πράξεων σύμφωνα με την παρούσα παράγραφο, η Επιτροπή i) διενεργεί και δημοσιεύει εκ των προτέρων εκτίμηση των διοικητικών και οικονομικών επιπτώσεων ανά κράτος μέλος· ii) αποδεικνύει ότι οι τροποποιήσεις είναι αναγκαίες και αναλογικές· και iii) διασφαλίζει ότι οι τροποποιήσεις δεν απαιτούν από τα </w:t>
            </w:r>
            <w:r w:rsidRPr="004F6C67">
              <w:rPr>
                <w:b/>
                <w:i/>
              </w:rPr>
              <w:lastRenderedPageBreak/>
              <w:t>κράτη μέλη να δημιουργήσουν νέα συστήματα συλλογής πρωτογενών δεδομένων όταν τα ισοδύναμα εθνικά δεδομένα μπορούν να εκπληρώσουν τις απαιτήσεις ποιότητας.</w:t>
            </w:r>
          </w:p>
        </w:tc>
      </w:tr>
    </w:tbl>
    <w:p w14:paraId="7C2B0F3C" w14:textId="77777777" w:rsidR="0065786E" w:rsidRPr="004F6C67" w:rsidRDefault="0065786E" w:rsidP="0065786E">
      <w:pPr>
        <w:pStyle w:val="AmOrLang"/>
      </w:pPr>
      <w:r w:rsidRPr="004F6C67">
        <w:lastRenderedPageBreak/>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1AF46E01" w14:textId="77777777" w:rsidR="0065786E" w:rsidRPr="004F6C67" w:rsidRDefault="0065786E" w:rsidP="0065786E">
      <w:r w:rsidRPr="004F6C67">
        <w:rPr>
          <w:rStyle w:val="HideTWBExt"/>
        </w:rPr>
        <w:t>&lt;/Amend&gt;</w:t>
      </w:r>
    </w:p>
    <w:p w14:paraId="05F3730D"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95</w:t>
      </w:r>
      <w:r w:rsidRPr="004F6C67">
        <w:rPr>
          <w:rStyle w:val="HideTWBExt"/>
          <w:b w:val="0"/>
        </w:rPr>
        <w:t>&lt;/NumAm&gt;</w:t>
      </w:r>
    </w:p>
    <w:p w14:paraId="67916BEC" w14:textId="77777777" w:rsidR="0065786E" w:rsidRPr="004F6C67" w:rsidRDefault="0065786E" w:rsidP="0065786E">
      <w:pPr>
        <w:pStyle w:val="NormalBold"/>
      </w:pPr>
      <w:r w:rsidRPr="004F6C67">
        <w:rPr>
          <w:rStyle w:val="HideTWBExt"/>
          <w:b w:val="0"/>
        </w:rPr>
        <w:t>&lt;RepeatBlock-By&gt;&lt;Members&gt;</w:t>
      </w:r>
      <w:r w:rsidRPr="004F6C67">
        <w:t>António Tânger Corrêa, Séverine Werbrouck</w:t>
      </w:r>
      <w:r w:rsidRPr="004F6C67">
        <w:rPr>
          <w:rStyle w:val="HideTWBExt"/>
          <w:b w:val="0"/>
        </w:rPr>
        <w:t>&lt;/Members&gt;</w:t>
      </w:r>
    </w:p>
    <w:p w14:paraId="50E63166" w14:textId="77777777" w:rsidR="0065786E" w:rsidRPr="004F6C67" w:rsidRDefault="0065786E" w:rsidP="0065786E">
      <w:pPr>
        <w:pStyle w:val="NormalBold"/>
      </w:pPr>
      <w:r w:rsidRPr="004F6C67">
        <w:rPr>
          <w:rStyle w:val="HideTWBExt"/>
          <w:b w:val="0"/>
        </w:rPr>
        <w:t>&lt;/RepeatBlock-By&gt;</w:t>
      </w:r>
    </w:p>
    <w:p w14:paraId="2A01E8C7"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264BE227" w14:textId="77777777" w:rsidR="0065786E" w:rsidRPr="004F6C67" w:rsidRDefault="0065786E" w:rsidP="0065786E">
      <w:pPr>
        <w:pStyle w:val="NormalBold"/>
      </w:pPr>
      <w:r w:rsidRPr="004F6C67">
        <w:rPr>
          <w:rStyle w:val="HideTWBExt"/>
          <w:b w:val="0"/>
        </w:rPr>
        <w:t>&lt;Article&gt;</w:t>
      </w:r>
      <w:r w:rsidRPr="004F6C67">
        <w:t>Άρθρο 4 – παράγραφος 4 β (νέα)</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680F0FCF" w14:textId="77777777" w:rsidTr="00213AD6">
        <w:trPr>
          <w:trHeight w:hRule="exact" w:val="240"/>
          <w:jc w:val="center"/>
        </w:trPr>
        <w:tc>
          <w:tcPr>
            <w:tcW w:w="9752" w:type="dxa"/>
            <w:gridSpan w:val="2"/>
            <w:tcBorders>
              <w:top w:val="nil"/>
              <w:left w:val="nil"/>
              <w:bottom w:val="nil"/>
              <w:right w:val="nil"/>
            </w:tcBorders>
          </w:tcPr>
          <w:p w14:paraId="482FAD10" w14:textId="77777777" w:rsidR="0065786E" w:rsidRPr="004F6C67" w:rsidRDefault="0065786E" w:rsidP="00213AD6"/>
        </w:tc>
      </w:tr>
      <w:tr w:rsidR="0065786E" w:rsidRPr="004F6C67" w14:paraId="4A3336EF" w14:textId="77777777" w:rsidTr="00213AD6">
        <w:trPr>
          <w:trHeight w:val="240"/>
          <w:jc w:val="center"/>
        </w:trPr>
        <w:tc>
          <w:tcPr>
            <w:tcW w:w="4876" w:type="dxa"/>
            <w:tcBorders>
              <w:top w:val="nil"/>
              <w:left w:val="nil"/>
              <w:bottom w:val="nil"/>
              <w:right w:val="nil"/>
            </w:tcBorders>
          </w:tcPr>
          <w:p w14:paraId="24DE5F9A"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020663E7" w14:textId="77777777" w:rsidR="0065786E" w:rsidRPr="004F6C67" w:rsidRDefault="0065786E" w:rsidP="00213AD6">
            <w:pPr>
              <w:pStyle w:val="AmColumnHeading"/>
            </w:pPr>
            <w:r w:rsidRPr="004F6C67">
              <w:t>Τροπολογία</w:t>
            </w:r>
          </w:p>
        </w:tc>
      </w:tr>
      <w:tr w:rsidR="0065786E" w:rsidRPr="004F6C67" w14:paraId="43F906A0" w14:textId="77777777" w:rsidTr="00213AD6">
        <w:trPr>
          <w:jc w:val="center"/>
        </w:trPr>
        <w:tc>
          <w:tcPr>
            <w:tcW w:w="4876" w:type="dxa"/>
            <w:tcBorders>
              <w:top w:val="nil"/>
              <w:left w:val="nil"/>
              <w:bottom w:val="nil"/>
              <w:right w:val="nil"/>
            </w:tcBorders>
          </w:tcPr>
          <w:p w14:paraId="29CF5A80" w14:textId="77777777" w:rsidR="0065786E" w:rsidRPr="004F6C67" w:rsidRDefault="0065786E" w:rsidP="00213AD6">
            <w:pPr>
              <w:pStyle w:val="Normal6a"/>
            </w:pPr>
          </w:p>
        </w:tc>
        <w:tc>
          <w:tcPr>
            <w:tcW w:w="4876" w:type="dxa"/>
            <w:tcBorders>
              <w:top w:val="nil"/>
              <w:left w:val="nil"/>
              <w:bottom w:val="nil"/>
              <w:right w:val="nil"/>
            </w:tcBorders>
          </w:tcPr>
          <w:p w14:paraId="12CFABA8" w14:textId="77777777" w:rsidR="0065786E" w:rsidRPr="004F6C67" w:rsidRDefault="0065786E" w:rsidP="00213AD6">
            <w:pPr>
              <w:pStyle w:val="Normal6a"/>
            </w:pPr>
            <w:r w:rsidRPr="004F6C67">
              <w:rPr>
                <w:b/>
                <w:i/>
              </w:rPr>
              <w:t>4β.</w:t>
            </w:r>
            <w:r w:rsidRPr="004F6C67">
              <w:tab/>
            </w:r>
            <w:r w:rsidRPr="004F6C67">
              <w:rPr>
                <w:b/>
                <w:i/>
              </w:rPr>
              <w:t>Πριν από την έκδοση εκτελεστικών πράξεων σύμφωνα με την παράγραφο 5, η Επιτροπή δημοσιεύει εκ των προτέρων εκτίμηση των διοικητικών και οικονομικών επιπτώσεων, συμπεριλαμβανομένων των επιπτώσεων στις μικρές και μεσαίες επιχειρήσεις και στις αρμόδιες εθνικές αρχές. Με τις εν λόγω εκτελεστικές πράξεις διασφαλίζεται ευελιξία για τα κράτη μέλη και αναγνωρίζονται ισοδύναμες εθνικές πηγές και μέθοδοι, υπό την προϋπόθεση ότι πληρούνται οι απαιτήσεις ποιότητας του άρθρου 11.</w:t>
            </w:r>
          </w:p>
        </w:tc>
      </w:tr>
    </w:tbl>
    <w:p w14:paraId="4380039D" w14:textId="77777777" w:rsidR="0065786E" w:rsidRPr="00FE46C8" w:rsidRDefault="0065786E" w:rsidP="0065786E">
      <w:pPr>
        <w:pStyle w:val="AmOrLang"/>
        <w:rPr>
          <w:lang w:val="fr-BE"/>
        </w:rPr>
      </w:pPr>
      <w:r w:rsidRPr="00FE46C8">
        <w:rPr>
          <w:lang w:val="fr-BE"/>
        </w:rPr>
        <w:t xml:space="preserve">Or. </w:t>
      </w:r>
      <w:r w:rsidRPr="00FE46C8">
        <w:rPr>
          <w:rStyle w:val="HideTWBExt"/>
          <w:lang w:val="fr-BE"/>
        </w:rPr>
        <w:t>&lt;Original&gt;</w:t>
      </w:r>
      <w:r w:rsidRPr="00FE46C8">
        <w:rPr>
          <w:rStyle w:val="HideTWBInt"/>
          <w:lang w:val="fr-BE"/>
        </w:rPr>
        <w:t>{EN}</w:t>
      </w:r>
      <w:proofErr w:type="gramStart"/>
      <w:r w:rsidRPr="00FE46C8">
        <w:rPr>
          <w:lang w:val="fr-BE"/>
        </w:rPr>
        <w:t>en</w:t>
      </w:r>
      <w:proofErr w:type="gramEnd"/>
      <w:r w:rsidRPr="00FE46C8">
        <w:rPr>
          <w:rStyle w:val="HideTWBExt"/>
          <w:lang w:val="fr-BE"/>
        </w:rPr>
        <w:t>&lt;/Original&gt;</w:t>
      </w:r>
    </w:p>
    <w:p w14:paraId="21176F8F" w14:textId="77777777" w:rsidR="0065786E" w:rsidRPr="00FE46C8" w:rsidRDefault="0065786E" w:rsidP="0065786E">
      <w:pPr>
        <w:rPr>
          <w:lang w:val="fr-BE"/>
        </w:rPr>
      </w:pPr>
      <w:r w:rsidRPr="00FE46C8">
        <w:rPr>
          <w:rStyle w:val="HideTWBExt"/>
          <w:lang w:val="fr-BE"/>
        </w:rPr>
        <w:t>&lt;/Amend&gt;</w:t>
      </w:r>
    </w:p>
    <w:p w14:paraId="7877E918" w14:textId="77777777" w:rsidR="0065786E" w:rsidRPr="00FE46C8" w:rsidRDefault="0065786E" w:rsidP="0065786E">
      <w:pPr>
        <w:pStyle w:val="AmNumberTabs"/>
        <w:rPr>
          <w:lang w:val="fr-BE"/>
        </w:rPr>
      </w:pPr>
      <w:r w:rsidRPr="00FE46C8">
        <w:rPr>
          <w:rStyle w:val="HideTWBExt"/>
          <w:b w:val="0"/>
          <w:lang w:val="fr-BE"/>
        </w:rPr>
        <w:t>&lt;Amend&gt;</w:t>
      </w:r>
      <w:r w:rsidRPr="004F6C67">
        <w:t>Τροπολογία</w:t>
      </w:r>
      <w:r w:rsidRPr="00FE46C8">
        <w:rPr>
          <w:lang w:val="fr-BE"/>
        </w:rPr>
        <w:tab/>
      </w:r>
      <w:r w:rsidRPr="00FE46C8">
        <w:rPr>
          <w:lang w:val="fr-BE"/>
        </w:rPr>
        <w:tab/>
      </w:r>
      <w:r w:rsidRPr="00FE46C8">
        <w:rPr>
          <w:rStyle w:val="HideTWBExt"/>
          <w:b w:val="0"/>
          <w:lang w:val="fr-BE"/>
        </w:rPr>
        <w:t>&lt;NumAm&gt;</w:t>
      </w:r>
      <w:r w:rsidRPr="00FE46C8">
        <w:rPr>
          <w:lang w:val="fr-BE"/>
        </w:rPr>
        <w:t>96</w:t>
      </w:r>
      <w:r w:rsidRPr="00FE46C8">
        <w:rPr>
          <w:rStyle w:val="HideTWBExt"/>
          <w:b w:val="0"/>
          <w:lang w:val="fr-BE"/>
        </w:rPr>
        <w:t>&lt;/NumAm&gt;</w:t>
      </w:r>
    </w:p>
    <w:p w14:paraId="2B3643B1" w14:textId="77777777" w:rsidR="0065786E" w:rsidRPr="00FE46C8" w:rsidRDefault="0065786E" w:rsidP="0065786E">
      <w:pPr>
        <w:pStyle w:val="NormalBold"/>
        <w:rPr>
          <w:lang w:val="fr-BE"/>
        </w:rPr>
      </w:pPr>
      <w:r w:rsidRPr="00FE46C8">
        <w:rPr>
          <w:rStyle w:val="HideTWBExt"/>
          <w:b w:val="0"/>
          <w:lang w:val="fr-BE"/>
        </w:rPr>
        <w:t>&lt;RepeatBlock-By&gt;&lt;Members&gt;</w:t>
      </w:r>
      <w:r w:rsidRPr="00FE46C8">
        <w:rPr>
          <w:lang w:val="fr-BE"/>
        </w:rPr>
        <w:t>Isabelle Le Callennec</w:t>
      </w:r>
      <w:r w:rsidRPr="00FE46C8">
        <w:rPr>
          <w:rStyle w:val="HideTWBExt"/>
          <w:b w:val="0"/>
          <w:lang w:val="fr-BE"/>
        </w:rPr>
        <w:t>&lt;/Members&gt;</w:t>
      </w:r>
    </w:p>
    <w:p w14:paraId="5BCFAE72" w14:textId="77777777" w:rsidR="0065786E" w:rsidRPr="00FE46C8" w:rsidRDefault="0065786E" w:rsidP="0065786E">
      <w:pPr>
        <w:pStyle w:val="NormalBold"/>
        <w:rPr>
          <w:lang w:val="fr-BE"/>
        </w:rPr>
      </w:pPr>
      <w:r w:rsidRPr="00FE46C8">
        <w:rPr>
          <w:rStyle w:val="HideTWBExt"/>
          <w:b w:val="0"/>
          <w:lang w:val="fr-BE"/>
        </w:rPr>
        <w:t>&lt;/RepeatBlock-By&gt;</w:t>
      </w:r>
    </w:p>
    <w:p w14:paraId="496440C0"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2614F0D3" w14:textId="77777777" w:rsidR="0065786E" w:rsidRPr="004F6C67" w:rsidRDefault="0065786E" w:rsidP="0065786E">
      <w:pPr>
        <w:pStyle w:val="NormalBold"/>
      </w:pPr>
      <w:r w:rsidRPr="004F6C67">
        <w:rPr>
          <w:rStyle w:val="HideTWBExt"/>
          <w:b w:val="0"/>
        </w:rPr>
        <w:t>&lt;Article&gt;</w:t>
      </w:r>
      <w:r w:rsidRPr="004F6C67">
        <w:t>Άρθρο 4 – παράγραφος 5 – εδάφιο 1 – εισαγωγικό μέρος</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7D36B848" w14:textId="77777777" w:rsidTr="00213AD6">
        <w:trPr>
          <w:trHeight w:hRule="exact" w:val="240"/>
          <w:jc w:val="center"/>
        </w:trPr>
        <w:tc>
          <w:tcPr>
            <w:tcW w:w="9752" w:type="dxa"/>
            <w:gridSpan w:val="2"/>
            <w:tcBorders>
              <w:top w:val="nil"/>
              <w:left w:val="nil"/>
              <w:bottom w:val="nil"/>
              <w:right w:val="nil"/>
            </w:tcBorders>
          </w:tcPr>
          <w:p w14:paraId="0C6797C9" w14:textId="77777777" w:rsidR="0065786E" w:rsidRPr="004F6C67" w:rsidRDefault="0065786E" w:rsidP="00213AD6"/>
        </w:tc>
      </w:tr>
      <w:tr w:rsidR="0065786E" w:rsidRPr="004F6C67" w14:paraId="4E69B405" w14:textId="77777777" w:rsidTr="00213AD6">
        <w:trPr>
          <w:trHeight w:val="240"/>
          <w:jc w:val="center"/>
        </w:trPr>
        <w:tc>
          <w:tcPr>
            <w:tcW w:w="4876" w:type="dxa"/>
            <w:tcBorders>
              <w:top w:val="nil"/>
              <w:left w:val="nil"/>
              <w:bottom w:val="nil"/>
              <w:right w:val="nil"/>
            </w:tcBorders>
          </w:tcPr>
          <w:p w14:paraId="3748A030"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783618FE" w14:textId="77777777" w:rsidR="0065786E" w:rsidRPr="004F6C67" w:rsidRDefault="0065786E" w:rsidP="00213AD6">
            <w:pPr>
              <w:pStyle w:val="AmColumnHeading"/>
            </w:pPr>
            <w:r w:rsidRPr="004F6C67">
              <w:t>Τροπολογία</w:t>
            </w:r>
          </w:p>
        </w:tc>
      </w:tr>
      <w:tr w:rsidR="0065786E" w:rsidRPr="004F6C67" w14:paraId="4F96C269" w14:textId="77777777" w:rsidTr="00213AD6">
        <w:trPr>
          <w:jc w:val="center"/>
        </w:trPr>
        <w:tc>
          <w:tcPr>
            <w:tcW w:w="4876" w:type="dxa"/>
            <w:tcBorders>
              <w:top w:val="nil"/>
              <w:left w:val="nil"/>
              <w:bottom w:val="nil"/>
              <w:right w:val="nil"/>
            </w:tcBorders>
          </w:tcPr>
          <w:p w14:paraId="482C0573" w14:textId="77777777" w:rsidR="0065786E" w:rsidRPr="004F6C67" w:rsidRDefault="0065786E" w:rsidP="00213AD6">
            <w:pPr>
              <w:pStyle w:val="Normal6a"/>
            </w:pPr>
            <w:r w:rsidRPr="004F6C67">
              <w:t xml:space="preserve">Η Επιτροπή εκδίδει εκτελεστικές πράξεις που προσδιορίζουν τα ακόλουθα τεχνικά στοιχεία και, κατά περίπτωση, τα επιμέρους σύνολα δεδομένων που πρέπει </w:t>
            </w:r>
            <w:r w:rsidRPr="004F6C67">
              <w:lastRenderedPageBreak/>
              <w:t>να διαβιβάζονται στην Επιτροπή (Eurostat):</w:t>
            </w:r>
          </w:p>
        </w:tc>
        <w:tc>
          <w:tcPr>
            <w:tcW w:w="4876" w:type="dxa"/>
            <w:tcBorders>
              <w:top w:val="nil"/>
              <w:left w:val="nil"/>
              <w:bottom w:val="nil"/>
              <w:right w:val="nil"/>
            </w:tcBorders>
          </w:tcPr>
          <w:p w14:paraId="5BD9DA40" w14:textId="77777777" w:rsidR="0065786E" w:rsidRPr="004F6C67" w:rsidRDefault="0065786E" w:rsidP="00213AD6">
            <w:pPr>
              <w:pStyle w:val="Normal6a"/>
            </w:pPr>
            <w:r w:rsidRPr="004F6C67">
              <w:rPr>
                <w:b/>
                <w:i/>
              </w:rPr>
              <w:lastRenderedPageBreak/>
              <w:t>Μειώνοντας στο ελάχιστο το διοικητικό φόρτο και το κόστος που προκύπτει για τους ερωτώμενους και τα κράτη μέλη,</w:t>
            </w:r>
            <w:r w:rsidRPr="004F6C67">
              <w:t xml:space="preserve"> η Επιτροπή εκδίδει εκτελεστικές πράξεις που </w:t>
            </w:r>
            <w:r w:rsidRPr="004F6C67">
              <w:lastRenderedPageBreak/>
              <w:t>προσδιορίζουν τα ακόλουθα τεχνικά στοιχεία και, κατά περίπτωση, τα επιμέρους σύνολα δεδομένων που πρέπει να διαβιβάζονται στην Επιτροπή (Eurostat):</w:t>
            </w:r>
          </w:p>
        </w:tc>
      </w:tr>
    </w:tbl>
    <w:p w14:paraId="65AD04F8" w14:textId="77777777" w:rsidR="0065786E" w:rsidRPr="004F6C67" w:rsidRDefault="0065786E" w:rsidP="0065786E">
      <w:pPr>
        <w:pStyle w:val="AmOrLang"/>
      </w:pPr>
      <w:r w:rsidRPr="004F6C67">
        <w:lastRenderedPageBreak/>
        <w:t xml:space="preserve">Or. </w:t>
      </w:r>
      <w:r w:rsidRPr="004F6C67">
        <w:rPr>
          <w:rStyle w:val="HideTWBExt"/>
        </w:rPr>
        <w:t>&lt;Original&gt;</w:t>
      </w:r>
      <w:r w:rsidRPr="004F6C67">
        <w:rPr>
          <w:rStyle w:val="HideTWBInt"/>
        </w:rPr>
        <w:t>{FR}</w:t>
      </w:r>
      <w:r w:rsidRPr="004F6C67">
        <w:t>fr</w:t>
      </w:r>
      <w:r w:rsidRPr="004F6C67">
        <w:rPr>
          <w:rStyle w:val="HideTWBExt"/>
        </w:rPr>
        <w:t>&lt;/Original&gt;</w:t>
      </w:r>
    </w:p>
    <w:p w14:paraId="39A47B3B" w14:textId="77777777" w:rsidR="0065786E" w:rsidRPr="004F6C67" w:rsidRDefault="0065786E" w:rsidP="0065786E">
      <w:r w:rsidRPr="004F6C67">
        <w:rPr>
          <w:rStyle w:val="HideTWBExt"/>
        </w:rPr>
        <w:t>&lt;/Amend&gt;</w:t>
      </w:r>
    </w:p>
    <w:p w14:paraId="611DE19C"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97</w:t>
      </w:r>
      <w:r w:rsidRPr="004F6C67">
        <w:rPr>
          <w:rStyle w:val="HideTWBExt"/>
          <w:b w:val="0"/>
        </w:rPr>
        <w:t>&lt;/NumAm&gt;</w:t>
      </w:r>
    </w:p>
    <w:p w14:paraId="5264F902" w14:textId="77777777" w:rsidR="0065786E" w:rsidRPr="004F6C67" w:rsidRDefault="0065786E" w:rsidP="0065786E">
      <w:pPr>
        <w:pStyle w:val="NormalBold"/>
      </w:pPr>
      <w:r w:rsidRPr="004F6C67">
        <w:rPr>
          <w:rStyle w:val="HideTWBExt"/>
          <w:b w:val="0"/>
        </w:rPr>
        <w:t>&lt;RepeatBlock-By&gt;&lt;Members&gt;</w:t>
      </w:r>
      <w:r w:rsidRPr="004F6C67">
        <w:t>Ana Miranda Paz, Μαρία Ζαχαρία</w:t>
      </w:r>
      <w:r w:rsidRPr="004F6C67">
        <w:rPr>
          <w:rStyle w:val="HideTWBExt"/>
          <w:b w:val="0"/>
        </w:rPr>
        <w:t>&lt;/Members&gt;</w:t>
      </w:r>
    </w:p>
    <w:p w14:paraId="06B1ABAE" w14:textId="77777777" w:rsidR="0065786E" w:rsidRPr="004F6C67" w:rsidRDefault="0065786E" w:rsidP="0065786E">
      <w:pPr>
        <w:pStyle w:val="NormalBold"/>
      </w:pPr>
      <w:r w:rsidRPr="004F6C67">
        <w:rPr>
          <w:rStyle w:val="HideTWBExt"/>
          <w:b w:val="0"/>
        </w:rPr>
        <w:t>&lt;/RepeatBlock-By&gt;</w:t>
      </w:r>
    </w:p>
    <w:p w14:paraId="6913DF8A"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3A73AD37" w14:textId="77777777" w:rsidR="0065786E" w:rsidRPr="004F6C67" w:rsidRDefault="0065786E" w:rsidP="0065786E">
      <w:pPr>
        <w:pStyle w:val="NormalBold"/>
      </w:pPr>
      <w:r w:rsidRPr="004F6C67">
        <w:rPr>
          <w:rStyle w:val="HideTWBExt"/>
          <w:b w:val="0"/>
        </w:rPr>
        <w:t>&lt;Article&gt;</w:t>
      </w:r>
      <w:r w:rsidRPr="004F6C67">
        <w:t>Άρθρο 4 – παράγραφος 5 – εδάφιο 1 – στοιχείο στ α (νέο)</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70A08768" w14:textId="77777777" w:rsidTr="00213AD6">
        <w:trPr>
          <w:trHeight w:hRule="exact" w:val="240"/>
          <w:jc w:val="center"/>
        </w:trPr>
        <w:tc>
          <w:tcPr>
            <w:tcW w:w="9752" w:type="dxa"/>
            <w:gridSpan w:val="2"/>
            <w:tcBorders>
              <w:top w:val="nil"/>
              <w:left w:val="nil"/>
              <w:bottom w:val="nil"/>
              <w:right w:val="nil"/>
            </w:tcBorders>
          </w:tcPr>
          <w:p w14:paraId="02C8E908" w14:textId="77777777" w:rsidR="0065786E" w:rsidRPr="004F6C67" w:rsidRDefault="0065786E" w:rsidP="00213AD6"/>
        </w:tc>
      </w:tr>
      <w:tr w:rsidR="0065786E" w:rsidRPr="004F6C67" w14:paraId="44A06211" w14:textId="77777777" w:rsidTr="00213AD6">
        <w:trPr>
          <w:trHeight w:val="240"/>
          <w:jc w:val="center"/>
        </w:trPr>
        <w:tc>
          <w:tcPr>
            <w:tcW w:w="4876" w:type="dxa"/>
            <w:tcBorders>
              <w:top w:val="nil"/>
              <w:left w:val="nil"/>
              <w:bottom w:val="nil"/>
              <w:right w:val="nil"/>
            </w:tcBorders>
          </w:tcPr>
          <w:p w14:paraId="5977A721"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5E53819E" w14:textId="77777777" w:rsidR="0065786E" w:rsidRPr="004F6C67" w:rsidRDefault="0065786E" w:rsidP="00213AD6">
            <w:pPr>
              <w:pStyle w:val="AmColumnHeading"/>
            </w:pPr>
            <w:r w:rsidRPr="004F6C67">
              <w:t>Τροπολογία</w:t>
            </w:r>
          </w:p>
        </w:tc>
      </w:tr>
      <w:tr w:rsidR="0065786E" w:rsidRPr="004F6C67" w14:paraId="1640C2EA" w14:textId="77777777" w:rsidTr="00213AD6">
        <w:trPr>
          <w:jc w:val="center"/>
        </w:trPr>
        <w:tc>
          <w:tcPr>
            <w:tcW w:w="4876" w:type="dxa"/>
            <w:tcBorders>
              <w:top w:val="nil"/>
              <w:left w:val="nil"/>
              <w:bottom w:val="nil"/>
              <w:right w:val="nil"/>
            </w:tcBorders>
          </w:tcPr>
          <w:p w14:paraId="57DEED95" w14:textId="77777777" w:rsidR="0065786E" w:rsidRPr="004F6C67" w:rsidRDefault="0065786E" w:rsidP="00213AD6">
            <w:pPr>
              <w:pStyle w:val="Normal6a"/>
            </w:pPr>
          </w:p>
        </w:tc>
        <w:tc>
          <w:tcPr>
            <w:tcW w:w="4876" w:type="dxa"/>
            <w:tcBorders>
              <w:top w:val="nil"/>
              <w:left w:val="nil"/>
              <w:bottom w:val="nil"/>
              <w:right w:val="nil"/>
            </w:tcBorders>
          </w:tcPr>
          <w:p w14:paraId="1E4D4AF1" w14:textId="77777777" w:rsidR="0065786E" w:rsidRPr="004F6C67" w:rsidRDefault="0065786E" w:rsidP="00213AD6">
            <w:pPr>
              <w:pStyle w:val="Normal6a"/>
            </w:pPr>
            <w:r w:rsidRPr="004F6C67">
              <w:rPr>
                <w:b/>
                <w:i/>
              </w:rPr>
              <w:t>στ α)</w:t>
            </w:r>
            <w:r w:rsidRPr="004F6C67">
              <w:tab/>
            </w:r>
            <w:r w:rsidRPr="004F6C67">
              <w:rPr>
                <w:b/>
                <w:i/>
              </w:rPr>
              <w:t>τις μεταβλητές που σχετίζονται με περιβαλλοντικές παραμέτρους</w:t>
            </w:r>
          </w:p>
        </w:tc>
      </w:tr>
    </w:tbl>
    <w:p w14:paraId="4D8249CC" w14:textId="77777777" w:rsidR="0065786E" w:rsidRPr="00FE46C8" w:rsidRDefault="0065786E" w:rsidP="0065786E">
      <w:pPr>
        <w:pStyle w:val="AmOrLang"/>
        <w:rPr>
          <w:lang w:val="es-ES"/>
        </w:rPr>
      </w:pPr>
      <w:r w:rsidRPr="00FE46C8">
        <w:rPr>
          <w:lang w:val="es-ES"/>
        </w:rPr>
        <w:t xml:space="preserve">Or. </w:t>
      </w:r>
      <w:r w:rsidRPr="00FE46C8">
        <w:rPr>
          <w:rStyle w:val="HideTWBExt"/>
          <w:lang w:val="es-ES"/>
        </w:rPr>
        <w:t>&lt;Original&gt;</w:t>
      </w:r>
      <w:r w:rsidRPr="00FE46C8">
        <w:rPr>
          <w:rStyle w:val="HideTWBInt"/>
          <w:lang w:val="es-ES"/>
        </w:rPr>
        <w:t>{EN}</w:t>
      </w:r>
      <w:r w:rsidRPr="00FE46C8">
        <w:rPr>
          <w:lang w:val="es-ES"/>
        </w:rPr>
        <w:t>en</w:t>
      </w:r>
      <w:r w:rsidRPr="00FE46C8">
        <w:rPr>
          <w:rStyle w:val="HideTWBExt"/>
          <w:lang w:val="es-ES"/>
        </w:rPr>
        <w:t>&lt;/Original&gt;</w:t>
      </w:r>
    </w:p>
    <w:p w14:paraId="1A55F931" w14:textId="77777777" w:rsidR="0065786E" w:rsidRPr="00FE46C8" w:rsidRDefault="0065786E" w:rsidP="0065786E">
      <w:pPr>
        <w:rPr>
          <w:lang w:val="es-ES"/>
        </w:rPr>
      </w:pPr>
      <w:r w:rsidRPr="00FE46C8">
        <w:rPr>
          <w:rStyle w:val="HideTWBExt"/>
          <w:lang w:val="es-ES"/>
        </w:rPr>
        <w:t>&lt;/Amend&gt;</w:t>
      </w:r>
    </w:p>
    <w:p w14:paraId="32FDD2B8" w14:textId="77777777" w:rsidR="0065786E" w:rsidRPr="00FE46C8" w:rsidRDefault="0065786E" w:rsidP="0065786E">
      <w:pPr>
        <w:pStyle w:val="AmNumberTabs"/>
        <w:rPr>
          <w:lang w:val="es-ES"/>
        </w:rPr>
      </w:pPr>
      <w:r w:rsidRPr="00FE46C8">
        <w:rPr>
          <w:rStyle w:val="HideTWBExt"/>
          <w:b w:val="0"/>
          <w:lang w:val="es-ES"/>
        </w:rPr>
        <w:t>&lt;Amend&gt;</w:t>
      </w:r>
      <w:r w:rsidRPr="004F6C67">
        <w:t>Τροπολογία</w:t>
      </w:r>
      <w:r w:rsidRPr="00FE46C8">
        <w:rPr>
          <w:lang w:val="es-ES"/>
        </w:rPr>
        <w:tab/>
      </w:r>
      <w:r w:rsidRPr="00FE46C8">
        <w:rPr>
          <w:lang w:val="es-ES"/>
        </w:rPr>
        <w:tab/>
      </w:r>
      <w:r w:rsidRPr="00FE46C8">
        <w:rPr>
          <w:rStyle w:val="HideTWBExt"/>
          <w:b w:val="0"/>
          <w:lang w:val="es-ES"/>
        </w:rPr>
        <w:t>&lt;NumAm&gt;</w:t>
      </w:r>
      <w:r w:rsidRPr="00FE46C8">
        <w:rPr>
          <w:lang w:val="es-ES"/>
        </w:rPr>
        <w:t>98</w:t>
      </w:r>
      <w:r w:rsidRPr="00FE46C8">
        <w:rPr>
          <w:rStyle w:val="HideTWBExt"/>
          <w:b w:val="0"/>
          <w:lang w:val="es-ES"/>
        </w:rPr>
        <w:t>&lt;/NumAm&gt;</w:t>
      </w:r>
    </w:p>
    <w:p w14:paraId="4E899FC1" w14:textId="77777777" w:rsidR="0065786E" w:rsidRPr="00FE46C8" w:rsidRDefault="0065786E" w:rsidP="0065786E">
      <w:pPr>
        <w:pStyle w:val="NormalBold"/>
        <w:rPr>
          <w:lang w:val="es-ES"/>
        </w:rPr>
      </w:pPr>
      <w:r w:rsidRPr="00FE46C8">
        <w:rPr>
          <w:rStyle w:val="HideTWBExt"/>
          <w:b w:val="0"/>
          <w:lang w:val="es-ES"/>
        </w:rPr>
        <w:t>&lt;RepeatBlock-By&gt;&lt;Members&gt;</w:t>
      </w:r>
      <w:r w:rsidRPr="00FE46C8">
        <w:rPr>
          <w:lang w:val="es-ES"/>
        </w:rPr>
        <w:t>Ana Miranda Paz</w:t>
      </w:r>
      <w:r w:rsidRPr="00FE46C8">
        <w:rPr>
          <w:rStyle w:val="HideTWBExt"/>
          <w:b w:val="0"/>
          <w:lang w:val="es-ES"/>
        </w:rPr>
        <w:t>&lt;/Members&gt;</w:t>
      </w:r>
    </w:p>
    <w:p w14:paraId="10C290D3" w14:textId="77777777" w:rsidR="0065786E" w:rsidRPr="004F6C67" w:rsidRDefault="0065786E" w:rsidP="0065786E">
      <w:r w:rsidRPr="004F6C67">
        <w:rPr>
          <w:rStyle w:val="HideTWBExt"/>
        </w:rPr>
        <w:t>&lt;AuNomDe&gt;</w:t>
      </w:r>
      <w:r w:rsidRPr="004F6C67">
        <w:rPr>
          <w:rStyle w:val="HideTWBInt"/>
        </w:rPr>
        <w:t>{Verts/ALE}</w:t>
      </w:r>
      <w:r w:rsidRPr="004F6C67">
        <w:t>εξ ονόματος της Ομάδας Verts/ALE</w:t>
      </w:r>
      <w:r w:rsidRPr="004F6C67">
        <w:rPr>
          <w:rStyle w:val="HideTWBExt"/>
        </w:rPr>
        <w:t>&lt;/AuNomDe&gt;</w:t>
      </w:r>
    </w:p>
    <w:p w14:paraId="133A9CBC" w14:textId="77777777" w:rsidR="0065786E" w:rsidRPr="004F6C67" w:rsidRDefault="0065786E" w:rsidP="0065786E">
      <w:pPr>
        <w:pStyle w:val="NormalBold"/>
      </w:pPr>
      <w:r w:rsidRPr="004F6C67">
        <w:rPr>
          <w:rStyle w:val="HideTWBExt"/>
          <w:b w:val="0"/>
        </w:rPr>
        <w:t>&lt;/RepeatBlock-By&gt;</w:t>
      </w:r>
    </w:p>
    <w:p w14:paraId="4A9BA6F9"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50616DA8" w14:textId="77777777" w:rsidR="0065786E" w:rsidRPr="004F6C67" w:rsidRDefault="0065786E" w:rsidP="0065786E">
      <w:pPr>
        <w:pStyle w:val="NormalBold"/>
      </w:pPr>
      <w:r w:rsidRPr="004F6C67">
        <w:rPr>
          <w:rStyle w:val="HideTWBExt"/>
          <w:b w:val="0"/>
        </w:rPr>
        <w:t>&lt;Article&gt;</w:t>
      </w:r>
      <w:r w:rsidRPr="004F6C67">
        <w:t>Άρθρο 4 – παράγραφος 5 – εδάφιο 1 – στοιχείο ι α (νέο)</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79D16011" w14:textId="77777777" w:rsidTr="00213AD6">
        <w:trPr>
          <w:trHeight w:hRule="exact" w:val="240"/>
          <w:jc w:val="center"/>
        </w:trPr>
        <w:tc>
          <w:tcPr>
            <w:tcW w:w="9752" w:type="dxa"/>
            <w:gridSpan w:val="2"/>
            <w:tcBorders>
              <w:top w:val="nil"/>
              <w:left w:val="nil"/>
              <w:bottom w:val="nil"/>
              <w:right w:val="nil"/>
            </w:tcBorders>
          </w:tcPr>
          <w:p w14:paraId="44B89FA5" w14:textId="77777777" w:rsidR="0065786E" w:rsidRPr="004F6C67" w:rsidRDefault="0065786E" w:rsidP="00213AD6"/>
        </w:tc>
      </w:tr>
      <w:tr w:rsidR="0065786E" w:rsidRPr="004F6C67" w14:paraId="42E4C677" w14:textId="77777777" w:rsidTr="00213AD6">
        <w:trPr>
          <w:trHeight w:val="240"/>
          <w:jc w:val="center"/>
        </w:trPr>
        <w:tc>
          <w:tcPr>
            <w:tcW w:w="4876" w:type="dxa"/>
            <w:tcBorders>
              <w:top w:val="nil"/>
              <w:left w:val="nil"/>
              <w:bottom w:val="nil"/>
              <w:right w:val="nil"/>
            </w:tcBorders>
          </w:tcPr>
          <w:p w14:paraId="705F784A"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1996A280" w14:textId="77777777" w:rsidR="0065786E" w:rsidRPr="004F6C67" w:rsidRDefault="0065786E" w:rsidP="00213AD6">
            <w:pPr>
              <w:pStyle w:val="AmColumnHeading"/>
            </w:pPr>
            <w:r w:rsidRPr="004F6C67">
              <w:t>Τροπολογία</w:t>
            </w:r>
          </w:p>
        </w:tc>
      </w:tr>
      <w:tr w:rsidR="0065786E" w:rsidRPr="004F6C67" w14:paraId="4C4A13DF" w14:textId="77777777" w:rsidTr="00213AD6">
        <w:trPr>
          <w:jc w:val="center"/>
        </w:trPr>
        <w:tc>
          <w:tcPr>
            <w:tcW w:w="4876" w:type="dxa"/>
            <w:tcBorders>
              <w:top w:val="nil"/>
              <w:left w:val="nil"/>
              <w:bottom w:val="nil"/>
              <w:right w:val="nil"/>
            </w:tcBorders>
          </w:tcPr>
          <w:p w14:paraId="5D9EA563" w14:textId="77777777" w:rsidR="0065786E" w:rsidRPr="004F6C67" w:rsidRDefault="0065786E" w:rsidP="00213AD6">
            <w:pPr>
              <w:pStyle w:val="Normal6a"/>
            </w:pPr>
          </w:p>
        </w:tc>
        <w:tc>
          <w:tcPr>
            <w:tcW w:w="4876" w:type="dxa"/>
            <w:tcBorders>
              <w:top w:val="nil"/>
              <w:left w:val="nil"/>
              <w:bottom w:val="nil"/>
              <w:right w:val="nil"/>
            </w:tcBorders>
          </w:tcPr>
          <w:p w14:paraId="2A3B9EDB" w14:textId="77777777" w:rsidR="0065786E" w:rsidRPr="004F6C67" w:rsidRDefault="0065786E" w:rsidP="00213AD6">
            <w:pPr>
              <w:pStyle w:val="Normal6a"/>
            </w:pPr>
            <w:r w:rsidRPr="004F6C67">
              <w:rPr>
                <w:b/>
                <w:i/>
              </w:rPr>
              <w:t>ι α)</w:t>
            </w:r>
            <w:r w:rsidRPr="004F6C67">
              <w:tab/>
            </w:r>
            <w:r w:rsidRPr="004F6C67">
              <w:rPr>
                <w:b/>
                <w:i/>
              </w:rPr>
              <w:t>τις κοινωνικοοικονομικές μεταβλητές</w:t>
            </w:r>
          </w:p>
        </w:tc>
      </w:tr>
    </w:tbl>
    <w:p w14:paraId="50E92375"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1B022A5B" w14:textId="77777777" w:rsidR="0065786E" w:rsidRPr="004F6C67" w:rsidRDefault="0065786E" w:rsidP="0065786E">
      <w:r w:rsidRPr="004F6C67">
        <w:rPr>
          <w:rStyle w:val="HideTWBExt"/>
        </w:rPr>
        <w:t>&lt;/Amend&gt;</w:t>
      </w:r>
    </w:p>
    <w:p w14:paraId="7425ED62"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99</w:t>
      </w:r>
      <w:r w:rsidRPr="004F6C67">
        <w:rPr>
          <w:rStyle w:val="HideTWBExt"/>
          <w:b w:val="0"/>
        </w:rPr>
        <w:t>&lt;/NumAm&gt;</w:t>
      </w:r>
    </w:p>
    <w:p w14:paraId="6E10CDBF" w14:textId="77777777" w:rsidR="0065786E" w:rsidRPr="004F6C67" w:rsidRDefault="0065786E" w:rsidP="0065786E">
      <w:pPr>
        <w:pStyle w:val="NormalBold"/>
      </w:pPr>
      <w:r w:rsidRPr="004F6C67">
        <w:rPr>
          <w:rStyle w:val="HideTWBExt"/>
          <w:b w:val="0"/>
        </w:rPr>
        <w:t>&lt;RepeatBlock-By&gt;&lt;Members&gt;</w:t>
      </w:r>
      <w:r w:rsidRPr="004F6C67">
        <w:t>António Tânger Corrêa, Séverine Werbrouck</w:t>
      </w:r>
      <w:r w:rsidRPr="004F6C67">
        <w:rPr>
          <w:rStyle w:val="HideTWBExt"/>
          <w:b w:val="0"/>
        </w:rPr>
        <w:t>&lt;/Members&gt;</w:t>
      </w:r>
    </w:p>
    <w:p w14:paraId="15B2100D" w14:textId="77777777" w:rsidR="0065786E" w:rsidRPr="004F6C67" w:rsidRDefault="0065786E" w:rsidP="0065786E">
      <w:pPr>
        <w:pStyle w:val="NormalBold"/>
      </w:pPr>
      <w:r w:rsidRPr="004F6C67">
        <w:rPr>
          <w:rStyle w:val="HideTWBExt"/>
          <w:b w:val="0"/>
        </w:rPr>
        <w:t>&lt;/RepeatBlock-By&gt;</w:t>
      </w:r>
    </w:p>
    <w:p w14:paraId="6B1E7958"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0B220EC5" w14:textId="77777777" w:rsidR="0065786E" w:rsidRPr="004F6C67" w:rsidRDefault="0065786E" w:rsidP="0065786E">
      <w:pPr>
        <w:pStyle w:val="NormalBold"/>
      </w:pPr>
      <w:r w:rsidRPr="004F6C67">
        <w:rPr>
          <w:rStyle w:val="HideTWBExt"/>
          <w:b w:val="0"/>
        </w:rPr>
        <w:t>&lt;Article&gt;</w:t>
      </w:r>
      <w:r w:rsidRPr="004F6C67">
        <w:t>Άρθρο 4 – παράγραφος 5 α (νέα)</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14AB8B1E" w14:textId="77777777" w:rsidTr="00213AD6">
        <w:trPr>
          <w:trHeight w:hRule="exact" w:val="240"/>
          <w:jc w:val="center"/>
        </w:trPr>
        <w:tc>
          <w:tcPr>
            <w:tcW w:w="9752" w:type="dxa"/>
            <w:gridSpan w:val="2"/>
            <w:tcBorders>
              <w:top w:val="nil"/>
              <w:left w:val="nil"/>
              <w:bottom w:val="nil"/>
              <w:right w:val="nil"/>
            </w:tcBorders>
          </w:tcPr>
          <w:p w14:paraId="349D6153" w14:textId="77777777" w:rsidR="0065786E" w:rsidRPr="004F6C67" w:rsidRDefault="0065786E" w:rsidP="00213AD6"/>
        </w:tc>
      </w:tr>
      <w:tr w:rsidR="0065786E" w:rsidRPr="004F6C67" w14:paraId="1FBC89B7" w14:textId="77777777" w:rsidTr="00213AD6">
        <w:trPr>
          <w:trHeight w:val="240"/>
          <w:jc w:val="center"/>
        </w:trPr>
        <w:tc>
          <w:tcPr>
            <w:tcW w:w="4876" w:type="dxa"/>
            <w:tcBorders>
              <w:top w:val="nil"/>
              <w:left w:val="nil"/>
              <w:bottom w:val="nil"/>
              <w:right w:val="nil"/>
            </w:tcBorders>
          </w:tcPr>
          <w:p w14:paraId="1404A8D6"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11CDD04B" w14:textId="77777777" w:rsidR="0065786E" w:rsidRPr="004F6C67" w:rsidRDefault="0065786E" w:rsidP="00213AD6">
            <w:pPr>
              <w:pStyle w:val="AmColumnHeading"/>
            </w:pPr>
            <w:r w:rsidRPr="004F6C67">
              <w:t>Τροπολογία</w:t>
            </w:r>
          </w:p>
        </w:tc>
      </w:tr>
      <w:tr w:rsidR="0065786E" w:rsidRPr="004F6C67" w14:paraId="09ACDF8D" w14:textId="77777777" w:rsidTr="00213AD6">
        <w:trPr>
          <w:jc w:val="center"/>
        </w:trPr>
        <w:tc>
          <w:tcPr>
            <w:tcW w:w="4876" w:type="dxa"/>
            <w:tcBorders>
              <w:top w:val="nil"/>
              <w:left w:val="nil"/>
              <w:bottom w:val="nil"/>
              <w:right w:val="nil"/>
            </w:tcBorders>
          </w:tcPr>
          <w:p w14:paraId="1EFBFB5D" w14:textId="77777777" w:rsidR="0065786E" w:rsidRPr="004F6C67" w:rsidRDefault="0065786E" w:rsidP="00213AD6">
            <w:pPr>
              <w:pStyle w:val="Normal6a"/>
            </w:pPr>
          </w:p>
        </w:tc>
        <w:tc>
          <w:tcPr>
            <w:tcW w:w="4876" w:type="dxa"/>
            <w:tcBorders>
              <w:top w:val="nil"/>
              <w:left w:val="nil"/>
              <w:bottom w:val="nil"/>
              <w:right w:val="nil"/>
            </w:tcBorders>
          </w:tcPr>
          <w:p w14:paraId="43E6D602" w14:textId="77777777" w:rsidR="0065786E" w:rsidRPr="004F6C67" w:rsidRDefault="0065786E" w:rsidP="00213AD6">
            <w:pPr>
              <w:pStyle w:val="Normal6a"/>
            </w:pPr>
            <w:r w:rsidRPr="004F6C67">
              <w:rPr>
                <w:b/>
                <w:i/>
              </w:rPr>
              <w:t>5α.</w:t>
            </w:r>
            <w:r w:rsidRPr="004F6C67">
              <w:tab/>
            </w:r>
            <w:r w:rsidRPr="004F6C67">
              <w:rPr>
                <w:b/>
                <w:i/>
              </w:rPr>
              <w:t>Ένα κράτος μέλος μπορεί να εξαιρεθεί από τη διαβίβαση ειδικών ad hoc μεταβλητών όταν αποδεικνύει ότι η συμμόρφωση συνεπάγεται δυσανάλογο κόστος ή σημαντικές προσαρμογές του στατιστικού του συστήματος. Στις περιπτώσεις αυτές, το κράτος μέλος διαβιβάζει, όπου είναι εφικτό, συγκεντρωτική εναλλακτική επιλογή που ανταποκρίνεται στον υποκείμενο στατιστικό στόχο.</w:t>
            </w:r>
          </w:p>
        </w:tc>
      </w:tr>
    </w:tbl>
    <w:p w14:paraId="4808C903" w14:textId="77777777" w:rsidR="0065786E" w:rsidRPr="00FE46C8" w:rsidRDefault="0065786E" w:rsidP="0065786E">
      <w:pPr>
        <w:pStyle w:val="AmOrLang"/>
        <w:rPr>
          <w:lang w:val="fr-BE"/>
        </w:rPr>
      </w:pPr>
      <w:r w:rsidRPr="00FE46C8">
        <w:rPr>
          <w:lang w:val="fr-BE"/>
        </w:rPr>
        <w:t xml:space="preserve">Or. </w:t>
      </w:r>
      <w:r w:rsidRPr="00FE46C8">
        <w:rPr>
          <w:rStyle w:val="HideTWBExt"/>
          <w:lang w:val="fr-BE"/>
        </w:rPr>
        <w:t>&lt;Original&gt;</w:t>
      </w:r>
      <w:r w:rsidRPr="00FE46C8">
        <w:rPr>
          <w:rStyle w:val="HideTWBInt"/>
          <w:lang w:val="fr-BE"/>
        </w:rPr>
        <w:t>{EN}</w:t>
      </w:r>
      <w:proofErr w:type="gramStart"/>
      <w:r w:rsidRPr="00FE46C8">
        <w:rPr>
          <w:lang w:val="fr-BE"/>
        </w:rPr>
        <w:t>en</w:t>
      </w:r>
      <w:proofErr w:type="gramEnd"/>
      <w:r w:rsidRPr="00FE46C8">
        <w:rPr>
          <w:rStyle w:val="HideTWBExt"/>
          <w:lang w:val="fr-BE"/>
        </w:rPr>
        <w:t>&lt;/Original&gt;</w:t>
      </w:r>
    </w:p>
    <w:p w14:paraId="1414590D" w14:textId="77777777" w:rsidR="0065786E" w:rsidRPr="00FE46C8" w:rsidRDefault="0065786E" w:rsidP="0065786E">
      <w:pPr>
        <w:rPr>
          <w:lang w:val="fr-BE"/>
        </w:rPr>
      </w:pPr>
      <w:r w:rsidRPr="00FE46C8">
        <w:rPr>
          <w:rStyle w:val="HideTWBExt"/>
          <w:lang w:val="fr-BE"/>
        </w:rPr>
        <w:t>&lt;/Amend&gt;</w:t>
      </w:r>
    </w:p>
    <w:p w14:paraId="3BE3661F" w14:textId="77777777" w:rsidR="0065786E" w:rsidRPr="00FE46C8" w:rsidRDefault="0065786E" w:rsidP="0065786E">
      <w:pPr>
        <w:pStyle w:val="AmNumberTabs"/>
        <w:rPr>
          <w:lang w:val="fr-BE"/>
        </w:rPr>
      </w:pPr>
      <w:r w:rsidRPr="00FE46C8">
        <w:rPr>
          <w:rStyle w:val="HideTWBExt"/>
          <w:b w:val="0"/>
          <w:lang w:val="fr-BE"/>
        </w:rPr>
        <w:t>&lt;Amend&gt;</w:t>
      </w:r>
      <w:r w:rsidRPr="004F6C67">
        <w:t>Τροπολογία</w:t>
      </w:r>
      <w:r w:rsidRPr="00FE46C8">
        <w:rPr>
          <w:lang w:val="fr-BE"/>
        </w:rPr>
        <w:tab/>
      </w:r>
      <w:r w:rsidRPr="00FE46C8">
        <w:rPr>
          <w:lang w:val="fr-BE"/>
        </w:rPr>
        <w:tab/>
      </w:r>
      <w:r w:rsidRPr="00FE46C8">
        <w:rPr>
          <w:rStyle w:val="HideTWBExt"/>
          <w:b w:val="0"/>
          <w:lang w:val="fr-BE"/>
        </w:rPr>
        <w:t>&lt;NumAm&gt;</w:t>
      </w:r>
      <w:r w:rsidRPr="00FE46C8">
        <w:rPr>
          <w:lang w:val="fr-BE"/>
        </w:rPr>
        <w:t>100</w:t>
      </w:r>
      <w:r w:rsidRPr="00FE46C8">
        <w:rPr>
          <w:rStyle w:val="HideTWBExt"/>
          <w:b w:val="0"/>
          <w:lang w:val="fr-BE"/>
        </w:rPr>
        <w:t>&lt;/NumAm&gt;</w:t>
      </w:r>
    </w:p>
    <w:p w14:paraId="1DD176B3" w14:textId="77777777" w:rsidR="0065786E" w:rsidRPr="00FE46C8" w:rsidRDefault="0065786E" w:rsidP="0065786E">
      <w:pPr>
        <w:pStyle w:val="NormalBold"/>
        <w:rPr>
          <w:lang w:val="fr-BE"/>
        </w:rPr>
      </w:pPr>
      <w:r w:rsidRPr="00FE46C8">
        <w:rPr>
          <w:rStyle w:val="HideTWBExt"/>
          <w:b w:val="0"/>
          <w:lang w:val="fr-BE"/>
        </w:rPr>
        <w:t>&lt;RepeatBlock-By&gt;&lt;Members&gt;</w:t>
      </w:r>
      <w:r w:rsidRPr="00FE46C8">
        <w:rPr>
          <w:lang w:val="fr-BE"/>
        </w:rPr>
        <w:t>Isabelle Le Callennec</w:t>
      </w:r>
      <w:r w:rsidRPr="00FE46C8">
        <w:rPr>
          <w:rStyle w:val="HideTWBExt"/>
          <w:b w:val="0"/>
          <w:lang w:val="fr-BE"/>
        </w:rPr>
        <w:t>&lt;/Members&gt;</w:t>
      </w:r>
    </w:p>
    <w:p w14:paraId="07C376CA" w14:textId="77777777" w:rsidR="0065786E" w:rsidRPr="00FE46C8" w:rsidRDefault="0065786E" w:rsidP="0065786E">
      <w:pPr>
        <w:pStyle w:val="NormalBold"/>
        <w:rPr>
          <w:lang w:val="fr-BE"/>
        </w:rPr>
      </w:pPr>
      <w:r w:rsidRPr="00FE46C8">
        <w:rPr>
          <w:rStyle w:val="HideTWBExt"/>
          <w:b w:val="0"/>
          <w:lang w:val="fr-BE"/>
        </w:rPr>
        <w:t>&lt;/RepeatBlock-By&gt;</w:t>
      </w:r>
    </w:p>
    <w:p w14:paraId="70B0DAFA"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4BCDA07B" w14:textId="77777777" w:rsidR="0065786E" w:rsidRPr="004F6C67" w:rsidRDefault="0065786E" w:rsidP="0065786E">
      <w:pPr>
        <w:pStyle w:val="NormalBold"/>
      </w:pPr>
      <w:r w:rsidRPr="004F6C67">
        <w:rPr>
          <w:rStyle w:val="HideTWBExt"/>
          <w:b w:val="0"/>
        </w:rPr>
        <w:t>&lt;Article&gt;</w:t>
      </w:r>
      <w:r w:rsidRPr="004F6C67">
        <w:t>Άρθρο 5 – παράγραφος 1 – εισαγωγικό μέρος</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4E3968EB" w14:textId="77777777" w:rsidTr="00213AD6">
        <w:trPr>
          <w:trHeight w:hRule="exact" w:val="240"/>
          <w:jc w:val="center"/>
        </w:trPr>
        <w:tc>
          <w:tcPr>
            <w:tcW w:w="9752" w:type="dxa"/>
            <w:gridSpan w:val="2"/>
            <w:tcBorders>
              <w:top w:val="nil"/>
              <w:left w:val="nil"/>
              <w:bottom w:val="nil"/>
              <w:right w:val="nil"/>
            </w:tcBorders>
          </w:tcPr>
          <w:p w14:paraId="2A926BAC" w14:textId="77777777" w:rsidR="0065786E" w:rsidRPr="004F6C67" w:rsidRDefault="0065786E" w:rsidP="00213AD6"/>
        </w:tc>
      </w:tr>
      <w:tr w:rsidR="0065786E" w:rsidRPr="004F6C67" w14:paraId="440CE398" w14:textId="77777777" w:rsidTr="00213AD6">
        <w:trPr>
          <w:trHeight w:val="240"/>
          <w:jc w:val="center"/>
        </w:trPr>
        <w:tc>
          <w:tcPr>
            <w:tcW w:w="4876" w:type="dxa"/>
            <w:tcBorders>
              <w:top w:val="nil"/>
              <w:left w:val="nil"/>
              <w:bottom w:val="nil"/>
              <w:right w:val="nil"/>
            </w:tcBorders>
          </w:tcPr>
          <w:p w14:paraId="0B7AEB7F"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05A91EBD" w14:textId="77777777" w:rsidR="0065786E" w:rsidRPr="004F6C67" w:rsidRDefault="0065786E" w:rsidP="00213AD6">
            <w:pPr>
              <w:pStyle w:val="AmColumnHeading"/>
            </w:pPr>
            <w:r w:rsidRPr="004F6C67">
              <w:t>Τροπολογία</w:t>
            </w:r>
          </w:p>
        </w:tc>
      </w:tr>
      <w:tr w:rsidR="0065786E" w:rsidRPr="004F6C67" w14:paraId="0FC6792C" w14:textId="77777777" w:rsidTr="00213AD6">
        <w:trPr>
          <w:jc w:val="center"/>
        </w:trPr>
        <w:tc>
          <w:tcPr>
            <w:tcW w:w="4876" w:type="dxa"/>
            <w:tcBorders>
              <w:top w:val="nil"/>
              <w:left w:val="nil"/>
              <w:bottom w:val="nil"/>
              <w:right w:val="nil"/>
            </w:tcBorders>
          </w:tcPr>
          <w:p w14:paraId="3D841B21" w14:textId="77777777" w:rsidR="0065786E" w:rsidRPr="004F6C67" w:rsidRDefault="0065786E" w:rsidP="00213AD6">
            <w:pPr>
              <w:pStyle w:val="Normal6a"/>
            </w:pPr>
            <w:r w:rsidRPr="004F6C67">
              <w:t>1.</w:t>
            </w:r>
            <w:r w:rsidRPr="004F6C67">
              <w:tab/>
              <w:t>Ανατίθεται στην Επιτροπή η εξουσία να εκδίδει κατ’ εξουσιοδότηση πράξεις σύμφωνα με το άρθρο 15 για τη συμπλήρωση του παρόντος κανονισμού με τον καθορισμό των δεδομένων που πρέπει να διαβιβάζονται από τα κράτη μέλη σε ad hoc βάση, όταν, στο πεδίο εφαρμογής του παρόντος κανονισμού, κρίνεται αναγκαία η συλλογή πρόσθετων πληροφοριών για τον σκοπό της κάλυψης πρόσθετων στατιστικών αναγκών. Οι εν λόγω κατ’ εξουσιοδότηση πράξεις προσδιορίζουν:</w:t>
            </w:r>
          </w:p>
        </w:tc>
        <w:tc>
          <w:tcPr>
            <w:tcW w:w="4876" w:type="dxa"/>
            <w:tcBorders>
              <w:top w:val="nil"/>
              <w:left w:val="nil"/>
              <w:bottom w:val="nil"/>
              <w:right w:val="nil"/>
            </w:tcBorders>
          </w:tcPr>
          <w:p w14:paraId="1011A3D2" w14:textId="77777777" w:rsidR="0065786E" w:rsidRPr="004F6C67" w:rsidRDefault="0065786E" w:rsidP="00213AD6">
            <w:pPr>
              <w:pStyle w:val="Normal6a"/>
            </w:pPr>
            <w:r w:rsidRPr="004F6C67">
              <w:t>1.</w:t>
            </w:r>
            <w:r w:rsidRPr="004F6C67">
              <w:tab/>
            </w:r>
            <w:r w:rsidRPr="004F6C67">
              <w:rPr>
                <w:b/>
                <w:i/>
              </w:rPr>
              <w:t>Χωρίς αύξηση του διοικητικού φόρτου και του κόστους για τους ερωτώμενους και τα κράτη μέλη,</w:t>
            </w:r>
            <w:r w:rsidRPr="004F6C67">
              <w:t xml:space="preserve"> ανατίθεται στην Επιτροπή η εξουσία να εκδίδει κατ’ εξουσιοδότηση πράξεις σύμφωνα με το άρθρο 15 για τη συμπλήρωση του παρόντος κανονισμού με τον καθορισμό των δεδομένων που πρέπει να διαβιβάζονται από τα κράτη μέλη σε ad hoc βάση, όταν, στο πεδίο εφαρμογής του παρόντος κανονισμού, κρίνεται αναγκαία η συλλογή πρόσθετων πληροφοριών για τον σκοπό της κάλυψης πρόσθετων στατιστικών αναγκών. Οι εν λόγω κατ’ εξουσιοδότηση πράξεις προσδιορίζουν:</w:t>
            </w:r>
          </w:p>
        </w:tc>
      </w:tr>
    </w:tbl>
    <w:p w14:paraId="4C234435"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{FR}</w:t>
      </w:r>
      <w:r w:rsidRPr="004F6C67">
        <w:t>fr</w:t>
      </w:r>
      <w:r w:rsidRPr="004F6C67">
        <w:rPr>
          <w:rStyle w:val="HideTWBExt"/>
        </w:rPr>
        <w:t>&lt;/Original&gt;</w:t>
      </w:r>
    </w:p>
    <w:p w14:paraId="7FFC7A12" w14:textId="77777777" w:rsidR="0065786E" w:rsidRPr="004F6C67" w:rsidRDefault="0065786E" w:rsidP="0065786E">
      <w:r w:rsidRPr="004F6C67">
        <w:rPr>
          <w:rStyle w:val="HideTWBExt"/>
        </w:rPr>
        <w:t>&lt;/Amend&gt;</w:t>
      </w:r>
    </w:p>
    <w:p w14:paraId="324E4F5E"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101</w:t>
      </w:r>
      <w:r w:rsidRPr="004F6C67">
        <w:rPr>
          <w:rStyle w:val="HideTWBExt"/>
          <w:b w:val="0"/>
        </w:rPr>
        <w:t>&lt;/NumAm&gt;</w:t>
      </w:r>
    </w:p>
    <w:p w14:paraId="01478B2A" w14:textId="77777777" w:rsidR="0065786E" w:rsidRPr="00FE46C8" w:rsidRDefault="0065786E" w:rsidP="0065786E">
      <w:pPr>
        <w:pStyle w:val="NormalBold"/>
        <w:rPr>
          <w:lang w:val="pt-PT"/>
        </w:rPr>
      </w:pPr>
      <w:r w:rsidRPr="00FE46C8">
        <w:rPr>
          <w:rStyle w:val="HideTWBExt"/>
          <w:b w:val="0"/>
          <w:lang w:val="pt-PT"/>
        </w:rPr>
        <w:t>&lt;RepeatBlock-By&gt;&lt;Members&gt;</w:t>
      </w:r>
      <w:r w:rsidRPr="00FE46C8">
        <w:rPr>
          <w:lang w:val="pt-PT"/>
        </w:rPr>
        <w:t>António Tânger Corrêa, Séverine Werbrouck</w:t>
      </w:r>
      <w:r w:rsidRPr="00FE46C8">
        <w:rPr>
          <w:rStyle w:val="HideTWBExt"/>
          <w:b w:val="0"/>
          <w:lang w:val="pt-PT"/>
        </w:rPr>
        <w:t>&lt;/Members&gt;</w:t>
      </w:r>
    </w:p>
    <w:p w14:paraId="30B27EB5" w14:textId="77777777" w:rsidR="0065786E" w:rsidRPr="00FE46C8" w:rsidRDefault="0065786E" w:rsidP="0065786E">
      <w:pPr>
        <w:pStyle w:val="NormalBold"/>
        <w:rPr>
          <w:lang w:val="pt-PT"/>
        </w:rPr>
      </w:pPr>
      <w:r w:rsidRPr="00FE46C8">
        <w:rPr>
          <w:rStyle w:val="HideTWBExt"/>
          <w:b w:val="0"/>
          <w:lang w:val="pt-PT"/>
        </w:rPr>
        <w:t>&lt;/RepeatBlock-By&gt;</w:t>
      </w:r>
    </w:p>
    <w:p w14:paraId="4AB3C54A"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6DA47D90" w14:textId="77777777" w:rsidR="0065786E" w:rsidRPr="004F6C67" w:rsidRDefault="0065786E" w:rsidP="0065786E">
      <w:pPr>
        <w:pStyle w:val="NormalBold"/>
      </w:pPr>
      <w:r w:rsidRPr="004F6C67">
        <w:rPr>
          <w:rStyle w:val="HideTWBExt"/>
          <w:b w:val="0"/>
        </w:rPr>
        <w:lastRenderedPageBreak/>
        <w:t>&lt;Article&gt;</w:t>
      </w:r>
      <w:r w:rsidRPr="004F6C67">
        <w:t>Άρθρο 5 – παράγραφος 1 α (νέα)</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5D859742" w14:textId="77777777" w:rsidTr="00213AD6">
        <w:trPr>
          <w:trHeight w:hRule="exact" w:val="240"/>
          <w:jc w:val="center"/>
        </w:trPr>
        <w:tc>
          <w:tcPr>
            <w:tcW w:w="9752" w:type="dxa"/>
            <w:gridSpan w:val="2"/>
            <w:tcBorders>
              <w:top w:val="nil"/>
              <w:left w:val="nil"/>
              <w:bottom w:val="nil"/>
              <w:right w:val="nil"/>
            </w:tcBorders>
          </w:tcPr>
          <w:p w14:paraId="5A71DF05" w14:textId="77777777" w:rsidR="0065786E" w:rsidRPr="004F6C67" w:rsidRDefault="0065786E" w:rsidP="00213AD6"/>
        </w:tc>
      </w:tr>
      <w:tr w:rsidR="0065786E" w:rsidRPr="004F6C67" w14:paraId="1D2DFC49" w14:textId="77777777" w:rsidTr="00213AD6">
        <w:trPr>
          <w:trHeight w:val="240"/>
          <w:jc w:val="center"/>
        </w:trPr>
        <w:tc>
          <w:tcPr>
            <w:tcW w:w="4876" w:type="dxa"/>
            <w:tcBorders>
              <w:top w:val="nil"/>
              <w:left w:val="nil"/>
              <w:bottom w:val="nil"/>
              <w:right w:val="nil"/>
            </w:tcBorders>
          </w:tcPr>
          <w:p w14:paraId="6908B403"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0DEECCA8" w14:textId="77777777" w:rsidR="0065786E" w:rsidRPr="004F6C67" w:rsidRDefault="0065786E" w:rsidP="00213AD6">
            <w:pPr>
              <w:pStyle w:val="AmColumnHeading"/>
            </w:pPr>
            <w:r w:rsidRPr="004F6C67">
              <w:t>Τροπολογία</w:t>
            </w:r>
          </w:p>
        </w:tc>
      </w:tr>
      <w:tr w:rsidR="0065786E" w:rsidRPr="004F6C67" w14:paraId="0299C989" w14:textId="77777777" w:rsidTr="00213AD6">
        <w:trPr>
          <w:jc w:val="center"/>
        </w:trPr>
        <w:tc>
          <w:tcPr>
            <w:tcW w:w="4876" w:type="dxa"/>
            <w:tcBorders>
              <w:top w:val="nil"/>
              <w:left w:val="nil"/>
              <w:bottom w:val="nil"/>
              <w:right w:val="nil"/>
            </w:tcBorders>
          </w:tcPr>
          <w:p w14:paraId="0834394A" w14:textId="77777777" w:rsidR="0065786E" w:rsidRPr="004F6C67" w:rsidRDefault="0065786E" w:rsidP="00213AD6">
            <w:pPr>
              <w:pStyle w:val="Normal6a"/>
            </w:pPr>
          </w:p>
        </w:tc>
        <w:tc>
          <w:tcPr>
            <w:tcW w:w="4876" w:type="dxa"/>
            <w:tcBorders>
              <w:top w:val="nil"/>
              <w:left w:val="nil"/>
              <w:bottom w:val="nil"/>
              <w:right w:val="nil"/>
            </w:tcBorders>
          </w:tcPr>
          <w:p w14:paraId="56868B45" w14:textId="77777777" w:rsidR="0065786E" w:rsidRPr="004F6C67" w:rsidRDefault="0065786E" w:rsidP="00213AD6">
            <w:pPr>
              <w:pStyle w:val="Normal6a"/>
            </w:pPr>
            <w:r w:rsidRPr="004F6C67">
              <w:rPr>
                <w:b/>
                <w:i/>
              </w:rPr>
              <w:t>1α.</w:t>
            </w:r>
            <w:r w:rsidRPr="004F6C67">
              <w:tab/>
            </w:r>
            <w:r w:rsidRPr="004F6C67">
              <w:rPr>
                <w:b/>
                <w:i/>
              </w:rPr>
              <w:t>Οι κατ’ εξουσιοδότηση πράξεις που εκδίδονται σύμφωνα με την παράγραφο 1 συνοδεύονται από δημοσιευμένη εκ των προτέρων εκτίμηση των διοικητικών και οικονομικών επιπτώσεων ανά κράτος μέλος και αποδεικνύουν ότι οι πρόσθετες στατιστικές ανάγκες δεν μπορούν να καλυφθούν μέσω των υφιστάμενων ενωσιακών ή εθνικών συλλογών δεδομένων.</w:t>
            </w:r>
          </w:p>
        </w:tc>
      </w:tr>
    </w:tbl>
    <w:p w14:paraId="60D53CB9"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6F8768A3" w14:textId="77777777" w:rsidR="0065786E" w:rsidRPr="004F6C67" w:rsidRDefault="0065786E" w:rsidP="0065786E">
      <w:r w:rsidRPr="004F6C67">
        <w:rPr>
          <w:rStyle w:val="HideTWBExt"/>
        </w:rPr>
        <w:t>&lt;/Amend&gt;</w:t>
      </w:r>
    </w:p>
    <w:p w14:paraId="65D79D1A"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102</w:t>
      </w:r>
      <w:r w:rsidRPr="004F6C67">
        <w:rPr>
          <w:rStyle w:val="HideTWBExt"/>
          <w:b w:val="0"/>
        </w:rPr>
        <w:t>&lt;/NumAm&gt;</w:t>
      </w:r>
    </w:p>
    <w:p w14:paraId="1BB2D0D4" w14:textId="77777777" w:rsidR="0065786E" w:rsidRPr="004F6C67" w:rsidRDefault="0065786E" w:rsidP="0065786E">
      <w:pPr>
        <w:pStyle w:val="NormalBold"/>
      </w:pPr>
      <w:r w:rsidRPr="004F6C67">
        <w:rPr>
          <w:rStyle w:val="HideTWBExt"/>
          <w:b w:val="0"/>
        </w:rPr>
        <w:t>&lt;RepeatBlock-By&gt;&lt;Members&gt;</w:t>
      </w:r>
      <w:r w:rsidRPr="004F6C67">
        <w:t>António Tânger Corrêa, Séverine Werbrouck</w:t>
      </w:r>
      <w:r w:rsidRPr="004F6C67">
        <w:rPr>
          <w:rStyle w:val="HideTWBExt"/>
          <w:b w:val="0"/>
        </w:rPr>
        <w:t>&lt;/Members&gt;</w:t>
      </w:r>
    </w:p>
    <w:p w14:paraId="36021B73" w14:textId="77777777" w:rsidR="0065786E" w:rsidRPr="004F6C67" w:rsidRDefault="0065786E" w:rsidP="0065786E">
      <w:pPr>
        <w:pStyle w:val="NormalBold"/>
      </w:pPr>
      <w:r w:rsidRPr="004F6C67">
        <w:rPr>
          <w:rStyle w:val="HideTWBExt"/>
          <w:b w:val="0"/>
        </w:rPr>
        <w:t>&lt;/RepeatBlock-By&gt;</w:t>
      </w:r>
    </w:p>
    <w:p w14:paraId="09E3DABB"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054AE425" w14:textId="77777777" w:rsidR="0065786E" w:rsidRPr="004F6C67" w:rsidRDefault="0065786E" w:rsidP="0065786E">
      <w:pPr>
        <w:pStyle w:val="NormalBold"/>
      </w:pPr>
      <w:r w:rsidRPr="004F6C67">
        <w:rPr>
          <w:rStyle w:val="HideTWBExt"/>
          <w:b w:val="0"/>
        </w:rPr>
        <w:t>&lt;Article&gt;</w:t>
      </w:r>
      <w:r w:rsidRPr="004F6C67">
        <w:t>Άρθρο 5 – παράγραφος 1 β (νέα)</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351CC7EC" w14:textId="77777777" w:rsidTr="00213AD6">
        <w:trPr>
          <w:trHeight w:hRule="exact" w:val="240"/>
          <w:jc w:val="center"/>
        </w:trPr>
        <w:tc>
          <w:tcPr>
            <w:tcW w:w="9752" w:type="dxa"/>
            <w:gridSpan w:val="2"/>
            <w:tcBorders>
              <w:top w:val="nil"/>
              <w:left w:val="nil"/>
              <w:bottom w:val="nil"/>
              <w:right w:val="nil"/>
            </w:tcBorders>
          </w:tcPr>
          <w:p w14:paraId="251F195D" w14:textId="77777777" w:rsidR="0065786E" w:rsidRPr="004F6C67" w:rsidRDefault="0065786E" w:rsidP="00213AD6"/>
        </w:tc>
      </w:tr>
      <w:tr w:rsidR="0065786E" w:rsidRPr="004F6C67" w14:paraId="0437A74A" w14:textId="77777777" w:rsidTr="00213AD6">
        <w:trPr>
          <w:trHeight w:val="240"/>
          <w:jc w:val="center"/>
        </w:trPr>
        <w:tc>
          <w:tcPr>
            <w:tcW w:w="4876" w:type="dxa"/>
            <w:tcBorders>
              <w:top w:val="nil"/>
              <w:left w:val="nil"/>
              <w:bottom w:val="nil"/>
              <w:right w:val="nil"/>
            </w:tcBorders>
          </w:tcPr>
          <w:p w14:paraId="2C2E78FC"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0DE423A2" w14:textId="77777777" w:rsidR="0065786E" w:rsidRPr="004F6C67" w:rsidRDefault="0065786E" w:rsidP="00213AD6">
            <w:pPr>
              <w:pStyle w:val="AmColumnHeading"/>
            </w:pPr>
            <w:r w:rsidRPr="004F6C67">
              <w:t>Τροπολογία</w:t>
            </w:r>
          </w:p>
        </w:tc>
      </w:tr>
      <w:tr w:rsidR="0065786E" w:rsidRPr="004F6C67" w14:paraId="4C175712" w14:textId="77777777" w:rsidTr="00213AD6">
        <w:trPr>
          <w:jc w:val="center"/>
        </w:trPr>
        <w:tc>
          <w:tcPr>
            <w:tcW w:w="4876" w:type="dxa"/>
            <w:tcBorders>
              <w:top w:val="nil"/>
              <w:left w:val="nil"/>
              <w:bottom w:val="nil"/>
              <w:right w:val="nil"/>
            </w:tcBorders>
          </w:tcPr>
          <w:p w14:paraId="66198684" w14:textId="77777777" w:rsidR="0065786E" w:rsidRPr="004F6C67" w:rsidRDefault="0065786E" w:rsidP="00213AD6">
            <w:pPr>
              <w:pStyle w:val="Normal6a"/>
            </w:pPr>
          </w:p>
        </w:tc>
        <w:tc>
          <w:tcPr>
            <w:tcW w:w="4876" w:type="dxa"/>
            <w:tcBorders>
              <w:top w:val="nil"/>
              <w:left w:val="nil"/>
              <w:bottom w:val="nil"/>
              <w:right w:val="nil"/>
            </w:tcBorders>
          </w:tcPr>
          <w:p w14:paraId="7C4A5E7A" w14:textId="77777777" w:rsidR="0065786E" w:rsidRPr="004F6C67" w:rsidRDefault="0065786E" w:rsidP="00213AD6">
            <w:pPr>
              <w:pStyle w:val="Normal6a"/>
            </w:pPr>
            <w:r w:rsidRPr="004F6C67">
              <w:rPr>
                <w:b/>
                <w:i/>
              </w:rPr>
              <w:t>1β.</w:t>
            </w:r>
            <w:r w:rsidRPr="004F6C67">
              <w:tab/>
            </w:r>
            <w:r w:rsidRPr="004F6C67">
              <w:rPr>
                <w:b/>
                <w:i/>
              </w:rPr>
              <w:t>Ένα κράτος μέλος μπορεί να εξαιρεθεί από τη διαβίβαση ειδικών ad hoc μεταβλητών όταν αποδεικνύει ότι η συμμόρφωση συνεπάγεται δυσανάλογο διοικητικό ή οικονομικό κόστος ή σημαντικές προσαρμογές του στατιστικού του συστήματος. Στις περιπτώσεις αυτές, το κράτος μέλος διαβιβάζει, όπου είναι εφικτό, συγκεντρωτική εναλλακτική επιλογή που ανταποκρίνεται στον υποκείμενο στατιστικό στόχο.</w:t>
            </w:r>
          </w:p>
        </w:tc>
      </w:tr>
    </w:tbl>
    <w:p w14:paraId="367424FB" w14:textId="77777777" w:rsidR="0065786E" w:rsidRPr="00FE46C8" w:rsidRDefault="0065786E" w:rsidP="0065786E">
      <w:pPr>
        <w:pStyle w:val="AmOrLang"/>
        <w:rPr>
          <w:lang w:val="fr-BE"/>
        </w:rPr>
      </w:pPr>
      <w:r w:rsidRPr="00FE46C8">
        <w:rPr>
          <w:lang w:val="fr-BE"/>
        </w:rPr>
        <w:t xml:space="preserve">Or. </w:t>
      </w:r>
      <w:r w:rsidRPr="00FE46C8">
        <w:rPr>
          <w:rStyle w:val="HideTWBExt"/>
          <w:lang w:val="fr-BE"/>
        </w:rPr>
        <w:t>&lt;Original&gt;</w:t>
      </w:r>
      <w:r w:rsidRPr="00FE46C8">
        <w:rPr>
          <w:rStyle w:val="HideTWBInt"/>
          <w:lang w:val="fr-BE"/>
        </w:rPr>
        <w:t>{EN}</w:t>
      </w:r>
      <w:proofErr w:type="gramStart"/>
      <w:r w:rsidRPr="00FE46C8">
        <w:rPr>
          <w:lang w:val="fr-BE"/>
        </w:rPr>
        <w:t>en</w:t>
      </w:r>
      <w:proofErr w:type="gramEnd"/>
      <w:r w:rsidRPr="00FE46C8">
        <w:rPr>
          <w:rStyle w:val="HideTWBExt"/>
          <w:lang w:val="fr-BE"/>
        </w:rPr>
        <w:t>&lt;/Original&gt;</w:t>
      </w:r>
    </w:p>
    <w:p w14:paraId="20BB8A0D" w14:textId="77777777" w:rsidR="0065786E" w:rsidRPr="00FE46C8" w:rsidRDefault="0065786E" w:rsidP="0065786E">
      <w:pPr>
        <w:rPr>
          <w:lang w:val="fr-BE"/>
        </w:rPr>
      </w:pPr>
      <w:r w:rsidRPr="00FE46C8">
        <w:rPr>
          <w:rStyle w:val="HideTWBExt"/>
          <w:lang w:val="fr-BE"/>
        </w:rPr>
        <w:t>&lt;/Amend&gt;</w:t>
      </w:r>
    </w:p>
    <w:p w14:paraId="4C100BDB" w14:textId="77777777" w:rsidR="0065786E" w:rsidRPr="00FE46C8" w:rsidRDefault="0065786E" w:rsidP="0065786E">
      <w:pPr>
        <w:pStyle w:val="AmNumberTabs"/>
        <w:rPr>
          <w:lang w:val="fr-BE"/>
        </w:rPr>
      </w:pPr>
      <w:r w:rsidRPr="00FE46C8">
        <w:rPr>
          <w:rStyle w:val="HideTWBExt"/>
          <w:b w:val="0"/>
          <w:lang w:val="fr-BE"/>
        </w:rPr>
        <w:t>&lt;Amend&gt;</w:t>
      </w:r>
      <w:r w:rsidRPr="004F6C67">
        <w:t>Τροπολογία</w:t>
      </w:r>
      <w:r w:rsidRPr="00FE46C8">
        <w:rPr>
          <w:lang w:val="fr-BE"/>
        </w:rPr>
        <w:tab/>
      </w:r>
      <w:r w:rsidRPr="00FE46C8">
        <w:rPr>
          <w:lang w:val="fr-BE"/>
        </w:rPr>
        <w:tab/>
      </w:r>
      <w:r w:rsidRPr="00FE46C8">
        <w:rPr>
          <w:rStyle w:val="HideTWBExt"/>
          <w:b w:val="0"/>
          <w:lang w:val="fr-BE"/>
        </w:rPr>
        <w:t>&lt;NumAm&gt;</w:t>
      </w:r>
      <w:r w:rsidRPr="00FE46C8">
        <w:rPr>
          <w:lang w:val="fr-BE"/>
        </w:rPr>
        <w:t>103</w:t>
      </w:r>
      <w:r w:rsidRPr="00FE46C8">
        <w:rPr>
          <w:rStyle w:val="HideTWBExt"/>
          <w:b w:val="0"/>
          <w:lang w:val="fr-BE"/>
        </w:rPr>
        <w:t>&lt;/NumAm&gt;</w:t>
      </w:r>
    </w:p>
    <w:p w14:paraId="1EA3C0F4" w14:textId="77777777" w:rsidR="0065786E" w:rsidRPr="00FE46C8" w:rsidRDefault="0065786E" w:rsidP="0065786E">
      <w:pPr>
        <w:pStyle w:val="NormalBold"/>
        <w:rPr>
          <w:lang w:val="fr-BE"/>
        </w:rPr>
      </w:pPr>
      <w:r w:rsidRPr="00FE46C8">
        <w:rPr>
          <w:rStyle w:val="HideTWBExt"/>
          <w:b w:val="0"/>
          <w:lang w:val="fr-BE"/>
        </w:rPr>
        <w:t>&lt;RepeatBlock-By&gt;&lt;Members&gt;</w:t>
      </w:r>
      <w:r w:rsidRPr="00FE46C8">
        <w:rPr>
          <w:lang w:val="fr-BE"/>
        </w:rPr>
        <w:t>Isabelle Le Callennec</w:t>
      </w:r>
      <w:r w:rsidRPr="00FE46C8">
        <w:rPr>
          <w:rStyle w:val="HideTWBExt"/>
          <w:b w:val="0"/>
          <w:lang w:val="fr-BE"/>
        </w:rPr>
        <w:t>&lt;/Members&gt;</w:t>
      </w:r>
    </w:p>
    <w:p w14:paraId="0B2E15CE" w14:textId="77777777" w:rsidR="0065786E" w:rsidRPr="00FE46C8" w:rsidRDefault="0065786E" w:rsidP="0065786E">
      <w:pPr>
        <w:pStyle w:val="NormalBold"/>
        <w:rPr>
          <w:lang w:val="fr-BE"/>
        </w:rPr>
      </w:pPr>
      <w:r w:rsidRPr="00FE46C8">
        <w:rPr>
          <w:rStyle w:val="HideTWBExt"/>
          <w:b w:val="0"/>
          <w:lang w:val="fr-BE"/>
        </w:rPr>
        <w:t>&lt;/RepeatBlock-By&gt;</w:t>
      </w:r>
    </w:p>
    <w:p w14:paraId="0207260E"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674B8C9F" w14:textId="77777777" w:rsidR="0065786E" w:rsidRPr="004F6C67" w:rsidRDefault="0065786E" w:rsidP="0065786E">
      <w:pPr>
        <w:pStyle w:val="NormalBold"/>
      </w:pPr>
      <w:r w:rsidRPr="004F6C67">
        <w:rPr>
          <w:rStyle w:val="HideTWBExt"/>
          <w:b w:val="0"/>
        </w:rPr>
        <w:t>&lt;Article&gt;</w:t>
      </w:r>
      <w:r w:rsidRPr="004F6C67">
        <w:t>Άρθρο 6 – παράγραφος 1</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43945F47" w14:textId="77777777" w:rsidTr="00213AD6">
        <w:trPr>
          <w:trHeight w:hRule="exact" w:val="240"/>
          <w:jc w:val="center"/>
        </w:trPr>
        <w:tc>
          <w:tcPr>
            <w:tcW w:w="9752" w:type="dxa"/>
            <w:gridSpan w:val="2"/>
            <w:tcBorders>
              <w:top w:val="nil"/>
              <w:left w:val="nil"/>
              <w:bottom w:val="nil"/>
              <w:right w:val="nil"/>
            </w:tcBorders>
          </w:tcPr>
          <w:p w14:paraId="585EB00A" w14:textId="77777777" w:rsidR="0065786E" w:rsidRPr="004F6C67" w:rsidRDefault="0065786E" w:rsidP="00213AD6"/>
        </w:tc>
      </w:tr>
      <w:tr w:rsidR="0065786E" w:rsidRPr="004F6C67" w14:paraId="7BF35DF7" w14:textId="77777777" w:rsidTr="00213AD6">
        <w:trPr>
          <w:trHeight w:val="240"/>
          <w:jc w:val="center"/>
        </w:trPr>
        <w:tc>
          <w:tcPr>
            <w:tcW w:w="4876" w:type="dxa"/>
            <w:tcBorders>
              <w:top w:val="nil"/>
              <w:left w:val="nil"/>
              <w:bottom w:val="nil"/>
              <w:right w:val="nil"/>
            </w:tcBorders>
          </w:tcPr>
          <w:p w14:paraId="2E17F2FF"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67D1F00F" w14:textId="77777777" w:rsidR="0065786E" w:rsidRPr="004F6C67" w:rsidRDefault="0065786E" w:rsidP="00213AD6">
            <w:pPr>
              <w:pStyle w:val="AmColumnHeading"/>
            </w:pPr>
            <w:r w:rsidRPr="004F6C67">
              <w:t>Τροπολογία</w:t>
            </w:r>
          </w:p>
        </w:tc>
      </w:tr>
      <w:tr w:rsidR="0065786E" w:rsidRPr="004F6C67" w14:paraId="4179B1C0" w14:textId="77777777" w:rsidTr="00213AD6">
        <w:trPr>
          <w:jc w:val="center"/>
        </w:trPr>
        <w:tc>
          <w:tcPr>
            <w:tcW w:w="4876" w:type="dxa"/>
            <w:tcBorders>
              <w:top w:val="nil"/>
              <w:left w:val="nil"/>
              <w:bottom w:val="nil"/>
              <w:right w:val="nil"/>
            </w:tcBorders>
          </w:tcPr>
          <w:p w14:paraId="4268C9DC" w14:textId="77777777" w:rsidR="0065786E" w:rsidRPr="004F6C67" w:rsidRDefault="0065786E" w:rsidP="00213AD6">
            <w:pPr>
              <w:pStyle w:val="Normal6a"/>
            </w:pPr>
            <w:r w:rsidRPr="004F6C67">
              <w:t>1.</w:t>
            </w:r>
            <w:r w:rsidRPr="004F6C67">
              <w:tab/>
              <w:t>Οι στατιστικές είναι αντιπροσωπευτικές του στατιστικού πληθυσμού που περιγράφουν.</w:t>
            </w:r>
          </w:p>
        </w:tc>
        <w:tc>
          <w:tcPr>
            <w:tcW w:w="4876" w:type="dxa"/>
            <w:tcBorders>
              <w:top w:val="nil"/>
              <w:left w:val="nil"/>
              <w:bottom w:val="nil"/>
              <w:right w:val="nil"/>
            </w:tcBorders>
          </w:tcPr>
          <w:p w14:paraId="4914E3F3" w14:textId="77777777" w:rsidR="0065786E" w:rsidRPr="004F6C67" w:rsidRDefault="0065786E" w:rsidP="00213AD6">
            <w:pPr>
              <w:pStyle w:val="Normal6a"/>
            </w:pPr>
            <w:r w:rsidRPr="004F6C67">
              <w:t>1.</w:t>
            </w:r>
            <w:r w:rsidRPr="004F6C67">
              <w:tab/>
              <w:t xml:space="preserve">Οι στατιστικές είναι αντιπροσωπευτικές του στατιστικού πληθυσμού που περιγράφουν. </w:t>
            </w:r>
            <w:r w:rsidRPr="004F6C67">
              <w:rPr>
                <w:b/>
                <w:i/>
              </w:rPr>
              <w:t>Η Επιτροπή μεριμνά για την τήρηση του πλαισίου διασφάλισης ποιότητας, το οποίο επιτρέπει να διασφαλίζεται η κάλυψη και η πληρότητα των δεδομένων. Όταν ορισμένοι τύποι αλιείας δεν καλύπτονται, αυτό αναφέρεται ρητά από την Επιτροπή. </w:t>
            </w:r>
          </w:p>
        </w:tc>
      </w:tr>
    </w:tbl>
    <w:p w14:paraId="74A4EFBC"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{FR}</w:t>
      </w:r>
      <w:r w:rsidRPr="004F6C67">
        <w:t>fr</w:t>
      </w:r>
      <w:r w:rsidRPr="004F6C67">
        <w:rPr>
          <w:rStyle w:val="HideTWBExt"/>
        </w:rPr>
        <w:t>&lt;/Original&gt;</w:t>
      </w:r>
    </w:p>
    <w:p w14:paraId="768DE918" w14:textId="77777777" w:rsidR="0065786E" w:rsidRPr="004F6C67" w:rsidRDefault="0065786E" w:rsidP="0065786E">
      <w:r w:rsidRPr="004F6C67">
        <w:rPr>
          <w:rStyle w:val="HideTWBExt"/>
        </w:rPr>
        <w:t>&lt;/Amend&gt;</w:t>
      </w:r>
    </w:p>
    <w:p w14:paraId="1AB95647"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104</w:t>
      </w:r>
      <w:r w:rsidRPr="004F6C67">
        <w:rPr>
          <w:rStyle w:val="HideTWBExt"/>
          <w:b w:val="0"/>
        </w:rPr>
        <w:t>&lt;/NumAm&gt;</w:t>
      </w:r>
    </w:p>
    <w:p w14:paraId="532FAD8B" w14:textId="77777777" w:rsidR="0065786E" w:rsidRPr="004F6C67" w:rsidRDefault="0065786E" w:rsidP="0065786E">
      <w:pPr>
        <w:pStyle w:val="NormalBold"/>
      </w:pPr>
      <w:r w:rsidRPr="004F6C67">
        <w:rPr>
          <w:rStyle w:val="HideTWBExt"/>
          <w:b w:val="0"/>
        </w:rPr>
        <w:t>&lt;RepeatBlock-By&gt;&lt;Members&gt;</w:t>
      </w:r>
      <w:r w:rsidRPr="004F6C67">
        <w:t>Michal Wiezik</w:t>
      </w:r>
      <w:r w:rsidRPr="004F6C67">
        <w:rPr>
          <w:rStyle w:val="HideTWBExt"/>
          <w:b w:val="0"/>
        </w:rPr>
        <w:t>&lt;/Members&gt;</w:t>
      </w:r>
    </w:p>
    <w:p w14:paraId="67219FD6" w14:textId="77777777" w:rsidR="0065786E" w:rsidRPr="004F6C67" w:rsidRDefault="0065786E" w:rsidP="0065786E">
      <w:pPr>
        <w:pStyle w:val="NormalBold"/>
      </w:pPr>
      <w:r w:rsidRPr="004F6C67">
        <w:rPr>
          <w:rStyle w:val="HideTWBExt"/>
          <w:b w:val="0"/>
        </w:rPr>
        <w:t>&lt;/RepeatBlock-By&gt;</w:t>
      </w:r>
    </w:p>
    <w:p w14:paraId="0FFDB5A1"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132D8FA6" w14:textId="77777777" w:rsidR="0065786E" w:rsidRPr="004F6C67" w:rsidRDefault="0065786E" w:rsidP="0065786E">
      <w:pPr>
        <w:pStyle w:val="NormalBold"/>
      </w:pPr>
      <w:r w:rsidRPr="004F6C67">
        <w:rPr>
          <w:rStyle w:val="HideTWBExt"/>
          <w:b w:val="0"/>
        </w:rPr>
        <w:t>&lt;Article&gt;</w:t>
      </w:r>
      <w:r w:rsidRPr="004F6C67">
        <w:t>Άρθρο 6 – παράγραφος 2 – εδάφιο 2</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6D5A7F91" w14:textId="77777777" w:rsidTr="00213AD6">
        <w:trPr>
          <w:trHeight w:hRule="exact" w:val="240"/>
          <w:jc w:val="center"/>
        </w:trPr>
        <w:tc>
          <w:tcPr>
            <w:tcW w:w="9752" w:type="dxa"/>
            <w:gridSpan w:val="2"/>
            <w:tcBorders>
              <w:top w:val="nil"/>
              <w:left w:val="nil"/>
              <w:bottom w:val="nil"/>
              <w:right w:val="nil"/>
            </w:tcBorders>
          </w:tcPr>
          <w:p w14:paraId="55EC8295" w14:textId="77777777" w:rsidR="0065786E" w:rsidRPr="004F6C67" w:rsidRDefault="0065786E" w:rsidP="00213AD6"/>
        </w:tc>
      </w:tr>
      <w:tr w:rsidR="0065786E" w:rsidRPr="004F6C67" w14:paraId="7A7C932F" w14:textId="77777777" w:rsidTr="00213AD6">
        <w:trPr>
          <w:trHeight w:val="240"/>
          <w:jc w:val="center"/>
        </w:trPr>
        <w:tc>
          <w:tcPr>
            <w:tcW w:w="4876" w:type="dxa"/>
            <w:tcBorders>
              <w:top w:val="nil"/>
              <w:left w:val="nil"/>
              <w:bottom w:val="nil"/>
              <w:right w:val="nil"/>
            </w:tcBorders>
          </w:tcPr>
          <w:p w14:paraId="43DCDE07"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0B3E923B" w14:textId="77777777" w:rsidR="0065786E" w:rsidRPr="004F6C67" w:rsidRDefault="0065786E" w:rsidP="00213AD6">
            <w:pPr>
              <w:pStyle w:val="AmColumnHeading"/>
            </w:pPr>
            <w:r w:rsidRPr="004F6C67">
              <w:t>Τροπολογία</w:t>
            </w:r>
          </w:p>
        </w:tc>
      </w:tr>
      <w:tr w:rsidR="0065786E" w:rsidRPr="004F6C67" w14:paraId="6B24D75B" w14:textId="77777777" w:rsidTr="00213AD6">
        <w:trPr>
          <w:jc w:val="center"/>
        </w:trPr>
        <w:tc>
          <w:tcPr>
            <w:tcW w:w="4876" w:type="dxa"/>
            <w:tcBorders>
              <w:top w:val="nil"/>
              <w:left w:val="nil"/>
              <w:bottom w:val="nil"/>
              <w:right w:val="nil"/>
            </w:tcBorders>
          </w:tcPr>
          <w:p w14:paraId="1827634B" w14:textId="77777777" w:rsidR="0065786E" w:rsidRPr="004F6C67" w:rsidRDefault="0065786E" w:rsidP="00213AD6">
            <w:pPr>
              <w:pStyle w:val="Normal6a"/>
            </w:pPr>
            <w:r w:rsidRPr="004F6C67">
              <w:t xml:space="preserve">το </w:t>
            </w:r>
            <w:r w:rsidRPr="004F6C67">
              <w:rPr>
                <w:b/>
                <w:i/>
              </w:rPr>
              <w:t>90 %</w:t>
            </w:r>
            <w:r w:rsidRPr="004F6C67">
              <w:t xml:space="preserve"> του αλιευτικού στόλου της Ένωσης, για το βάρος των απορρίψεων·</w:t>
            </w:r>
          </w:p>
        </w:tc>
        <w:tc>
          <w:tcPr>
            <w:tcW w:w="4876" w:type="dxa"/>
            <w:tcBorders>
              <w:top w:val="nil"/>
              <w:left w:val="nil"/>
              <w:bottom w:val="nil"/>
              <w:right w:val="nil"/>
            </w:tcBorders>
          </w:tcPr>
          <w:p w14:paraId="3A18F968" w14:textId="77777777" w:rsidR="0065786E" w:rsidRPr="004F6C67" w:rsidRDefault="0065786E" w:rsidP="00213AD6">
            <w:pPr>
              <w:pStyle w:val="Normal6a"/>
            </w:pPr>
            <w:r w:rsidRPr="004F6C67">
              <w:t xml:space="preserve">το </w:t>
            </w:r>
            <w:r w:rsidRPr="004F6C67">
              <w:rPr>
                <w:b/>
                <w:i/>
              </w:rPr>
              <w:t>95 %</w:t>
            </w:r>
            <w:r w:rsidRPr="004F6C67">
              <w:t xml:space="preserve"> του αλιευτικού στόλου της Ένωσης, για το βάρος των απορρίψεων·</w:t>
            </w:r>
          </w:p>
        </w:tc>
      </w:tr>
    </w:tbl>
    <w:p w14:paraId="7F66B052"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21873A25" w14:textId="77777777" w:rsidR="0065786E" w:rsidRPr="004F6C67" w:rsidRDefault="0065786E" w:rsidP="0065786E">
      <w:r w:rsidRPr="004F6C67">
        <w:rPr>
          <w:rStyle w:val="HideTWBExt"/>
        </w:rPr>
        <w:t>&lt;/Amend&gt;</w:t>
      </w:r>
    </w:p>
    <w:p w14:paraId="4A9C70CC"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105</w:t>
      </w:r>
      <w:r w:rsidRPr="004F6C67">
        <w:rPr>
          <w:rStyle w:val="HideTWBExt"/>
          <w:b w:val="0"/>
        </w:rPr>
        <w:t>&lt;/NumAm&gt;</w:t>
      </w:r>
    </w:p>
    <w:p w14:paraId="6EA02563" w14:textId="77777777" w:rsidR="0065786E" w:rsidRPr="004F6C67" w:rsidRDefault="0065786E" w:rsidP="0065786E">
      <w:pPr>
        <w:pStyle w:val="NormalBold"/>
      </w:pPr>
      <w:r w:rsidRPr="004F6C67">
        <w:rPr>
          <w:rStyle w:val="HideTWBExt"/>
          <w:b w:val="0"/>
        </w:rPr>
        <w:t>&lt;RepeatBlock-By&gt;&lt;Members&gt;</w:t>
      </w:r>
      <w:r w:rsidRPr="004F6C67">
        <w:t>Michal Wiezik</w:t>
      </w:r>
      <w:r w:rsidRPr="004F6C67">
        <w:rPr>
          <w:rStyle w:val="HideTWBExt"/>
          <w:b w:val="0"/>
        </w:rPr>
        <w:t>&lt;/Members&gt;</w:t>
      </w:r>
    </w:p>
    <w:p w14:paraId="10C73AA8" w14:textId="77777777" w:rsidR="0065786E" w:rsidRPr="004F6C67" w:rsidRDefault="0065786E" w:rsidP="0065786E">
      <w:pPr>
        <w:pStyle w:val="NormalBold"/>
      </w:pPr>
      <w:r w:rsidRPr="004F6C67">
        <w:rPr>
          <w:rStyle w:val="HideTWBExt"/>
          <w:b w:val="0"/>
        </w:rPr>
        <w:t>&lt;/RepeatBlock-By&gt;</w:t>
      </w:r>
    </w:p>
    <w:p w14:paraId="462203E4"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21FC18E6" w14:textId="77777777" w:rsidR="0065786E" w:rsidRPr="004F6C67" w:rsidRDefault="0065786E" w:rsidP="0065786E">
      <w:pPr>
        <w:pStyle w:val="NormalBold"/>
      </w:pPr>
      <w:r w:rsidRPr="004F6C67">
        <w:rPr>
          <w:rStyle w:val="HideTWBExt"/>
          <w:b w:val="0"/>
        </w:rPr>
        <w:t>&lt;Article&gt;</w:t>
      </w:r>
      <w:r w:rsidRPr="004F6C67">
        <w:t>Άρθρο 6 – παράγραφος 2 – εδάφιο 3</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309B372F" w14:textId="77777777" w:rsidTr="00213AD6">
        <w:trPr>
          <w:trHeight w:hRule="exact" w:val="240"/>
          <w:jc w:val="center"/>
        </w:trPr>
        <w:tc>
          <w:tcPr>
            <w:tcW w:w="9752" w:type="dxa"/>
            <w:gridSpan w:val="2"/>
            <w:tcBorders>
              <w:top w:val="nil"/>
              <w:left w:val="nil"/>
              <w:bottom w:val="nil"/>
              <w:right w:val="nil"/>
            </w:tcBorders>
          </w:tcPr>
          <w:p w14:paraId="5F53E594" w14:textId="77777777" w:rsidR="0065786E" w:rsidRPr="004F6C67" w:rsidRDefault="0065786E" w:rsidP="00213AD6"/>
        </w:tc>
      </w:tr>
      <w:tr w:rsidR="0065786E" w:rsidRPr="004F6C67" w14:paraId="3A857AC7" w14:textId="77777777" w:rsidTr="00213AD6">
        <w:trPr>
          <w:trHeight w:val="240"/>
          <w:jc w:val="center"/>
        </w:trPr>
        <w:tc>
          <w:tcPr>
            <w:tcW w:w="4876" w:type="dxa"/>
            <w:tcBorders>
              <w:top w:val="nil"/>
              <w:left w:val="nil"/>
              <w:bottom w:val="nil"/>
              <w:right w:val="nil"/>
            </w:tcBorders>
          </w:tcPr>
          <w:p w14:paraId="4DA0C670"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2BE991A7" w14:textId="77777777" w:rsidR="0065786E" w:rsidRPr="004F6C67" w:rsidRDefault="0065786E" w:rsidP="00213AD6">
            <w:pPr>
              <w:pStyle w:val="AmColumnHeading"/>
            </w:pPr>
            <w:r w:rsidRPr="004F6C67">
              <w:t>Τροπολογία</w:t>
            </w:r>
          </w:p>
        </w:tc>
      </w:tr>
      <w:tr w:rsidR="0065786E" w:rsidRPr="004F6C67" w14:paraId="52F63C72" w14:textId="77777777" w:rsidTr="00213AD6">
        <w:trPr>
          <w:jc w:val="center"/>
        </w:trPr>
        <w:tc>
          <w:tcPr>
            <w:tcW w:w="4876" w:type="dxa"/>
            <w:tcBorders>
              <w:top w:val="nil"/>
              <w:left w:val="nil"/>
              <w:bottom w:val="nil"/>
              <w:right w:val="nil"/>
            </w:tcBorders>
          </w:tcPr>
          <w:p w14:paraId="2DC3E63B" w14:textId="77777777" w:rsidR="0065786E" w:rsidRPr="004F6C67" w:rsidRDefault="0065786E" w:rsidP="00213AD6">
            <w:pPr>
              <w:pStyle w:val="Normal6a"/>
            </w:pPr>
            <w:r w:rsidRPr="004F6C67">
              <w:t xml:space="preserve">το </w:t>
            </w:r>
            <w:r w:rsidRPr="004F6C67">
              <w:rPr>
                <w:b/>
                <w:i/>
              </w:rPr>
              <w:t>90 %</w:t>
            </w:r>
            <w:r w:rsidRPr="004F6C67">
              <w:t xml:space="preserve"> των φυσικών προσώπων που ασκούν ερασιτεχνική αλιεία·</w:t>
            </w:r>
          </w:p>
        </w:tc>
        <w:tc>
          <w:tcPr>
            <w:tcW w:w="4876" w:type="dxa"/>
            <w:tcBorders>
              <w:top w:val="nil"/>
              <w:left w:val="nil"/>
              <w:bottom w:val="nil"/>
              <w:right w:val="nil"/>
            </w:tcBorders>
          </w:tcPr>
          <w:p w14:paraId="4F643947" w14:textId="77777777" w:rsidR="0065786E" w:rsidRPr="004F6C67" w:rsidRDefault="0065786E" w:rsidP="00213AD6">
            <w:pPr>
              <w:pStyle w:val="Normal6a"/>
            </w:pPr>
            <w:r w:rsidRPr="004F6C67">
              <w:t xml:space="preserve">το </w:t>
            </w:r>
            <w:r w:rsidRPr="004F6C67">
              <w:rPr>
                <w:b/>
                <w:i/>
              </w:rPr>
              <w:t>95 %</w:t>
            </w:r>
            <w:r w:rsidRPr="004F6C67">
              <w:t xml:space="preserve"> των φυσικών προσώπων που ασκούν ερασιτεχνική αλιεία·</w:t>
            </w:r>
          </w:p>
        </w:tc>
      </w:tr>
    </w:tbl>
    <w:p w14:paraId="4B79D195"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1B6A17C0" w14:textId="77777777" w:rsidR="0065786E" w:rsidRPr="004F6C67" w:rsidRDefault="0065786E" w:rsidP="0065786E">
      <w:r w:rsidRPr="004F6C67">
        <w:rPr>
          <w:rStyle w:val="HideTWBExt"/>
        </w:rPr>
        <w:t>&lt;/Amend&gt;</w:t>
      </w:r>
    </w:p>
    <w:p w14:paraId="5450E01F"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106</w:t>
      </w:r>
      <w:r w:rsidRPr="004F6C67">
        <w:rPr>
          <w:rStyle w:val="HideTWBExt"/>
          <w:b w:val="0"/>
        </w:rPr>
        <w:t>&lt;/NumAm&gt;</w:t>
      </w:r>
    </w:p>
    <w:p w14:paraId="3DB2F14F" w14:textId="77777777" w:rsidR="0065786E" w:rsidRPr="004F6C67" w:rsidRDefault="0065786E" w:rsidP="0065786E">
      <w:pPr>
        <w:pStyle w:val="NormalBold"/>
      </w:pPr>
      <w:r w:rsidRPr="004F6C67">
        <w:rPr>
          <w:rStyle w:val="HideTWBExt"/>
          <w:b w:val="0"/>
        </w:rPr>
        <w:lastRenderedPageBreak/>
        <w:t>&lt;RepeatBlock-By&gt;&lt;Members&gt;</w:t>
      </w:r>
      <w:r w:rsidRPr="004F6C67">
        <w:t>Michal Wiezik</w:t>
      </w:r>
      <w:r w:rsidRPr="004F6C67">
        <w:rPr>
          <w:rStyle w:val="HideTWBExt"/>
          <w:b w:val="0"/>
        </w:rPr>
        <w:t>&lt;/Members&gt;</w:t>
      </w:r>
    </w:p>
    <w:p w14:paraId="14E03AB2" w14:textId="77777777" w:rsidR="0065786E" w:rsidRPr="004F6C67" w:rsidRDefault="0065786E" w:rsidP="0065786E">
      <w:pPr>
        <w:pStyle w:val="NormalBold"/>
      </w:pPr>
      <w:r w:rsidRPr="004F6C67">
        <w:rPr>
          <w:rStyle w:val="HideTWBExt"/>
          <w:b w:val="0"/>
        </w:rPr>
        <w:t>&lt;/RepeatBlock-By&gt;</w:t>
      </w:r>
    </w:p>
    <w:p w14:paraId="79386DB7"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04D60862" w14:textId="77777777" w:rsidR="0065786E" w:rsidRPr="004F6C67" w:rsidRDefault="0065786E" w:rsidP="0065786E">
      <w:pPr>
        <w:pStyle w:val="NormalBold"/>
      </w:pPr>
      <w:r w:rsidRPr="004F6C67">
        <w:rPr>
          <w:rStyle w:val="HideTWBExt"/>
          <w:b w:val="0"/>
        </w:rPr>
        <w:t>&lt;Article&gt;</w:t>
      </w:r>
      <w:r w:rsidRPr="004F6C67">
        <w:t>Άρθρο 6 – παράγραφος 2 – εδάφιο 6</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4E8BFA36" w14:textId="77777777" w:rsidTr="00213AD6">
        <w:trPr>
          <w:trHeight w:hRule="exact" w:val="240"/>
          <w:jc w:val="center"/>
        </w:trPr>
        <w:tc>
          <w:tcPr>
            <w:tcW w:w="9752" w:type="dxa"/>
            <w:gridSpan w:val="2"/>
            <w:tcBorders>
              <w:top w:val="nil"/>
              <w:left w:val="nil"/>
              <w:bottom w:val="nil"/>
              <w:right w:val="nil"/>
            </w:tcBorders>
          </w:tcPr>
          <w:p w14:paraId="220C57AB" w14:textId="77777777" w:rsidR="0065786E" w:rsidRPr="004F6C67" w:rsidRDefault="0065786E" w:rsidP="00213AD6"/>
        </w:tc>
      </w:tr>
      <w:tr w:rsidR="0065786E" w:rsidRPr="004F6C67" w14:paraId="049FFC05" w14:textId="77777777" w:rsidTr="00213AD6">
        <w:trPr>
          <w:trHeight w:val="240"/>
          <w:jc w:val="center"/>
        </w:trPr>
        <w:tc>
          <w:tcPr>
            <w:tcW w:w="4876" w:type="dxa"/>
            <w:tcBorders>
              <w:top w:val="nil"/>
              <w:left w:val="nil"/>
              <w:bottom w:val="nil"/>
              <w:right w:val="nil"/>
            </w:tcBorders>
          </w:tcPr>
          <w:p w14:paraId="6B0AC135"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16A2F50F" w14:textId="77777777" w:rsidR="0065786E" w:rsidRPr="004F6C67" w:rsidRDefault="0065786E" w:rsidP="00213AD6">
            <w:pPr>
              <w:pStyle w:val="AmColumnHeading"/>
            </w:pPr>
            <w:r w:rsidRPr="004F6C67">
              <w:t>Τροπολογία</w:t>
            </w:r>
          </w:p>
        </w:tc>
      </w:tr>
      <w:tr w:rsidR="0065786E" w:rsidRPr="004F6C67" w14:paraId="7066FD20" w14:textId="77777777" w:rsidTr="00213AD6">
        <w:trPr>
          <w:jc w:val="center"/>
        </w:trPr>
        <w:tc>
          <w:tcPr>
            <w:tcW w:w="4876" w:type="dxa"/>
            <w:tcBorders>
              <w:top w:val="nil"/>
              <w:left w:val="nil"/>
              <w:bottom w:val="nil"/>
              <w:right w:val="nil"/>
            </w:tcBorders>
          </w:tcPr>
          <w:p w14:paraId="08940ECE" w14:textId="77777777" w:rsidR="0065786E" w:rsidRPr="004F6C67" w:rsidRDefault="0065786E" w:rsidP="00213AD6">
            <w:pPr>
              <w:pStyle w:val="Normal6a"/>
            </w:pPr>
            <w:r w:rsidRPr="004F6C67">
              <w:t>το 95 % της παραγωγής υδατοκαλλιέργειας.</w:t>
            </w:r>
          </w:p>
        </w:tc>
        <w:tc>
          <w:tcPr>
            <w:tcW w:w="4876" w:type="dxa"/>
            <w:tcBorders>
              <w:top w:val="nil"/>
              <w:left w:val="nil"/>
              <w:bottom w:val="nil"/>
              <w:right w:val="nil"/>
            </w:tcBorders>
          </w:tcPr>
          <w:p w14:paraId="3308B726" w14:textId="77777777" w:rsidR="0065786E" w:rsidRPr="004F6C67" w:rsidRDefault="0065786E" w:rsidP="00213AD6">
            <w:pPr>
              <w:pStyle w:val="Normal6a"/>
            </w:pPr>
            <w:r w:rsidRPr="004F6C67">
              <w:t>το 95 % της παραγωγής υδατοκαλλιέργειας</w:t>
            </w:r>
            <w:r w:rsidRPr="004F6C67">
              <w:rPr>
                <w:b/>
                <w:i/>
              </w:rPr>
              <w:t>, με το 100 % της παραγωγής —συμπεριλαμβανομένων των εκκολαπτηρίων και των μονάδων προπάχυνσης και της εκτατικής υδατοκαλλιέργειας— των ειδών που απαριθμούνται στον κανονισμό (ΕΕ) 2023/966 της Επιτροπής</w:t>
            </w:r>
            <w:r w:rsidRPr="004F6C67">
              <w:t>.</w:t>
            </w:r>
          </w:p>
        </w:tc>
      </w:tr>
    </w:tbl>
    <w:p w14:paraId="3A09AA0A"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1FCD0D63" w14:textId="77777777" w:rsidR="0065786E" w:rsidRPr="004F6C67" w:rsidRDefault="0065786E" w:rsidP="0065786E">
      <w:r w:rsidRPr="004F6C67">
        <w:rPr>
          <w:rStyle w:val="HideTWBExt"/>
        </w:rPr>
        <w:t>&lt;/Amend&gt;</w:t>
      </w:r>
    </w:p>
    <w:p w14:paraId="189E22C4"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107</w:t>
      </w:r>
      <w:r w:rsidRPr="004F6C67">
        <w:rPr>
          <w:rStyle w:val="HideTWBExt"/>
          <w:b w:val="0"/>
        </w:rPr>
        <w:t>&lt;/NumAm&gt;</w:t>
      </w:r>
    </w:p>
    <w:p w14:paraId="05A86710" w14:textId="77777777" w:rsidR="0065786E" w:rsidRPr="004F6C67" w:rsidRDefault="0065786E" w:rsidP="0065786E">
      <w:pPr>
        <w:pStyle w:val="NormalBold"/>
      </w:pPr>
      <w:r w:rsidRPr="004F6C67">
        <w:rPr>
          <w:rStyle w:val="HideTWBExt"/>
          <w:b w:val="0"/>
        </w:rPr>
        <w:t>&lt;RepeatBlock-By&gt;&lt;Members&gt;</w:t>
      </w:r>
      <w:r w:rsidRPr="004F6C67">
        <w:t>António Tânger Corrêa, Séverine Werbrouck</w:t>
      </w:r>
      <w:r w:rsidRPr="004F6C67">
        <w:rPr>
          <w:rStyle w:val="HideTWBExt"/>
          <w:b w:val="0"/>
        </w:rPr>
        <w:t>&lt;/Members&gt;</w:t>
      </w:r>
    </w:p>
    <w:p w14:paraId="28868A95" w14:textId="77777777" w:rsidR="0065786E" w:rsidRPr="004F6C67" w:rsidRDefault="0065786E" w:rsidP="0065786E">
      <w:pPr>
        <w:pStyle w:val="NormalBold"/>
      </w:pPr>
      <w:r w:rsidRPr="004F6C67">
        <w:rPr>
          <w:rStyle w:val="HideTWBExt"/>
          <w:b w:val="0"/>
        </w:rPr>
        <w:t>&lt;/RepeatBlock-By&gt;</w:t>
      </w:r>
    </w:p>
    <w:p w14:paraId="4C7F51B1"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4B6DCBCA" w14:textId="77777777" w:rsidR="0065786E" w:rsidRPr="004F6C67" w:rsidRDefault="0065786E" w:rsidP="0065786E">
      <w:pPr>
        <w:pStyle w:val="NormalBold"/>
      </w:pPr>
      <w:r w:rsidRPr="004F6C67">
        <w:rPr>
          <w:rStyle w:val="HideTWBExt"/>
          <w:b w:val="0"/>
        </w:rPr>
        <w:t>&lt;Article&gt;</w:t>
      </w:r>
      <w:r w:rsidRPr="004F6C67">
        <w:t>Άρθρο 7 – παράγραφος 1</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2066C01C" w14:textId="77777777" w:rsidTr="00213AD6">
        <w:trPr>
          <w:trHeight w:hRule="exact" w:val="240"/>
          <w:jc w:val="center"/>
        </w:trPr>
        <w:tc>
          <w:tcPr>
            <w:tcW w:w="9752" w:type="dxa"/>
            <w:gridSpan w:val="2"/>
            <w:tcBorders>
              <w:top w:val="nil"/>
              <w:left w:val="nil"/>
              <w:bottom w:val="nil"/>
              <w:right w:val="nil"/>
            </w:tcBorders>
          </w:tcPr>
          <w:p w14:paraId="4E2FF214" w14:textId="77777777" w:rsidR="0065786E" w:rsidRPr="004F6C67" w:rsidRDefault="0065786E" w:rsidP="00213AD6"/>
        </w:tc>
      </w:tr>
      <w:tr w:rsidR="0065786E" w:rsidRPr="004F6C67" w14:paraId="4FF09B04" w14:textId="77777777" w:rsidTr="00213AD6">
        <w:trPr>
          <w:trHeight w:val="240"/>
          <w:jc w:val="center"/>
        </w:trPr>
        <w:tc>
          <w:tcPr>
            <w:tcW w:w="4876" w:type="dxa"/>
            <w:tcBorders>
              <w:top w:val="nil"/>
              <w:left w:val="nil"/>
              <w:bottom w:val="nil"/>
              <w:right w:val="nil"/>
            </w:tcBorders>
          </w:tcPr>
          <w:p w14:paraId="20E4B9A8"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01B32073" w14:textId="77777777" w:rsidR="0065786E" w:rsidRPr="004F6C67" w:rsidRDefault="0065786E" w:rsidP="00213AD6">
            <w:pPr>
              <w:pStyle w:val="AmColumnHeading"/>
            </w:pPr>
            <w:r w:rsidRPr="004F6C67">
              <w:t>Τροπολογία</w:t>
            </w:r>
          </w:p>
        </w:tc>
      </w:tr>
      <w:tr w:rsidR="0065786E" w:rsidRPr="004F6C67" w14:paraId="7D9D77FF" w14:textId="77777777" w:rsidTr="00213AD6">
        <w:trPr>
          <w:jc w:val="center"/>
        </w:trPr>
        <w:tc>
          <w:tcPr>
            <w:tcW w:w="4876" w:type="dxa"/>
            <w:tcBorders>
              <w:top w:val="nil"/>
              <w:left w:val="nil"/>
              <w:bottom w:val="nil"/>
              <w:right w:val="nil"/>
            </w:tcBorders>
          </w:tcPr>
          <w:p w14:paraId="5C77CDFB" w14:textId="77777777" w:rsidR="0065786E" w:rsidRPr="004F6C67" w:rsidRDefault="0065786E" w:rsidP="00213AD6">
            <w:pPr>
              <w:pStyle w:val="Normal6a"/>
            </w:pPr>
            <w:r w:rsidRPr="004F6C67">
              <w:t>1.</w:t>
            </w:r>
            <w:r w:rsidRPr="004F6C67">
              <w:tab/>
              <w:t xml:space="preserve">Για την παραγωγή ευρωπαϊκών στατιστικών για τα αλιεύματα και τον αλιευτικό στόλο της Ένωσης, η Επιτροπή (Eurostat) επαναχρησιμοποιεί </w:t>
            </w:r>
            <w:r w:rsidRPr="004F6C67">
              <w:rPr>
                <w:b/>
                <w:i/>
              </w:rPr>
              <w:t>τα</w:t>
            </w:r>
            <w:r w:rsidRPr="004F6C67">
              <w:t xml:space="preserve"> σχετικά δεδομένα από τις βάσεις δεδομένων ή τα μητρώα που έχουν συσταθεί βάσει του ενωσιακού δικαίου, όπως αναφέρεται στο άρθρο 8 παράγραφος 2, τα οποία είτε τηρούνται από την Επιτροπή είτε δημιουργούνται σε εθνικό επίπεδο και στα οποία έχει πρόσβαση η Επιτροπή. Πριν από τη διάδοση των εν λόγω στατιστικών, η Επιτροπή (Eurostat) διαβουλεύεται με τις αρμόδιες εθνικές στατιστικές αρχές για να διασφαλίσει ότι πληρούνται οι απαιτήσεις όσον αφορά το στατιστικό απόρρητο. </w:t>
            </w:r>
            <w:r w:rsidRPr="004F6C67">
              <w:rPr>
                <w:b/>
                <w:i/>
              </w:rPr>
              <w:t>Εάν ένα</w:t>
            </w:r>
            <w:r w:rsidRPr="004F6C67">
              <w:t xml:space="preserve"> κράτος μέλος </w:t>
            </w:r>
            <w:r w:rsidRPr="004F6C67">
              <w:rPr>
                <w:b/>
                <w:i/>
              </w:rPr>
              <w:t>διατυπώσει αντίρρηση ως προς την περαιτέρω χρήση των εθνικών του δεδομένων από την Επιτροπή (Eurostat),</w:t>
            </w:r>
            <w:r w:rsidRPr="004F6C67">
              <w:t xml:space="preserve"> διαβιβάζει στην Επιτροπή (Eurostat) δεδομένα σχετικά με </w:t>
            </w:r>
            <w:r w:rsidRPr="004F6C67">
              <w:lastRenderedPageBreak/>
              <w:t xml:space="preserve">τα αλιεύματα και τον αλιευτικό στόλο με τη μορφή συγκεντρωτικών συνόλων δεδομένων. </w:t>
            </w:r>
            <w:r w:rsidRPr="004F6C67">
              <w:rPr>
                <w:b/>
                <w:i/>
              </w:rPr>
              <w:t>Η εν λόγω αντίρρηση αιτιολογείται δεόντως και κοινοποιείται από το οικείο κράτος μέλος στην Επιτροπή (Eurostat) το αργότερο 12 μήνες πριν από την έναρξη του έτους αναφοράς.</w:t>
            </w:r>
          </w:p>
        </w:tc>
        <w:tc>
          <w:tcPr>
            <w:tcW w:w="4876" w:type="dxa"/>
            <w:tcBorders>
              <w:top w:val="nil"/>
              <w:left w:val="nil"/>
              <w:bottom w:val="nil"/>
              <w:right w:val="nil"/>
            </w:tcBorders>
          </w:tcPr>
          <w:p w14:paraId="7B260BBE" w14:textId="77777777" w:rsidR="0065786E" w:rsidRPr="004F6C67" w:rsidRDefault="0065786E" w:rsidP="00213AD6">
            <w:pPr>
              <w:pStyle w:val="Normal6a"/>
            </w:pPr>
            <w:r w:rsidRPr="004F6C67">
              <w:lastRenderedPageBreak/>
              <w:t>1.</w:t>
            </w:r>
            <w:r w:rsidRPr="004F6C67">
              <w:tab/>
              <w:t xml:space="preserve">Για την παραγωγή ευρωπαϊκών στατιστικών για τα αλιεύματα και τον αλιευτικό στόλο της Ένωσης, η Επιτροπή (Eurostat) </w:t>
            </w:r>
            <w:r w:rsidRPr="004F6C67">
              <w:rPr>
                <w:b/>
                <w:i/>
              </w:rPr>
              <w:t>μπορεί να</w:t>
            </w:r>
            <w:r w:rsidRPr="004F6C67">
              <w:t xml:space="preserve"> επαναχρησιμοποιεί σχετικά δεδομένα από τις βάσεις δεδομένων ή τα μητρώα που έχουν συσταθεί βάσει του ενωσιακού δικαίου, όπως αναφέρεται στο άρθρο 8 παράγραφος 2, τα οποία είτε τηρούνται από την Επιτροπή είτε δημιουργούνται σε εθνικό επίπεδο και στα οποία έχει πρόσβαση η Επιτροπή</w:t>
            </w:r>
            <w:r w:rsidRPr="004F6C67">
              <w:rPr>
                <w:b/>
                <w:i/>
              </w:rPr>
              <w:t>, μόνο κατόπιν προηγούμενης γραπτής συμφωνίας μεταξύ του οικείου κράτους μέλους και της αρμόδιας εθνικής στατιστικής αρχής</w:t>
            </w:r>
            <w:r w:rsidRPr="004F6C67">
              <w:t xml:space="preserve">. Πριν από τη διάδοση των εν λόγω στατιστικών, η Επιτροπή (Eurostat) διαβουλεύεται με τις αρμόδιες εθνικές στατιστικές αρχές για να διασφαλίσει ότι πληρούνται οι απαιτήσεις όσον αφορά το στατιστικό απόρρητο. </w:t>
            </w:r>
            <w:r w:rsidRPr="004F6C67">
              <w:rPr>
                <w:b/>
                <w:i/>
              </w:rPr>
              <w:t xml:space="preserve">Ελλείψει τέτοιας </w:t>
            </w:r>
            <w:r w:rsidRPr="004F6C67">
              <w:rPr>
                <w:b/>
                <w:i/>
              </w:rPr>
              <w:lastRenderedPageBreak/>
              <w:t>συμφωνίας, το</w:t>
            </w:r>
            <w:r w:rsidRPr="004F6C67">
              <w:t xml:space="preserve"> κράτος μέλος διαβιβάζει στην Επιτροπή (Eurostat) δεδομένα σχετικά με τα αλιεύματα και τον αλιευτικό στόλο με τη μορφή συγκεντρωτικών συνόλων δεδομένων.</w:t>
            </w:r>
          </w:p>
        </w:tc>
      </w:tr>
    </w:tbl>
    <w:p w14:paraId="1D117B22" w14:textId="77777777" w:rsidR="0065786E" w:rsidRPr="004F6C67" w:rsidRDefault="0065786E" w:rsidP="0065786E">
      <w:pPr>
        <w:pStyle w:val="AmOrLang"/>
      </w:pPr>
      <w:r w:rsidRPr="004F6C67">
        <w:lastRenderedPageBreak/>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42AD86D1" w14:textId="77777777" w:rsidR="0065786E" w:rsidRPr="004F6C67" w:rsidRDefault="0065786E" w:rsidP="0065786E">
      <w:r w:rsidRPr="004F6C67">
        <w:rPr>
          <w:rStyle w:val="HideTWBExt"/>
        </w:rPr>
        <w:t>&lt;/Amend&gt;</w:t>
      </w:r>
    </w:p>
    <w:p w14:paraId="2FB2B614"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108</w:t>
      </w:r>
      <w:r w:rsidRPr="004F6C67">
        <w:rPr>
          <w:rStyle w:val="HideTWBExt"/>
          <w:b w:val="0"/>
        </w:rPr>
        <w:t>&lt;/NumAm&gt;</w:t>
      </w:r>
    </w:p>
    <w:p w14:paraId="75FFDB4E" w14:textId="77777777" w:rsidR="0065786E" w:rsidRPr="004F6C67" w:rsidRDefault="0065786E" w:rsidP="0065786E">
      <w:pPr>
        <w:pStyle w:val="NormalBold"/>
      </w:pPr>
      <w:r w:rsidRPr="004F6C67">
        <w:rPr>
          <w:rStyle w:val="HideTWBExt"/>
          <w:b w:val="0"/>
        </w:rPr>
        <w:t>&lt;RepeatBlock-By&gt;&lt;Members&gt;</w:t>
      </w:r>
      <w:r w:rsidRPr="004F6C67">
        <w:t>António Tânger Corrêa, Séverine Werbrouck</w:t>
      </w:r>
      <w:r w:rsidRPr="004F6C67">
        <w:rPr>
          <w:rStyle w:val="HideTWBExt"/>
          <w:b w:val="0"/>
        </w:rPr>
        <w:t>&lt;/Members&gt;</w:t>
      </w:r>
    </w:p>
    <w:p w14:paraId="738D2875" w14:textId="77777777" w:rsidR="0065786E" w:rsidRPr="004F6C67" w:rsidRDefault="0065786E" w:rsidP="0065786E">
      <w:pPr>
        <w:pStyle w:val="NormalBold"/>
      </w:pPr>
      <w:r w:rsidRPr="004F6C67">
        <w:rPr>
          <w:rStyle w:val="HideTWBExt"/>
          <w:b w:val="0"/>
        </w:rPr>
        <w:t>&lt;/RepeatBlock-By&gt;</w:t>
      </w:r>
    </w:p>
    <w:p w14:paraId="09560AB7"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44E5CBD9" w14:textId="77777777" w:rsidR="0065786E" w:rsidRPr="004F6C67" w:rsidRDefault="0065786E" w:rsidP="0065786E">
      <w:pPr>
        <w:pStyle w:val="NormalBold"/>
      </w:pPr>
      <w:r w:rsidRPr="004F6C67">
        <w:rPr>
          <w:rStyle w:val="HideTWBExt"/>
          <w:b w:val="0"/>
        </w:rPr>
        <w:t>&lt;Article&gt;</w:t>
      </w:r>
      <w:r w:rsidRPr="004F6C67">
        <w:t>Άρθρο 7 – παράγραφος 3</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698550CD" w14:textId="77777777" w:rsidTr="00213AD6">
        <w:trPr>
          <w:trHeight w:hRule="exact" w:val="240"/>
          <w:jc w:val="center"/>
        </w:trPr>
        <w:tc>
          <w:tcPr>
            <w:tcW w:w="9752" w:type="dxa"/>
            <w:gridSpan w:val="2"/>
            <w:tcBorders>
              <w:top w:val="nil"/>
              <w:left w:val="nil"/>
              <w:bottom w:val="nil"/>
              <w:right w:val="nil"/>
            </w:tcBorders>
          </w:tcPr>
          <w:p w14:paraId="3ECA149B" w14:textId="77777777" w:rsidR="0065786E" w:rsidRPr="004F6C67" w:rsidRDefault="0065786E" w:rsidP="00213AD6"/>
        </w:tc>
      </w:tr>
      <w:tr w:rsidR="0065786E" w:rsidRPr="004F6C67" w14:paraId="3EC0F079" w14:textId="77777777" w:rsidTr="00213AD6">
        <w:trPr>
          <w:trHeight w:val="240"/>
          <w:jc w:val="center"/>
        </w:trPr>
        <w:tc>
          <w:tcPr>
            <w:tcW w:w="4876" w:type="dxa"/>
            <w:tcBorders>
              <w:top w:val="nil"/>
              <w:left w:val="nil"/>
              <w:bottom w:val="nil"/>
              <w:right w:val="nil"/>
            </w:tcBorders>
          </w:tcPr>
          <w:p w14:paraId="3A79C827"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6D00476C" w14:textId="77777777" w:rsidR="0065786E" w:rsidRPr="004F6C67" w:rsidRDefault="0065786E" w:rsidP="00213AD6">
            <w:pPr>
              <w:pStyle w:val="AmColumnHeading"/>
            </w:pPr>
            <w:r w:rsidRPr="004F6C67">
              <w:t>Τροπολογία</w:t>
            </w:r>
          </w:p>
        </w:tc>
      </w:tr>
      <w:tr w:rsidR="0065786E" w:rsidRPr="004F6C67" w14:paraId="23D0C89A" w14:textId="77777777" w:rsidTr="00213AD6">
        <w:trPr>
          <w:jc w:val="center"/>
        </w:trPr>
        <w:tc>
          <w:tcPr>
            <w:tcW w:w="4876" w:type="dxa"/>
            <w:tcBorders>
              <w:top w:val="nil"/>
              <w:left w:val="nil"/>
              <w:bottom w:val="nil"/>
              <w:right w:val="nil"/>
            </w:tcBorders>
          </w:tcPr>
          <w:p w14:paraId="0AD61DB7" w14:textId="77777777" w:rsidR="0065786E" w:rsidRPr="004F6C67" w:rsidRDefault="0065786E" w:rsidP="00213AD6">
            <w:pPr>
              <w:pStyle w:val="Normal6a"/>
            </w:pPr>
            <w:r w:rsidRPr="004F6C67">
              <w:t>3.</w:t>
            </w:r>
            <w:r w:rsidRPr="004F6C67">
              <w:tab/>
              <w:t xml:space="preserve">Εάν καταστούν διαθέσιμα σχετικά δεδομένα για τις εκφορτώσεις ή την υδατοκαλλιέργεια από άλλες βάσεις δεδομένων ή μητρώα που έχουν συσταθεί βάσει του ενωσιακού δικαίου, η Επιτροπή (Eurostat) επαναχρησιμοποιεί τα εν λόγω δεδομένα για την παραγωγή στατιστικών σύμφωνα με </w:t>
            </w:r>
            <w:r w:rsidRPr="004F6C67">
              <w:rPr>
                <w:b/>
                <w:i/>
              </w:rPr>
              <w:t>τις ίδιες διαδικασίες που ορίζονται στην</w:t>
            </w:r>
            <w:r w:rsidRPr="004F6C67">
              <w:t xml:space="preserve"> παράγραφο 1, υπό την προϋπόθεση ότι τα εν λόγω δεδομένα πληρούν τις απαιτήσεις ποιότητας που ορίζονται στο άρθρο 11.</w:t>
            </w:r>
          </w:p>
        </w:tc>
        <w:tc>
          <w:tcPr>
            <w:tcW w:w="4876" w:type="dxa"/>
            <w:tcBorders>
              <w:top w:val="nil"/>
              <w:left w:val="nil"/>
              <w:bottom w:val="nil"/>
              <w:right w:val="nil"/>
            </w:tcBorders>
          </w:tcPr>
          <w:p w14:paraId="533E9B18" w14:textId="77777777" w:rsidR="0065786E" w:rsidRPr="004F6C67" w:rsidRDefault="0065786E" w:rsidP="00213AD6">
            <w:pPr>
              <w:pStyle w:val="Normal6a"/>
            </w:pPr>
            <w:r w:rsidRPr="004F6C67">
              <w:t>3.</w:t>
            </w:r>
            <w:r w:rsidRPr="004F6C67">
              <w:tab/>
              <w:t xml:space="preserve">Εάν καταστούν διαθέσιμα σχετικά δεδομένα για τις εκφορτώσεις ή την υδατοκαλλιέργεια από άλλες βάσεις δεδομένων ή μητρώα που έχουν συσταθεί βάσει του ενωσιακού δικαίου, η Επιτροπή (Eurostat) </w:t>
            </w:r>
            <w:r w:rsidRPr="004F6C67">
              <w:rPr>
                <w:b/>
                <w:i/>
              </w:rPr>
              <w:t>μπορεί να</w:t>
            </w:r>
            <w:r w:rsidRPr="004F6C67">
              <w:t xml:space="preserve"> επαναχρησιμοποιεί τα εν λόγω δεδομένα για την παραγωγή στατιστικών σύμφωνα με </w:t>
            </w:r>
            <w:r w:rsidRPr="004F6C67">
              <w:rPr>
                <w:b/>
                <w:i/>
              </w:rPr>
              <w:t>την</w:t>
            </w:r>
            <w:r w:rsidRPr="004F6C67">
              <w:t xml:space="preserve"> παράγραφο 1, υπό την προϋπόθεση ότι τα εν λόγω δεδομένα πληρούν τις απαιτήσεις ποιότητας που ορίζονται στο άρθρο 11.</w:t>
            </w:r>
          </w:p>
        </w:tc>
      </w:tr>
    </w:tbl>
    <w:p w14:paraId="1BAC9078" w14:textId="77777777" w:rsidR="0065786E" w:rsidRPr="00FE46C8" w:rsidRDefault="0065786E" w:rsidP="0065786E">
      <w:pPr>
        <w:pStyle w:val="AmOrLang"/>
        <w:rPr>
          <w:lang w:val="fr-BE"/>
        </w:rPr>
      </w:pPr>
      <w:r w:rsidRPr="00FE46C8">
        <w:rPr>
          <w:lang w:val="fr-BE"/>
        </w:rPr>
        <w:t xml:space="preserve">Or. </w:t>
      </w:r>
      <w:r w:rsidRPr="00FE46C8">
        <w:rPr>
          <w:rStyle w:val="HideTWBExt"/>
          <w:lang w:val="fr-BE"/>
        </w:rPr>
        <w:t>&lt;Original&gt;</w:t>
      </w:r>
      <w:r w:rsidRPr="00FE46C8">
        <w:rPr>
          <w:rStyle w:val="HideTWBInt"/>
          <w:lang w:val="fr-BE"/>
        </w:rPr>
        <w:t>{EN}</w:t>
      </w:r>
      <w:proofErr w:type="gramStart"/>
      <w:r w:rsidRPr="00FE46C8">
        <w:rPr>
          <w:lang w:val="fr-BE"/>
        </w:rPr>
        <w:t>en</w:t>
      </w:r>
      <w:proofErr w:type="gramEnd"/>
      <w:r w:rsidRPr="00FE46C8">
        <w:rPr>
          <w:rStyle w:val="HideTWBExt"/>
          <w:lang w:val="fr-BE"/>
        </w:rPr>
        <w:t>&lt;/Original&gt;</w:t>
      </w:r>
    </w:p>
    <w:p w14:paraId="462EFAE0" w14:textId="77777777" w:rsidR="0065786E" w:rsidRPr="00FE46C8" w:rsidRDefault="0065786E" w:rsidP="0065786E">
      <w:pPr>
        <w:rPr>
          <w:lang w:val="fr-BE"/>
        </w:rPr>
      </w:pPr>
      <w:r w:rsidRPr="00FE46C8">
        <w:rPr>
          <w:rStyle w:val="HideTWBExt"/>
          <w:lang w:val="fr-BE"/>
        </w:rPr>
        <w:t>&lt;/Amend&gt;</w:t>
      </w:r>
    </w:p>
    <w:p w14:paraId="0DF383E8" w14:textId="77777777" w:rsidR="0065786E" w:rsidRPr="00FE46C8" w:rsidRDefault="0065786E" w:rsidP="0065786E">
      <w:pPr>
        <w:pStyle w:val="AmNumberTabs"/>
        <w:rPr>
          <w:lang w:val="fr-BE"/>
        </w:rPr>
      </w:pPr>
      <w:r w:rsidRPr="00FE46C8">
        <w:rPr>
          <w:rStyle w:val="HideTWBExt"/>
          <w:b w:val="0"/>
          <w:lang w:val="fr-BE"/>
        </w:rPr>
        <w:t>&lt;Amend&gt;</w:t>
      </w:r>
      <w:r w:rsidRPr="004F6C67">
        <w:t>Τροπολογία</w:t>
      </w:r>
      <w:r w:rsidRPr="00FE46C8">
        <w:rPr>
          <w:lang w:val="fr-BE"/>
        </w:rPr>
        <w:tab/>
      </w:r>
      <w:r w:rsidRPr="00FE46C8">
        <w:rPr>
          <w:lang w:val="fr-BE"/>
        </w:rPr>
        <w:tab/>
      </w:r>
      <w:r w:rsidRPr="00FE46C8">
        <w:rPr>
          <w:rStyle w:val="HideTWBExt"/>
          <w:b w:val="0"/>
          <w:lang w:val="fr-BE"/>
        </w:rPr>
        <w:t>&lt;NumAm&gt;</w:t>
      </w:r>
      <w:r w:rsidRPr="00FE46C8">
        <w:rPr>
          <w:lang w:val="fr-BE"/>
        </w:rPr>
        <w:t>109</w:t>
      </w:r>
      <w:r w:rsidRPr="00FE46C8">
        <w:rPr>
          <w:rStyle w:val="HideTWBExt"/>
          <w:b w:val="0"/>
          <w:lang w:val="fr-BE"/>
        </w:rPr>
        <w:t>&lt;/NumAm&gt;</w:t>
      </w:r>
    </w:p>
    <w:p w14:paraId="521803E4" w14:textId="77777777" w:rsidR="0065786E" w:rsidRPr="00FE46C8" w:rsidRDefault="0065786E" w:rsidP="0065786E">
      <w:pPr>
        <w:pStyle w:val="NormalBold"/>
        <w:rPr>
          <w:lang w:val="fr-BE"/>
        </w:rPr>
      </w:pPr>
      <w:r w:rsidRPr="00FE46C8">
        <w:rPr>
          <w:rStyle w:val="HideTWBExt"/>
          <w:b w:val="0"/>
          <w:lang w:val="fr-BE"/>
        </w:rPr>
        <w:t>&lt;RepeatBlock-By&gt;&lt;Members&gt;</w:t>
      </w:r>
      <w:r w:rsidRPr="00FE46C8">
        <w:rPr>
          <w:lang w:val="fr-BE"/>
        </w:rPr>
        <w:t>Isabelle Le Callennec</w:t>
      </w:r>
      <w:r w:rsidRPr="00FE46C8">
        <w:rPr>
          <w:rStyle w:val="HideTWBExt"/>
          <w:b w:val="0"/>
          <w:lang w:val="fr-BE"/>
        </w:rPr>
        <w:t>&lt;/Members&gt;</w:t>
      </w:r>
    </w:p>
    <w:p w14:paraId="7E5A2CE6" w14:textId="77777777" w:rsidR="0065786E" w:rsidRPr="00FE46C8" w:rsidRDefault="0065786E" w:rsidP="0065786E">
      <w:pPr>
        <w:pStyle w:val="NormalBold"/>
        <w:rPr>
          <w:lang w:val="fr-BE"/>
        </w:rPr>
      </w:pPr>
      <w:r w:rsidRPr="00FE46C8">
        <w:rPr>
          <w:rStyle w:val="HideTWBExt"/>
          <w:b w:val="0"/>
          <w:lang w:val="fr-BE"/>
        </w:rPr>
        <w:t>&lt;/RepeatBlock-By&gt;</w:t>
      </w:r>
    </w:p>
    <w:p w14:paraId="6479630C"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1FD9A7FE" w14:textId="77777777" w:rsidR="0065786E" w:rsidRPr="004F6C67" w:rsidRDefault="0065786E" w:rsidP="0065786E">
      <w:pPr>
        <w:pStyle w:val="NormalBold"/>
      </w:pPr>
      <w:r w:rsidRPr="004F6C67">
        <w:rPr>
          <w:rStyle w:val="HideTWBExt"/>
          <w:b w:val="0"/>
        </w:rPr>
        <w:t>&lt;Article&gt;</w:t>
      </w:r>
      <w:r w:rsidRPr="004F6C67">
        <w:t>Άρθρο 7 – παράγραφος 3 α (νέα)</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5068312C" w14:textId="77777777" w:rsidTr="00213AD6">
        <w:trPr>
          <w:trHeight w:hRule="exact" w:val="240"/>
          <w:jc w:val="center"/>
        </w:trPr>
        <w:tc>
          <w:tcPr>
            <w:tcW w:w="9752" w:type="dxa"/>
            <w:gridSpan w:val="2"/>
            <w:tcBorders>
              <w:top w:val="nil"/>
              <w:left w:val="nil"/>
              <w:bottom w:val="nil"/>
              <w:right w:val="nil"/>
            </w:tcBorders>
          </w:tcPr>
          <w:p w14:paraId="7C0E6C93" w14:textId="77777777" w:rsidR="0065786E" w:rsidRPr="004F6C67" w:rsidRDefault="0065786E" w:rsidP="00213AD6"/>
        </w:tc>
      </w:tr>
      <w:tr w:rsidR="0065786E" w:rsidRPr="004F6C67" w14:paraId="1CB9FDA4" w14:textId="77777777" w:rsidTr="00213AD6">
        <w:trPr>
          <w:trHeight w:val="240"/>
          <w:jc w:val="center"/>
        </w:trPr>
        <w:tc>
          <w:tcPr>
            <w:tcW w:w="4876" w:type="dxa"/>
            <w:tcBorders>
              <w:top w:val="nil"/>
              <w:left w:val="nil"/>
              <w:bottom w:val="nil"/>
              <w:right w:val="nil"/>
            </w:tcBorders>
          </w:tcPr>
          <w:p w14:paraId="483342DF"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71992F56" w14:textId="77777777" w:rsidR="0065786E" w:rsidRPr="004F6C67" w:rsidRDefault="0065786E" w:rsidP="00213AD6">
            <w:pPr>
              <w:pStyle w:val="AmColumnHeading"/>
            </w:pPr>
            <w:r w:rsidRPr="004F6C67">
              <w:t>Τροπολογία</w:t>
            </w:r>
          </w:p>
        </w:tc>
      </w:tr>
      <w:tr w:rsidR="0065786E" w:rsidRPr="004F6C67" w14:paraId="5132992F" w14:textId="77777777" w:rsidTr="00213AD6">
        <w:trPr>
          <w:jc w:val="center"/>
        </w:trPr>
        <w:tc>
          <w:tcPr>
            <w:tcW w:w="4876" w:type="dxa"/>
            <w:tcBorders>
              <w:top w:val="nil"/>
              <w:left w:val="nil"/>
              <w:bottom w:val="nil"/>
              <w:right w:val="nil"/>
            </w:tcBorders>
          </w:tcPr>
          <w:p w14:paraId="264438BF" w14:textId="77777777" w:rsidR="0065786E" w:rsidRPr="004F6C67" w:rsidRDefault="0065786E" w:rsidP="00213AD6">
            <w:pPr>
              <w:pStyle w:val="Normal6a"/>
            </w:pPr>
          </w:p>
        </w:tc>
        <w:tc>
          <w:tcPr>
            <w:tcW w:w="4876" w:type="dxa"/>
            <w:tcBorders>
              <w:top w:val="nil"/>
              <w:left w:val="nil"/>
              <w:bottom w:val="nil"/>
              <w:right w:val="nil"/>
            </w:tcBorders>
          </w:tcPr>
          <w:p w14:paraId="2241CBC2" w14:textId="77777777" w:rsidR="0065786E" w:rsidRPr="004F6C67" w:rsidRDefault="0065786E" w:rsidP="00213AD6">
            <w:pPr>
              <w:pStyle w:val="Normal6a"/>
            </w:pPr>
            <w:r w:rsidRPr="004F6C67">
              <w:rPr>
                <w:b/>
                <w:i/>
              </w:rPr>
              <w:t>3α.</w:t>
            </w:r>
            <w:r w:rsidRPr="004F6C67">
              <w:tab/>
            </w:r>
            <w:r w:rsidRPr="004F6C67">
              <w:rPr>
                <w:b/>
                <w:i/>
              </w:rPr>
              <w:t xml:space="preserve">Η Επιτροπή διασφαλίζει τη συνοχή, τη συγκρισιμότητα και τη διαλειτουργικότητα των δεδομένων και </w:t>
            </w:r>
            <w:r w:rsidRPr="004F6C67">
              <w:rPr>
                <w:b/>
                <w:i/>
              </w:rPr>
              <w:lastRenderedPageBreak/>
              <w:t>των μεθόδων υπολογισμού μεταξύ των κρατών μελών. Για τον σκοπό αυτό, βασίζεται στα υφιστάμενα μεθοδολογικά, επιστημονικά και τεχνικά πλαίσια και εναρμονίζει, κατά περίπτωση, τις μεθόδους επικύρωσης των διαφόρων διαθέσιμων πηγών δεδομένων.</w:t>
            </w:r>
          </w:p>
        </w:tc>
      </w:tr>
    </w:tbl>
    <w:p w14:paraId="1D2B7366" w14:textId="77777777" w:rsidR="0065786E" w:rsidRPr="00FE46C8" w:rsidRDefault="0065786E" w:rsidP="0065786E">
      <w:pPr>
        <w:pStyle w:val="AmOrLang"/>
        <w:rPr>
          <w:lang w:val="fr-BE"/>
        </w:rPr>
      </w:pPr>
      <w:r w:rsidRPr="00FE46C8">
        <w:rPr>
          <w:lang w:val="fr-BE"/>
        </w:rPr>
        <w:lastRenderedPageBreak/>
        <w:t xml:space="preserve">Or. </w:t>
      </w:r>
      <w:r w:rsidRPr="00FE46C8">
        <w:rPr>
          <w:rStyle w:val="HideTWBExt"/>
          <w:lang w:val="fr-BE"/>
        </w:rPr>
        <w:t>&lt;Original&gt;</w:t>
      </w:r>
      <w:r w:rsidRPr="00FE46C8">
        <w:rPr>
          <w:rStyle w:val="HideTWBInt"/>
          <w:lang w:val="fr-BE"/>
        </w:rPr>
        <w:t>{FR}</w:t>
      </w:r>
      <w:proofErr w:type="gramStart"/>
      <w:r w:rsidRPr="00FE46C8">
        <w:rPr>
          <w:lang w:val="fr-BE"/>
        </w:rPr>
        <w:t>fr</w:t>
      </w:r>
      <w:proofErr w:type="gramEnd"/>
      <w:r w:rsidRPr="00FE46C8">
        <w:rPr>
          <w:rStyle w:val="HideTWBExt"/>
          <w:lang w:val="fr-BE"/>
        </w:rPr>
        <w:t>&lt;/Original&gt;</w:t>
      </w:r>
    </w:p>
    <w:p w14:paraId="26F6C2EF" w14:textId="77777777" w:rsidR="0065786E" w:rsidRPr="00FE46C8" w:rsidRDefault="0065786E" w:rsidP="0065786E">
      <w:pPr>
        <w:rPr>
          <w:lang w:val="fr-BE"/>
        </w:rPr>
      </w:pPr>
      <w:r w:rsidRPr="00FE46C8">
        <w:rPr>
          <w:rStyle w:val="HideTWBExt"/>
          <w:lang w:val="fr-BE"/>
        </w:rPr>
        <w:t>&lt;/Amend&gt;</w:t>
      </w:r>
    </w:p>
    <w:p w14:paraId="59F0DA5A" w14:textId="77777777" w:rsidR="0065786E" w:rsidRPr="00FE46C8" w:rsidRDefault="0065786E" w:rsidP="0065786E">
      <w:pPr>
        <w:pStyle w:val="AmNumberTabs"/>
        <w:rPr>
          <w:lang w:val="fr-BE"/>
        </w:rPr>
      </w:pPr>
      <w:r w:rsidRPr="00FE46C8">
        <w:rPr>
          <w:rStyle w:val="HideTWBExt"/>
          <w:b w:val="0"/>
          <w:lang w:val="fr-BE"/>
        </w:rPr>
        <w:t>&lt;Amend&gt;</w:t>
      </w:r>
      <w:r w:rsidRPr="004F6C67">
        <w:t>Τροπολογία</w:t>
      </w:r>
      <w:r w:rsidRPr="00FE46C8">
        <w:rPr>
          <w:lang w:val="fr-BE"/>
        </w:rPr>
        <w:tab/>
      </w:r>
      <w:r w:rsidRPr="00FE46C8">
        <w:rPr>
          <w:lang w:val="fr-BE"/>
        </w:rPr>
        <w:tab/>
      </w:r>
      <w:r w:rsidRPr="00FE46C8">
        <w:rPr>
          <w:rStyle w:val="HideTWBExt"/>
          <w:b w:val="0"/>
          <w:lang w:val="fr-BE"/>
        </w:rPr>
        <w:t>&lt;NumAm&gt;</w:t>
      </w:r>
      <w:r w:rsidRPr="00FE46C8">
        <w:rPr>
          <w:lang w:val="fr-BE"/>
        </w:rPr>
        <w:t>110</w:t>
      </w:r>
      <w:r w:rsidRPr="00FE46C8">
        <w:rPr>
          <w:rStyle w:val="HideTWBExt"/>
          <w:b w:val="0"/>
          <w:lang w:val="fr-BE"/>
        </w:rPr>
        <w:t>&lt;/NumAm&gt;</w:t>
      </w:r>
    </w:p>
    <w:p w14:paraId="07F59BDF" w14:textId="77777777" w:rsidR="0065786E" w:rsidRPr="00FE46C8" w:rsidRDefault="0065786E" w:rsidP="0065786E">
      <w:pPr>
        <w:pStyle w:val="NormalBold"/>
        <w:rPr>
          <w:lang w:val="fr-BE"/>
        </w:rPr>
      </w:pPr>
      <w:r w:rsidRPr="00FE46C8">
        <w:rPr>
          <w:rStyle w:val="HideTWBExt"/>
          <w:b w:val="0"/>
          <w:lang w:val="fr-BE"/>
        </w:rPr>
        <w:t>&lt;RepeatBlock-By&gt;&lt;Members&gt;</w:t>
      </w:r>
      <w:r w:rsidRPr="00FE46C8">
        <w:rPr>
          <w:lang w:val="fr-BE"/>
        </w:rPr>
        <w:t>Isabelle Le Callennec</w:t>
      </w:r>
      <w:r w:rsidRPr="00FE46C8">
        <w:rPr>
          <w:rStyle w:val="HideTWBExt"/>
          <w:b w:val="0"/>
          <w:lang w:val="fr-BE"/>
        </w:rPr>
        <w:t>&lt;/Members&gt;</w:t>
      </w:r>
    </w:p>
    <w:p w14:paraId="74696013" w14:textId="77777777" w:rsidR="0065786E" w:rsidRPr="00FE46C8" w:rsidRDefault="0065786E" w:rsidP="0065786E">
      <w:pPr>
        <w:pStyle w:val="NormalBold"/>
        <w:rPr>
          <w:lang w:val="fr-BE"/>
        </w:rPr>
      </w:pPr>
      <w:r w:rsidRPr="00FE46C8">
        <w:rPr>
          <w:rStyle w:val="HideTWBExt"/>
          <w:b w:val="0"/>
          <w:lang w:val="fr-BE"/>
        </w:rPr>
        <w:t>&lt;/RepeatBlock-By&gt;</w:t>
      </w:r>
    </w:p>
    <w:p w14:paraId="09979D3C"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1877C2AB" w14:textId="77777777" w:rsidR="0065786E" w:rsidRPr="004F6C67" w:rsidRDefault="0065786E" w:rsidP="0065786E">
      <w:pPr>
        <w:pStyle w:val="NormalBold"/>
      </w:pPr>
      <w:r w:rsidRPr="004F6C67">
        <w:rPr>
          <w:rStyle w:val="HideTWBExt"/>
          <w:b w:val="0"/>
        </w:rPr>
        <w:t>&lt;Article&gt;</w:t>
      </w:r>
      <w:r w:rsidRPr="004F6C67">
        <w:t>Άρθρο 7 – παράγραφος 3 β (νέα)</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0763CF98" w14:textId="77777777" w:rsidTr="00213AD6">
        <w:trPr>
          <w:trHeight w:hRule="exact" w:val="240"/>
          <w:jc w:val="center"/>
        </w:trPr>
        <w:tc>
          <w:tcPr>
            <w:tcW w:w="9752" w:type="dxa"/>
            <w:gridSpan w:val="2"/>
            <w:tcBorders>
              <w:top w:val="nil"/>
              <w:left w:val="nil"/>
              <w:bottom w:val="nil"/>
              <w:right w:val="nil"/>
            </w:tcBorders>
          </w:tcPr>
          <w:p w14:paraId="4573D29E" w14:textId="77777777" w:rsidR="0065786E" w:rsidRPr="004F6C67" w:rsidRDefault="0065786E" w:rsidP="00213AD6"/>
        </w:tc>
      </w:tr>
      <w:tr w:rsidR="0065786E" w:rsidRPr="004F6C67" w14:paraId="7F501554" w14:textId="77777777" w:rsidTr="00213AD6">
        <w:trPr>
          <w:trHeight w:val="240"/>
          <w:jc w:val="center"/>
        </w:trPr>
        <w:tc>
          <w:tcPr>
            <w:tcW w:w="4876" w:type="dxa"/>
            <w:tcBorders>
              <w:top w:val="nil"/>
              <w:left w:val="nil"/>
              <w:bottom w:val="nil"/>
              <w:right w:val="nil"/>
            </w:tcBorders>
          </w:tcPr>
          <w:p w14:paraId="1B1FA5AE"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2823C52D" w14:textId="77777777" w:rsidR="0065786E" w:rsidRPr="004F6C67" w:rsidRDefault="0065786E" w:rsidP="00213AD6">
            <w:pPr>
              <w:pStyle w:val="AmColumnHeading"/>
            </w:pPr>
            <w:r w:rsidRPr="004F6C67">
              <w:t>Τροπολογία</w:t>
            </w:r>
          </w:p>
        </w:tc>
      </w:tr>
      <w:tr w:rsidR="0065786E" w:rsidRPr="004F6C67" w14:paraId="3B7F63AD" w14:textId="77777777" w:rsidTr="00213AD6">
        <w:trPr>
          <w:jc w:val="center"/>
        </w:trPr>
        <w:tc>
          <w:tcPr>
            <w:tcW w:w="4876" w:type="dxa"/>
            <w:tcBorders>
              <w:top w:val="nil"/>
              <w:left w:val="nil"/>
              <w:bottom w:val="nil"/>
              <w:right w:val="nil"/>
            </w:tcBorders>
          </w:tcPr>
          <w:p w14:paraId="3E4F2A62" w14:textId="77777777" w:rsidR="0065786E" w:rsidRPr="004F6C67" w:rsidRDefault="0065786E" w:rsidP="00213AD6">
            <w:pPr>
              <w:pStyle w:val="Normal6a"/>
            </w:pPr>
          </w:p>
        </w:tc>
        <w:tc>
          <w:tcPr>
            <w:tcW w:w="4876" w:type="dxa"/>
            <w:tcBorders>
              <w:top w:val="nil"/>
              <w:left w:val="nil"/>
              <w:bottom w:val="nil"/>
              <w:right w:val="nil"/>
            </w:tcBorders>
          </w:tcPr>
          <w:p w14:paraId="7E19B69B" w14:textId="77777777" w:rsidR="0065786E" w:rsidRPr="004F6C67" w:rsidRDefault="0065786E" w:rsidP="00213AD6">
            <w:pPr>
              <w:pStyle w:val="Normal6a"/>
            </w:pPr>
            <w:r w:rsidRPr="004F6C67">
              <w:rPr>
                <w:b/>
                <w:i/>
              </w:rPr>
              <w:t>3β.</w:t>
            </w:r>
            <w:r w:rsidRPr="004F6C67">
              <w:tab/>
            </w:r>
            <w:r w:rsidRPr="004F6C67">
              <w:rPr>
                <w:b/>
                <w:i/>
              </w:rPr>
              <w:t>Η Επιτροπή διασφαλίζει ότι οι ευρωπαϊκές στατιστικές για την αλιεία και την υδατοκαλλιέργεια διαδίδονται με σαφή, ομοιογενή, συνεκτικό και επαρκώς ποιοτικό τρόπο ώστε να είναι προσβάσιμες στο κοινό. Ειδικότερα, προσδιορίζει την αντιπροσωπευτικότητα των στατιστικών που δημοσιεύονται. </w:t>
            </w:r>
          </w:p>
        </w:tc>
      </w:tr>
    </w:tbl>
    <w:p w14:paraId="211FB7FF"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{FR}</w:t>
      </w:r>
      <w:r w:rsidRPr="004F6C67">
        <w:t>fr</w:t>
      </w:r>
      <w:r w:rsidRPr="004F6C67">
        <w:rPr>
          <w:rStyle w:val="HideTWBExt"/>
        </w:rPr>
        <w:t>&lt;/Original&gt;</w:t>
      </w:r>
    </w:p>
    <w:p w14:paraId="58E26470" w14:textId="77777777" w:rsidR="0065786E" w:rsidRPr="004F6C67" w:rsidRDefault="0065786E" w:rsidP="0065786E">
      <w:r w:rsidRPr="004F6C67">
        <w:rPr>
          <w:rStyle w:val="HideTWBExt"/>
        </w:rPr>
        <w:t>&lt;/Amend&gt;</w:t>
      </w:r>
    </w:p>
    <w:p w14:paraId="284D6B04"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111</w:t>
      </w:r>
      <w:r w:rsidRPr="004F6C67">
        <w:rPr>
          <w:rStyle w:val="HideTWBExt"/>
          <w:b w:val="0"/>
        </w:rPr>
        <w:t>&lt;/NumAm&gt;</w:t>
      </w:r>
    </w:p>
    <w:p w14:paraId="3D0F2EA0" w14:textId="77777777" w:rsidR="0065786E" w:rsidRPr="00FE46C8" w:rsidRDefault="0065786E" w:rsidP="0065786E">
      <w:pPr>
        <w:pStyle w:val="NormalBold"/>
        <w:rPr>
          <w:lang w:val="pt-PT"/>
        </w:rPr>
      </w:pPr>
      <w:r w:rsidRPr="00FE46C8">
        <w:rPr>
          <w:rStyle w:val="HideTWBExt"/>
          <w:b w:val="0"/>
          <w:lang w:val="pt-PT"/>
        </w:rPr>
        <w:t>&lt;RepeatBlock-By&gt;&lt;Members&gt;</w:t>
      </w:r>
      <w:r w:rsidRPr="00FE46C8">
        <w:rPr>
          <w:lang w:val="pt-PT"/>
        </w:rPr>
        <w:t>António Tânger Corrêa, Séverine Werbrouck</w:t>
      </w:r>
      <w:r w:rsidRPr="00FE46C8">
        <w:rPr>
          <w:rStyle w:val="HideTWBExt"/>
          <w:b w:val="0"/>
          <w:lang w:val="pt-PT"/>
        </w:rPr>
        <w:t>&lt;/Members&gt;</w:t>
      </w:r>
    </w:p>
    <w:p w14:paraId="0A7C967B" w14:textId="77777777" w:rsidR="0065786E" w:rsidRPr="00FE46C8" w:rsidRDefault="0065786E" w:rsidP="0065786E">
      <w:pPr>
        <w:pStyle w:val="NormalBold"/>
        <w:rPr>
          <w:lang w:val="pt-PT"/>
        </w:rPr>
      </w:pPr>
      <w:r w:rsidRPr="00FE46C8">
        <w:rPr>
          <w:rStyle w:val="HideTWBExt"/>
          <w:b w:val="0"/>
          <w:lang w:val="pt-PT"/>
        </w:rPr>
        <w:t>&lt;/RepeatBlock-By&gt;</w:t>
      </w:r>
    </w:p>
    <w:p w14:paraId="68A5A4CD"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35B04E8D" w14:textId="77777777" w:rsidR="0065786E" w:rsidRPr="004F6C67" w:rsidRDefault="0065786E" w:rsidP="0065786E">
      <w:pPr>
        <w:pStyle w:val="NormalBold"/>
      </w:pPr>
      <w:r w:rsidRPr="004F6C67">
        <w:rPr>
          <w:rStyle w:val="HideTWBExt"/>
          <w:b w:val="0"/>
        </w:rPr>
        <w:t>&lt;Article&gt;</w:t>
      </w:r>
      <w:r w:rsidRPr="004F6C67">
        <w:t>Άρθρο 8 – παράγραφος 1 α (νέα)</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00CFD0FA" w14:textId="77777777" w:rsidTr="00213AD6">
        <w:trPr>
          <w:trHeight w:hRule="exact" w:val="240"/>
          <w:jc w:val="center"/>
        </w:trPr>
        <w:tc>
          <w:tcPr>
            <w:tcW w:w="9752" w:type="dxa"/>
            <w:gridSpan w:val="2"/>
            <w:tcBorders>
              <w:top w:val="nil"/>
              <w:left w:val="nil"/>
              <w:bottom w:val="nil"/>
              <w:right w:val="nil"/>
            </w:tcBorders>
          </w:tcPr>
          <w:p w14:paraId="47C23749" w14:textId="77777777" w:rsidR="0065786E" w:rsidRPr="004F6C67" w:rsidRDefault="0065786E" w:rsidP="00213AD6"/>
        </w:tc>
      </w:tr>
      <w:tr w:rsidR="0065786E" w:rsidRPr="004F6C67" w14:paraId="2674914B" w14:textId="77777777" w:rsidTr="00213AD6">
        <w:trPr>
          <w:trHeight w:val="240"/>
          <w:jc w:val="center"/>
        </w:trPr>
        <w:tc>
          <w:tcPr>
            <w:tcW w:w="4876" w:type="dxa"/>
            <w:tcBorders>
              <w:top w:val="nil"/>
              <w:left w:val="nil"/>
              <w:bottom w:val="nil"/>
              <w:right w:val="nil"/>
            </w:tcBorders>
          </w:tcPr>
          <w:p w14:paraId="3F90B80C"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2DF18B2A" w14:textId="77777777" w:rsidR="0065786E" w:rsidRPr="004F6C67" w:rsidRDefault="0065786E" w:rsidP="00213AD6">
            <w:pPr>
              <w:pStyle w:val="AmColumnHeading"/>
            </w:pPr>
            <w:r w:rsidRPr="004F6C67">
              <w:t>Τροπολογία</w:t>
            </w:r>
          </w:p>
        </w:tc>
      </w:tr>
      <w:tr w:rsidR="0065786E" w:rsidRPr="004F6C67" w14:paraId="67705531" w14:textId="77777777" w:rsidTr="00213AD6">
        <w:trPr>
          <w:jc w:val="center"/>
        </w:trPr>
        <w:tc>
          <w:tcPr>
            <w:tcW w:w="4876" w:type="dxa"/>
            <w:tcBorders>
              <w:top w:val="nil"/>
              <w:left w:val="nil"/>
              <w:bottom w:val="nil"/>
              <w:right w:val="nil"/>
            </w:tcBorders>
          </w:tcPr>
          <w:p w14:paraId="60F6A537" w14:textId="77777777" w:rsidR="0065786E" w:rsidRPr="004F6C67" w:rsidRDefault="0065786E" w:rsidP="00213AD6">
            <w:pPr>
              <w:pStyle w:val="Normal6a"/>
            </w:pPr>
          </w:p>
        </w:tc>
        <w:tc>
          <w:tcPr>
            <w:tcW w:w="4876" w:type="dxa"/>
            <w:tcBorders>
              <w:top w:val="nil"/>
              <w:left w:val="nil"/>
              <w:bottom w:val="nil"/>
              <w:right w:val="nil"/>
            </w:tcBorders>
          </w:tcPr>
          <w:p w14:paraId="712D06F2" w14:textId="77777777" w:rsidR="0065786E" w:rsidRPr="004F6C67" w:rsidRDefault="0065786E" w:rsidP="00213AD6">
            <w:pPr>
              <w:pStyle w:val="Normal6a"/>
            </w:pPr>
            <w:r w:rsidRPr="004F6C67">
              <w:rPr>
                <w:b/>
                <w:i/>
              </w:rPr>
              <w:t>1α.</w:t>
            </w:r>
            <w:r w:rsidRPr="004F6C67">
              <w:tab/>
            </w:r>
            <w:r w:rsidRPr="004F6C67">
              <w:rPr>
                <w:b/>
                <w:i/>
              </w:rPr>
              <w:t xml:space="preserve">Τα κράτη μέλη μπορούν να χρησιμοποιούν ισοδύναμες εθνικές πηγές δεδομένων και μεθόδους, συμπεριλαμβανομένων των διοικητικών πηγών που βασίζονται στο εθνικό δίκαιο, του τεκμαρτού υπολογισμού, της εκτίμησης και της μοντελοποίησης, υπό την προϋπόθεση ότι καθιστούν δυνατή </w:t>
            </w:r>
            <w:r w:rsidRPr="004F6C67">
              <w:rPr>
                <w:b/>
                <w:i/>
              </w:rPr>
              <w:lastRenderedPageBreak/>
              <w:t>την παραγωγή στατιστικών οι οποίες πληρούν τις απαιτήσεις ποιότητας που ορίζονται στο άρθρο 11.</w:t>
            </w:r>
          </w:p>
        </w:tc>
      </w:tr>
    </w:tbl>
    <w:p w14:paraId="5B812C90" w14:textId="77777777" w:rsidR="0065786E" w:rsidRPr="004F6C67" w:rsidRDefault="0065786E" w:rsidP="0065786E">
      <w:pPr>
        <w:pStyle w:val="AmOrLang"/>
      </w:pPr>
      <w:r w:rsidRPr="004F6C67">
        <w:lastRenderedPageBreak/>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05978282" w14:textId="77777777" w:rsidR="0065786E" w:rsidRPr="004F6C67" w:rsidRDefault="0065786E" w:rsidP="0065786E">
      <w:r w:rsidRPr="004F6C67">
        <w:rPr>
          <w:rStyle w:val="HideTWBExt"/>
        </w:rPr>
        <w:t>&lt;/Amend&gt;</w:t>
      </w:r>
    </w:p>
    <w:p w14:paraId="53B5500C"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112</w:t>
      </w:r>
      <w:r w:rsidRPr="004F6C67">
        <w:rPr>
          <w:rStyle w:val="HideTWBExt"/>
          <w:b w:val="0"/>
        </w:rPr>
        <w:t>&lt;/NumAm&gt;</w:t>
      </w:r>
    </w:p>
    <w:p w14:paraId="6DCCC46F" w14:textId="77777777" w:rsidR="0065786E" w:rsidRPr="004F6C67" w:rsidRDefault="0065786E" w:rsidP="0065786E">
      <w:pPr>
        <w:pStyle w:val="NormalBold"/>
      </w:pPr>
      <w:r w:rsidRPr="004F6C67">
        <w:rPr>
          <w:rStyle w:val="HideTWBExt"/>
          <w:b w:val="0"/>
        </w:rPr>
        <w:t>&lt;RepeatBlock-By&gt;&lt;Members&gt;</w:t>
      </w:r>
      <w:r w:rsidRPr="004F6C67">
        <w:t>António Tânger Corrêa, Séverine Werbrouck</w:t>
      </w:r>
      <w:r w:rsidRPr="004F6C67">
        <w:rPr>
          <w:rStyle w:val="HideTWBExt"/>
          <w:b w:val="0"/>
        </w:rPr>
        <w:t>&lt;/Members&gt;</w:t>
      </w:r>
    </w:p>
    <w:p w14:paraId="6398BBA0" w14:textId="77777777" w:rsidR="0065786E" w:rsidRPr="004F6C67" w:rsidRDefault="0065786E" w:rsidP="0065786E">
      <w:pPr>
        <w:pStyle w:val="NormalBold"/>
      </w:pPr>
      <w:r w:rsidRPr="004F6C67">
        <w:rPr>
          <w:rStyle w:val="HideTWBExt"/>
          <w:b w:val="0"/>
        </w:rPr>
        <w:t>&lt;/RepeatBlock-By&gt;</w:t>
      </w:r>
    </w:p>
    <w:p w14:paraId="7562D924"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6C31291F" w14:textId="77777777" w:rsidR="0065786E" w:rsidRPr="004F6C67" w:rsidRDefault="0065786E" w:rsidP="0065786E">
      <w:pPr>
        <w:pStyle w:val="NormalBold"/>
      </w:pPr>
      <w:r w:rsidRPr="004F6C67">
        <w:rPr>
          <w:rStyle w:val="HideTWBExt"/>
          <w:b w:val="0"/>
        </w:rPr>
        <w:t>&lt;Article&gt;</w:t>
      </w:r>
      <w:r w:rsidRPr="004F6C67">
        <w:t>Άρθρο 8 – παράγραφος 1 β (νέα)</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5F437E42" w14:textId="77777777" w:rsidTr="00213AD6">
        <w:trPr>
          <w:trHeight w:hRule="exact" w:val="240"/>
          <w:jc w:val="center"/>
        </w:trPr>
        <w:tc>
          <w:tcPr>
            <w:tcW w:w="9752" w:type="dxa"/>
            <w:gridSpan w:val="2"/>
            <w:tcBorders>
              <w:top w:val="nil"/>
              <w:left w:val="nil"/>
              <w:bottom w:val="nil"/>
              <w:right w:val="nil"/>
            </w:tcBorders>
          </w:tcPr>
          <w:p w14:paraId="35036B98" w14:textId="77777777" w:rsidR="0065786E" w:rsidRPr="004F6C67" w:rsidRDefault="0065786E" w:rsidP="00213AD6"/>
        </w:tc>
      </w:tr>
      <w:tr w:rsidR="0065786E" w:rsidRPr="004F6C67" w14:paraId="5FBFEF06" w14:textId="77777777" w:rsidTr="00213AD6">
        <w:trPr>
          <w:trHeight w:val="240"/>
          <w:jc w:val="center"/>
        </w:trPr>
        <w:tc>
          <w:tcPr>
            <w:tcW w:w="4876" w:type="dxa"/>
            <w:tcBorders>
              <w:top w:val="nil"/>
              <w:left w:val="nil"/>
              <w:bottom w:val="nil"/>
              <w:right w:val="nil"/>
            </w:tcBorders>
          </w:tcPr>
          <w:p w14:paraId="3B4F943A"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76F63E46" w14:textId="77777777" w:rsidR="0065786E" w:rsidRPr="004F6C67" w:rsidRDefault="0065786E" w:rsidP="00213AD6">
            <w:pPr>
              <w:pStyle w:val="AmColumnHeading"/>
            </w:pPr>
            <w:r w:rsidRPr="004F6C67">
              <w:t>Τροπολογία</w:t>
            </w:r>
          </w:p>
        </w:tc>
      </w:tr>
      <w:tr w:rsidR="0065786E" w:rsidRPr="004F6C67" w14:paraId="434FB601" w14:textId="77777777" w:rsidTr="00213AD6">
        <w:trPr>
          <w:jc w:val="center"/>
        </w:trPr>
        <w:tc>
          <w:tcPr>
            <w:tcW w:w="4876" w:type="dxa"/>
            <w:tcBorders>
              <w:top w:val="nil"/>
              <w:left w:val="nil"/>
              <w:bottom w:val="nil"/>
              <w:right w:val="nil"/>
            </w:tcBorders>
          </w:tcPr>
          <w:p w14:paraId="6141B316" w14:textId="77777777" w:rsidR="0065786E" w:rsidRPr="004F6C67" w:rsidRDefault="0065786E" w:rsidP="00213AD6">
            <w:pPr>
              <w:pStyle w:val="Normal6a"/>
            </w:pPr>
          </w:p>
        </w:tc>
        <w:tc>
          <w:tcPr>
            <w:tcW w:w="4876" w:type="dxa"/>
            <w:tcBorders>
              <w:top w:val="nil"/>
              <w:left w:val="nil"/>
              <w:bottom w:val="nil"/>
              <w:right w:val="nil"/>
            </w:tcBorders>
          </w:tcPr>
          <w:p w14:paraId="30804123" w14:textId="77777777" w:rsidR="0065786E" w:rsidRPr="004F6C67" w:rsidRDefault="0065786E" w:rsidP="00213AD6">
            <w:pPr>
              <w:pStyle w:val="Normal6a"/>
            </w:pPr>
            <w:r w:rsidRPr="004F6C67">
              <w:rPr>
                <w:b/>
                <w:i/>
              </w:rPr>
              <w:t>1β.</w:t>
            </w:r>
            <w:r w:rsidRPr="004F6C67">
              <w:tab/>
            </w:r>
            <w:r w:rsidRPr="004F6C67">
              <w:rPr>
                <w:b/>
                <w:i/>
              </w:rPr>
              <w:t>Ο παρών κανονισμός δεν ερμηνεύεται υπό την έννοια ότι υποχρεώνει τα κράτη μέλη να δημιουργήσουν νέες βάσεις δεδομένων, μητρώα ή συστήματα ερευνών όπου οι στατιστικοί στόχοι μπορούν να επιτευχθούν μέσω υφιστάμενων εθνικών ρυθμίσεων που πληρούν τις απαιτήσεις του άρθρου 11.</w:t>
            </w:r>
          </w:p>
        </w:tc>
      </w:tr>
    </w:tbl>
    <w:p w14:paraId="6406197B"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590C6AB5" w14:textId="77777777" w:rsidR="0065786E" w:rsidRPr="004F6C67" w:rsidRDefault="0065786E" w:rsidP="0065786E">
      <w:r w:rsidRPr="004F6C67">
        <w:rPr>
          <w:rStyle w:val="HideTWBExt"/>
        </w:rPr>
        <w:t>&lt;/Amend&gt;</w:t>
      </w:r>
    </w:p>
    <w:p w14:paraId="20307717"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113</w:t>
      </w:r>
      <w:r w:rsidRPr="004F6C67">
        <w:rPr>
          <w:rStyle w:val="HideTWBExt"/>
          <w:b w:val="0"/>
        </w:rPr>
        <w:t>&lt;/NumAm&gt;</w:t>
      </w:r>
    </w:p>
    <w:p w14:paraId="7E557E33" w14:textId="77777777" w:rsidR="0065786E" w:rsidRPr="004F6C67" w:rsidRDefault="0065786E" w:rsidP="0065786E">
      <w:pPr>
        <w:pStyle w:val="NormalBold"/>
      </w:pPr>
      <w:r w:rsidRPr="004F6C67">
        <w:rPr>
          <w:rStyle w:val="HideTWBExt"/>
          <w:b w:val="0"/>
        </w:rPr>
        <w:t>&lt;RepeatBlock-By&gt;&lt;Members&gt;</w:t>
      </w:r>
      <w:r w:rsidRPr="004F6C67">
        <w:t>António Tânger Corrêa, Séverine Werbrouck</w:t>
      </w:r>
      <w:r w:rsidRPr="004F6C67">
        <w:rPr>
          <w:rStyle w:val="HideTWBExt"/>
          <w:b w:val="0"/>
        </w:rPr>
        <w:t>&lt;/Members&gt;</w:t>
      </w:r>
    </w:p>
    <w:p w14:paraId="30D76A5B" w14:textId="77777777" w:rsidR="0065786E" w:rsidRPr="004F6C67" w:rsidRDefault="0065786E" w:rsidP="0065786E">
      <w:pPr>
        <w:pStyle w:val="NormalBold"/>
      </w:pPr>
      <w:r w:rsidRPr="004F6C67">
        <w:rPr>
          <w:rStyle w:val="HideTWBExt"/>
          <w:b w:val="0"/>
        </w:rPr>
        <w:t>&lt;/RepeatBlock-By&gt;</w:t>
      </w:r>
    </w:p>
    <w:p w14:paraId="5317FA67"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59EE16FC" w14:textId="77777777" w:rsidR="0065786E" w:rsidRPr="004F6C67" w:rsidRDefault="0065786E" w:rsidP="0065786E">
      <w:pPr>
        <w:pStyle w:val="NormalBold"/>
      </w:pPr>
      <w:r w:rsidRPr="004F6C67">
        <w:rPr>
          <w:rStyle w:val="HideTWBExt"/>
          <w:b w:val="0"/>
        </w:rPr>
        <w:t>&lt;Article&gt;</w:t>
      </w:r>
      <w:r w:rsidRPr="004F6C67">
        <w:t>Άρθρο 9 – παράγραφος 1</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4E7819ED" w14:textId="77777777" w:rsidTr="00213AD6">
        <w:trPr>
          <w:trHeight w:hRule="exact" w:val="240"/>
          <w:jc w:val="center"/>
        </w:trPr>
        <w:tc>
          <w:tcPr>
            <w:tcW w:w="9752" w:type="dxa"/>
            <w:gridSpan w:val="2"/>
            <w:tcBorders>
              <w:top w:val="nil"/>
              <w:left w:val="nil"/>
              <w:bottom w:val="nil"/>
              <w:right w:val="nil"/>
            </w:tcBorders>
          </w:tcPr>
          <w:p w14:paraId="1DF4AC06" w14:textId="77777777" w:rsidR="0065786E" w:rsidRPr="004F6C67" w:rsidRDefault="0065786E" w:rsidP="00213AD6"/>
        </w:tc>
      </w:tr>
      <w:tr w:rsidR="0065786E" w:rsidRPr="004F6C67" w14:paraId="24E6C397" w14:textId="77777777" w:rsidTr="00213AD6">
        <w:trPr>
          <w:trHeight w:val="240"/>
          <w:jc w:val="center"/>
        </w:trPr>
        <w:tc>
          <w:tcPr>
            <w:tcW w:w="4876" w:type="dxa"/>
            <w:tcBorders>
              <w:top w:val="nil"/>
              <w:left w:val="nil"/>
              <w:bottom w:val="nil"/>
              <w:right w:val="nil"/>
            </w:tcBorders>
          </w:tcPr>
          <w:p w14:paraId="70877854"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1820298D" w14:textId="77777777" w:rsidR="0065786E" w:rsidRPr="004F6C67" w:rsidRDefault="0065786E" w:rsidP="00213AD6">
            <w:pPr>
              <w:pStyle w:val="AmColumnHeading"/>
            </w:pPr>
            <w:r w:rsidRPr="004F6C67">
              <w:t>Τροπολογία</w:t>
            </w:r>
          </w:p>
        </w:tc>
      </w:tr>
      <w:tr w:rsidR="0065786E" w:rsidRPr="004F6C67" w14:paraId="75A50EDC" w14:textId="77777777" w:rsidTr="00213AD6">
        <w:trPr>
          <w:jc w:val="center"/>
        </w:trPr>
        <w:tc>
          <w:tcPr>
            <w:tcW w:w="4876" w:type="dxa"/>
            <w:tcBorders>
              <w:top w:val="nil"/>
              <w:left w:val="nil"/>
              <w:bottom w:val="nil"/>
              <w:right w:val="nil"/>
            </w:tcBorders>
          </w:tcPr>
          <w:p w14:paraId="43EA48A1" w14:textId="77777777" w:rsidR="0065786E" w:rsidRPr="004F6C67" w:rsidRDefault="0065786E" w:rsidP="00213AD6">
            <w:pPr>
              <w:pStyle w:val="Normal6a"/>
            </w:pPr>
            <w:r w:rsidRPr="004F6C67">
              <w:t xml:space="preserve">Η Επιτροπή (Eurostat) μπορεί να διαβιβάζει τα συγκεντρωτικά δεδομένα που καλύπτονται από τον παρόντα κανονισμό σε διεθνείς, διακυβερνητικές και περιφερειακές οργανώσεις διαχείρισης της αλιείας, με την επιφύλαξη της θέσπισης ρύθμισης μεταξύ της Επιτροπής (Eurostat) και της οικείας οργάνωσης ώστε να διασφαλίζεται ότι τα δεδομένα χρησιμοποιούνται αυστηρά για στατιστικούς ή επιστημονικούς σκοπούς. </w:t>
            </w:r>
            <w:r w:rsidRPr="004F6C67">
              <w:lastRenderedPageBreak/>
              <w:t xml:space="preserve">Η ρύθμιση αυτή εφαρμόζει επίσης κατάλληλα μέτρα: i) για την προστασία των δεδομένων, ιδίως για τη διασφάλιση της φυσικής και λογικής προστασίας των εμπιστευτικών δεδομένων· και ii) για την παρακολούθηση και την αποτροπή του κινδύνου παράνομης κοινολόγησης ή οποιασδήποτε χρήσης πέραν των σκοπών για τους οποίους διαβιβάστηκαν τα δεδομένα. Η διαβίβαση </w:t>
            </w:r>
            <w:r w:rsidRPr="004F6C67">
              <w:rPr>
                <w:b/>
                <w:i/>
              </w:rPr>
              <w:t>εμπιστευτικών</w:t>
            </w:r>
            <w:r w:rsidRPr="004F6C67">
              <w:t xml:space="preserve"> δεδομένων στο πλαίσιο αυτό </w:t>
            </w:r>
            <w:r w:rsidRPr="004F6C67">
              <w:rPr>
                <w:b/>
                <w:i/>
              </w:rPr>
              <w:t>πραγματοποιείται σε</w:t>
            </w:r>
            <w:r w:rsidRPr="004F6C67">
              <w:t xml:space="preserve"> συμφωνία </w:t>
            </w:r>
            <w:r w:rsidRPr="004F6C67">
              <w:rPr>
                <w:b/>
                <w:i/>
              </w:rPr>
              <w:t>με το οικείο κράτος μέλος</w:t>
            </w:r>
            <w:r w:rsidRPr="004F6C67">
              <w:t>.</w:t>
            </w:r>
          </w:p>
        </w:tc>
        <w:tc>
          <w:tcPr>
            <w:tcW w:w="4876" w:type="dxa"/>
            <w:tcBorders>
              <w:top w:val="nil"/>
              <w:left w:val="nil"/>
              <w:bottom w:val="nil"/>
              <w:right w:val="nil"/>
            </w:tcBorders>
          </w:tcPr>
          <w:p w14:paraId="0DF11AFD" w14:textId="77777777" w:rsidR="0065786E" w:rsidRPr="004F6C67" w:rsidRDefault="0065786E" w:rsidP="00213AD6">
            <w:pPr>
              <w:pStyle w:val="Normal6a"/>
            </w:pPr>
            <w:r w:rsidRPr="004F6C67">
              <w:lastRenderedPageBreak/>
              <w:t xml:space="preserve">Η Επιτροπή (Eurostat) μπορεί να διαβιβάζει τα συγκεντρωτικά δεδομένα που καλύπτονται από τον παρόντα κανονισμό σε διεθνείς, διακυβερνητικές και περιφερειακές οργανώσεις διαχείρισης της αλιείας, με την επιφύλαξη της θέσπισης ρύθμισης μεταξύ της Επιτροπής (Eurostat) και της οικείας οργάνωσης ώστε να διασφαλίζεται ότι τα δεδομένα χρησιμοποιούνται αυστηρά για στατιστικούς ή επιστημονικούς σκοπούς. </w:t>
            </w:r>
            <w:r w:rsidRPr="004F6C67">
              <w:lastRenderedPageBreak/>
              <w:t>Η ρύθμιση αυτή εφαρμόζει επίσης κατάλληλα μέτρα: i) για την προστασία των δεδομένων, ιδίως για τη διασφάλιση της φυσικής και λογικής προστασίας των εμπιστευτικών δεδομένων· και ii) για την παρακολούθηση και την αποτροπή του κινδύνου παράνομης κοινολόγησης ή οποιασδήποτε χρήσης πέραν των σκοπών για τους οποίους διαβιβάστηκαν τα δεδομένα. Η διαβίβαση δεδομένων στο πλαίσιο αυτό</w:t>
            </w:r>
            <w:r w:rsidRPr="004F6C67">
              <w:rPr>
                <w:b/>
                <w:i/>
              </w:rPr>
              <w:t xml:space="preserve"> υπόκειται στην</w:t>
            </w:r>
            <w:r w:rsidRPr="004F6C67">
              <w:t xml:space="preserve"> </w:t>
            </w:r>
            <w:r w:rsidRPr="004F6C67">
              <w:rPr>
                <w:b/>
                <w:i/>
              </w:rPr>
              <w:t>προηγούμενη</w:t>
            </w:r>
            <w:r w:rsidRPr="004F6C67">
              <w:t xml:space="preserve"> συμφωνία </w:t>
            </w:r>
            <w:r w:rsidRPr="004F6C67">
              <w:rPr>
                <w:b/>
                <w:i/>
              </w:rPr>
              <w:t>του οικείου κράτους μέλους</w:t>
            </w:r>
            <w:r w:rsidRPr="004F6C67">
              <w:t>.</w:t>
            </w:r>
          </w:p>
        </w:tc>
      </w:tr>
    </w:tbl>
    <w:p w14:paraId="5837FB8A" w14:textId="77777777" w:rsidR="0065786E" w:rsidRPr="00FE46C8" w:rsidRDefault="0065786E" w:rsidP="0065786E">
      <w:pPr>
        <w:pStyle w:val="AmOrLang"/>
        <w:rPr>
          <w:lang w:val="fr-BE"/>
        </w:rPr>
      </w:pPr>
      <w:r w:rsidRPr="00FE46C8">
        <w:rPr>
          <w:lang w:val="fr-BE"/>
        </w:rPr>
        <w:lastRenderedPageBreak/>
        <w:t xml:space="preserve">Or. </w:t>
      </w:r>
      <w:r w:rsidRPr="00FE46C8">
        <w:rPr>
          <w:rStyle w:val="HideTWBExt"/>
          <w:lang w:val="fr-BE"/>
        </w:rPr>
        <w:t>&lt;Original&gt;</w:t>
      </w:r>
      <w:r w:rsidRPr="00FE46C8">
        <w:rPr>
          <w:rStyle w:val="HideTWBInt"/>
          <w:lang w:val="fr-BE"/>
        </w:rPr>
        <w:t>{EN}</w:t>
      </w:r>
      <w:proofErr w:type="gramStart"/>
      <w:r w:rsidRPr="00FE46C8">
        <w:rPr>
          <w:lang w:val="fr-BE"/>
        </w:rPr>
        <w:t>en</w:t>
      </w:r>
      <w:proofErr w:type="gramEnd"/>
      <w:r w:rsidRPr="00FE46C8">
        <w:rPr>
          <w:rStyle w:val="HideTWBExt"/>
          <w:lang w:val="fr-BE"/>
        </w:rPr>
        <w:t>&lt;/Original&gt;</w:t>
      </w:r>
    </w:p>
    <w:p w14:paraId="76B9D371" w14:textId="77777777" w:rsidR="0065786E" w:rsidRPr="00FE46C8" w:rsidRDefault="0065786E" w:rsidP="0065786E">
      <w:pPr>
        <w:rPr>
          <w:lang w:val="fr-BE"/>
        </w:rPr>
      </w:pPr>
      <w:r w:rsidRPr="00FE46C8">
        <w:rPr>
          <w:rStyle w:val="HideTWBExt"/>
          <w:lang w:val="fr-BE"/>
        </w:rPr>
        <w:t>&lt;/Amend&gt;</w:t>
      </w:r>
    </w:p>
    <w:p w14:paraId="1EBFA61B" w14:textId="77777777" w:rsidR="0065786E" w:rsidRPr="00FE46C8" w:rsidRDefault="0065786E" w:rsidP="0065786E">
      <w:pPr>
        <w:pStyle w:val="AmNumberTabs"/>
        <w:rPr>
          <w:lang w:val="fr-BE"/>
        </w:rPr>
      </w:pPr>
      <w:r w:rsidRPr="00FE46C8">
        <w:rPr>
          <w:rStyle w:val="HideTWBExt"/>
          <w:b w:val="0"/>
          <w:lang w:val="fr-BE"/>
        </w:rPr>
        <w:t>&lt;Amend&gt;</w:t>
      </w:r>
      <w:r w:rsidRPr="004F6C67">
        <w:t>Τροπολογία</w:t>
      </w:r>
      <w:r w:rsidRPr="00FE46C8">
        <w:rPr>
          <w:lang w:val="fr-BE"/>
        </w:rPr>
        <w:tab/>
      </w:r>
      <w:r w:rsidRPr="00FE46C8">
        <w:rPr>
          <w:lang w:val="fr-BE"/>
        </w:rPr>
        <w:tab/>
      </w:r>
      <w:r w:rsidRPr="00FE46C8">
        <w:rPr>
          <w:rStyle w:val="HideTWBExt"/>
          <w:b w:val="0"/>
          <w:lang w:val="fr-BE"/>
        </w:rPr>
        <w:t>&lt;NumAm&gt;</w:t>
      </w:r>
      <w:r w:rsidRPr="00FE46C8">
        <w:rPr>
          <w:lang w:val="fr-BE"/>
        </w:rPr>
        <w:t>114</w:t>
      </w:r>
      <w:r w:rsidRPr="00FE46C8">
        <w:rPr>
          <w:rStyle w:val="HideTWBExt"/>
          <w:b w:val="0"/>
          <w:lang w:val="fr-BE"/>
        </w:rPr>
        <w:t>&lt;/NumAm&gt;</w:t>
      </w:r>
    </w:p>
    <w:p w14:paraId="395410A8" w14:textId="77777777" w:rsidR="0065786E" w:rsidRPr="00FE46C8" w:rsidRDefault="0065786E" w:rsidP="0065786E">
      <w:pPr>
        <w:pStyle w:val="NormalBold"/>
        <w:rPr>
          <w:lang w:val="fr-BE"/>
        </w:rPr>
      </w:pPr>
      <w:r w:rsidRPr="00FE46C8">
        <w:rPr>
          <w:rStyle w:val="HideTWBExt"/>
          <w:b w:val="0"/>
          <w:lang w:val="fr-BE"/>
        </w:rPr>
        <w:t>&lt;RepeatBlock-By&gt;&lt;Members&gt;</w:t>
      </w:r>
      <w:r w:rsidRPr="00FE46C8">
        <w:rPr>
          <w:lang w:val="fr-BE"/>
        </w:rPr>
        <w:t>Isabelle Le Callennec</w:t>
      </w:r>
      <w:r w:rsidRPr="00FE46C8">
        <w:rPr>
          <w:rStyle w:val="HideTWBExt"/>
          <w:b w:val="0"/>
          <w:lang w:val="fr-BE"/>
        </w:rPr>
        <w:t>&lt;/Members&gt;</w:t>
      </w:r>
    </w:p>
    <w:p w14:paraId="690FD55F" w14:textId="77777777" w:rsidR="0065786E" w:rsidRPr="00FE46C8" w:rsidRDefault="0065786E" w:rsidP="0065786E">
      <w:pPr>
        <w:pStyle w:val="NormalBold"/>
        <w:rPr>
          <w:lang w:val="fr-BE"/>
        </w:rPr>
      </w:pPr>
      <w:r w:rsidRPr="00FE46C8">
        <w:rPr>
          <w:rStyle w:val="HideTWBExt"/>
          <w:b w:val="0"/>
          <w:lang w:val="fr-BE"/>
        </w:rPr>
        <w:t>&lt;/RepeatBlock-By&gt;</w:t>
      </w:r>
    </w:p>
    <w:p w14:paraId="1F797D46"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12C79F27" w14:textId="77777777" w:rsidR="0065786E" w:rsidRPr="004F6C67" w:rsidRDefault="0065786E" w:rsidP="0065786E">
      <w:pPr>
        <w:pStyle w:val="NormalBold"/>
      </w:pPr>
      <w:r w:rsidRPr="004F6C67">
        <w:rPr>
          <w:rStyle w:val="HideTWBExt"/>
          <w:b w:val="0"/>
        </w:rPr>
        <w:t>&lt;Article&gt;</w:t>
      </w:r>
      <w:r w:rsidRPr="004F6C67">
        <w:t>Άρθρο 12 — τίτλος</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7485A060" w14:textId="77777777" w:rsidTr="00213AD6">
        <w:trPr>
          <w:trHeight w:hRule="exact" w:val="240"/>
          <w:jc w:val="center"/>
        </w:trPr>
        <w:tc>
          <w:tcPr>
            <w:tcW w:w="9752" w:type="dxa"/>
            <w:gridSpan w:val="2"/>
            <w:tcBorders>
              <w:top w:val="nil"/>
              <w:left w:val="nil"/>
              <w:bottom w:val="nil"/>
              <w:right w:val="nil"/>
            </w:tcBorders>
          </w:tcPr>
          <w:p w14:paraId="0F3161E7" w14:textId="77777777" w:rsidR="0065786E" w:rsidRPr="004F6C67" w:rsidRDefault="0065786E" w:rsidP="00213AD6"/>
        </w:tc>
      </w:tr>
      <w:tr w:rsidR="0065786E" w:rsidRPr="004F6C67" w14:paraId="24D7DBFB" w14:textId="77777777" w:rsidTr="00213AD6">
        <w:trPr>
          <w:trHeight w:val="240"/>
          <w:jc w:val="center"/>
        </w:trPr>
        <w:tc>
          <w:tcPr>
            <w:tcW w:w="4876" w:type="dxa"/>
            <w:tcBorders>
              <w:top w:val="nil"/>
              <w:left w:val="nil"/>
              <w:bottom w:val="nil"/>
              <w:right w:val="nil"/>
            </w:tcBorders>
          </w:tcPr>
          <w:p w14:paraId="45666B53"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05303116" w14:textId="77777777" w:rsidR="0065786E" w:rsidRPr="004F6C67" w:rsidRDefault="0065786E" w:rsidP="00213AD6">
            <w:pPr>
              <w:pStyle w:val="AmColumnHeading"/>
            </w:pPr>
            <w:r w:rsidRPr="004F6C67">
              <w:t>Τροπολογία</w:t>
            </w:r>
          </w:p>
        </w:tc>
      </w:tr>
      <w:tr w:rsidR="0065786E" w:rsidRPr="004F6C67" w14:paraId="77BED3EA" w14:textId="77777777" w:rsidTr="00213AD6">
        <w:trPr>
          <w:jc w:val="center"/>
        </w:trPr>
        <w:tc>
          <w:tcPr>
            <w:tcW w:w="4876" w:type="dxa"/>
            <w:tcBorders>
              <w:top w:val="nil"/>
              <w:left w:val="nil"/>
              <w:bottom w:val="nil"/>
              <w:right w:val="nil"/>
            </w:tcBorders>
          </w:tcPr>
          <w:p w14:paraId="081EEE80" w14:textId="77777777" w:rsidR="0065786E" w:rsidRPr="004F6C67" w:rsidRDefault="0065786E" w:rsidP="00213AD6">
            <w:pPr>
              <w:pStyle w:val="Normal6a"/>
            </w:pPr>
            <w:r w:rsidRPr="004F6C67">
              <w:t>Μεταβατικό καθεστώς για τα δεδομένα σχετικά με τα αλιεύματα ευαίσθητων ειδών και ερασιτεχνικής αλιείας</w:t>
            </w:r>
          </w:p>
        </w:tc>
        <w:tc>
          <w:tcPr>
            <w:tcW w:w="4876" w:type="dxa"/>
            <w:tcBorders>
              <w:top w:val="nil"/>
              <w:left w:val="nil"/>
              <w:bottom w:val="nil"/>
              <w:right w:val="nil"/>
            </w:tcBorders>
          </w:tcPr>
          <w:p w14:paraId="25B04E76" w14:textId="77777777" w:rsidR="0065786E" w:rsidRPr="004F6C67" w:rsidRDefault="0065786E" w:rsidP="00213AD6">
            <w:pPr>
              <w:pStyle w:val="Normal6a"/>
            </w:pPr>
            <w:r w:rsidRPr="004F6C67">
              <w:t>Μεταβατικό καθεστώς για τα δεδομένα σχετικά με τα αλιεύματα ευαίσθητων ειδών</w:t>
            </w:r>
            <w:r w:rsidRPr="004F6C67">
              <w:rPr>
                <w:b/>
                <w:i/>
              </w:rPr>
              <w:t>, χωροκατακτητικών ειδών</w:t>
            </w:r>
            <w:r w:rsidRPr="004F6C67">
              <w:t xml:space="preserve"> και ερασιτεχνικής αλιείας</w:t>
            </w:r>
          </w:p>
        </w:tc>
      </w:tr>
    </w:tbl>
    <w:p w14:paraId="6ED4AA0C" w14:textId="77777777" w:rsidR="0065786E" w:rsidRPr="00FE46C8" w:rsidRDefault="0065786E" w:rsidP="0065786E">
      <w:pPr>
        <w:pStyle w:val="AmOrLang"/>
        <w:rPr>
          <w:lang w:val="fr-BE"/>
        </w:rPr>
      </w:pPr>
      <w:r w:rsidRPr="00FE46C8">
        <w:rPr>
          <w:lang w:val="fr-BE"/>
        </w:rPr>
        <w:t xml:space="preserve">Or. </w:t>
      </w:r>
      <w:r w:rsidRPr="00FE46C8">
        <w:rPr>
          <w:rStyle w:val="HideTWBExt"/>
          <w:lang w:val="fr-BE"/>
        </w:rPr>
        <w:t>&lt;Original&gt;</w:t>
      </w:r>
      <w:r w:rsidRPr="00FE46C8">
        <w:rPr>
          <w:rStyle w:val="HideTWBInt"/>
          <w:lang w:val="fr-BE"/>
        </w:rPr>
        <w:t>{FR}</w:t>
      </w:r>
      <w:proofErr w:type="gramStart"/>
      <w:r w:rsidRPr="00FE46C8">
        <w:rPr>
          <w:lang w:val="fr-BE"/>
        </w:rPr>
        <w:t>fr</w:t>
      </w:r>
      <w:proofErr w:type="gramEnd"/>
      <w:r w:rsidRPr="00FE46C8">
        <w:rPr>
          <w:rStyle w:val="HideTWBExt"/>
          <w:lang w:val="fr-BE"/>
        </w:rPr>
        <w:t>&lt;/Original&gt;</w:t>
      </w:r>
    </w:p>
    <w:p w14:paraId="6F8C79E1" w14:textId="77777777" w:rsidR="0065786E" w:rsidRPr="00FE46C8" w:rsidRDefault="0065786E" w:rsidP="0065786E">
      <w:pPr>
        <w:rPr>
          <w:lang w:val="fr-BE"/>
        </w:rPr>
      </w:pPr>
      <w:r w:rsidRPr="00FE46C8">
        <w:rPr>
          <w:rStyle w:val="HideTWBExt"/>
          <w:lang w:val="fr-BE"/>
        </w:rPr>
        <w:t>&lt;/Amend&gt;</w:t>
      </w:r>
    </w:p>
    <w:p w14:paraId="7CF219B9" w14:textId="77777777" w:rsidR="0065786E" w:rsidRPr="00FE46C8" w:rsidRDefault="0065786E" w:rsidP="0065786E">
      <w:pPr>
        <w:pStyle w:val="AmNumberTabs"/>
        <w:rPr>
          <w:lang w:val="fr-BE"/>
        </w:rPr>
      </w:pPr>
      <w:r w:rsidRPr="00FE46C8">
        <w:rPr>
          <w:rStyle w:val="HideTWBExt"/>
          <w:b w:val="0"/>
          <w:lang w:val="fr-BE"/>
        </w:rPr>
        <w:t>&lt;Amend&gt;</w:t>
      </w:r>
      <w:r w:rsidRPr="004F6C67">
        <w:t>Τροπολογία</w:t>
      </w:r>
      <w:r w:rsidRPr="00FE46C8">
        <w:rPr>
          <w:lang w:val="fr-BE"/>
        </w:rPr>
        <w:tab/>
      </w:r>
      <w:r w:rsidRPr="00FE46C8">
        <w:rPr>
          <w:lang w:val="fr-BE"/>
        </w:rPr>
        <w:tab/>
      </w:r>
      <w:r w:rsidRPr="00FE46C8">
        <w:rPr>
          <w:rStyle w:val="HideTWBExt"/>
          <w:b w:val="0"/>
          <w:lang w:val="fr-BE"/>
        </w:rPr>
        <w:t>&lt;NumAm&gt;</w:t>
      </w:r>
      <w:r w:rsidRPr="00FE46C8">
        <w:rPr>
          <w:lang w:val="fr-BE"/>
        </w:rPr>
        <w:t>115</w:t>
      </w:r>
      <w:r w:rsidRPr="00FE46C8">
        <w:rPr>
          <w:rStyle w:val="HideTWBExt"/>
          <w:b w:val="0"/>
          <w:lang w:val="fr-BE"/>
        </w:rPr>
        <w:t>&lt;/NumAm&gt;</w:t>
      </w:r>
    </w:p>
    <w:p w14:paraId="6ED1D0BB" w14:textId="77777777" w:rsidR="0065786E" w:rsidRPr="00FE46C8" w:rsidRDefault="0065786E" w:rsidP="0065786E">
      <w:pPr>
        <w:pStyle w:val="NormalBold"/>
        <w:rPr>
          <w:lang w:val="fr-BE"/>
        </w:rPr>
      </w:pPr>
      <w:r w:rsidRPr="00FE46C8">
        <w:rPr>
          <w:rStyle w:val="HideTWBExt"/>
          <w:b w:val="0"/>
          <w:lang w:val="fr-BE"/>
        </w:rPr>
        <w:t>&lt;RepeatBlock-By&gt;&lt;Members&gt;</w:t>
      </w:r>
      <w:r w:rsidRPr="00FE46C8">
        <w:rPr>
          <w:lang w:val="fr-BE"/>
        </w:rPr>
        <w:t>Isabelle Le Callennec</w:t>
      </w:r>
      <w:r w:rsidRPr="00FE46C8">
        <w:rPr>
          <w:rStyle w:val="HideTWBExt"/>
          <w:b w:val="0"/>
          <w:lang w:val="fr-BE"/>
        </w:rPr>
        <w:t>&lt;/Members&gt;</w:t>
      </w:r>
    </w:p>
    <w:p w14:paraId="02417FF6" w14:textId="77777777" w:rsidR="0065786E" w:rsidRPr="00FE46C8" w:rsidRDefault="0065786E" w:rsidP="0065786E">
      <w:pPr>
        <w:pStyle w:val="NormalBold"/>
        <w:rPr>
          <w:lang w:val="fr-BE"/>
        </w:rPr>
      </w:pPr>
      <w:r w:rsidRPr="00FE46C8">
        <w:rPr>
          <w:rStyle w:val="HideTWBExt"/>
          <w:b w:val="0"/>
          <w:lang w:val="fr-BE"/>
        </w:rPr>
        <w:t>&lt;/RepeatBlock-By&gt;</w:t>
      </w:r>
    </w:p>
    <w:p w14:paraId="25D6B4BE"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38E0B597" w14:textId="77777777" w:rsidR="0065786E" w:rsidRPr="004F6C67" w:rsidRDefault="0065786E" w:rsidP="0065786E">
      <w:pPr>
        <w:pStyle w:val="NormalBold"/>
      </w:pPr>
      <w:r w:rsidRPr="004F6C67">
        <w:rPr>
          <w:rStyle w:val="HideTWBExt"/>
          <w:b w:val="0"/>
        </w:rPr>
        <w:t>&lt;Article&gt;</w:t>
      </w:r>
      <w:r w:rsidRPr="004F6C67">
        <w:t>Άρθρο 12 – παράγραφος 1</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55EDB98C" w14:textId="77777777" w:rsidTr="00213AD6">
        <w:trPr>
          <w:trHeight w:hRule="exact" w:val="240"/>
          <w:jc w:val="center"/>
        </w:trPr>
        <w:tc>
          <w:tcPr>
            <w:tcW w:w="9752" w:type="dxa"/>
            <w:gridSpan w:val="2"/>
            <w:tcBorders>
              <w:top w:val="nil"/>
              <w:left w:val="nil"/>
              <w:bottom w:val="nil"/>
              <w:right w:val="nil"/>
            </w:tcBorders>
          </w:tcPr>
          <w:p w14:paraId="1FA34729" w14:textId="77777777" w:rsidR="0065786E" w:rsidRPr="004F6C67" w:rsidRDefault="0065786E" w:rsidP="00213AD6"/>
        </w:tc>
      </w:tr>
      <w:tr w:rsidR="0065786E" w:rsidRPr="004F6C67" w14:paraId="16FD607A" w14:textId="77777777" w:rsidTr="00213AD6">
        <w:trPr>
          <w:trHeight w:val="240"/>
          <w:jc w:val="center"/>
        </w:trPr>
        <w:tc>
          <w:tcPr>
            <w:tcW w:w="4876" w:type="dxa"/>
            <w:tcBorders>
              <w:top w:val="nil"/>
              <w:left w:val="nil"/>
              <w:bottom w:val="nil"/>
              <w:right w:val="nil"/>
            </w:tcBorders>
          </w:tcPr>
          <w:p w14:paraId="1BF41EE8"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7F526519" w14:textId="77777777" w:rsidR="0065786E" w:rsidRPr="004F6C67" w:rsidRDefault="0065786E" w:rsidP="00213AD6">
            <w:pPr>
              <w:pStyle w:val="AmColumnHeading"/>
            </w:pPr>
            <w:r w:rsidRPr="004F6C67">
              <w:t>Τροπολογία</w:t>
            </w:r>
          </w:p>
        </w:tc>
      </w:tr>
      <w:tr w:rsidR="0065786E" w:rsidRPr="004F6C67" w14:paraId="091E5A3F" w14:textId="77777777" w:rsidTr="00213AD6">
        <w:trPr>
          <w:jc w:val="center"/>
        </w:trPr>
        <w:tc>
          <w:tcPr>
            <w:tcW w:w="4876" w:type="dxa"/>
            <w:tcBorders>
              <w:top w:val="nil"/>
              <w:left w:val="nil"/>
              <w:bottom w:val="nil"/>
              <w:right w:val="nil"/>
            </w:tcBorders>
          </w:tcPr>
          <w:p w14:paraId="116AED7B" w14:textId="77777777" w:rsidR="0065786E" w:rsidRPr="004F6C67" w:rsidRDefault="0065786E" w:rsidP="00213AD6">
            <w:pPr>
              <w:pStyle w:val="Normal6a"/>
            </w:pPr>
            <w:r w:rsidRPr="004F6C67">
              <w:t xml:space="preserve">Κατά παρέκκλιση από το άρθρο 7, τα κράτη μέλη εξαιρούνται από τη διαβίβαση δεδομένων σχετικά με τα αλιεύματα ευαίσθητων ειδών και ερασιτεχνικής αλιείας έως ότου καταστούν διαθέσιμα τα δεδομένα, όπως απαιτείται από τα άρθρα </w:t>
            </w:r>
            <w:r w:rsidRPr="004F6C67">
              <w:lastRenderedPageBreak/>
              <w:t>14 και 55 του κανονισμού (ΕΚ) αριθ. 1224/2009 του Συμβουλίου.</w:t>
            </w:r>
          </w:p>
        </w:tc>
        <w:tc>
          <w:tcPr>
            <w:tcW w:w="4876" w:type="dxa"/>
            <w:tcBorders>
              <w:top w:val="nil"/>
              <w:left w:val="nil"/>
              <w:bottom w:val="nil"/>
              <w:right w:val="nil"/>
            </w:tcBorders>
          </w:tcPr>
          <w:p w14:paraId="4E255443" w14:textId="77777777" w:rsidR="0065786E" w:rsidRPr="004F6C67" w:rsidRDefault="0065786E" w:rsidP="00213AD6">
            <w:pPr>
              <w:pStyle w:val="Normal6a"/>
            </w:pPr>
            <w:r w:rsidRPr="004F6C67">
              <w:lastRenderedPageBreak/>
              <w:t>Κατά παρέκκλιση από το άρθρο 7, τα κράτη μέλη εξαιρούνται από τη διαβίβαση δεδομένων σχετικά με τα αλιεύματα ευαίσθητων ειδών</w:t>
            </w:r>
            <w:r w:rsidRPr="004F6C67">
              <w:rPr>
                <w:b/>
                <w:i/>
              </w:rPr>
              <w:t>, χωροκατακτητικών ειδών</w:t>
            </w:r>
            <w:r w:rsidRPr="004F6C67">
              <w:t xml:space="preserve"> και ερασιτεχνικής αλιείας έως ότου καταστούν διαθέσιμα τα δεδομένα, όπως </w:t>
            </w:r>
            <w:r w:rsidRPr="004F6C67">
              <w:lastRenderedPageBreak/>
              <w:t>απαιτείται από τα άρθρα 14 και 55 του κανονισμού (ΕΚ) αριθ. 1224/2009 του Συμβουλίου.</w:t>
            </w:r>
          </w:p>
        </w:tc>
      </w:tr>
    </w:tbl>
    <w:p w14:paraId="6C78D66F" w14:textId="77777777" w:rsidR="0065786E" w:rsidRPr="004F6C67" w:rsidRDefault="0065786E" w:rsidP="0065786E">
      <w:pPr>
        <w:pStyle w:val="AmOrLang"/>
      </w:pPr>
      <w:r w:rsidRPr="004F6C67">
        <w:lastRenderedPageBreak/>
        <w:t xml:space="preserve">Or. </w:t>
      </w:r>
      <w:r w:rsidRPr="004F6C67">
        <w:rPr>
          <w:rStyle w:val="HideTWBExt"/>
        </w:rPr>
        <w:t>&lt;Original&gt;</w:t>
      </w:r>
      <w:r w:rsidRPr="004F6C67">
        <w:rPr>
          <w:rStyle w:val="HideTWBInt"/>
        </w:rPr>
        <w:t>{FR}</w:t>
      </w:r>
      <w:r w:rsidRPr="004F6C67">
        <w:t>fr</w:t>
      </w:r>
      <w:r w:rsidRPr="004F6C67">
        <w:rPr>
          <w:rStyle w:val="HideTWBExt"/>
        </w:rPr>
        <w:t>&lt;/Original&gt;</w:t>
      </w:r>
    </w:p>
    <w:p w14:paraId="72C75F53" w14:textId="77777777" w:rsidR="0065786E" w:rsidRPr="004F6C67" w:rsidRDefault="0065786E" w:rsidP="0065786E">
      <w:r w:rsidRPr="004F6C67">
        <w:rPr>
          <w:rStyle w:val="HideTWBExt"/>
        </w:rPr>
        <w:t>&lt;/Amend&gt;</w:t>
      </w:r>
    </w:p>
    <w:p w14:paraId="56DA1285"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116</w:t>
      </w:r>
      <w:r w:rsidRPr="004F6C67">
        <w:rPr>
          <w:rStyle w:val="HideTWBExt"/>
          <w:b w:val="0"/>
        </w:rPr>
        <w:t>&lt;/NumAm&gt;</w:t>
      </w:r>
    </w:p>
    <w:p w14:paraId="070562CB" w14:textId="77777777" w:rsidR="0065786E" w:rsidRPr="004F6C67" w:rsidRDefault="0065786E" w:rsidP="0065786E">
      <w:pPr>
        <w:pStyle w:val="NormalBold"/>
      </w:pPr>
      <w:r w:rsidRPr="004F6C67">
        <w:rPr>
          <w:rStyle w:val="HideTWBExt"/>
          <w:b w:val="0"/>
        </w:rPr>
        <w:t>&lt;RepeatBlock-By&gt;&lt;Members&gt;</w:t>
      </w:r>
      <w:r w:rsidRPr="004F6C67">
        <w:t>Isabelle Le Callennec</w:t>
      </w:r>
      <w:r w:rsidRPr="004F6C67">
        <w:rPr>
          <w:rStyle w:val="HideTWBExt"/>
          <w:b w:val="0"/>
        </w:rPr>
        <w:t>&lt;/Members&gt;</w:t>
      </w:r>
    </w:p>
    <w:p w14:paraId="74ABBD7D" w14:textId="77777777" w:rsidR="0065786E" w:rsidRPr="004F6C67" w:rsidRDefault="0065786E" w:rsidP="0065786E">
      <w:pPr>
        <w:pStyle w:val="NormalBold"/>
      </w:pPr>
      <w:r w:rsidRPr="004F6C67">
        <w:rPr>
          <w:rStyle w:val="HideTWBExt"/>
          <w:b w:val="0"/>
        </w:rPr>
        <w:t>&lt;/RepeatBlock-By&gt;</w:t>
      </w:r>
    </w:p>
    <w:p w14:paraId="7B916A01"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149CA379" w14:textId="77777777" w:rsidR="0065786E" w:rsidRPr="004F6C67" w:rsidRDefault="0065786E" w:rsidP="0065786E">
      <w:pPr>
        <w:pStyle w:val="NormalBold"/>
      </w:pPr>
      <w:r w:rsidRPr="004F6C67">
        <w:rPr>
          <w:rStyle w:val="HideTWBExt"/>
          <w:b w:val="0"/>
        </w:rPr>
        <w:t>&lt;Article&gt;</w:t>
      </w:r>
      <w:r w:rsidRPr="004F6C67">
        <w:t>Άρθρο 13 – παράγραφος 1 – εισαγωγικό μέρος</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7BC5B306" w14:textId="77777777" w:rsidTr="00213AD6">
        <w:trPr>
          <w:trHeight w:hRule="exact" w:val="240"/>
          <w:jc w:val="center"/>
        </w:trPr>
        <w:tc>
          <w:tcPr>
            <w:tcW w:w="9752" w:type="dxa"/>
            <w:gridSpan w:val="2"/>
            <w:tcBorders>
              <w:top w:val="nil"/>
              <w:left w:val="nil"/>
              <w:bottom w:val="nil"/>
              <w:right w:val="nil"/>
            </w:tcBorders>
          </w:tcPr>
          <w:p w14:paraId="58381D37" w14:textId="77777777" w:rsidR="0065786E" w:rsidRPr="004F6C67" w:rsidRDefault="0065786E" w:rsidP="00213AD6"/>
        </w:tc>
      </w:tr>
      <w:tr w:rsidR="0065786E" w:rsidRPr="004F6C67" w14:paraId="2D3670D9" w14:textId="77777777" w:rsidTr="00213AD6">
        <w:trPr>
          <w:trHeight w:val="240"/>
          <w:jc w:val="center"/>
        </w:trPr>
        <w:tc>
          <w:tcPr>
            <w:tcW w:w="4876" w:type="dxa"/>
            <w:tcBorders>
              <w:top w:val="nil"/>
              <w:left w:val="nil"/>
              <w:bottom w:val="nil"/>
              <w:right w:val="nil"/>
            </w:tcBorders>
          </w:tcPr>
          <w:p w14:paraId="6A71EA88"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2F3F5F44" w14:textId="77777777" w:rsidR="0065786E" w:rsidRPr="004F6C67" w:rsidRDefault="0065786E" w:rsidP="00213AD6">
            <w:pPr>
              <w:pStyle w:val="AmColumnHeading"/>
            </w:pPr>
            <w:r w:rsidRPr="004F6C67">
              <w:t>Τροπολογία</w:t>
            </w:r>
          </w:p>
        </w:tc>
      </w:tr>
      <w:tr w:rsidR="0065786E" w:rsidRPr="004F6C67" w14:paraId="153799A9" w14:textId="77777777" w:rsidTr="00213AD6">
        <w:trPr>
          <w:jc w:val="center"/>
        </w:trPr>
        <w:tc>
          <w:tcPr>
            <w:tcW w:w="4876" w:type="dxa"/>
            <w:tcBorders>
              <w:top w:val="nil"/>
              <w:left w:val="nil"/>
              <w:bottom w:val="nil"/>
              <w:right w:val="nil"/>
            </w:tcBorders>
          </w:tcPr>
          <w:p w14:paraId="1C93F0B4" w14:textId="77777777" w:rsidR="0065786E" w:rsidRPr="004F6C67" w:rsidRDefault="0065786E" w:rsidP="00213AD6">
            <w:pPr>
              <w:pStyle w:val="Normal6a"/>
            </w:pPr>
            <w:r w:rsidRPr="004F6C67">
              <w:t>1.</w:t>
            </w:r>
            <w:r w:rsidRPr="004F6C67">
              <w:tab/>
              <w:t xml:space="preserve">Για την εφαρμογή του παρόντος κανονισμού, </w:t>
            </w:r>
            <w:r w:rsidRPr="004F6C67">
              <w:rPr>
                <w:b/>
                <w:i/>
              </w:rPr>
              <w:t>μπορεί να</w:t>
            </w:r>
            <w:r w:rsidRPr="004F6C67">
              <w:t xml:space="preserve"> χορηγείται χρηματοδοτική συνεισφορά από τον γενικό προϋπολογισμό της Ένωσης στις εθνικές στατιστικές υπηρεσίες και σε άλλες εθνικές αρχές που περιλαμβάνονται στον κατάλογο που αναφέρεται στο άρθρο 5 παράγραφος 2 του κανονισμού (ΕΚ) αριθ. 223/2009, για να καλυφθεί το κόστος των ακόλουθων δραστηριοτήτων:</w:t>
            </w:r>
          </w:p>
        </w:tc>
        <w:tc>
          <w:tcPr>
            <w:tcW w:w="4876" w:type="dxa"/>
            <w:tcBorders>
              <w:top w:val="nil"/>
              <w:left w:val="nil"/>
              <w:bottom w:val="nil"/>
              <w:right w:val="nil"/>
            </w:tcBorders>
          </w:tcPr>
          <w:p w14:paraId="7285E1E2" w14:textId="77777777" w:rsidR="0065786E" w:rsidRPr="004F6C67" w:rsidRDefault="0065786E" w:rsidP="00213AD6">
            <w:pPr>
              <w:pStyle w:val="Normal6a"/>
            </w:pPr>
            <w:r w:rsidRPr="004F6C67">
              <w:t>1.</w:t>
            </w:r>
            <w:r w:rsidRPr="004F6C67">
              <w:tab/>
              <w:t>Για την εφαρμογή του παρόντος κανονισμού, χορηγείται χρηματοδοτική συνεισφορά από τον γενικό προϋπολογισμό της Ένωσης στις εθνικές στατιστικές υπηρεσίες και σε άλλες εθνικές αρχές που περιλαμβάνονται στον κατάλογο που αναφέρεται στο άρθρο 5 παράγραφος 2 του κανονισμού (ΕΚ) αριθ. 223/2009, για να καλυφθεί το κόστος των ακόλουθων δραστηριοτήτων:</w:t>
            </w:r>
          </w:p>
        </w:tc>
      </w:tr>
    </w:tbl>
    <w:p w14:paraId="110E93EE"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{FR}</w:t>
      </w:r>
      <w:r w:rsidRPr="004F6C67">
        <w:t>fr</w:t>
      </w:r>
      <w:r w:rsidRPr="004F6C67">
        <w:rPr>
          <w:rStyle w:val="HideTWBExt"/>
        </w:rPr>
        <w:t>&lt;/Original&gt;</w:t>
      </w:r>
    </w:p>
    <w:p w14:paraId="774DD964" w14:textId="77777777" w:rsidR="0065786E" w:rsidRPr="004F6C67" w:rsidRDefault="0065786E" w:rsidP="0065786E">
      <w:r w:rsidRPr="004F6C67">
        <w:rPr>
          <w:rStyle w:val="HideTWBExt"/>
        </w:rPr>
        <w:t>&lt;/Amend&gt;</w:t>
      </w:r>
    </w:p>
    <w:p w14:paraId="5C25C94B"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117</w:t>
      </w:r>
      <w:r w:rsidRPr="004F6C67">
        <w:rPr>
          <w:rStyle w:val="HideTWBExt"/>
          <w:b w:val="0"/>
        </w:rPr>
        <w:t>&lt;/NumAm&gt;</w:t>
      </w:r>
    </w:p>
    <w:p w14:paraId="30A81B69" w14:textId="77777777" w:rsidR="0065786E" w:rsidRPr="00FE46C8" w:rsidRDefault="0065786E" w:rsidP="0065786E">
      <w:pPr>
        <w:pStyle w:val="NormalBold"/>
        <w:rPr>
          <w:lang w:val="pt-PT"/>
        </w:rPr>
      </w:pPr>
      <w:r w:rsidRPr="00FE46C8">
        <w:rPr>
          <w:rStyle w:val="HideTWBExt"/>
          <w:b w:val="0"/>
          <w:lang w:val="pt-PT"/>
        </w:rPr>
        <w:t>&lt;RepeatBlock-By&gt;&lt;Members&gt;</w:t>
      </w:r>
      <w:r w:rsidRPr="00FE46C8">
        <w:rPr>
          <w:lang w:val="pt-PT"/>
        </w:rPr>
        <w:t>António Tânger Corrêa, Séverine Werbrouck</w:t>
      </w:r>
      <w:r w:rsidRPr="00FE46C8">
        <w:rPr>
          <w:rStyle w:val="HideTWBExt"/>
          <w:b w:val="0"/>
          <w:lang w:val="pt-PT"/>
        </w:rPr>
        <w:t>&lt;/Members&gt;</w:t>
      </w:r>
    </w:p>
    <w:p w14:paraId="3C306AD4" w14:textId="77777777" w:rsidR="0065786E" w:rsidRPr="00FE46C8" w:rsidRDefault="0065786E" w:rsidP="0065786E">
      <w:pPr>
        <w:pStyle w:val="NormalBold"/>
        <w:rPr>
          <w:lang w:val="pt-PT"/>
        </w:rPr>
      </w:pPr>
      <w:r w:rsidRPr="00FE46C8">
        <w:rPr>
          <w:rStyle w:val="HideTWBExt"/>
          <w:b w:val="0"/>
          <w:lang w:val="pt-PT"/>
        </w:rPr>
        <w:t>&lt;/RepeatBlock-By&gt;</w:t>
      </w:r>
    </w:p>
    <w:p w14:paraId="287F1F22"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2FDA2635" w14:textId="77777777" w:rsidR="0065786E" w:rsidRPr="004F6C67" w:rsidRDefault="0065786E" w:rsidP="0065786E">
      <w:pPr>
        <w:pStyle w:val="NormalBold"/>
      </w:pPr>
      <w:r w:rsidRPr="004F6C67">
        <w:rPr>
          <w:rStyle w:val="HideTWBExt"/>
          <w:b w:val="0"/>
        </w:rPr>
        <w:t>&lt;Article&gt;</w:t>
      </w:r>
      <w:r w:rsidRPr="004F6C67">
        <w:t>Άρθρο 14 – παράγραφος 1 – εδάφιο 1</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7EF9C336" w14:textId="77777777" w:rsidTr="00213AD6">
        <w:trPr>
          <w:trHeight w:hRule="exact" w:val="240"/>
          <w:jc w:val="center"/>
        </w:trPr>
        <w:tc>
          <w:tcPr>
            <w:tcW w:w="9752" w:type="dxa"/>
            <w:gridSpan w:val="2"/>
            <w:tcBorders>
              <w:top w:val="nil"/>
              <w:left w:val="nil"/>
              <w:bottom w:val="nil"/>
              <w:right w:val="nil"/>
            </w:tcBorders>
          </w:tcPr>
          <w:p w14:paraId="5EF88456" w14:textId="77777777" w:rsidR="0065786E" w:rsidRPr="004F6C67" w:rsidRDefault="0065786E" w:rsidP="00213AD6"/>
        </w:tc>
      </w:tr>
      <w:tr w:rsidR="0065786E" w:rsidRPr="004F6C67" w14:paraId="71D8EA14" w14:textId="77777777" w:rsidTr="00213AD6">
        <w:trPr>
          <w:trHeight w:val="240"/>
          <w:jc w:val="center"/>
        </w:trPr>
        <w:tc>
          <w:tcPr>
            <w:tcW w:w="4876" w:type="dxa"/>
            <w:tcBorders>
              <w:top w:val="nil"/>
              <w:left w:val="nil"/>
              <w:bottom w:val="nil"/>
              <w:right w:val="nil"/>
            </w:tcBorders>
          </w:tcPr>
          <w:p w14:paraId="4EC2E501"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25D830E8" w14:textId="77777777" w:rsidR="0065786E" w:rsidRPr="004F6C67" w:rsidRDefault="0065786E" w:rsidP="00213AD6">
            <w:pPr>
              <w:pStyle w:val="AmColumnHeading"/>
            </w:pPr>
            <w:r w:rsidRPr="004F6C67">
              <w:t>Τροπολογία</w:t>
            </w:r>
          </w:p>
        </w:tc>
      </w:tr>
      <w:tr w:rsidR="0065786E" w:rsidRPr="004F6C67" w14:paraId="079FE88D" w14:textId="77777777" w:rsidTr="00213AD6">
        <w:trPr>
          <w:jc w:val="center"/>
        </w:trPr>
        <w:tc>
          <w:tcPr>
            <w:tcW w:w="4876" w:type="dxa"/>
            <w:tcBorders>
              <w:top w:val="nil"/>
              <w:left w:val="nil"/>
              <w:bottom w:val="nil"/>
              <w:right w:val="nil"/>
            </w:tcBorders>
          </w:tcPr>
          <w:p w14:paraId="2998EB24" w14:textId="77777777" w:rsidR="0065786E" w:rsidRPr="004F6C67" w:rsidRDefault="0065786E" w:rsidP="00213AD6">
            <w:pPr>
              <w:pStyle w:val="Normal6a"/>
            </w:pPr>
            <w:r w:rsidRPr="004F6C67">
              <w:t xml:space="preserve">Αν η εφαρμογή του παρόντος κανονισμού ή των εκτελεστικών μέτρων και των κατ’ εξουσιοδότηση πράξεων που εκδίδονται βάσει του παρόντος κανονισμού απαιτεί σημαντικές προσαρμογές στο στατιστικό σύστημα κράτους μέλους, η Επιτροπή </w:t>
            </w:r>
            <w:r w:rsidRPr="004F6C67">
              <w:rPr>
                <w:b/>
                <w:i/>
              </w:rPr>
              <w:t>δύναται να</w:t>
            </w:r>
            <w:r w:rsidRPr="004F6C67">
              <w:t xml:space="preserve"> εκδίδει εκτελεστικές πράξεις για τη χορήγηση παρεκκλίσεων στο εν λόγω κράτος μέλος για μέγιστη διάρκεια </w:t>
            </w:r>
            <w:r w:rsidRPr="004F6C67">
              <w:rPr>
                <w:b/>
                <w:i/>
              </w:rPr>
              <w:t>δύο</w:t>
            </w:r>
            <w:r w:rsidRPr="004F6C67">
              <w:t xml:space="preserve"> </w:t>
            </w:r>
            <w:r w:rsidRPr="004F6C67">
              <w:lastRenderedPageBreak/>
              <w:t xml:space="preserve">ετών. Το οικείο κράτος μέλος υποβάλλει δεόντως αιτιολογημένο αίτημα για τέτοια παρέκκλιση στην Επιτροπή εντός </w:t>
            </w:r>
            <w:r w:rsidRPr="004F6C67">
              <w:rPr>
                <w:b/>
                <w:i/>
              </w:rPr>
              <w:t>τριών</w:t>
            </w:r>
            <w:r w:rsidRPr="004F6C67">
              <w:t xml:space="preserve"> μηνών από την ημερομηνία έναρξης ισχύος της σχετικής πράξης.</w:t>
            </w:r>
          </w:p>
        </w:tc>
        <w:tc>
          <w:tcPr>
            <w:tcW w:w="4876" w:type="dxa"/>
            <w:tcBorders>
              <w:top w:val="nil"/>
              <w:left w:val="nil"/>
              <w:bottom w:val="nil"/>
              <w:right w:val="nil"/>
            </w:tcBorders>
          </w:tcPr>
          <w:p w14:paraId="6A8190E1" w14:textId="77777777" w:rsidR="0065786E" w:rsidRPr="004F6C67" w:rsidRDefault="0065786E" w:rsidP="00213AD6">
            <w:pPr>
              <w:pStyle w:val="Normal6a"/>
            </w:pPr>
            <w:r w:rsidRPr="004F6C67">
              <w:lastRenderedPageBreak/>
              <w:t xml:space="preserve">Αν η εφαρμογή του παρόντος κανονισμού ή των εκτελεστικών μέτρων και των κατ’ εξουσιοδότηση πράξεων που εκδίδονται βάσει του παρόντος κανονισμού απαιτεί σημαντικές προσαρμογές στο στατιστικό σύστημα κράτους μέλους </w:t>
            </w:r>
            <w:r w:rsidRPr="004F6C67">
              <w:rPr>
                <w:b/>
                <w:i/>
              </w:rPr>
              <w:t>ή συνεπάγεται δυσανάλογο διοικητικό ή οικονομικό κόστος</w:t>
            </w:r>
            <w:r w:rsidRPr="004F6C67">
              <w:t xml:space="preserve">, η Επιτροπή εκδίδει εκτελεστικές πράξεις για τη χορήγηση παρεκκλίσεων </w:t>
            </w:r>
            <w:r w:rsidRPr="004F6C67">
              <w:lastRenderedPageBreak/>
              <w:t xml:space="preserve">στο εν λόγω κράτος μέλος για μέγιστη διάρκεια </w:t>
            </w:r>
            <w:r w:rsidRPr="004F6C67">
              <w:rPr>
                <w:b/>
                <w:i/>
              </w:rPr>
              <w:t>τεσσάρων</w:t>
            </w:r>
            <w:r w:rsidRPr="004F6C67">
              <w:t xml:space="preserve"> ετών</w:t>
            </w:r>
            <w:r w:rsidRPr="004F6C67">
              <w:rPr>
                <w:b/>
                <w:i/>
              </w:rPr>
              <w:t>, η οποία μπορεί να ανανεωθεί όταν οι υποκείμενες συνθήκες συνεχίζουν να υφίστανται</w:t>
            </w:r>
            <w:r w:rsidRPr="004F6C67">
              <w:t xml:space="preserve">. Το οικείο κράτος μέλος υποβάλλει δεόντως αιτιολογημένο αίτημα για τέτοια παρέκκλιση στην Επιτροπή εντός </w:t>
            </w:r>
            <w:r w:rsidRPr="004F6C67">
              <w:rPr>
                <w:b/>
                <w:i/>
              </w:rPr>
              <w:t>έξι</w:t>
            </w:r>
            <w:r w:rsidRPr="004F6C67">
              <w:t xml:space="preserve"> μηνών από την ημερομηνία έναρξης ισχύος της σχετικής πράξης.</w:t>
            </w:r>
          </w:p>
        </w:tc>
      </w:tr>
    </w:tbl>
    <w:p w14:paraId="1CA9106A" w14:textId="77777777" w:rsidR="0065786E" w:rsidRPr="004F6C67" w:rsidRDefault="0065786E" w:rsidP="0065786E">
      <w:pPr>
        <w:pStyle w:val="AmOrLang"/>
      </w:pPr>
      <w:r w:rsidRPr="004F6C67">
        <w:lastRenderedPageBreak/>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1CE765E9" w14:textId="77777777" w:rsidR="0065786E" w:rsidRPr="004F6C67" w:rsidRDefault="0065786E" w:rsidP="0065786E">
      <w:r w:rsidRPr="004F6C67">
        <w:rPr>
          <w:rStyle w:val="HideTWBExt"/>
        </w:rPr>
        <w:t>&lt;/Amend&gt;</w:t>
      </w:r>
    </w:p>
    <w:p w14:paraId="4D038A0F"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118</w:t>
      </w:r>
      <w:r w:rsidRPr="004F6C67">
        <w:rPr>
          <w:rStyle w:val="HideTWBExt"/>
          <w:b w:val="0"/>
        </w:rPr>
        <w:t>&lt;/NumAm&gt;</w:t>
      </w:r>
    </w:p>
    <w:p w14:paraId="1BD43EF6" w14:textId="77777777" w:rsidR="0065786E" w:rsidRPr="004F6C67" w:rsidRDefault="0065786E" w:rsidP="0065786E">
      <w:pPr>
        <w:pStyle w:val="NormalBold"/>
      </w:pPr>
      <w:r w:rsidRPr="004F6C67">
        <w:rPr>
          <w:rStyle w:val="HideTWBExt"/>
          <w:b w:val="0"/>
        </w:rPr>
        <w:t>&lt;RepeatBlock-By&gt;&lt;Members&gt;</w:t>
      </w:r>
      <w:r w:rsidRPr="004F6C67">
        <w:t>António Tânger Corrêa, Séverine Werbrouck</w:t>
      </w:r>
      <w:r w:rsidRPr="004F6C67">
        <w:rPr>
          <w:rStyle w:val="HideTWBExt"/>
          <w:b w:val="0"/>
        </w:rPr>
        <w:t>&lt;/Members&gt;</w:t>
      </w:r>
    </w:p>
    <w:p w14:paraId="38803138" w14:textId="77777777" w:rsidR="0065786E" w:rsidRPr="004F6C67" w:rsidRDefault="0065786E" w:rsidP="0065786E">
      <w:pPr>
        <w:pStyle w:val="NormalBold"/>
      </w:pPr>
      <w:r w:rsidRPr="004F6C67">
        <w:rPr>
          <w:rStyle w:val="HideTWBExt"/>
          <w:b w:val="0"/>
        </w:rPr>
        <w:t>&lt;/RepeatBlock-By&gt;</w:t>
      </w:r>
    </w:p>
    <w:p w14:paraId="28ED009F"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273D8DFC" w14:textId="77777777" w:rsidR="0065786E" w:rsidRPr="004F6C67" w:rsidRDefault="0065786E" w:rsidP="0065786E">
      <w:pPr>
        <w:pStyle w:val="NormalBold"/>
      </w:pPr>
      <w:r w:rsidRPr="004F6C67">
        <w:rPr>
          <w:rStyle w:val="HideTWBExt"/>
          <w:b w:val="0"/>
        </w:rPr>
        <w:t>&lt;Article&gt;</w:t>
      </w:r>
      <w:r w:rsidRPr="004F6C67">
        <w:t>Άρθρο 15 – παράγραφος 2</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6E3FFEED" w14:textId="77777777" w:rsidTr="00213AD6">
        <w:trPr>
          <w:trHeight w:hRule="exact" w:val="240"/>
          <w:jc w:val="center"/>
        </w:trPr>
        <w:tc>
          <w:tcPr>
            <w:tcW w:w="9752" w:type="dxa"/>
            <w:gridSpan w:val="2"/>
            <w:tcBorders>
              <w:top w:val="nil"/>
              <w:left w:val="nil"/>
              <w:bottom w:val="nil"/>
              <w:right w:val="nil"/>
            </w:tcBorders>
          </w:tcPr>
          <w:p w14:paraId="7F7CB530" w14:textId="77777777" w:rsidR="0065786E" w:rsidRPr="004F6C67" w:rsidRDefault="0065786E" w:rsidP="00213AD6"/>
        </w:tc>
      </w:tr>
      <w:tr w:rsidR="0065786E" w:rsidRPr="004F6C67" w14:paraId="2B55C3D2" w14:textId="77777777" w:rsidTr="00213AD6">
        <w:trPr>
          <w:trHeight w:val="240"/>
          <w:jc w:val="center"/>
        </w:trPr>
        <w:tc>
          <w:tcPr>
            <w:tcW w:w="4876" w:type="dxa"/>
            <w:tcBorders>
              <w:top w:val="nil"/>
              <w:left w:val="nil"/>
              <w:bottom w:val="nil"/>
              <w:right w:val="nil"/>
            </w:tcBorders>
          </w:tcPr>
          <w:p w14:paraId="2823BA1E"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7DA7D9A6" w14:textId="77777777" w:rsidR="0065786E" w:rsidRPr="004F6C67" w:rsidRDefault="0065786E" w:rsidP="00213AD6">
            <w:pPr>
              <w:pStyle w:val="AmColumnHeading"/>
            </w:pPr>
            <w:r w:rsidRPr="004F6C67">
              <w:t>Τροπολογία</w:t>
            </w:r>
          </w:p>
        </w:tc>
      </w:tr>
      <w:tr w:rsidR="0065786E" w:rsidRPr="004F6C67" w14:paraId="294A01A7" w14:textId="77777777" w:rsidTr="00213AD6">
        <w:trPr>
          <w:jc w:val="center"/>
        </w:trPr>
        <w:tc>
          <w:tcPr>
            <w:tcW w:w="4876" w:type="dxa"/>
            <w:tcBorders>
              <w:top w:val="nil"/>
              <w:left w:val="nil"/>
              <w:bottom w:val="nil"/>
              <w:right w:val="nil"/>
            </w:tcBorders>
          </w:tcPr>
          <w:p w14:paraId="1446155A" w14:textId="77777777" w:rsidR="0065786E" w:rsidRPr="004F6C67" w:rsidRDefault="0065786E" w:rsidP="00213AD6">
            <w:pPr>
              <w:pStyle w:val="Normal6a"/>
            </w:pPr>
            <w:r w:rsidRPr="004F6C67">
              <w:t>2.</w:t>
            </w:r>
            <w:r w:rsidRPr="004F6C67">
              <w:tab/>
              <w:t xml:space="preserve">Η προβλεπόμενη στο άρθρο 4 παράγραφος 4 εξουσία έκδοσης κατ’ εξουσιοδότηση πράξεων ανατίθεται στην Επιτροπή για </w:t>
            </w:r>
            <w:r w:rsidRPr="004F6C67">
              <w:rPr>
                <w:b/>
                <w:i/>
              </w:rPr>
              <w:t>αόριστο χρονικό διάστημα μετά</w:t>
            </w:r>
            <w:r w:rsidRPr="004F6C67">
              <w:t xml:space="preserve"> την ημερομηνία έναρξης ισχύος του παρόντος κανονισμού.</w:t>
            </w:r>
          </w:p>
        </w:tc>
        <w:tc>
          <w:tcPr>
            <w:tcW w:w="4876" w:type="dxa"/>
            <w:tcBorders>
              <w:top w:val="nil"/>
              <w:left w:val="nil"/>
              <w:bottom w:val="nil"/>
              <w:right w:val="nil"/>
            </w:tcBorders>
          </w:tcPr>
          <w:p w14:paraId="5FADCACD" w14:textId="77777777" w:rsidR="0065786E" w:rsidRPr="004F6C67" w:rsidRDefault="0065786E" w:rsidP="00213AD6">
            <w:pPr>
              <w:pStyle w:val="Normal6a"/>
            </w:pPr>
            <w:r w:rsidRPr="004F6C67">
              <w:t>2.</w:t>
            </w:r>
            <w:r w:rsidRPr="004F6C67">
              <w:tab/>
              <w:t xml:space="preserve">Η προβλεπόμενη στο άρθρο 4 παράγραφος 4 εξουσία έκδοσης κατ’ εξουσιοδότηση πράξεων ανατίθεται στην Επιτροπή για </w:t>
            </w:r>
            <w:r w:rsidRPr="004F6C67">
              <w:rPr>
                <w:b/>
                <w:i/>
              </w:rPr>
              <w:t>περίοδο πέντε ετών από</w:t>
            </w:r>
            <w:r w:rsidRPr="004F6C67">
              <w:t xml:space="preserve"> την ημερομηνία έναρξης ισχύος του παρόντος κανονισμού. </w:t>
            </w:r>
            <w:r w:rsidRPr="004F6C67">
              <w:rPr>
                <w:b/>
                <w:i/>
              </w:rPr>
              <w:t>Η Επιτροπή υποβάλλει έκθεση σχετικά με τις εξουσίες που της έχουν ανατεθεί το αργότερο εννέα μήνες πριν από τη λήξη της περιόδου των πέντε ετών.</w:t>
            </w:r>
          </w:p>
        </w:tc>
      </w:tr>
    </w:tbl>
    <w:p w14:paraId="172E1BB8"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5EEA1039" w14:textId="77777777" w:rsidR="0065786E" w:rsidRPr="004F6C67" w:rsidRDefault="0065786E" w:rsidP="0065786E">
      <w:r w:rsidRPr="004F6C67">
        <w:rPr>
          <w:rStyle w:val="HideTWBExt"/>
        </w:rPr>
        <w:t>&lt;/Amend&gt;</w:t>
      </w:r>
    </w:p>
    <w:p w14:paraId="6544EE09"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119</w:t>
      </w:r>
      <w:r w:rsidRPr="004F6C67">
        <w:rPr>
          <w:rStyle w:val="HideTWBExt"/>
          <w:b w:val="0"/>
        </w:rPr>
        <w:t>&lt;/NumAm&gt;</w:t>
      </w:r>
    </w:p>
    <w:p w14:paraId="206CC1C3" w14:textId="77777777" w:rsidR="0065786E" w:rsidRPr="004F6C67" w:rsidRDefault="0065786E" w:rsidP="0065786E">
      <w:pPr>
        <w:pStyle w:val="NormalBold"/>
      </w:pPr>
      <w:r w:rsidRPr="004F6C67">
        <w:rPr>
          <w:rStyle w:val="HideTWBExt"/>
          <w:b w:val="0"/>
        </w:rPr>
        <w:t>&lt;RepeatBlock-By&gt;&lt;Members&gt;</w:t>
      </w:r>
      <w:r w:rsidRPr="004F6C67">
        <w:t>António Tânger Corrêa, Séverine Werbrouck</w:t>
      </w:r>
      <w:r w:rsidRPr="004F6C67">
        <w:rPr>
          <w:rStyle w:val="HideTWBExt"/>
          <w:b w:val="0"/>
        </w:rPr>
        <w:t>&lt;/Members&gt;</w:t>
      </w:r>
    </w:p>
    <w:p w14:paraId="07521E4D" w14:textId="77777777" w:rsidR="0065786E" w:rsidRPr="004F6C67" w:rsidRDefault="0065786E" w:rsidP="0065786E">
      <w:pPr>
        <w:pStyle w:val="NormalBold"/>
      </w:pPr>
      <w:r w:rsidRPr="004F6C67">
        <w:rPr>
          <w:rStyle w:val="HideTWBExt"/>
          <w:b w:val="0"/>
        </w:rPr>
        <w:t>&lt;/RepeatBlock-By&gt;</w:t>
      </w:r>
    </w:p>
    <w:p w14:paraId="746115E2"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4B917BDB" w14:textId="77777777" w:rsidR="0065786E" w:rsidRPr="004F6C67" w:rsidRDefault="0065786E" w:rsidP="0065786E">
      <w:pPr>
        <w:pStyle w:val="NormalBold"/>
      </w:pPr>
      <w:r w:rsidRPr="004F6C67">
        <w:rPr>
          <w:rStyle w:val="HideTWBExt"/>
          <w:b w:val="0"/>
        </w:rPr>
        <w:t>&lt;Article&gt;</w:t>
      </w:r>
      <w:r w:rsidRPr="004F6C67">
        <w:t>Άρθρο 15 – παράγραφος 3</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469BF004" w14:textId="77777777" w:rsidTr="00213AD6">
        <w:trPr>
          <w:trHeight w:hRule="exact" w:val="240"/>
          <w:jc w:val="center"/>
        </w:trPr>
        <w:tc>
          <w:tcPr>
            <w:tcW w:w="9752" w:type="dxa"/>
            <w:gridSpan w:val="2"/>
            <w:tcBorders>
              <w:top w:val="nil"/>
              <w:left w:val="nil"/>
              <w:bottom w:val="nil"/>
              <w:right w:val="nil"/>
            </w:tcBorders>
          </w:tcPr>
          <w:p w14:paraId="27496B09" w14:textId="77777777" w:rsidR="0065786E" w:rsidRPr="004F6C67" w:rsidRDefault="0065786E" w:rsidP="00213AD6"/>
        </w:tc>
      </w:tr>
      <w:tr w:rsidR="0065786E" w:rsidRPr="004F6C67" w14:paraId="05D0E9E4" w14:textId="77777777" w:rsidTr="00213AD6">
        <w:trPr>
          <w:trHeight w:val="240"/>
          <w:jc w:val="center"/>
        </w:trPr>
        <w:tc>
          <w:tcPr>
            <w:tcW w:w="4876" w:type="dxa"/>
            <w:tcBorders>
              <w:top w:val="nil"/>
              <w:left w:val="nil"/>
              <w:bottom w:val="nil"/>
              <w:right w:val="nil"/>
            </w:tcBorders>
          </w:tcPr>
          <w:p w14:paraId="6753A8AF"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0F7B3C9C" w14:textId="77777777" w:rsidR="0065786E" w:rsidRPr="004F6C67" w:rsidRDefault="0065786E" w:rsidP="00213AD6">
            <w:pPr>
              <w:pStyle w:val="AmColumnHeading"/>
            </w:pPr>
            <w:r w:rsidRPr="004F6C67">
              <w:t>Τροπολογία</w:t>
            </w:r>
          </w:p>
        </w:tc>
      </w:tr>
      <w:tr w:rsidR="0065786E" w:rsidRPr="004F6C67" w14:paraId="567206B3" w14:textId="77777777" w:rsidTr="00213AD6">
        <w:trPr>
          <w:jc w:val="center"/>
        </w:trPr>
        <w:tc>
          <w:tcPr>
            <w:tcW w:w="4876" w:type="dxa"/>
            <w:tcBorders>
              <w:top w:val="nil"/>
              <w:left w:val="nil"/>
              <w:bottom w:val="nil"/>
              <w:right w:val="nil"/>
            </w:tcBorders>
          </w:tcPr>
          <w:p w14:paraId="3AA992AA" w14:textId="77777777" w:rsidR="0065786E" w:rsidRPr="004F6C67" w:rsidRDefault="0065786E" w:rsidP="00213AD6">
            <w:pPr>
              <w:pStyle w:val="Normal6a"/>
            </w:pPr>
            <w:r w:rsidRPr="004F6C67">
              <w:t>3.</w:t>
            </w:r>
            <w:r w:rsidRPr="004F6C67">
              <w:tab/>
              <w:t xml:space="preserve">Η προβλεπόμενη στο άρθρο 5 παράγραφος 1 εξουσία έκδοσης κατ’ εξουσιοδότηση πράξεων ανατίθεται στην Επιτροπή για </w:t>
            </w:r>
            <w:r w:rsidRPr="004F6C67">
              <w:rPr>
                <w:b/>
                <w:i/>
              </w:rPr>
              <w:t>αόριστο</w:t>
            </w:r>
            <w:r w:rsidRPr="004F6C67">
              <w:t xml:space="preserve"> χρονικό </w:t>
            </w:r>
            <w:r w:rsidRPr="004F6C67">
              <w:lastRenderedPageBreak/>
              <w:t>διάστημα από [δύο έτη μετά την ημερομηνία έναρξης ισχύος του παρόντος κανονισμού].</w:t>
            </w:r>
          </w:p>
        </w:tc>
        <w:tc>
          <w:tcPr>
            <w:tcW w:w="4876" w:type="dxa"/>
            <w:tcBorders>
              <w:top w:val="nil"/>
              <w:left w:val="nil"/>
              <w:bottom w:val="nil"/>
              <w:right w:val="nil"/>
            </w:tcBorders>
          </w:tcPr>
          <w:p w14:paraId="166C5E80" w14:textId="77777777" w:rsidR="0065786E" w:rsidRPr="004F6C67" w:rsidRDefault="0065786E" w:rsidP="00213AD6">
            <w:pPr>
              <w:pStyle w:val="Normal6a"/>
            </w:pPr>
            <w:r w:rsidRPr="004F6C67">
              <w:lastRenderedPageBreak/>
              <w:t>3.</w:t>
            </w:r>
            <w:r w:rsidRPr="004F6C67">
              <w:tab/>
              <w:t xml:space="preserve">Η προβλεπόμενη στο άρθρο 5 παράγραφος 1 εξουσία έκδοσης κατ’ εξουσιοδότηση πράξεων ανατίθεται στην Επιτροπή για χρονικό διάστημα </w:t>
            </w:r>
            <w:r w:rsidRPr="004F6C67">
              <w:rPr>
                <w:b/>
                <w:i/>
              </w:rPr>
              <w:t xml:space="preserve">πέντε </w:t>
            </w:r>
            <w:r w:rsidRPr="004F6C67">
              <w:rPr>
                <w:b/>
                <w:i/>
              </w:rPr>
              <w:lastRenderedPageBreak/>
              <w:t>ετών</w:t>
            </w:r>
            <w:r w:rsidRPr="004F6C67">
              <w:t xml:space="preserve"> από [δύο έτη μετά την ημερομηνία έναρξης ισχύος του παρόντος κανονισμού]. </w:t>
            </w:r>
            <w:r w:rsidRPr="004F6C67">
              <w:rPr>
                <w:b/>
                <w:i/>
              </w:rPr>
              <w:t>Η Επιτροπή υποβάλλει έκθεση σχετικά με τις εξουσίες που της έχουν ανατεθεί το αργότερο εννέα μήνες πριν από τη λήξη της περιόδου των πέντε ετών.</w:t>
            </w:r>
          </w:p>
        </w:tc>
      </w:tr>
    </w:tbl>
    <w:p w14:paraId="6F77F5B0" w14:textId="77777777" w:rsidR="0065786E" w:rsidRPr="00FE46C8" w:rsidRDefault="0065786E" w:rsidP="0065786E">
      <w:pPr>
        <w:pStyle w:val="AmOrLang"/>
        <w:rPr>
          <w:lang w:val="fr-BE"/>
        </w:rPr>
      </w:pPr>
      <w:r w:rsidRPr="00FE46C8">
        <w:rPr>
          <w:lang w:val="fr-BE"/>
        </w:rPr>
        <w:lastRenderedPageBreak/>
        <w:t xml:space="preserve">Or. </w:t>
      </w:r>
      <w:r w:rsidRPr="00FE46C8">
        <w:rPr>
          <w:rStyle w:val="HideTWBExt"/>
          <w:lang w:val="fr-BE"/>
        </w:rPr>
        <w:t>&lt;Original&gt;</w:t>
      </w:r>
      <w:r w:rsidRPr="00FE46C8">
        <w:rPr>
          <w:rStyle w:val="HideTWBInt"/>
          <w:lang w:val="fr-BE"/>
        </w:rPr>
        <w:t>{EN}</w:t>
      </w:r>
      <w:proofErr w:type="gramStart"/>
      <w:r w:rsidRPr="00FE46C8">
        <w:rPr>
          <w:lang w:val="fr-BE"/>
        </w:rPr>
        <w:t>en</w:t>
      </w:r>
      <w:proofErr w:type="gramEnd"/>
      <w:r w:rsidRPr="00FE46C8">
        <w:rPr>
          <w:rStyle w:val="HideTWBExt"/>
          <w:lang w:val="fr-BE"/>
        </w:rPr>
        <w:t>&lt;/Original&gt;</w:t>
      </w:r>
    </w:p>
    <w:p w14:paraId="68195A05" w14:textId="77777777" w:rsidR="0065786E" w:rsidRPr="00FE46C8" w:rsidRDefault="0065786E" w:rsidP="0065786E">
      <w:pPr>
        <w:rPr>
          <w:lang w:val="fr-BE"/>
        </w:rPr>
      </w:pPr>
      <w:r w:rsidRPr="00FE46C8">
        <w:rPr>
          <w:rStyle w:val="HideTWBExt"/>
          <w:lang w:val="fr-BE"/>
        </w:rPr>
        <w:t>&lt;/Amend&gt;</w:t>
      </w:r>
    </w:p>
    <w:p w14:paraId="79DFFD35" w14:textId="77777777" w:rsidR="0065786E" w:rsidRPr="00FE46C8" w:rsidRDefault="0065786E" w:rsidP="0065786E">
      <w:pPr>
        <w:pStyle w:val="AmNumberTabs"/>
        <w:rPr>
          <w:lang w:val="fr-BE"/>
        </w:rPr>
      </w:pPr>
      <w:r w:rsidRPr="00FE46C8">
        <w:rPr>
          <w:rStyle w:val="HideTWBExt"/>
          <w:b w:val="0"/>
          <w:lang w:val="fr-BE"/>
        </w:rPr>
        <w:t>&lt;Amend&gt;</w:t>
      </w:r>
      <w:r w:rsidRPr="004F6C67">
        <w:t>Τροπολογία</w:t>
      </w:r>
      <w:r w:rsidRPr="00FE46C8">
        <w:rPr>
          <w:lang w:val="fr-BE"/>
        </w:rPr>
        <w:tab/>
      </w:r>
      <w:r w:rsidRPr="00FE46C8">
        <w:rPr>
          <w:lang w:val="fr-BE"/>
        </w:rPr>
        <w:tab/>
      </w:r>
      <w:r w:rsidRPr="00FE46C8">
        <w:rPr>
          <w:rStyle w:val="HideTWBExt"/>
          <w:b w:val="0"/>
          <w:lang w:val="fr-BE"/>
        </w:rPr>
        <w:t>&lt;NumAm&gt;</w:t>
      </w:r>
      <w:r w:rsidRPr="00FE46C8">
        <w:rPr>
          <w:lang w:val="fr-BE"/>
        </w:rPr>
        <w:t>120</w:t>
      </w:r>
      <w:r w:rsidRPr="00FE46C8">
        <w:rPr>
          <w:rStyle w:val="HideTWBExt"/>
          <w:b w:val="0"/>
          <w:lang w:val="fr-BE"/>
        </w:rPr>
        <w:t>&lt;/NumAm&gt;</w:t>
      </w:r>
    </w:p>
    <w:p w14:paraId="2101CB66" w14:textId="77777777" w:rsidR="0065786E" w:rsidRPr="00FE46C8" w:rsidRDefault="0065786E" w:rsidP="0065786E">
      <w:pPr>
        <w:pStyle w:val="NormalBold"/>
        <w:rPr>
          <w:lang w:val="fr-BE"/>
        </w:rPr>
      </w:pPr>
      <w:r w:rsidRPr="00FE46C8">
        <w:rPr>
          <w:rStyle w:val="HideTWBExt"/>
          <w:b w:val="0"/>
          <w:lang w:val="fr-BE"/>
        </w:rPr>
        <w:t>&lt;RepeatBlock-By&gt;&lt;Members&gt;</w:t>
      </w:r>
      <w:r w:rsidRPr="00FE46C8">
        <w:rPr>
          <w:lang w:val="fr-BE"/>
        </w:rPr>
        <w:t>Isabelle Le Callennec</w:t>
      </w:r>
      <w:r w:rsidRPr="00FE46C8">
        <w:rPr>
          <w:rStyle w:val="HideTWBExt"/>
          <w:b w:val="0"/>
          <w:lang w:val="fr-BE"/>
        </w:rPr>
        <w:t>&lt;/Members&gt;</w:t>
      </w:r>
    </w:p>
    <w:p w14:paraId="5CE4C652" w14:textId="77777777" w:rsidR="0065786E" w:rsidRPr="00FE46C8" w:rsidRDefault="0065786E" w:rsidP="0065786E">
      <w:pPr>
        <w:pStyle w:val="NormalBold"/>
        <w:rPr>
          <w:lang w:val="fr-BE"/>
        </w:rPr>
      </w:pPr>
      <w:r w:rsidRPr="00FE46C8">
        <w:rPr>
          <w:rStyle w:val="HideTWBExt"/>
          <w:b w:val="0"/>
          <w:lang w:val="fr-BE"/>
        </w:rPr>
        <w:t>&lt;/RepeatBlock-By&gt;</w:t>
      </w:r>
    </w:p>
    <w:p w14:paraId="4F990F74"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3DF2C2E9" w14:textId="7AE42258" w:rsidR="0065786E" w:rsidRPr="004F6C67" w:rsidRDefault="0065786E" w:rsidP="0065786E">
      <w:pPr>
        <w:pStyle w:val="NormalBold"/>
      </w:pPr>
      <w:r w:rsidRPr="004F6C67">
        <w:rPr>
          <w:rStyle w:val="HideTWBExt"/>
          <w:b w:val="0"/>
        </w:rPr>
        <w:t>&lt;Article&gt;</w:t>
      </w:r>
      <w:r w:rsidR="005B3363" w:rsidRPr="004F6C67">
        <w:t>Παράρτημα</w:t>
      </w:r>
      <w:r w:rsidRPr="004F6C67">
        <w:t xml:space="preserve"> I – </w:t>
      </w:r>
      <w:r w:rsidR="005B3363" w:rsidRPr="004F6C67">
        <w:t>τίτλος</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2DFE45DE" w14:textId="77777777" w:rsidTr="00213AD6">
        <w:trPr>
          <w:trHeight w:hRule="exact" w:val="240"/>
          <w:jc w:val="center"/>
        </w:trPr>
        <w:tc>
          <w:tcPr>
            <w:tcW w:w="9752" w:type="dxa"/>
            <w:gridSpan w:val="2"/>
            <w:tcBorders>
              <w:top w:val="nil"/>
              <w:left w:val="nil"/>
              <w:bottom w:val="nil"/>
              <w:right w:val="nil"/>
            </w:tcBorders>
          </w:tcPr>
          <w:p w14:paraId="252C4275" w14:textId="77777777" w:rsidR="0065786E" w:rsidRPr="004F6C67" w:rsidRDefault="0065786E" w:rsidP="00213AD6"/>
        </w:tc>
      </w:tr>
      <w:tr w:rsidR="0065786E" w:rsidRPr="004F6C67" w14:paraId="5363CC7D" w14:textId="77777777" w:rsidTr="00213AD6">
        <w:trPr>
          <w:trHeight w:val="240"/>
          <w:jc w:val="center"/>
        </w:trPr>
        <w:tc>
          <w:tcPr>
            <w:tcW w:w="4876" w:type="dxa"/>
            <w:tcBorders>
              <w:top w:val="nil"/>
              <w:left w:val="nil"/>
              <w:bottom w:val="nil"/>
              <w:right w:val="nil"/>
            </w:tcBorders>
          </w:tcPr>
          <w:p w14:paraId="0ECB1471"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1FDBEEC5" w14:textId="77777777" w:rsidR="0065786E" w:rsidRPr="004F6C67" w:rsidRDefault="0065786E" w:rsidP="00213AD6">
            <w:pPr>
              <w:pStyle w:val="AmColumnHeading"/>
            </w:pPr>
            <w:r w:rsidRPr="004F6C67">
              <w:t>Τροπολογία</w:t>
            </w:r>
          </w:p>
        </w:tc>
      </w:tr>
      <w:tr w:rsidR="0065786E" w:rsidRPr="004F6C67" w14:paraId="32185E81" w14:textId="77777777" w:rsidTr="00213AD6">
        <w:trPr>
          <w:jc w:val="center"/>
        </w:trPr>
        <w:tc>
          <w:tcPr>
            <w:tcW w:w="4876" w:type="dxa"/>
            <w:tcBorders>
              <w:top w:val="nil"/>
              <w:left w:val="nil"/>
              <w:bottom w:val="nil"/>
              <w:right w:val="nil"/>
            </w:tcBorders>
          </w:tcPr>
          <w:p w14:paraId="36A8B7D8" w14:textId="77777777" w:rsidR="0065786E" w:rsidRPr="004F6C67" w:rsidRDefault="0065786E" w:rsidP="00213AD6">
            <w:pPr>
              <w:pStyle w:val="Normal6a"/>
            </w:pPr>
          </w:p>
        </w:tc>
        <w:tc>
          <w:tcPr>
            <w:tcW w:w="4876" w:type="dxa"/>
            <w:tcBorders>
              <w:top w:val="nil"/>
              <w:left w:val="nil"/>
              <w:bottom w:val="nil"/>
              <w:right w:val="nil"/>
            </w:tcBorders>
          </w:tcPr>
          <w:p w14:paraId="01A1AA8C" w14:textId="77777777" w:rsidR="0065786E" w:rsidRPr="004F6C67" w:rsidRDefault="0065786E" w:rsidP="00213AD6">
            <w:pPr>
              <w:pStyle w:val="Normal6a"/>
            </w:pPr>
            <w:r w:rsidRPr="004F6C67">
              <w:rPr>
                <w:b/>
                <w:i/>
              </w:rPr>
              <w:t>προσθήκη στήλης «χωροκατακτητικά είδη» στον πίνακα</w:t>
            </w:r>
          </w:p>
        </w:tc>
      </w:tr>
    </w:tbl>
    <w:p w14:paraId="6BEE43B1"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{FR}</w:t>
      </w:r>
      <w:r w:rsidRPr="004F6C67">
        <w:t>fr</w:t>
      </w:r>
      <w:r w:rsidRPr="004F6C67">
        <w:rPr>
          <w:rStyle w:val="HideTWBExt"/>
        </w:rPr>
        <w:t>&lt;/Original&gt;</w:t>
      </w:r>
    </w:p>
    <w:p w14:paraId="2EA7D7EC" w14:textId="77777777" w:rsidR="0065786E" w:rsidRPr="004F6C67" w:rsidRDefault="0065786E" w:rsidP="0065786E">
      <w:r w:rsidRPr="004F6C67">
        <w:rPr>
          <w:rStyle w:val="HideTWBExt"/>
        </w:rPr>
        <w:t>&lt;/Amend&gt;</w:t>
      </w:r>
    </w:p>
    <w:p w14:paraId="775E331E" w14:textId="77777777" w:rsidR="0065786E" w:rsidRPr="004F6C67" w:rsidRDefault="0065786E" w:rsidP="0065786E">
      <w:pPr>
        <w:pStyle w:val="AmNumberTabs"/>
      </w:pPr>
      <w:r w:rsidRPr="004F6C67">
        <w:rPr>
          <w:rStyle w:val="HideTWBExt"/>
          <w:b w:val="0"/>
        </w:rPr>
        <w:t>&lt;Amend&gt;</w:t>
      </w:r>
      <w:r w:rsidRPr="004F6C67">
        <w:t>Τροπολογία</w:t>
      </w:r>
      <w:r w:rsidRPr="004F6C67">
        <w:tab/>
      </w:r>
      <w:r w:rsidRPr="004F6C67">
        <w:tab/>
      </w:r>
      <w:r w:rsidRPr="004F6C67">
        <w:rPr>
          <w:rStyle w:val="HideTWBExt"/>
          <w:b w:val="0"/>
        </w:rPr>
        <w:t>&lt;NumAm&gt;</w:t>
      </w:r>
      <w:r w:rsidRPr="004F6C67">
        <w:t>121</w:t>
      </w:r>
      <w:r w:rsidRPr="004F6C67">
        <w:rPr>
          <w:rStyle w:val="HideTWBExt"/>
          <w:b w:val="0"/>
        </w:rPr>
        <w:t>&lt;/NumAm&gt;</w:t>
      </w:r>
    </w:p>
    <w:p w14:paraId="73DBEF78" w14:textId="77777777" w:rsidR="0065786E" w:rsidRPr="004F6C67" w:rsidRDefault="0065786E" w:rsidP="0065786E">
      <w:pPr>
        <w:pStyle w:val="NormalBold"/>
      </w:pPr>
      <w:r w:rsidRPr="004F6C67">
        <w:rPr>
          <w:rStyle w:val="HideTWBExt"/>
          <w:b w:val="0"/>
        </w:rPr>
        <w:t>&lt;RepeatBlock-By&gt;&lt;Members&gt;</w:t>
      </w:r>
      <w:r w:rsidRPr="004F6C67">
        <w:t>Paulo Do Nascimento Cabral, Isabelle Le Callennec</w:t>
      </w:r>
      <w:r w:rsidRPr="004F6C67">
        <w:rPr>
          <w:rStyle w:val="HideTWBExt"/>
          <w:b w:val="0"/>
        </w:rPr>
        <w:t>&lt;/Members&gt;</w:t>
      </w:r>
    </w:p>
    <w:p w14:paraId="577ECC3F" w14:textId="77777777" w:rsidR="0065786E" w:rsidRPr="004F6C67" w:rsidRDefault="0065786E" w:rsidP="0065786E">
      <w:pPr>
        <w:pStyle w:val="NormalBold"/>
      </w:pPr>
      <w:r w:rsidRPr="004F6C67">
        <w:rPr>
          <w:rStyle w:val="HideTWBExt"/>
          <w:b w:val="0"/>
        </w:rPr>
        <w:t>&lt;/RepeatBlock-By&gt;</w:t>
      </w:r>
    </w:p>
    <w:p w14:paraId="366E7E41" w14:textId="77777777" w:rsidR="0065786E" w:rsidRPr="004F6C67" w:rsidRDefault="0065786E" w:rsidP="0065786E">
      <w:pPr>
        <w:pStyle w:val="NormalBold"/>
      </w:pPr>
      <w:r w:rsidRPr="004F6C67">
        <w:rPr>
          <w:rStyle w:val="HideTWBExt"/>
          <w:b w:val="0"/>
        </w:rPr>
        <w:t>&lt;DocAmend&gt;</w:t>
      </w:r>
      <w:r w:rsidRPr="004F6C67">
        <w:t>Πρόταση κανονισμού</w:t>
      </w:r>
      <w:r w:rsidRPr="004F6C67">
        <w:rPr>
          <w:rStyle w:val="HideTWBExt"/>
          <w:b w:val="0"/>
        </w:rPr>
        <w:t>&lt;/DocAmend&gt;</w:t>
      </w:r>
    </w:p>
    <w:p w14:paraId="47EE56A2" w14:textId="77777777" w:rsidR="0065786E" w:rsidRPr="004F6C67" w:rsidRDefault="0065786E" w:rsidP="0065786E">
      <w:pPr>
        <w:pStyle w:val="NormalBold"/>
      </w:pPr>
      <w:r w:rsidRPr="004F6C67">
        <w:rPr>
          <w:rStyle w:val="HideTWBExt"/>
          <w:b w:val="0"/>
        </w:rPr>
        <w:t>&lt;Article&gt;</w:t>
      </w:r>
      <w:r w:rsidRPr="004F6C67">
        <w:t>Παράρτημα I – στοιχείο β α (νέο)</w:t>
      </w:r>
      <w:r w:rsidRPr="004F6C6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786E" w:rsidRPr="004F6C67" w14:paraId="157EECE8" w14:textId="77777777" w:rsidTr="00213AD6">
        <w:trPr>
          <w:trHeight w:hRule="exact" w:val="240"/>
          <w:jc w:val="center"/>
        </w:trPr>
        <w:tc>
          <w:tcPr>
            <w:tcW w:w="9752" w:type="dxa"/>
            <w:gridSpan w:val="2"/>
            <w:tcBorders>
              <w:top w:val="nil"/>
              <w:left w:val="nil"/>
              <w:bottom w:val="nil"/>
              <w:right w:val="nil"/>
            </w:tcBorders>
          </w:tcPr>
          <w:p w14:paraId="1D7E6895" w14:textId="77777777" w:rsidR="0065786E" w:rsidRPr="004F6C67" w:rsidRDefault="0065786E" w:rsidP="00213AD6"/>
        </w:tc>
      </w:tr>
      <w:tr w:rsidR="0065786E" w:rsidRPr="004F6C67" w14:paraId="3E27E0E9" w14:textId="77777777" w:rsidTr="00213AD6">
        <w:trPr>
          <w:trHeight w:val="240"/>
          <w:jc w:val="center"/>
        </w:trPr>
        <w:tc>
          <w:tcPr>
            <w:tcW w:w="4876" w:type="dxa"/>
            <w:tcBorders>
              <w:top w:val="nil"/>
              <w:left w:val="nil"/>
              <w:bottom w:val="nil"/>
              <w:right w:val="nil"/>
            </w:tcBorders>
          </w:tcPr>
          <w:p w14:paraId="41532C6A" w14:textId="77777777" w:rsidR="0065786E" w:rsidRPr="004F6C67" w:rsidRDefault="0065786E" w:rsidP="00213AD6">
            <w:pPr>
              <w:pStyle w:val="AmColumnHeading"/>
            </w:pPr>
            <w:r w:rsidRPr="004F6C67">
              <w:t>Κείμενο που προτείνει η Επιτροπή</w:t>
            </w:r>
          </w:p>
        </w:tc>
        <w:tc>
          <w:tcPr>
            <w:tcW w:w="4876" w:type="dxa"/>
            <w:tcBorders>
              <w:top w:val="nil"/>
              <w:left w:val="nil"/>
              <w:bottom w:val="nil"/>
              <w:right w:val="nil"/>
            </w:tcBorders>
          </w:tcPr>
          <w:p w14:paraId="2EDBB7D3" w14:textId="77777777" w:rsidR="0065786E" w:rsidRPr="004F6C67" w:rsidRDefault="0065786E" w:rsidP="00213AD6">
            <w:pPr>
              <w:pStyle w:val="AmColumnHeading"/>
            </w:pPr>
            <w:r w:rsidRPr="004F6C67">
              <w:t>Τροπολογία</w:t>
            </w:r>
          </w:p>
        </w:tc>
      </w:tr>
      <w:tr w:rsidR="0065786E" w:rsidRPr="004F6C67" w14:paraId="2A1BBAC7" w14:textId="77777777" w:rsidTr="00213AD6">
        <w:trPr>
          <w:jc w:val="center"/>
        </w:trPr>
        <w:tc>
          <w:tcPr>
            <w:tcW w:w="4876" w:type="dxa"/>
            <w:tcBorders>
              <w:top w:val="nil"/>
              <w:left w:val="nil"/>
              <w:bottom w:val="nil"/>
              <w:right w:val="nil"/>
            </w:tcBorders>
          </w:tcPr>
          <w:p w14:paraId="1AEC1A85" w14:textId="77777777" w:rsidR="0065786E" w:rsidRPr="004F6C67" w:rsidRDefault="0065786E" w:rsidP="00213AD6">
            <w:pPr>
              <w:pStyle w:val="Normal6a"/>
            </w:pPr>
          </w:p>
        </w:tc>
        <w:tc>
          <w:tcPr>
            <w:tcW w:w="4876" w:type="dxa"/>
            <w:tcBorders>
              <w:top w:val="nil"/>
              <w:left w:val="nil"/>
              <w:bottom w:val="nil"/>
              <w:right w:val="nil"/>
            </w:tcBorders>
          </w:tcPr>
          <w:p w14:paraId="6EC22BEB" w14:textId="77777777" w:rsidR="0065786E" w:rsidRPr="004F6C67" w:rsidRDefault="0065786E" w:rsidP="00213AD6">
            <w:pPr>
              <w:pStyle w:val="Normal6a"/>
            </w:pPr>
            <w:r w:rsidRPr="004F6C67">
              <w:rPr>
                <w:b/>
                <w:i/>
              </w:rPr>
              <w:t>βα)</w:t>
            </w:r>
            <w:r w:rsidRPr="004F6C67">
              <w:tab/>
            </w:r>
            <w:r w:rsidRPr="004F6C67">
              <w:rPr>
                <w:b/>
                <w:i/>
              </w:rPr>
              <w:t>Δεδομένα σχετικά με τις τροφές που χρησιμοποιούνται στην υδατοκαλλιέργεια, συμπεριλαμβανομένων, εφόσον υπάρχουν, πληροφοριών σχετικά με τον όγκο και τη σύνθεση των πρώτων υλών</w:t>
            </w:r>
          </w:p>
        </w:tc>
      </w:tr>
    </w:tbl>
    <w:p w14:paraId="04D9270F" w14:textId="77777777" w:rsidR="0065786E" w:rsidRPr="004F6C67" w:rsidRDefault="0065786E" w:rsidP="0065786E">
      <w:pPr>
        <w:pStyle w:val="AmOrLang"/>
      </w:pPr>
      <w:r w:rsidRPr="004F6C67">
        <w:t xml:space="preserve">Or. </w:t>
      </w:r>
      <w:r w:rsidRPr="004F6C67">
        <w:rPr>
          <w:rStyle w:val="HideTWBExt"/>
        </w:rPr>
        <w:t>&lt;Original&gt;</w:t>
      </w:r>
      <w:r w:rsidRPr="004F6C67">
        <w:rPr>
          <w:rStyle w:val="HideTWBInt"/>
        </w:rPr>
        <w:t>{EN}</w:t>
      </w:r>
      <w:r w:rsidRPr="004F6C67">
        <w:t>en</w:t>
      </w:r>
      <w:r w:rsidRPr="004F6C67">
        <w:rPr>
          <w:rStyle w:val="HideTWBExt"/>
        </w:rPr>
        <w:t>&lt;/Original&gt;</w:t>
      </w:r>
    </w:p>
    <w:p w14:paraId="19BC17DC" w14:textId="77777777" w:rsidR="0065786E" w:rsidRPr="004F6C67" w:rsidRDefault="0065786E" w:rsidP="0065786E">
      <w:pPr>
        <w:pStyle w:val="AmJustTitle"/>
      </w:pPr>
      <w:r w:rsidRPr="004F6C67">
        <w:rPr>
          <w:rStyle w:val="HideTWBExt"/>
          <w:i w:val="0"/>
        </w:rPr>
        <w:t>&lt;TitreJust&gt;</w:t>
      </w:r>
      <w:r w:rsidRPr="004F6C67">
        <w:t>Αιτιολόγηση</w:t>
      </w:r>
      <w:r w:rsidRPr="004F6C67">
        <w:rPr>
          <w:rStyle w:val="HideTWBExt"/>
          <w:i w:val="0"/>
        </w:rPr>
        <w:t>&lt;/TitreJust&gt;</w:t>
      </w:r>
    </w:p>
    <w:p w14:paraId="5FEC093E" w14:textId="77777777" w:rsidR="0065786E" w:rsidRPr="004F6C67" w:rsidRDefault="0065786E" w:rsidP="0065786E">
      <w:pPr>
        <w:pStyle w:val="AmJustText"/>
      </w:pPr>
      <w:r w:rsidRPr="004F6C67">
        <w:t xml:space="preserve">Οι τροφές υδατοκαλλιέργειας αποτελούν βασική συνιστώσα της παραγωγής της υδατοκαλλιέργειας και έχει σημαντικές επιπτώσεις στο περιβάλλον, στην οικονομία και την αλυσίδα εφοδιασμού. Η συμπερίληψη δεδομένων για τις τροφές υδατοκαλλιέργειας θα </w:t>
      </w:r>
      <w:r w:rsidRPr="004F6C67">
        <w:lastRenderedPageBreak/>
        <w:t>βελτιώσει τη διαφάνεια, θα στηρίξει τις αξιολογήσεις βιωσιμότητας και θα ενισχύσει την τεκμηριωμένη χάραξη πολιτικής σε τομείς όπως η επισιτιστική ασφάλεια, η κυκλική οικονομία και η διαχείριση των θαλάσσιων πόρων.</w:t>
      </w:r>
    </w:p>
    <w:p w14:paraId="7D2B83CF" w14:textId="2A34675C" w:rsidR="0065786E" w:rsidRPr="004F6C67" w:rsidRDefault="0065786E" w:rsidP="0065786E">
      <w:r w:rsidRPr="004F6C67">
        <w:rPr>
          <w:rStyle w:val="HideTWBExt"/>
        </w:rPr>
        <w:t>&lt;/Amend&gt;&lt;/RepeatBlock-Amend&gt;</w:t>
      </w:r>
    </w:p>
    <w:p w14:paraId="0F0C1054" w14:textId="3A38C06E" w:rsidR="00BC275D" w:rsidRPr="004F6C67" w:rsidRDefault="00BC275D" w:rsidP="0065786E"/>
    <w:sectPr w:rsidR="00BC275D" w:rsidRPr="004F6C67" w:rsidSect="00660DD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72B1F" w14:textId="77777777" w:rsidR="00E620F4" w:rsidRPr="004F6C67" w:rsidRDefault="00E620F4">
      <w:r w:rsidRPr="004F6C67">
        <w:separator/>
      </w:r>
    </w:p>
  </w:endnote>
  <w:endnote w:type="continuationSeparator" w:id="0">
    <w:p w14:paraId="6B671867" w14:textId="77777777" w:rsidR="00E620F4" w:rsidRPr="004F6C67" w:rsidRDefault="00E620F4">
      <w:r w:rsidRPr="004F6C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51A48" w14:textId="77777777" w:rsidR="00660DDD" w:rsidRPr="004F6C67" w:rsidRDefault="00660DDD" w:rsidP="00660DDD">
    <w:pPr>
      <w:pStyle w:val="EPFooter"/>
    </w:pPr>
    <w:r w:rsidRPr="004F6C67">
      <w:t>PE</w:t>
    </w:r>
    <w:r w:rsidRPr="004F6C67">
      <w:rPr>
        <w:rStyle w:val="HideTWBExt"/>
      </w:rPr>
      <w:t>&lt;NoPE&gt;</w:t>
    </w:r>
    <w:r w:rsidRPr="004F6C67">
      <w:t>784.255</w:t>
    </w:r>
    <w:r w:rsidRPr="004F6C67">
      <w:rPr>
        <w:rStyle w:val="HideTWBExt"/>
      </w:rPr>
      <w:t>&lt;/NoPE&gt;&lt;Version&gt;</w:t>
    </w:r>
    <w:r w:rsidRPr="004F6C67">
      <w:t>v02-00</w:t>
    </w:r>
    <w:r w:rsidRPr="004F6C67">
      <w:rPr>
        <w:rStyle w:val="HideTWBExt"/>
      </w:rPr>
      <w:t>&lt;/Version&gt;</w:t>
    </w:r>
    <w:r w:rsidRPr="004F6C67">
      <w:tab/>
    </w:r>
    <w:r w:rsidRPr="004F6C67">
      <w:fldChar w:fldCharType="begin"/>
    </w:r>
    <w:r w:rsidRPr="004F6C67">
      <w:instrText xml:space="preserve"> PAGE  \* MERGEFORMAT </w:instrText>
    </w:r>
    <w:r w:rsidRPr="004F6C67">
      <w:fldChar w:fldCharType="separate"/>
    </w:r>
    <w:r w:rsidRPr="004F6C67">
      <w:rPr>
        <w:noProof/>
      </w:rPr>
      <w:t>2</w:t>
    </w:r>
    <w:r w:rsidRPr="004F6C67">
      <w:fldChar w:fldCharType="end"/>
    </w:r>
    <w:r w:rsidRPr="004F6C67">
      <w:t>/</w:t>
    </w:r>
    <w:fldSimple w:instr=" NUMPAGES  \* MERGEFORMAT ">
      <w:r w:rsidRPr="004F6C67">
        <w:rPr>
          <w:noProof/>
        </w:rPr>
        <w:t>48</w:t>
      </w:r>
    </w:fldSimple>
    <w:r w:rsidRPr="004F6C67">
      <w:tab/>
    </w:r>
    <w:r w:rsidRPr="004F6C67">
      <w:rPr>
        <w:rStyle w:val="HideTWBExt"/>
      </w:rPr>
      <w:t>&lt;PathFdR&gt;</w:t>
    </w:r>
    <w:r w:rsidRPr="004F6C67">
      <w:t>AM\1339448EL.docx</w:t>
    </w:r>
    <w:r w:rsidRPr="004F6C67">
      <w:rPr>
        <w:rStyle w:val="HideTWBExt"/>
      </w:rPr>
      <w:t>&lt;/PathFdR&gt;</w:t>
    </w:r>
  </w:p>
  <w:p w14:paraId="1B8F1EE8" w14:textId="35A4A582" w:rsidR="00BC275D" w:rsidRPr="004F6C67" w:rsidRDefault="00660DDD" w:rsidP="00660DDD">
    <w:pPr>
      <w:pStyle w:val="EPFooter2"/>
    </w:pPr>
    <w:r w:rsidRPr="004F6C67">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61BDA" w14:textId="77777777" w:rsidR="00660DDD" w:rsidRPr="004F6C67" w:rsidRDefault="00660DDD" w:rsidP="00660DDD">
    <w:pPr>
      <w:pStyle w:val="EPFooter"/>
    </w:pPr>
    <w:r w:rsidRPr="004F6C67">
      <w:rPr>
        <w:rStyle w:val="HideTWBExt"/>
      </w:rPr>
      <w:t>&lt;PathFdR&gt;</w:t>
    </w:r>
    <w:r w:rsidRPr="004F6C67">
      <w:t>AM\1339448EL.docx</w:t>
    </w:r>
    <w:r w:rsidRPr="004F6C67">
      <w:rPr>
        <w:rStyle w:val="HideTWBExt"/>
      </w:rPr>
      <w:t>&lt;/PathFdR&gt;</w:t>
    </w:r>
    <w:r w:rsidRPr="004F6C67">
      <w:tab/>
    </w:r>
    <w:r w:rsidRPr="004F6C67">
      <w:fldChar w:fldCharType="begin"/>
    </w:r>
    <w:r w:rsidRPr="004F6C67">
      <w:instrText xml:space="preserve"> PAGE  \* MERGEFORMAT </w:instrText>
    </w:r>
    <w:r w:rsidRPr="004F6C67">
      <w:fldChar w:fldCharType="separate"/>
    </w:r>
    <w:r w:rsidRPr="004F6C67">
      <w:rPr>
        <w:noProof/>
      </w:rPr>
      <w:t>3</w:t>
    </w:r>
    <w:r w:rsidRPr="004F6C67">
      <w:fldChar w:fldCharType="end"/>
    </w:r>
    <w:r w:rsidRPr="004F6C67">
      <w:t>/</w:t>
    </w:r>
    <w:fldSimple w:instr=" NUMPAGES  \* MERGEFORMAT ">
      <w:r w:rsidRPr="004F6C67">
        <w:rPr>
          <w:noProof/>
        </w:rPr>
        <w:t>48</w:t>
      </w:r>
    </w:fldSimple>
    <w:r w:rsidRPr="004F6C67">
      <w:tab/>
      <w:t>PE</w:t>
    </w:r>
    <w:r w:rsidRPr="004F6C67">
      <w:rPr>
        <w:rStyle w:val="HideTWBExt"/>
      </w:rPr>
      <w:t>&lt;NoPE&gt;</w:t>
    </w:r>
    <w:r w:rsidRPr="004F6C67">
      <w:t>784.255</w:t>
    </w:r>
    <w:r w:rsidRPr="004F6C67">
      <w:rPr>
        <w:rStyle w:val="HideTWBExt"/>
      </w:rPr>
      <w:t>&lt;/NoPE&gt;&lt;Version&gt;</w:t>
    </w:r>
    <w:r w:rsidRPr="004F6C67">
      <w:t>v02-00</w:t>
    </w:r>
    <w:r w:rsidRPr="004F6C67">
      <w:rPr>
        <w:rStyle w:val="HideTWBExt"/>
      </w:rPr>
      <w:t>&lt;/Version&gt;</w:t>
    </w:r>
  </w:p>
  <w:p w14:paraId="11EA8F3F" w14:textId="4AB60C52" w:rsidR="00BC275D" w:rsidRPr="004F6C67" w:rsidRDefault="00660DDD" w:rsidP="00660DDD">
    <w:pPr>
      <w:pStyle w:val="EPFooter2"/>
    </w:pPr>
    <w:r w:rsidRPr="004F6C67">
      <w:tab/>
    </w:r>
    <w:r w:rsidRPr="004F6C67">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0431A" w14:textId="77777777" w:rsidR="00660DDD" w:rsidRPr="004F6C67" w:rsidRDefault="00660DDD" w:rsidP="00660DDD">
    <w:pPr>
      <w:pStyle w:val="EPFooter"/>
    </w:pPr>
    <w:r w:rsidRPr="004F6C67">
      <w:rPr>
        <w:rStyle w:val="HideTWBExt"/>
      </w:rPr>
      <w:t>&lt;PathFdR&gt;</w:t>
    </w:r>
    <w:r w:rsidRPr="004F6C67">
      <w:t>AM\1339448EL.docx</w:t>
    </w:r>
    <w:r w:rsidRPr="004F6C67">
      <w:rPr>
        <w:rStyle w:val="HideTWBExt"/>
      </w:rPr>
      <w:t>&lt;/PathFdR&gt;</w:t>
    </w:r>
    <w:r w:rsidRPr="004F6C67">
      <w:tab/>
    </w:r>
    <w:r w:rsidRPr="004F6C67">
      <w:tab/>
      <w:t>PE</w:t>
    </w:r>
    <w:r w:rsidRPr="004F6C67">
      <w:rPr>
        <w:rStyle w:val="HideTWBExt"/>
      </w:rPr>
      <w:t>&lt;NoPE&gt;</w:t>
    </w:r>
    <w:r w:rsidRPr="004F6C67">
      <w:t>784.255</w:t>
    </w:r>
    <w:r w:rsidRPr="004F6C67">
      <w:rPr>
        <w:rStyle w:val="HideTWBExt"/>
      </w:rPr>
      <w:t>&lt;/NoPE&gt;&lt;Version&gt;</w:t>
    </w:r>
    <w:r w:rsidRPr="004F6C67">
      <w:t>v02-00</w:t>
    </w:r>
    <w:r w:rsidRPr="004F6C67">
      <w:rPr>
        <w:rStyle w:val="HideTWBExt"/>
      </w:rPr>
      <w:t>&lt;/Version&gt;</w:t>
    </w:r>
  </w:p>
  <w:p w14:paraId="3E3F483B" w14:textId="15341F9A" w:rsidR="00BC275D" w:rsidRPr="004F6C67" w:rsidRDefault="00660DDD" w:rsidP="00660DDD">
    <w:pPr>
      <w:pStyle w:val="EPFooter2"/>
    </w:pPr>
    <w:r w:rsidRPr="004F6C67">
      <w:t>EL</w:t>
    </w:r>
    <w:r w:rsidRPr="004F6C67">
      <w:tab/>
    </w:r>
    <w:r w:rsidRPr="004F6C67">
      <w:rPr>
        <w:b w:val="0"/>
        <w:i/>
        <w:color w:val="C0C0C0"/>
        <w:sz w:val="22"/>
      </w:rPr>
      <w:t>Ενωμένη στην πολυμορφία</w:t>
    </w:r>
    <w:r w:rsidRPr="004F6C67">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E8CC3" w14:textId="77777777" w:rsidR="00E620F4" w:rsidRPr="004F6C67" w:rsidRDefault="00E620F4">
      <w:r w:rsidRPr="004F6C67">
        <w:separator/>
      </w:r>
    </w:p>
  </w:footnote>
  <w:footnote w:type="continuationSeparator" w:id="0">
    <w:p w14:paraId="468DEDEA" w14:textId="77777777" w:rsidR="00E620F4" w:rsidRPr="004F6C67" w:rsidRDefault="00E620F4">
      <w:r w:rsidRPr="004F6C6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F9068" w14:textId="77777777" w:rsidR="00FE46C8" w:rsidRDefault="00FE46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CD498" w14:textId="77777777" w:rsidR="00FE46C8" w:rsidRDefault="00FE46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BBEA6" w14:textId="77777777" w:rsidR="00FE46C8" w:rsidRDefault="00FE46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9"/>
    <w:docVar w:name="TXTLANGUE" w:val="EL"/>
    <w:docVar w:name="TXTLANGUEMIN" w:val="el"/>
    <w:docVar w:name="TXTNRPE" w:val="784.255"/>
    <w:docVar w:name="TXTPEorAP" w:val="PE"/>
    <w:docVar w:name="TXTROUTE" w:val="AM\1339448EL.docx"/>
    <w:docVar w:name="TXTVERSION" w:val="02-00"/>
  </w:docVars>
  <w:rsids>
    <w:rsidRoot w:val="00A77B3E"/>
    <w:rsid w:val="000F174B"/>
    <w:rsid w:val="003822B3"/>
    <w:rsid w:val="004F6C67"/>
    <w:rsid w:val="0057426A"/>
    <w:rsid w:val="005B3363"/>
    <w:rsid w:val="0065786E"/>
    <w:rsid w:val="00660DDD"/>
    <w:rsid w:val="00A44CDB"/>
    <w:rsid w:val="00A77B3E"/>
    <w:rsid w:val="00B67401"/>
    <w:rsid w:val="00BC275D"/>
    <w:rsid w:val="00CA2A55"/>
    <w:rsid w:val="00DF6E7F"/>
    <w:rsid w:val="00E620F4"/>
    <w:rsid w:val="00FE46C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8DA8BFB"/>
  <w15:docId w15:val="{B086FFFD-5F58-4D06-8259-4B605E0C2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57426A"/>
    <w:pPr>
      <w:tabs>
        <w:tab w:val="center" w:pos="4153"/>
        <w:tab w:val="right" w:pos="8306"/>
      </w:tabs>
    </w:pPr>
  </w:style>
  <w:style w:type="character" w:customStyle="1" w:styleId="HeaderChar">
    <w:name w:val="Header Char"/>
    <w:basedOn w:val="DefaultParagraphFont"/>
    <w:link w:val="Header"/>
    <w:rsid w:val="0057426A"/>
    <w:rPr>
      <w:sz w:val="24"/>
      <w:szCs w:val="24"/>
    </w:rPr>
  </w:style>
  <w:style w:type="paragraph" w:styleId="Footer">
    <w:name w:val="footer"/>
    <w:basedOn w:val="Normal"/>
    <w:link w:val="FooterChar"/>
    <w:rsid w:val="0065786E"/>
    <w:pPr>
      <w:tabs>
        <w:tab w:val="center" w:pos="4320"/>
        <w:tab w:val="right" w:pos="8640"/>
      </w:tabs>
    </w:pPr>
  </w:style>
  <w:style w:type="character" w:customStyle="1" w:styleId="FooterChar">
    <w:name w:val="Footer Char"/>
    <w:basedOn w:val="DefaultParagraphFont"/>
    <w:link w:val="Footer"/>
    <w:rsid w:val="0065786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48</Pages>
  <Words>10898</Words>
  <Characters>66748</Characters>
  <Application>Microsoft Office Word</Application>
  <DocSecurity>0</DocSecurity>
  <Lines>2708</Lines>
  <Paragraphs>732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2026-03-19T08:03:00Z</dcterms:created>
  <dcterms:modified xsi:type="dcterms:W3CDTF">2026-03-19T08:03:00Z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1339448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401295</vt:lpwstr>
  </property>
  <property fmtid="{D5CDD505-2E9C-101B-9397-08002B2CF9AE}" pid="7" name="dmxml.render.traceId">
    <vt:lpwstr>69a9ae21e8db4cb790ce1292727214dc</vt:lpwstr>
  </property>
  <property fmtid="{D5CDD505-2E9C-101B-9397-08002B2CF9AE}" pid="8" name="FooterPath">
    <vt:lpwstr>AM\1339448EL.docx</vt:lpwstr>
  </property>
  <property fmtid="{D5CDD505-2E9C-101B-9397-08002B2CF9AE}" pid="9" name="PE Number">
    <vt:lpwstr>784.255</vt:lpwstr>
  </property>
  <property fmtid="{D5CDD505-2E9C-101B-9397-08002B2CF9AE}" pid="10" name="UID">
    <vt:lpwstr>eu.europa.europarl-DIN1-2026-0000053259_02.00-xm-01.00_text-xml</vt:lpwstr>
  </property>
  <property fmtid="{D5CDD505-2E9C-101B-9397-08002B2CF9AE}" pid="11" name="Bookout">
    <vt:lpwstr>OK - 2026/03/19 09:03</vt:lpwstr>
  </property>
  <property fmtid="{D5CDD505-2E9C-101B-9397-08002B2CF9AE}" pid="12" name="LastEdited with">
    <vt:lpwstr>10.2.1 Build [20260301]</vt:lpwstr>
  </property>
</Properties>
</file>