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7B0BC1" w:rsidRPr="00E4782A" w14:paraId="121077AD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831E3" w14:textId="77777777" w:rsidR="007B0BC1" w:rsidRPr="00E4782A" w:rsidRDefault="00F30F4E">
            <w:pPr>
              <w:pStyle w:val="EPName"/>
            </w:pPr>
            <w:r w:rsidRPr="00E4782A">
              <w:t>Europski parlament</w:t>
            </w:r>
          </w:p>
          <w:p w14:paraId="42EEB528" w14:textId="77777777" w:rsidR="007B0BC1" w:rsidRPr="00E4782A" w:rsidRDefault="00F30F4E">
            <w:pPr>
              <w:pStyle w:val="EPTerm"/>
            </w:pPr>
            <w:r w:rsidRPr="00E4782A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AA8A00A" w14:textId="77777777" w:rsidR="007B0BC1" w:rsidRPr="00E4782A" w:rsidRDefault="00F30F4E">
            <w:pPr>
              <w:pStyle w:val="EPLogo"/>
            </w:pPr>
            <w:r w:rsidRPr="00E4782A">
              <w:pict w14:anchorId="20F58C0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0pt">
                  <v:imagedata r:id="rId6" o:title=""/>
                </v:shape>
              </w:pict>
            </w:r>
          </w:p>
        </w:tc>
      </w:tr>
    </w:tbl>
    <w:p w14:paraId="1CCBEBBC" w14:textId="77777777" w:rsidR="007B0BC1" w:rsidRPr="00E4782A" w:rsidRDefault="00F30F4E">
      <w:pPr>
        <w:pStyle w:val="LineTop"/>
      </w:pPr>
      <w:r w:rsidRPr="00E4782A">
        <w:t xml:space="preserve"> </w:t>
      </w:r>
    </w:p>
    <w:p w14:paraId="561F5480" w14:textId="77777777" w:rsidR="007B0BC1" w:rsidRPr="00E4782A" w:rsidRDefault="00F30F4E">
      <w:pPr>
        <w:pStyle w:val="EPBody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Commission</w:t>
      </w:r>
      <w:proofErr w:type="spellEnd"/>
      <w:r w:rsidRPr="00E4782A">
        <w:rPr>
          <w:rStyle w:val="HideTWBExt"/>
        </w:rPr>
        <w:t>&gt;</w:t>
      </w:r>
      <w:r w:rsidRPr="00E4782A">
        <w:rPr>
          <w:rStyle w:val="HideTWBInt"/>
        </w:rPr>
        <w:t>{PECH}</w:t>
      </w:r>
      <w:r w:rsidRPr="00E4782A">
        <w:t>Odbor za ribarstvo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Commission</w:t>
      </w:r>
      <w:proofErr w:type="spellEnd"/>
      <w:r w:rsidRPr="00E4782A">
        <w:rPr>
          <w:rStyle w:val="HideTWBExt"/>
        </w:rPr>
        <w:t>&gt;</w:t>
      </w:r>
    </w:p>
    <w:p w14:paraId="0AF99E1A" w14:textId="77777777" w:rsidR="007B0BC1" w:rsidRPr="00E4782A" w:rsidRDefault="00F30F4E">
      <w:pPr>
        <w:pStyle w:val="LineBottom"/>
      </w:pPr>
      <w:r w:rsidRPr="00E4782A">
        <w:t xml:space="preserve"> </w:t>
      </w:r>
    </w:p>
    <w:p w14:paraId="2532F8A1" w14:textId="77777777" w:rsidR="007B0BC1" w:rsidRPr="00E4782A" w:rsidRDefault="00F30F4E">
      <w:pPr>
        <w:pStyle w:val="CoverReference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RefProc</w:t>
      </w:r>
      <w:proofErr w:type="spellEnd"/>
      <w:r w:rsidRPr="00E4782A">
        <w:rPr>
          <w:rStyle w:val="HideTWBExt"/>
        </w:rPr>
        <w:t>&gt;</w:t>
      </w:r>
      <w:r w:rsidRPr="00E4782A">
        <w:t>2025/0246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RefProc</w:t>
      </w:r>
      <w:proofErr w:type="spellEnd"/>
      <w:r w:rsidRPr="00E4782A">
        <w:rPr>
          <w:rStyle w:val="HideTWBExt"/>
        </w:rPr>
        <w:t>&gt;&lt;</w:t>
      </w:r>
      <w:proofErr w:type="spellStart"/>
      <w:r w:rsidRPr="00E4782A">
        <w:rPr>
          <w:rStyle w:val="HideTWBExt"/>
        </w:rPr>
        <w:t>RefTypeProc</w:t>
      </w:r>
      <w:proofErr w:type="spellEnd"/>
      <w:r w:rsidRPr="00E4782A">
        <w:rPr>
          <w:rStyle w:val="HideTWBExt"/>
        </w:rPr>
        <w:t>&gt;</w:t>
      </w:r>
      <w:r w:rsidRPr="00E4782A">
        <w:t>(COD)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RefTypeProc</w:t>
      </w:r>
      <w:proofErr w:type="spellEnd"/>
      <w:r w:rsidRPr="00E4782A">
        <w:rPr>
          <w:rStyle w:val="HideTWBExt"/>
        </w:rPr>
        <w:t>&gt;</w:t>
      </w:r>
    </w:p>
    <w:p w14:paraId="2F790045" w14:textId="77777777" w:rsidR="007B0BC1" w:rsidRPr="00E4782A" w:rsidRDefault="00F30F4E">
      <w:pPr>
        <w:pStyle w:val="CoverDate"/>
      </w:pPr>
      <w:r w:rsidRPr="00E4782A">
        <w:rPr>
          <w:rStyle w:val="HideTWBExt"/>
        </w:rPr>
        <w:t>&lt;Date&gt;</w:t>
      </w:r>
      <w:r w:rsidRPr="00E4782A">
        <w:rPr>
          <w:rStyle w:val="HideTWBInt"/>
        </w:rPr>
        <w:t>{05/03/2026}</w:t>
      </w:r>
      <w:r w:rsidRPr="00E4782A">
        <w:t>5.3.2026</w:t>
      </w:r>
      <w:r w:rsidRPr="00E4782A">
        <w:rPr>
          <w:rStyle w:val="HideTWBExt"/>
        </w:rPr>
        <w:t>&lt;/Date&gt;</w:t>
      </w:r>
    </w:p>
    <w:p w14:paraId="739EB21E" w14:textId="1B21A5A8" w:rsidR="00F30F4E" w:rsidRPr="00450B0A" w:rsidRDefault="00F30F4E" w:rsidP="00F30F4E">
      <w:pPr>
        <w:pStyle w:val="CoverDocType"/>
      </w:pPr>
      <w:r w:rsidRPr="00450B0A">
        <w:rPr>
          <w:rStyle w:val="HideTWBExt"/>
        </w:rPr>
        <w:t>&lt;</w:t>
      </w:r>
      <w:proofErr w:type="spellStart"/>
      <w:r w:rsidRPr="00450B0A">
        <w:rPr>
          <w:rStyle w:val="HideTWBExt"/>
        </w:rPr>
        <w:t>TypeAM</w:t>
      </w:r>
      <w:proofErr w:type="spellEnd"/>
      <w:r w:rsidRPr="00450B0A">
        <w:rPr>
          <w:rStyle w:val="HideTWBExt"/>
        </w:rPr>
        <w:t>&gt;</w:t>
      </w:r>
      <w:r w:rsidRPr="00450B0A">
        <w:t>AM</w:t>
      </w:r>
      <w:r>
        <w:t>ANDMANI</w:t>
      </w:r>
      <w:r w:rsidRPr="00450B0A">
        <w:rPr>
          <w:rStyle w:val="HideTWBExt"/>
        </w:rPr>
        <w:t>&lt;/</w:t>
      </w:r>
      <w:proofErr w:type="spellStart"/>
      <w:r w:rsidRPr="00450B0A">
        <w:rPr>
          <w:rStyle w:val="HideTWBExt"/>
        </w:rPr>
        <w:t>TypeAM</w:t>
      </w:r>
      <w:proofErr w:type="spellEnd"/>
      <w:r w:rsidRPr="00450B0A">
        <w:rPr>
          <w:rStyle w:val="HideTWBExt"/>
        </w:rPr>
        <w:t>&gt;</w:t>
      </w:r>
    </w:p>
    <w:p w14:paraId="7ECE452C" w14:textId="2A24115A" w:rsidR="007B0BC1" w:rsidRPr="00E4782A" w:rsidRDefault="00F30F4E" w:rsidP="00F30F4E">
      <w:pPr>
        <w:pStyle w:val="CoverDocType24a"/>
      </w:pPr>
      <w:r w:rsidRPr="00450B0A">
        <w:rPr>
          <w:rStyle w:val="HideTWBExt"/>
        </w:rPr>
        <w:t>&lt;</w:t>
      </w:r>
      <w:proofErr w:type="spellStart"/>
      <w:r w:rsidRPr="00450B0A">
        <w:rPr>
          <w:rStyle w:val="HideTWBExt"/>
        </w:rPr>
        <w:t>RangeAM</w:t>
      </w:r>
      <w:proofErr w:type="spellEnd"/>
      <w:r w:rsidRPr="00450B0A">
        <w:rPr>
          <w:rStyle w:val="HideTWBExt"/>
        </w:rPr>
        <w:t>&gt;</w:t>
      </w:r>
      <w:r w:rsidRPr="00450B0A">
        <w:t>49 - 121</w:t>
      </w:r>
      <w:r w:rsidRPr="00450B0A">
        <w:rPr>
          <w:rStyle w:val="HideTWBExt"/>
        </w:rPr>
        <w:t>&lt;/</w:t>
      </w:r>
      <w:proofErr w:type="spellStart"/>
      <w:r w:rsidRPr="00450B0A">
        <w:rPr>
          <w:rStyle w:val="HideTWBExt"/>
        </w:rPr>
        <w:t>RangeAM</w:t>
      </w:r>
      <w:proofErr w:type="spellEnd"/>
      <w:r w:rsidRPr="00450B0A">
        <w:rPr>
          <w:rStyle w:val="HideTWBExt"/>
        </w:rPr>
        <w:t>&gt;</w:t>
      </w:r>
    </w:p>
    <w:p w14:paraId="4A40B660" w14:textId="77777777" w:rsidR="007B0BC1" w:rsidRPr="00E4782A" w:rsidRDefault="00F30F4E">
      <w:pPr>
        <w:pStyle w:val="Cover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TitreType</w:t>
      </w:r>
      <w:proofErr w:type="spellEnd"/>
      <w:r w:rsidRPr="00E4782A">
        <w:rPr>
          <w:rStyle w:val="HideTWBExt"/>
        </w:rPr>
        <w:t>&gt;</w:t>
      </w:r>
      <w:r w:rsidRPr="00E4782A">
        <w:t>Nacrt izvješća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TitreType</w:t>
      </w:r>
      <w:proofErr w:type="spellEnd"/>
      <w:r w:rsidRPr="00E4782A">
        <w:rPr>
          <w:rStyle w:val="HideTWBExt"/>
        </w:rPr>
        <w:t>&gt;</w:t>
      </w:r>
    </w:p>
    <w:p w14:paraId="2FA1516D" w14:textId="77777777" w:rsidR="007B0BC1" w:rsidRPr="00E4782A" w:rsidRDefault="00F30F4E">
      <w:pPr>
        <w:pStyle w:val="Cover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Rapporteur</w:t>
      </w:r>
      <w:proofErr w:type="spellEnd"/>
      <w:r w:rsidRPr="00E4782A">
        <w:rPr>
          <w:rStyle w:val="HideTWBExt"/>
        </w:rPr>
        <w:t>&gt;</w:t>
      </w:r>
      <w:proofErr w:type="spellStart"/>
      <w:r w:rsidRPr="00E4782A">
        <w:t>Sakis</w:t>
      </w:r>
      <w:proofErr w:type="spellEnd"/>
      <w:r w:rsidRPr="00E4782A">
        <w:t xml:space="preserve"> </w:t>
      </w:r>
      <w:proofErr w:type="spellStart"/>
      <w:r w:rsidRPr="00E4782A">
        <w:t>Arnaoutoglou</w:t>
      </w:r>
      <w:proofErr w:type="spellEnd"/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Rapporteur</w:t>
      </w:r>
      <w:proofErr w:type="spellEnd"/>
      <w:r w:rsidRPr="00E4782A">
        <w:rPr>
          <w:rStyle w:val="HideTWBExt"/>
        </w:rPr>
        <w:t>&gt;</w:t>
      </w:r>
    </w:p>
    <w:p w14:paraId="5ABD8030" w14:textId="77777777" w:rsidR="007B0BC1" w:rsidRPr="00E4782A" w:rsidRDefault="00F30F4E">
      <w:pPr>
        <w:pStyle w:val="CoverNormal24a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DocRefPE</w:t>
      </w:r>
      <w:proofErr w:type="spellEnd"/>
      <w:r w:rsidRPr="00E4782A">
        <w:rPr>
          <w:rStyle w:val="HideTWBExt"/>
        </w:rPr>
        <w:t>&gt;</w:t>
      </w:r>
      <w:r w:rsidRPr="00E4782A">
        <w:t>(PE781.323v01-00)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DocRefPE</w:t>
      </w:r>
      <w:proofErr w:type="spellEnd"/>
      <w:r w:rsidRPr="00E4782A">
        <w:rPr>
          <w:rStyle w:val="HideTWBExt"/>
        </w:rPr>
        <w:t>&gt;</w:t>
      </w:r>
    </w:p>
    <w:p w14:paraId="32EB971E" w14:textId="77777777" w:rsidR="007B0BC1" w:rsidRPr="00E4782A" w:rsidRDefault="00F30F4E">
      <w:pPr>
        <w:pStyle w:val="CoverNormal24a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Titre</w:t>
      </w:r>
      <w:proofErr w:type="spellEnd"/>
      <w:r w:rsidRPr="00E4782A">
        <w:rPr>
          <w:rStyle w:val="HideTWBExt"/>
        </w:rPr>
        <w:t>&gt;</w:t>
      </w:r>
      <w:r w:rsidRPr="00E4782A">
        <w:t xml:space="preserve">Europska statistika ribarstva i akvakulture i stavljanje izvan snage uredaba (EZ) br. 1921/2006, </w:t>
      </w:r>
      <w:r w:rsidRPr="00E4782A">
        <w:t>(EZ) br. 762/2008, (EZ) br. 216/2009, (EZ) br. 217/2009 i (EZ) br. 218/2009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Titre</w:t>
      </w:r>
      <w:proofErr w:type="spellEnd"/>
      <w:r w:rsidRPr="00E4782A">
        <w:rPr>
          <w:rStyle w:val="HideTWBExt"/>
        </w:rPr>
        <w:t>&gt;</w:t>
      </w:r>
    </w:p>
    <w:p w14:paraId="13112009" w14:textId="77777777" w:rsidR="007B0BC1" w:rsidRPr="00E4782A" w:rsidRDefault="00F30F4E">
      <w:pPr>
        <w:pStyle w:val="CoverNormal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1306AD59" w14:textId="77777777" w:rsidR="007B0BC1" w:rsidRPr="00E4782A" w:rsidRDefault="00F30F4E">
      <w:pPr>
        <w:pStyle w:val="CoverNormal24a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DocRef</w:t>
      </w:r>
      <w:proofErr w:type="spellEnd"/>
      <w:r w:rsidRPr="00E4782A">
        <w:rPr>
          <w:rStyle w:val="HideTWBExt"/>
        </w:rPr>
        <w:t>&gt;</w:t>
      </w:r>
      <w:r w:rsidRPr="00E4782A">
        <w:t>(COM(2025)0435 – 2025/0246(COD))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DocRef</w:t>
      </w:r>
      <w:proofErr w:type="spellEnd"/>
      <w:r w:rsidRPr="00E4782A">
        <w:rPr>
          <w:rStyle w:val="HideTWBExt"/>
        </w:rPr>
        <w:t>&gt;</w:t>
      </w:r>
    </w:p>
    <w:p w14:paraId="0234EC07" w14:textId="77777777" w:rsidR="007B0BC1" w:rsidRPr="00E4782A" w:rsidRDefault="00F30F4E">
      <w:r w:rsidRPr="00E4782A">
        <w:br w:type="page"/>
      </w:r>
      <w:proofErr w:type="spellStart"/>
      <w:r w:rsidRPr="00E4782A">
        <w:lastRenderedPageBreak/>
        <w:t>AM_Com_LegReport</w:t>
      </w:r>
      <w:proofErr w:type="spellEnd"/>
    </w:p>
    <w:p w14:paraId="434F80F7" w14:textId="77777777" w:rsidR="007B0BC1" w:rsidRPr="00E4782A" w:rsidRDefault="00F30F4E">
      <w:pPr>
        <w:pStyle w:val="AmNumberTabs"/>
      </w:pPr>
      <w:r w:rsidRPr="00E4782A">
        <w:br w:type="page"/>
      </w:r>
      <w:r w:rsidRPr="00E4782A">
        <w:rPr>
          <w:rStyle w:val="HideTWBExt"/>
        </w:rPr>
        <w:lastRenderedPageBreak/>
        <w:t>&lt;</w:t>
      </w:r>
      <w:proofErr w:type="spellStart"/>
      <w:r w:rsidRPr="00E4782A">
        <w:rPr>
          <w:rStyle w:val="HideTWBExt"/>
        </w:rPr>
        <w:t>RepeatBlock-Amend</w:t>
      </w:r>
      <w:proofErr w:type="spellEnd"/>
      <w:r w:rsidRPr="00E4782A">
        <w:rPr>
          <w:rStyle w:val="HideTWBExt"/>
        </w:rPr>
        <w:t>&gt;&lt;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49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5C1354F4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Michal </w:t>
      </w:r>
      <w:proofErr w:type="spellStart"/>
      <w:r w:rsidRPr="00E4782A">
        <w:t>Wiezik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6CAF0195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10DCB561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7E2714A3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1.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5A756F1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4FBF94" w14:textId="77777777" w:rsidR="007B0BC1" w:rsidRPr="00E4782A" w:rsidRDefault="007B0BC1"/>
        </w:tc>
      </w:tr>
      <w:tr w:rsidR="007B0BC1" w:rsidRPr="00E4782A" w14:paraId="3D6534C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40638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F8103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274C6AC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72E61" w14:textId="77777777" w:rsidR="007B0BC1" w:rsidRPr="00E4782A" w:rsidRDefault="00F30F4E">
            <w:pPr>
              <w:pStyle w:val="Normal6a"/>
            </w:pPr>
            <w:r w:rsidRPr="00E4782A">
              <w:t>(1)</w:t>
            </w:r>
            <w:r w:rsidRPr="00E4782A">
              <w:tab/>
              <w:t xml:space="preserve">Pouzdana, sveobuhvatna i pravovremena europska statistika ključna je za </w:t>
            </w:r>
            <w:r w:rsidRPr="00E4782A">
              <w:t xml:space="preserve">oblikovanje, provedbu, praćenje i evaluaciju politika i zakonodavstva Unije o ribarstvu i akvakulturi, osobito u okviru zajedničke </w:t>
            </w:r>
            <w:proofErr w:type="spellStart"/>
            <w:r w:rsidRPr="00E4782A">
              <w:t>ribarstvene</w:t>
            </w:r>
            <w:proofErr w:type="spellEnd"/>
            <w:r w:rsidRPr="00E4782A">
              <w:t xml:space="preserve"> politike („ZRP”)</w:t>
            </w:r>
            <w:r w:rsidRPr="00E4782A">
              <w:rPr>
                <w:vertAlign w:val="superscript"/>
              </w:rPr>
              <w:t>1</w:t>
            </w:r>
            <w:r w:rsidRPr="00E4782A">
              <w:t xml:space="preserve">. Ta statistika pomaže i u procjeni učinka ribarstva i akvakulture </w:t>
            </w:r>
            <w:r w:rsidRPr="00E4782A">
              <w:rPr>
                <w:b/>
                <w:i/>
              </w:rPr>
              <w:t>na razvoj</w:t>
            </w:r>
            <w:r w:rsidRPr="00E4782A">
              <w:t xml:space="preserve"> poslovanja, </w:t>
            </w:r>
            <w:r w:rsidRPr="00E4782A">
              <w:rPr>
                <w:b/>
                <w:i/>
              </w:rPr>
              <w:t>sigurnost</w:t>
            </w:r>
            <w:r w:rsidRPr="00E4782A">
              <w:t xml:space="preserve"> opskrbe hranom, </w:t>
            </w:r>
            <w:r w:rsidRPr="00E4782A">
              <w:rPr>
                <w:b/>
                <w:i/>
              </w:rPr>
              <w:t>kvalitetu</w:t>
            </w:r>
            <w:r w:rsidRPr="00E4782A">
              <w:t xml:space="preserve"> vode, </w:t>
            </w:r>
            <w:r w:rsidRPr="00E4782A">
              <w:rPr>
                <w:b/>
                <w:i/>
              </w:rPr>
              <w:t>osjetljive vrste, staništa, klimatske promjene i javno zdravlje</w:t>
            </w:r>
            <w:r w:rsidRPr="00E4782A">
              <w:t>, kao i u procjeni funkcioniranja tržišta i postizanja ciljeva Programa UN-a za održivi razvoj do 2030.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B28E4" w14:textId="77777777" w:rsidR="007B0BC1" w:rsidRPr="00E4782A" w:rsidRDefault="00F30F4E">
            <w:pPr>
              <w:pStyle w:val="Normal6a"/>
            </w:pPr>
            <w:r w:rsidRPr="00E4782A">
              <w:t>(1)</w:t>
            </w:r>
            <w:r w:rsidRPr="00E4782A">
              <w:tab/>
              <w:t xml:space="preserve">Pouzdana, sveobuhvatna i pravovremena europska statistika ključna je za oblikovanje, provedbu, praćenje i evaluaciju politika i zakonodavstva Unije o ribarstvu i akvakulturi, osobito u okviru zajedničke </w:t>
            </w:r>
            <w:proofErr w:type="spellStart"/>
            <w:r w:rsidRPr="00E4782A">
              <w:t>ribarstvene</w:t>
            </w:r>
            <w:proofErr w:type="spellEnd"/>
            <w:r w:rsidRPr="00E4782A">
              <w:t xml:space="preserve"> politike („ZRP”)</w:t>
            </w:r>
            <w:r w:rsidRPr="00E4782A">
              <w:rPr>
                <w:vertAlign w:val="superscript"/>
              </w:rPr>
              <w:t>1</w:t>
            </w:r>
            <w:r w:rsidRPr="00E4782A">
              <w:t xml:space="preserve">. Ta statistika pomaže i u procjeni učinka </w:t>
            </w:r>
            <w:r w:rsidRPr="00E4782A">
              <w:rPr>
                <w:b/>
                <w:i/>
              </w:rPr>
              <w:t>i potencijalnog doprinosa</w:t>
            </w:r>
            <w:r w:rsidRPr="00E4782A">
              <w:t xml:space="preserve"> ribarstva i akvakulture </w:t>
            </w:r>
            <w:r w:rsidRPr="00E4782A">
              <w:rPr>
                <w:b/>
                <w:i/>
              </w:rPr>
              <w:t>kad je riječ o razvoju</w:t>
            </w:r>
            <w:r w:rsidRPr="00E4782A">
              <w:t xml:space="preserve"> poslovanja, </w:t>
            </w:r>
            <w:r w:rsidRPr="00E4782A">
              <w:rPr>
                <w:b/>
                <w:i/>
              </w:rPr>
              <w:t>sigurnosti</w:t>
            </w:r>
            <w:r w:rsidRPr="00E4782A">
              <w:t xml:space="preserve"> opskrbe hranom, </w:t>
            </w:r>
            <w:r w:rsidRPr="00E4782A">
              <w:rPr>
                <w:b/>
                <w:i/>
              </w:rPr>
              <w:t>kvaliteti</w:t>
            </w:r>
            <w:r w:rsidRPr="00E4782A">
              <w:t xml:space="preserve"> vode, </w:t>
            </w:r>
            <w:r w:rsidRPr="00E4782A">
              <w:rPr>
                <w:b/>
                <w:i/>
              </w:rPr>
              <w:t>osjetljivim vrstama, staništima i oporavku vrsta, klimatskim promjenama i javnom zdravlju</w:t>
            </w:r>
            <w:r w:rsidRPr="00E4782A">
              <w:t xml:space="preserve">, kao i u procjeni </w:t>
            </w:r>
            <w:r w:rsidRPr="00E4782A">
              <w:t>funkcioniranja tržišta i postizanja ciljeva Programa UN-a za održivi razvoj do 2030.</w:t>
            </w:r>
          </w:p>
        </w:tc>
      </w:tr>
      <w:tr w:rsidR="007B0BC1" w:rsidRPr="00E4782A" w14:paraId="0AC4F74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A0840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B478E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_________________</w:t>
            </w:r>
          </w:p>
        </w:tc>
      </w:tr>
      <w:tr w:rsidR="007B0BC1" w:rsidRPr="00E4782A" w14:paraId="3CCB6F2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FB084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1</w:t>
            </w:r>
            <w:r w:rsidRPr="00E4782A">
              <w:t xml:space="preserve"> Uredba (EU) br. 1380/2013 Europskog parlamenta i Vijeća od 11. prosinca 2013. o zajedničkoj </w:t>
            </w:r>
            <w:proofErr w:type="spellStart"/>
            <w:r w:rsidRPr="00E4782A">
              <w:t>ribarstvenoj</w:t>
            </w:r>
            <w:proofErr w:type="spellEnd"/>
            <w:r w:rsidRPr="00E4782A">
              <w:t xml:space="preserve"> politici, izmjeni uredaba Vijeća (EZ) br. 1954/2003 i (EZ) br. 1224/2009 i stavljanju izvan snage uredaba (EZ) br. 2371/2002 i (EZ) br. 639/2004 i Odluke Vijeća 2004/585/EZ, SL L 354, 28.12.2013., str. 22.; ELI: http://data.europa.eu/eli/reg/2013/1380/oj.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3A19B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1</w:t>
            </w:r>
            <w:r w:rsidRPr="00E4782A">
              <w:t xml:space="preserve"> Uredba (EU) br. 1380/2013 Europskog parlamenta i Vijeća od 11. prosinca 2013. o zajedničkoj </w:t>
            </w:r>
            <w:proofErr w:type="spellStart"/>
            <w:r w:rsidRPr="00E4782A">
              <w:t>ribarstvenoj</w:t>
            </w:r>
            <w:proofErr w:type="spellEnd"/>
            <w:r w:rsidRPr="00E4782A">
              <w:t xml:space="preserve"> politici, izmjeni uredaba Vijeća (EZ) br. 1954/2003 i (EZ) br. 1224/2009 i stavljanju izvan snage uredaba (EZ) br. 2371/2002 i (EZ) br. 639/2004 i Odluke Vijeća 2004/585/EZ, SL L 354, 28.12.2013., str. 22.; ELI: http://data.europa.eu/eli/reg/2013/1380/oj.</w:t>
            </w:r>
          </w:p>
        </w:tc>
      </w:tr>
    </w:tbl>
    <w:p w14:paraId="63732B30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544CC759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2088854A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50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306E2733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proofErr w:type="spellStart"/>
      <w:r w:rsidRPr="00E4782A">
        <w:t>Kristoffer</w:t>
      </w:r>
      <w:proofErr w:type="spellEnd"/>
      <w:r w:rsidRPr="00E4782A">
        <w:t xml:space="preserve"> </w:t>
      </w:r>
      <w:proofErr w:type="spellStart"/>
      <w:r w:rsidRPr="00E4782A">
        <w:t>Storm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0CE295AA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6B944ED5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33A1246F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1.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330DE42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FF9542" w14:textId="77777777" w:rsidR="007B0BC1" w:rsidRPr="00E4782A" w:rsidRDefault="007B0BC1"/>
        </w:tc>
      </w:tr>
      <w:tr w:rsidR="007B0BC1" w:rsidRPr="00E4782A" w14:paraId="07F31C1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5E06B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F2A36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5E8DE59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90987" w14:textId="77777777" w:rsidR="007B0BC1" w:rsidRPr="00E4782A" w:rsidRDefault="00F30F4E">
            <w:pPr>
              <w:pStyle w:val="Normal6a"/>
            </w:pPr>
            <w:r w:rsidRPr="00E4782A">
              <w:t>(1)</w:t>
            </w:r>
            <w:r w:rsidRPr="00E4782A">
              <w:tab/>
              <w:t xml:space="preserve">Pouzdana, sveobuhvatna i pravovremena europska statistika ključna je za oblikovanje, provedbu, praćenje i evaluaciju politika i zakonodavstva Unije o ribarstvu i akvakulturi, osobito u </w:t>
            </w:r>
            <w:r w:rsidRPr="00E4782A">
              <w:t xml:space="preserve">okviru zajedničke </w:t>
            </w:r>
            <w:proofErr w:type="spellStart"/>
            <w:r w:rsidRPr="00E4782A">
              <w:t>ribarstvene</w:t>
            </w:r>
            <w:proofErr w:type="spellEnd"/>
            <w:r w:rsidRPr="00E4782A">
              <w:t xml:space="preserve"> politike („ZRP”)</w:t>
            </w:r>
            <w:r w:rsidRPr="00E4782A">
              <w:rPr>
                <w:vertAlign w:val="superscript"/>
              </w:rPr>
              <w:t>1</w:t>
            </w:r>
            <w:r w:rsidRPr="00E4782A">
              <w:t xml:space="preserve">. Ta statistika pomaže i u procjeni učinka ribarstva i akvakulture na razvoj poslovanja, sigurnost opskrbe hranom, kvalitetu vode, osjetljive vrste, staništa, klimatske promjene i javno zdravlje, kao i u procjeni funkcioniranja tržišta </w:t>
            </w:r>
            <w:r w:rsidRPr="00E4782A">
              <w:rPr>
                <w:b/>
                <w:i/>
              </w:rPr>
              <w:t>i postizanja ciljeva Programa UN-a za održivi razvoj do 2030</w:t>
            </w:r>
            <w:r w:rsidRPr="00E4782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F46D9" w14:textId="77777777" w:rsidR="007B0BC1" w:rsidRPr="00E4782A" w:rsidRDefault="00F30F4E">
            <w:pPr>
              <w:pStyle w:val="Normal6a"/>
            </w:pPr>
            <w:r w:rsidRPr="00E4782A">
              <w:t>(1)</w:t>
            </w:r>
            <w:r w:rsidRPr="00E4782A">
              <w:tab/>
            </w:r>
            <w:r w:rsidRPr="00E4782A">
              <w:rPr>
                <w:b/>
                <w:i/>
              </w:rPr>
              <w:t>Kako bi se zaštitila europska ribarska industrija,</w:t>
            </w:r>
            <w:r w:rsidRPr="00E4782A">
              <w:t xml:space="preserve"> pouzdana, sveobuhvatna i pravovremena europska statistika ključna je za oblikovanje, provedbu, praćenje i evaluaciju politika i zakonodavstva Unije o ribarstvu i akvakulturi, osobito u okviru zajedničke </w:t>
            </w:r>
            <w:proofErr w:type="spellStart"/>
            <w:r w:rsidRPr="00E4782A">
              <w:t>ribarstvene</w:t>
            </w:r>
            <w:proofErr w:type="spellEnd"/>
            <w:r w:rsidRPr="00E4782A">
              <w:t xml:space="preserve"> politike („ZRP”)</w:t>
            </w:r>
            <w:r w:rsidRPr="00E4782A">
              <w:rPr>
                <w:vertAlign w:val="superscript"/>
              </w:rPr>
              <w:t>1</w:t>
            </w:r>
            <w:r w:rsidRPr="00E4782A">
              <w:t xml:space="preserve">. Ta statistika pomaže i u procjeni učinka ribarstva i akvakulture na razvoj poslovanja, sigurnost opskrbe hranom, kvalitetu vode, osjetljive vrste, staništa, klimatske promjene i javno zdravlje, kao i u procjeni funkcioniranja </w:t>
            </w:r>
            <w:r w:rsidRPr="00E4782A">
              <w:t>tržišta.</w:t>
            </w:r>
          </w:p>
        </w:tc>
      </w:tr>
      <w:tr w:rsidR="007B0BC1" w:rsidRPr="00E4782A" w14:paraId="02E0EE7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EE918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0F983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_________________</w:t>
            </w:r>
          </w:p>
        </w:tc>
      </w:tr>
      <w:tr w:rsidR="007B0BC1" w:rsidRPr="00E4782A" w14:paraId="1D51CF7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9C100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1</w:t>
            </w:r>
            <w:r w:rsidRPr="00E4782A">
              <w:t xml:space="preserve"> Uredba (EU) br. 1380/2013 Europskog parlamenta i Vijeća od 11. prosinca 2013. o zajedničkoj </w:t>
            </w:r>
            <w:proofErr w:type="spellStart"/>
            <w:r w:rsidRPr="00E4782A">
              <w:t>ribarstvenoj</w:t>
            </w:r>
            <w:proofErr w:type="spellEnd"/>
            <w:r w:rsidRPr="00E4782A">
              <w:t xml:space="preserve"> politici, izmjeni uredaba Vijeća (EZ) br. 1954/2003 i (EZ) br. 1224/2009 i stavljanju izvan snage uredaba (EZ) br. 2371/2002 i (EZ) br. 639/2004 i Odluke Vijeća 2004/585/EZ, SL L 354, 28.12.2013., str. 22.; ELI: http://data.europa.eu/eli/reg/2013/1380/oj.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DC815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1</w:t>
            </w:r>
            <w:r w:rsidRPr="00E4782A">
              <w:t xml:space="preserve"> Uredba (EU) br. 1380/2013 Europskog parlamenta i Vijeća od 11. prosinca 2013. o zajedničkoj </w:t>
            </w:r>
            <w:proofErr w:type="spellStart"/>
            <w:r w:rsidRPr="00E4782A">
              <w:t>ribarstvenoj</w:t>
            </w:r>
            <w:proofErr w:type="spellEnd"/>
            <w:r w:rsidRPr="00E4782A">
              <w:t xml:space="preserve"> politici, izmjeni uredaba Vijeća (EZ) br. 1954/2003 i (EZ) br. 1224/2009 i stavljanju izvan snage uredaba (EZ) br. 2371/2002 i (EZ) br. 639/2004 i Odluke Vijeća 2004/585/EZ, SL L 354, 28.12.2013., str. 22.; ELI: http://data.europa.eu/eli/reg/2013/1380/oj.</w:t>
            </w:r>
          </w:p>
        </w:tc>
      </w:tr>
    </w:tbl>
    <w:p w14:paraId="66911744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67368263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31350561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51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5A1C25EA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proofErr w:type="spellStart"/>
      <w:r w:rsidRPr="00E4782A">
        <w:t>Kristoffer</w:t>
      </w:r>
      <w:proofErr w:type="spellEnd"/>
      <w:r w:rsidRPr="00E4782A">
        <w:t xml:space="preserve"> </w:t>
      </w:r>
      <w:proofErr w:type="spellStart"/>
      <w:r w:rsidRPr="00E4782A">
        <w:t>Storm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04E76D62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3D5C073E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0E8EA9AC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2.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05CF763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0FDE4A" w14:textId="77777777" w:rsidR="007B0BC1" w:rsidRPr="00E4782A" w:rsidRDefault="007B0BC1"/>
        </w:tc>
      </w:tr>
      <w:tr w:rsidR="007B0BC1" w:rsidRPr="00E4782A" w14:paraId="7016BD3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68103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FF494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36EF49B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5C398" w14:textId="77777777" w:rsidR="007B0BC1" w:rsidRPr="00E4782A" w:rsidRDefault="00F30F4E">
            <w:pPr>
              <w:pStyle w:val="Normal6a"/>
            </w:pPr>
            <w:r w:rsidRPr="00E4782A">
              <w:t>(2)</w:t>
            </w:r>
            <w:r w:rsidRPr="00E4782A">
              <w:tab/>
            </w:r>
            <w:r w:rsidRPr="00E4782A">
              <w:t xml:space="preserve">Europska statistika ribarstva i akvakulture trebala bi biti osmišljena tako da podupire donošenje odluka na temelju dokaza </w:t>
            </w:r>
            <w:r w:rsidRPr="00E4782A">
              <w:rPr>
                <w:b/>
                <w:i/>
              </w:rPr>
              <w:t>i prati napredak u ostvarivanju strateških ciljeva Unije, kao što je europski zeleni plan</w:t>
            </w:r>
            <w:r w:rsidRPr="00E4782A">
              <w:rPr>
                <w:b/>
                <w:i/>
                <w:vertAlign w:val="superscript"/>
              </w:rPr>
              <w:t>2</w:t>
            </w:r>
            <w:r w:rsidRPr="00E4782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D652D" w14:textId="77777777" w:rsidR="007B0BC1" w:rsidRPr="00E4782A" w:rsidRDefault="00F30F4E">
            <w:pPr>
              <w:pStyle w:val="Normal6a"/>
            </w:pPr>
            <w:r w:rsidRPr="00E4782A">
              <w:t>(2)</w:t>
            </w:r>
            <w:r w:rsidRPr="00E4782A">
              <w:tab/>
              <w:t xml:space="preserve">Europska statistika ribarstva i akvakulture trebala bi biti osmišljena tako da podupire </w:t>
            </w:r>
            <w:r w:rsidRPr="00E4782A">
              <w:rPr>
                <w:b/>
                <w:i/>
              </w:rPr>
              <w:t>praktično</w:t>
            </w:r>
            <w:r w:rsidRPr="00E4782A">
              <w:t xml:space="preserve"> donošenje odluka na temelju dokaza</w:t>
            </w:r>
            <w:r w:rsidRPr="00E4782A">
              <w:rPr>
                <w:b/>
                <w:i/>
              </w:rPr>
              <w:t>, štiteći gospodarsku održivost, egzistenciju i konkurentnost europskih ribara i obalnih zajednica te uzimajući u obzir društvene i regionalne posebnosti te posebnosti morskih bazena</w:t>
            </w:r>
            <w:r w:rsidRPr="00E4782A">
              <w:t>.</w:t>
            </w:r>
          </w:p>
        </w:tc>
      </w:tr>
      <w:tr w:rsidR="007B0BC1" w:rsidRPr="00E4782A" w14:paraId="03AD5AF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BA735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A58CC" w14:textId="77777777" w:rsidR="007B0BC1" w:rsidRPr="00E4782A" w:rsidRDefault="007B0BC1"/>
        </w:tc>
      </w:tr>
      <w:tr w:rsidR="007B0BC1" w:rsidRPr="00E4782A" w14:paraId="18296F0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74278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  <w:vertAlign w:val="superscript"/>
              </w:rPr>
              <w:t>2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 xml:space="preserve">Komunikacija Komisije Europskom parlamentu, Vijeću, Europskom gospodarskom i socijalnom odboru i Odboru regija „Europski zeleni plan” (COM(2019) 640 </w:t>
            </w:r>
            <w:proofErr w:type="spellStart"/>
            <w:r w:rsidRPr="00E4782A">
              <w:rPr>
                <w:b/>
                <w:i/>
              </w:rPr>
              <w:t>final</w:t>
            </w:r>
            <w:proofErr w:type="spellEnd"/>
            <w:r w:rsidRPr="00E4782A">
              <w:rPr>
                <w:b/>
                <w:i/>
              </w:rPr>
              <w:t>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DCAC9" w14:textId="77777777" w:rsidR="007B0BC1" w:rsidRPr="00E4782A" w:rsidRDefault="007B0BC1"/>
        </w:tc>
      </w:tr>
    </w:tbl>
    <w:p w14:paraId="0894B8CF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4C829432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487C2871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52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5E284E91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Stephen Nikola </w:t>
      </w:r>
      <w:proofErr w:type="spellStart"/>
      <w:r w:rsidRPr="00E4782A">
        <w:t>Bartulica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4B5AF082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7AC99147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21D739C5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2.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3EAF0DD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D00079" w14:textId="77777777" w:rsidR="007B0BC1" w:rsidRPr="00E4782A" w:rsidRDefault="007B0BC1"/>
        </w:tc>
      </w:tr>
      <w:tr w:rsidR="007B0BC1" w:rsidRPr="00E4782A" w14:paraId="784B077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3539D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B8BB2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3704447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9B42C" w14:textId="77777777" w:rsidR="007B0BC1" w:rsidRPr="00E4782A" w:rsidRDefault="00F30F4E">
            <w:pPr>
              <w:pStyle w:val="Normal6a"/>
            </w:pPr>
            <w:r w:rsidRPr="00E4782A">
              <w:t>(2)</w:t>
            </w:r>
            <w:r w:rsidRPr="00E4782A">
              <w:tab/>
            </w:r>
            <w:r w:rsidRPr="00E4782A">
              <w:t xml:space="preserve">Europska statistika ribarstva i akvakulture trebala bi biti osmišljena tako da podupire donošenje odluka na temelju dokaza i prati napredak u ostvarivanju strateških ciljeva Unije, kao što je </w:t>
            </w:r>
            <w:r w:rsidRPr="00E4782A">
              <w:rPr>
                <w:b/>
                <w:i/>
              </w:rPr>
              <w:t>europski zeleni plan</w:t>
            </w:r>
            <w:r w:rsidRPr="00E4782A">
              <w:rPr>
                <w:vertAlign w:val="superscript"/>
              </w:rPr>
              <w:t>2</w:t>
            </w:r>
            <w:r w:rsidRPr="00E4782A">
              <w:t xml:space="preserve"> 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1DD50" w14:textId="77777777" w:rsidR="007B0BC1" w:rsidRPr="00E4782A" w:rsidRDefault="00F30F4E">
            <w:pPr>
              <w:pStyle w:val="Normal6a"/>
            </w:pPr>
            <w:r w:rsidRPr="00E4782A">
              <w:t>(2)</w:t>
            </w:r>
            <w:r w:rsidRPr="00E4782A">
              <w:tab/>
              <w:t xml:space="preserve">Europska statistika ribarstva i akvakulture trebala bi biti osmišljena tako da podupire donošenje odluka na temelju dokaza i prati napredak u ostvarivanju strateških ciljeva Unije, kao što je </w:t>
            </w:r>
            <w:r w:rsidRPr="00E4782A">
              <w:rPr>
                <w:b/>
                <w:i/>
              </w:rPr>
              <w:t>sigurnost opskrbe hranom, stabilnost i predvidljivost za sektor ribarstva i akvakulture</w:t>
            </w:r>
            <w:r w:rsidRPr="00E4782A">
              <w:rPr>
                <w:vertAlign w:val="superscript"/>
              </w:rPr>
              <w:t>2</w:t>
            </w:r>
            <w:r w:rsidRPr="00E4782A">
              <w:t>.</w:t>
            </w:r>
          </w:p>
        </w:tc>
      </w:tr>
      <w:tr w:rsidR="007B0BC1" w:rsidRPr="00E4782A" w14:paraId="79529FF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3738E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4DEC3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_________________</w:t>
            </w:r>
          </w:p>
        </w:tc>
      </w:tr>
      <w:tr w:rsidR="007B0BC1" w:rsidRPr="00E4782A" w14:paraId="741D642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F278F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2</w:t>
            </w:r>
            <w:r w:rsidRPr="00E4782A">
              <w:t xml:space="preserve"> Komunikacija Komisije Europskom parlamentu, Vijeću, Europskom gospodarskom i socijalnom odboru i Odboru regija „Europski zeleni plan” (COM(2019) 640 </w:t>
            </w:r>
            <w:proofErr w:type="spellStart"/>
            <w:r w:rsidRPr="00E4782A">
              <w:t>final</w:t>
            </w:r>
            <w:proofErr w:type="spellEnd"/>
            <w:r w:rsidRPr="00E4782A">
              <w:t>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D8393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2</w:t>
            </w:r>
            <w:r w:rsidRPr="00E4782A">
              <w:t xml:space="preserve"> Komunikacija Komisije Europskom parlamentu, Vijeću, </w:t>
            </w:r>
            <w:r w:rsidRPr="00E4782A">
              <w:t xml:space="preserve">Europskom gospodarskom i socijalnom odboru i Odboru regija „Europski zeleni plan” (COM(2019) 640 </w:t>
            </w:r>
            <w:proofErr w:type="spellStart"/>
            <w:r w:rsidRPr="00E4782A">
              <w:t>final</w:t>
            </w:r>
            <w:proofErr w:type="spellEnd"/>
            <w:r w:rsidRPr="00E4782A">
              <w:t>).</w:t>
            </w:r>
          </w:p>
        </w:tc>
      </w:tr>
    </w:tbl>
    <w:p w14:paraId="269856DB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{HR}</w:t>
      </w:r>
      <w:proofErr w:type="spellStart"/>
      <w:r w:rsidRPr="00E4782A">
        <w:t>hr</w:t>
      </w:r>
      <w:proofErr w:type="spellEnd"/>
      <w:r w:rsidRPr="00E4782A">
        <w:rPr>
          <w:rStyle w:val="HideTWBExt"/>
        </w:rPr>
        <w:t>&lt;/Original&gt;</w:t>
      </w:r>
    </w:p>
    <w:p w14:paraId="3D48E102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2FECCE36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53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2AAFC835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Michal </w:t>
      </w:r>
      <w:proofErr w:type="spellStart"/>
      <w:r w:rsidRPr="00E4782A">
        <w:t>Wiezik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34A063E2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0824ABA6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01D9AAEB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2.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1316256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7EA1E9" w14:textId="77777777" w:rsidR="007B0BC1" w:rsidRPr="00E4782A" w:rsidRDefault="007B0BC1"/>
        </w:tc>
      </w:tr>
      <w:tr w:rsidR="007B0BC1" w:rsidRPr="00E4782A" w14:paraId="4BA0E36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52B38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7DE89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7E4F681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15BCF" w14:textId="77777777" w:rsidR="007B0BC1" w:rsidRPr="00E4782A" w:rsidRDefault="00F30F4E">
            <w:pPr>
              <w:pStyle w:val="Normal6a"/>
            </w:pPr>
            <w:r w:rsidRPr="00E4782A">
              <w:t>(2)</w:t>
            </w:r>
            <w:r w:rsidRPr="00E4782A">
              <w:tab/>
            </w:r>
            <w:r w:rsidRPr="00E4782A">
              <w:t xml:space="preserve">Europska statistika ribarstva i akvakulture trebala bi biti osmišljena tako da podupire donošenje odluka na temelju dokaza i prati napredak u ostvarivanju strateških ciljeva Unije, kao što </w:t>
            </w:r>
            <w:r w:rsidRPr="00E4782A">
              <w:rPr>
                <w:b/>
                <w:i/>
              </w:rPr>
              <w:t>je</w:t>
            </w:r>
            <w:r w:rsidRPr="00E4782A">
              <w:t xml:space="preserve"> europski zeleni plan</w:t>
            </w:r>
            <w:r w:rsidRPr="00E4782A">
              <w:rPr>
                <w:vertAlign w:val="superscript"/>
              </w:rPr>
              <w:t>2</w:t>
            </w:r>
            <w:r w:rsidRPr="00E4782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C002C" w14:textId="77777777" w:rsidR="007B0BC1" w:rsidRPr="00E4782A" w:rsidRDefault="00F30F4E">
            <w:pPr>
              <w:pStyle w:val="Normal6a"/>
            </w:pPr>
            <w:r w:rsidRPr="00E4782A">
              <w:t>(2)</w:t>
            </w:r>
            <w:r w:rsidRPr="00E4782A">
              <w:tab/>
              <w:t xml:space="preserve">Europska statistika ribarstva i akvakulture trebala bi biti osmišljena tako da podupire donošenje odluka na temelju dokaza i prati napredak u ostvarivanju strateških ciljeva Unije, kao što </w:t>
            </w:r>
            <w:r w:rsidRPr="00E4782A">
              <w:rPr>
                <w:b/>
                <w:i/>
              </w:rPr>
              <w:t>su</w:t>
            </w:r>
            <w:r w:rsidRPr="00E4782A">
              <w:t xml:space="preserve"> europski zeleni plan</w:t>
            </w:r>
            <w:r w:rsidRPr="00E4782A">
              <w:rPr>
                <w:vertAlign w:val="superscript"/>
              </w:rPr>
              <w:t>2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i Europski pakt o oceanima</w:t>
            </w:r>
            <w:r w:rsidRPr="00E4782A">
              <w:rPr>
                <w:b/>
                <w:i/>
                <w:vertAlign w:val="superscript"/>
              </w:rPr>
              <w:t>1a</w:t>
            </w:r>
            <w:r w:rsidRPr="00E4782A">
              <w:t>.</w:t>
            </w:r>
          </w:p>
        </w:tc>
      </w:tr>
      <w:tr w:rsidR="007B0BC1" w:rsidRPr="00E4782A" w14:paraId="66CF925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8CE23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8ECC2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_________________</w:t>
            </w:r>
          </w:p>
        </w:tc>
      </w:tr>
      <w:tr w:rsidR="007B0BC1" w:rsidRPr="00E4782A" w14:paraId="542601C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EC2FD" w14:textId="77777777" w:rsidR="007B0BC1" w:rsidRPr="00E4782A" w:rsidRDefault="007B0BC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B4F82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  <w:vertAlign w:val="superscript"/>
              </w:rPr>
              <w:t>1a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 xml:space="preserve">Komunikacija Komisije Europskom parlamentu, Vijeću, Europskom gospodarskom i socijalnom odboru i Odboru regija – Europski pakt o oceanima (COM(2025) 281 </w:t>
            </w:r>
            <w:proofErr w:type="spellStart"/>
            <w:r w:rsidRPr="00E4782A">
              <w:rPr>
                <w:b/>
                <w:i/>
              </w:rPr>
              <w:t>final</w:t>
            </w:r>
            <w:proofErr w:type="spellEnd"/>
            <w:r w:rsidRPr="00E4782A">
              <w:rPr>
                <w:b/>
                <w:i/>
              </w:rPr>
              <w:t>).</w:t>
            </w:r>
          </w:p>
        </w:tc>
      </w:tr>
      <w:tr w:rsidR="007B0BC1" w:rsidRPr="00E4782A" w14:paraId="0E315AE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ED0B6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2</w:t>
            </w:r>
            <w:r w:rsidRPr="00E4782A">
              <w:t xml:space="preserve"> Komunikacija Komisije Europskom parlamentu, Vijeću, Europskom gospodarskom i socijalnom odboru i Odboru regija „Europski zeleni plan” (COM(2019) 640 </w:t>
            </w:r>
            <w:proofErr w:type="spellStart"/>
            <w:r w:rsidRPr="00E4782A">
              <w:t>final</w:t>
            </w:r>
            <w:proofErr w:type="spellEnd"/>
            <w:r w:rsidRPr="00E4782A">
              <w:t>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9B068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2</w:t>
            </w:r>
            <w:r w:rsidRPr="00E4782A">
              <w:t xml:space="preserve"> Komunikacija Komisije Europskom parlamentu, Vijeću, Europskom gospodarskom i socijalnom odboru i Odboru regija „Europski zeleni plan” (COM(2019) 640 </w:t>
            </w:r>
            <w:proofErr w:type="spellStart"/>
            <w:r w:rsidRPr="00E4782A">
              <w:t>final</w:t>
            </w:r>
            <w:proofErr w:type="spellEnd"/>
            <w:r w:rsidRPr="00E4782A">
              <w:t>).</w:t>
            </w:r>
          </w:p>
        </w:tc>
      </w:tr>
    </w:tbl>
    <w:p w14:paraId="16791095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3D7DF49A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241D94EF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54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1DE75843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Stephen Nikola </w:t>
      </w:r>
      <w:proofErr w:type="spellStart"/>
      <w:r w:rsidRPr="00E4782A">
        <w:t>Bartulica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4F31C819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43D6450B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0E23884C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3.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53FE1B5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308229" w14:textId="77777777" w:rsidR="007B0BC1" w:rsidRPr="00E4782A" w:rsidRDefault="007B0BC1"/>
        </w:tc>
      </w:tr>
      <w:tr w:rsidR="007B0BC1" w:rsidRPr="00E4782A" w14:paraId="1C9067C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C88AA" w14:textId="77777777" w:rsidR="007B0BC1" w:rsidRPr="00E4782A" w:rsidRDefault="00F30F4E">
            <w:pPr>
              <w:pStyle w:val="AmColumnHeading"/>
            </w:pPr>
            <w:r w:rsidRPr="00E4782A">
              <w:t xml:space="preserve">Tekst koji je predložila </w:t>
            </w:r>
            <w:r w:rsidRPr="00E4782A">
              <w:t>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3BF59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3FA5163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A7B89" w14:textId="77777777" w:rsidR="007B0BC1" w:rsidRPr="00E4782A" w:rsidRDefault="00F30F4E">
            <w:pPr>
              <w:pStyle w:val="Normal6a"/>
            </w:pPr>
            <w:r w:rsidRPr="00E4782A">
              <w:t>(3)</w:t>
            </w:r>
            <w:r w:rsidRPr="00E4782A">
              <w:tab/>
              <w:t>Europska statistika ribarstva i akvakulture trenutačno se prikuplja na temelju pet pravnih akata koji nisu sasvim usklađeni u svim statističkim područjima. Za postizanje usklađenosti, pojednostavnjenje statističkih postupaka i omogućavanje cjelovitijeg pristupa potreban je zajednički pravni okvir.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217BA" w14:textId="77777777" w:rsidR="007B0BC1" w:rsidRPr="00E4782A" w:rsidRDefault="00F30F4E">
            <w:pPr>
              <w:pStyle w:val="Normal6a"/>
            </w:pPr>
            <w:r w:rsidRPr="00E4782A">
              <w:t>(3)</w:t>
            </w:r>
            <w:r w:rsidRPr="00E4782A">
              <w:tab/>
              <w:t>Europska statistika ribarstva i akvakulture trenutačno se prikuplja na temelju pet pravnih akata koji nisu sasvim usklađeni u svim statističkim područjima. Za postizanje usklađenosti, pojednostavnjenje statističkih postupaka i omogućavanje cjelovitijeg pristupa potreban je zajednički pravni okvir</w:t>
            </w:r>
            <w:r w:rsidRPr="00E4782A">
              <w:rPr>
                <w:b/>
                <w:i/>
              </w:rPr>
              <w:t>, kako bi se smanjilo administrativno opterećenje, poboljšala pravna sigurnost i ostvarile financijske uštede u državama članicama</w:t>
            </w:r>
            <w:r w:rsidRPr="00E4782A">
              <w:t>.</w:t>
            </w:r>
          </w:p>
        </w:tc>
      </w:tr>
    </w:tbl>
    <w:p w14:paraId="3B51CEB7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{HR}</w:t>
      </w:r>
      <w:proofErr w:type="spellStart"/>
      <w:r w:rsidRPr="00E4782A">
        <w:t>hr</w:t>
      </w:r>
      <w:proofErr w:type="spellEnd"/>
      <w:r w:rsidRPr="00E4782A">
        <w:rPr>
          <w:rStyle w:val="HideTWBExt"/>
        </w:rPr>
        <w:t>&lt;/Original&gt;</w:t>
      </w:r>
    </w:p>
    <w:p w14:paraId="4C7405B1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1A0B2E85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55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3A046847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Paulo Do </w:t>
      </w:r>
      <w:proofErr w:type="spellStart"/>
      <w:r w:rsidRPr="00E4782A">
        <w:t>Nascimento</w:t>
      </w:r>
      <w:proofErr w:type="spellEnd"/>
      <w:r w:rsidRPr="00E4782A">
        <w:t xml:space="preserve"> </w:t>
      </w:r>
      <w:proofErr w:type="spellStart"/>
      <w:r w:rsidRPr="00E4782A">
        <w:t>Cabral</w:t>
      </w:r>
      <w:proofErr w:type="spellEnd"/>
      <w:r w:rsidRPr="00E4782A">
        <w:t xml:space="preserve">, Isabelle </w:t>
      </w:r>
      <w:proofErr w:type="spellStart"/>
      <w:r w:rsidRPr="00E4782A">
        <w:t>Le</w:t>
      </w:r>
      <w:proofErr w:type="spellEnd"/>
      <w:r w:rsidRPr="00E4782A">
        <w:t xml:space="preserve"> </w:t>
      </w:r>
      <w:proofErr w:type="spellStart"/>
      <w:r w:rsidRPr="00E4782A">
        <w:t>Callennec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56213BF7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54065A35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12BF772D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4.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32B5CF5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4BBD9B" w14:textId="77777777" w:rsidR="007B0BC1" w:rsidRPr="00E4782A" w:rsidRDefault="007B0BC1"/>
        </w:tc>
      </w:tr>
      <w:tr w:rsidR="007B0BC1" w:rsidRPr="00E4782A" w14:paraId="1F41BE9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0AD0E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BA124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2AB1C67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A7363" w14:textId="77777777" w:rsidR="007B0BC1" w:rsidRPr="00E4782A" w:rsidRDefault="00F30F4E">
            <w:pPr>
              <w:pStyle w:val="Normal6a"/>
            </w:pPr>
            <w:r w:rsidRPr="00E4782A">
              <w:t>(4)</w:t>
            </w:r>
            <w:r w:rsidRPr="00E4782A">
              <w:tab/>
              <w:t>Raste potreba za detaljnijom i pravodobnijom europskom statistikom koja bi podupirala provedbu politika i zakonodavstva EU-a</w:t>
            </w:r>
            <w:r w:rsidRPr="00E4782A">
              <w:rPr>
                <w:vertAlign w:val="superscript"/>
              </w:rPr>
              <w:t>3</w:t>
            </w:r>
            <w:r w:rsidRPr="00E4782A">
              <w:t>, kao i raznih inicijativa Komisije, uključujući akcijske planove za ekološku proizvodnju</w:t>
            </w:r>
            <w:r w:rsidRPr="00E4782A">
              <w:rPr>
                <w:vertAlign w:val="superscript"/>
              </w:rPr>
              <w:t>4</w:t>
            </w:r>
            <w:r w:rsidRPr="00E4782A">
              <w:t>, održivu akvakulturu</w:t>
            </w:r>
            <w:r w:rsidRPr="00E4782A">
              <w:rPr>
                <w:vertAlign w:val="superscript"/>
              </w:rPr>
              <w:t>56</w:t>
            </w:r>
            <w:r w:rsidRPr="00E4782A">
              <w:t>, održivo plavo gospodarstvo</w:t>
            </w:r>
            <w:r w:rsidRPr="00E4782A">
              <w:rPr>
                <w:vertAlign w:val="superscript"/>
              </w:rPr>
              <w:t>7</w:t>
            </w:r>
            <w:r w:rsidRPr="00E4782A">
              <w:t>, razvoj sektora algi</w:t>
            </w:r>
            <w:r w:rsidRPr="00E4782A">
              <w:rPr>
                <w:vertAlign w:val="superscript"/>
              </w:rPr>
              <w:t>8</w:t>
            </w:r>
            <w:r w:rsidRPr="00E4782A">
              <w:t>, energetsku tranziciju u ribarstvu i akvakulturi</w:t>
            </w:r>
            <w:r w:rsidRPr="00E4782A">
              <w:rPr>
                <w:vertAlign w:val="superscript"/>
              </w:rPr>
              <w:t>9</w:t>
            </w:r>
            <w:r w:rsidRPr="00E4782A">
              <w:t xml:space="preserve"> te zaštitu morskih ekosustava</w:t>
            </w:r>
            <w:r w:rsidRPr="00E4782A">
              <w:rPr>
                <w:vertAlign w:val="superscript"/>
              </w:rPr>
              <w:t>10</w:t>
            </w:r>
            <w:r w:rsidRPr="00E4782A">
              <w:t xml:space="preserve">. </w:t>
            </w:r>
            <w:r w:rsidRPr="00E4782A">
              <w:rPr>
                <w:b/>
                <w:i/>
              </w:rPr>
              <w:t>.</w:t>
            </w:r>
            <w:r w:rsidRPr="00E4782A">
              <w:t xml:space="preserve"> 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97B73" w14:textId="77777777" w:rsidR="007B0BC1" w:rsidRPr="00E4782A" w:rsidRDefault="00F30F4E">
            <w:pPr>
              <w:pStyle w:val="Normal6a"/>
            </w:pPr>
            <w:r w:rsidRPr="00E4782A">
              <w:t>(4)</w:t>
            </w:r>
            <w:r w:rsidRPr="00E4782A">
              <w:tab/>
              <w:t>Raste potreba za detaljnijom i pravodobnijom europskom statistikom koja bi podupirala provedbu politika i zakonodavstva EU-a</w:t>
            </w:r>
            <w:r w:rsidRPr="00E4782A">
              <w:rPr>
                <w:vertAlign w:val="superscript"/>
              </w:rPr>
              <w:t>3</w:t>
            </w:r>
            <w:r w:rsidRPr="00E4782A">
              <w:t>, kao i raznih inicijativa Komisije, uključujući akcijske planove za ekološku proizvodnju</w:t>
            </w:r>
            <w:r w:rsidRPr="00E4782A">
              <w:rPr>
                <w:vertAlign w:val="superscript"/>
              </w:rPr>
              <w:t>4</w:t>
            </w:r>
            <w:r w:rsidRPr="00E4782A">
              <w:t>, održivu akvakulturu</w:t>
            </w:r>
            <w:r w:rsidRPr="00E4782A">
              <w:rPr>
                <w:vertAlign w:val="superscript"/>
              </w:rPr>
              <w:t>5</w:t>
            </w:r>
            <w:r w:rsidRPr="00E4782A">
              <w:t>,</w:t>
            </w:r>
            <w:r w:rsidRPr="00E4782A">
              <w:rPr>
                <w:vertAlign w:val="superscript"/>
              </w:rPr>
              <w:t>6</w:t>
            </w:r>
            <w:r w:rsidRPr="00E4782A">
              <w:t xml:space="preserve"> održivo plavo gospodarstvo</w:t>
            </w:r>
            <w:r w:rsidRPr="00E4782A">
              <w:rPr>
                <w:vertAlign w:val="superscript"/>
              </w:rPr>
              <w:t>7</w:t>
            </w:r>
            <w:r w:rsidRPr="00E4782A">
              <w:t>, razvoj sektora algi</w:t>
            </w:r>
            <w:r w:rsidRPr="00E4782A">
              <w:rPr>
                <w:vertAlign w:val="superscript"/>
              </w:rPr>
              <w:t>8</w:t>
            </w:r>
            <w:r w:rsidRPr="00E4782A">
              <w:t>, energetsku tranziciju u ribarstvu i akvakulturi</w:t>
            </w:r>
            <w:r w:rsidRPr="00E4782A">
              <w:rPr>
                <w:vertAlign w:val="superscript"/>
              </w:rPr>
              <w:t>9</w:t>
            </w:r>
            <w:r w:rsidRPr="00E4782A">
              <w:t xml:space="preserve"> te zaštitu morskih ekosustava</w:t>
            </w:r>
            <w:r w:rsidRPr="00E4782A">
              <w:rPr>
                <w:vertAlign w:val="superscript"/>
              </w:rPr>
              <w:t>10</w:t>
            </w:r>
            <w:r w:rsidRPr="00E4782A">
              <w:t xml:space="preserve">. </w:t>
            </w:r>
            <w:r w:rsidRPr="00E4782A">
              <w:rPr>
                <w:b/>
                <w:i/>
              </w:rPr>
              <w:t xml:space="preserve">Međutim, sve dodatne obveze prikupljanja podataka uvedene ovom Uredbom moraju biti nužne i razmjerne ciljevima koji se žele postići te se </w:t>
            </w:r>
            <w:r w:rsidRPr="00E4782A">
              <w:rPr>
                <w:b/>
                <w:i/>
              </w:rPr>
              <w:t>njima ne smije nametati nepotrebno administrativno opterećenje ni neizravni financijski troškovi, posebno za male ribare, subjekte u akvakulturi i subjekte, posebno u najudaljenijim regijama</w:t>
            </w:r>
            <w:r w:rsidRPr="00E4782A">
              <w:t>.</w:t>
            </w:r>
          </w:p>
        </w:tc>
      </w:tr>
      <w:tr w:rsidR="007B0BC1" w:rsidRPr="00E4782A" w14:paraId="55EF57C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88FD7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2EA32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_________________</w:t>
            </w:r>
          </w:p>
        </w:tc>
      </w:tr>
      <w:tr w:rsidR="007B0BC1" w:rsidRPr="00E4782A" w14:paraId="79436DD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6796A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3</w:t>
            </w:r>
            <w:r w:rsidRPr="00E4782A">
              <w:t xml:space="preserve"> Direktiva 2008/56/EZ Europskog parlamenta i Vijeća od 17. lipnja 2008. o uspostavljanju okvira za djelovanje Zajednice u području politike morskog okoliša (Okvirna direktiva o </w:t>
            </w:r>
            <w:r w:rsidRPr="00E4782A">
              <w:rPr>
                <w:b/>
                <w:i/>
              </w:rPr>
              <w:t>pomorskoj</w:t>
            </w:r>
            <w:r w:rsidRPr="00E4782A">
              <w:t xml:space="preserve"> strategiji), SL L 164, 25.6.2008., str. 19., ELI: https://eur-lex.europa.eu/eli/dir/2008/56/oj/eng; Direktiva 2009/147/EZ Europskog parlamenta i Vijeća od 30. studenog 2009. o očuvanju divljih ptica. SL L 20, 26.1.2010., str. 7., ELI: http://data.europa.eu/eli/dir/2009/147/oj; i Direktiva Vijeća 92/43/EEZ od 21. svibnja 199</w:t>
            </w:r>
            <w:r w:rsidRPr="00E4782A">
              <w:t>2. o očuvanju prirodnih staništa i divlje faune i flore, SL L 206, 22.7.1992., str. 7., ELI: http://data.europa.eu/eli/dir/1992/43/oj.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CC80D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3</w:t>
            </w:r>
            <w:r w:rsidRPr="00E4782A">
              <w:t xml:space="preserve"> </w:t>
            </w:r>
            <w:r w:rsidRPr="00E4782A">
              <w:t xml:space="preserve">Direktiva 2008/56/EZ Europskog parlamenta i Vijeća od 17. lipnja 2008. o uspostavljanju okvira za djelovanje Zajednice u području politike morskog okoliša (Okvirna direktiva o </w:t>
            </w:r>
            <w:r w:rsidRPr="00E4782A">
              <w:rPr>
                <w:b/>
                <w:i/>
              </w:rPr>
              <w:t>morskoj</w:t>
            </w:r>
            <w:r w:rsidRPr="00E4782A">
              <w:t xml:space="preserve"> strategiji), SL L 164, 25.6.2008., str. 19., ELI: https://eur-lex.europa.eu/eli/dir/2008/56/oj/eng; Direktiva 2009/147/EZ Europskog parlamenta i Vijeća od 30. studenog 2009. o očuvanju divljih ptica. SL L 20, 26.1.2010., str. 7., ELI: http://data.europa.eu/eli/dir/2009/147/oj; i Direktiva Vijeća 92/43/EEZ od 21. svibnja 1992. o očuvanju prirodnih staništa i divlje faune i flore, SL L 206, 22.7.1992., str. 7., ELI: http://data.europa.eu/eli/dir/1992/43/oj.</w:t>
            </w:r>
          </w:p>
        </w:tc>
      </w:tr>
      <w:tr w:rsidR="007B0BC1" w:rsidRPr="00E4782A" w14:paraId="116AD02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8D5A0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4</w:t>
            </w:r>
            <w:r w:rsidRPr="00E4782A">
              <w:t xml:space="preserve"> Komunikacija Komisije Europskom parlamentu, Vijeću, Europskom gospodarskom i socijalnom odboru i Odboru regija o akcijskom planu za razvoj ekološkog sektora (COM(2021) 141 </w:t>
            </w:r>
            <w:proofErr w:type="spellStart"/>
            <w:r w:rsidRPr="00E4782A">
              <w:t>final</w:t>
            </w:r>
            <w:proofErr w:type="spellEnd"/>
            <w:r w:rsidRPr="00E4782A">
              <w:t>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827C6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4</w:t>
            </w:r>
            <w:r w:rsidRPr="00E4782A">
              <w:t xml:space="preserve"> Komunikacija Komisije Europskom parlamentu, Vijeću, Europskom gospodarskom i socijalnom odboru i Odboru regija o akcijskom planu za razvoj ekološkog sektora (COM(2021) 141 </w:t>
            </w:r>
            <w:proofErr w:type="spellStart"/>
            <w:r w:rsidRPr="00E4782A">
              <w:t>final</w:t>
            </w:r>
            <w:proofErr w:type="spellEnd"/>
            <w:r w:rsidRPr="00E4782A">
              <w:t>).</w:t>
            </w:r>
          </w:p>
        </w:tc>
      </w:tr>
      <w:tr w:rsidR="007B0BC1" w:rsidRPr="00E4782A" w14:paraId="5BA2DC6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0B10D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5</w:t>
            </w:r>
            <w:r w:rsidRPr="00E4782A">
              <w:t xml:space="preserve"> Komunikacija Komisije Europskom parlamentu, Vijeću, Europskom gospodarskom i socijalnom odboru i Odboru regija – Strateške smjernice za održiviju i konkurentniju akvakulturu u EU-u za razdoblje od 2021. do 2030. (COM(2021) 236 </w:t>
            </w:r>
            <w:proofErr w:type="spellStart"/>
            <w:r w:rsidRPr="00E4782A">
              <w:t>final</w:t>
            </w:r>
            <w:proofErr w:type="spellEnd"/>
            <w:r w:rsidRPr="00E4782A">
              <w:t>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518BE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5</w:t>
            </w:r>
            <w:r w:rsidRPr="00E4782A">
              <w:t xml:space="preserve"> Komunikacija Komisije Europskom parlamentu, Vijeću, Europskom gospodarskom i socijalnom odboru i Odboru regija – Strateške smjernice za održiviju i konkurentniju akvakulturu u EU-u za razdoblje od 2021. do 2030. (COM(2021) 236 </w:t>
            </w:r>
            <w:proofErr w:type="spellStart"/>
            <w:r w:rsidRPr="00E4782A">
              <w:t>final</w:t>
            </w:r>
            <w:proofErr w:type="spellEnd"/>
            <w:r w:rsidRPr="00E4782A">
              <w:t>).</w:t>
            </w:r>
          </w:p>
        </w:tc>
      </w:tr>
      <w:tr w:rsidR="007B0BC1" w:rsidRPr="00E4782A" w14:paraId="5655C35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E6225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6</w:t>
            </w:r>
            <w:r w:rsidRPr="00E4782A">
              <w:t xml:space="preserve"> Izvješće Komisije Europskom parlamentu i Vijeću o provedbi Uredbe (EZ) br. 762/2008 Europskog parlamenta i Vijeća od 9. srpnja 2008. o dostavljanju statističkih podataka o akvakulturi od strane država članica i stavljanju izvan snage Uredbe Vijeća (EZ) br. 788/96 (COM(2023) 597 </w:t>
            </w:r>
            <w:proofErr w:type="spellStart"/>
            <w:r w:rsidRPr="00E4782A">
              <w:t>final</w:t>
            </w:r>
            <w:proofErr w:type="spellEnd"/>
            <w:r w:rsidRPr="00E4782A">
              <w:t>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7D793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6</w:t>
            </w:r>
            <w:r w:rsidRPr="00E4782A">
              <w:t xml:space="preserve"> Izvješće Komisije Europskom parlamentu i Vijeću o provedbi Uredbe (EZ) br. 762/2008 Europskog parlamenta i Vijeća od 9. srpnja 2008. o dostavljanju statističkih podataka o akvakulturi od strane država članica i stavljanju izvan snage Uredbe Vijeća (EZ) br. 788/96 (COM(2023) 597 </w:t>
            </w:r>
            <w:proofErr w:type="spellStart"/>
            <w:r w:rsidRPr="00E4782A">
              <w:t>final</w:t>
            </w:r>
            <w:proofErr w:type="spellEnd"/>
            <w:r w:rsidRPr="00E4782A">
              <w:t>).</w:t>
            </w:r>
          </w:p>
        </w:tc>
      </w:tr>
      <w:tr w:rsidR="007B0BC1" w:rsidRPr="00E4782A" w14:paraId="3C7B9B2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4EA5B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7</w:t>
            </w:r>
            <w:r w:rsidRPr="00E4782A">
              <w:t xml:space="preserve"> Komunikacija Komisije Europskom parlamentu, Vijeću, Europskom gospodarskom i socijalnom odboru i Odboru regija o novom pristupu za održivo plavo gospodarstvo u EU-u – Preobrazba plavog gospodarstva EU-a za održivu budućnost (COM(2021) 240 </w:t>
            </w:r>
            <w:proofErr w:type="spellStart"/>
            <w:r w:rsidRPr="00E4782A">
              <w:t>final</w:t>
            </w:r>
            <w:proofErr w:type="spellEnd"/>
            <w:r w:rsidRPr="00E4782A">
              <w:t>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F7802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7</w:t>
            </w:r>
            <w:r w:rsidRPr="00E4782A">
              <w:t xml:space="preserve"> Komunikacija Komisije Europskom parlamentu, Vijeću, Europskom gospodarskom i socijalnom odboru i Odboru regija o novom pristupu za održivo plavo gospodarstvo u EU-u – Preobrazba plavog gospodarstva EU-a za održivu budućnost (COM(2021) 240 </w:t>
            </w:r>
            <w:proofErr w:type="spellStart"/>
            <w:r w:rsidRPr="00E4782A">
              <w:t>final</w:t>
            </w:r>
            <w:proofErr w:type="spellEnd"/>
            <w:r w:rsidRPr="00E4782A">
              <w:t>).</w:t>
            </w:r>
          </w:p>
        </w:tc>
      </w:tr>
      <w:tr w:rsidR="007B0BC1" w:rsidRPr="00E4782A" w14:paraId="76FC0C8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AEF84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8</w:t>
            </w:r>
            <w:r w:rsidRPr="00E4782A">
              <w:t xml:space="preserve"> Komunikacija Komisije Europskom parlamentu i Vijeću, Europskom gospodarskom i socijalnom odboru i Odboru regija – Za snažan i održiv sektor algi u Uniji (COM(2022) 592 </w:t>
            </w:r>
            <w:proofErr w:type="spellStart"/>
            <w:r w:rsidRPr="00E4782A">
              <w:t>final</w:t>
            </w:r>
            <w:proofErr w:type="spellEnd"/>
            <w:r w:rsidRPr="00E4782A">
              <w:t>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3936F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8</w:t>
            </w:r>
            <w:r w:rsidRPr="00E4782A">
              <w:t xml:space="preserve"> Komunikacija Komisije Europskom parlamentu i Vijeću, Europskom gospodarskom i socijalnom odboru i Odboru regija – Za snažan i održiv sektor algi u Uniji (COM(2022) 592 </w:t>
            </w:r>
            <w:proofErr w:type="spellStart"/>
            <w:r w:rsidRPr="00E4782A">
              <w:t>final</w:t>
            </w:r>
            <w:proofErr w:type="spellEnd"/>
            <w:r w:rsidRPr="00E4782A">
              <w:t>).</w:t>
            </w:r>
          </w:p>
        </w:tc>
      </w:tr>
      <w:tr w:rsidR="007B0BC1" w:rsidRPr="00E4782A" w14:paraId="3105B51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94C9E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9</w:t>
            </w:r>
            <w:r w:rsidRPr="00E4782A">
              <w:t xml:space="preserve"> Komunikacija Komisije Europskom parlamentu, Vijeću, Europskom gospodarskom i socijalnom odboru i Odboru regija o energetskoj tranziciji sektora ribarstva i akvakulture EU-a (COM(2023) 100 </w:t>
            </w:r>
            <w:proofErr w:type="spellStart"/>
            <w:r w:rsidRPr="00E4782A">
              <w:t>final</w:t>
            </w:r>
            <w:proofErr w:type="spellEnd"/>
            <w:r w:rsidRPr="00E4782A">
              <w:t>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D1E71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9</w:t>
            </w:r>
            <w:r w:rsidRPr="00E4782A">
              <w:t xml:space="preserve"> Komunikacija Komisije Europskom parlamentu, Vijeću, Europskom gospodarskom i socijalnom odboru i Odboru regija o energetskoj tranziciji sektora ribarstva i akvakulture EU-a (COM(2023) 100 </w:t>
            </w:r>
            <w:proofErr w:type="spellStart"/>
            <w:r w:rsidRPr="00E4782A">
              <w:t>final</w:t>
            </w:r>
            <w:proofErr w:type="spellEnd"/>
            <w:r w:rsidRPr="00E4782A">
              <w:t>).</w:t>
            </w:r>
          </w:p>
        </w:tc>
      </w:tr>
      <w:tr w:rsidR="007B0BC1" w:rsidRPr="00E4782A" w14:paraId="2395C6E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1C7C4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10</w:t>
            </w:r>
            <w:r w:rsidRPr="00E4782A">
              <w:t xml:space="preserve"> Komunikacija Komisije Europskom parlamentu, Vijeću, Europskom gospodarskom i socijalnom odboru i Odboru regija – Akcijski plan EU-a: Zaštita i obnova morskih ekosustava za održivo i </w:t>
            </w:r>
            <w:r w:rsidRPr="00E4782A">
              <w:t>otporno ribarstvo (COM(2023) 102 </w:t>
            </w:r>
            <w:proofErr w:type="spellStart"/>
            <w:r w:rsidRPr="00E4782A">
              <w:t>final</w:t>
            </w:r>
            <w:proofErr w:type="spellEnd"/>
            <w:r w:rsidRPr="00E4782A">
              <w:t>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986D1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10</w:t>
            </w:r>
            <w:r w:rsidRPr="00E4782A">
              <w:t xml:space="preserve"> Komunikacija Komisije Europskom parlamentu, Vijeću, Europskom gospodarskom i socijalnom odboru i Odboru regija – Akcijski plan EU-a: Zaštita i obnova morskih ekosustava za održivo i otporno ribarstvo (COM(2023) 102 </w:t>
            </w:r>
            <w:proofErr w:type="spellStart"/>
            <w:r w:rsidRPr="00E4782A">
              <w:t>final</w:t>
            </w:r>
            <w:proofErr w:type="spellEnd"/>
            <w:r w:rsidRPr="00E4782A">
              <w:t>).</w:t>
            </w:r>
          </w:p>
        </w:tc>
      </w:tr>
    </w:tbl>
    <w:p w14:paraId="43FBA677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282DFF52" w14:textId="77777777" w:rsidR="007B0BC1" w:rsidRPr="00E4782A" w:rsidRDefault="00F30F4E">
      <w:pPr>
        <w:pStyle w:val="AmJustTitle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TitreJust</w:t>
      </w:r>
      <w:proofErr w:type="spellEnd"/>
      <w:r w:rsidRPr="00E4782A">
        <w:rPr>
          <w:rStyle w:val="HideTWBExt"/>
        </w:rPr>
        <w:t>&gt;</w:t>
      </w:r>
      <w:r w:rsidRPr="00E4782A">
        <w:t>Obrazloženje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TitreJust</w:t>
      </w:r>
      <w:proofErr w:type="spellEnd"/>
      <w:r w:rsidRPr="00E4782A">
        <w:rPr>
          <w:rStyle w:val="HideTWBExt"/>
        </w:rPr>
        <w:t>&gt;</w:t>
      </w:r>
    </w:p>
    <w:p w14:paraId="07A8A956" w14:textId="77777777" w:rsidR="007B0BC1" w:rsidRPr="00E4782A" w:rsidRDefault="00F30F4E">
      <w:pPr>
        <w:pStyle w:val="AmJustText"/>
      </w:pPr>
      <w:proofErr w:type="spellStart"/>
      <w:r w:rsidRPr="00E4782A">
        <w:t>This</w:t>
      </w:r>
      <w:proofErr w:type="spellEnd"/>
      <w:r w:rsidRPr="00E4782A">
        <w:t xml:space="preserve"> </w:t>
      </w:r>
      <w:proofErr w:type="spellStart"/>
      <w:r w:rsidRPr="00E4782A">
        <w:t>amendment</w:t>
      </w:r>
      <w:proofErr w:type="spellEnd"/>
      <w:r w:rsidRPr="00E4782A">
        <w:t xml:space="preserve"> </w:t>
      </w:r>
      <w:proofErr w:type="spellStart"/>
      <w:r w:rsidRPr="00E4782A">
        <w:t>ensures</w:t>
      </w:r>
      <w:proofErr w:type="spellEnd"/>
      <w:r w:rsidRPr="00E4782A">
        <w:t xml:space="preserve"> </w:t>
      </w:r>
      <w:proofErr w:type="spellStart"/>
      <w:r w:rsidRPr="00E4782A">
        <w:t>that</w:t>
      </w:r>
      <w:proofErr w:type="spellEnd"/>
      <w:r w:rsidRPr="00E4782A">
        <w:t xml:space="preserve"> </w:t>
      </w:r>
      <w:proofErr w:type="spellStart"/>
      <w:r w:rsidRPr="00E4782A">
        <w:t>the</w:t>
      </w:r>
      <w:proofErr w:type="spellEnd"/>
      <w:r w:rsidRPr="00E4782A">
        <w:t xml:space="preserve"> European </w:t>
      </w:r>
      <w:proofErr w:type="spellStart"/>
      <w:r w:rsidRPr="00E4782A">
        <w:t>fisheries</w:t>
      </w:r>
      <w:proofErr w:type="spellEnd"/>
      <w:r w:rsidRPr="00E4782A">
        <w:t xml:space="preserve"> </w:t>
      </w:r>
      <w:proofErr w:type="spellStart"/>
      <w:r w:rsidRPr="00E4782A">
        <w:t>and</w:t>
      </w:r>
      <w:proofErr w:type="spellEnd"/>
      <w:r w:rsidRPr="00E4782A">
        <w:t xml:space="preserve"> </w:t>
      </w:r>
      <w:proofErr w:type="spellStart"/>
      <w:r w:rsidRPr="00E4782A">
        <w:t>aquaculture</w:t>
      </w:r>
      <w:proofErr w:type="spellEnd"/>
      <w:r w:rsidRPr="00E4782A">
        <w:t xml:space="preserve"> </w:t>
      </w:r>
      <w:proofErr w:type="spellStart"/>
      <w:r w:rsidRPr="00E4782A">
        <w:t>statistics</w:t>
      </w:r>
      <w:proofErr w:type="spellEnd"/>
      <w:r w:rsidRPr="00E4782A">
        <w:t xml:space="preserve"> </w:t>
      </w:r>
      <w:proofErr w:type="spellStart"/>
      <w:r w:rsidRPr="00E4782A">
        <w:t>fully</w:t>
      </w:r>
      <w:proofErr w:type="spellEnd"/>
      <w:r w:rsidRPr="00E4782A">
        <w:t xml:space="preserve"> </w:t>
      </w:r>
      <w:proofErr w:type="spellStart"/>
      <w:r w:rsidRPr="00E4782A">
        <w:t>respect</w:t>
      </w:r>
      <w:proofErr w:type="spellEnd"/>
      <w:r w:rsidRPr="00E4782A">
        <w:t xml:space="preserve"> </w:t>
      </w:r>
      <w:proofErr w:type="spellStart"/>
      <w:r w:rsidRPr="00E4782A">
        <w:t>the</w:t>
      </w:r>
      <w:proofErr w:type="spellEnd"/>
      <w:r w:rsidRPr="00E4782A">
        <w:t xml:space="preserve"> </w:t>
      </w:r>
      <w:proofErr w:type="spellStart"/>
      <w:r w:rsidRPr="00E4782A">
        <w:t>principle</w:t>
      </w:r>
      <w:proofErr w:type="spellEnd"/>
      <w:r w:rsidRPr="00E4782A">
        <w:t xml:space="preserve"> </w:t>
      </w:r>
      <w:proofErr w:type="spellStart"/>
      <w:r w:rsidRPr="00E4782A">
        <w:t>of</w:t>
      </w:r>
      <w:proofErr w:type="spellEnd"/>
      <w:r w:rsidRPr="00E4782A">
        <w:t xml:space="preserve"> </w:t>
      </w:r>
      <w:proofErr w:type="spellStart"/>
      <w:r w:rsidRPr="00E4782A">
        <w:t>proportionality</w:t>
      </w:r>
      <w:proofErr w:type="spellEnd"/>
      <w:r w:rsidRPr="00E4782A">
        <w:t xml:space="preserve">. </w:t>
      </w:r>
      <w:proofErr w:type="spellStart"/>
      <w:r w:rsidRPr="00E4782A">
        <w:t>While</w:t>
      </w:r>
      <w:proofErr w:type="spellEnd"/>
      <w:r w:rsidRPr="00E4782A">
        <w:t xml:space="preserve"> </w:t>
      </w:r>
      <w:proofErr w:type="spellStart"/>
      <w:r w:rsidRPr="00E4782A">
        <w:t>improved</w:t>
      </w:r>
      <w:proofErr w:type="spellEnd"/>
      <w:r w:rsidRPr="00E4782A">
        <w:t xml:space="preserve"> data </w:t>
      </w:r>
      <w:proofErr w:type="spellStart"/>
      <w:r w:rsidRPr="00E4782A">
        <w:t>is</w:t>
      </w:r>
      <w:proofErr w:type="spellEnd"/>
      <w:r w:rsidRPr="00E4782A">
        <w:t xml:space="preserve"> </w:t>
      </w:r>
      <w:proofErr w:type="spellStart"/>
      <w:r w:rsidRPr="00E4782A">
        <w:t>essential</w:t>
      </w:r>
      <w:proofErr w:type="spellEnd"/>
      <w:r w:rsidRPr="00E4782A">
        <w:t xml:space="preserve"> to </w:t>
      </w:r>
      <w:proofErr w:type="spellStart"/>
      <w:r w:rsidRPr="00E4782A">
        <w:t>support</w:t>
      </w:r>
      <w:proofErr w:type="spellEnd"/>
      <w:r w:rsidRPr="00E4782A">
        <w:t xml:space="preserve"> EU </w:t>
      </w:r>
      <w:proofErr w:type="spellStart"/>
      <w:r w:rsidRPr="00E4782A">
        <w:t>policies</w:t>
      </w:r>
      <w:proofErr w:type="spellEnd"/>
      <w:r w:rsidRPr="00E4782A">
        <w:t xml:space="preserve"> </w:t>
      </w:r>
      <w:proofErr w:type="spellStart"/>
      <w:r w:rsidRPr="00E4782A">
        <w:t>and</w:t>
      </w:r>
      <w:proofErr w:type="spellEnd"/>
      <w:r w:rsidRPr="00E4782A">
        <w:t xml:space="preserve"> </w:t>
      </w:r>
      <w:proofErr w:type="spellStart"/>
      <w:r w:rsidRPr="00E4782A">
        <w:t>strategic</w:t>
      </w:r>
      <w:proofErr w:type="spellEnd"/>
      <w:r w:rsidRPr="00E4782A">
        <w:t xml:space="preserve"> </w:t>
      </w:r>
      <w:proofErr w:type="spellStart"/>
      <w:r w:rsidRPr="00E4782A">
        <w:t>initiatives</w:t>
      </w:r>
      <w:proofErr w:type="spellEnd"/>
      <w:r w:rsidRPr="00E4782A">
        <w:t xml:space="preserve">, </w:t>
      </w:r>
      <w:proofErr w:type="spellStart"/>
      <w:r w:rsidRPr="00E4782A">
        <w:t>new</w:t>
      </w:r>
      <w:proofErr w:type="spellEnd"/>
      <w:r w:rsidRPr="00E4782A">
        <w:t xml:space="preserve"> data </w:t>
      </w:r>
      <w:proofErr w:type="spellStart"/>
      <w:r w:rsidRPr="00E4782A">
        <w:t>collection</w:t>
      </w:r>
      <w:proofErr w:type="spellEnd"/>
      <w:r w:rsidRPr="00E4782A">
        <w:t xml:space="preserve"> </w:t>
      </w:r>
      <w:proofErr w:type="spellStart"/>
      <w:r w:rsidRPr="00E4782A">
        <w:t>obligations</w:t>
      </w:r>
      <w:proofErr w:type="spellEnd"/>
      <w:r w:rsidRPr="00E4782A">
        <w:t xml:space="preserve"> must </w:t>
      </w:r>
      <w:proofErr w:type="spellStart"/>
      <w:r w:rsidRPr="00E4782A">
        <w:t>not</w:t>
      </w:r>
      <w:proofErr w:type="spellEnd"/>
      <w:r w:rsidRPr="00E4782A">
        <w:t xml:space="preserve"> </w:t>
      </w:r>
      <w:proofErr w:type="spellStart"/>
      <w:r w:rsidRPr="00E4782A">
        <w:t>create</w:t>
      </w:r>
      <w:proofErr w:type="spellEnd"/>
      <w:r w:rsidRPr="00E4782A">
        <w:t xml:space="preserve"> </w:t>
      </w:r>
      <w:proofErr w:type="spellStart"/>
      <w:r w:rsidRPr="00E4782A">
        <w:t>excessive</w:t>
      </w:r>
      <w:proofErr w:type="spellEnd"/>
      <w:r w:rsidRPr="00E4782A">
        <w:t xml:space="preserve"> </w:t>
      </w:r>
      <w:proofErr w:type="spellStart"/>
      <w:r w:rsidRPr="00E4782A">
        <w:t>administrative</w:t>
      </w:r>
      <w:proofErr w:type="spellEnd"/>
      <w:r w:rsidRPr="00E4782A">
        <w:t xml:space="preserve"> </w:t>
      </w:r>
      <w:proofErr w:type="spellStart"/>
      <w:r w:rsidRPr="00E4782A">
        <w:t>or</w:t>
      </w:r>
      <w:proofErr w:type="spellEnd"/>
      <w:r w:rsidRPr="00E4782A">
        <w:t xml:space="preserve"> </w:t>
      </w:r>
      <w:proofErr w:type="spellStart"/>
      <w:r w:rsidRPr="00E4782A">
        <w:t>indirect</w:t>
      </w:r>
      <w:proofErr w:type="spellEnd"/>
      <w:r w:rsidRPr="00E4782A">
        <w:t xml:space="preserve"> </w:t>
      </w:r>
      <w:proofErr w:type="spellStart"/>
      <w:r w:rsidRPr="00E4782A">
        <w:t>financial</w:t>
      </w:r>
      <w:proofErr w:type="spellEnd"/>
      <w:r w:rsidRPr="00E4782A">
        <w:t xml:space="preserve"> </w:t>
      </w:r>
      <w:proofErr w:type="spellStart"/>
      <w:r w:rsidRPr="00E4782A">
        <w:t>burdens</w:t>
      </w:r>
      <w:proofErr w:type="spellEnd"/>
      <w:r w:rsidRPr="00E4782A">
        <w:t xml:space="preserve">, </w:t>
      </w:r>
      <w:proofErr w:type="spellStart"/>
      <w:r w:rsidRPr="00E4782A">
        <w:t>particularly</w:t>
      </w:r>
      <w:proofErr w:type="spellEnd"/>
      <w:r w:rsidRPr="00E4782A">
        <w:t xml:space="preserve"> for </w:t>
      </w:r>
      <w:proofErr w:type="spellStart"/>
      <w:r w:rsidRPr="00E4782A">
        <w:t>small-scale</w:t>
      </w:r>
      <w:proofErr w:type="spellEnd"/>
      <w:r w:rsidRPr="00E4782A">
        <w:t xml:space="preserve"> </w:t>
      </w:r>
      <w:proofErr w:type="spellStart"/>
      <w:r w:rsidRPr="00E4782A">
        <w:t>fisheries</w:t>
      </w:r>
      <w:proofErr w:type="spellEnd"/>
      <w:r w:rsidRPr="00E4782A">
        <w:t xml:space="preserve">, </w:t>
      </w:r>
      <w:proofErr w:type="spellStart"/>
      <w:r w:rsidRPr="00E4782A">
        <w:t>aquaculture</w:t>
      </w:r>
      <w:proofErr w:type="spellEnd"/>
      <w:r w:rsidRPr="00E4782A">
        <w:t xml:space="preserve"> </w:t>
      </w:r>
      <w:proofErr w:type="spellStart"/>
      <w:r w:rsidRPr="00E4782A">
        <w:t>operators</w:t>
      </w:r>
      <w:proofErr w:type="spellEnd"/>
      <w:r w:rsidRPr="00E4782A">
        <w:t xml:space="preserve"> </w:t>
      </w:r>
      <w:proofErr w:type="spellStart"/>
      <w:r w:rsidRPr="00E4782A">
        <w:t>and</w:t>
      </w:r>
      <w:proofErr w:type="spellEnd"/>
      <w:r w:rsidRPr="00E4782A">
        <w:t xml:space="preserve"> </w:t>
      </w:r>
      <w:proofErr w:type="spellStart"/>
      <w:r w:rsidRPr="00E4782A">
        <w:t>coastal</w:t>
      </w:r>
      <w:proofErr w:type="spellEnd"/>
      <w:r w:rsidRPr="00E4782A">
        <w:t xml:space="preserve"> </w:t>
      </w:r>
      <w:proofErr w:type="spellStart"/>
      <w:r w:rsidRPr="00E4782A">
        <w:t>communities</w:t>
      </w:r>
      <w:proofErr w:type="spellEnd"/>
      <w:r w:rsidRPr="00E4782A">
        <w:t xml:space="preserve">. </w:t>
      </w:r>
      <w:proofErr w:type="spellStart"/>
      <w:r w:rsidRPr="00E4782A">
        <w:t>Special</w:t>
      </w:r>
      <w:proofErr w:type="spellEnd"/>
      <w:r w:rsidRPr="00E4782A">
        <w:t xml:space="preserve"> </w:t>
      </w:r>
      <w:proofErr w:type="spellStart"/>
      <w:r w:rsidRPr="00E4782A">
        <w:t>consideration</w:t>
      </w:r>
      <w:proofErr w:type="spellEnd"/>
      <w:r w:rsidRPr="00E4782A">
        <w:t xml:space="preserve"> </w:t>
      </w:r>
      <w:proofErr w:type="spellStart"/>
      <w:r w:rsidRPr="00E4782A">
        <w:t>is</w:t>
      </w:r>
      <w:proofErr w:type="spellEnd"/>
      <w:r w:rsidRPr="00E4782A">
        <w:t xml:space="preserve"> </w:t>
      </w:r>
      <w:proofErr w:type="spellStart"/>
      <w:r w:rsidRPr="00E4782A">
        <w:t>required</w:t>
      </w:r>
      <w:proofErr w:type="spellEnd"/>
      <w:r w:rsidRPr="00E4782A">
        <w:t xml:space="preserve"> for </w:t>
      </w:r>
      <w:proofErr w:type="spellStart"/>
      <w:r w:rsidRPr="00E4782A">
        <w:t>the</w:t>
      </w:r>
      <w:proofErr w:type="spellEnd"/>
      <w:r w:rsidRPr="00E4782A">
        <w:t xml:space="preserve"> </w:t>
      </w:r>
      <w:proofErr w:type="spellStart"/>
      <w:r w:rsidRPr="00E4782A">
        <w:t>outermost</w:t>
      </w:r>
      <w:proofErr w:type="spellEnd"/>
      <w:r w:rsidRPr="00E4782A">
        <w:t xml:space="preserve"> </w:t>
      </w:r>
      <w:proofErr w:type="spellStart"/>
      <w:r w:rsidRPr="00E4782A">
        <w:t>regions</w:t>
      </w:r>
      <w:proofErr w:type="spellEnd"/>
      <w:r w:rsidRPr="00E4782A">
        <w:t xml:space="preserve">, </w:t>
      </w:r>
      <w:proofErr w:type="spellStart"/>
      <w:r w:rsidRPr="00E4782A">
        <w:t>whose</w:t>
      </w:r>
      <w:proofErr w:type="spellEnd"/>
      <w:r w:rsidRPr="00E4782A">
        <w:t xml:space="preserve"> </w:t>
      </w:r>
      <w:proofErr w:type="spellStart"/>
      <w:r w:rsidRPr="00E4782A">
        <w:t>structural</w:t>
      </w:r>
      <w:proofErr w:type="spellEnd"/>
      <w:r w:rsidRPr="00E4782A">
        <w:t xml:space="preserve"> </w:t>
      </w:r>
      <w:proofErr w:type="spellStart"/>
      <w:r w:rsidRPr="00E4782A">
        <w:t>constraints</w:t>
      </w:r>
      <w:proofErr w:type="spellEnd"/>
      <w:r w:rsidRPr="00E4782A">
        <w:t xml:space="preserve">, </w:t>
      </w:r>
      <w:proofErr w:type="spellStart"/>
      <w:r w:rsidRPr="00E4782A">
        <w:t>geographic</w:t>
      </w:r>
      <w:proofErr w:type="spellEnd"/>
      <w:r w:rsidRPr="00E4782A">
        <w:t xml:space="preserve"> </w:t>
      </w:r>
      <w:proofErr w:type="spellStart"/>
      <w:r w:rsidRPr="00E4782A">
        <w:t>remoteness</w:t>
      </w:r>
      <w:proofErr w:type="spellEnd"/>
      <w:r w:rsidRPr="00E4782A">
        <w:t xml:space="preserve"> </w:t>
      </w:r>
      <w:proofErr w:type="spellStart"/>
      <w:r w:rsidRPr="00E4782A">
        <w:t>and</w:t>
      </w:r>
      <w:proofErr w:type="spellEnd"/>
      <w:r w:rsidRPr="00E4782A">
        <w:t xml:space="preserve"> </w:t>
      </w:r>
      <w:proofErr w:type="spellStart"/>
      <w:r w:rsidRPr="00E4782A">
        <w:t>economic</w:t>
      </w:r>
      <w:proofErr w:type="spellEnd"/>
      <w:r w:rsidRPr="00E4782A">
        <w:t xml:space="preserve"> </w:t>
      </w:r>
      <w:proofErr w:type="spellStart"/>
      <w:r w:rsidRPr="00E4782A">
        <w:t>vulnerability</w:t>
      </w:r>
      <w:proofErr w:type="spellEnd"/>
      <w:r w:rsidRPr="00E4782A">
        <w:t xml:space="preserve"> </w:t>
      </w:r>
      <w:proofErr w:type="spellStart"/>
      <w:r w:rsidRPr="00E4782A">
        <w:t>warrant</w:t>
      </w:r>
      <w:proofErr w:type="spellEnd"/>
      <w:r w:rsidRPr="00E4782A">
        <w:t xml:space="preserve"> </w:t>
      </w:r>
      <w:proofErr w:type="spellStart"/>
      <w:r w:rsidRPr="00E4782A">
        <w:t>tailored</w:t>
      </w:r>
      <w:proofErr w:type="spellEnd"/>
      <w:r w:rsidRPr="00E4782A">
        <w:t xml:space="preserve"> </w:t>
      </w:r>
      <w:proofErr w:type="spellStart"/>
      <w:r w:rsidRPr="00E4782A">
        <w:t>safeguards</w:t>
      </w:r>
      <w:proofErr w:type="spellEnd"/>
      <w:r w:rsidRPr="00E4782A">
        <w:t xml:space="preserve"> to </w:t>
      </w:r>
      <w:proofErr w:type="spellStart"/>
      <w:r w:rsidRPr="00E4782A">
        <w:t>prevent</w:t>
      </w:r>
      <w:proofErr w:type="spellEnd"/>
      <w:r w:rsidRPr="00E4782A">
        <w:t xml:space="preserve"> </w:t>
      </w:r>
      <w:proofErr w:type="spellStart"/>
      <w:r w:rsidRPr="00E4782A">
        <w:t>disproportionate</w:t>
      </w:r>
      <w:proofErr w:type="spellEnd"/>
      <w:r w:rsidRPr="00E4782A">
        <w:t xml:space="preserve"> </w:t>
      </w:r>
      <w:proofErr w:type="spellStart"/>
      <w:r w:rsidRPr="00E4782A">
        <w:t>impacts</w:t>
      </w:r>
      <w:proofErr w:type="spellEnd"/>
      <w:r w:rsidRPr="00E4782A">
        <w:t>.</w:t>
      </w:r>
    </w:p>
    <w:p w14:paraId="6C74F2B9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5D90A309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56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10CB659E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Michal </w:t>
      </w:r>
      <w:proofErr w:type="spellStart"/>
      <w:r w:rsidRPr="00E4782A">
        <w:t>Wiezik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66060D9A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1144B76C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143D61FC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5.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0EAA128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E4B96C" w14:textId="77777777" w:rsidR="007B0BC1" w:rsidRPr="00E4782A" w:rsidRDefault="007B0BC1"/>
        </w:tc>
      </w:tr>
      <w:tr w:rsidR="007B0BC1" w:rsidRPr="00E4782A" w14:paraId="3176442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61BB7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1FE50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68EFD84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1D7E6" w14:textId="77777777" w:rsidR="007B0BC1" w:rsidRPr="00E4782A" w:rsidRDefault="00F30F4E">
            <w:pPr>
              <w:pStyle w:val="Normal6a"/>
            </w:pPr>
            <w:r w:rsidRPr="00E4782A">
              <w:t>(5)</w:t>
            </w:r>
            <w:r w:rsidRPr="00E4782A">
              <w:tab/>
              <w:t>U rezolucijama Parlamenta istaknuta je i važnost europske statistike ribarstva i akvakulture</w:t>
            </w:r>
            <w:r w:rsidRPr="00E4782A">
              <w:rPr>
                <w:b/>
                <w:i/>
                <w:vertAlign w:val="superscript"/>
              </w:rPr>
              <w:t>1112</w:t>
            </w:r>
            <w:r w:rsidRPr="00E4782A">
              <w:rPr>
                <w:b/>
                <w:i/>
              </w:rPr>
              <w:t>.</w:t>
            </w:r>
            <w:r w:rsidRPr="00E4782A">
              <w:t xml:space="preserve"> 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467D3" w14:textId="77777777" w:rsidR="007B0BC1" w:rsidRPr="00E4782A" w:rsidRDefault="00F30F4E">
            <w:pPr>
              <w:pStyle w:val="Normal6a"/>
            </w:pPr>
            <w:r w:rsidRPr="00E4782A">
              <w:t>(5)</w:t>
            </w:r>
            <w:r w:rsidRPr="00E4782A">
              <w:tab/>
              <w:t>U rezolucijama Parlamenta istaknuta je i važnost europske statistike ribarstva i akvakulture</w:t>
            </w:r>
            <w:r w:rsidRPr="00E4782A">
              <w:rPr>
                <w:b/>
                <w:i/>
                <w:vertAlign w:val="superscript"/>
              </w:rPr>
              <w:t>12</w:t>
            </w:r>
            <w:r w:rsidRPr="00E4782A">
              <w:rPr>
                <w:b/>
                <w:i/>
              </w:rPr>
              <w:t>, uključujući potrebu za većim brojem boljih podataka o rekreacijskom ribolovu</w:t>
            </w:r>
            <w:r w:rsidRPr="00E4782A">
              <w:rPr>
                <w:b/>
                <w:i/>
                <w:vertAlign w:val="superscript"/>
              </w:rPr>
              <w:t>13a</w:t>
            </w:r>
            <w:r w:rsidRPr="00E4782A">
              <w:t>.</w:t>
            </w:r>
          </w:p>
        </w:tc>
      </w:tr>
      <w:tr w:rsidR="007B0BC1" w:rsidRPr="00E4782A" w14:paraId="46BA1EA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7FDD8" w14:textId="77777777" w:rsidR="007B0BC1" w:rsidRPr="00E4782A" w:rsidRDefault="00F30F4E">
            <w:pPr>
              <w:pStyle w:val="Normal6a"/>
            </w:pPr>
            <w:r w:rsidRPr="00F30F4E"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22534" w14:textId="77777777" w:rsidR="007B0BC1" w:rsidRPr="00E4782A" w:rsidRDefault="00F30F4E">
            <w:pPr>
              <w:pStyle w:val="Normal6a"/>
            </w:pPr>
            <w:r w:rsidRPr="00F30F4E">
              <w:t>_________________</w:t>
            </w:r>
          </w:p>
        </w:tc>
      </w:tr>
      <w:tr w:rsidR="007B0BC1" w:rsidRPr="00E4782A" w14:paraId="4E64086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68937" w14:textId="77777777" w:rsidR="007B0BC1" w:rsidRPr="00E4782A" w:rsidRDefault="00F30F4E">
            <w:pPr>
              <w:pStyle w:val="Normal6a"/>
            </w:pPr>
            <w:r w:rsidRPr="00F30F4E">
              <w:rPr>
                <w:b/>
                <w:i/>
                <w:vertAlign w:val="superscript"/>
              </w:rPr>
              <w:t>11</w:t>
            </w:r>
            <w:r w:rsidRPr="00F30F4E">
              <w:rPr>
                <w:b/>
                <w:i/>
              </w:rPr>
              <w:t xml:space="preserve"> </w:t>
            </w:r>
            <w:r w:rsidRPr="00F30F4E">
              <w:rPr>
                <w:b/>
                <w:i/>
              </w:rPr>
              <w:t xml:space="preserve">Rezolucija Europskog parlamenta od 3. svibnja 2022. Prema održivom plavom gospodarstvu u EU-u: uloga sektora ribarstva i akvakulture (2021/2188(INI)). </w:t>
            </w:r>
            <w:r w:rsidRPr="00F30F4E">
              <w:rPr>
                <w:b/>
                <w:i/>
              </w:rPr>
              <w:t>put naprijed(2021/2189(INI)).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AE4AF" w14:textId="77777777" w:rsidR="007B0BC1" w:rsidRPr="00E4782A" w:rsidRDefault="007B0BC1"/>
        </w:tc>
      </w:tr>
      <w:tr w:rsidR="007B0BC1" w:rsidRPr="00E4782A" w14:paraId="4A7369F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26646" w14:textId="2C71CE7D" w:rsidR="007B0BC1" w:rsidRPr="00E4782A" w:rsidRDefault="00F30F4E">
            <w:pPr>
              <w:pStyle w:val="Normal6a"/>
            </w:pPr>
            <w:r w:rsidRPr="00F30F4E">
              <w:rPr>
                <w:vertAlign w:val="superscript"/>
              </w:rPr>
              <w:t>12</w:t>
            </w:r>
            <w:r w:rsidRPr="00F30F4E">
              <w:t xml:space="preserve"> </w:t>
            </w:r>
            <w:r w:rsidRPr="00F30F4E">
              <w:t xml:space="preserve">Rezolucija Europskog parlamenta od 4. listopada 2022. o naporima za održivu i konkurentnu akvakulturu EU-a: </w:t>
            </w:r>
            <w:r w:rsidRPr="00F30F4E">
              <w:rPr>
                <w:bCs/>
                <w:iCs/>
              </w:rPr>
              <w:t>put naprijed (2021/2189(INI)).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A80FD" w14:textId="77777777" w:rsidR="007B0BC1" w:rsidRPr="00E4782A" w:rsidRDefault="00F30F4E">
            <w:pPr>
              <w:pStyle w:val="Normal6a"/>
            </w:pPr>
            <w:r w:rsidRPr="00F30F4E">
              <w:rPr>
                <w:vertAlign w:val="superscript"/>
              </w:rPr>
              <w:t>12</w:t>
            </w:r>
            <w:r w:rsidRPr="00F30F4E">
              <w:t xml:space="preserve"> </w:t>
            </w:r>
            <w:r w:rsidRPr="00F30F4E">
              <w:t>Rezolucija Europskog parlamenta od 4. listopada 2022. o naporima za održivu i konkurentnu akvakulturu EU-a:</w:t>
            </w:r>
            <w:r w:rsidRPr="00F30F4E">
              <w:rPr>
                <w:b/>
                <w:i/>
              </w:rPr>
              <w:t xml:space="preserve"> </w:t>
            </w:r>
            <w:r w:rsidRPr="00F30F4E">
              <w:rPr>
                <w:bCs/>
                <w:iCs/>
              </w:rPr>
              <w:t>put naprijed (2021/2189(INI)).</w:t>
            </w:r>
          </w:p>
        </w:tc>
      </w:tr>
      <w:tr w:rsidR="007B0BC1" w:rsidRPr="00E4782A" w14:paraId="40A355C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4EC77" w14:textId="77777777" w:rsidR="007B0BC1" w:rsidRPr="00E4782A" w:rsidRDefault="007B0BC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072DC" w14:textId="77777777" w:rsidR="007B0BC1" w:rsidRPr="00E4782A" w:rsidRDefault="00F30F4E">
            <w:pPr>
              <w:pStyle w:val="Normal6a"/>
            </w:pPr>
            <w:r w:rsidRPr="00F30F4E">
              <w:rPr>
                <w:b/>
                <w:i/>
                <w:vertAlign w:val="superscript"/>
              </w:rPr>
              <w:t>13a</w:t>
            </w:r>
            <w:r w:rsidRPr="00F30F4E">
              <w:rPr>
                <w:b/>
                <w:i/>
              </w:rPr>
              <w:t xml:space="preserve"> Rezolucija Europskog parlamenta od 3. svibnja 2022. Prema održivom plavom gospodarstvu u EU-u: uloga sektora ribarstva i akvakulture (2021/2188(INI)).</w:t>
            </w:r>
          </w:p>
        </w:tc>
      </w:tr>
    </w:tbl>
    <w:p w14:paraId="551DECA2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780BF809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7E3774C4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57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30877B04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Ana Miranda Paz, Maria </w:t>
      </w:r>
      <w:proofErr w:type="spellStart"/>
      <w:r w:rsidRPr="00E4782A">
        <w:t>Zacharia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58870D03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500B0DA5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53175FD0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7.a (nova)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61E48E2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C3857B" w14:textId="77777777" w:rsidR="007B0BC1" w:rsidRPr="00E4782A" w:rsidRDefault="007B0BC1"/>
        </w:tc>
      </w:tr>
      <w:tr w:rsidR="007B0BC1" w:rsidRPr="00E4782A" w14:paraId="33B74C6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D8F03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425B5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6E2ECED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AAF03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8C448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(7.a)</w:t>
            </w:r>
            <w:r w:rsidRPr="00E4782A">
              <w:tab/>
            </w:r>
            <w:r w:rsidRPr="00E4782A">
              <w:rPr>
                <w:b/>
                <w:i/>
              </w:rPr>
              <w:t xml:space="preserve">Zajednička </w:t>
            </w:r>
            <w:proofErr w:type="spellStart"/>
            <w:r w:rsidRPr="00E4782A">
              <w:rPr>
                <w:b/>
                <w:i/>
              </w:rPr>
              <w:t>ribarstvena</w:t>
            </w:r>
            <w:proofErr w:type="spellEnd"/>
            <w:r w:rsidRPr="00E4782A">
              <w:rPr>
                <w:b/>
                <w:i/>
              </w:rPr>
              <w:t xml:space="preserve"> politika temelji se na pristupu upravljanju ribarstvom koji se temelji na ekosustavu.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 xml:space="preserve">U tom kontekstu statistički podaci na kojima se temelji </w:t>
            </w:r>
            <w:proofErr w:type="spellStart"/>
            <w:r w:rsidRPr="00E4782A">
              <w:rPr>
                <w:b/>
                <w:i/>
              </w:rPr>
              <w:t>ribarstvena</w:t>
            </w:r>
            <w:proofErr w:type="spellEnd"/>
            <w:r w:rsidRPr="00E4782A">
              <w:rPr>
                <w:b/>
                <w:i/>
              </w:rPr>
              <w:t xml:space="preserve"> politika omogućuju procjenu interakcija između ribolovnih i </w:t>
            </w:r>
            <w:proofErr w:type="spellStart"/>
            <w:r w:rsidRPr="00E4782A">
              <w:rPr>
                <w:b/>
                <w:i/>
              </w:rPr>
              <w:t>akvakulturnih</w:t>
            </w:r>
            <w:proofErr w:type="spellEnd"/>
            <w:r w:rsidRPr="00E4782A">
              <w:rPr>
                <w:b/>
                <w:i/>
              </w:rPr>
              <w:t xml:space="preserve"> aktivnosti te morskih ekosustava.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 xml:space="preserve">Integriranjem okolišnih parametara u europsku statistiku ribarstva i akvakulture doprinosi se boljoj usklađenosti politike između zajedničke </w:t>
            </w:r>
            <w:proofErr w:type="spellStart"/>
            <w:r w:rsidRPr="00E4782A">
              <w:rPr>
                <w:b/>
                <w:i/>
              </w:rPr>
              <w:t>ribarstvene</w:t>
            </w:r>
            <w:proofErr w:type="spellEnd"/>
            <w:r w:rsidRPr="00E4782A">
              <w:rPr>
                <w:b/>
                <w:i/>
              </w:rPr>
              <w:t xml:space="preserve"> politike i zakonodavstva Unije u području okoliša, uključujući Direktivu </w:t>
            </w:r>
            <w:r w:rsidRPr="00E4782A">
              <w:rPr>
                <w:b/>
                <w:i/>
              </w:rPr>
              <w:t>2008/56/EZ o uspostavljanju okvira za djelovanje Zajednice u području politike morskog okoliša.</w:t>
            </w:r>
          </w:p>
        </w:tc>
      </w:tr>
    </w:tbl>
    <w:p w14:paraId="14C27317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02C5F06F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7EA572D7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58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2C339BDE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>Ana Miranda Paz</w:t>
      </w: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52EF647F" w14:textId="77777777" w:rsidR="007B0BC1" w:rsidRPr="00E4782A" w:rsidRDefault="00F30F4E"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AuNomDe</w:t>
      </w:r>
      <w:proofErr w:type="spellEnd"/>
      <w:r w:rsidRPr="00E4782A">
        <w:rPr>
          <w:rStyle w:val="HideTWBExt"/>
        </w:rPr>
        <w:t>&gt;</w:t>
      </w:r>
      <w:r w:rsidRPr="00E4782A">
        <w:rPr>
          <w:rStyle w:val="HideTWBInt"/>
        </w:rPr>
        <w:t>{</w:t>
      </w:r>
      <w:proofErr w:type="spellStart"/>
      <w:r w:rsidRPr="00E4782A">
        <w:rPr>
          <w:rStyle w:val="HideTWBInt"/>
        </w:rPr>
        <w:t>Verts</w:t>
      </w:r>
      <w:proofErr w:type="spellEnd"/>
      <w:r w:rsidRPr="00E4782A">
        <w:rPr>
          <w:rStyle w:val="HideTWBInt"/>
        </w:rPr>
        <w:t>/ALE}</w:t>
      </w:r>
      <w:r w:rsidRPr="00E4782A">
        <w:t xml:space="preserve">u ime Kluba zastupnika </w:t>
      </w:r>
      <w:proofErr w:type="spellStart"/>
      <w:r w:rsidRPr="00E4782A">
        <w:t>Verts</w:t>
      </w:r>
      <w:proofErr w:type="spellEnd"/>
      <w:r w:rsidRPr="00E4782A">
        <w:t>/ALE-a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AuNomDe</w:t>
      </w:r>
      <w:proofErr w:type="spellEnd"/>
      <w:r w:rsidRPr="00E4782A">
        <w:rPr>
          <w:rStyle w:val="HideTWBExt"/>
        </w:rPr>
        <w:t>&gt;</w:t>
      </w:r>
    </w:p>
    <w:p w14:paraId="44EF359A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27E82A24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10A56EB6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 xml:space="preserve">Uvodna izjava </w:t>
      </w:r>
      <w:r w:rsidRPr="00E4782A">
        <w:t>8.a (nova)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3172C0F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950878" w14:textId="77777777" w:rsidR="007B0BC1" w:rsidRPr="00E4782A" w:rsidRDefault="007B0BC1"/>
        </w:tc>
      </w:tr>
      <w:tr w:rsidR="007B0BC1" w:rsidRPr="00E4782A" w14:paraId="62E9604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136EC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4ACE4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316BFF5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029AA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B215F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(8.a)</w:t>
            </w:r>
            <w:r w:rsidRPr="00E4782A">
              <w:tab/>
            </w:r>
            <w:r w:rsidRPr="00E4782A">
              <w:rPr>
                <w:b/>
                <w:i/>
              </w:rPr>
              <w:t>U Programu održivog razvoja do 2030. ističe se postizanje triju stupova održivosti: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okolišnog, društvenog i gospodarskog.</w:t>
            </w:r>
          </w:p>
        </w:tc>
      </w:tr>
    </w:tbl>
    <w:p w14:paraId="172FB7E6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1CAEBFBC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76FE4637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59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13D8B1A8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Isabelle </w:t>
      </w:r>
      <w:proofErr w:type="spellStart"/>
      <w:r w:rsidRPr="00E4782A">
        <w:t>Le</w:t>
      </w:r>
      <w:proofErr w:type="spellEnd"/>
      <w:r w:rsidRPr="00E4782A">
        <w:t xml:space="preserve"> </w:t>
      </w:r>
      <w:proofErr w:type="spellStart"/>
      <w:r w:rsidRPr="00E4782A">
        <w:t>Callennec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7B242F4D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3637A2CC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0F6D2F79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9.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540DC87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2F3BF" w14:textId="77777777" w:rsidR="007B0BC1" w:rsidRPr="00E4782A" w:rsidRDefault="007B0BC1"/>
        </w:tc>
      </w:tr>
      <w:tr w:rsidR="007B0BC1" w:rsidRPr="00E4782A" w14:paraId="4B37C30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07485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2CC62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62F352A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21ECA" w14:textId="77777777" w:rsidR="007B0BC1" w:rsidRPr="00E4782A" w:rsidRDefault="00F30F4E">
            <w:pPr>
              <w:pStyle w:val="Normal6a"/>
            </w:pPr>
            <w:r w:rsidRPr="00E4782A">
              <w:t>(9)</w:t>
            </w:r>
            <w:r w:rsidRPr="00E4782A">
              <w:tab/>
              <w:t xml:space="preserve">Usklađenost, </w:t>
            </w:r>
            <w:r w:rsidRPr="00E4782A">
              <w:t>usporedivost i interoperabilnost podataka</w:t>
            </w:r>
            <w:r w:rsidRPr="00E4782A">
              <w:rPr>
                <w:b/>
                <w:i/>
              </w:rPr>
              <w:t>,</w:t>
            </w:r>
            <w:r w:rsidRPr="00E4782A">
              <w:t xml:space="preserve"> kao i jedinstveni formati za izvješćivanje, ključni su za učinkovitost prikupljanja podataka i kvalitetu europske statistike ribarstva i akvakulture.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40226" w14:textId="77777777" w:rsidR="007B0BC1" w:rsidRPr="00E4782A" w:rsidRDefault="00F30F4E">
            <w:pPr>
              <w:pStyle w:val="Normal6a"/>
            </w:pPr>
            <w:r w:rsidRPr="00E4782A">
              <w:t>(9)</w:t>
            </w:r>
            <w:r w:rsidRPr="00E4782A">
              <w:tab/>
              <w:t xml:space="preserve">Usklađenost </w:t>
            </w:r>
            <w:r w:rsidRPr="00E4782A">
              <w:rPr>
                <w:b/>
                <w:i/>
              </w:rPr>
              <w:t>podataka i metoda izračuna</w:t>
            </w:r>
            <w:r w:rsidRPr="00E4782A">
              <w:t xml:space="preserve">, </w:t>
            </w:r>
            <w:r w:rsidRPr="00E4782A">
              <w:t>usporedivost i interoperabilnost podataka kao i jedinstveni formati za izvješćivanje, ključni su za učinkovitost prikupljanja podataka i kvalitetu europske statistike ribarstva i akvakulture</w:t>
            </w:r>
            <w:r w:rsidRPr="00E4782A">
              <w:rPr>
                <w:b/>
                <w:i/>
              </w:rPr>
              <w:t>, uzimajući pritom u obzir raznolikost potreba krajnjih korisnika, koje se mogu razlikovati ovisno o njihovim mandatima i ciljevima</w:t>
            </w:r>
            <w:r w:rsidRPr="00E4782A">
              <w:t>.</w:t>
            </w:r>
          </w:p>
        </w:tc>
      </w:tr>
    </w:tbl>
    <w:p w14:paraId="2BB7C61D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{FR}</w:t>
      </w:r>
      <w:proofErr w:type="spellStart"/>
      <w:r w:rsidRPr="00E4782A">
        <w:t>fr</w:t>
      </w:r>
      <w:proofErr w:type="spellEnd"/>
      <w:r w:rsidRPr="00E4782A">
        <w:rPr>
          <w:rStyle w:val="HideTWBExt"/>
        </w:rPr>
        <w:t>&lt;/Original&gt;</w:t>
      </w:r>
    </w:p>
    <w:p w14:paraId="44380566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3434031B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60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4A67EF9C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>Ana Miranda Paz</w:t>
      </w: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1060147C" w14:textId="77777777" w:rsidR="007B0BC1" w:rsidRPr="00E4782A" w:rsidRDefault="00F30F4E"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AuNomDe</w:t>
      </w:r>
      <w:proofErr w:type="spellEnd"/>
      <w:r w:rsidRPr="00E4782A">
        <w:rPr>
          <w:rStyle w:val="HideTWBExt"/>
        </w:rPr>
        <w:t>&gt;</w:t>
      </w:r>
      <w:r w:rsidRPr="00E4782A">
        <w:rPr>
          <w:rStyle w:val="HideTWBInt"/>
        </w:rPr>
        <w:t>{</w:t>
      </w:r>
      <w:proofErr w:type="spellStart"/>
      <w:r w:rsidRPr="00E4782A">
        <w:rPr>
          <w:rStyle w:val="HideTWBInt"/>
        </w:rPr>
        <w:t>Verts</w:t>
      </w:r>
      <w:proofErr w:type="spellEnd"/>
      <w:r w:rsidRPr="00E4782A">
        <w:rPr>
          <w:rStyle w:val="HideTWBInt"/>
        </w:rPr>
        <w:t>/ALE}</w:t>
      </w:r>
      <w:r w:rsidRPr="00E4782A">
        <w:t xml:space="preserve">u ime Kluba zastupnika </w:t>
      </w:r>
      <w:proofErr w:type="spellStart"/>
      <w:r w:rsidRPr="00E4782A">
        <w:t>Verts</w:t>
      </w:r>
      <w:proofErr w:type="spellEnd"/>
      <w:r w:rsidRPr="00E4782A">
        <w:t>/ALE-a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AuNomDe</w:t>
      </w:r>
      <w:proofErr w:type="spellEnd"/>
      <w:r w:rsidRPr="00E4782A">
        <w:rPr>
          <w:rStyle w:val="HideTWBExt"/>
        </w:rPr>
        <w:t>&gt;</w:t>
      </w:r>
    </w:p>
    <w:p w14:paraId="50FE803C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4E8A578F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2C4DFA04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9.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4F64F99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7D48F7" w14:textId="77777777" w:rsidR="007B0BC1" w:rsidRPr="00E4782A" w:rsidRDefault="007B0BC1"/>
        </w:tc>
      </w:tr>
      <w:tr w:rsidR="007B0BC1" w:rsidRPr="00E4782A" w14:paraId="2F24471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79867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E8800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54656AF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7DDBA" w14:textId="77777777" w:rsidR="007B0BC1" w:rsidRPr="00E4782A" w:rsidRDefault="00F30F4E">
            <w:pPr>
              <w:pStyle w:val="Normal6a"/>
            </w:pPr>
            <w:r w:rsidRPr="00E4782A">
              <w:t>(9)</w:t>
            </w:r>
            <w:r w:rsidRPr="00E4782A">
              <w:tab/>
              <w:t xml:space="preserve">Usklađenost, usporedivost i interoperabilnost podataka, kao i jedinstveni formati za </w:t>
            </w:r>
            <w:r w:rsidRPr="00E4782A">
              <w:t>izvješćivanje, ključni su za učinkovitost prikupljanja podataka i kvalitetu europske statistike ribarstva i akvakulture.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1EE08" w14:textId="77777777" w:rsidR="007B0BC1" w:rsidRPr="00E4782A" w:rsidRDefault="00F30F4E">
            <w:pPr>
              <w:pStyle w:val="Normal6a"/>
            </w:pPr>
            <w:r w:rsidRPr="00E4782A">
              <w:t>(9)</w:t>
            </w:r>
            <w:r w:rsidRPr="00E4782A">
              <w:tab/>
            </w:r>
            <w:r w:rsidRPr="00E4782A">
              <w:t xml:space="preserve">Usklađenost, usporedivost i interoperabilnost podataka, kao i jedinstveni formati za izvješćivanje, ključni su za učinkovitost prikupljanja podataka i kvalitetu europske statistike ribarstva i akvakulture. </w:t>
            </w:r>
            <w:r w:rsidRPr="00E4782A">
              <w:rPr>
                <w:b/>
                <w:i/>
              </w:rPr>
              <w:t>Nastavak postojećih vremenskih sljedova podataka ključan je za usporedivost podataka prije i nakon donošenja tog novog okvira.</w:t>
            </w:r>
          </w:p>
        </w:tc>
      </w:tr>
    </w:tbl>
    <w:p w14:paraId="51C6740E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455F1880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6C3BB10D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61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490435A9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Stephen Nikola </w:t>
      </w:r>
      <w:proofErr w:type="spellStart"/>
      <w:r w:rsidRPr="00E4782A">
        <w:t>Bartulica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418B6AA3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1C86CBAE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7A408B3A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9.a (nova)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03DB0FF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2A390B" w14:textId="77777777" w:rsidR="007B0BC1" w:rsidRPr="00E4782A" w:rsidRDefault="007B0BC1"/>
        </w:tc>
      </w:tr>
      <w:tr w:rsidR="007B0BC1" w:rsidRPr="00E4782A" w14:paraId="6874500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0870C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984B1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1675C52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EA1DD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47128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(9 a)</w:t>
            </w:r>
            <w:r w:rsidRPr="00E4782A">
              <w:tab/>
            </w:r>
            <w:r w:rsidRPr="00E4782A">
              <w:rPr>
                <w:b/>
                <w:i/>
              </w:rPr>
              <w:t xml:space="preserve">Prijedlogom se treba poboljšati prikupljanje podataka, smanjiti administrativno opterećenje država članica, te poboljšati </w:t>
            </w:r>
            <w:r w:rsidRPr="00E4782A">
              <w:rPr>
                <w:b/>
                <w:i/>
              </w:rPr>
              <w:t>koordinacija medu različitim administrativnim izvorima odgovornim za provedbu statističkih aktivnosti.</w:t>
            </w:r>
          </w:p>
        </w:tc>
      </w:tr>
    </w:tbl>
    <w:p w14:paraId="3F1936CB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{HR}</w:t>
      </w:r>
      <w:proofErr w:type="spellStart"/>
      <w:r w:rsidRPr="00E4782A">
        <w:t>hr</w:t>
      </w:r>
      <w:proofErr w:type="spellEnd"/>
      <w:r w:rsidRPr="00E4782A">
        <w:rPr>
          <w:rStyle w:val="HideTWBExt"/>
        </w:rPr>
        <w:t>&lt;/Original&gt;</w:t>
      </w:r>
    </w:p>
    <w:p w14:paraId="4557EA7B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58CB3744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62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07140998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Stephen Nikola </w:t>
      </w:r>
      <w:proofErr w:type="spellStart"/>
      <w:r w:rsidRPr="00E4782A">
        <w:t>Bartulica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26C0B030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4933DC1B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658FDA43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9.b (nova)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740347A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5301A" w14:textId="77777777" w:rsidR="007B0BC1" w:rsidRPr="00E4782A" w:rsidRDefault="007B0BC1"/>
        </w:tc>
      </w:tr>
      <w:tr w:rsidR="007B0BC1" w:rsidRPr="00E4782A" w14:paraId="2C3DE1C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00B29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900BA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780093B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C1D42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B5820" w14:textId="04EDFF81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(9 b)</w:t>
            </w:r>
            <w:r w:rsidRPr="00E4782A">
              <w:tab/>
            </w:r>
            <w:r w:rsidRPr="00450B0A">
              <w:rPr>
                <w:b/>
                <w:i/>
              </w:rPr>
              <w:t>Ključno je osigurati potrebne podatke kako bi se omogućila stvarna procjena stanja u sektoru ribarstva i akvakulture, te kako bi se izbjegla daljnja nametanja i ograničenja s kojima se suočava sektor zbog nedostatka odgovarajućih podataka</w:t>
            </w:r>
            <w:r w:rsidRPr="00E4782A">
              <w:rPr>
                <w:b/>
                <w:i/>
              </w:rPr>
              <w:t>.</w:t>
            </w:r>
          </w:p>
        </w:tc>
      </w:tr>
    </w:tbl>
    <w:p w14:paraId="493000B7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{HR}</w:t>
      </w:r>
      <w:proofErr w:type="spellStart"/>
      <w:r w:rsidRPr="00E4782A">
        <w:t>hr</w:t>
      </w:r>
      <w:proofErr w:type="spellEnd"/>
      <w:r w:rsidRPr="00E4782A">
        <w:rPr>
          <w:rStyle w:val="HideTWBExt"/>
        </w:rPr>
        <w:t>&lt;/Original&gt;</w:t>
      </w:r>
    </w:p>
    <w:p w14:paraId="51984485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59898C90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63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0CE25FE2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Isabelle </w:t>
      </w:r>
      <w:proofErr w:type="spellStart"/>
      <w:r w:rsidRPr="00E4782A">
        <w:t>Le</w:t>
      </w:r>
      <w:proofErr w:type="spellEnd"/>
      <w:r w:rsidRPr="00E4782A">
        <w:t xml:space="preserve"> </w:t>
      </w:r>
      <w:proofErr w:type="spellStart"/>
      <w:r w:rsidRPr="00E4782A">
        <w:t>Callennec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63852655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061C84CB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0F1F012B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10.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4AA909F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7C828C" w14:textId="77777777" w:rsidR="007B0BC1" w:rsidRPr="00E4782A" w:rsidRDefault="007B0BC1"/>
        </w:tc>
      </w:tr>
      <w:tr w:rsidR="007B0BC1" w:rsidRPr="00E4782A" w14:paraId="10B7A05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0A2D9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42F4F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4F2A9E1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E5396" w14:textId="77777777" w:rsidR="007B0BC1" w:rsidRPr="00E4782A" w:rsidRDefault="00F30F4E">
            <w:pPr>
              <w:pStyle w:val="Normal6a"/>
            </w:pPr>
            <w:r w:rsidRPr="00E4782A">
              <w:t>(10)</w:t>
            </w:r>
            <w:r w:rsidRPr="00E4782A">
              <w:tab/>
              <w:t xml:space="preserve">Zahtjevi u pogledu podataka, definicije, metodologije i formati za </w:t>
            </w:r>
            <w:r w:rsidRPr="00E4782A">
              <w:t>izvješćivanje iz ove Uredbe trebali bi biti usklađeni s onima koje su utvrdili FAO i OECD kako bi se poboljšala usklađenost, usporedivost i interoperabilnost te smanjilo administrativno opterećenje.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98D9D" w14:textId="77777777" w:rsidR="007B0BC1" w:rsidRPr="00E4782A" w:rsidRDefault="00F30F4E">
            <w:pPr>
              <w:pStyle w:val="Normal6a"/>
            </w:pPr>
            <w:r w:rsidRPr="00E4782A">
              <w:t>(10)</w:t>
            </w:r>
            <w:r w:rsidRPr="00E4782A">
              <w:tab/>
              <w:t xml:space="preserve">Zahtjevi u pogledu podataka, definicije, metodologije i formati za izvješćivanje iz ove Uredbe trebali bi biti usklađeni s onima koje su utvrdili FAO i OECD kako bi se poboljšala usklađenost, usporedivost i interoperabilnost te smanjilo administrativno opterećenje. </w:t>
            </w:r>
            <w:r w:rsidRPr="00E4782A">
              <w:rPr>
                <w:b/>
                <w:i/>
              </w:rPr>
              <w:t xml:space="preserve">Pristup tim podacima mora biti zajamčen drugim ključnim akterima, posebno STECF-u, regionalnim koordinacijskim skupinama (u skladu s Uredbom (EU) 2017/1004 o okviru za prikupljanje podataka) ili drugim regionalnim organizacijama kao što su ICES </w:t>
            </w:r>
            <w:r w:rsidRPr="00E4782A">
              <w:rPr>
                <w:b/>
                <w:i/>
              </w:rPr>
              <w:t>ili Komisija za ribarstvo zapadnog dijela središnjeg Atlantika (WECAFC).</w:t>
            </w:r>
          </w:p>
        </w:tc>
      </w:tr>
    </w:tbl>
    <w:p w14:paraId="30FEF0CE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{FR}</w:t>
      </w:r>
      <w:proofErr w:type="spellStart"/>
      <w:r w:rsidRPr="00E4782A">
        <w:t>fr</w:t>
      </w:r>
      <w:proofErr w:type="spellEnd"/>
      <w:r w:rsidRPr="00E4782A">
        <w:rPr>
          <w:rStyle w:val="HideTWBExt"/>
        </w:rPr>
        <w:t>&lt;/Original&gt;</w:t>
      </w:r>
    </w:p>
    <w:p w14:paraId="3F68E7A0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368AC855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64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05342B3E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proofErr w:type="spellStart"/>
      <w:r w:rsidRPr="00E4782A">
        <w:t>Kristoffer</w:t>
      </w:r>
      <w:proofErr w:type="spellEnd"/>
      <w:r w:rsidRPr="00E4782A">
        <w:t xml:space="preserve"> </w:t>
      </w:r>
      <w:proofErr w:type="spellStart"/>
      <w:r w:rsidRPr="00E4782A">
        <w:t>Storm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3D6B8C24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61EC17C5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3958C07A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10.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5DFD31A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DCCEFB" w14:textId="77777777" w:rsidR="007B0BC1" w:rsidRPr="00E4782A" w:rsidRDefault="007B0BC1"/>
        </w:tc>
      </w:tr>
      <w:tr w:rsidR="007B0BC1" w:rsidRPr="00E4782A" w14:paraId="207012B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7800E" w14:textId="77777777" w:rsidR="007B0BC1" w:rsidRPr="00E4782A" w:rsidRDefault="00F30F4E">
            <w:pPr>
              <w:pStyle w:val="AmColumnHeading"/>
            </w:pPr>
            <w:r w:rsidRPr="00E4782A">
              <w:t xml:space="preserve">Tekst </w:t>
            </w:r>
            <w:r w:rsidRPr="00E4782A">
              <w:t>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87A7D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65F2DF5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A88FE" w14:textId="77777777" w:rsidR="007B0BC1" w:rsidRPr="00E4782A" w:rsidRDefault="00F30F4E">
            <w:pPr>
              <w:pStyle w:val="Normal6a"/>
            </w:pPr>
            <w:r w:rsidRPr="00E4782A">
              <w:t>(10)</w:t>
            </w:r>
            <w:r w:rsidRPr="00E4782A">
              <w:tab/>
              <w:t>Zahtjevi u pogledu podataka, definicije, metodologije i formati za izvješćivanje iz ove Uredbe trebali bi biti usklađeni s onima koje su utvrdili FAO i OECD kako bi se poboljšala usklađenost, usporedivost i interoperabilnost te smanjilo administrativno opterećenje.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62695" w14:textId="77777777" w:rsidR="007B0BC1" w:rsidRPr="00E4782A" w:rsidRDefault="00F30F4E">
            <w:pPr>
              <w:pStyle w:val="Normal6a"/>
            </w:pPr>
            <w:r w:rsidRPr="00E4782A">
              <w:t>(10)</w:t>
            </w:r>
            <w:r w:rsidRPr="00E4782A">
              <w:tab/>
              <w:t>Zahtjevi u pogledu podataka, definicije, metodologije i formati za izvješćivanje iz ove Uredbe trebali bi biti usklađeni s onima koje su utvrdili FAO i OECD kako bi se poboljšala usklađenost, usporedivost i interoperabilnost te smanjilo administrativno opterećenje</w:t>
            </w:r>
            <w:r w:rsidRPr="00E4782A">
              <w:rPr>
                <w:b/>
                <w:i/>
              </w:rPr>
              <w:t>, čime bi se pak smanjilo gospodarsko opterećenje za ribarsku industriju i osigurala njezina održivost</w:t>
            </w:r>
            <w:r w:rsidRPr="00E4782A">
              <w:t>.</w:t>
            </w:r>
          </w:p>
        </w:tc>
      </w:tr>
    </w:tbl>
    <w:p w14:paraId="316F1C2B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0E98785D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0A4E39FE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65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76136D35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Ana Miranda Paz, Maria </w:t>
      </w:r>
      <w:proofErr w:type="spellStart"/>
      <w:r w:rsidRPr="00E4782A">
        <w:t>Zacharia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62518356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6C286876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653C581F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11.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3F113EE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0D94C5" w14:textId="77777777" w:rsidR="007B0BC1" w:rsidRPr="00E4782A" w:rsidRDefault="007B0BC1"/>
        </w:tc>
      </w:tr>
      <w:tr w:rsidR="007B0BC1" w:rsidRPr="00E4782A" w14:paraId="3E4B270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70EFE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6EF68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790B761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5CF06" w14:textId="77777777" w:rsidR="007B0BC1" w:rsidRPr="00E4782A" w:rsidRDefault="00F30F4E">
            <w:pPr>
              <w:pStyle w:val="Normal6a"/>
            </w:pPr>
            <w:r w:rsidRPr="00E4782A">
              <w:t>(11)</w:t>
            </w:r>
            <w:r w:rsidRPr="00E4782A">
              <w:tab/>
              <w:t xml:space="preserve">Europska statistika akvakulture trebala bi se </w:t>
            </w:r>
            <w:r w:rsidRPr="00E4782A">
              <w:t>temeljiti na jasnoj definiciji „objekata akvakulture” (i) kojom se tu statistiku dodatno razlikuje od one na temelju Zakona Unije o zdravlju životinja</w:t>
            </w:r>
            <w:r w:rsidRPr="00E4782A">
              <w:rPr>
                <w:vertAlign w:val="superscript"/>
              </w:rPr>
              <w:t>16</w:t>
            </w:r>
            <w:r w:rsidRPr="00E4782A">
              <w:t xml:space="preserve">; </w:t>
            </w:r>
            <w:r w:rsidRPr="00E4782A">
              <w:rPr>
                <w:b/>
                <w:i/>
              </w:rPr>
              <w:t>i</w:t>
            </w:r>
            <w:r w:rsidRPr="00E4782A">
              <w:t xml:space="preserve"> (ii) kojom se uzimaju u obzir jedinstvena obilježja akvakulture (uključujući proizvodnju biljaka, algi i </w:t>
            </w:r>
            <w:proofErr w:type="spellStart"/>
            <w:r w:rsidRPr="00E4782A">
              <w:t>cijanobakterija</w:t>
            </w:r>
            <w:proofErr w:type="spellEnd"/>
            <w:r w:rsidRPr="00E4782A">
              <w:t>) i supostojanje različitih proizvodnih linija.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406F4" w14:textId="77777777" w:rsidR="007B0BC1" w:rsidRPr="00E4782A" w:rsidRDefault="00F30F4E">
            <w:pPr>
              <w:pStyle w:val="Normal6a"/>
            </w:pPr>
            <w:r w:rsidRPr="00E4782A">
              <w:t>(11)</w:t>
            </w:r>
            <w:r w:rsidRPr="00E4782A">
              <w:tab/>
              <w:t xml:space="preserve">Europska statistika akvakulture trebala bi se temeljiti na jasnoj </w:t>
            </w:r>
            <w:r w:rsidRPr="00E4782A">
              <w:t>definiciji „objekata akvakulture” (i) kojom se tu statistiku dodatno razlikuje od one na temelju Zakona Unije o zdravlju životinja</w:t>
            </w:r>
            <w:r w:rsidRPr="00E4782A">
              <w:rPr>
                <w:vertAlign w:val="superscript"/>
              </w:rPr>
              <w:t>16</w:t>
            </w:r>
            <w:r w:rsidRPr="00E4782A">
              <w:t xml:space="preserve">; (ii) kojom se uzimaju u obzir jedinstvena obilježja akvakulture (uključujući proizvodnju biljaka, algi i </w:t>
            </w:r>
            <w:proofErr w:type="spellStart"/>
            <w:r w:rsidRPr="00E4782A">
              <w:t>cijanobakterija</w:t>
            </w:r>
            <w:proofErr w:type="spellEnd"/>
            <w:r w:rsidRPr="00E4782A">
              <w:t>) i supostojanje različitih proizvodnih linija</w:t>
            </w:r>
            <w:r w:rsidRPr="00E4782A">
              <w:rPr>
                <w:b/>
                <w:i/>
              </w:rPr>
              <w:t>;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i iii</w:t>
            </w:r>
            <w:r w:rsidRPr="00E4782A">
              <w:t xml:space="preserve">. </w:t>
            </w:r>
            <w:r w:rsidRPr="00E4782A">
              <w:rPr>
                <w:b/>
                <w:i/>
              </w:rPr>
              <w:t xml:space="preserve">uključuju relevantni socioekonomski i okolišni parametri povezani s </w:t>
            </w:r>
            <w:proofErr w:type="spellStart"/>
            <w:r w:rsidRPr="00E4782A">
              <w:rPr>
                <w:b/>
                <w:i/>
              </w:rPr>
              <w:t>akvakulturnim</w:t>
            </w:r>
            <w:proofErr w:type="spellEnd"/>
            <w:r w:rsidRPr="00E4782A">
              <w:rPr>
                <w:b/>
                <w:i/>
              </w:rPr>
              <w:t xml:space="preserve"> aktivnostima, uključujući potrošnju energije, interakcije s morskim i slatkovodnim ekosustavima, pritiske na staništa i b</w:t>
            </w:r>
            <w:r w:rsidRPr="00E4782A">
              <w:rPr>
                <w:b/>
                <w:i/>
              </w:rPr>
              <w:t xml:space="preserve">ioraznolikost, uvjete kvalitete vode i okolišni kapacitet održivosti proizvodnih područja, u skladu s pristupom upravljanju akvakulturom koji se temelji na </w:t>
            </w:r>
            <w:proofErr w:type="spellStart"/>
            <w:r w:rsidRPr="00E4782A">
              <w:rPr>
                <w:b/>
                <w:i/>
              </w:rPr>
              <w:t>ekostustavima</w:t>
            </w:r>
            <w:proofErr w:type="spellEnd"/>
            <w:r w:rsidRPr="00E4782A">
              <w:rPr>
                <w:b/>
                <w:i/>
              </w:rPr>
              <w:t xml:space="preserve"> i zakonodavstvom Unije u području okoliša.</w:t>
            </w:r>
          </w:p>
        </w:tc>
      </w:tr>
      <w:tr w:rsidR="007B0BC1" w:rsidRPr="00E4782A" w14:paraId="4A1760C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E13B7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738B5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_________________</w:t>
            </w:r>
          </w:p>
        </w:tc>
      </w:tr>
      <w:tr w:rsidR="007B0BC1" w:rsidRPr="00E4782A" w14:paraId="7E2C2CB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98BA2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16</w:t>
            </w:r>
            <w:r w:rsidRPr="00E4782A">
              <w:t xml:space="preserve"> Uredba (EU) 2016/429 Europskog parlamenta i Vijeća od 9. ožujka 2016. o prenosivim bolestima životinja te o izmjeni i stavljanju izvan snage određenih akata u području zdravlja životinja („Zakon o zdravlju životinja”), SL L 84, 31.3.2016., str. 1.</w:t>
            </w:r>
            <w:r w:rsidRPr="00E4782A">
              <w:rPr>
                <w:b/>
                <w:i/>
              </w:rPr>
              <w:t>,</w:t>
            </w:r>
            <w:r w:rsidRPr="00E4782A">
              <w:t xml:space="preserve"> ELI: http://data.europa.eu/eli/reg/2016/429/oj.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ECD07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16</w:t>
            </w:r>
            <w:r w:rsidRPr="00E4782A">
              <w:t xml:space="preserve"> Uredba (EU) 2016/429 Europskog parlamenta i Vijeća od 9. ožujka 2016. o prenosivim bolestima životinja te o izmjeni i stavljanju izvan snage određenih akata u području zdravlja životinja („Zakon o zdravlju životinja”), SL L 84, 31.3.2016., str. 1. ELI: http://data.europa.eu/eli/reg/2016/429/oj.</w:t>
            </w:r>
          </w:p>
        </w:tc>
      </w:tr>
    </w:tbl>
    <w:p w14:paraId="7FBCDBB2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0B452CE2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77D79F42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66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260599EB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Michal </w:t>
      </w:r>
      <w:proofErr w:type="spellStart"/>
      <w:r w:rsidRPr="00E4782A">
        <w:t>Wiezik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3FEE986C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3F5A4F16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0698CF65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11.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052EEEE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590559" w14:textId="77777777" w:rsidR="007B0BC1" w:rsidRPr="00E4782A" w:rsidRDefault="007B0BC1"/>
        </w:tc>
      </w:tr>
      <w:tr w:rsidR="007B0BC1" w:rsidRPr="00E4782A" w14:paraId="0B8A301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F6635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10719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3DBF100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29174" w14:textId="77777777" w:rsidR="007B0BC1" w:rsidRPr="00E4782A" w:rsidRDefault="00F30F4E">
            <w:pPr>
              <w:pStyle w:val="Normal6a"/>
            </w:pPr>
            <w:r w:rsidRPr="00E4782A">
              <w:t>(11)</w:t>
            </w:r>
            <w:r w:rsidRPr="00E4782A">
              <w:tab/>
              <w:t xml:space="preserve">Europska statistika akvakulture trebala bi se temeljiti na jasnoj definiciji „objekata akvakulture” (i) kojom se tu statistiku dodatno razlikuje od one na </w:t>
            </w:r>
            <w:r w:rsidRPr="00E4782A">
              <w:t>temelju Zakona Unije o zdravlju životinja</w:t>
            </w:r>
            <w:r w:rsidRPr="00E4782A">
              <w:rPr>
                <w:vertAlign w:val="superscript"/>
              </w:rPr>
              <w:t>16</w:t>
            </w:r>
            <w:r w:rsidRPr="00E4782A">
              <w:t>; i (ii) kojom se uzimaju u obzir jedinstvena obilježja akvakulture (uključujući proizvodnju biljaka</w:t>
            </w:r>
            <w:r w:rsidRPr="00E4782A">
              <w:rPr>
                <w:b/>
                <w:i/>
              </w:rPr>
              <w:t>, algi i</w:t>
            </w:r>
            <w:r w:rsidRPr="00E4782A">
              <w:t xml:space="preserve"> </w:t>
            </w:r>
            <w:proofErr w:type="spellStart"/>
            <w:r w:rsidRPr="00E4782A">
              <w:t>cijanobakterija</w:t>
            </w:r>
            <w:proofErr w:type="spellEnd"/>
            <w:r w:rsidRPr="00E4782A">
              <w:t>) i supostojanje različitih proizvodnih linija.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2FF76" w14:textId="77777777" w:rsidR="007B0BC1" w:rsidRPr="00E4782A" w:rsidRDefault="00F30F4E">
            <w:pPr>
              <w:pStyle w:val="Normal6a"/>
            </w:pPr>
            <w:r w:rsidRPr="00E4782A">
              <w:t>(11)</w:t>
            </w:r>
            <w:r w:rsidRPr="00E4782A">
              <w:tab/>
              <w:t>Europska statistika akvakulture trebala bi se temeljiti na jasnoj definiciji „objekata akvakulture” (i) kojom se tu statistiku dodatno razlikuje od one na temelju Zakona Unije o zdravlju životinja</w:t>
            </w:r>
            <w:r w:rsidRPr="00E4782A">
              <w:rPr>
                <w:vertAlign w:val="superscript"/>
              </w:rPr>
              <w:t>16</w:t>
            </w:r>
            <w:r w:rsidRPr="00E4782A">
              <w:t xml:space="preserve">; i (ii) kojom se uzimaju u obzir jedinstvena obilježja akvakulture (uključujući proizvodnju biljaka </w:t>
            </w:r>
            <w:r w:rsidRPr="00E4782A">
              <w:rPr>
                <w:b/>
                <w:i/>
              </w:rPr>
              <w:t>i algi, među ostalim</w:t>
            </w:r>
            <w:r w:rsidRPr="00E4782A">
              <w:t xml:space="preserve"> </w:t>
            </w:r>
            <w:proofErr w:type="spellStart"/>
            <w:r w:rsidRPr="00E4782A">
              <w:t>cijanobakterija</w:t>
            </w:r>
            <w:proofErr w:type="spellEnd"/>
            <w:r w:rsidRPr="00E4782A">
              <w:t xml:space="preserve">) i supostojanje različitih proizvodnih linija. </w:t>
            </w:r>
            <w:r w:rsidRPr="00E4782A">
              <w:rPr>
                <w:b/>
                <w:i/>
              </w:rPr>
              <w:t>Komisija namjerava predložiti dobrovoljne ciljeve za rast proizvodnje algi u EU-u</w:t>
            </w:r>
            <w:r w:rsidRPr="00E4782A">
              <w:rPr>
                <w:b/>
                <w:i/>
                <w:vertAlign w:val="superscript"/>
              </w:rPr>
              <w:t>1a</w:t>
            </w:r>
            <w:r w:rsidRPr="00E4782A">
              <w:rPr>
                <w:b/>
                <w:i/>
              </w:rPr>
              <w:t>.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Osnovni statistički podaci o proizvodnji al</w:t>
            </w:r>
            <w:r w:rsidRPr="00E4782A">
              <w:rPr>
                <w:b/>
                <w:i/>
              </w:rPr>
              <w:t xml:space="preserve">gi ključni su za praćenje napretka u proizvodnji i vrednovanju </w:t>
            </w:r>
            <w:proofErr w:type="spellStart"/>
            <w:r w:rsidRPr="00E4782A">
              <w:rPr>
                <w:b/>
                <w:i/>
              </w:rPr>
              <w:t>biogospodarstva</w:t>
            </w:r>
            <w:proofErr w:type="spellEnd"/>
            <w:r w:rsidRPr="00E4782A">
              <w:rPr>
                <w:b/>
                <w:i/>
              </w:rPr>
              <w:t xml:space="preserve"> algi.</w:t>
            </w:r>
          </w:p>
        </w:tc>
      </w:tr>
      <w:tr w:rsidR="007B0BC1" w:rsidRPr="00E4782A" w14:paraId="263DE35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7E025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EDD56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_________________</w:t>
            </w:r>
          </w:p>
        </w:tc>
      </w:tr>
      <w:tr w:rsidR="007B0BC1" w:rsidRPr="00E4782A" w14:paraId="0F2163E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6614F" w14:textId="77777777" w:rsidR="007B0BC1" w:rsidRPr="00E4782A" w:rsidRDefault="007B0BC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FE718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  <w:vertAlign w:val="superscript"/>
              </w:rPr>
              <w:t>1a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 xml:space="preserve">Iz Europskog pakta o oceanima (COM/2025/281 </w:t>
            </w:r>
            <w:proofErr w:type="spellStart"/>
            <w:r w:rsidRPr="00E4782A">
              <w:rPr>
                <w:b/>
                <w:i/>
              </w:rPr>
              <w:t>final</w:t>
            </w:r>
            <w:proofErr w:type="spellEnd"/>
            <w:r w:rsidRPr="00E4782A">
              <w:rPr>
                <w:b/>
                <w:i/>
              </w:rPr>
              <w:t xml:space="preserve">): „Komisija će predložiti povećanje europske proizvodnje algi, među ostalim u okviru nove Strategije za </w:t>
            </w:r>
            <w:proofErr w:type="spellStart"/>
            <w:r w:rsidRPr="00E4782A">
              <w:rPr>
                <w:b/>
                <w:i/>
              </w:rPr>
              <w:t>biogospodarstvo</w:t>
            </w:r>
            <w:proofErr w:type="spellEnd"/>
            <w:r w:rsidRPr="00E4782A">
              <w:rPr>
                <w:b/>
                <w:i/>
              </w:rPr>
              <w:t xml:space="preserve"> koja će se donijeti do kraja 2025., pokretanje Inicijative za inovacije u plavom </w:t>
            </w:r>
            <w:proofErr w:type="spellStart"/>
            <w:r w:rsidRPr="00E4782A">
              <w:rPr>
                <w:b/>
                <w:i/>
              </w:rPr>
              <w:t>biogospodarstvu</w:t>
            </w:r>
            <w:proofErr w:type="spellEnd"/>
            <w:r w:rsidRPr="00E4782A">
              <w:rPr>
                <w:b/>
                <w:i/>
              </w:rPr>
              <w:t xml:space="preserve"> do 2027. i postavljanje dobrovoljnih ciljeva za rast proizvodnje algi u EU-u.”</w:t>
            </w:r>
          </w:p>
        </w:tc>
      </w:tr>
      <w:tr w:rsidR="007B0BC1" w:rsidRPr="00E4782A" w14:paraId="1C1F68A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35DA2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16</w:t>
            </w:r>
            <w:r w:rsidRPr="00E4782A">
              <w:t xml:space="preserve"> Uredba (EU) 2016/429 Europskog parlamenta i Vijeća od 9. ožujka 2016. o prenosivim bolestima životinja te o izmjeni i stavljanju izvan snage određenih akata u području zdravlja životinja („Zakon o zdravlju životinja”), SL L 84, 31.3.2016., str. 1.</w:t>
            </w:r>
            <w:r w:rsidRPr="00E4782A">
              <w:rPr>
                <w:b/>
                <w:i/>
              </w:rPr>
              <w:t>,</w:t>
            </w:r>
            <w:r w:rsidRPr="00E4782A">
              <w:t xml:space="preserve"> ELI: http://data.europa.eu/eli/reg/2016/429/oj.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BBDDC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16</w:t>
            </w:r>
            <w:r w:rsidRPr="00E4782A">
              <w:t xml:space="preserve"> Uredba (EU) 2016/429 Europskog parlamenta i Vijeća od 9. ožujka 2016. o prenosivim bolestima životinja te o izmjeni i stavljanju izvan snage određenih akata u području zdravlja životinja („Zakon o zdravlju životinja”), SL L 84, 31.3.2016., str. 1. ELI: http://data.europa.eu/eli/reg/2016/429/oj.</w:t>
            </w:r>
          </w:p>
        </w:tc>
      </w:tr>
    </w:tbl>
    <w:p w14:paraId="7BFDBBCE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501ACD70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2F48286A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67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7E434578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António </w:t>
      </w:r>
      <w:proofErr w:type="spellStart"/>
      <w:r w:rsidRPr="00E4782A">
        <w:t>Tânger</w:t>
      </w:r>
      <w:proofErr w:type="spellEnd"/>
      <w:r w:rsidRPr="00E4782A">
        <w:t xml:space="preserve"> </w:t>
      </w:r>
      <w:proofErr w:type="spellStart"/>
      <w:r w:rsidRPr="00E4782A">
        <w:t>Corrêa</w:t>
      </w:r>
      <w:proofErr w:type="spellEnd"/>
      <w:r w:rsidRPr="00E4782A">
        <w:t xml:space="preserve">, Séverine </w:t>
      </w:r>
      <w:proofErr w:type="spellStart"/>
      <w:r w:rsidRPr="00E4782A">
        <w:t>Werbrouck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75CCFA10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53A22030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0DB9AC54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 xml:space="preserve">Uvodna </w:t>
      </w:r>
      <w:r w:rsidRPr="00E4782A">
        <w:t>izjava 14.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64E23D1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14D2A8" w14:textId="77777777" w:rsidR="007B0BC1" w:rsidRPr="00E4782A" w:rsidRDefault="007B0BC1"/>
        </w:tc>
      </w:tr>
      <w:tr w:rsidR="007B0BC1" w:rsidRPr="00E4782A" w14:paraId="52E1526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E6ED3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E7BD5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3216F53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3F458" w14:textId="77777777" w:rsidR="007B0BC1" w:rsidRPr="00E4782A" w:rsidRDefault="00F30F4E">
            <w:pPr>
              <w:pStyle w:val="Normal6a"/>
            </w:pPr>
            <w:r w:rsidRPr="00E4782A">
              <w:t>(14)</w:t>
            </w:r>
            <w:r w:rsidRPr="00E4782A">
              <w:tab/>
              <w:t xml:space="preserve">Kako bi se ispunili novi zahtjevi za informacije, mogu se prikupljati ad </w:t>
            </w:r>
            <w:proofErr w:type="spellStart"/>
            <w:r w:rsidRPr="00E4782A">
              <w:t>hoc</w:t>
            </w:r>
            <w:proofErr w:type="spellEnd"/>
            <w:r w:rsidRPr="00E4782A">
              <w:t xml:space="preserve"> podaci o ribarstvu i akvakulturi. Takav zahtjev za dodatne podatke trebao bi biti propisno </w:t>
            </w:r>
            <w:r w:rsidRPr="00E4782A">
              <w:t>obrazložen i ne bi trebao predstavljati nerazmjerno opterećenje za davatelje podataka i nacionalna tijela.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19827" w14:textId="77777777" w:rsidR="007B0BC1" w:rsidRPr="00E4782A" w:rsidRDefault="00F30F4E">
            <w:pPr>
              <w:pStyle w:val="Normal6a"/>
            </w:pPr>
            <w:r w:rsidRPr="00E4782A">
              <w:t>(14)</w:t>
            </w:r>
            <w:r w:rsidRPr="00E4782A">
              <w:tab/>
              <w:t xml:space="preserve">Kako bi se ispunili novi zahtjevi za informacije, mogu se prikupljati ad </w:t>
            </w:r>
            <w:proofErr w:type="spellStart"/>
            <w:r w:rsidRPr="00E4782A">
              <w:t>hoc</w:t>
            </w:r>
            <w:proofErr w:type="spellEnd"/>
            <w:r w:rsidRPr="00E4782A">
              <w:t xml:space="preserve"> podaci o ribarstvu i akvakulturi. </w:t>
            </w:r>
            <w:r w:rsidRPr="00E4782A">
              <w:rPr>
                <w:b/>
                <w:i/>
              </w:rPr>
              <w:t>Svaki</w:t>
            </w:r>
            <w:r w:rsidRPr="00E4782A">
              <w:t xml:space="preserve"> takav zahtjev za dodatne podatke trebao bi biti propisno obrazložen i ne bi trebao predstavljati nerazmjerno opterećenje za davatelje podataka i nacionalna tijela. </w:t>
            </w:r>
            <w:r w:rsidRPr="00E4782A">
              <w:rPr>
                <w:b/>
                <w:i/>
              </w:rPr>
              <w:t xml:space="preserve">Trebala bi mu prethoditi objavljena ex </w:t>
            </w:r>
            <w:proofErr w:type="spellStart"/>
            <w:r w:rsidRPr="00E4782A">
              <w:rPr>
                <w:b/>
                <w:i/>
              </w:rPr>
              <w:t>ante</w:t>
            </w:r>
            <w:proofErr w:type="spellEnd"/>
            <w:r w:rsidRPr="00E4782A">
              <w:rPr>
                <w:b/>
                <w:i/>
              </w:rPr>
              <w:t xml:space="preserve"> procjena administrativnih i financijskih učinaka, među ostalim na mala i srednja poduzeća, te bi se njime trebala predvidjeti izuzeća ako se dokažu nerazmjerni troškovi.</w:t>
            </w:r>
          </w:p>
        </w:tc>
      </w:tr>
    </w:tbl>
    <w:p w14:paraId="35CB4D00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5355CE0B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1DCE5C0E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68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10AE59AF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Paulo Do </w:t>
      </w:r>
      <w:proofErr w:type="spellStart"/>
      <w:r w:rsidRPr="00E4782A">
        <w:t>Nascimento</w:t>
      </w:r>
      <w:proofErr w:type="spellEnd"/>
      <w:r w:rsidRPr="00E4782A">
        <w:t xml:space="preserve"> </w:t>
      </w:r>
      <w:proofErr w:type="spellStart"/>
      <w:r w:rsidRPr="00E4782A">
        <w:t>Cabral</w:t>
      </w:r>
      <w:proofErr w:type="spellEnd"/>
      <w:r w:rsidRPr="00E4782A">
        <w:t xml:space="preserve">, Isabelle </w:t>
      </w:r>
      <w:proofErr w:type="spellStart"/>
      <w:r w:rsidRPr="00E4782A">
        <w:t>Le</w:t>
      </w:r>
      <w:proofErr w:type="spellEnd"/>
      <w:r w:rsidRPr="00E4782A">
        <w:t xml:space="preserve"> </w:t>
      </w:r>
      <w:proofErr w:type="spellStart"/>
      <w:r w:rsidRPr="00E4782A">
        <w:t>Callennec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0BB344D3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7764199B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56375009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14.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42A556B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064582" w14:textId="77777777" w:rsidR="007B0BC1" w:rsidRPr="00E4782A" w:rsidRDefault="007B0BC1"/>
        </w:tc>
      </w:tr>
      <w:tr w:rsidR="007B0BC1" w:rsidRPr="00E4782A" w14:paraId="230C485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C265C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871A2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02655A2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10302" w14:textId="77777777" w:rsidR="007B0BC1" w:rsidRPr="00E4782A" w:rsidRDefault="00F30F4E">
            <w:pPr>
              <w:pStyle w:val="Normal6a"/>
            </w:pPr>
            <w:r w:rsidRPr="00E4782A">
              <w:t>(14)</w:t>
            </w:r>
            <w:r w:rsidRPr="00E4782A">
              <w:tab/>
              <w:t xml:space="preserve">Kako bi se ispunili novi zahtjevi za informacije, mogu se prikupljati ad </w:t>
            </w:r>
            <w:proofErr w:type="spellStart"/>
            <w:r w:rsidRPr="00E4782A">
              <w:t>hoc</w:t>
            </w:r>
            <w:proofErr w:type="spellEnd"/>
            <w:r w:rsidRPr="00E4782A">
              <w:t xml:space="preserve"> podaci o </w:t>
            </w:r>
            <w:r w:rsidRPr="00E4782A">
              <w:t>ribarstvu i akvakulturi. Takav zahtjev za dodatne podatke trebao bi biti propisno obrazložen i ne bi trebao predstavljati nerazmjerno opterećenje za davatelje podataka i nacionalna tijela.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D3ACB" w14:textId="77777777" w:rsidR="007B0BC1" w:rsidRPr="00E4782A" w:rsidRDefault="00F30F4E">
            <w:pPr>
              <w:pStyle w:val="Normal6a"/>
            </w:pPr>
            <w:r w:rsidRPr="00E4782A">
              <w:t>(14)</w:t>
            </w:r>
            <w:r w:rsidRPr="00E4782A">
              <w:tab/>
              <w:t xml:space="preserve">Kako bi se ispunili novi zahtjevi za informacije, mogu se prikupljati ad </w:t>
            </w:r>
            <w:proofErr w:type="spellStart"/>
            <w:r w:rsidRPr="00E4782A">
              <w:t>hoc</w:t>
            </w:r>
            <w:proofErr w:type="spellEnd"/>
            <w:r w:rsidRPr="00E4782A">
              <w:t xml:space="preserve"> podaci o ribarstvu i akvakulturi. Takav zahtjev za dodatne podatke trebao bi biti propisno obrazložen i ne bi trebao predstavljati nerazmjerno opterećenje za davatelje podataka </w:t>
            </w:r>
            <w:r w:rsidRPr="00E4782A">
              <w:rPr>
                <w:b/>
                <w:i/>
              </w:rPr>
              <w:t>te regionalna</w:t>
            </w:r>
            <w:r w:rsidRPr="00E4782A">
              <w:t xml:space="preserve"> i nacionalna tijela </w:t>
            </w:r>
            <w:r w:rsidRPr="00E4782A">
              <w:rPr>
                <w:b/>
                <w:i/>
              </w:rPr>
              <w:t xml:space="preserve">i tijela </w:t>
            </w:r>
            <w:proofErr w:type="spellStart"/>
            <w:r w:rsidRPr="00E4782A">
              <w:rPr>
                <w:b/>
                <w:i/>
              </w:rPr>
              <w:t>najudaljenih</w:t>
            </w:r>
            <w:proofErr w:type="spellEnd"/>
            <w:r w:rsidRPr="00E4782A">
              <w:rPr>
                <w:b/>
                <w:i/>
              </w:rPr>
              <w:t xml:space="preserve"> regija</w:t>
            </w:r>
            <w:r w:rsidRPr="00E4782A">
              <w:t>.</w:t>
            </w:r>
          </w:p>
        </w:tc>
      </w:tr>
    </w:tbl>
    <w:p w14:paraId="053FA2C5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75541FEE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3759DF6B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69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0DDCE111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proofErr w:type="spellStart"/>
      <w:r w:rsidRPr="00E4782A">
        <w:t>Kristoffer</w:t>
      </w:r>
      <w:proofErr w:type="spellEnd"/>
      <w:r w:rsidRPr="00E4782A">
        <w:t xml:space="preserve"> </w:t>
      </w:r>
      <w:proofErr w:type="spellStart"/>
      <w:r w:rsidRPr="00E4782A">
        <w:t>Storm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6DB310CE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0998A18E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3F7A7BA9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14.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28C47C3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E6C947" w14:textId="77777777" w:rsidR="007B0BC1" w:rsidRPr="00E4782A" w:rsidRDefault="007B0BC1"/>
        </w:tc>
      </w:tr>
      <w:tr w:rsidR="007B0BC1" w:rsidRPr="00E4782A" w14:paraId="4FF5675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D1DA6" w14:textId="77777777" w:rsidR="007B0BC1" w:rsidRPr="00E4782A" w:rsidRDefault="00F30F4E">
            <w:pPr>
              <w:pStyle w:val="AmColumnHeading"/>
            </w:pPr>
            <w:r w:rsidRPr="00E4782A">
              <w:t xml:space="preserve">Tekst koji je </w:t>
            </w:r>
            <w:r w:rsidRPr="00E4782A">
              <w:t>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7257A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71CB551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9C93A" w14:textId="77777777" w:rsidR="007B0BC1" w:rsidRPr="00E4782A" w:rsidRDefault="00F30F4E">
            <w:pPr>
              <w:pStyle w:val="Normal6a"/>
            </w:pPr>
            <w:r w:rsidRPr="00E4782A">
              <w:t>(14)</w:t>
            </w:r>
            <w:r w:rsidRPr="00E4782A">
              <w:tab/>
              <w:t xml:space="preserve">Kako bi se ispunili novi zahtjevi za informacije, mogu se prikupljati ad </w:t>
            </w:r>
            <w:proofErr w:type="spellStart"/>
            <w:r w:rsidRPr="00E4782A">
              <w:t>hoc</w:t>
            </w:r>
            <w:proofErr w:type="spellEnd"/>
            <w:r w:rsidRPr="00E4782A">
              <w:t xml:space="preserve"> podaci o ribarstvu i akvakulturi. Takav zahtjev za dodatne podatke trebao bi biti propisno obrazložen i ne bi trebao predstavljati nerazmjerno opterećenje za davatelje podataka i nacionalna tijela.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97A09" w14:textId="77777777" w:rsidR="007B0BC1" w:rsidRPr="00E4782A" w:rsidRDefault="00F30F4E">
            <w:pPr>
              <w:pStyle w:val="Normal6a"/>
            </w:pPr>
            <w:r w:rsidRPr="00E4782A">
              <w:t>(14)</w:t>
            </w:r>
            <w:r w:rsidRPr="00E4782A">
              <w:tab/>
            </w:r>
            <w:r w:rsidRPr="00E4782A">
              <w:t xml:space="preserve">Kako bi se ispunili novi zahtjevi za informacije, mogu se prikupljati ad </w:t>
            </w:r>
            <w:proofErr w:type="spellStart"/>
            <w:r w:rsidRPr="00E4782A">
              <w:t>hoc</w:t>
            </w:r>
            <w:proofErr w:type="spellEnd"/>
            <w:r w:rsidRPr="00E4782A">
              <w:t xml:space="preserve"> podaci o ribarstvu i akvakulturi. Takav zahtjev za dodatne podatke trebao bi biti propisno obrazložen i ne bi trebao predstavljati nerazmjerno </w:t>
            </w:r>
            <w:r w:rsidRPr="00E4782A">
              <w:rPr>
                <w:b/>
                <w:i/>
              </w:rPr>
              <w:t>financijsko i administrativno</w:t>
            </w:r>
            <w:r w:rsidRPr="00E4782A">
              <w:t xml:space="preserve"> opterećenje za davatelje podataka i nacionalna tijela.</w:t>
            </w:r>
          </w:p>
        </w:tc>
      </w:tr>
    </w:tbl>
    <w:p w14:paraId="208BC7BE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2D7A9805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5326C30B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70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111564ED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António </w:t>
      </w:r>
      <w:proofErr w:type="spellStart"/>
      <w:r w:rsidRPr="00E4782A">
        <w:t>Tânger</w:t>
      </w:r>
      <w:proofErr w:type="spellEnd"/>
      <w:r w:rsidRPr="00E4782A">
        <w:t xml:space="preserve"> </w:t>
      </w:r>
      <w:proofErr w:type="spellStart"/>
      <w:r w:rsidRPr="00E4782A">
        <w:t>Corrêa</w:t>
      </w:r>
      <w:proofErr w:type="spellEnd"/>
      <w:r w:rsidRPr="00E4782A">
        <w:t xml:space="preserve">, Séverine </w:t>
      </w:r>
      <w:proofErr w:type="spellStart"/>
      <w:r w:rsidRPr="00E4782A">
        <w:t>Werbrouck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7CCD8919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74117C57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5DDC03F9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16.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4EB8ED4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9156B9" w14:textId="77777777" w:rsidR="007B0BC1" w:rsidRPr="00E4782A" w:rsidRDefault="007B0BC1"/>
        </w:tc>
      </w:tr>
      <w:tr w:rsidR="007B0BC1" w:rsidRPr="00E4782A" w14:paraId="7B60CD4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43A47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C7C14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72842CA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FF79B" w14:textId="77777777" w:rsidR="007B0BC1" w:rsidRPr="00E4782A" w:rsidRDefault="00F30F4E">
            <w:pPr>
              <w:pStyle w:val="Normal6a"/>
            </w:pPr>
            <w:r w:rsidRPr="00E4782A">
              <w:t>(16)</w:t>
            </w:r>
            <w:r w:rsidRPr="00E4782A">
              <w:tab/>
              <w:t xml:space="preserve">Metodama prikupljanja podataka trebali bi se smanjiti troškovi i administrativno opterećenje davatelja podataka, uključujući mala i srednja poduzeća i države </w:t>
            </w:r>
            <w:r w:rsidRPr="00E4782A">
              <w:t>članice.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AD4D8" w14:textId="77777777" w:rsidR="007B0BC1" w:rsidRPr="00E4782A" w:rsidRDefault="00F30F4E">
            <w:pPr>
              <w:pStyle w:val="Normal6a"/>
            </w:pPr>
            <w:r w:rsidRPr="00E4782A">
              <w:t>(16)</w:t>
            </w:r>
            <w:r w:rsidRPr="00E4782A">
              <w:tab/>
              <w:t xml:space="preserve">Metodama prikupljanja podataka trebali bi se smanjiti troškovi i administrativno opterećenje davatelja podataka </w:t>
            </w:r>
            <w:r w:rsidRPr="00E4782A">
              <w:rPr>
                <w:b/>
                <w:i/>
              </w:rPr>
              <w:t>i nadležnih tijela</w:t>
            </w:r>
            <w:r w:rsidRPr="00E4782A">
              <w:t xml:space="preserve">, uključujući mala i srednja poduzeća i države članice. </w:t>
            </w:r>
            <w:r w:rsidRPr="00E4782A">
              <w:rPr>
                <w:b/>
                <w:i/>
              </w:rPr>
              <w:t>Ako bi usklađenost podrazumijevala nerazmjerne troškove u odnosu na statističku vrijednost, države članice trebale bi se moći osloniti na jednakovrijedne nacionalne podatke ili imati koristi od izuzeća ili odstupanja.</w:t>
            </w:r>
          </w:p>
        </w:tc>
      </w:tr>
    </w:tbl>
    <w:p w14:paraId="53B1AF66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62A2C6D3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19B286A3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71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70E3E9F6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António </w:t>
      </w:r>
      <w:proofErr w:type="spellStart"/>
      <w:r w:rsidRPr="00E4782A">
        <w:t>Tânger</w:t>
      </w:r>
      <w:proofErr w:type="spellEnd"/>
      <w:r w:rsidRPr="00E4782A">
        <w:t xml:space="preserve"> </w:t>
      </w:r>
      <w:proofErr w:type="spellStart"/>
      <w:r w:rsidRPr="00E4782A">
        <w:t>Corrêa</w:t>
      </w:r>
      <w:proofErr w:type="spellEnd"/>
      <w:r w:rsidRPr="00E4782A">
        <w:t xml:space="preserve">, Séverine </w:t>
      </w:r>
      <w:proofErr w:type="spellStart"/>
      <w:r w:rsidRPr="00E4782A">
        <w:t>Werbrouck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72937EE5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1F781333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5C8556AE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17.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7FA0771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5B322C" w14:textId="77777777" w:rsidR="007B0BC1" w:rsidRPr="00E4782A" w:rsidRDefault="007B0BC1"/>
        </w:tc>
      </w:tr>
      <w:tr w:rsidR="007B0BC1" w:rsidRPr="00E4782A" w14:paraId="5459F38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63EB2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01531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7A14D59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096A1" w14:textId="77777777" w:rsidR="007B0BC1" w:rsidRPr="00E4782A" w:rsidRDefault="00F30F4E">
            <w:pPr>
              <w:pStyle w:val="Normal6a"/>
            </w:pPr>
            <w:r w:rsidRPr="00E4782A">
              <w:t>(17)</w:t>
            </w:r>
            <w:r w:rsidRPr="00E4782A">
              <w:tab/>
            </w:r>
            <w:r w:rsidRPr="00E4782A">
              <w:t xml:space="preserve">Kako bi se izbjeglo višestruko izvješćivanje </w:t>
            </w:r>
            <w:r w:rsidRPr="00E4782A">
              <w:rPr>
                <w:b/>
                <w:i/>
              </w:rPr>
              <w:t>iz</w:t>
            </w:r>
            <w:r w:rsidRPr="00E4782A">
              <w:t xml:space="preserve"> država članica, </w:t>
            </w:r>
            <w:r w:rsidRPr="00E4782A">
              <w:rPr>
                <w:b/>
                <w:i/>
              </w:rPr>
              <w:t>statističke podatke o ulovima i ribarskoj floti Unije trebala bi, koliko je to moguće, proizvoditi</w:t>
            </w:r>
            <w:r w:rsidRPr="00E4782A">
              <w:t xml:space="preserve"> Komisija (Eurostat) iz administrativnih podataka na razini </w:t>
            </w:r>
            <w:r w:rsidRPr="00E4782A">
              <w:rPr>
                <w:b/>
                <w:i/>
              </w:rPr>
              <w:t>EU-a prikupljenih na temelju Uredbe Vijeća (EZ) br</w:t>
            </w:r>
            <w:r w:rsidRPr="00E4782A">
              <w:t xml:space="preserve">. </w:t>
            </w:r>
            <w:r w:rsidRPr="00E4782A">
              <w:rPr>
                <w:b/>
                <w:i/>
              </w:rPr>
              <w:t>1224/2009</w:t>
            </w:r>
            <w:r w:rsidRPr="00E4782A">
              <w:rPr>
                <w:b/>
                <w:i/>
                <w:vertAlign w:val="superscript"/>
              </w:rPr>
              <w:t>20</w:t>
            </w:r>
            <w:r w:rsidRPr="00E4782A">
              <w:rPr>
                <w:b/>
                <w:i/>
              </w:rPr>
              <w:t>i Provedbene uredbe Komisije (EU) 2017/218</w:t>
            </w:r>
            <w:r w:rsidRPr="00E4782A">
              <w:rPr>
                <w:b/>
                <w:i/>
                <w:vertAlign w:val="superscript"/>
              </w:rPr>
              <w:t>21</w:t>
            </w:r>
            <w:r w:rsidRPr="00E4782A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F5961" w14:textId="77777777" w:rsidR="007B0BC1" w:rsidRPr="00E4782A" w:rsidRDefault="00F30F4E">
            <w:pPr>
              <w:pStyle w:val="Normal6a"/>
            </w:pPr>
            <w:r w:rsidRPr="00E4782A">
              <w:t>(17)</w:t>
            </w:r>
            <w:r w:rsidRPr="00E4782A">
              <w:tab/>
              <w:t xml:space="preserve">Kako bi se izbjeglo višestruko izvješćivanje država članica, Komisija (Eurostat) </w:t>
            </w:r>
            <w:r w:rsidRPr="00E4782A">
              <w:rPr>
                <w:b/>
                <w:i/>
              </w:rPr>
              <w:t>može, u mjeri u kojoj je to moguće,</w:t>
            </w:r>
            <w:r w:rsidRPr="00E4782A">
              <w:t xml:space="preserve"> iz administrativnih podataka na razini </w:t>
            </w:r>
            <w:r w:rsidRPr="00E4782A">
              <w:rPr>
                <w:b/>
                <w:i/>
              </w:rPr>
              <w:t>Unije izrađivati statističke podatke o ulovima i ulovnoj floti Unije, ne dovodeći u pitanje odgovornosti država članica i podložno odgovarajućim aranžmanima dogovorenima s dotičnom državom članicom u slučaju ponovne uporabe podataka na nacionalnoj razini</w:t>
            </w:r>
            <w:r w:rsidRPr="00E4782A">
              <w:t>.</w:t>
            </w:r>
          </w:p>
        </w:tc>
      </w:tr>
      <w:tr w:rsidR="007B0BC1" w:rsidRPr="00E4782A" w14:paraId="2453E3E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335FD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AD17F" w14:textId="77777777" w:rsidR="007B0BC1" w:rsidRPr="00E4782A" w:rsidRDefault="007B0BC1"/>
        </w:tc>
      </w:tr>
      <w:tr w:rsidR="007B0BC1" w:rsidRPr="00E4782A" w14:paraId="4A49D2D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A1A8F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  <w:vertAlign w:val="superscript"/>
              </w:rPr>
              <w:t>20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 xml:space="preserve">Uredba Vijeća (EZ) br. 1224/2009 od 20. studenog 2009. o uspostavi sustava kontrole Zajednice za osiguranje sukladnosti s pravilima zajedničke </w:t>
            </w:r>
            <w:proofErr w:type="spellStart"/>
            <w:r w:rsidRPr="00E4782A">
              <w:rPr>
                <w:b/>
                <w:i/>
              </w:rPr>
              <w:t>ribarstvene</w:t>
            </w:r>
            <w:proofErr w:type="spellEnd"/>
            <w:r w:rsidRPr="00E4782A">
              <w:rPr>
                <w:b/>
                <w:i/>
              </w:rPr>
              <w:t xml:space="preserve"> politike, o izmjeni uredbi (EZ) br. 847/96, (EZ) br. 2371/2002, (EZ) br. 811/2004, (EZ) br. 768/2005, (EZ) br. 2115/2005, (EZ) br. 2166/2005, (EZ) br. 388/2006, (EZ) br. 509/2007, (EZ) br. 676/2007, (EZ) br. 1098/2007, (EZ) br. 1300/2008, (EZ) br. 1342/2008 i o stavljanju izvan snage uredbi (EEZ) br. 2847/93, (EZ) br. 1627/94 i (EZ) br. 1966/2006, SL L 343, 22.12.2009., str. 1., ELI: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http://data.europa.eu/eli/reg/2009/1224/oj.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9C866" w14:textId="77777777" w:rsidR="007B0BC1" w:rsidRPr="00E4782A" w:rsidRDefault="007B0BC1"/>
        </w:tc>
      </w:tr>
      <w:tr w:rsidR="007B0BC1" w:rsidRPr="00E4782A" w14:paraId="44794F9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A3728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  <w:vertAlign w:val="superscript"/>
              </w:rPr>
              <w:t>21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Provedbena uredba Komisije (EU) 2017/218 od 6. veljače 2017. o registru ribarske flote Unije C/2017/0504, SL L 34, 9.2.2017., str. 9., ELI: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http://data.europa.eu/eli/reg_impl/2017/218/oj.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2C416" w14:textId="77777777" w:rsidR="007B0BC1" w:rsidRPr="00E4782A" w:rsidRDefault="007B0BC1"/>
        </w:tc>
      </w:tr>
    </w:tbl>
    <w:p w14:paraId="7CEE43C4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5BAAAB17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3D7278FB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72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6B98170A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Isabelle </w:t>
      </w:r>
      <w:proofErr w:type="spellStart"/>
      <w:r w:rsidRPr="00E4782A">
        <w:t>Le</w:t>
      </w:r>
      <w:proofErr w:type="spellEnd"/>
      <w:r w:rsidRPr="00E4782A">
        <w:t xml:space="preserve"> </w:t>
      </w:r>
      <w:proofErr w:type="spellStart"/>
      <w:r w:rsidRPr="00E4782A">
        <w:t>Callennec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44B8BD04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7E3808F5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46BC9C49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21.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26488CC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C46AF8" w14:textId="77777777" w:rsidR="007B0BC1" w:rsidRPr="00E4782A" w:rsidRDefault="007B0BC1"/>
        </w:tc>
      </w:tr>
      <w:tr w:rsidR="007B0BC1" w:rsidRPr="00E4782A" w14:paraId="025813B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C87BA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FCC94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1F45B1A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95E67" w14:textId="77777777" w:rsidR="007B0BC1" w:rsidRPr="00E4782A" w:rsidRDefault="00F30F4E">
            <w:pPr>
              <w:pStyle w:val="Normal6a"/>
            </w:pPr>
            <w:r w:rsidRPr="00E4782A">
              <w:t>(21)</w:t>
            </w:r>
            <w:r w:rsidRPr="00E4782A">
              <w:tab/>
              <w:t xml:space="preserve">Komisija (Eurostat) bi trebala </w:t>
            </w:r>
            <w:proofErr w:type="spellStart"/>
            <w:r w:rsidRPr="00E4782A">
              <w:t>diseminirati</w:t>
            </w:r>
            <w:proofErr w:type="spellEnd"/>
            <w:r w:rsidRPr="00E4782A">
              <w:t xml:space="preserve"> statistiku i izvješća o kvaliteti sastavljene na temelju ove </w:t>
            </w:r>
            <w:r w:rsidRPr="00E4782A">
              <w:t>Uredbe u skladu s Uredbom (EZ) br. 223/2009.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73FC2" w14:textId="77777777" w:rsidR="007B0BC1" w:rsidRPr="00E4782A" w:rsidRDefault="00F30F4E">
            <w:pPr>
              <w:pStyle w:val="Normal6a"/>
            </w:pPr>
            <w:r w:rsidRPr="00E4782A">
              <w:t>(21)</w:t>
            </w:r>
            <w:r w:rsidRPr="00E4782A">
              <w:tab/>
              <w:t xml:space="preserve">Komisija (Eurostat) bi trebala </w:t>
            </w:r>
            <w:proofErr w:type="spellStart"/>
            <w:r w:rsidRPr="00E4782A">
              <w:t>diseminirati</w:t>
            </w:r>
            <w:proofErr w:type="spellEnd"/>
            <w:r w:rsidRPr="00E4782A">
              <w:t xml:space="preserve"> statistiku i izvješća o kvaliteti sastavljene na temelju ove Uredbe u skladu s Uredbom (EZ) br. 223/2009. </w:t>
            </w:r>
            <w:r w:rsidRPr="00E4782A">
              <w:rPr>
                <w:b/>
                <w:i/>
              </w:rPr>
              <w:t>Pritom bi Komisija trebala osigurati usklađenost i dosljednost statističkih podataka koje objavljuju različita europska tijela.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Osim toga, Komisija mora osigurati i kvalitativnu objavu podataka.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Budući da su to često složeni podaci, trebali bi biti popraćeni jasnim objašnjenjima o reprezentativnosti tih statističkih podataka i izvješća.</w:t>
            </w:r>
          </w:p>
        </w:tc>
      </w:tr>
    </w:tbl>
    <w:p w14:paraId="4FBC7F54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{FR}</w:t>
      </w:r>
      <w:proofErr w:type="spellStart"/>
      <w:r w:rsidRPr="00E4782A">
        <w:t>fr</w:t>
      </w:r>
      <w:proofErr w:type="spellEnd"/>
      <w:r w:rsidRPr="00E4782A">
        <w:rPr>
          <w:rStyle w:val="HideTWBExt"/>
        </w:rPr>
        <w:t>&lt;/Original&gt;</w:t>
      </w:r>
    </w:p>
    <w:p w14:paraId="0D6D868C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3DCF51D8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73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5583B305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António </w:t>
      </w:r>
      <w:proofErr w:type="spellStart"/>
      <w:r w:rsidRPr="00E4782A">
        <w:t>Tânger</w:t>
      </w:r>
      <w:proofErr w:type="spellEnd"/>
      <w:r w:rsidRPr="00E4782A">
        <w:t xml:space="preserve"> </w:t>
      </w:r>
      <w:proofErr w:type="spellStart"/>
      <w:r w:rsidRPr="00E4782A">
        <w:t>Corrêa</w:t>
      </w:r>
      <w:proofErr w:type="spellEnd"/>
      <w:r w:rsidRPr="00E4782A">
        <w:t xml:space="preserve">, Séverine </w:t>
      </w:r>
      <w:proofErr w:type="spellStart"/>
      <w:r w:rsidRPr="00E4782A">
        <w:t>Werbrouck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3877A1B5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60835CE4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2A8F8340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26.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616DD70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AB01B8" w14:textId="77777777" w:rsidR="007B0BC1" w:rsidRPr="00E4782A" w:rsidRDefault="007B0BC1"/>
        </w:tc>
      </w:tr>
      <w:tr w:rsidR="007B0BC1" w:rsidRPr="00E4782A" w14:paraId="3D2FA81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EB93A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4BAD0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104F599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11F66" w14:textId="77777777" w:rsidR="007B0BC1" w:rsidRPr="00E4782A" w:rsidRDefault="00F30F4E">
            <w:pPr>
              <w:pStyle w:val="Normal6a"/>
            </w:pPr>
            <w:r w:rsidRPr="00E4782A">
              <w:t>(26)</w:t>
            </w:r>
            <w:r w:rsidRPr="00E4782A">
              <w:tab/>
            </w:r>
            <w:r w:rsidRPr="00E4782A">
              <w:t xml:space="preserve">Budući da države članice ne mogu same ostvariti cilj ove Uredbe, a to je uspostava zajedničkog okvira za europsku statistiku ribarstva i akvakulture, </w:t>
            </w:r>
            <w:r w:rsidRPr="00E4782A">
              <w:rPr>
                <w:b/>
                <w:i/>
              </w:rPr>
              <w:t>potreban je koordiniran i usklađen pristup.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Stoga se radi usklađenosti i usporedivosti cilj može bolje ostvariti na razini Unije, a Unija u tom slučaju može donositi</w:t>
            </w:r>
            <w:r w:rsidRPr="00E4782A">
              <w:t xml:space="preserve"> mjere u skladu s načelom supsidijarnosti, kako je utvrđeno u članku 5. </w:t>
            </w:r>
            <w:r w:rsidRPr="00E4782A">
              <w:rPr>
                <w:b/>
                <w:i/>
              </w:rPr>
              <w:t>UFEU-a</w:t>
            </w:r>
            <w:r w:rsidRPr="00E4782A">
              <w:t>. U skladu s načelom proporcionalnosti utvrđenim u istom članku, ova Uredba ne bi trebala prelaziti ono što je potrebno</w:t>
            </w:r>
            <w:r w:rsidRPr="00E4782A">
              <w:t xml:space="preserve"> za ostvarivanje </w:t>
            </w:r>
            <w:r w:rsidRPr="00E4782A">
              <w:rPr>
                <w:b/>
                <w:i/>
              </w:rPr>
              <w:t>tog</w:t>
            </w:r>
            <w:r w:rsidRPr="00E4782A">
              <w:t xml:space="preserve"> cilja.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E751C" w14:textId="77777777" w:rsidR="007B0BC1" w:rsidRPr="00E4782A" w:rsidRDefault="00F30F4E">
            <w:pPr>
              <w:pStyle w:val="Normal6a"/>
            </w:pPr>
            <w:r w:rsidRPr="00E4782A">
              <w:t>(26)</w:t>
            </w:r>
            <w:r w:rsidRPr="00E4782A">
              <w:tab/>
              <w:t xml:space="preserve">Budući da države članice ne mogu same </w:t>
            </w:r>
            <w:r w:rsidRPr="00E4782A">
              <w:rPr>
                <w:b/>
                <w:i/>
              </w:rPr>
              <w:t>u dovoljnoj mjeri</w:t>
            </w:r>
            <w:r w:rsidRPr="00E4782A">
              <w:t xml:space="preserve"> ostvariti cilj ove Uredbe, a to je uspostava zajedničkog okvira za europsku statistiku ribarstva i akvakulture, </w:t>
            </w:r>
            <w:r w:rsidRPr="00E4782A">
              <w:rPr>
                <w:b/>
                <w:i/>
              </w:rPr>
              <w:t>Unija može donijeti</w:t>
            </w:r>
            <w:r w:rsidRPr="00E4782A">
              <w:t xml:space="preserve"> mjere u skladu s načelom supsidijarnosti, kako je utvrđeno u članku 5. </w:t>
            </w:r>
            <w:r w:rsidRPr="00E4782A">
              <w:rPr>
                <w:b/>
                <w:i/>
              </w:rPr>
              <w:t>UEU-a i Protokolu br. 2</w:t>
            </w:r>
            <w:r w:rsidRPr="00E4782A">
              <w:t xml:space="preserve">. U skladu s načelom proporcionalnosti utvrđenim u istom članku, ova Uredba ne bi trebala prelaziti ono što je potrebno za ostvarivanje </w:t>
            </w:r>
            <w:r w:rsidRPr="00E4782A">
              <w:rPr>
                <w:b/>
                <w:i/>
              </w:rPr>
              <w:t>njezina</w:t>
            </w:r>
            <w:r w:rsidRPr="00E4782A">
              <w:t xml:space="preserve"> cilja </w:t>
            </w:r>
            <w:r w:rsidRPr="00E4782A">
              <w:rPr>
                <w:b/>
                <w:i/>
              </w:rPr>
              <w:t>te bi se njome trebala poštovati organizacija nacionalnih statističkih sustava,</w:t>
            </w:r>
            <w:r w:rsidRPr="00E4782A">
              <w:rPr>
                <w:b/>
                <w:i/>
              </w:rPr>
              <w:t xml:space="preserve"> uključujući odabir izvora podataka i metoda, pod uvjetom da su ispunjeni dogovoreni zahtjevi u pogledu kvalitete</w:t>
            </w:r>
            <w:r w:rsidRPr="00E4782A">
              <w:t>.</w:t>
            </w:r>
          </w:p>
        </w:tc>
      </w:tr>
    </w:tbl>
    <w:p w14:paraId="4F2D967B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22F2BA3D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54DF698F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74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19E18405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António </w:t>
      </w:r>
      <w:proofErr w:type="spellStart"/>
      <w:r w:rsidRPr="00E4782A">
        <w:t>Tânger</w:t>
      </w:r>
      <w:proofErr w:type="spellEnd"/>
      <w:r w:rsidRPr="00E4782A">
        <w:t xml:space="preserve"> </w:t>
      </w:r>
      <w:proofErr w:type="spellStart"/>
      <w:r w:rsidRPr="00E4782A">
        <w:t>Corrêa</w:t>
      </w:r>
      <w:proofErr w:type="spellEnd"/>
      <w:r w:rsidRPr="00E4782A">
        <w:t xml:space="preserve">, Séverine </w:t>
      </w:r>
      <w:proofErr w:type="spellStart"/>
      <w:r w:rsidRPr="00E4782A">
        <w:t>Werbrouck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7B926AF6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3B1E5395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15794A7B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26.a (nova)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345972E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2B11DE" w14:textId="77777777" w:rsidR="007B0BC1" w:rsidRPr="00E4782A" w:rsidRDefault="007B0BC1"/>
        </w:tc>
      </w:tr>
      <w:tr w:rsidR="007B0BC1" w:rsidRPr="00E4782A" w14:paraId="79B927B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9C80E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CAD82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0E77A89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4BED7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A1C97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(26.a)</w:t>
            </w:r>
            <w:r w:rsidRPr="00E4782A">
              <w:tab/>
            </w:r>
            <w:r w:rsidRPr="00E4782A">
              <w:rPr>
                <w:b/>
                <w:i/>
              </w:rPr>
              <w:t xml:space="preserve">Statističke potrebe Unije trebalo bi </w:t>
            </w:r>
            <w:r w:rsidRPr="00E4782A">
              <w:rPr>
                <w:b/>
                <w:i/>
              </w:rPr>
              <w:t>zadovoljiti prvenstveno upotrebom i prilagodbom postojećih nacionalnih protoka podataka.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 xml:space="preserve">Svaki operativni aranžman u kojem Komisija (Eurostat) ponovno upotrebljava podatke na nacionalnoj razini za izradu europske statistike trebao bi se temeljiti na prethodnoj suglasnosti dotične države članice i podlijegati ex </w:t>
            </w:r>
            <w:proofErr w:type="spellStart"/>
            <w:r w:rsidRPr="00E4782A">
              <w:rPr>
                <w:b/>
                <w:i/>
              </w:rPr>
              <w:t>ante</w:t>
            </w:r>
            <w:proofErr w:type="spellEnd"/>
            <w:r w:rsidRPr="00E4782A">
              <w:rPr>
                <w:b/>
                <w:i/>
              </w:rPr>
              <w:t xml:space="preserve"> procjeni kojom se dokazuje dodana vrijednost EU-a, nužnost i proporcionalnost, uključujući administrativne i financijske učinke.</w:t>
            </w:r>
          </w:p>
        </w:tc>
      </w:tr>
    </w:tbl>
    <w:p w14:paraId="1F8AA91B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25862FE6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27E86226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75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190A0C3F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Isabelle </w:t>
      </w:r>
      <w:proofErr w:type="spellStart"/>
      <w:r w:rsidRPr="00E4782A">
        <w:t>Le</w:t>
      </w:r>
      <w:proofErr w:type="spellEnd"/>
      <w:r w:rsidRPr="00E4782A">
        <w:t xml:space="preserve"> </w:t>
      </w:r>
      <w:proofErr w:type="spellStart"/>
      <w:r w:rsidRPr="00E4782A">
        <w:t>Callennec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31848875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4473B37D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25B9AB16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27.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1B21617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E53B50" w14:textId="77777777" w:rsidR="007B0BC1" w:rsidRPr="00E4782A" w:rsidRDefault="007B0BC1"/>
        </w:tc>
      </w:tr>
      <w:tr w:rsidR="007B0BC1" w:rsidRPr="00E4782A" w14:paraId="0B885BB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550FF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13202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2DB5C4A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3E915" w14:textId="77777777" w:rsidR="007B0BC1" w:rsidRPr="00E4782A" w:rsidRDefault="00F30F4E">
            <w:pPr>
              <w:pStyle w:val="Normal6a"/>
            </w:pPr>
            <w:r w:rsidRPr="00E4782A">
              <w:t>(27)</w:t>
            </w:r>
            <w:r w:rsidRPr="00E4782A">
              <w:tab/>
            </w:r>
            <w:r w:rsidRPr="00E4782A">
              <w:t xml:space="preserve">Kako bi se odgovorilo na nove potrebe za podacima o ribarstvu i akvakulturi i promjene u prioritetima politika, Komisiji bi trebalo dodijeliti ovlast za donošenje akata u skladu s člankom 290. UFEU-a o izmjeni detaljnih tema navedenih u ovoj Uredbi i utvrđivanju zahtjeva u pogledu podataka za prikupljanja ad </w:t>
            </w:r>
            <w:proofErr w:type="spellStart"/>
            <w:r w:rsidRPr="00E4782A">
              <w:t>hoc</w:t>
            </w:r>
            <w:proofErr w:type="spellEnd"/>
            <w:r w:rsidRPr="00E4782A">
              <w:t xml:space="preserve"> podataka. Pri donošenju delegiranih akata Komisija bi trebala </w:t>
            </w:r>
            <w:r w:rsidRPr="00E4782A">
              <w:rPr>
                <w:b/>
                <w:i/>
              </w:rPr>
              <w:t>razmotriti</w:t>
            </w:r>
            <w:r w:rsidRPr="00E4782A">
              <w:t xml:space="preserve"> troškove i administrativna opterećenja. Posebno je važno da Komisija tijekom svojeg pripremnog rada provede odgovarajuća savj</w:t>
            </w:r>
            <w:r w:rsidRPr="00E4782A">
              <w:t xml:space="preserve">etovanja, uključujući ona na razini stručnjaka, te da se ta savjetovanja provedu u skladu s načelima utvrđenima u </w:t>
            </w:r>
            <w:proofErr w:type="spellStart"/>
            <w:r w:rsidRPr="00E4782A">
              <w:t>Međuinstitucijskom</w:t>
            </w:r>
            <w:proofErr w:type="spellEnd"/>
            <w:r w:rsidRPr="00E4782A">
              <w:t xml:space="preserve"> sporazumu o boljoj izradi zakonodavstva od 13. travnja 2016</w:t>
            </w:r>
            <w:r w:rsidRPr="00E4782A">
              <w:rPr>
                <w:b/>
                <w:i/>
              </w:rPr>
              <w:t>.</w:t>
            </w:r>
            <w:r w:rsidRPr="00E4782A">
              <w:rPr>
                <w:vertAlign w:val="superscript"/>
              </w:rPr>
              <w:t>26</w:t>
            </w:r>
            <w:r w:rsidRPr="00E4782A">
              <w:t>Osobito, s ciljem osiguravanja ravnopravnog sudjelovanja u pripremi delegiranih akata, Europski parlament i Vijeće trebali bi primiti sve dokumente istodobno kada i stručnjaci iz država članica te bi ti stručnjaci trebali sustavno imati pristup sastancima stručnih skupina Komisije koji se odnose na pripremu delegira</w:t>
            </w:r>
            <w:r w:rsidRPr="00E4782A">
              <w:t>nih akata.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17D6F" w14:textId="77777777" w:rsidR="007B0BC1" w:rsidRPr="00E4782A" w:rsidRDefault="00F30F4E">
            <w:pPr>
              <w:pStyle w:val="Normal6a"/>
            </w:pPr>
            <w:r w:rsidRPr="00E4782A">
              <w:t>(27)</w:t>
            </w:r>
            <w:r w:rsidRPr="00E4782A">
              <w:tab/>
              <w:t xml:space="preserve">Kako bi se odgovorilo na nove potrebe za podacima o ribarstvu i akvakulturi i promjene u prioritetima politika, Komisiji bi trebalo dodijeliti ovlast za donošenje akata u skladu s člankom 290.UFEU-a o izmjeni detaljnih tema navedenih u ovoj Uredbi i utvrđivanju zahtjeva u pogledu podataka za prikupljanja ad </w:t>
            </w:r>
            <w:proofErr w:type="spellStart"/>
            <w:r w:rsidRPr="00E4782A">
              <w:t>hoc</w:t>
            </w:r>
            <w:proofErr w:type="spellEnd"/>
            <w:r w:rsidRPr="00E4782A">
              <w:t xml:space="preserve"> podataka. Pri donošenju delegiranih akata Komisija bi trebala </w:t>
            </w:r>
            <w:r w:rsidRPr="00E4782A">
              <w:rPr>
                <w:b/>
                <w:i/>
              </w:rPr>
              <w:t>nastojati ograničiti</w:t>
            </w:r>
            <w:r w:rsidRPr="00E4782A">
              <w:t xml:space="preserve"> troškove i administrativna opterećenja. Posebno je važno da Komisija tijekom svojeg pripremnog rada provede odgovar</w:t>
            </w:r>
            <w:r w:rsidRPr="00E4782A">
              <w:t xml:space="preserve">ajuća savjetovanja, uključujući ona na razini stručnjaka, te da se ta savjetovanja provedu u skladu s načelima utvrđenima u </w:t>
            </w:r>
            <w:proofErr w:type="spellStart"/>
            <w:r w:rsidRPr="00E4782A">
              <w:t>Međuinstitucijskom</w:t>
            </w:r>
            <w:proofErr w:type="spellEnd"/>
            <w:r w:rsidRPr="00E4782A">
              <w:t xml:space="preserve"> sporazumu o boljoj izradi zakonodavstva od 13. travnja 2016</w:t>
            </w:r>
            <w:r w:rsidRPr="00E4782A">
              <w:rPr>
                <w:vertAlign w:val="superscript"/>
              </w:rPr>
              <w:t>26</w:t>
            </w:r>
            <w:r w:rsidRPr="00E4782A">
              <w:rPr>
                <w:b/>
                <w:i/>
              </w:rPr>
              <w:t>.</w:t>
            </w:r>
            <w:r w:rsidRPr="00E4782A">
              <w:t xml:space="preserve"> Osobito, s ciljem osiguravanja ravnopravnog sudjelovanja u pripremi delegiranih akata, Europski parlament i Vijeće trebali bi primiti sve dokumente istodobno kada i stručnjaci iz država članica te bi ti stručnjaci trebali sustavno imati pristup sastancima stručnih skupina Komisije koji se odnose na pripre</w:t>
            </w:r>
            <w:r w:rsidRPr="00E4782A">
              <w:t>mu delegiranih akata.</w:t>
            </w:r>
          </w:p>
        </w:tc>
      </w:tr>
      <w:tr w:rsidR="007B0BC1" w:rsidRPr="00E4782A" w14:paraId="18018D6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5C60F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BF84D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_________________</w:t>
            </w:r>
          </w:p>
        </w:tc>
      </w:tr>
      <w:tr w:rsidR="007B0BC1" w:rsidRPr="00E4782A" w14:paraId="4A6CC65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B2DD9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26</w:t>
            </w:r>
            <w:r w:rsidRPr="00E4782A">
              <w:t xml:space="preserve"> </w:t>
            </w:r>
            <w:proofErr w:type="spellStart"/>
            <w:r w:rsidRPr="00E4782A">
              <w:t>Međuinstitucijski</w:t>
            </w:r>
            <w:proofErr w:type="spellEnd"/>
            <w:r w:rsidRPr="00E4782A">
              <w:t xml:space="preserve"> sporazum Europskog parlamenta, Vijeća Europske unije i Europske komisije o boljoj izradi zakonodavstva</w:t>
            </w:r>
            <w:r w:rsidRPr="00E4782A">
              <w:rPr>
                <w:b/>
                <w:i/>
              </w:rPr>
              <w:t>,</w:t>
            </w:r>
            <w:r w:rsidRPr="00E4782A">
              <w:t xml:space="preserve"> SL L 123, 12.5.2016., str. 1. ELI: http://data.europa.eu/eli/agree_</w:t>
            </w:r>
            <w:r w:rsidRPr="00E4782A">
              <w:rPr>
                <w:b/>
                <w:i/>
              </w:rPr>
              <w:t>interinstit/2016/512/oj</w:t>
            </w:r>
            <w:r w:rsidRPr="00E4782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A877D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26</w:t>
            </w:r>
            <w:r w:rsidRPr="00E4782A">
              <w:t xml:space="preserve"> </w:t>
            </w:r>
            <w:proofErr w:type="spellStart"/>
            <w:r w:rsidRPr="00E4782A">
              <w:t>Međuinstitucijski</w:t>
            </w:r>
            <w:proofErr w:type="spellEnd"/>
            <w:r w:rsidRPr="00E4782A">
              <w:t xml:space="preserve"> sporazum Europskog parlamenta, Vijeća Europske unije i Europske komisije o boljoj izradi zakonodavstva </w:t>
            </w:r>
            <w:r w:rsidRPr="00E4782A">
              <w:rPr>
                <w:b/>
                <w:i/>
              </w:rPr>
              <w:t>(</w:t>
            </w:r>
            <w:r w:rsidRPr="00E4782A">
              <w:t>SL L 123, 12.5.2016., str. 1.</w:t>
            </w:r>
            <w:r w:rsidRPr="00E4782A">
              <w:rPr>
                <w:b/>
                <w:i/>
              </w:rPr>
              <w:t>,</w:t>
            </w:r>
            <w:r w:rsidRPr="00E4782A">
              <w:t xml:space="preserve"> ELI: http://data.europa.eu/eli/agree_</w:t>
            </w:r>
            <w:r w:rsidRPr="00E4782A">
              <w:rPr>
                <w:b/>
                <w:i/>
              </w:rPr>
              <w:t>interinstit/2016/512/oj)</w:t>
            </w:r>
            <w:r w:rsidRPr="00E4782A">
              <w:t>.</w:t>
            </w:r>
          </w:p>
        </w:tc>
      </w:tr>
    </w:tbl>
    <w:p w14:paraId="4A00C74D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{FR}</w:t>
      </w:r>
      <w:proofErr w:type="spellStart"/>
      <w:r w:rsidRPr="00E4782A">
        <w:t>fr</w:t>
      </w:r>
      <w:proofErr w:type="spellEnd"/>
      <w:r w:rsidRPr="00E4782A">
        <w:rPr>
          <w:rStyle w:val="HideTWBExt"/>
        </w:rPr>
        <w:t>&lt;/Original&gt;</w:t>
      </w:r>
    </w:p>
    <w:p w14:paraId="1AEA9F74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35F3EDBF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76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69F49299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Michal </w:t>
      </w:r>
      <w:proofErr w:type="spellStart"/>
      <w:r w:rsidRPr="00E4782A">
        <w:t>Wiezik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66A8EC18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79763FDD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487CF7BF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27.a (nova)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17981B1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393AF7" w14:textId="77777777" w:rsidR="007B0BC1" w:rsidRPr="00E4782A" w:rsidRDefault="007B0BC1"/>
        </w:tc>
      </w:tr>
      <w:tr w:rsidR="007B0BC1" w:rsidRPr="00E4782A" w14:paraId="48D6FF4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49A93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AC2FB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1142275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B6C47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5CFD1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(27.a)</w:t>
            </w:r>
            <w:r w:rsidRPr="00E4782A">
              <w:tab/>
            </w:r>
            <w:r w:rsidRPr="00E4782A">
              <w:rPr>
                <w:b/>
                <w:i/>
              </w:rPr>
              <w:t xml:space="preserve">U skladu s Direktivom (EU) 2024/1203 države članice trebale bi Komisiji dostavljati relevantne statističke podatke o kaznenim djelima protiv okoliša navedenima u članku 3. te </w:t>
            </w:r>
            <w:r w:rsidRPr="00E4782A">
              <w:rPr>
                <w:b/>
                <w:i/>
              </w:rPr>
              <w:t>direktive.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Međutim, teške povrede uredbi Vijeća (EZ) br. 1224/2009</w:t>
            </w:r>
            <w:r w:rsidRPr="00E4782A">
              <w:rPr>
                <w:b/>
                <w:i/>
                <w:vertAlign w:val="superscript"/>
              </w:rPr>
              <w:t>1a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i (EZ) br. 1005/2008</w:t>
            </w:r>
            <w:r w:rsidRPr="00E4782A">
              <w:rPr>
                <w:b/>
                <w:i/>
                <w:vertAlign w:val="superscript"/>
              </w:rPr>
              <w:t>2a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nisu navedene u tom članku.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 xml:space="preserve">Stoga se u ovu Uredbu uvodi odredba o prikupljanju podataka o kaznenim djelima u području </w:t>
            </w:r>
            <w:proofErr w:type="spellStart"/>
            <w:r w:rsidRPr="00E4782A">
              <w:rPr>
                <w:b/>
                <w:i/>
              </w:rPr>
              <w:t>ribarstvene</w:t>
            </w:r>
            <w:proofErr w:type="spellEnd"/>
            <w:r w:rsidRPr="00E4782A">
              <w:rPr>
                <w:b/>
                <w:i/>
              </w:rPr>
              <w:t xml:space="preserve"> politike, uključujući ona koja uzrokuju štetu morskom okolišu, kako bi odražavala odredbu iz Direktive (EU) 2024/1203.</w:t>
            </w:r>
          </w:p>
        </w:tc>
      </w:tr>
      <w:tr w:rsidR="007B0BC1" w:rsidRPr="00E4782A" w14:paraId="4B9D8E9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B3694" w14:textId="77777777" w:rsidR="007B0BC1" w:rsidRPr="00E4782A" w:rsidRDefault="007B0BC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9A00B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_________________</w:t>
            </w:r>
          </w:p>
        </w:tc>
      </w:tr>
      <w:tr w:rsidR="007B0BC1" w:rsidRPr="00E4782A" w14:paraId="43F27C3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48428" w14:textId="77777777" w:rsidR="007B0BC1" w:rsidRPr="00E4782A" w:rsidRDefault="007B0BC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EE70B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  <w:vertAlign w:val="superscript"/>
              </w:rPr>
              <w:t>1a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 xml:space="preserve">Uredba Vijeća (EZ) br. 1224/2009 o uspostavi sustava kontrole Unije za osiguranje sukladnosti s pravilima zajedničke </w:t>
            </w:r>
            <w:proofErr w:type="spellStart"/>
            <w:r w:rsidRPr="00E4782A">
              <w:rPr>
                <w:b/>
                <w:i/>
              </w:rPr>
              <w:t>ribarstvene</w:t>
            </w:r>
            <w:proofErr w:type="spellEnd"/>
            <w:r w:rsidRPr="00E4782A">
              <w:rPr>
                <w:b/>
                <w:i/>
              </w:rPr>
              <w:t xml:space="preserve"> politike</w:t>
            </w:r>
          </w:p>
        </w:tc>
      </w:tr>
      <w:tr w:rsidR="007B0BC1" w:rsidRPr="00E4782A" w14:paraId="0F319AB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4477C" w14:textId="77777777" w:rsidR="007B0BC1" w:rsidRPr="00E4782A" w:rsidRDefault="007B0BC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74366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  <w:vertAlign w:val="superscript"/>
              </w:rPr>
              <w:t>2a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Uredba Vijeća (EZ) br. 1005/2008 od 29. rujna 2008. o uspostavi sustava Zajednice za sprečavanje nezakonitog, neprijavljenog i nereguliranog ribolova, odvraćanje od njega i njegovo zaustavljanje</w:t>
            </w:r>
          </w:p>
        </w:tc>
      </w:tr>
    </w:tbl>
    <w:p w14:paraId="7D091F4A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62025EA7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0FF627C7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77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7160C17A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Paulo Do </w:t>
      </w:r>
      <w:proofErr w:type="spellStart"/>
      <w:r w:rsidRPr="00E4782A">
        <w:t>Nascimento</w:t>
      </w:r>
      <w:proofErr w:type="spellEnd"/>
      <w:r w:rsidRPr="00E4782A">
        <w:t xml:space="preserve"> </w:t>
      </w:r>
      <w:proofErr w:type="spellStart"/>
      <w:r w:rsidRPr="00E4782A">
        <w:t>Cabral</w:t>
      </w:r>
      <w:proofErr w:type="spellEnd"/>
      <w:r w:rsidRPr="00E4782A">
        <w:t xml:space="preserve">, Isabelle </w:t>
      </w:r>
      <w:proofErr w:type="spellStart"/>
      <w:r w:rsidRPr="00E4782A">
        <w:t>Le</w:t>
      </w:r>
      <w:proofErr w:type="spellEnd"/>
      <w:r w:rsidRPr="00E4782A">
        <w:t xml:space="preserve"> </w:t>
      </w:r>
      <w:proofErr w:type="spellStart"/>
      <w:r w:rsidRPr="00E4782A">
        <w:t>Callennec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27EB4A66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0892063F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65065489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Uvodna izjava 30.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14F6DFB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E5E7B5" w14:textId="77777777" w:rsidR="007B0BC1" w:rsidRPr="00E4782A" w:rsidRDefault="007B0BC1"/>
        </w:tc>
      </w:tr>
      <w:tr w:rsidR="007B0BC1" w:rsidRPr="00E4782A" w14:paraId="547E156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1954C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95D54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745E110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767D0" w14:textId="77777777" w:rsidR="007B0BC1" w:rsidRPr="00E4782A" w:rsidRDefault="00F30F4E">
            <w:pPr>
              <w:pStyle w:val="Normal6a"/>
            </w:pPr>
            <w:r w:rsidRPr="00E4782A">
              <w:t>(30)</w:t>
            </w:r>
            <w:r w:rsidRPr="00E4782A">
              <w:tab/>
            </w:r>
            <w:r w:rsidRPr="00E4782A">
              <w:t xml:space="preserve">Financijska potpora </w:t>
            </w:r>
            <w:r w:rsidRPr="00E4782A">
              <w:rPr>
                <w:b/>
                <w:i/>
              </w:rPr>
              <w:t>država članica i</w:t>
            </w:r>
            <w:r w:rsidRPr="00E4782A">
              <w:t xml:space="preserve"> Unije potrebna je za provedbu ove Uredbe. Stoga bi trebalo predvidjeti financijski doprinos Unije u obliku bespovratnih sredstava.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638CE" w14:textId="77777777" w:rsidR="007B0BC1" w:rsidRPr="00E4782A" w:rsidRDefault="00F30F4E">
            <w:pPr>
              <w:pStyle w:val="Normal6a"/>
            </w:pPr>
            <w:r w:rsidRPr="00E4782A">
              <w:t>(30)</w:t>
            </w:r>
            <w:r w:rsidRPr="00E4782A">
              <w:tab/>
              <w:t>Financijska potpora Unije potrebna je za provedbu ove Uredbe. Stoga bi trebalo predvidjeti financijski doprinos Unije</w:t>
            </w:r>
            <w:r w:rsidRPr="00E4782A">
              <w:rPr>
                <w:b/>
                <w:i/>
              </w:rPr>
              <w:t>, posebno</w:t>
            </w:r>
            <w:r w:rsidRPr="00E4782A">
              <w:t xml:space="preserve"> u obliku bespovratnih sredstava</w:t>
            </w:r>
            <w:r w:rsidRPr="00E4782A">
              <w:rPr>
                <w:b/>
                <w:i/>
              </w:rPr>
              <w:t>, kako bi se državama članicama i najudaljenijim regijama pomoglo u ispunjavanju njihovih obveza prikupljanja podataka i izvješćivanja</w:t>
            </w:r>
            <w:r w:rsidRPr="00E4782A">
              <w:t>.</w:t>
            </w:r>
          </w:p>
        </w:tc>
      </w:tr>
    </w:tbl>
    <w:p w14:paraId="57C0EDDF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1F726F3D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042227DE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78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2D6025AC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Michal </w:t>
      </w:r>
      <w:proofErr w:type="spellStart"/>
      <w:r w:rsidRPr="00E4782A">
        <w:t>Wiezik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5C920FE6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6A78D147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3801921F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 xml:space="preserve">Članak 1. – stavak 2. – točka 1. – </w:t>
      </w:r>
      <w:proofErr w:type="spellStart"/>
      <w:r w:rsidRPr="00E4782A">
        <w:t>podtočka</w:t>
      </w:r>
      <w:proofErr w:type="spellEnd"/>
      <w:r w:rsidRPr="00E4782A">
        <w:t xml:space="preserve"> </w:t>
      </w:r>
      <w:proofErr w:type="spellStart"/>
      <w:r w:rsidRPr="00E4782A">
        <w:t>ca</w:t>
      </w:r>
      <w:proofErr w:type="spellEnd"/>
      <w:r w:rsidRPr="00E4782A">
        <w:t xml:space="preserve"> (nova)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167CDC7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4F765F" w14:textId="77777777" w:rsidR="007B0BC1" w:rsidRPr="00E4782A" w:rsidRDefault="007B0BC1"/>
        </w:tc>
      </w:tr>
      <w:tr w:rsidR="007B0BC1" w:rsidRPr="00E4782A" w14:paraId="679A60A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1FB9F" w14:textId="77777777" w:rsidR="007B0BC1" w:rsidRPr="00E4782A" w:rsidRDefault="00F30F4E">
            <w:pPr>
              <w:pStyle w:val="AmColumnHeading"/>
            </w:pPr>
            <w:r w:rsidRPr="00E4782A">
              <w:t xml:space="preserve">Tekst koji je </w:t>
            </w:r>
            <w:r w:rsidRPr="00E4782A">
              <w:t>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EE66A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307693C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BA377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AE52C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(</w:t>
            </w:r>
            <w:proofErr w:type="spellStart"/>
            <w:r w:rsidRPr="00E4782A">
              <w:rPr>
                <w:b/>
                <w:i/>
              </w:rPr>
              <w:t>ca</w:t>
            </w:r>
            <w:proofErr w:type="spellEnd"/>
            <w:r w:rsidRPr="00E4782A">
              <w:rPr>
                <w:b/>
                <w:i/>
              </w:rPr>
              <w:t>)</w:t>
            </w:r>
            <w:r w:rsidRPr="00E4782A">
              <w:tab/>
            </w:r>
            <w:proofErr w:type="spellStart"/>
            <w:r w:rsidRPr="00E4782A">
              <w:rPr>
                <w:b/>
                <w:i/>
              </w:rPr>
              <w:t>anonimizirani</w:t>
            </w:r>
            <w:proofErr w:type="spellEnd"/>
            <w:r w:rsidRPr="00E4782A">
              <w:rPr>
                <w:b/>
                <w:i/>
              </w:rPr>
              <w:t xml:space="preserve"> statistički podaci o fazama prijavljivanja, istrage i sudskog postupka kaznenih djela povezanih s nezakonitim postupanjem obuhvaćenima Uredbom (EZ) br. 1224/2009 i Uredbom (EZ) 1005/2008;</w:t>
            </w:r>
          </w:p>
        </w:tc>
      </w:tr>
    </w:tbl>
    <w:p w14:paraId="500F8451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7E540784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78B148F6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79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444908DE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Michal </w:t>
      </w:r>
      <w:proofErr w:type="spellStart"/>
      <w:r w:rsidRPr="00E4782A">
        <w:t>Wiezik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40E5FE19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5251C991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26AE9A44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 xml:space="preserve">Članak 1. – stavak 2. – točka 2. – </w:t>
      </w:r>
      <w:proofErr w:type="spellStart"/>
      <w:r w:rsidRPr="00E4782A">
        <w:t>podtočka</w:t>
      </w:r>
      <w:proofErr w:type="spellEnd"/>
      <w:r w:rsidRPr="00E4782A">
        <w:t xml:space="preserve"> b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087DAC6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0ED56" w14:textId="77777777" w:rsidR="007B0BC1" w:rsidRPr="00E4782A" w:rsidRDefault="007B0BC1"/>
        </w:tc>
      </w:tr>
      <w:tr w:rsidR="007B0BC1" w:rsidRPr="00E4782A" w14:paraId="1573A14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C7D34" w14:textId="77777777" w:rsidR="007B0BC1" w:rsidRPr="00E4782A" w:rsidRDefault="00F30F4E">
            <w:pPr>
              <w:pStyle w:val="AmColumnHeading"/>
            </w:pPr>
            <w:r w:rsidRPr="00E4782A">
              <w:t xml:space="preserve">Tekst koji je </w:t>
            </w:r>
            <w:r w:rsidRPr="00E4782A">
              <w:t>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C2928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61E5AA6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EC7AF" w14:textId="77777777" w:rsidR="007B0BC1" w:rsidRPr="00E4782A" w:rsidRDefault="00F30F4E">
            <w:pPr>
              <w:pStyle w:val="Normal6a"/>
            </w:pPr>
            <w:r w:rsidRPr="00E4782A">
              <w:t>(b)</w:t>
            </w:r>
            <w:r w:rsidRPr="00E4782A">
              <w:tab/>
              <w:t>tokovi u akvakulturi;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F4277" w14:textId="77777777" w:rsidR="007B0BC1" w:rsidRPr="00E4782A" w:rsidRDefault="00F30F4E">
            <w:pPr>
              <w:pStyle w:val="Normal6a"/>
            </w:pPr>
            <w:r w:rsidRPr="00E4782A">
              <w:t>(b)</w:t>
            </w:r>
            <w:r w:rsidRPr="00E4782A">
              <w:tab/>
              <w:t>tokovi u akvakulturi</w:t>
            </w:r>
            <w:r w:rsidRPr="00E4782A">
              <w:rPr>
                <w:b/>
                <w:i/>
              </w:rPr>
              <w:t xml:space="preserve">, uključujući podatke povezane s </w:t>
            </w:r>
            <w:proofErr w:type="spellStart"/>
            <w:r w:rsidRPr="00E4782A">
              <w:rPr>
                <w:b/>
                <w:i/>
              </w:rPr>
              <w:t>mrijestilištima</w:t>
            </w:r>
            <w:proofErr w:type="spellEnd"/>
            <w:r w:rsidRPr="00E4782A">
              <w:rPr>
                <w:b/>
                <w:i/>
              </w:rPr>
              <w:t xml:space="preserve"> i </w:t>
            </w:r>
            <w:proofErr w:type="spellStart"/>
            <w:r w:rsidRPr="00E4782A">
              <w:rPr>
                <w:b/>
                <w:i/>
              </w:rPr>
              <w:t>rastilištima</w:t>
            </w:r>
            <w:proofErr w:type="spellEnd"/>
            <w:r w:rsidRPr="00E4782A">
              <w:t>;</w:t>
            </w:r>
          </w:p>
        </w:tc>
      </w:tr>
    </w:tbl>
    <w:p w14:paraId="42C7A6E2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005A080B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18F33C9B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80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4668B909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Ana </w:t>
      </w:r>
      <w:r w:rsidRPr="00E4782A">
        <w:t>Miranda Paz</w:t>
      </w: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3A8F755A" w14:textId="77777777" w:rsidR="007B0BC1" w:rsidRPr="00E4782A" w:rsidRDefault="00F30F4E"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AuNomDe</w:t>
      </w:r>
      <w:proofErr w:type="spellEnd"/>
      <w:r w:rsidRPr="00E4782A">
        <w:rPr>
          <w:rStyle w:val="HideTWBExt"/>
        </w:rPr>
        <w:t>&gt;</w:t>
      </w:r>
      <w:r w:rsidRPr="00E4782A">
        <w:rPr>
          <w:rStyle w:val="HideTWBInt"/>
        </w:rPr>
        <w:t>{</w:t>
      </w:r>
      <w:proofErr w:type="spellStart"/>
      <w:r w:rsidRPr="00E4782A">
        <w:rPr>
          <w:rStyle w:val="HideTWBInt"/>
        </w:rPr>
        <w:t>Verts</w:t>
      </w:r>
      <w:proofErr w:type="spellEnd"/>
      <w:r w:rsidRPr="00E4782A">
        <w:rPr>
          <w:rStyle w:val="HideTWBInt"/>
        </w:rPr>
        <w:t>/ALE}</w:t>
      </w:r>
      <w:r w:rsidRPr="00E4782A">
        <w:t xml:space="preserve">u ime Kluba zastupnika </w:t>
      </w:r>
      <w:proofErr w:type="spellStart"/>
      <w:r w:rsidRPr="00E4782A">
        <w:t>Verts</w:t>
      </w:r>
      <w:proofErr w:type="spellEnd"/>
      <w:r w:rsidRPr="00E4782A">
        <w:t>/ALE-a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AuNomDe</w:t>
      </w:r>
      <w:proofErr w:type="spellEnd"/>
      <w:r w:rsidRPr="00E4782A">
        <w:rPr>
          <w:rStyle w:val="HideTWBExt"/>
        </w:rPr>
        <w:t>&gt;</w:t>
      </w:r>
    </w:p>
    <w:p w14:paraId="2C95DD01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0C4C4B01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65E61E75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 xml:space="preserve">Članak 1. – stavak 2. – točka 2. – </w:t>
      </w:r>
      <w:proofErr w:type="spellStart"/>
      <w:r w:rsidRPr="00E4782A">
        <w:t>podtočka</w:t>
      </w:r>
      <w:proofErr w:type="spellEnd"/>
      <w:r w:rsidRPr="00E4782A">
        <w:t xml:space="preserve"> </w:t>
      </w:r>
      <w:proofErr w:type="spellStart"/>
      <w:r w:rsidRPr="00E4782A">
        <w:t>ca</w:t>
      </w:r>
      <w:proofErr w:type="spellEnd"/>
      <w:r w:rsidRPr="00E4782A">
        <w:t xml:space="preserve"> (nova)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41DECE7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B5814" w14:textId="77777777" w:rsidR="007B0BC1" w:rsidRPr="00E4782A" w:rsidRDefault="007B0BC1"/>
        </w:tc>
      </w:tr>
      <w:tr w:rsidR="007B0BC1" w:rsidRPr="00E4782A" w14:paraId="5CB6720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42F02" w14:textId="77777777" w:rsidR="007B0BC1" w:rsidRPr="00E4782A" w:rsidRDefault="00F30F4E">
            <w:pPr>
              <w:pStyle w:val="AmColumnHeading"/>
            </w:pPr>
            <w:r w:rsidRPr="00E4782A">
              <w:t xml:space="preserve">Tekst koji je predložila </w:t>
            </w:r>
            <w:r w:rsidRPr="00E4782A">
              <w:t>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C2FE7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77AC1E7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170D3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23947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(</w:t>
            </w:r>
            <w:proofErr w:type="spellStart"/>
            <w:r w:rsidRPr="00E4782A">
              <w:rPr>
                <w:b/>
                <w:i/>
              </w:rPr>
              <w:t>ca</w:t>
            </w:r>
            <w:proofErr w:type="spellEnd"/>
            <w:r w:rsidRPr="00E4782A">
              <w:rPr>
                <w:b/>
                <w:i/>
              </w:rPr>
              <w:t>)</w:t>
            </w:r>
            <w:r w:rsidRPr="00E4782A">
              <w:tab/>
            </w:r>
            <w:r w:rsidRPr="00E4782A">
              <w:rPr>
                <w:b/>
                <w:i/>
              </w:rPr>
              <w:t>potrošnja energije u objektima akvakulture;</w:t>
            </w:r>
          </w:p>
        </w:tc>
      </w:tr>
    </w:tbl>
    <w:p w14:paraId="211A0550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7E4AA38D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10716218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81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68CCEE96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Ana Miranda Paz, Maria </w:t>
      </w:r>
      <w:proofErr w:type="spellStart"/>
      <w:r w:rsidRPr="00E4782A">
        <w:t>Zacharia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18E9CF5B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5CC487E2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7A9DE149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1. – stavak 2.a (novi)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30D30EE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D894D9" w14:textId="77777777" w:rsidR="007B0BC1" w:rsidRPr="00E4782A" w:rsidRDefault="007B0BC1"/>
        </w:tc>
      </w:tr>
      <w:tr w:rsidR="007B0BC1" w:rsidRPr="00E4782A" w14:paraId="7A74936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F144D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A8ECA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2295E22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8B7B4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C5F04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2.a</w:t>
            </w:r>
            <w:r w:rsidRPr="00E4782A">
              <w:tab/>
            </w:r>
            <w:r w:rsidRPr="00E4782A">
              <w:rPr>
                <w:b/>
                <w:i/>
              </w:rPr>
              <w:t xml:space="preserve">Statistika iz stavka 2. uključuje socioekonomske podatke kao što su, među ostalim, rod, dob, obrazovanje i dohodak te </w:t>
            </w:r>
            <w:r w:rsidRPr="00E4782A">
              <w:rPr>
                <w:b/>
                <w:i/>
              </w:rPr>
              <w:t>okolišne parametre koji omogućuju procjenu interakcija između aktivnosti ribarstva i akvakulture te morskih ekosustava, uključujući učinke na morska staništa, bioraznolikost i kvalitetu vode.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Prikupljanje takvih informacija oslanja se, ako je to moguće, na postojeće sustave praćenja, izvore administrativnih podataka ili okvire za izvješćivanje o okolišu uspostavljene na temelju prava Unije, pri čemu se u najvećoj mogućoj mjeri izbjegava povećanje administrativnog opterećenja ribara i subjekata.</w:t>
            </w:r>
          </w:p>
        </w:tc>
      </w:tr>
    </w:tbl>
    <w:p w14:paraId="6B112FB4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0D60082D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38265C86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82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32B840AB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Michal </w:t>
      </w:r>
      <w:proofErr w:type="spellStart"/>
      <w:r w:rsidRPr="00E4782A">
        <w:t>Wiezik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6195BE9B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48BE1C05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4045D23E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2. – stavak 1. − točka 1.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6E17436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F79FA" w14:textId="77777777" w:rsidR="007B0BC1" w:rsidRPr="00E4782A" w:rsidRDefault="007B0BC1"/>
        </w:tc>
      </w:tr>
      <w:tr w:rsidR="007B0BC1" w:rsidRPr="00E4782A" w14:paraId="1E6739D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1F9F3" w14:textId="77777777" w:rsidR="007B0BC1" w:rsidRPr="00E4782A" w:rsidRDefault="00F30F4E">
            <w:pPr>
              <w:pStyle w:val="AmColumnHeading"/>
            </w:pPr>
            <w:r w:rsidRPr="00E4782A">
              <w:t xml:space="preserve">Tekst koji je </w:t>
            </w:r>
            <w:r w:rsidRPr="00E4782A">
              <w:t>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E9AD8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4510A11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1EF99" w14:textId="77777777" w:rsidR="007B0BC1" w:rsidRPr="00E4782A" w:rsidRDefault="00F30F4E">
            <w:pPr>
              <w:pStyle w:val="Normal6a"/>
            </w:pPr>
            <w:r w:rsidRPr="00E4782A">
              <w:t>(1)</w:t>
            </w:r>
            <w:r w:rsidRPr="00E4782A">
              <w:tab/>
              <w:t>„vode Unije”, „morski biološki resursi”, „ribarsko plovilo”, „ribarsko plovilo Unije”, „odbačeni ulovi</w:t>
            </w:r>
            <w:r w:rsidRPr="00E4782A">
              <w:rPr>
                <w:b/>
                <w:i/>
              </w:rPr>
              <w:t>”, „akvakultura</w:t>
            </w:r>
            <w:r w:rsidRPr="00E4782A">
              <w:t>”, „ribolovna aktivnost”, „proizvodi ribarstva” i „proizvodi akvakulture” imaju značenje utvrđeno odgovarajućim definicijama iz članka 4. stavka 1. točaka (1), (2), (4), (5), (10), (25), (28), (29) i (34) Uredbe (EU) br. 1380/2013 Europskog parlamenta i Vijeća</w:t>
            </w:r>
            <w:r w:rsidRPr="00E4782A">
              <w:rPr>
                <w:vertAlign w:val="superscript"/>
              </w:rPr>
              <w:t>33</w:t>
            </w:r>
            <w:r w:rsidRPr="00E478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1B745" w14:textId="77777777" w:rsidR="007B0BC1" w:rsidRPr="00E4782A" w:rsidRDefault="00F30F4E">
            <w:pPr>
              <w:pStyle w:val="Normal6a"/>
            </w:pPr>
            <w:r w:rsidRPr="00E4782A">
              <w:t>(1)</w:t>
            </w:r>
            <w:r w:rsidRPr="00E4782A">
              <w:tab/>
              <w:t xml:space="preserve">„vode Unije”, „morski biološki resursi”, „ribarsko plovilo”, „ribarsko plovilo Unije”, </w:t>
            </w:r>
            <w:r w:rsidRPr="00E4782A">
              <w:t>„odbačeni ulovi”, „ribolovna aktivnost”, „proizvodi ribarstva” i „proizvodi akvakulture” imaju značenje utvrđeno odgovarajućim definicijama iz članka 4. stavka 1. točaka (1), (2), (4), (5), (10), (25), (28), (29) i (34) Uredbe (EU) br. 1380/2013 Europskog parlamenta i Vijeća</w:t>
            </w:r>
            <w:r w:rsidRPr="00E4782A">
              <w:rPr>
                <w:vertAlign w:val="superscript"/>
              </w:rPr>
              <w:t>33</w:t>
            </w:r>
            <w:r w:rsidRPr="00E4782A">
              <w:t>;</w:t>
            </w:r>
          </w:p>
        </w:tc>
      </w:tr>
      <w:tr w:rsidR="007B0BC1" w:rsidRPr="00E4782A" w14:paraId="6B18B9E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1C794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23DC7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_________________</w:t>
            </w:r>
          </w:p>
        </w:tc>
      </w:tr>
      <w:tr w:rsidR="007B0BC1" w:rsidRPr="00E4782A" w14:paraId="69FF1B8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1D9F8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33</w:t>
            </w:r>
            <w:r w:rsidRPr="00E4782A">
              <w:t xml:space="preserve"> Uredba (EU) br. 1380/2013 Europskog parlamenta i Vijeća od 11. prosinca 2013. o zajedničkoj </w:t>
            </w:r>
            <w:proofErr w:type="spellStart"/>
            <w:r w:rsidRPr="00E4782A">
              <w:t>ribarstvenoj</w:t>
            </w:r>
            <w:proofErr w:type="spellEnd"/>
            <w:r w:rsidRPr="00E4782A">
              <w:t xml:space="preserve"> politici, izmjeni uredaba Vijeća (EZ) br. 1954/2003 i (EZ) br. 1224/2009 i stavljanju izvan snage uredaba (EZ) br. 2371/2002 i (EZ) br. 639/2004 i Odluke Vijeća 2004/585/EZ, SL L 354, 28.12.2013., str. 22.; ELI: http://data.europa.eu/eli/reg/2013/1380/oj.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3D856" w14:textId="77777777" w:rsidR="007B0BC1" w:rsidRPr="00E4782A" w:rsidRDefault="00F30F4E">
            <w:pPr>
              <w:pStyle w:val="Normal6a"/>
            </w:pPr>
            <w:r w:rsidRPr="00E4782A">
              <w:rPr>
                <w:vertAlign w:val="superscript"/>
              </w:rPr>
              <w:t>33</w:t>
            </w:r>
            <w:r w:rsidRPr="00E4782A">
              <w:t xml:space="preserve"> Uredba (EU) br. 1380/2013 Europskog parlamenta i Vijeća od 11. prosinca 2013. o zajedničkoj </w:t>
            </w:r>
            <w:proofErr w:type="spellStart"/>
            <w:r w:rsidRPr="00E4782A">
              <w:t>ribarstvenoj</w:t>
            </w:r>
            <w:proofErr w:type="spellEnd"/>
            <w:r w:rsidRPr="00E4782A">
              <w:t xml:space="preserve"> politici, izmjeni uredaba Vijeća (EZ) br. 1954/2003 i (EZ) br. 1224/2009 i stavljanju izvan snage uredaba (EZ) br. 2371/2002 i (EZ) br. 639/2004 i Odluke Vijeća 2004/585/EZ, SL L 354, 28.12.2013., str. 22.; ELI: http://data.europa.eu/eli/reg/2013/1380/oj.</w:t>
            </w:r>
          </w:p>
        </w:tc>
      </w:tr>
    </w:tbl>
    <w:p w14:paraId="7AD00466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1945AEA6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2149D7DF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83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28EB3704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Michal </w:t>
      </w:r>
      <w:proofErr w:type="spellStart"/>
      <w:r w:rsidRPr="00E4782A">
        <w:t>Wiezik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62AA6659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3E2552A0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38DFAC5A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 xml:space="preserve">Članak 2. – stavak 1. – točka 1.a </w:t>
      </w:r>
      <w:r w:rsidRPr="00E4782A">
        <w:t>(nova)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781F59D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E3C592" w14:textId="77777777" w:rsidR="007B0BC1" w:rsidRPr="00E4782A" w:rsidRDefault="007B0BC1"/>
        </w:tc>
      </w:tr>
      <w:tr w:rsidR="007B0BC1" w:rsidRPr="00E4782A" w14:paraId="0C400E7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5706E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70D24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4887F83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7FD1E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63479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(1.a)</w:t>
            </w:r>
            <w:r w:rsidRPr="00E4782A">
              <w:tab/>
            </w:r>
            <w:r w:rsidRPr="00E4782A">
              <w:rPr>
                <w:b/>
                <w:i/>
              </w:rPr>
              <w:t xml:space="preserve">„akvakultura” znači uzgoj vodenih organizama, uključujući ribe, mekušce, rakove i vodene biljke, koji može, ali ne mora poprimiti oblik proizvodnje dotičnih organizama izvan </w:t>
            </w:r>
            <w:r w:rsidRPr="00E4782A">
              <w:rPr>
                <w:b/>
                <w:i/>
              </w:rPr>
              <w:t>prirodnog kapaciteta okoliša.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Uzgoj podrazumijeva neki oblik intervencije u postupak uzgajanja kako bi se povećala proizvodnja, kao što su redovito poribljavanje, hranjenje, zaštita od grabežljivaca itd. Uzgoj podrazumijeva i pojedinačno ili korporativno vlasništvo nad stokom koji se uzgaja.</w:t>
            </w:r>
          </w:p>
        </w:tc>
      </w:tr>
    </w:tbl>
    <w:p w14:paraId="234A7CA0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7B9BB866" w14:textId="77777777" w:rsidR="007B0BC1" w:rsidRPr="00E4782A" w:rsidRDefault="00F30F4E">
      <w:pPr>
        <w:pStyle w:val="AmJustTitle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TitreJust</w:t>
      </w:r>
      <w:proofErr w:type="spellEnd"/>
      <w:r w:rsidRPr="00E4782A">
        <w:rPr>
          <w:rStyle w:val="HideTWBExt"/>
        </w:rPr>
        <w:t>&gt;</w:t>
      </w:r>
      <w:r w:rsidRPr="00E4782A">
        <w:t>Obrazloženje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TitreJust</w:t>
      </w:r>
      <w:proofErr w:type="spellEnd"/>
      <w:r w:rsidRPr="00E4782A">
        <w:rPr>
          <w:rStyle w:val="HideTWBExt"/>
        </w:rPr>
        <w:t>&gt;</w:t>
      </w:r>
    </w:p>
    <w:p w14:paraId="1FFE1CB0" w14:textId="77777777" w:rsidR="007B0BC1" w:rsidRPr="00E4782A" w:rsidRDefault="00F30F4E">
      <w:pPr>
        <w:pStyle w:val="AmJustText"/>
      </w:pPr>
      <w:r w:rsidRPr="00E4782A">
        <w:t xml:space="preserve">Osnova je definicija FAO-a, a definicijom se nadalje uvodi da, za razliku od zastarjele definicije EU-a, akvakultura ne mora nužno imati oblik </w:t>
      </w:r>
      <w:r w:rsidRPr="00E4782A">
        <w:t>proizvodnje koja zahtijeva hranjenje (definicija EU-a kaže da uzgoj po definiciji služi „povećanju proizvodnje predmetnih organizama iznad prirodnog kapaciteta okoliša”), već to može biti proizvodnja kojom se poštuje prirodni kapacitet okoliša.</w:t>
      </w:r>
    </w:p>
    <w:p w14:paraId="729F5AAF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6666E81A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84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14E32974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Michal </w:t>
      </w:r>
      <w:proofErr w:type="spellStart"/>
      <w:r w:rsidRPr="00E4782A">
        <w:t>Wiezik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69BA1237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2259C856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6967447C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2. – stavak 1. – točka 3.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5FA87CE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BB408F" w14:textId="77777777" w:rsidR="007B0BC1" w:rsidRPr="00E4782A" w:rsidRDefault="007B0BC1"/>
        </w:tc>
      </w:tr>
      <w:tr w:rsidR="007B0BC1" w:rsidRPr="00E4782A" w14:paraId="63D2452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D54CE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B5255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3ECD949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3741C" w14:textId="77777777" w:rsidR="007B0BC1" w:rsidRPr="00E4782A" w:rsidRDefault="00F30F4E">
            <w:pPr>
              <w:pStyle w:val="Normal6a"/>
            </w:pPr>
            <w:r w:rsidRPr="00E4782A">
              <w:t>(3)</w:t>
            </w:r>
            <w:r w:rsidRPr="00E4782A">
              <w:tab/>
            </w:r>
            <w:r w:rsidRPr="00E4782A">
              <w:t xml:space="preserve">„osjetljiva vrsta” </w:t>
            </w:r>
            <w:r w:rsidRPr="00E4782A">
              <w:rPr>
                <w:b/>
                <w:i/>
              </w:rPr>
              <w:t>ima značenje utvrđeno odgovarajućom definicijom iz članka 6. točke 8</w:t>
            </w:r>
            <w:r w:rsidRPr="00E4782A">
              <w:t>. Uredbe (</w:t>
            </w:r>
            <w:r w:rsidRPr="00E4782A">
              <w:rPr>
                <w:b/>
                <w:i/>
              </w:rPr>
              <w:t>EU</w:t>
            </w:r>
            <w:r w:rsidRPr="00E4782A">
              <w:t xml:space="preserve">) </w:t>
            </w:r>
            <w:r w:rsidRPr="00E4782A">
              <w:rPr>
                <w:b/>
                <w:i/>
              </w:rPr>
              <w:t>2019/1241</w:t>
            </w:r>
            <w:r w:rsidRPr="00E4782A">
              <w:rPr>
                <w:b/>
                <w:i/>
                <w:vertAlign w:val="superscript"/>
              </w:rPr>
              <w:t>34</w:t>
            </w:r>
            <w:r w:rsidRPr="00E478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A1D94" w14:textId="77777777" w:rsidR="007B0BC1" w:rsidRPr="00E4782A" w:rsidRDefault="00F30F4E">
            <w:pPr>
              <w:pStyle w:val="Normal6a"/>
            </w:pPr>
            <w:r w:rsidRPr="00E4782A">
              <w:t>(3)</w:t>
            </w:r>
            <w:r w:rsidRPr="00E4782A">
              <w:tab/>
              <w:t xml:space="preserve">„osjetljiva vrsta” </w:t>
            </w:r>
            <w:r w:rsidRPr="00E4782A">
              <w:rPr>
                <w:b/>
                <w:i/>
              </w:rPr>
              <w:t>znači vrsta na čije stanje očuvanosti, uključujući njezino stanište, distribuciju, veličinu populacije ili stanje populacije, štetno utječu pritisci koji proizlaze iz ljudskih aktivnosti, uključujući ribolovne aktivnosti.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Osjetljive vrste posebno uključuju vrste navedene u prilozima II</w:t>
            </w:r>
            <w:r w:rsidRPr="00E4782A">
              <w:t xml:space="preserve">. </w:t>
            </w:r>
            <w:r w:rsidRPr="00E4782A">
              <w:rPr>
                <w:b/>
                <w:i/>
              </w:rPr>
              <w:t>i IV. Direktivi 92/43/EEZ, vrste navedene u prilozima A, B i C Uredbi Komisije (EU) 2023/966 od 15. svibnja 2023. o izmjeni</w:t>
            </w:r>
            <w:r w:rsidRPr="00E4782A">
              <w:t xml:space="preserve"> Uredbe </w:t>
            </w:r>
            <w:r w:rsidRPr="00E4782A">
              <w:rPr>
                <w:b/>
                <w:i/>
              </w:rPr>
              <w:t>Vijeća</w:t>
            </w:r>
            <w:r w:rsidRPr="00E4782A">
              <w:t xml:space="preserve"> (</w:t>
            </w:r>
            <w:r w:rsidRPr="00E4782A">
              <w:rPr>
                <w:b/>
                <w:i/>
              </w:rPr>
              <w:t>EZ</w:t>
            </w:r>
            <w:r w:rsidRPr="00E4782A">
              <w:t xml:space="preserve">) </w:t>
            </w:r>
            <w:r w:rsidRPr="00E4782A">
              <w:rPr>
                <w:b/>
                <w:i/>
              </w:rPr>
              <w:t>br. 338/97</w:t>
            </w:r>
            <w:r w:rsidRPr="00E4782A">
              <w:rPr>
                <w:b/>
                <w:i/>
                <w:vertAlign w:val="superscript"/>
              </w:rPr>
              <w:t>1a</w:t>
            </w:r>
            <w:r w:rsidRPr="00E4782A">
              <w:rPr>
                <w:b/>
                <w:i/>
              </w:rPr>
              <w:t>, vrste obuhvaćene Direktivom 2009/147/EZ i vrste</w:t>
            </w:r>
            <w:r w:rsidRPr="00E4782A">
              <w:rPr>
                <w:b/>
                <w:i/>
              </w:rPr>
              <w:t xml:space="preserve"> čija je zaštita potrebna za postizanje dobrog stanja okoliša na temelju Direktive 2008/56/EZ</w:t>
            </w:r>
            <w:r w:rsidRPr="00E4782A">
              <w:t>;</w:t>
            </w:r>
          </w:p>
        </w:tc>
      </w:tr>
      <w:tr w:rsidR="007B0BC1" w:rsidRPr="00E4782A" w14:paraId="4BB7C18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9B520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671C8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_________________</w:t>
            </w:r>
          </w:p>
        </w:tc>
      </w:tr>
      <w:tr w:rsidR="007B0BC1" w:rsidRPr="00E4782A" w14:paraId="79CF7FF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81089" w14:textId="77777777" w:rsidR="007B0BC1" w:rsidRPr="00E4782A" w:rsidRDefault="007B0BC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F5652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  <w:vertAlign w:val="superscript"/>
              </w:rPr>
              <w:t>1a</w:t>
            </w:r>
            <w:r w:rsidRPr="00E4782A">
              <w:t xml:space="preserve"> Uredba </w:t>
            </w:r>
            <w:r w:rsidRPr="00E4782A">
              <w:rPr>
                <w:b/>
                <w:i/>
              </w:rPr>
              <w:t>Komisije (EU) 2023/966 od 15. svibnja 2023</w:t>
            </w:r>
            <w:r w:rsidRPr="00E4782A">
              <w:t xml:space="preserve">. o izmjeni </w:t>
            </w:r>
            <w:r w:rsidRPr="00E4782A">
              <w:rPr>
                <w:b/>
                <w:i/>
              </w:rPr>
              <w:t>Uredbe</w:t>
            </w:r>
            <w:r w:rsidRPr="00E4782A">
              <w:t xml:space="preserve"> Vijeća (EZ) br. </w:t>
            </w:r>
            <w:r w:rsidRPr="00E4782A">
              <w:rPr>
                <w:b/>
                <w:i/>
              </w:rPr>
              <w:t>338/97 kako bi se uzele u obzir izmjene donesene na 19. sastanku Konferencije stranaka Konvencije o međunarodnoj trgovini ugroženim vrstama divljih životinja i biljaka</w:t>
            </w:r>
          </w:p>
        </w:tc>
      </w:tr>
      <w:tr w:rsidR="007B0BC1" w:rsidRPr="00E4782A" w14:paraId="76F0ADB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D5AC9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  <w:vertAlign w:val="superscript"/>
              </w:rPr>
              <w:t>34</w:t>
            </w:r>
            <w:r w:rsidRPr="00E4782A">
              <w:t xml:space="preserve"> Uredba </w:t>
            </w:r>
            <w:r w:rsidRPr="00E4782A">
              <w:rPr>
                <w:b/>
                <w:i/>
              </w:rPr>
              <w:t>(EU) 2019/1241 Europskog parlamenta i Vijeća od 20. lipnja 2019</w:t>
            </w:r>
            <w:r w:rsidRPr="00E4782A">
              <w:t xml:space="preserve">. </w:t>
            </w:r>
            <w:r w:rsidRPr="00E4782A">
              <w:rPr>
                <w:b/>
                <w:i/>
              </w:rPr>
              <w:t>o očuvanju ribolovnih resursa i zaštiti morskih ekosustava putem tehničkih mjera,</w:t>
            </w:r>
            <w:r w:rsidRPr="00E4782A">
              <w:t xml:space="preserve"> o izmjeni </w:t>
            </w:r>
            <w:r w:rsidRPr="00E4782A">
              <w:rPr>
                <w:b/>
                <w:i/>
              </w:rPr>
              <w:t>uredbi</w:t>
            </w:r>
            <w:r w:rsidRPr="00E4782A">
              <w:t xml:space="preserve"> Vijeća (EZ) br. </w:t>
            </w:r>
            <w:r w:rsidRPr="00E4782A">
              <w:rPr>
                <w:b/>
                <w:i/>
              </w:rPr>
              <w:t xml:space="preserve">1967/2006, (EZ) br. 1224/2009 i uredbi </w:t>
            </w:r>
            <w:r w:rsidRPr="00E4782A">
              <w:rPr>
                <w:b/>
                <w:i/>
              </w:rPr>
              <w:t>(EU) br. 1380/2013, (EU) 2016/1139, (EU) 2018/973, (EU) 2019/472 i (EU) 2019/1022 Europskog parlamenta i Vijeća te o stavljanju izvan snage uredbi Vijeća (EZ) br. 894/97, (EZ) br. 850/98, (EZ) br. 2549/2000, (EZ) br. 254/2002, (EZ) br. 812/2004 i (EZ) br. 2187/2005, SL L 198, 25.7.2019., str. 105., ELI: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http://data.europa.eu/eli/reg/2019/1241/oj.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09715" w14:textId="77777777" w:rsidR="007B0BC1" w:rsidRPr="00E4782A" w:rsidRDefault="007B0BC1"/>
        </w:tc>
      </w:tr>
    </w:tbl>
    <w:p w14:paraId="0A45EC7A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378DBC71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538316C3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85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670D1D44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Michal </w:t>
      </w:r>
      <w:proofErr w:type="spellStart"/>
      <w:r w:rsidRPr="00E4782A">
        <w:t>Wiezik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7D289F27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1A6E9920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1FF52124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2. – stavak 1. − točka 14.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525A804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05249E" w14:textId="77777777" w:rsidR="007B0BC1" w:rsidRPr="00E4782A" w:rsidRDefault="007B0BC1"/>
        </w:tc>
      </w:tr>
      <w:tr w:rsidR="007B0BC1" w:rsidRPr="00E4782A" w14:paraId="673022D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77363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29021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059CD9C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69988" w14:textId="77777777" w:rsidR="007B0BC1" w:rsidRPr="00E4782A" w:rsidRDefault="00F30F4E">
            <w:pPr>
              <w:pStyle w:val="Normal6a"/>
            </w:pPr>
            <w:r w:rsidRPr="00E4782A">
              <w:t>(14)</w:t>
            </w:r>
            <w:r w:rsidRPr="00E4782A">
              <w:tab/>
              <w:t xml:space="preserve">„objekt akvakulture” znači administrativno odijeljen ili označen prostor u kojem se obavljaju djelatnosti akvakulture, osim </w:t>
            </w:r>
            <w:r w:rsidRPr="00E4782A">
              <w:t>uzgoja akvarijskih i ukrasnih vrsta</w:t>
            </w:r>
            <w:r w:rsidRPr="00E4782A">
              <w:rPr>
                <w:b/>
                <w:i/>
              </w:rPr>
              <w:t>.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Jedan objekt akvakulture može imati nekoliko proizvodnih linija</w:t>
            </w:r>
            <w:r w:rsidRPr="00E478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CCC0D" w14:textId="77777777" w:rsidR="007B0BC1" w:rsidRPr="00E4782A" w:rsidRDefault="00F30F4E">
            <w:pPr>
              <w:pStyle w:val="Normal6a"/>
            </w:pPr>
            <w:r w:rsidRPr="00E4782A">
              <w:t>(14)</w:t>
            </w:r>
            <w:r w:rsidRPr="00E4782A">
              <w:tab/>
              <w:t xml:space="preserve">„objekt akvakulture” znači administrativno odijeljen ili označen prostor </w:t>
            </w:r>
            <w:r w:rsidRPr="00E4782A">
              <w:rPr>
                <w:b/>
                <w:i/>
              </w:rPr>
              <w:t>ili područje s jasno označenim granicama</w:t>
            </w:r>
            <w:r w:rsidRPr="00E4782A">
              <w:t xml:space="preserve"> u kojem se obavljaju djelatnosti akvakulture, osim uzgoja akvarijskih i ukrasnih vrsta;</w:t>
            </w:r>
          </w:p>
        </w:tc>
      </w:tr>
    </w:tbl>
    <w:p w14:paraId="6D5C6776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0CF9F97B" w14:textId="77777777" w:rsidR="007B0BC1" w:rsidRPr="00E4782A" w:rsidRDefault="00F30F4E">
      <w:pPr>
        <w:pStyle w:val="AmJustTitle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TitreJust</w:t>
      </w:r>
      <w:proofErr w:type="spellEnd"/>
      <w:r w:rsidRPr="00E4782A">
        <w:rPr>
          <w:rStyle w:val="HideTWBExt"/>
        </w:rPr>
        <w:t>&gt;</w:t>
      </w:r>
      <w:r w:rsidRPr="00E4782A">
        <w:t>Obrazloženje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TitreJust</w:t>
      </w:r>
      <w:proofErr w:type="spellEnd"/>
      <w:r w:rsidRPr="00E4782A">
        <w:rPr>
          <w:rStyle w:val="HideTWBExt"/>
        </w:rPr>
        <w:t>&gt;</w:t>
      </w:r>
    </w:p>
    <w:p w14:paraId="6CE48E77" w14:textId="77777777" w:rsidR="007B0BC1" w:rsidRPr="00E4782A" w:rsidRDefault="00F30F4E">
      <w:pPr>
        <w:pStyle w:val="AmJustText"/>
      </w:pPr>
      <w:r w:rsidRPr="00E4782A">
        <w:t xml:space="preserve">npr. područje za ponovno polaganje najvjerojatnije nije administrativno razgraničeno i možda ne predstavlja nužno „prostor”, ali je </w:t>
      </w:r>
      <w:r w:rsidRPr="00E4782A">
        <w:t>važan dio akvakulture školjkaša, među ostalim zbog sigurnosti hrane.</w:t>
      </w:r>
    </w:p>
    <w:p w14:paraId="173A6092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359785E6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86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10F89FA0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Michal </w:t>
      </w:r>
      <w:proofErr w:type="spellStart"/>
      <w:r w:rsidRPr="00E4782A">
        <w:t>Wiezik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2D107326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6B1E5138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051EB813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2. – stavak 1. – točka 14.a (nova)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39ADACD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886595" w14:textId="77777777" w:rsidR="007B0BC1" w:rsidRPr="00E4782A" w:rsidRDefault="007B0BC1"/>
        </w:tc>
      </w:tr>
      <w:tr w:rsidR="007B0BC1" w:rsidRPr="00E4782A" w14:paraId="14BEBEC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C9849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AFCBE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68079F6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A4D4F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4BF31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(14.a)</w:t>
            </w:r>
            <w:r w:rsidRPr="00E4782A">
              <w:tab/>
            </w:r>
            <w:r w:rsidRPr="00E4782A">
              <w:rPr>
                <w:b/>
                <w:i/>
              </w:rPr>
              <w:t xml:space="preserve">„područje za ponovno polaganje školjaka” znači svaki dio mora, ušća ili lagune čije su granice jasno označene plutačama, stupovima ili drugim fiksnim sredstvima, te koje se </w:t>
            </w:r>
            <w:r w:rsidRPr="00E4782A">
              <w:rPr>
                <w:b/>
                <w:i/>
              </w:rPr>
              <w:t>upotrebljava isključivo za prirodno pročišćavanje živih školjaka;</w:t>
            </w:r>
          </w:p>
        </w:tc>
      </w:tr>
    </w:tbl>
    <w:p w14:paraId="077C16A1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3E7CE5E5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588C6000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87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1C4BC9BA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Michal </w:t>
      </w:r>
      <w:proofErr w:type="spellStart"/>
      <w:r w:rsidRPr="00E4782A">
        <w:t>Wiezik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2286A35D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2235E281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083F3FCA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2. – stavak 1. − točka 17.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07C24D3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EE273" w14:textId="77777777" w:rsidR="007B0BC1" w:rsidRPr="00E4782A" w:rsidRDefault="007B0BC1"/>
        </w:tc>
      </w:tr>
      <w:tr w:rsidR="007B0BC1" w:rsidRPr="00E4782A" w14:paraId="4CB22D8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8FF23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0B87C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5361117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AAFD9" w14:textId="77777777" w:rsidR="007B0BC1" w:rsidRPr="00E4782A" w:rsidRDefault="00F30F4E">
            <w:pPr>
              <w:pStyle w:val="Normal6a"/>
            </w:pPr>
            <w:r w:rsidRPr="00E4782A">
              <w:t>(17)</w:t>
            </w:r>
            <w:r w:rsidRPr="00E4782A">
              <w:tab/>
            </w:r>
            <w:r w:rsidRPr="00E4782A">
              <w:t>„</w:t>
            </w:r>
            <w:proofErr w:type="spellStart"/>
            <w:r w:rsidRPr="00E4782A">
              <w:t>mrijestilišta</w:t>
            </w:r>
            <w:proofErr w:type="spellEnd"/>
            <w:r w:rsidRPr="00E4782A">
              <w:t xml:space="preserve"> i </w:t>
            </w:r>
            <w:proofErr w:type="spellStart"/>
            <w:r w:rsidRPr="00E4782A">
              <w:t>rastilišta</w:t>
            </w:r>
            <w:proofErr w:type="spellEnd"/>
            <w:r w:rsidRPr="00E4782A">
              <w:t xml:space="preserve">” znači mjesta za umjetni uzgoj, mriještenje i tov vodenih organizama u ranim fazama života. Za potrebe statistike, </w:t>
            </w:r>
            <w:proofErr w:type="spellStart"/>
            <w:r w:rsidRPr="00E4782A">
              <w:t>mrijestilišta</w:t>
            </w:r>
            <w:proofErr w:type="spellEnd"/>
            <w:r w:rsidRPr="00E4782A">
              <w:t xml:space="preserve"> su ograničena na proizvodnju oplođenih jajašaca. Uzgoj vodenih životinja u </w:t>
            </w:r>
            <w:r w:rsidRPr="00E4782A">
              <w:rPr>
                <w:b/>
                <w:i/>
              </w:rPr>
              <w:t>prvoj</w:t>
            </w:r>
            <w:r w:rsidRPr="00E4782A">
              <w:t xml:space="preserve"> juvenilnoj fazi obavlja se u </w:t>
            </w:r>
            <w:proofErr w:type="spellStart"/>
            <w:r w:rsidRPr="00E4782A">
              <w:t>rastilištima</w:t>
            </w:r>
            <w:proofErr w:type="spellEnd"/>
            <w:r w:rsidRPr="00E478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8FD0F" w14:textId="77777777" w:rsidR="007B0BC1" w:rsidRPr="00E4782A" w:rsidRDefault="00F30F4E">
            <w:pPr>
              <w:pStyle w:val="Normal6a"/>
            </w:pPr>
            <w:r w:rsidRPr="00E4782A">
              <w:t>(17)</w:t>
            </w:r>
            <w:r w:rsidRPr="00E4782A">
              <w:tab/>
              <w:t>„</w:t>
            </w:r>
            <w:proofErr w:type="spellStart"/>
            <w:r w:rsidRPr="00E4782A">
              <w:t>mrijestilišta</w:t>
            </w:r>
            <w:proofErr w:type="spellEnd"/>
            <w:r w:rsidRPr="00E4782A">
              <w:t xml:space="preserve"> i </w:t>
            </w:r>
            <w:proofErr w:type="spellStart"/>
            <w:r w:rsidRPr="00E4782A">
              <w:t>rastilišta</w:t>
            </w:r>
            <w:proofErr w:type="spellEnd"/>
            <w:r w:rsidRPr="00E4782A">
              <w:t xml:space="preserve">” znači mjesta za umjetni uzgoj, mriještenje i tov vodenih organizama u ranim fazama života. Za potrebe statistike, </w:t>
            </w:r>
            <w:proofErr w:type="spellStart"/>
            <w:r w:rsidRPr="00E4782A">
              <w:t>mrijestilišta</w:t>
            </w:r>
            <w:proofErr w:type="spellEnd"/>
            <w:r w:rsidRPr="00E4782A">
              <w:t xml:space="preserve"> su ograničena na proizvodnju oplođenih jajašaca </w:t>
            </w:r>
            <w:r w:rsidRPr="00E4782A">
              <w:rPr>
                <w:b/>
                <w:i/>
              </w:rPr>
              <w:t>i larvi</w:t>
            </w:r>
            <w:r w:rsidRPr="00E4782A">
              <w:t xml:space="preserve">. Uzgoj vodenih životinja u juvenilnoj fazi </w:t>
            </w:r>
            <w:r w:rsidRPr="00E4782A">
              <w:rPr>
                <w:b/>
                <w:i/>
              </w:rPr>
              <w:t>koja slijedi</w:t>
            </w:r>
            <w:r w:rsidRPr="00E4782A">
              <w:t xml:space="preserve"> obavlja se u </w:t>
            </w:r>
            <w:proofErr w:type="spellStart"/>
            <w:r w:rsidRPr="00E4782A">
              <w:t>rastilištima</w:t>
            </w:r>
            <w:proofErr w:type="spellEnd"/>
            <w:r w:rsidRPr="00E4782A">
              <w:t>;</w:t>
            </w:r>
          </w:p>
        </w:tc>
      </w:tr>
    </w:tbl>
    <w:p w14:paraId="4DE9284D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04BBF2C9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395DB035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88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5A3DBB04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Michal </w:t>
      </w:r>
      <w:proofErr w:type="spellStart"/>
      <w:r w:rsidRPr="00E4782A">
        <w:t>Wiezik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0D3C7986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640EC0D3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250852DE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2. – stavak 1. − točka 19.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37D1875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FDDEC" w14:textId="77777777" w:rsidR="007B0BC1" w:rsidRPr="00E4782A" w:rsidRDefault="007B0BC1"/>
        </w:tc>
      </w:tr>
      <w:tr w:rsidR="007B0BC1" w:rsidRPr="00E4782A" w14:paraId="1FB4C8C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10D6E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D4173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10B6E4C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802C9" w14:textId="77777777" w:rsidR="007B0BC1" w:rsidRPr="00E4782A" w:rsidRDefault="00F30F4E">
            <w:pPr>
              <w:pStyle w:val="Normal6a"/>
            </w:pPr>
            <w:r w:rsidRPr="00E4782A">
              <w:t>(19)</w:t>
            </w:r>
            <w:r w:rsidRPr="00E4782A">
              <w:tab/>
              <w:t>„puštanje u divljinu” znači namjerno puštanje u divljinu vodenih organizama radi poribljavanja rijeka, jezera i drugih voda, osim za potrebe akvakulture;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FE090" w14:textId="77777777" w:rsidR="007B0BC1" w:rsidRPr="00E4782A" w:rsidRDefault="00F30F4E">
            <w:pPr>
              <w:pStyle w:val="Normal6a"/>
            </w:pPr>
            <w:r w:rsidRPr="00E4782A">
              <w:t>(19)</w:t>
            </w:r>
            <w:r w:rsidRPr="00E4782A">
              <w:tab/>
              <w:t>„puštanje u divljinu” znači namjerno puštanje u divljinu vodenih organizama radi poribljavanja rijeka, jezera i drugih voda, osim za potrebe akvakulture</w:t>
            </w:r>
            <w:r w:rsidRPr="00E4782A">
              <w:rPr>
                <w:b/>
                <w:i/>
              </w:rPr>
              <w:t xml:space="preserve">, uključujući namjerno unošenje juvenilnih jedinki kako bi se obnovilo ili </w:t>
            </w:r>
            <w:r w:rsidRPr="00E4782A">
              <w:rPr>
                <w:b/>
                <w:i/>
              </w:rPr>
              <w:t>poboljšalo stanje karakteristične populacije autohtonih vrsta</w:t>
            </w:r>
            <w:r w:rsidRPr="00E4782A">
              <w:t>;</w:t>
            </w:r>
          </w:p>
        </w:tc>
      </w:tr>
    </w:tbl>
    <w:p w14:paraId="537398DC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14BBFF59" w14:textId="77777777" w:rsidR="007B0BC1" w:rsidRPr="00E4782A" w:rsidRDefault="00F30F4E">
      <w:pPr>
        <w:pStyle w:val="AmJustTitle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TitreJust</w:t>
      </w:r>
      <w:proofErr w:type="spellEnd"/>
      <w:r w:rsidRPr="00E4782A">
        <w:rPr>
          <w:rStyle w:val="HideTWBExt"/>
        </w:rPr>
        <w:t>&gt;</w:t>
      </w:r>
      <w:r w:rsidRPr="00E4782A">
        <w:t>Obrazloženje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TitreJust</w:t>
      </w:r>
      <w:proofErr w:type="spellEnd"/>
      <w:r w:rsidRPr="00E4782A">
        <w:rPr>
          <w:rStyle w:val="HideTWBExt"/>
        </w:rPr>
        <w:t>&gt;</w:t>
      </w:r>
    </w:p>
    <w:p w14:paraId="0B3FC17E" w14:textId="77777777" w:rsidR="007B0BC1" w:rsidRPr="00E4782A" w:rsidRDefault="00F30F4E">
      <w:pPr>
        <w:pStyle w:val="AmJustText"/>
      </w:pPr>
      <w:r w:rsidRPr="00E4782A">
        <w:t>Prilog VII. Uredbi o obnovi prirode – primjer mjere obnove prirode „(29) Obnoviti ili poboljšati stanje karakterističnih populacija zavičajnih vrsta koje su ključne za ekologiju morskih staništa provedbom pasivnih ili aktivnih mjera obnove, primjerice uvođenjem juvenilnih jedinki.”</w:t>
      </w:r>
    </w:p>
    <w:p w14:paraId="27EEAF2E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0AC3383A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89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7E50CB9A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Michal </w:t>
      </w:r>
      <w:proofErr w:type="spellStart"/>
      <w:r w:rsidRPr="00E4782A">
        <w:t>Wiezik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7C9FDE89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1C2916E5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6F602309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4. – stavak 1.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1596950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2CF3EC" w14:textId="77777777" w:rsidR="007B0BC1" w:rsidRPr="00E4782A" w:rsidRDefault="007B0BC1"/>
        </w:tc>
      </w:tr>
      <w:tr w:rsidR="007B0BC1" w:rsidRPr="00E4782A" w14:paraId="6997894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0F847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18C7D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310D031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B2C68" w14:textId="77777777" w:rsidR="007B0BC1" w:rsidRPr="00E4782A" w:rsidRDefault="00F30F4E">
            <w:pPr>
              <w:pStyle w:val="Normal6a"/>
            </w:pPr>
            <w:r w:rsidRPr="00E4782A">
              <w:t>1.</w:t>
            </w:r>
            <w:r w:rsidRPr="00E4782A">
              <w:tab/>
              <w:t xml:space="preserve">Detaljne teme, učestalost dostave podataka, referentna razdoblja i aspekti koji se odnose na </w:t>
            </w:r>
            <w:r w:rsidRPr="00E4782A">
              <w:t>osjetljive vrste, ekološku proizvodnju i regionalnu raščlambu statistike ribarstva i akvakulture iz članka 1. utvrđeni su u Prilogu.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37F08" w14:textId="77777777" w:rsidR="007B0BC1" w:rsidRPr="00E4782A" w:rsidRDefault="00F30F4E">
            <w:pPr>
              <w:pStyle w:val="Normal6a"/>
            </w:pPr>
            <w:r w:rsidRPr="00E4782A">
              <w:t>1.</w:t>
            </w:r>
            <w:r w:rsidRPr="00E4782A">
              <w:tab/>
              <w:t xml:space="preserve">Detaljne teme, učestalost dostave podataka, referentna razdoblja i aspekti koji se odnose na osjetljive vrste, </w:t>
            </w:r>
            <w:r w:rsidRPr="00E4782A">
              <w:rPr>
                <w:b/>
                <w:i/>
              </w:rPr>
              <w:t>vrste navedene u Uredbi Komisije (EU) 2023/966,</w:t>
            </w:r>
            <w:r w:rsidRPr="00E4782A">
              <w:t xml:space="preserve"> ekološku proizvodnju</w:t>
            </w:r>
            <w:r w:rsidRPr="00E4782A">
              <w:rPr>
                <w:b/>
                <w:i/>
              </w:rPr>
              <w:t>, proizvodnju bez hranjenja</w:t>
            </w:r>
            <w:r w:rsidRPr="00E4782A">
              <w:t xml:space="preserve"> i regionalnu raščlambu statistike ribarstva i akvakulture iz članka 1. utvrđeni su u Prilogu.</w:t>
            </w:r>
          </w:p>
        </w:tc>
      </w:tr>
    </w:tbl>
    <w:p w14:paraId="5B3C5123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34018601" w14:textId="77777777" w:rsidR="007B0BC1" w:rsidRPr="00E4782A" w:rsidRDefault="00F30F4E">
      <w:pPr>
        <w:pStyle w:val="AmJustTitle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TitreJust</w:t>
      </w:r>
      <w:proofErr w:type="spellEnd"/>
      <w:r w:rsidRPr="00E4782A">
        <w:rPr>
          <w:rStyle w:val="HideTWBExt"/>
        </w:rPr>
        <w:t>&gt;</w:t>
      </w:r>
      <w:r w:rsidRPr="00E4782A">
        <w:t>Obrazloženje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TitreJust</w:t>
      </w:r>
      <w:proofErr w:type="spellEnd"/>
      <w:r w:rsidRPr="00E4782A">
        <w:rPr>
          <w:rStyle w:val="HideTWBExt"/>
        </w:rPr>
        <w:t>&gt;</w:t>
      </w:r>
    </w:p>
    <w:p w14:paraId="397EA97C" w14:textId="77777777" w:rsidR="007B0BC1" w:rsidRPr="00E4782A" w:rsidRDefault="00F30F4E">
      <w:pPr>
        <w:pStyle w:val="AmJustText"/>
      </w:pPr>
      <w:r w:rsidRPr="00E4782A">
        <w:t xml:space="preserve">In </w:t>
      </w:r>
      <w:proofErr w:type="spellStart"/>
      <w:r w:rsidRPr="00E4782A">
        <w:t>accordance</w:t>
      </w:r>
      <w:proofErr w:type="spellEnd"/>
      <w:r w:rsidRPr="00E4782A">
        <w:t xml:space="preserve"> </w:t>
      </w:r>
      <w:proofErr w:type="spellStart"/>
      <w:r w:rsidRPr="00E4782A">
        <w:t>with</w:t>
      </w:r>
      <w:proofErr w:type="spellEnd"/>
      <w:r w:rsidRPr="00E4782A">
        <w:t xml:space="preserve"> CITES </w:t>
      </w:r>
      <w:proofErr w:type="spellStart"/>
      <w:r w:rsidRPr="00E4782A">
        <w:t>Regulation</w:t>
      </w:r>
      <w:proofErr w:type="spellEnd"/>
      <w:r w:rsidRPr="00E4782A">
        <w:t xml:space="preserve"> (</w:t>
      </w:r>
      <w:proofErr w:type="spellStart"/>
      <w:r w:rsidRPr="00E4782A">
        <w:t>Reg</w:t>
      </w:r>
      <w:proofErr w:type="spellEnd"/>
      <w:r w:rsidRPr="00E4782A">
        <w:t xml:space="preserve"> (EU 2025/130), </w:t>
      </w:r>
      <w:proofErr w:type="spellStart"/>
      <w:r w:rsidRPr="00E4782A">
        <w:t>the</w:t>
      </w:r>
      <w:proofErr w:type="spellEnd"/>
      <w:r w:rsidRPr="00E4782A">
        <w:t xml:space="preserve"> </w:t>
      </w:r>
      <w:proofErr w:type="spellStart"/>
      <w:r w:rsidRPr="00E4782A">
        <w:t>information</w:t>
      </w:r>
      <w:proofErr w:type="spellEnd"/>
      <w:r w:rsidRPr="00E4782A">
        <w:t xml:space="preserve"> on </w:t>
      </w:r>
      <w:proofErr w:type="spellStart"/>
      <w:r w:rsidRPr="00E4782A">
        <w:t>operations</w:t>
      </w:r>
      <w:proofErr w:type="spellEnd"/>
      <w:r w:rsidRPr="00E4782A">
        <w:t xml:space="preserve"> </w:t>
      </w:r>
      <w:proofErr w:type="spellStart"/>
      <w:r w:rsidRPr="00E4782A">
        <w:t>that</w:t>
      </w:r>
      <w:proofErr w:type="spellEnd"/>
      <w:r w:rsidRPr="00E4782A">
        <w:t xml:space="preserve"> </w:t>
      </w:r>
      <w:proofErr w:type="spellStart"/>
      <w:r w:rsidRPr="00E4782A">
        <w:t>breed</w:t>
      </w:r>
      <w:proofErr w:type="spellEnd"/>
      <w:r w:rsidRPr="00E4782A">
        <w:t xml:space="preserve"> </w:t>
      </w:r>
      <w:proofErr w:type="spellStart"/>
      <w:r w:rsidRPr="00E4782A">
        <w:t>species</w:t>
      </w:r>
      <w:proofErr w:type="spellEnd"/>
      <w:r w:rsidRPr="00E4782A">
        <w:t xml:space="preserve"> </w:t>
      </w:r>
      <w:proofErr w:type="spellStart"/>
      <w:r w:rsidRPr="00E4782A">
        <w:t>listed</w:t>
      </w:r>
      <w:proofErr w:type="spellEnd"/>
      <w:r w:rsidRPr="00E4782A">
        <w:t xml:space="preserve"> </w:t>
      </w:r>
      <w:proofErr w:type="spellStart"/>
      <w:r w:rsidRPr="00E4782A">
        <w:t>in</w:t>
      </w:r>
      <w:proofErr w:type="spellEnd"/>
      <w:r w:rsidRPr="00E4782A">
        <w:t xml:space="preserve"> </w:t>
      </w:r>
      <w:proofErr w:type="spellStart"/>
      <w:r w:rsidRPr="00E4782A">
        <w:t>Appendix</w:t>
      </w:r>
      <w:proofErr w:type="spellEnd"/>
      <w:r w:rsidRPr="00E4782A">
        <w:t xml:space="preserve"> I </w:t>
      </w:r>
      <w:proofErr w:type="spellStart"/>
      <w:r w:rsidRPr="00E4782A">
        <w:t>in</w:t>
      </w:r>
      <w:proofErr w:type="spellEnd"/>
      <w:r w:rsidRPr="00E4782A">
        <w:t xml:space="preserve"> </w:t>
      </w:r>
      <w:proofErr w:type="spellStart"/>
      <w:r w:rsidRPr="00E4782A">
        <w:t>captivity</w:t>
      </w:r>
      <w:proofErr w:type="spellEnd"/>
      <w:r w:rsidRPr="00E4782A">
        <w:t xml:space="preserve"> for </w:t>
      </w:r>
      <w:proofErr w:type="spellStart"/>
      <w:r w:rsidRPr="00E4782A">
        <w:t>commercial</w:t>
      </w:r>
      <w:proofErr w:type="spellEnd"/>
      <w:r w:rsidRPr="00E4782A">
        <w:t xml:space="preserve"> </w:t>
      </w:r>
      <w:proofErr w:type="spellStart"/>
      <w:r w:rsidRPr="00E4782A">
        <w:t>purposes</w:t>
      </w:r>
      <w:proofErr w:type="spellEnd"/>
      <w:r w:rsidRPr="00E4782A">
        <w:t xml:space="preserve">, </w:t>
      </w:r>
      <w:proofErr w:type="spellStart"/>
      <w:r w:rsidRPr="00E4782A">
        <w:t>will</w:t>
      </w:r>
      <w:proofErr w:type="spellEnd"/>
      <w:r w:rsidRPr="00E4782A">
        <w:t xml:space="preserve"> </w:t>
      </w:r>
      <w:proofErr w:type="spellStart"/>
      <w:r w:rsidRPr="00E4782A">
        <w:t>be</w:t>
      </w:r>
      <w:proofErr w:type="spellEnd"/>
      <w:r w:rsidRPr="00E4782A">
        <w:t xml:space="preserve"> </w:t>
      </w:r>
      <w:proofErr w:type="spellStart"/>
      <w:r w:rsidRPr="00E4782A">
        <w:t>collected</w:t>
      </w:r>
      <w:proofErr w:type="spellEnd"/>
      <w:r w:rsidRPr="00E4782A">
        <w:t xml:space="preserve"> </w:t>
      </w:r>
      <w:proofErr w:type="spellStart"/>
      <w:r w:rsidRPr="00E4782A">
        <w:t>in</w:t>
      </w:r>
      <w:proofErr w:type="spellEnd"/>
      <w:r w:rsidRPr="00E4782A">
        <w:t xml:space="preserve"> </w:t>
      </w:r>
      <w:proofErr w:type="spellStart"/>
      <w:r w:rsidRPr="00E4782A">
        <w:t>the</w:t>
      </w:r>
      <w:proofErr w:type="spellEnd"/>
      <w:r w:rsidRPr="00E4782A">
        <w:t xml:space="preserve"> </w:t>
      </w:r>
      <w:proofErr w:type="spellStart"/>
      <w:r w:rsidRPr="00E4782A">
        <w:t>scope</w:t>
      </w:r>
      <w:proofErr w:type="spellEnd"/>
      <w:r w:rsidRPr="00E4782A">
        <w:t xml:space="preserve"> </w:t>
      </w:r>
      <w:proofErr w:type="spellStart"/>
      <w:r w:rsidRPr="00E4782A">
        <w:t>of</w:t>
      </w:r>
      <w:proofErr w:type="spellEnd"/>
      <w:r w:rsidRPr="00E4782A">
        <w:t xml:space="preserve"> </w:t>
      </w:r>
      <w:proofErr w:type="spellStart"/>
      <w:r w:rsidRPr="00E4782A">
        <w:t>that</w:t>
      </w:r>
      <w:proofErr w:type="spellEnd"/>
      <w:r w:rsidRPr="00E4782A">
        <w:t xml:space="preserve"> </w:t>
      </w:r>
      <w:proofErr w:type="spellStart"/>
      <w:r w:rsidRPr="00E4782A">
        <w:t>Regulation</w:t>
      </w:r>
      <w:proofErr w:type="spellEnd"/>
      <w:r w:rsidRPr="00E4782A">
        <w:t xml:space="preserve">. For </w:t>
      </w:r>
      <w:proofErr w:type="spellStart"/>
      <w:r w:rsidRPr="00E4782A">
        <w:t>species</w:t>
      </w:r>
      <w:proofErr w:type="spellEnd"/>
      <w:r w:rsidRPr="00E4782A">
        <w:t xml:space="preserve"> </w:t>
      </w:r>
      <w:proofErr w:type="spellStart"/>
      <w:r w:rsidRPr="00E4782A">
        <w:t>of</w:t>
      </w:r>
      <w:proofErr w:type="spellEnd"/>
      <w:r w:rsidRPr="00E4782A">
        <w:t xml:space="preserve"> </w:t>
      </w:r>
      <w:proofErr w:type="spellStart"/>
      <w:r w:rsidRPr="00E4782A">
        <w:t>other</w:t>
      </w:r>
      <w:proofErr w:type="spellEnd"/>
      <w:r w:rsidRPr="00E4782A">
        <w:t xml:space="preserve"> </w:t>
      </w:r>
      <w:proofErr w:type="spellStart"/>
      <w:r w:rsidRPr="00E4782A">
        <w:t>Appendices</w:t>
      </w:r>
      <w:proofErr w:type="spellEnd"/>
      <w:r w:rsidRPr="00E4782A">
        <w:t xml:space="preserve">, </w:t>
      </w:r>
      <w:proofErr w:type="spellStart"/>
      <w:r w:rsidRPr="00E4782A">
        <w:t>however</w:t>
      </w:r>
      <w:proofErr w:type="spellEnd"/>
      <w:r w:rsidRPr="00E4782A">
        <w:t xml:space="preserve">, </w:t>
      </w:r>
      <w:proofErr w:type="spellStart"/>
      <w:r w:rsidRPr="00E4782A">
        <w:t>like</w:t>
      </w:r>
      <w:proofErr w:type="spellEnd"/>
      <w:r w:rsidRPr="00E4782A">
        <w:t xml:space="preserve"> European </w:t>
      </w:r>
      <w:proofErr w:type="spellStart"/>
      <w:r w:rsidRPr="00E4782A">
        <w:t>eel</w:t>
      </w:r>
      <w:proofErr w:type="spellEnd"/>
      <w:r w:rsidRPr="00E4782A">
        <w:t xml:space="preserve"> for </w:t>
      </w:r>
      <w:proofErr w:type="spellStart"/>
      <w:r w:rsidRPr="00E4782A">
        <w:t>example</w:t>
      </w:r>
      <w:proofErr w:type="spellEnd"/>
      <w:r w:rsidRPr="00E4782A">
        <w:t xml:space="preserve">, </w:t>
      </w:r>
      <w:proofErr w:type="spellStart"/>
      <w:r w:rsidRPr="00E4782A">
        <w:t>there</w:t>
      </w:r>
      <w:proofErr w:type="spellEnd"/>
      <w:r w:rsidRPr="00E4782A">
        <w:t xml:space="preserve"> </w:t>
      </w:r>
      <w:proofErr w:type="spellStart"/>
      <w:r w:rsidRPr="00E4782A">
        <w:t>is</w:t>
      </w:r>
      <w:proofErr w:type="spellEnd"/>
      <w:r w:rsidRPr="00E4782A">
        <w:t xml:space="preserve"> no </w:t>
      </w:r>
      <w:proofErr w:type="spellStart"/>
      <w:r w:rsidRPr="00E4782A">
        <w:t>such</w:t>
      </w:r>
      <w:proofErr w:type="spellEnd"/>
      <w:r w:rsidRPr="00E4782A">
        <w:t xml:space="preserve"> </w:t>
      </w:r>
      <w:proofErr w:type="spellStart"/>
      <w:r w:rsidRPr="00E4782A">
        <w:t>provision</w:t>
      </w:r>
      <w:proofErr w:type="spellEnd"/>
      <w:r w:rsidRPr="00E4782A">
        <w:t xml:space="preserve"> for data </w:t>
      </w:r>
      <w:proofErr w:type="spellStart"/>
      <w:r w:rsidRPr="00E4782A">
        <w:t>collection</w:t>
      </w:r>
      <w:proofErr w:type="spellEnd"/>
      <w:r w:rsidRPr="00E4782A">
        <w:t xml:space="preserve">. </w:t>
      </w:r>
      <w:proofErr w:type="spellStart"/>
      <w:r w:rsidRPr="00E4782A">
        <w:t>The</w:t>
      </w:r>
      <w:proofErr w:type="spellEnd"/>
      <w:r w:rsidRPr="00E4782A">
        <w:t xml:space="preserve"> </w:t>
      </w:r>
      <w:proofErr w:type="spellStart"/>
      <w:r w:rsidRPr="00E4782A">
        <w:t>species</w:t>
      </w:r>
      <w:proofErr w:type="spellEnd"/>
      <w:r w:rsidRPr="00E4782A">
        <w:t xml:space="preserve"> </w:t>
      </w:r>
      <w:proofErr w:type="spellStart"/>
      <w:r w:rsidRPr="00E4782A">
        <w:t>is</w:t>
      </w:r>
      <w:proofErr w:type="spellEnd"/>
      <w:r w:rsidRPr="00E4782A">
        <w:t xml:space="preserve"> </w:t>
      </w:r>
      <w:proofErr w:type="spellStart"/>
      <w:r w:rsidRPr="00E4782A">
        <w:t>critically</w:t>
      </w:r>
      <w:proofErr w:type="spellEnd"/>
      <w:r w:rsidRPr="00E4782A">
        <w:t xml:space="preserve"> </w:t>
      </w:r>
      <w:proofErr w:type="spellStart"/>
      <w:r w:rsidRPr="00E4782A">
        <w:t>endangered</w:t>
      </w:r>
      <w:proofErr w:type="spellEnd"/>
      <w:r w:rsidRPr="00E4782A">
        <w:t xml:space="preserve">, </w:t>
      </w:r>
      <w:proofErr w:type="spellStart"/>
      <w:r w:rsidRPr="00E4782A">
        <w:t>an</w:t>
      </w:r>
      <w:proofErr w:type="spellEnd"/>
      <w:r w:rsidRPr="00E4782A">
        <w:t xml:space="preserve"> </w:t>
      </w:r>
      <w:proofErr w:type="spellStart"/>
      <w:r w:rsidRPr="00E4782A">
        <w:t>in</w:t>
      </w:r>
      <w:proofErr w:type="spellEnd"/>
      <w:r w:rsidRPr="00E4782A">
        <w:t xml:space="preserve"> line </w:t>
      </w:r>
      <w:proofErr w:type="spellStart"/>
      <w:r w:rsidRPr="00E4782A">
        <w:t>with</w:t>
      </w:r>
      <w:proofErr w:type="spellEnd"/>
      <w:r w:rsidRPr="00E4782A">
        <w:t xml:space="preserve"> </w:t>
      </w:r>
      <w:proofErr w:type="spellStart"/>
      <w:r w:rsidRPr="00E4782A">
        <w:t>the</w:t>
      </w:r>
      <w:proofErr w:type="spellEnd"/>
      <w:r w:rsidRPr="00E4782A">
        <w:t xml:space="preserve"> </w:t>
      </w:r>
      <w:proofErr w:type="spellStart"/>
      <w:r w:rsidRPr="00E4782A">
        <w:t>resolution</w:t>
      </w:r>
      <w:proofErr w:type="spellEnd"/>
      <w:r w:rsidRPr="00E4782A">
        <w:t xml:space="preserve"> </w:t>
      </w:r>
      <w:proofErr w:type="spellStart"/>
      <w:r w:rsidRPr="00E4782A">
        <w:t>adopted</w:t>
      </w:r>
      <w:proofErr w:type="spellEnd"/>
      <w:r w:rsidRPr="00E4782A">
        <w:t xml:space="preserve"> at COP20, </w:t>
      </w:r>
      <w:proofErr w:type="spellStart"/>
      <w:r w:rsidRPr="00E4782A">
        <w:t>it</w:t>
      </w:r>
      <w:proofErr w:type="spellEnd"/>
      <w:r w:rsidRPr="00E4782A">
        <w:t xml:space="preserve"> </w:t>
      </w:r>
      <w:proofErr w:type="spellStart"/>
      <w:r w:rsidRPr="00E4782A">
        <w:t>would</w:t>
      </w:r>
      <w:proofErr w:type="spellEnd"/>
      <w:r w:rsidRPr="00E4782A">
        <w:t xml:space="preserve"> </w:t>
      </w:r>
      <w:proofErr w:type="spellStart"/>
      <w:r w:rsidRPr="00E4782A">
        <w:t>be</w:t>
      </w:r>
      <w:proofErr w:type="spellEnd"/>
      <w:r w:rsidRPr="00E4782A">
        <w:t xml:space="preserve"> </w:t>
      </w:r>
      <w:proofErr w:type="spellStart"/>
      <w:r w:rsidRPr="00E4782A">
        <w:t>desirable</w:t>
      </w:r>
      <w:proofErr w:type="spellEnd"/>
      <w:r w:rsidRPr="00E4782A">
        <w:t xml:space="preserve"> to </w:t>
      </w:r>
      <w:proofErr w:type="spellStart"/>
      <w:r w:rsidRPr="00E4782A">
        <w:t>get</w:t>
      </w:r>
      <w:proofErr w:type="spellEnd"/>
      <w:r w:rsidRPr="00E4782A">
        <w:t xml:space="preserve"> as </w:t>
      </w:r>
      <w:proofErr w:type="spellStart"/>
      <w:r w:rsidRPr="00E4782A">
        <w:t>much</w:t>
      </w:r>
      <w:proofErr w:type="spellEnd"/>
      <w:r w:rsidRPr="00E4782A">
        <w:t xml:space="preserve"> data on </w:t>
      </w:r>
      <w:proofErr w:type="spellStart"/>
      <w:r w:rsidRPr="00E4782A">
        <w:t>the</w:t>
      </w:r>
      <w:proofErr w:type="spellEnd"/>
      <w:r w:rsidRPr="00E4782A">
        <w:t xml:space="preserve"> </w:t>
      </w:r>
      <w:proofErr w:type="spellStart"/>
      <w:r w:rsidRPr="00E4782A">
        <w:t>species</w:t>
      </w:r>
      <w:proofErr w:type="spellEnd"/>
      <w:r w:rsidRPr="00E4782A">
        <w:t xml:space="preserve"> (</w:t>
      </w:r>
      <w:proofErr w:type="spellStart"/>
      <w:r w:rsidRPr="00E4782A">
        <w:t>e.g</w:t>
      </w:r>
      <w:proofErr w:type="spellEnd"/>
      <w:r w:rsidRPr="00E4782A">
        <w:t xml:space="preserve">. </w:t>
      </w:r>
      <w:proofErr w:type="spellStart"/>
      <w:r w:rsidRPr="00E4782A">
        <w:t>in</w:t>
      </w:r>
      <w:proofErr w:type="spellEnd"/>
      <w:r w:rsidRPr="00E4782A">
        <w:t xml:space="preserve"> </w:t>
      </w:r>
      <w:proofErr w:type="spellStart"/>
      <w:r w:rsidRPr="00E4782A">
        <w:t>the</w:t>
      </w:r>
      <w:proofErr w:type="spellEnd"/>
      <w:r w:rsidRPr="00E4782A">
        <w:t xml:space="preserve"> </w:t>
      </w:r>
      <w:proofErr w:type="spellStart"/>
      <w:r w:rsidRPr="00E4782A">
        <w:t>scope</w:t>
      </w:r>
      <w:proofErr w:type="spellEnd"/>
      <w:r w:rsidRPr="00E4782A">
        <w:t xml:space="preserve"> </w:t>
      </w:r>
      <w:proofErr w:type="spellStart"/>
      <w:r w:rsidRPr="00E4782A">
        <w:t>of</w:t>
      </w:r>
      <w:proofErr w:type="spellEnd"/>
      <w:r w:rsidRPr="00E4782A">
        <w:t xml:space="preserve"> </w:t>
      </w:r>
      <w:proofErr w:type="spellStart"/>
      <w:r w:rsidRPr="00E4782A">
        <w:t>this</w:t>
      </w:r>
      <w:proofErr w:type="spellEnd"/>
      <w:r w:rsidRPr="00E4782A">
        <w:t xml:space="preserve"> </w:t>
      </w:r>
      <w:proofErr w:type="spellStart"/>
      <w:r w:rsidRPr="00E4782A">
        <w:t>Reg</w:t>
      </w:r>
      <w:proofErr w:type="spellEnd"/>
      <w:r w:rsidRPr="00E4782A">
        <w:t xml:space="preserve"> </w:t>
      </w:r>
      <w:proofErr w:type="spellStart"/>
      <w:r w:rsidRPr="00E4782A">
        <w:t>addi</w:t>
      </w:r>
      <w:r w:rsidRPr="00E4782A">
        <w:t>ng</w:t>
      </w:r>
      <w:proofErr w:type="spellEnd"/>
      <w:r w:rsidRPr="00E4782A">
        <w:t xml:space="preserve"> CITES </w:t>
      </w:r>
      <w:proofErr w:type="spellStart"/>
      <w:r w:rsidRPr="00E4782A">
        <w:t>species</w:t>
      </w:r>
      <w:proofErr w:type="spellEnd"/>
      <w:r w:rsidRPr="00E4782A">
        <w:t xml:space="preserve"> to </w:t>
      </w:r>
      <w:proofErr w:type="spellStart"/>
      <w:r w:rsidRPr="00E4782A">
        <w:t>sensitive</w:t>
      </w:r>
      <w:proofErr w:type="spellEnd"/>
      <w:r w:rsidRPr="00E4782A">
        <w:t xml:space="preserve"> </w:t>
      </w:r>
      <w:proofErr w:type="spellStart"/>
      <w:r w:rsidRPr="00E4782A">
        <w:t>species</w:t>
      </w:r>
      <w:proofErr w:type="spellEnd"/>
      <w:r w:rsidRPr="00E4782A">
        <w:t xml:space="preserve">, </w:t>
      </w:r>
      <w:proofErr w:type="spellStart"/>
      <w:r w:rsidRPr="00E4782A">
        <w:t>or</w:t>
      </w:r>
      <w:proofErr w:type="spellEnd"/>
      <w:r w:rsidRPr="00E4782A">
        <w:t xml:space="preserve"> </w:t>
      </w:r>
      <w:proofErr w:type="spellStart"/>
      <w:r w:rsidRPr="00E4782A">
        <w:t>under</w:t>
      </w:r>
      <w:proofErr w:type="spellEnd"/>
      <w:r w:rsidRPr="00E4782A">
        <w:t xml:space="preserve"> </w:t>
      </w:r>
      <w:proofErr w:type="spellStart"/>
      <w:r w:rsidRPr="00E4782A">
        <w:t>capture-based</w:t>
      </w:r>
      <w:proofErr w:type="spellEnd"/>
      <w:r w:rsidRPr="00E4782A">
        <w:t xml:space="preserve"> </w:t>
      </w:r>
      <w:proofErr w:type="spellStart"/>
      <w:r w:rsidRPr="00E4782A">
        <w:t>aquaculture</w:t>
      </w:r>
      <w:proofErr w:type="spellEnd"/>
      <w:r w:rsidRPr="00E4782A">
        <w:t xml:space="preserve">). In general more data on </w:t>
      </w:r>
      <w:proofErr w:type="spellStart"/>
      <w:r w:rsidRPr="00E4782A">
        <w:t>the</w:t>
      </w:r>
      <w:proofErr w:type="spellEnd"/>
      <w:r w:rsidRPr="00E4782A">
        <w:t xml:space="preserve"> </w:t>
      </w:r>
      <w:proofErr w:type="spellStart"/>
      <w:r w:rsidRPr="00E4782A">
        <w:t>flow</w:t>
      </w:r>
      <w:proofErr w:type="spellEnd"/>
      <w:r w:rsidRPr="00E4782A">
        <w:t xml:space="preserve"> </w:t>
      </w:r>
      <w:proofErr w:type="spellStart"/>
      <w:r w:rsidRPr="00E4782A">
        <w:t>in</w:t>
      </w:r>
      <w:proofErr w:type="spellEnd"/>
      <w:r w:rsidRPr="00E4782A">
        <w:t xml:space="preserve"> </w:t>
      </w:r>
      <w:proofErr w:type="spellStart"/>
      <w:r w:rsidRPr="00E4782A">
        <w:t>aquaculture</w:t>
      </w:r>
      <w:proofErr w:type="spellEnd"/>
      <w:r w:rsidRPr="00E4782A">
        <w:t xml:space="preserve"> </w:t>
      </w:r>
      <w:proofErr w:type="spellStart"/>
      <w:r w:rsidRPr="00E4782A">
        <w:t>of</w:t>
      </w:r>
      <w:proofErr w:type="spellEnd"/>
      <w:r w:rsidRPr="00E4782A">
        <w:t xml:space="preserve"> </w:t>
      </w:r>
      <w:proofErr w:type="spellStart"/>
      <w:r w:rsidRPr="00E4782A">
        <w:t>all</w:t>
      </w:r>
      <w:proofErr w:type="spellEnd"/>
      <w:r w:rsidRPr="00E4782A">
        <w:t xml:space="preserve"> CITES </w:t>
      </w:r>
      <w:proofErr w:type="spellStart"/>
      <w:r w:rsidRPr="00E4782A">
        <w:t>species</w:t>
      </w:r>
      <w:proofErr w:type="spellEnd"/>
      <w:r w:rsidRPr="00E4782A">
        <w:t xml:space="preserve">, as </w:t>
      </w:r>
      <w:proofErr w:type="spellStart"/>
      <w:r w:rsidRPr="00E4782A">
        <w:t>relevant</w:t>
      </w:r>
      <w:proofErr w:type="spellEnd"/>
      <w:r w:rsidRPr="00E4782A">
        <w:t xml:space="preserve">, </w:t>
      </w:r>
      <w:proofErr w:type="spellStart"/>
      <w:r w:rsidRPr="00E4782A">
        <w:t>including</w:t>
      </w:r>
      <w:proofErr w:type="spellEnd"/>
      <w:r w:rsidRPr="00E4782A">
        <w:t xml:space="preserve"> </w:t>
      </w:r>
      <w:proofErr w:type="spellStart"/>
      <w:r w:rsidRPr="00E4782A">
        <w:t>sturgeons</w:t>
      </w:r>
      <w:proofErr w:type="spellEnd"/>
      <w:r w:rsidRPr="00E4782A">
        <w:t xml:space="preserve">, </w:t>
      </w:r>
      <w:proofErr w:type="spellStart"/>
      <w:r w:rsidRPr="00E4782A">
        <w:t>thanks</w:t>
      </w:r>
      <w:proofErr w:type="spellEnd"/>
      <w:r w:rsidRPr="00E4782A">
        <w:t xml:space="preserve"> to </w:t>
      </w:r>
      <w:proofErr w:type="spellStart"/>
      <w:r w:rsidRPr="00E4782A">
        <w:t>this</w:t>
      </w:r>
      <w:proofErr w:type="spellEnd"/>
      <w:r w:rsidRPr="00E4782A">
        <w:t xml:space="preserve"> </w:t>
      </w:r>
      <w:proofErr w:type="spellStart"/>
      <w:r w:rsidRPr="00E4782A">
        <w:t>Regulation</w:t>
      </w:r>
      <w:proofErr w:type="spellEnd"/>
      <w:r w:rsidRPr="00E4782A">
        <w:t xml:space="preserve">, </w:t>
      </w:r>
      <w:proofErr w:type="spellStart"/>
      <w:r w:rsidRPr="00E4782A">
        <w:t>could</w:t>
      </w:r>
      <w:proofErr w:type="spellEnd"/>
      <w:r w:rsidRPr="00E4782A">
        <w:t xml:space="preserve"> </w:t>
      </w:r>
      <w:proofErr w:type="spellStart"/>
      <w:r w:rsidRPr="00E4782A">
        <w:t>help</w:t>
      </w:r>
      <w:proofErr w:type="spellEnd"/>
      <w:r w:rsidRPr="00E4782A">
        <w:t xml:space="preserve"> </w:t>
      </w:r>
      <w:proofErr w:type="spellStart"/>
      <w:r w:rsidRPr="00E4782A">
        <w:t>fill</w:t>
      </w:r>
      <w:proofErr w:type="spellEnd"/>
      <w:r w:rsidRPr="00E4782A">
        <w:t xml:space="preserve"> </w:t>
      </w:r>
      <w:proofErr w:type="spellStart"/>
      <w:r w:rsidRPr="00E4782A">
        <w:t>the</w:t>
      </w:r>
      <w:proofErr w:type="spellEnd"/>
      <w:r w:rsidRPr="00E4782A">
        <w:t xml:space="preserve"> data </w:t>
      </w:r>
      <w:proofErr w:type="spellStart"/>
      <w:r w:rsidRPr="00E4782A">
        <w:t>gaps</w:t>
      </w:r>
      <w:proofErr w:type="spellEnd"/>
      <w:r w:rsidRPr="00E4782A">
        <w:t>.</w:t>
      </w:r>
    </w:p>
    <w:p w14:paraId="4B38BAB6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5A5FA897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90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22D385D8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Michal </w:t>
      </w:r>
      <w:proofErr w:type="spellStart"/>
      <w:r w:rsidRPr="00E4782A">
        <w:t>Wiezik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27C272E8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69BEF40A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5DA50197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4. – stavak 3. – uvodni dio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56E9A5D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3AF585" w14:textId="77777777" w:rsidR="007B0BC1" w:rsidRPr="00E4782A" w:rsidRDefault="007B0BC1"/>
        </w:tc>
      </w:tr>
      <w:tr w:rsidR="007B0BC1" w:rsidRPr="00E4782A" w14:paraId="4875D9E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CF21D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132C8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0AB2A47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4618E" w14:textId="77777777" w:rsidR="007B0BC1" w:rsidRPr="00E4782A" w:rsidRDefault="00F30F4E">
            <w:pPr>
              <w:pStyle w:val="Normal6a"/>
            </w:pPr>
            <w:r w:rsidRPr="00E4782A">
              <w:t>3.</w:t>
            </w:r>
            <w:r w:rsidRPr="00E4782A">
              <w:tab/>
            </w:r>
            <w:r w:rsidRPr="00E4782A">
              <w:rPr>
                <w:b/>
                <w:i/>
              </w:rPr>
              <w:t>Kako bi se ograničilo administrativno i financijsko opterećenje, država članica može biti izuzeta</w:t>
            </w:r>
            <w:r w:rsidRPr="00E4782A">
              <w:t xml:space="preserve"> od dostavljanja podataka o određenoj varijabli Komisiji (Eurostatu) ako: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F761B" w14:textId="77777777" w:rsidR="007B0BC1" w:rsidRPr="00E4782A" w:rsidRDefault="00F30F4E">
            <w:pPr>
              <w:pStyle w:val="Normal6a"/>
            </w:pPr>
            <w:r w:rsidRPr="00E4782A">
              <w:t>3.</w:t>
            </w:r>
            <w:r w:rsidRPr="00E4782A">
              <w:tab/>
            </w:r>
            <w:r w:rsidRPr="00E4782A">
              <w:rPr>
                <w:b/>
                <w:i/>
              </w:rPr>
              <w:t>Komisija može na obrazloženi zahtjev dotične države članice, propisno razmatrajući pragove za utvrđivanje izuzetih varijabli, izuzeti tu državu članicu</w:t>
            </w:r>
            <w:r w:rsidRPr="00E4782A">
              <w:t xml:space="preserve"> od dostavljanja podataka o određenoj varijabli Komisiji (Eurostatu) ako:</w:t>
            </w:r>
          </w:p>
        </w:tc>
      </w:tr>
    </w:tbl>
    <w:p w14:paraId="025CBEC8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3B0FA5B2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6254697E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91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5B5FF0B8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Isabelle </w:t>
      </w:r>
      <w:proofErr w:type="spellStart"/>
      <w:r w:rsidRPr="00E4782A">
        <w:t>Le</w:t>
      </w:r>
      <w:proofErr w:type="spellEnd"/>
      <w:r w:rsidRPr="00E4782A">
        <w:t xml:space="preserve"> </w:t>
      </w:r>
      <w:proofErr w:type="spellStart"/>
      <w:r w:rsidRPr="00E4782A">
        <w:t>Callennec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0AA2BCE8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2035BFA3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4905A243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 4. – stavak 3. – točka b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33AA633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EBA34" w14:textId="77777777" w:rsidR="007B0BC1" w:rsidRPr="00E4782A" w:rsidRDefault="007B0BC1"/>
        </w:tc>
      </w:tr>
      <w:tr w:rsidR="007B0BC1" w:rsidRPr="00E4782A" w14:paraId="48BBE79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DE8DD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B279F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43E3D93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043D3" w14:textId="77777777" w:rsidR="007B0BC1" w:rsidRPr="00E4782A" w:rsidRDefault="00F30F4E">
            <w:pPr>
              <w:pStyle w:val="Normal6a"/>
            </w:pPr>
            <w:r w:rsidRPr="00E4782A">
              <w:t>(b)</w:t>
            </w:r>
            <w:r w:rsidRPr="00E4782A">
              <w:tab/>
              <w:t xml:space="preserve">varijabla čini mali udio </w:t>
            </w:r>
            <w:proofErr w:type="spellStart"/>
            <w:r w:rsidRPr="00E4782A">
              <w:t>akvakulturne</w:t>
            </w:r>
            <w:proofErr w:type="spellEnd"/>
            <w:r w:rsidRPr="00E4782A">
              <w:t xml:space="preserve"> proizvodnje na </w:t>
            </w:r>
            <w:r w:rsidRPr="00E4782A">
              <w:t>nacionalnoj ili regionalnoj razini (područje FAO-a ili razina NUTS 2).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6E9CA" w14:textId="77777777" w:rsidR="007B0BC1" w:rsidRPr="00E4782A" w:rsidRDefault="00F30F4E">
            <w:pPr>
              <w:pStyle w:val="Normal6a"/>
            </w:pPr>
            <w:r w:rsidRPr="00E4782A">
              <w:t>(b)</w:t>
            </w:r>
            <w:r w:rsidRPr="00E4782A">
              <w:tab/>
              <w:t xml:space="preserve">varijabla čini mali udio </w:t>
            </w:r>
            <w:proofErr w:type="spellStart"/>
            <w:r w:rsidRPr="00E4782A">
              <w:t>akvakulturne</w:t>
            </w:r>
            <w:proofErr w:type="spellEnd"/>
            <w:r w:rsidRPr="00E4782A">
              <w:t xml:space="preserve"> proizvodnje na </w:t>
            </w:r>
            <w:r w:rsidRPr="00E4782A">
              <w:rPr>
                <w:b/>
                <w:i/>
              </w:rPr>
              <w:t>europskoj,</w:t>
            </w:r>
            <w:r w:rsidRPr="00E4782A">
              <w:t xml:space="preserve"> nacionalnoj ili regionalnoj razini (područje FAO-a ili razina NUTS 2)</w:t>
            </w:r>
            <w:r w:rsidRPr="00E4782A">
              <w:rPr>
                <w:b/>
                <w:i/>
              </w:rPr>
              <w:t>, s pragovima utvrđenima provedbenim aktom</w:t>
            </w:r>
            <w:r w:rsidRPr="00E4782A">
              <w:t>.</w:t>
            </w:r>
          </w:p>
        </w:tc>
      </w:tr>
    </w:tbl>
    <w:p w14:paraId="17106C2C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{FR}</w:t>
      </w:r>
      <w:proofErr w:type="spellStart"/>
      <w:r w:rsidRPr="00E4782A">
        <w:t>fr</w:t>
      </w:r>
      <w:proofErr w:type="spellEnd"/>
      <w:r w:rsidRPr="00E4782A">
        <w:rPr>
          <w:rStyle w:val="HideTWBExt"/>
        </w:rPr>
        <w:t>&lt;/Original&gt;</w:t>
      </w:r>
    </w:p>
    <w:p w14:paraId="6C128403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1D5F517E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92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6CC5FF8D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António </w:t>
      </w:r>
      <w:proofErr w:type="spellStart"/>
      <w:r w:rsidRPr="00E4782A">
        <w:t>Tânger</w:t>
      </w:r>
      <w:proofErr w:type="spellEnd"/>
      <w:r w:rsidRPr="00E4782A">
        <w:t xml:space="preserve"> </w:t>
      </w:r>
      <w:proofErr w:type="spellStart"/>
      <w:r w:rsidRPr="00E4782A">
        <w:t>Corrêa</w:t>
      </w:r>
      <w:proofErr w:type="spellEnd"/>
      <w:r w:rsidRPr="00E4782A">
        <w:t xml:space="preserve">, Séverine </w:t>
      </w:r>
      <w:proofErr w:type="spellStart"/>
      <w:r w:rsidRPr="00E4782A">
        <w:t>Werbrouck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02E9A795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58CEAD35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0BD7BF4C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4. – stavak 3.a (novi)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1D7CBA5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D28672" w14:textId="77777777" w:rsidR="007B0BC1" w:rsidRPr="00E4782A" w:rsidRDefault="007B0BC1"/>
        </w:tc>
      </w:tr>
      <w:tr w:rsidR="007B0BC1" w:rsidRPr="00E4782A" w14:paraId="5AFA0E6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4E62E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F5F5C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1F61B26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89323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1853F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3.a</w:t>
            </w:r>
            <w:r w:rsidRPr="00E4782A">
              <w:tab/>
            </w:r>
            <w:r w:rsidRPr="00E4782A">
              <w:rPr>
                <w:b/>
                <w:i/>
              </w:rPr>
              <w:t xml:space="preserve">prikupljanje, obrada ili prijenos varijable podrazumijevali bi nerazmjerne administrativne ili financijske troškove u odnosu na njezinu statističku vrijednost, uzimajući u obzir </w:t>
            </w:r>
            <w:r w:rsidRPr="00E4782A">
              <w:rPr>
                <w:b/>
                <w:i/>
              </w:rPr>
              <w:t>dostupnost jednakovrijednih nacionalnih izvora podataka i metoda.</w:t>
            </w:r>
          </w:p>
        </w:tc>
      </w:tr>
    </w:tbl>
    <w:p w14:paraId="0206F90F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608D78C8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2E5F83AD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93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214B475C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Isabelle </w:t>
      </w:r>
      <w:proofErr w:type="spellStart"/>
      <w:r w:rsidRPr="00E4782A">
        <w:t>Le</w:t>
      </w:r>
      <w:proofErr w:type="spellEnd"/>
      <w:r w:rsidRPr="00E4782A">
        <w:t xml:space="preserve"> </w:t>
      </w:r>
      <w:proofErr w:type="spellStart"/>
      <w:r w:rsidRPr="00E4782A">
        <w:t>Callennec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5FFD6126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1684C8A6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7F12339C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4. – stavak 4.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1F850EE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52E76C" w14:textId="77777777" w:rsidR="007B0BC1" w:rsidRPr="00E4782A" w:rsidRDefault="007B0BC1"/>
        </w:tc>
      </w:tr>
      <w:tr w:rsidR="007B0BC1" w:rsidRPr="00E4782A" w14:paraId="6D1C6A7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9605A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22B84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0DB1922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CB596" w14:textId="77777777" w:rsidR="007B0BC1" w:rsidRPr="00E4782A" w:rsidRDefault="00F30F4E">
            <w:pPr>
              <w:pStyle w:val="Normal6a"/>
            </w:pPr>
            <w:r w:rsidRPr="00E4782A">
              <w:t>4.</w:t>
            </w:r>
            <w:r w:rsidRPr="00E4782A">
              <w:tab/>
              <w:t xml:space="preserve">Komisija je ovlaštena za donošenje delegiranih akata u skladu s člankom 15. za potrebe izmjene Priloga dodavanjem, brisanjem ili promjenom detaljnih tema, </w:t>
            </w:r>
            <w:r w:rsidRPr="00E4782A">
              <w:t>uključujući njihove opise, te promjenom učestalosti dostave, referentnih razdoblja i primjenjivih dimenzija detaljnih tema kako je utvrđeno u Prilogu.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F266B" w14:textId="77777777" w:rsidR="007B0BC1" w:rsidRPr="00E4782A" w:rsidRDefault="00F30F4E">
            <w:pPr>
              <w:pStyle w:val="Normal6a"/>
            </w:pPr>
            <w:r w:rsidRPr="00E4782A">
              <w:t>4.</w:t>
            </w:r>
            <w:r w:rsidRPr="00E4782A">
              <w:tab/>
              <w:t xml:space="preserve">Komisija je ovlaštena za donošenje delegiranih akata u skladu s člankom 15. za potrebe izmjene Priloga dodavanjem, brisanjem ili promjenom detaljnih tema, uključujući njihove opise, te promjenom učestalosti dostave, referentnih razdoblja i primjenjivih dimenzija detaljnih tema kako je utvrđeno u Prilogu. </w:t>
            </w:r>
            <w:r w:rsidRPr="00E4782A">
              <w:rPr>
                <w:b/>
                <w:i/>
              </w:rPr>
              <w:t xml:space="preserve">Pritom Komisija mora uzeti u obzir </w:t>
            </w:r>
            <w:r w:rsidRPr="00E4782A">
              <w:rPr>
                <w:b/>
                <w:i/>
              </w:rPr>
              <w:t>administrativno opterećenje i troškove za ispitanike i države članice.</w:t>
            </w:r>
          </w:p>
        </w:tc>
      </w:tr>
    </w:tbl>
    <w:p w14:paraId="70403C8D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{FR}</w:t>
      </w:r>
      <w:proofErr w:type="spellStart"/>
      <w:r w:rsidRPr="00E4782A">
        <w:t>fr</w:t>
      </w:r>
      <w:proofErr w:type="spellEnd"/>
      <w:r w:rsidRPr="00E4782A">
        <w:rPr>
          <w:rStyle w:val="HideTWBExt"/>
        </w:rPr>
        <w:t>&lt;/Original&gt;</w:t>
      </w:r>
    </w:p>
    <w:p w14:paraId="6B5FE661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59160C80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94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3DEA6EAE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António </w:t>
      </w:r>
      <w:proofErr w:type="spellStart"/>
      <w:r w:rsidRPr="00E4782A">
        <w:t>Tânger</w:t>
      </w:r>
      <w:proofErr w:type="spellEnd"/>
      <w:r w:rsidRPr="00E4782A">
        <w:t xml:space="preserve"> </w:t>
      </w:r>
      <w:proofErr w:type="spellStart"/>
      <w:r w:rsidRPr="00E4782A">
        <w:t>Corrêa</w:t>
      </w:r>
      <w:proofErr w:type="spellEnd"/>
      <w:r w:rsidRPr="00E4782A">
        <w:t xml:space="preserve">, Séverine </w:t>
      </w:r>
      <w:proofErr w:type="spellStart"/>
      <w:r w:rsidRPr="00E4782A">
        <w:t>Werbrouck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65A4DD6E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00CFA519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38FD6548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4. – stavak 4.a (novi)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224CDA1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2353A5" w14:textId="77777777" w:rsidR="007B0BC1" w:rsidRPr="00E4782A" w:rsidRDefault="007B0BC1"/>
        </w:tc>
      </w:tr>
      <w:tr w:rsidR="007B0BC1" w:rsidRPr="00E4782A" w14:paraId="1752802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7E657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CA213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0743C94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B3C6C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9D66B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4.a</w:t>
            </w:r>
            <w:r w:rsidRPr="00E4782A">
              <w:tab/>
            </w:r>
            <w:r w:rsidRPr="00E4782A">
              <w:rPr>
                <w:b/>
                <w:i/>
              </w:rPr>
              <w:t xml:space="preserve">Pri donošenju delegiranih akata na temelju ovog stavka Komisija i. provodi i objavljuje ex </w:t>
            </w:r>
            <w:proofErr w:type="spellStart"/>
            <w:r w:rsidRPr="00E4782A">
              <w:rPr>
                <w:b/>
                <w:i/>
              </w:rPr>
              <w:t>ante</w:t>
            </w:r>
            <w:proofErr w:type="spellEnd"/>
            <w:r w:rsidRPr="00E4782A">
              <w:rPr>
                <w:b/>
                <w:i/>
              </w:rPr>
              <w:t xml:space="preserve"> </w:t>
            </w:r>
            <w:r w:rsidRPr="00E4782A">
              <w:rPr>
                <w:b/>
                <w:i/>
              </w:rPr>
              <w:t>procjenu administrativnih i financijskih učinaka po državi članici, ii. dokazuje da su izmjene nužne i razmjerne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i iii. osigurava da se izmjenama od država članica ne zahtijeva da uspostave nove primarne sustave prikupljanja podataka ako jednakovrijedni nacionalni podaci mogu ispuniti zahtjeve u pogledu kvalitete.</w:t>
            </w:r>
          </w:p>
        </w:tc>
      </w:tr>
    </w:tbl>
    <w:p w14:paraId="4E8C51D3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782BE09E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46550CDA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95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47DADFFC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António </w:t>
      </w:r>
      <w:proofErr w:type="spellStart"/>
      <w:r w:rsidRPr="00E4782A">
        <w:t>Tânger</w:t>
      </w:r>
      <w:proofErr w:type="spellEnd"/>
      <w:r w:rsidRPr="00E4782A">
        <w:t xml:space="preserve"> </w:t>
      </w:r>
      <w:proofErr w:type="spellStart"/>
      <w:r w:rsidRPr="00E4782A">
        <w:t>Corrêa</w:t>
      </w:r>
      <w:proofErr w:type="spellEnd"/>
      <w:r w:rsidRPr="00E4782A">
        <w:t xml:space="preserve">, Séverine </w:t>
      </w:r>
      <w:proofErr w:type="spellStart"/>
      <w:r w:rsidRPr="00E4782A">
        <w:t>Werbrouck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32CFA9C1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63B01778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758145EF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4. – stavak 4.b (novi)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67C73DB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64DEE0" w14:textId="77777777" w:rsidR="007B0BC1" w:rsidRPr="00E4782A" w:rsidRDefault="007B0BC1"/>
        </w:tc>
      </w:tr>
      <w:tr w:rsidR="007B0BC1" w:rsidRPr="00E4782A" w14:paraId="3C310C0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7AFE8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43EFC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305F854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686FD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55EB7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4.b</w:t>
            </w:r>
            <w:r w:rsidRPr="00E4782A">
              <w:tab/>
            </w:r>
            <w:r w:rsidRPr="00E4782A">
              <w:rPr>
                <w:b/>
                <w:i/>
              </w:rPr>
              <w:t xml:space="preserve">Prije donošenja provedbenih akata na temelju stavka 5. Komisija objavljuje ex </w:t>
            </w:r>
            <w:proofErr w:type="spellStart"/>
            <w:r w:rsidRPr="00E4782A">
              <w:rPr>
                <w:b/>
                <w:i/>
              </w:rPr>
              <w:t>ante</w:t>
            </w:r>
            <w:proofErr w:type="spellEnd"/>
            <w:r w:rsidRPr="00E4782A">
              <w:rPr>
                <w:b/>
                <w:i/>
              </w:rPr>
              <w:t xml:space="preserve"> procjenu administrativnih i </w:t>
            </w:r>
            <w:r w:rsidRPr="00E4782A">
              <w:rPr>
                <w:b/>
                <w:i/>
              </w:rPr>
              <w:t>financijskih učinaka, među ostalim na mala i srednja poduzeća te na nadležna nacionalna tijela.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Tim se provedbenim aktima osigurava fleksibilnost za države članice i priznaju jednakovrijedni nacionalni izvori i metode, pod uvjetom da su ispunjeni zahtjevi u pogledu kvalitete iz članka 11.</w:t>
            </w:r>
          </w:p>
        </w:tc>
      </w:tr>
    </w:tbl>
    <w:p w14:paraId="5B888C65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207EE0DA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3E84BCB9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96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0548E186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Isabelle </w:t>
      </w:r>
      <w:proofErr w:type="spellStart"/>
      <w:r w:rsidRPr="00E4782A">
        <w:t>Le</w:t>
      </w:r>
      <w:proofErr w:type="spellEnd"/>
      <w:r w:rsidRPr="00E4782A">
        <w:t xml:space="preserve"> </w:t>
      </w:r>
      <w:proofErr w:type="spellStart"/>
      <w:r w:rsidRPr="00E4782A">
        <w:t>Callennec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58007CC3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25BF2FB1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32954D87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 xml:space="preserve">Članak 4. – </w:t>
      </w:r>
      <w:r w:rsidRPr="00E4782A">
        <w:t>stavak 5. – podstavak 1. – uvodni dio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40F5E30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CBFEAC" w14:textId="77777777" w:rsidR="007B0BC1" w:rsidRPr="00E4782A" w:rsidRDefault="007B0BC1"/>
        </w:tc>
      </w:tr>
      <w:tr w:rsidR="007B0BC1" w:rsidRPr="00E4782A" w14:paraId="6036CA4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35584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477DA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7487EF8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BB93A" w14:textId="77777777" w:rsidR="007B0BC1" w:rsidRPr="00E4782A" w:rsidRDefault="00F30F4E">
            <w:pPr>
              <w:pStyle w:val="Normal6a"/>
            </w:pPr>
            <w:r w:rsidRPr="00E4782A">
              <w:t xml:space="preserve">Komisija donosi provedbene akte kako bi utvrdila sljedeće tehničke stavke, prema potrebi, pojedinačnih skupova podataka koji se dostavljaju Komisiji </w:t>
            </w:r>
            <w:r w:rsidRPr="00E4782A">
              <w:t>(Eurostatu):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DA3F6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Svođenjem administrativnog opterećenja i troškova za davatelje podataka i države članice na najmanju moguću mjeru,</w:t>
            </w:r>
            <w:r w:rsidRPr="00E4782A">
              <w:t xml:space="preserve"> Komisija donosi provedbene akte kako bi utvrdila sljedeće tehničke stavke, prema potrebi, pojedinačnih skupova podataka koji se dostavljaju Komisiji (Eurostatu):</w:t>
            </w:r>
          </w:p>
        </w:tc>
      </w:tr>
    </w:tbl>
    <w:p w14:paraId="1DFDF69A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{FR}</w:t>
      </w:r>
      <w:proofErr w:type="spellStart"/>
      <w:r w:rsidRPr="00E4782A">
        <w:t>fr</w:t>
      </w:r>
      <w:proofErr w:type="spellEnd"/>
      <w:r w:rsidRPr="00E4782A">
        <w:rPr>
          <w:rStyle w:val="HideTWBExt"/>
        </w:rPr>
        <w:t>&lt;/Original&gt;</w:t>
      </w:r>
    </w:p>
    <w:p w14:paraId="32EA2785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5BFAEE49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97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44943F9C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Ana Miranda Paz, Maria </w:t>
      </w:r>
      <w:proofErr w:type="spellStart"/>
      <w:r w:rsidRPr="00E4782A">
        <w:t>Zacharia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06591C64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23A2DE34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3A333B5F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 xml:space="preserve">Članak 4. – </w:t>
      </w:r>
      <w:r w:rsidRPr="00E4782A">
        <w:t>stavak 5. – podstavak 1. – točka fa (nova)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00687D1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79741E" w14:textId="77777777" w:rsidR="007B0BC1" w:rsidRPr="00E4782A" w:rsidRDefault="007B0BC1"/>
        </w:tc>
      </w:tr>
      <w:tr w:rsidR="007B0BC1" w:rsidRPr="00E4782A" w14:paraId="35EFF2B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48FAF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917B9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6635AE6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E4C03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6F584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(fa)</w:t>
            </w:r>
            <w:r w:rsidRPr="00E4782A">
              <w:tab/>
            </w:r>
            <w:r w:rsidRPr="00E4782A">
              <w:rPr>
                <w:b/>
                <w:i/>
              </w:rPr>
              <w:t>varijable povezane s okolišnim parametrima</w:t>
            </w:r>
          </w:p>
        </w:tc>
      </w:tr>
    </w:tbl>
    <w:p w14:paraId="3470A360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60385A50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6CED90FE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98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70E0499F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>Ana Miranda Paz</w:t>
      </w: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67754196" w14:textId="77777777" w:rsidR="007B0BC1" w:rsidRPr="00E4782A" w:rsidRDefault="00F30F4E"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AuNomDe</w:t>
      </w:r>
      <w:proofErr w:type="spellEnd"/>
      <w:r w:rsidRPr="00E4782A">
        <w:rPr>
          <w:rStyle w:val="HideTWBExt"/>
        </w:rPr>
        <w:t>&gt;</w:t>
      </w:r>
      <w:r w:rsidRPr="00E4782A">
        <w:rPr>
          <w:rStyle w:val="HideTWBInt"/>
        </w:rPr>
        <w:t>{</w:t>
      </w:r>
      <w:proofErr w:type="spellStart"/>
      <w:r w:rsidRPr="00E4782A">
        <w:rPr>
          <w:rStyle w:val="HideTWBInt"/>
        </w:rPr>
        <w:t>Verts</w:t>
      </w:r>
      <w:proofErr w:type="spellEnd"/>
      <w:r w:rsidRPr="00E4782A">
        <w:rPr>
          <w:rStyle w:val="HideTWBInt"/>
        </w:rPr>
        <w:t>/ALE}</w:t>
      </w:r>
      <w:r w:rsidRPr="00E4782A">
        <w:t xml:space="preserve">u ime Kluba zastupnika </w:t>
      </w:r>
      <w:proofErr w:type="spellStart"/>
      <w:r w:rsidRPr="00E4782A">
        <w:t>Verts</w:t>
      </w:r>
      <w:proofErr w:type="spellEnd"/>
      <w:r w:rsidRPr="00E4782A">
        <w:t>/ALE-a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AuNomDe</w:t>
      </w:r>
      <w:proofErr w:type="spellEnd"/>
      <w:r w:rsidRPr="00E4782A">
        <w:rPr>
          <w:rStyle w:val="HideTWBExt"/>
        </w:rPr>
        <w:t>&gt;</w:t>
      </w:r>
    </w:p>
    <w:p w14:paraId="1861F5D4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012093CC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59D29B0D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4. – stavak 5. – podstavak 1. – točka ja (nova)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4B360DB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3266D" w14:textId="77777777" w:rsidR="007B0BC1" w:rsidRPr="00E4782A" w:rsidRDefault="007B0BC1"/>
        </w:tc>
      </w:tr>
      <w:tr w:rsidR="007B0BC1" w:rsidRPr="00E4782A" w14:paraId="6B3AAAE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8474B" w14:textId="77777777" w:rsidR="007B0BC1" w:rsidRPr="00E4782A" w:rsidRDefault="00F30F4E">
            <w:pPr>
              <w:pStyle w:val="AmColumnHeading"/>
            </w:pPr>
            <w:r w:rsidRPr="00E4782A">
              <w:t xml:space="preserve">Tekst koji je </w:t>
            </w:r>
            <w:r w:rsidRPr="00E4782A">
              <w:t>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3FC15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16AC93D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C9606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4401F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(ja)</w:t>
            </w:r>
            <w:r w:rsidRPr="00E4782A">
              <w:tab/>
            </w:r>
            <w:r w:rsidRPr="00E4782A">
              <w:rPr>
                <w:b/>
                <w:i/>
              </w:rPr>
              <w:t>socioekonomske varijable</w:t>
            </w:r>
          </w:p>
        </w:tc>
      </w:tr>
    </w:tbl>
    <w:p w14:paraId="75B184BC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363E1F60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0846821E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99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13FA5D04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António </w:t>
      </w:r>
      <w:proofErr w:type="spellStart"/>
      <w:r w:rsidRPr="00E4782A">
        <w:t>Tânger</w:t>
      </w:r>
      <w:proofErr w:type="spellEnd"/>
      <w:r w:rsidRPr="00E4782A">
        <w:t xml:space="preserve"> </w:t>
      </w:r>
      <w:proofErr w:type="spellStart"/>
      <w:r w:rsidRPr="00E4782A">
        <w:t>Corrêa</w:t>
      </w:r>
      <w:proofErr w:type="spellEnd"/>
      <w:r w:rsidRPr="00E4782A">
        <w:t xml:space="preserve">, Séverine </w:t>
      </w:r>
      <w:proofErr w:type="spellStart"/>
      <w:r w:rsidRPr="00E4782A">
        <w:t>Werbrouck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06CF2B10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54B3B8A9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0DC01FE9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4. – stavak 5.a (novi)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5325360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94F26E" w14:textId="77777777" w:rsidR="007B0BC1" w:rsidRPr="00E4782A" w:rsidRDefault="007B0BC1"/>
        </w:tc>
      </w:tr>
      <w:tr w:rsidR="007B0BC1" w:rsidRPr="00E4782A" w14:paraId="14F5E83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7BDF5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F380C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0F443F3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B8218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A97F4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5.a</w:t>
            </w:r>
            <w:r w:rsidRPr="00E4782A">
              <w:tab/>
            </w:r>
            <w:r w:rsidRPr="00E4782A">
              <w:rPr>
                <w:b/>
                <w:i/>
              </w:rPr>
              <w:t xml:space="preserve">Država članica može biti izuzeta od dostave posebnih ad </w:t>
            </w:r>
            <w:proofErr w:type="spellStart"/>
            <w:r w:rsidRPr="00E4782A">
              <w:rPr>
                <w:b/>
                <w:i/>
              </w:rPr>
              <w:t>hoc</w:t>
            </w:r>
            <w:proofErr w:type="spellEnd"/>
            <w:r w:rsidRPr="00E4782A">
              <w:rPr>
                <w:b/>
                <w:i/>
              </w:rPr>
              <w:t xml:space="preserve"> varijabli ako dokaže da bi usklađenost podrazumijevala </w:t>
            </w:r>
            <w:r w:rsidRPr="00E4782A">
              <w:rPr>
                <w:b/>
                <w:i/>
              </w:rPr>
              <w:t>nerazmjerne troškove ili velike prilagodbe njezina statističkog sustava.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U takvim slučajevima država članica, ako je to izvedivo, dostavlja agregiranu alternativu kojom se ispunjava temeljni statistički cilj.</w:t>
            </w:r>
          </w:p>
        </w:tc>
      </w:tr>
    </w:tbl>
    <w:p w14:paraId="4838DC38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48652AA2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6C215DF8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100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571EDA1E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Isabelle </w:t>
      </w:r>
      <w:proofErr w:type="spellStart"/>
      <w:r w:rsidRPr="00E4782A">
        <w:t>Le</w:t>
      </w:r>
      <w:proofErr w:type="spellEnd"/>
      <w:r w:rsidRPr="00E4782A">
        <w:t xml:space="preserve"> </w:t>
      </w:r>
      <w:proofErr w:type="spellStart"/>
      <w:r w:rsidRPr="00E4782A">
        <w:t>Callennec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55A2A7CF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5C0C9427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699C81D8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5. – stavak 1. – uvodni dio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69C0092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2E27F7" w14:textId="77777777" w:rsidR="007B0BC1" w:rsidRPr="00E4782A" w:rsidRDefault="007B0BC1"/>
        </w:tc>
      </w:tr>
      <w:tr w:rsidR="007B0BC1" w:rsidRPr="00E4782A" w14:paraId="7057F81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C99AE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060A2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2B0D5FB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4C6D8" w14:textId="77777777" w:rsidR="007B0BC1" w:rsidRPr="00E4782A" w:rsidRDefault="00F30F4E">
            <w:pPr>
              <w:pStyle w:val="Normal6a"/>
            </w:pPr>
            <w:r w:rsidRPr="00E4782A">
              <w:t>1.</w:t>
            </w:r>
            <w:r w:rsidRPr="00E4782A">
              <w:tab/>
              <w:t xml:space="preserve">Komisija je </w:t>
            </w:r>
            <w:r w:rsidRPr="00E4782A">
              <w:rPr>
                <w:b/>
                <w:i/>
              </w:rPr>
              <w:t>u skladu s člankom 15.</w:t>
            </w:r>
            <w:r w:rsidRPr="00E4782A">
              <w:t xml:space="preserve"> ovlaštena za donošenje delegiranih akata </w:t>
            </w:r>
            <w:r w:rsidRPr="00E4782A">
              <w:rPr>
                <w:b/>
                <w:i/>
              </w:rPr>
              <w:t>o dopuni ove Uredbe, u</w:t>
            </w:r>
            <w:r w:rsidRPr="00E4782A">
              <w:t xml:space="preserve"> kojima se </w:t>
            </w:r>
            <w:r w:rsidRPr="00E4782A">
              <w:rPr>
                <w:b/>
                <w:i/>
              </w:rPr>
              <w:t>utvrđuju</w:t>
            </w:r>
            <w:r w:rsidRPr="00E4782A">
              <w:t xml:space="preserve"> podaci koje države članice </w:t>
            </w:r>
            <w:r w:rsidRPr="00E4782A">
              <w:rPr>
                <w:b/>
                <w:i/>
              </w:rPr>
              <w:t>trebaju</w:t>
            </w:r>
            <w:r w:rsidRPr="00E4782A">
              <w:t xml:space="preserve"> dostaviti na ad </w:t>
            </w:r>
            <w:proofErr w:type="spellStart"/>
            <w:r w:rsidRPr="00E4782A">
              <w:t>hoc</w:t>
            </w:r>
            <w:proofErr w:type="spellEnd"/>
            <w:r w:rsidRPr="00E4782A">
              <w:t xml:space="preserve"> osnovi </w:t>
            </w:r>
            <w:r w:rsidRPr="00E4782A">
              <w:rPr>
                <w:b/>
                <w:i/>
              </w:rPr>
              <w:t>kad</w:t>
            </w:r>
            <w:r w:rsidRPr="00E4782A">
              <w:t xml:space="preserve"> se, unutar područja primjene ove Uredbe, smatra da je potrebno prikupiti dodatne </w:t>
            </w:r>
            <w:r w:rsidRPr="00E4782A">
              <w:rPr>
                <w:b/>
                <w:i/>
              </w:rPr>
              <w:t>podatke radi zadovoljenja</w:t>
            </w:r>
            <w:r w:rsidRPr="00E4782A">
              <w:t xml:space="preserve"> dodatnih statističkih potreba. Tim delegiranim aktima utvrđuje se sljedeće: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D337E" w14:textId="77777777" w:rsidR="007B0BC1" w:rsidRPr="00E4782A" w:rsidRDefault="00F30F4E">
            <w:pPr>
              <w:pStyle w:val="Normal6a"/>
            </w:pPr>
            <w:r w:rsidRPr="00E4782A">
              <w:t>1.</w:t>
            </w:r>
            <w:r w:rsidRPr="00E4782A">
              <w:tab/>
            </w:r>
            <w:r w:rsidRPr="00E4782A">
              <w:rPr>
                <w:b/>
                <w:i/>
              </w:rPr>
              <w:t>Bez povećanja administrativnog opterećenja i troškova za davatelje podataka i države članice,</w:t>
            </w:r>
            <w:r w:rsidRPr="00E4782A">
              <w:t xml:space="preserve"> Komisija je ovlaštena za donošenje delegiranih akata </w:t>
            </w:r>
            <w:r w:rsidRPr="00E4782A">
              <w:rPr>
                <w:b/>
                <w:i/>
              </w:rPr>
              <w:t>u skladu s člankom 15.</w:t>
            </w:r>
            <w:r w:rsidRPr="00E4782A">
              <w:t xml:space="preserve"> kojima se </w:t>
            </w:r>
            <w:r w:rsidRPr="00E4782A">
              <w:rPr>
                <w:b/>
                <w:i/>
              </w:rPr>
              <w:t>dopunjuje ova Uredba tako da se u njima navedu</w:t>
            </w:r>
            <w:r w:rsidRPr="00E4782A">
              <w:t xml:space="preserve"> podaci koje države članice </w:t>
            </w:r>
            <w:r w:rsidRPr="00E4782A">
              <w:rPr>
                <w:b/>
                <w:i/>
              </w:rPr>
              <w:t>moraju</w:t>
            </w:r>
            <w:r w:rsidRPr="00E4782A">
              <w:t xml:space="preserve"> dostaviti na ad </w:t>
            </w:r>
            <w:proofErr w:type="spellStart"/>
            <w:r w:rsidRPr="00E4782A">
              <w:t>hoc</w:t>
            </w:r>
            <w:proofErr w:type="spellEnd"/>
            <w:r w:rsidRPr="00E4782A">
              <w:t xml:space="preserve"> osnovi </w:t>
            </w:r>
            <w:r w:rsidRPr="00E4782A">
              <w:rPr>
                <w:b/>
                <w:i/>
              </w:rPr>
              <w:t>kada</w:t>
            </w:r>
            <w:r w:rsidRPr="00E4782A">
              <w:t xml:space="preserve"> se, unutar područja primjene ove Uredbe, smatra da je potrebno prikupiti dodatne </w:t>
            </w:r>
            <w:r w:rsidRPr="00E4782A">
              <w:rPr>
                <w:b/>
                <w:i/>
              </w:rPr>
              <w:t>informacije radi zadovoljavanja</w:t>
            </w:r>
            <w:r w:rsidRPr="00E4782A">
              <w:t xml:space="preserve"> dodatnih statističkih potreba. Tim delegiranim aktima utvrđuje se sljedeće:</w:t>
            </w:r>
          </w:p>
        </w:tc>
      </w:tr>
    </w:tbl>
    <w:p w14:paraId="3B1CA09B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{FR}</w:t>
      </w:r>
      <w:proofErr w:type="spellStart"/>
      <w:r w:rsidRPr="00E4782A">
        <w:t>fr</w:t>
      </w:r>
      <w:proofErr w:type="spellEnd"/>
      <w:r w:rsidRPr="00E4782A">
        <w:rPr>
          <w:rStyle w:val="HideTWBExt"/>
        </w:rPr>
        <w:t>&lt;/Original&gt;</w:t>
      </w:r>
    </w:p>
    <w:p w14:paraId="544A2097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3AD1293B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101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05279740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António </w:t>
      </w:r>
      <w:proofErr w:type="spellStart"/>
      <w:r w:rsidRPr="00E4782A">
        <w:t>Tânger</w:t>
      </w:r>
      <w:proofErr w:type="spellEnd"/>
      <w:r w:rsidRPr="00E4782A">
        <w:t xml:space="preserve"> </w:t>
      </w:r>
      <w:proofErr w:type="spellStart"/>
      <w:r w:rsidRPr="00E4782A">
        <w:t>Corrêa</w:t>
      </w:r>
      <w:proofErr w:type="spellEnd"/>
      <w:r w:rsidRPr="00E4782A">
        <w:t xml:space="preserve">, Séverine </w:t>
      </w:r>
      <w:proofErr w:type="spellStart"/>
      <w:r w:rsidRPr="00E4782A">
        <w:t>Werbrouck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5AE22B6B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31A8986A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2BEBED9B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5. – stavak 1.a (novi)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4C22E19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0717A5" w14:textId="77777777" w:rsidR="007B0BC1" w:rsidRPr="00E4782A" w:rsidRDefault="007B0BC1"/>
        </w:tc>
      </w:tr>
      <w:tr w:rsidR="007B0BC1" w:rsidRPr="00E4782A" w14:paraId="07C901E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55716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AE326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502F0EC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A86E8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64E85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1.a</w:t>
            </w:r>
            <w:r w:rsidRPr="00E4782A">
              <w:tab/>
            </w:r>
            <w:r w:rsidRPr="00E4782A">
              <w:rPr>
                <w:b/>
                <w:i/>
              </w:rPr>
              <w:t xml:space="preserve">Delegiranim aktima donesenima na temelju stavka 1. prethodi objavljena ex </w:t>
            </w:r>
            <w:proofErr w:type="spellStart"/>
            <w:r w:rsidRPr="00E4782A">
              <w:rPr>
                <w:b/>
                <w:i/>
              </w:rPr>
              <w:t>ante</w:t>
            </w:r>
            <w:proofErr w:type="spellEnd"/>
            <w:r w:rsidRPr="00E4782A">
              <w:rPr>
                <w:b/>
                <w:i/>
              </w:rPr>
              <w:t xml:space="preserve"> procjena administrativnih i financijskih učinaka koju provodi država članica i njima se dokazuje da se dodatne statističke potrebe ne mogu zadovoljiti postojećim prikupljanjem podataka na razini Unije ili na nacionalnoj razini.</w:t>
            </w:r>
          </w:p>
        </w:tc>
      </w:tr>
    </w:tbl>
    <w:p w14:paraId="385770B7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0D8BF6B3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4D83D8D0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102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56218EB5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António </w:t>
      </w:r>
      <w:proofErr w:type="spellStart"/>
      <w:r w:rsidRPr="00E4782A">
        <w:t>Tânger</w:t>
      </w:r>
      <w:proofErr w:type="spellEnd"/>
      <w:r w:rsidRPr="00E4782A">
        <w:t xml:space="preserve"> </w:t>
      </w:r>
      <w:proofErr w:type="spellStart"/>
      <w:r w:rsidRPr="00E4782A">
        <w:t>Corrêa</w:t>
      </w:r>
      <w:proofErr w:type="spellEnd"/>
      <w:r w:rsidRPr="00E4782A">
        <w:t xml:space="preserve">, Séverine </w:t>
      </w:r>
      <w:proofErr w:type="spellStart"/>
      <w:r w:rsidRPr="00E4782A">
        <w:t>Werbrouck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606CAC37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44179A7D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588E8573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5. – stavak 1.b (novi)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69BD10B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A27706" w14:textId="77777777" w:rsidR="007B0BC1" w:rsidRPr="00E4782A" w:rsidRDefault="007B0BC1"/>
        </w:tc>
      </w:tr>
      <w:tr w:rsidR="007B0BC1" w:rsidRPr="00E4782A" w14:paraId="56D24F6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85B10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A28F7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26BC8B6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C89FD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6A6DE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1.b</w:t>
            </w:r>
            <w:r w:rsidRPr="00E4782A">
              <w:tab/>
            </w:r>
            <w:r w:rsidRPr="00E4782A">
              <w:rPr>
                <w:b/>
                <w:i/>
              </w:rPr>
              <w:t xml:space="preserve">Država članica može biti izuzeta od dostave posebnih ad </w:t>
            </w:r>
            <w:proofErr w:type="spellStart"/>
            <w:r w:rsidRPr="00E4782A">
              <w:rPr>
                <w:b/>
                <w:i/>
              </w:rPr>
              <w:t>hoc</w:t>
            </w:r>
            <w:proofErr w:type="spellEnd"/>
            <w:r w:rsidRPr="00E4782A">
              <w:rPr>
                <w:b/>
                <w:i/>
              </w:rPr>
              <w:t xml:space="preserve"> varijabli ako dokaže da bi usklađenost podrazumijevala nerazmjerne </w:t>
            </w:r>
            <w:r w:rsidRPr="00E4782A">
              <w:rPr>
                <w:b/>
                <w:i/>
              </w:rPr>
              <w:t>administrativne ili financijske troškove ili velike prilagodbe njezina statističkog sustava.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U takvim slučajevima država članica, ako je to izvedivo, dostavlja agregiranu alternativu kojom se ispunjava temeljni statistički cilj.</w:t>
            </w:r>
          </w:p>
        </w:tc>
      </w:tr>
    </w:tbl>
    <w:p w14:paraId="2A3DF3AC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25B9D8DD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65C165C8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103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476A9F25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Isabelle </w:t>
      </w:r>
      <w:proofErr w:type="spellStart"/>
      <w:r w:rsidRPr="00E4782A">
        <w:t>Le</w:t>
      </w:r>
      <w:proofErr w:type="spellEnd"/>
      <w:r w:rsidRPr="00E4782A">
        <w:t xml:space="preserve"> </w:t>
      </w:r>
      <w:proofErr w:type="spellStart"/>
      <w:r w:rsidRPr="00E4782A">
        <w:t>Callennec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60682116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15CA303F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08A99FE8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6. – stavak 1.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2E41660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68318A" w14:textId="77777777" w:rsidR="007B0BC1" w:rsidRPr="00E4782A" w:rsidRDefault="007B0BC1"/>
        </w:tc>
      </w:tr>
      <w:tr w:rsidR="007B0BC1" w:rsidRPr="00E4782A" w14:paraId="5B4F449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508B8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C4851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3D7D0AA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6FD52" w14:textId="77777777" w:rsidR="007B0BC1" w:rsidRPr="00E4782A" w:rsidRDefault="00F30F4E">
            <w:pPr>
              <w:pStyle w:val="Normal6a"/>
            </w:pPr>
            <w:r w:rsidRPr="00E4782A">
              <w:t>1.</w:t>
            </w:r>
            <w:r w:rsidRPr="00E4782A">
              <w:tab/>
              <w:t>Statistika mora biti reprezentativna za statističku populaciju koju opisuje.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0E990" w14:textId="77777777" w:rsidR="007B0BC1" w:rsidRPr="00E4782A" w:rsidRDefault="00F30F4E">
            <w:pPr>
              <w:pStyle w:val="Normal6a"/>
            </w:pPr>
            <w:r w:rsidRPr="00E4782A">
              <w:t>1.</w:t>
            </w:r>
            <w:r w:rsidRPr="00E4782A">
              <w:tab/>
              <w:t xml:space="preserve">Statistika mora biti reprezentativna za statističku populaciju koju opisuje. </w:t>
            </w:r>
            <w:r w:rsidRPr="00E4782A">
              <w:rPr>
                <w:b/>
                <w:i/>
              </w:rPr>
              <w:t>Komisija osigurava usklađenost s okvirom za osiguranje kvalitete kako bi osigurala pokrivenost i potpunost podataka.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Ako određene vrste ribolova nisu obuhvaćene, Komisija to izričito navodi.</w:t>
            </w:r>
          </w:p>
        </w:tc>
      </w:tr>
    </w:tbl>
    <w:p w14:paraId="010FBF75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{FR}</w:t>
      </w:r>
      <w:proofErr w:type="spellStart"/>
      <w:r w:rsidRPr="00E4782A">
        <w:t>fr</w:t>
      </w:r>
      <w:proofErr w:type="spellEnd"/>
      <w:r w:rsidRPr="00E4782A">
        <w:rPr>
          <w:rStyle w:val="HideTWBExt"/>
        </w:rPr>
        <w:t>&lt;/Original&gt;</w:t>
      </w:r>
    </w:p>
    <w:p w14:paraId="5430A3D9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690AAC73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104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59869D4E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Michal </w:t>
      </w:r>
      <w:proofErr w:type="spellStart"/>
      <w:r w:rsidRPr="00E4782A">
        <w:t>Wiezik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1C4D97E6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67C90EDF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274C6352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6. – stavak 2. – podstavak 2.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479591A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8B0041" w14:textId="77777777" w:rsidR="007B0BC1" w:rsidRPr="00E4782A" w:rsidRDefault="007B0BC1"/>
        </w:tc>
      </w:tr>
      <w:tr w:rsidR="007B0BC1" w:rsidRPr="00E4782A" w14:paraId="6113B14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2B8C5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74160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4E8346A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3D8FD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90</w:t>
            </w:r>
            <w:r w:rsidRPr="00E4782A">
              <w:t xml:space="preserve"> % ulovne flote Unije, za masu odbačenog ulova;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83B9A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95</w:t>
            </w:r>
            <w:r w:rsidRPr="00E4782A">
              <w:t xml:space="preserve"> % ulovne flote Unije, za masu odbačenog ulova;</w:t>
            </w:r>
          </w:p>
        </w:tc>
      </w:tr>
    </w:tbl>
    <w:p w14:paraId="1D3B62D8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0A4BC5F3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17F5A7B6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105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462FBFF1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Michal </w:t>
      </w:r>
      <w:proofErr w:type="spellStart"/>
      <w:r w:rsidRPr="00E4782A">
        <w:t>Wiezik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30E35DB0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1D8DFA50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6AC88C94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6. – stavak 2. – podstavak 3.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05745A9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C5E87A" w14:textId="77777777" w:rsidR="007B0BC1" w:rsidRPr="00E4782A" w:rsidRDefault="007B0BC1"/>
        </w:tc>
      </w:tr>
      <w:tr w:rsidR="007B0BC1" w:rsidRPr="00E4782A" w14:paraId="222D2C3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39377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D22CE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1CE3962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67C6C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90</w:t>
            </w:r>
            <w:r w:rsidRPr="00E4782A">
              <w:t xml:space="preserve"> % fizičkih osoba koje se bave rekreacijskim ribolovom;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FFC6D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95</w:t>
            </w:r>
            <w:r w:rsidRPr="00E4782A">
              <w:t xml:space="preserve"> % fizičkih osoba koje se bave rekreacijskim ribolovom;</w:t>
            </w:r>
          </w:p>
        </w:tc>
      </w:tr>
    </w:tbl>
    <w:p w14:paraId="620309C3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299A6A43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23EB5FD0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106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17C76F61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Michal </w:t>
      </w:r>
      <w:proofErr w:type="spellStart"/>
      <w:r w:rsidRPr="00E4782A">
        <w:t>Wiezik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59089449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392D8944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22F7B9E4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6. – stavak 2. – podstavak 6.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50D7959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A31E8C" w14:textId="77777777" w:rsidR="007B0BC1" w:rsidRPr="00E4782A" w:rsidRDefault="007B0BC1"/>
        </w:tc>
      </w:tr>
      <w:tr w:rsidR="007B0BC1" w:rsidRPr="00E4782A" w14:paraId="5939A4E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356B6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28A8A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050DC7A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70FED" w14:textId="77777777" w:rsidR="007B0BC1" w:rsidRPr="00E4782A" w:rsidRDefault="00F30F4E">
            <w:pPr>
              <w:pStyle w:val="Normal6a"/>
            </w:pPr>
            <w:r w:rsidRPr="00E4782A">
              <w:t xml:space="preserve">95 % </w:t>
            </w:r>
            <w:proofErr w:type="spellStart"/>
            <w:r w:rsidRPr="00E4782A">
              <w:t>akvakulturne</w:t>
            </w:r>
            <w:proofErr w:type="spellEnd"/>
            <w:r w:rsidRPr="00E4782A">
              <w:t xml:space="preserve"> proizvodnje.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AB5D0" w14:textId="77777777" w:rsidR="007B0BC1" w:rsidRPr="00E4782A" w:rsidRDefault="00F30F4E">
            <w:pPr>
              <w:pStyle w:val="Normal6a"/>
            </w:pPr>
            <w:r w:rsidRPr="00E4782A">
              <w:t xml:space="preserve">95 % </w:t>
            </w:r>
            <w:proofErr w:type="spellStart"/>
            <w:r w:rsidRPr="00E4782A">
              <w:t>akvakulturne</w:t>
            </w:r>
            <w:proofErr w:type="spellEnd"/>
            <w:r w:rsidRPr="00E4782A">
              <w:t xml:space="preserve"> proizvodnje</w:t>
            </w:r>
            <w:r w:rsidRPr="00E4782A">
              <w:rPr>
                <w:b/>
                <w:i/>
              </w:rPr>
              <w:t xml:space="preserve">, sa 100 % proizvodnje vrsta navedenih u Uredbi Komisije (EU) 2023/966, uključujući </w:t>
            </w:r>
            <w:proofErr w:type="spellStart"/>
            <w:r w:rsidRPr="00E4782A">
              <w:rPr>
                <w:b/>
                <w:i/>
              </w:rPr>
              <w:t>mrijestilišta</w:t>
            </w:r>
            <w:proofErr w:type="spellEnd"/>
            <w:r w:rsidRPr="00E4782A">
              <w:rPr>
                <w:b/>
                <w:i/>
              </w:rPr>
              <w:t xml:space="preserve"> i </w:t>
            </w:r>
            <w:proofErr w:type="spellStart"/>
            <w:r w:rsidRPr="00E4782A">
              <w:rPr>
                <w:b/>
                <w:i/>
              </w:rPr>
              <w:t>rastilišta</w:t>
            </w:r>
            <w:proofErr w:type="spellEnd"/>
            <w:r w:rsidRPr="00E4782A">
              <w:rPr>
                <w:b/>
                <w:i/>
              </w:rPr>
              <w:t xml:space="preserve"> te akvakulturu koja se temelji na ulovu</w:t>
            </w:r>
            <w:r w:rsidRPr="00E4782A">
              <w:t>.</w:t>
            </w:r>
          </w:p>
        </w:tc>
      </w:tr>
    </w:tbl>
    <w:p w14:paraId="7CB20CE3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55A566E3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4568E735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107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647AC6CD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António </w:t>
      </w:r>
      <w:proofErr w:type="spellStart"/>
      <w:r w:rsidRPr="00E4782A">
        <w:t>Tânger</w:t>
      </w:r>
      <w:proofErr w:type="spellEnd"/>
      <w:r w:rsidRPr="00E4782A">
        <w:t xml:space="preserve"> </w:t>
      </w:r>
      <w:proofErr w:type="spellStart"/>
      <w:r w:rsidRPr="00E4782A">
        <w:t>Corrêa</w:t>
      </w:r>
      <w:proofErr w:type="spellEnd"/>
      <w:r w:rsidRPr="00E4782A">
        <w:t xml:space="preserve">, Séverine </w:t>
      </w:r>
      <w:proofErr w:type="spellStart"/>
      <w:r w:rsidRPr="00E4782A">
        <w:t>Werbrouck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55298B8D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35DB7B56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40176749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7. – stavak 1.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6E14715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23B93" w14:textId="77777777" w:rsidR="007B0BC1" w:rsidRPr="00E4782A" w:rsidRDefault="007B0BC1"/>
        </w:tc>
      </w:tr>
      <w:tr w:rsidR="007B0BC1" w:rsidRPr="00E4782A" w14:paraId="181FB67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DB309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A273A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070B029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69C6A" w14:textId="77777777" w:rsidR="007B0BC1" w:rsidRPr="00E4782A" w:rsidRDefault="00F30F4E">
            <w:pPr>
              <w:pStyle w:val="Normal6a"/>
            </w:pPr>
            <w:r w:rsidRPr="00E4782A">
              <w:t>1.</w:t>
            </w:r>
            <w:r w:rsidRPr="00E4782A">
              <w:tab/>
            </w:r>
            <w:r w:rsidRPr="00E4782A">
              <w:t xml:space="preserve">Za proizvodnju europskih statističkih podataka o ulovima i ulovnoj floti Unije Komisija (Eurostat) ponovno </w:t>
            </w:r>
            <w:r w:rsidRPr="00E4782A">
              <w:rPr>
                <w:b/>
                <w:i/>
              </w:rPr>
              <w:t>upotrebljava</w:t>
            </w:r>
            <w:r w:rsidRPr="00E4782A">
              <w:t xml:space="preserve"> relevantne podatke iz baza podataka ili registara uspostavljenih na temelju prava Unije, kako je navedeno u članku 8. stavku 2., koje vodi Komisija ili se vode na nacionalnoj razini, a Komisija im ima pristup. Komisija (Eurostat) se prije diseminacije statističkih podataka savjetuje s relevantnim nacionalnim statističkim tijelima kako bi se ispunili zahtjevi u pogledu statističke povjerlji</w:t>
            </w:r>
            <w:r w:rsidRPr="00E4782A">
              <w:t xml:space="preserve">vosti. Ako država članica </w:t>
            </w:r>
            <w:r w:rsidRPr="00E4782A">
              <w:rPr>
                <w:b/>
                <w:i/>
              </w:rPr>
              <w:t>uloži prigovor na to da Komisija (Eurostat) ponovno upotrebljava njezine nacionalne podatke, ona</w:t>
            </w:r>
            <w:r w:rsidRPr="00E4782A">
              <w:t xml:space="preserve"> Komisiji (Eurostatu) dostavlja podatke o ulovima i ulovnoj floti u obliku agregiranih skupova podataka. </w:t>
            </w:r>
            <w:r w:rsidRPr="00E4782A">
              <w:rPr>
                <w:b/>
                <w:i/>
              </w:rPr>
              <w:t>Dotična država članica propisno obrazlaže takav prigovor i o njemu obavješćuje Komisiju (Eurostat) najkasnije 12 mjeseci prije početka referentne godine.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B4B0C" w14:textId="77777777" w:rsidR="007B0BC1" w:rsidRPr="00E4782A" w:rsidRDefault="00F30F4E">
            <w:pPr>
              <w:pStyle w:val="Normal6a"/>
            </w:pPr>
            <w:r w:rsidRPr="00E4782A">
              <w:t>1.</w:t>
            </w:r>
            <w:r w:rsidRPr="00E4782A">
              <w:tab/>
            </w:r>
            <w:r w:rsidRPr="00E4782A">
              <w:t xml:space="preserve">Za proizvodnju europskih statističkih podataka o ulovima i ulovnoj floti Unije Komisija (Eurostat) </w:t>
            </w:r>
            <w:r w:rsidRPr="00E4782A">
              <w:rPr>
                <w:b/>
                <w:i/>
              </w:rPr>
              <w:t>može</w:t>
            </w:r>
            <w:r w:rsidRPr="00E4782A">
              <w:t xml:space="preserve"> ponovno </w:t>
            </w:r>
            <w:r w:rsidRPr="00E4782A">
              <w:rPr>
                <w:b/>
                <w:i/>
              </w:rPr>
              <w:t>upotrijebiti</w:t>
            </w:r>
            <w:r w:rsidRPr="00E4782A">
              <w:t xml:space="preserve"> relevantne podatke iz baza podataka ili registara uspostavljenih na temelju prava Unije, kako je navedeno u članku 8. stavku 2., koje vodi Komisija ili se vode na nacionalnoj razini, a Komisija im ima pristup</w:t>
            </w:r>
            <w:r w:rsidRPr="00E4782A">
              <w:rPr>
                <w:b/>
                <w:i/>
              </w:rPr>
              <w:t>, samo uz prethodnu pisanu suglasnost dotične države članice i relevantnog nacionalnog statističkog tijela</w:t>
            </w:r>
            <w:r w:rsidRPr="00E4782A">
              <w:t>. Komisija (Eurostat) se prije diseminacije statističkih podataka savjetu</w:t>
            </w:r>
            <w:r w:rsidRPr="00E4782A">
              <w:t xml:space="preserve">je s relevantnim nacionalnim statističkim tijelima kako bi se ispunili zahtjevi u pogledu statističke povjerljivosti. Ako </w:t>
            </w:r>
            <w:r w:rsidRPr="00E4782A">
              <w:rPr>
                <w:b/>
                <w:i/>
              </w:rPr>
              <w:t>ne postoji takav dogovor,</w:t>
            </w:r>
            <w:r w:rsidRPr="00E4782A">
              <w:t xml:space="preserve"> država članica Komisiji (Eurostatu) dostavlja podatke o ulovima i ulovnoj floti u obliku agregiranih skupova podataka.</w:t>
            </w:r>
          </w:p>
        </w:tc>
      </w:tr>
    </w:tbl>
    <w:p w14:paraId="4C6E7494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447B2DED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449DC6F9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108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73E70B2E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António </w:t>
      </w:r>
      <w:proofErr w:type="spellStart"/>
      <w:r w:rsidRPr="00E4782A">
        <w:t>Tânger</w:t>
      </w:r>
      <w:proofErr w:type="spellEnd"/>
      <w:r w:rsidRPr="00E4782A">
        <w:t xml:space="preserve"> </w:t>
      </w:r>
      <w:proofErr w:type="spellStart"/>
      <w:r w:rsidRPr="00E4782A">
        <w:t>Corrêa</w:t>
      </w:r>
      <w:proofErr w:type="spellEnd"/>
      <w:r w:rsidRPr="00E4782A">
        <w:t xml:space="preserve">, Séverine </w:t>
      </w:r>
      <w:proofErr w:type="spellStart"/>
      <w:r w:rsidRPr="00E4782A">
        <w:t>Werbrouck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01A4E3EB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2DC859C2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7A282178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7. – stavak 3.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36EB133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98F48F" w14:textId="77777777" w:rsidR="007B0BC1" w:rsidRPr="00E4782A" w:rsidRDefault="007B0BC1"/>
        </w:tc>
      </w:tr>
      <w:tr w:rsidR="007B0BC1" w:rsidRPr="00E4782A" w14:paraId="758ADB1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C721A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242D5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0D5902F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3E8E7" w14:textId="77777777" w:rsidR="007B0BC1" w:rsidRPr="00E4782A" w:rsidRDefault="00F30F4E">
            <w:pPr>
              <w:pStyle w:val="Normal6a"/>
            </w:pPr>
            <w:r w:rsidRPr="00E4782A">
              <w:t>3.</w:t>
            </w:r>
            <w:r w:rsidRPr="00E4782A">
              <w:tab/>
            </w:r>
            <w:r w:rsidRPr="00E4782A">
              <w:t xml:space="preserve">Ako postanu dostupni relevantni podaci o iskrcajima ili akvakulturi iz bilo kojih drugih baza podataka ili registara uspostavljenih na temelju prava Unije, Komisija (Eurostat) te podatke ponovno </w:t>
            </w:r>
            <w:r w:rsidRPr="00E4782A">
              <w:rPr>
                <w:b/>
                <w:i/>
              </w:rPr>
              <w:t>upotrebljava</w:t>
            </w:r>
            <w:r w:rsidRPr="00E4782A">
              <w:t xml:space="preserve"> za proizvodnju statističkih podataka u skladu s </w:t>
            </w:r>
            <w:r w:rsidRPr="00E4782A">
              <w:rPr>
                <w:b/>
                <w:i/>
              </w:rPr>
              <w:t>istim postupcima utvrđenima u stavku</w:t>
            </w:r>
            <w:r w:rsidRPr="00E4782A">
              <w:t xml:space="preserve"> 1., pod uvjetom da ti podaci ispunjavaju zahtjeve u pogledu kvalitete utvrđene u članku 11.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AE753" w14:textId="77777777" w:rsidR="007B0BC1" w:rsidRPr="00E4782A" w:rsidRDefault="00F30F4E">
            <w:pPr>
              <w:pStyle w:val="Normal6a"/>
            </w:pPr>
            <w:r w:rsidRPr="00E4782A">
              <w:t>3.</w:t>
            </w:r>
            <w:r w:rsidRPr="00E4782A">
              <w:tab/>
              <w:t xml:space="preserve">Ako postanu dostupni relevantni podaci o iskrcajima ili akvakulturi iz bilo kojih drugih baza podataka ili registara uspostavljenih na temelju prava Unije, Komisija (Eurostat) te podatke </w:t>
            </w:r>
            <w:r w:rsidRPr="00E4782A">
              <w:rPr>
                <w:b/>
                <w:i/>
              </w:rPr>
              <w:t>može</w:t>
            </w:r>
            <w:r w:rsidRPr="00E4782A">
              <w:t xml:space="preserve"> ponovno </w:t>
            </w:r>
            <w:r w:rsidRPr="00E4782A">
              <w:rPr>
                <w:b/>
                <w:i/>
              </w:rPr>
              <w:t>upotrijebiti</w:t>
            </w:r>
            <w:r w:rsidRPr="00E4782A">
              <w:t xml:space="preserve"> za proizvodnju statističkih podataka u skladu s </w:t>
            </w:r>
            <w:r w:rsidRPr="00E4782A">
              <w:rPr>
                <w:b/>
                <w:i/>
              </w:rPr>
              <w:t>stavkom</w:t>
            </w:r>
            <w:r w:rsidRPr="00E4782A">
              <w:t xml:space="preserve"> 1., pod uvjetom da ti podaci ispunjavaju zahtjeve u pogledu kvalitete utvrđene u članku 11.</w:t>
            </w:r>
          </w:p>
        </w:tc>
      </w:tr>
    </w:tbl>
    <w:p w14:paraId="2AD29C56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6CC45F57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448A6D1D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109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0D88C994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Isabelle </w:t>
      </w:r>
      <w:proofErr w:type="spellStart"/>
      <w:r w:rsidRPr="00E4782A">
        <w:t>Le</w:t>
      </w:r>
      <w:proofErr w:type="spellEnd"/>
      <w:r w:rsidRPr="00E4782A">
        <w:t xml:space="preserve"> </w:t>
      </w:r>
      <w:proofErr w:type="spellStart"/>
      <w:r w:rsidRPr="00E4782A">
        <w:t>Callennec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53A9F6A6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3A682DE0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49B4AF9C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7. – stavak 3.a (novi)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2C04772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C1C738" w14:textId="77777777" w:rsidR="007B0BC1" w:rsidRPr="00E4782A" w:rsidRDefault="007B0BC1"/>
        </w:tc>
      </w:tr>
      <w:tr w:rsidR="007B0BC1" w:rsidRPr="00E4782A" w14:paraId="685620A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AE0EA" w14:textId="77777777" w:rsidR="007B0BC1" w:rsidRPr="00E4782A" w:rsidRDefault="00F30F4E">
            <w:pPr>
              <w:pStyle w:val="AmColumnHeading"/>
            </w:pPr>
            <w:r w:rsidRPr="00E4782A">
              <w:t xml:space="preserve">Tekst koji je </w:t>
            </w:r>
            <w:r w:rsidRPr="00E4782A">
              <w:t>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34621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029CB89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F7724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A7D10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3.a</w:t>
            </w:r>
            <w:r w:rsidRPr="00E4782A">
              <w:tab/>
            </w:r>
            <w:r w:rsidRPr="00E4782A">
              <w:rPr>
                <w:b/>
                <w:i/>
              </w:rPr>
              <w:t>Komisija osigurava dosljednost, usporedivost i interoperabilnost podataka i metoda izračuna među državama članicama.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U tu se svrhu oslanja na postojeće metodološke, znanstvene i tehničke okvire te usklađuje, prema potrebi, metode za provjeru različitih dostupnih izvora podataka.</w:t>
            </w:r>
          </w:p>
        </w:tc>
      </w:tr>
    </w:tbl>
    <w:p w14:paraId="516324CB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{FR}</w:t>
      </w:r>
      <w:proofErr w:type="spellStart"/>
      <w:r w:rsidRPr="00E4782A">
        <w:t>fr</w:t>
      </w:r>
      <w:proofErr w:type="spellEnd"/>
      <w:r w:rsidRPr="00E4782A">
        <w:rPr>
          <w:rStyle w:val="HideTWBExt"/>
        </w:rPr>
        <w:t>&lt;/Original&gt;</w:t>
      </w:r>
    </w:p>
    <w:p w14:paraId="63875DB5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5B22D10E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110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61BAD9EE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Isabelle </w:t>
      </w:r>
      <w:proofErr w:type="spellStart"/>
      <w:r w:rsidRPr="00E4782A">
        <w:t>Le</w:t>
      </w:r>
      <w:proofErr w:type="spellEnd"/>
      <w:r w:rsidRPr="00E4782A">
        <w:t xml:space="preserve"> </w:t>
      </w:r>
      <w:proofErr w:type="spellStart"/>
      <w:r w:rsidRPr="00E4782A">
        <w:t>Callennec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5847631D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45B23FB4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6242B302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7. – stavak 3.b (novi)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53F066E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DA2CAB" w14:textId="77777777" w:rsidR="007B0BC1" w:rsidRPr="00E4782A" w:rsidRDefault="007B0BC1"/>
        </w:tc>
      </w:tr>
      <w:tr w:rsidR="007B0BC1" w:rsidRPr="00E4782A" w14:paraId="00DEC0A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86A09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8A4FF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59F003A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17D70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6296C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3.b</w:t>
            </w:r>
            <w:r w:rsidRPr="00E4782A">
              <w:tab/>
            </w:r>
            <w:r w:rsidRPr="00E4782A">
              <w:rPr>
                <w:b/>
                <w:i/>
              </w:rPr>
              <w:t xml:space="preserve">Komisija osigurava da se europski statistički podaci u području ribarstva i akvakulture </w:t>
            </w:r>
            <w:proofErr w:type="spellStart"/>
            <w:r w:rsidRPr="00E4782A">
              <w:rPr>
                <w:b/>
                <w:i/>
              </w:rPr>
              <w:t>diseminiraju</w:t>
            </w:r>
            <w:proofErr w:type="spellEnd"/>
            <w:r w:rsidRPr="00E4782A">
              <w:rPr>
                <w:b/>
                <w:i/>
              </w:rPr>
              <w:t xml:space="preserve"> na jasan, dosljedan, koherentan i </w:t>
            </w:r>
            <w:r w:rsidRPr="00E4782A">
              <w:rPr>
                <w:b/>
                <w:i/>
              </w:rPr>
              <w:t>dovoljno kvalitativan način kako bi bili dostupni javnosti.</w:t>
            </w:r>
            <w:r w:rsidRPr="00E4782A">
              <w:t xml:space="preserve"> </w:t>
            </w:r>
            <w:r w:rsidRPr="00E4782A">
              <w:rPr>
                <w:b/>
                <w:i/>
              </w:rPr>
              <w:t>U njima se posebno navodi reprezentativnost objavljenih statističkih podataka.</w:t>
            </w:r>
          </w:p>
        </w:tc>
      </w:tr>
    </w:tbl>
    <w:p w14:paraId="67C8FB67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{FR}</w:t>
      </w:r>
      <w:proofErr w:type="spellStart"/>
      <w:r w:rsidRPr="00E4782A">
        <w:t>fr</w:t>
      </w:r>
      <w:proofErr w:type="spellEnd"/>
      <w:r w:rsidRPr="00E4782A">
        <w:rPr>
          <w:rStyle w:val="HideTWBExt"/>
        </w:rPr>
        <w:t>&lt;/Original&gt;</w:t>
      </w:r>
    </w:p>
    <w:p w14:paraId="2461812D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4BA55E42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111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221DEBAF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António </w:t>
      </w:r>
      <w:proofErr w:type="spellStart"/>
      <w:r w:rsidRPr="00E4782A">
        <w:t>Tânger</w:t>
      </w:r>
      <w:proofErr w:type="spellEnd"/>
      <w:r w:rsidRPr="00E4782A">
        <w:t xml:space="preserve"> </w:t>
      </w:r>
      <w:proofErr w:type="spellStart"/>
      <w:r w:rsidRPr="00E4782A">
        <w:t>Corrêa</w:t>
      </w:r>
      <w:proofErr w:type="spellEnd"/>
      <w:r w:rsidRPr="00E4782A">
        <w:t xml:space="preserve">, Séverine </w:t>
      </w:r>
      <w:proofErr w:type="spellStart"/>
      <w:r w:rsidRPr="00E4782A">
        <w:t>Werbrouck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70E76D04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794E277D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464DDC1F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8. – stavak 1.a (novi)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5DE47E5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0278E3" w14:textId="77777777" w:rsidR="007B0BC1" w:rsidRPr="00E4782A" w:rsidRDefault="007B0BC1"/>
        </w:tc>
      </w:tr>
      <w:tr w:rsidR="007B0BC1" w:rsidRPr="00E4782A" w14:paraId="334000D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EF22C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D486B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0774466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C4ADC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0BA35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1.a</w:t>
            </w:r>
            <w:r w:rsidRPr="00E4782A">
              <w:tab/>
            </w:r>
            <w:r w:rsidRPr="00E4782A">
              <w:rPr>
                <w:b/>
                <w:i/>
              </w:rPr>
              <w:t xml:space="preserve">Države članice mogu upotrebljavati ekvivalentne </w:t>
            </w:r>
            <w:r w:rsidRPr="00E4782A">
              <w:rPr>
                <w:b/>
                <w:i/>
              </w:rPr>
              <w:t>nacionalne izvore podataka i metode, uključujući administrativne izvore koji se temelje na nacionalnom pravu, imputaciji, procjeni i modeliranju, pod uvjetom da omogućuju izradu statističkih podataka koji ispunjavaju zahtjeve u pogledu kvalitete iz članka 11.</w:t>
            </w:r>
          </w:p>
        </w:tc>
      </w:tr>
    </w:tbl>
    <w:p w14:paraId="12BD3A94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007D07DA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57A2DFA1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112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1E6A0E7D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António </w:t>
      </w:r>
      <w:proofErr w:type="spellStart"/>
      <w:r w:rsidRPr="00E4782A">
        <w:t>Tânger</w:t>
      </w:r>
      <w:proofErr w:type="spellEnd"/>
      <w:r w:rsidRPr="00E4782A">
        <w:t xml:space="preserve"> </w:t>
      </w:r>
      <w:proofErr w:type="spellStart"/>
      <w:r w:rsidRPr="00E4782A">
        <w:t>Corrêa</w:t>
      </w:r>
      <w:proofErr w:type="spellEnd"/>
      <w:r w:rsidRPr="00E4782A">
        <w:t xml:space="preserve">, Séverine </w:t>
      </w:r>
      <w:proofErr w:type="spellStart"/>
      <w:r w:rsidRPr="00E4782A">
        <w:t>Werbrouck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65BA9F09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4373FD01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53BDD5F2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 xml:space="preserve">Članak 8. – stavak 1.b </w:t>
      </w:r>
      <w:r w:rsidRPr="00E4782A">
        <w:t>(novi)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1837BCC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582CD" w14:textId="77777777" w:rsidR="007B0BC1" w:rsidRPr="00E4782A" w:rsidRDefault="007B0BC1"/>
        </w:tc>
      </w:tr>
      <w:tr w:rsidR="007B0BC1" w:rsidRPr="00E4782A" w14:paraId="621DDF3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2E582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B6851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3F0F9C1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826A1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EC16F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1.b</w:t>
            </w:r>
            <w:r w:rsidRPr="00E4782A">
              <w:tab/>
            </w:r>
            <w:r w:rsidRPr="00E4782A">
              <w:rPr>
                <w:b/>
                <w:i/>
              </w:rPr>
              <w:t xml:space="preserve">Ova se Uredba ne smije tumačiti kao obveza država članica da uspostave nove baze podataka, registre ili sustave istraživanja ako se statistički ciljevi mogu ostvariti postojećim </w:t>
            </w:r>
            <w:r w:rsidRPr="00E4782A">
              <w:rPr>
                <w:b/>
                <w:i/>
              </w:rPr>
              <w:t>nacionalnim aranžmanima koji zadovoljavaju članak 11.</w:t>
            </w:r>
          </w:p>
        </w:tc>
      </w:tr>
    </w:tbl>
    <w:p w14:paraId="54E3CCE3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4237F296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77624153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113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0F710F62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António </w:t>
      </w:r>
      <w:proofErr w:type="spellStart"/>
      <w:r w:rsidRPr="00E4782A">
        <w:t>Tânger</w:t>
      </w:r>
      <w:proofErr w:type="spellEnd"/>
      <w:r w:rsidRPr="00E4782A">
        <w:t xml:space="preserve"> </w:t>
      </w:r>
      <w:proofErr w:type="spellStart"/>
      <w:r w:rsidRPr="00E4782A">
        <w:t>Corrêa</w:t>
      </w:r>
      <w:proofErr w:type="spellEnd"/>
      <w:r w:rsidRPr="00E4782A">
        <w:t xml:space="preserve">, Séverine </w:t>
      </w:r>
      <w:proofErr w:type="spellStart"/>
      <w:r w:rsidRPr="00E4782A">
        <w:t>Werbrouck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7F67CA63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4BCC231D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 xml:space="preserve">Prijedlog </w:t>
      </w:r>
      <w:r w:rsidRPr="00E4782A">
        <w:t>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716BDFC8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9. – stavak 1.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6A45B76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74EA1A" w14:textId="77777777" w:rsidR="007B0BC1" w:rsidRPr="00E4782A" w:rsidRDefault="007B0BC1"/>
        </w:tc>
      </w:tr>
      <w:tr w:rsidR="007B0BC1" w:rsidRPr="00E4782A" w14:paraId="705CAF4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97044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49AA0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59EB03D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C6D97" w14:textId="77777777" w:rsidR="007B0BC1" w:rsidRPr="00E4782A" w:rsidRDefault="00F30F4E">
            <w:pPr>
              <w:pStyle w:val="Normal6a"/>
            </w:pPr>
            <w:r w:rsidRPr="00E4782A">
              <w:t xml:space="preserve">Komisija (Eurostat) može dostavljati agregirane podatke obuhvaćene ovom Uredbom međunarodnim, međuvladinim i regionalnim organizacijama za upravljanje ribarstvom, pod uvjetom da s dotičnom organizacijom dogovori da će se podaci upotrebljavati isključivo u statističke i znanstvene svrhe. Tim se dogovorom provode i odgovarajuće mjere: (i) za zaštitu podataka, osobito radi fizičke i logičke zaštite povjerljivih podataka; i (ii) za praćenje i sprečavanje rizika od nezakonitog otkrivanja ili svake upotrebe osim </w:t>
            </w:r>
            <w:r w:rsidRPr="00E4782A">
              <w:t xml:space="preserve">u svrhe u koje su podaci dostavljeni. Prijenos </w:t>
            </w:r>
            <w:r w:rsidRPr="00E4782A">
              <w:rPr>
                <w:b/>
                <w:i/>
              </w:rPr>
              <w:t>povjerljivih</w:t>
            </w:r>
            <w:r w:rsidRPr="00E4782A">
              <w:t xml:space="preserve"> podataka u tom kontekstu </w:t>
            </w:r>
            <w:r w:rsidRPr="00E4782A">
              <w:rPr>
                <w:b/>
                <w:i/>
              </w:rPr>
              <w:t>provodi se uz suglasnost</w:t>
            </w:r>
            <w:r w:rsidRPr="00E4782A">
              <w:t xml:space="preserve"> dotične države članice.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50204" w14:textId="77777777" w:rsidR="007B0BC1" w:rsidRPr="00E4782A" w:rsidRDefault="00F30F4E">
            <w:pPr>
              <w:pStyle w:val="Normal6a"/>
            </w:pPr>
            <w:r w:rsidRPr="00E4782A">
              <w:t xml:space="preserve">Komisija (Eurostat) može dostavljati agregirane podatke obuhvaćene ovom Uredbom međunarodnim, međuvladinim i regionalnim organizacijama za upravljanje ribarstvom, pod uvjetom da s dotičnom organizacijom dogovori da će se podaci upotrebljavati isključivo u statističke i znanstvene svrhe. Tim se dogovorom provode i odgovarajuće mjere: (i) za zaštitu podataka, osobito radi fizičke i logičke zaštite povjerljivih podataka; i (ii) za praćenje i sprečavanje rizika od nezakonitog otkrivanja ili svake upotrebe osim </w:t>
            </w:r>
            <w:r w:rsidRPr="00E4782A">
              <w:t xml:space="preserve">u svrhe u koje su podaci dostavljeni. Prijenos podataka u tom kontekstu </w:t>
            </w:r>
            <w:r w:rsidRPr="00E4782A">
              <w:rPr>
                <w:b/>
                <w:i/>
              </w:rPr>
              <w:t>podliježe prethodnoj suglasnosti</w:t>
            </w:r>
            <w:r w:rsidRPr="00E4782A">
              <w:t xml:space="preserve"> dotične države članice.</w:t>
            </w:r>
          </w:p>
        </w:tc>
      </w:tr>
    </w:tbl>
    <w:p w14:paraId="27FFCF70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1BC5BE3A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0C1F75F0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114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2DFC3AE0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Isabelle </w:t>
      </w:r>
      <w:proofErr w:type="spellStart"/>
      <w:r w:rsidRPr="00E4782A">
        <w:t>Le</w:t>
      </w:r>
      <w:proofErr w:type="spellEnd"/>
      <w:r w:rsidRPr="00E4782A">
        <w:t xml:space="preserve"> </w:t>
      </w:r>
      <w:proofErr w:type="spellStart"/>
      <w:r w:rsidRPr="00E4782A">
        <w:t>Callennec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406B702D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74BB4F27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50D87F15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12. – naslov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6087274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902278" w14:textId="77777777" w:rsidR="007B0BC1" w:rsidRPr="00E4782A" w:rsidRDefault="007B0BC1"/>
        </w:tc>
      </w:tr>
      <w:tr w:rsidR="007B0BC1" w:rsidRPr="00E4782A" w14:paraId="3ADEBAA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A3518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3A7F3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2066094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BFE1A" w14:textId="77777777" w:rsidR="007B0BC1" w:rsidRPr="00E4782A" w:rsidRDefault="00F30F4E">
            <w:pPr>
              <w:pStyle w:val="Normal6a"/>
            </w:pPr>
            <w:r w:rsidRPr="00E4782A">
              <w:t>Prijelazni režim za podatke o ulovima osjetljivih vrsta i ulovima u rekreacijskom ribolovu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FE5F8" w14:textId="77777777" w:rsidR="007B0BC1" w:rsidRPr="00E4782A" w:rsidRDefault="00F30F4E">
            <w:pPr>
              <w:pStyle w:val="Normal6a"/>
            </w:pPr>
            <w:r w:rsidRPr="00E4782A">
              <w:t>Prijelazni režim za podatke o ulovima osjetljivih vrsta</w:t>
            </w:r>
            <w:r w:rsidRPr="00E4782A">
              <w:rPr>
                <w:b/>
                <w:i/>
              </w:rPr>
              <w:t>, invazivnih vrsta</w:t>
            </w:r>
            <w:r w:rsidRPr="00E4782A">
              <w:t xml:space="preserve"> i ulovima u rekreacijskom ribolovu</w:t>
            </w:r>
          </w:p>
        </w:tc>
      </w:tr>
    </w:tbl>
    <w:p w14:paraId="057DB1E6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{FR}</w:t>
      </w:r>
      <w:proofErr w:type="spellStart"/>
      <w:r w:rsidRPr="00E4782A">
        <w:t>fr</w:t>
      </w:r>
      <w:proofErr w:type="spellEnd"/>
      <w:r w:rsidRPr="00E4782A">
        <w:rPr>
          <w:rStyle w:val="HideTWBExt"/>
        </w:rPr>
        <w:t>&lt;/Original&gt;</w:t>
      </w:r>
    </w:p>
    <w:p w14:paraId="421E6945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23B9560F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115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182736B2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Isabelle </w:t>
      </w:r>
      <w:proofErr w:type="spellStart"/>
      <w:r w:rsidRPr="00E4782A">
        <w:t>Le</w:t>
      </w:r>
      <w:proofErr w:type="spellEnd"/>
      <w:r w:rsidRPr="00E4782A">
        <w:t xml:space="preserve"> </w:t>
      </w:r>
      <w:proofErr w:type="spellStart"/>
      <w:r w:rsidRPr="00E4782A">
        <w:t>Callennec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336A1BD0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08B9C98A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5A7577D7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12. – stavak 1.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366A6C3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836299" w14:textId="77777777" w:rsidR="007B0BC1" w:rsidRPr="00E4782A" w:rsidRDefault="007B0BC1"/>
        </w:tc>
      </w:tr>
      <w:tr w:rsidR="007B0BC1" w:rsidRPr="00E4782A" w14:paraId="394E9FE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62B49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756EC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5426620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97102" w14:textId="77777777" w:rsidR="007B0BC1" w:rsidRPr="00E4782A" w:rsidRDefault="00F30F4E">
            <w:pPr>
              <w:pStyle w:val="Normal6a"/>
            </w:pPr>
            <w:r w:rsidRPr="00E4782A">
              <w:t xml:space="preserve">Odstupajući od članka 7., države članice izuzimaju se od dostavljanja podataka o ulovima osjetljivih vrsta i </w:t>
            </w:r>
            <w:r w:rsidRPr="00E4782A">
              <w:t>ulovima u rekreacijskom ribolovu dok podaci ne postanu dostupni u skladu s člancima 14. i 55. Uredbe Vijeća (EZ) br. 1224/2009.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11884" w14:textId="77777777" w:rsidR="007B0BC1" w:rsidRPr="00E4782A" w:rsidRDefault="00F30F4E">
            <w:pPr>
              <w:pStyle w:val="Normal6a"/>
            </w:pPr>
            <w:r w:rsidRPr="00E4782A">
              <w:t xml:space="preserve">Odstupajući od članka 7., države članice izuzimaju se od dostavljanja podataka o ulovima osjetljivih </w:t>
            </w:r>
            <w:r w:rsidRPr="00E4782A">
              <w:rPr>
                <w:b/>
                <w:i/>
              </w:rPr>
              <w:t>vrsta, invazivnih</w:t>
            </w:r>
            <w:r w:rsidRPr="00E4782A">
              <w:t xml:space="preserve"> vrsta i ulovima u rekreacijskom ribolovu dok podaci ne postanu dostupni u skladu s člancima 14. i 55. Uredbe Vijeća (EZ) br. 1224/2009.</w:t>
            </w:r>
          </w:p>
        </w:tc>
      </w:tr>
    </w:tbl>
    <w:p w14:paraId="5F8BC431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{FR}</w:t>
      </w:r>
      <w:proofErr w:type="spellStart"/>
      <w:r w:rsidRPr="00E4782A">
        <w:t>fr</w:t>
      </w:r>
      <w:proofErr w:type="spellEnd"/>
      <w:r w:rsidRPr="00E4782A">
        <w:rPr>
          <w:rStyle w:val="HideTWBExt"/>
        </w:rPr>
        <w:t>&lt;/Original&gt;</w:t>
      </w:r>
    </w:p>
    <w:p w14:paraId="0FF26C3D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622F0ADE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116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41C0D505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Isabelle </w:t>
      </w:r>
      <w:proofErr w:type="spellStart"/>
      <w:r w:rsidRPr="00E4782A">
        <w:t>Le</w:t>
      </w:r>
      <w:proofErr w:type="spellEnd"/>
      <w:r w:rsidRPr="00E4782A">
        <w:t xml:space="preserve"> </w:t>
      </w:r>
      <w:proofErr w:type="spellStart"/>
      <w:r w:rsidRPr="00E4782A">
        <w:t>Callennec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1DB8E9A6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59E84E0F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40077D9A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13. – stavak 1. – uvodni dio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5993911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6A42DA" w14:textId="77777777" w:rsidR="007B0BC1" w:rsidRPr="00E4782A" w:rsidRDefault="007B0BC1"/>
        </w:tc>
      </w:tr>
      <w:tr w:rsidR="007B0BC1" w:rsidRPr="00E4782A" w14:paraId="0C903FA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20EC7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D9F97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4CA7A55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663FA" w14:textId="77777777" w:rsidR="007B0BC1" w:rsidRPr="00E4782A" w:rsidRDefault="00F30F4E">
            <w:pPr>
              <w:pStyle w:val="Normal6a"/>
            </w:pPr>
            <w:r w:rsidRPr="00E4782A">
              <w:t>1.</w:t>
            </w:r>
            <w:r w:rsidRPr="00E4782A">
              <w:tab/>
            </w:r>
            <w:r w:rsidRPr="00E4782A">
              <w:t xml:space="preserve">Za provedbu ove Uredbe nacionalnim statističkim uredima i drugim nacionalnim tijelima navedenima na popisu iz članka 5. stavka 2. Uredbe (EZ) br. 223/2009 </w:t>
            </w:r>
            <w:r w:rsidRPr="00E4782A">
              <w:rPr>
                <w:b/>
                <w:i/>
              </w:rPr>
              <w:t>može se osigurati</w:t>
            </w:r>
            <w:r w:rsidRPr="00E4782A">
              <w:t xml:space="preserve"> financijski doprinos iz općeg proračuna Unije za pokrivanje troškova sljedećih aktivnosti: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628C9" w14:textId="77777777" w:rsidR="007B0BC1" w:rsidRPr="00E4782A" w:rsidRDefault="00F30F4E">
            <w:pPr>
              <w:pStyle w:val="Normal6a"/>
            </w:pPr>
            <w:r w:rsidRPr="00E4782A">
              <w:t>1.</w:t>
            </w:r>
            <w:r w:rsidRPr="00E4782A">
              <w:tab/>
            </w:r>
            <w:r w:rsidRPr="00E4782A">
              <w:t xml:space="preserve">Za provedbu ove Uredbe nacionalnim statističkim uredima i drugim nacionalnim tijelima navedenima na popisu iz članka 5. stavka 2. Uredbe (EZ) br. 223/2009 </w:t>
            </w:r>
            <w:r w:rsidRPr="00E4782A">
              <w:rPr>
                <w:b/>
                <w:i/>
              </w:rPr>
              <w:t>osigurava se</w:t>
            </w:r>
            <w:r w:rsidRPr="00E4782A">
              <w:t xml:space="preserve"> financijski doprinos iz općeg proračuna Unije za pokrivanje troškova sljedećih aktivnosti:</w:t>
            </w:r>
          </w:p>
        </w:tc>
      </w:tr>
    </w:tbl>
    <w:p w14:paraId="567F2A9C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{FR}</w:t>
      </w:r>
      <w:proofErr w:type="spellStart"/>
      <w:r w:rsidRPr="00E4782A">
        <w:t>fr</w:t>
      </w:r>
      <w:proofErr w:type="spellEnd"/>
      <w:r w:rsidRPr="00E4782A">
        <w:rPr>
          <w:rStyle w:val="HideTWBExt"/>
        </w:rPr>
        <w:t>&lt;/Original&gt;</w:t>
      </w:r>
    </w:p>
    <w:p w14:paraId="6792965C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7D9F32A4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117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5F66BB02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António </w:t>
      </w:r>
      <w:proofErr w:type="spellStart"/>
      <w:r w:rsidRPr="00E4782A">
        <w:t>Tânger</w:t>
      </w:r>
      <w:proofErr w:type="spellEnd"/>
      <w:r w:rsidRPr="00E4782A">
        <w:t xml:space="preserve"> </w:t>
      </w:r>
      <w:proofErr w:type="spellStart"/>
      <w:r w:rsidRPr="00E4782A">
        <w:t>Corrêa</w:t>
      </w:r>
      <w:proofErr w:type="spellEnd"/>
      <w:r w:rsidRPr="00E4782A">
        <w:t xml:space="preserve">, Séverine </w:t>
      </w:r>
      <w:proofErr w:type="spellStart"/>
      <w:r w:rsidRPr="00E4782A">
        <w:t>Werbrouck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03211844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27ACA8B2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25D06CCA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 xml:space="preserve">Članak 14. – stavak 1. – </w:t>
      </w:r>
      <w:r w:rsidRPr="00E4782A">
        <w:t>podstavak 1.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02B502A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EA4DBC" w14:textId="77777777" w:rsidR="007B0BC1" w:rsidRPr="00E4782A" w:rsidRDefault="007B0BC1"/>
        </w:tc>
      </w:tr>
      <w:tr w:rsidR="007B0BC1" w:rsidRPr="00E4782A" w14:paraId="53E55FE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3CD4E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82737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009B286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C91C9" w14:textId="77777777" w:rsidR="007B0BC1" w:rsidRPr="00E4782A" w:rsidRDefault="00F30F4E">
            <w:pPr>
              <w:pStyle w:val="Normal6a"/>
            </w:pPr>
            <w:r w:rsidRPr="00E4782A">
              <w:t xml:space="preserve">Ako su za primjenu ove Uredbe ili provedbenih i delegiranih akata donesenih na temelju ove Uredbe potrebne velike prilagodbe u statističkom sustavu države članice, Komisija </w:t>
            </w:r>
            <w:r w:rsidRPr="00E4782A">
              <w:rPr>
                <w:b/>
                <w:i/>
              </w:rPr>
              <w:t>može donijeti</w:t>
            </w:r>
            <w:r w:rsidRPr="00E4782A">
              <w:t xml:space="preserve"> provedbene akte kojima se toj državi članici odobravaju odstupanja u trajanju od najviše </w:t>
            </w:r>
            <w:r w:rsidRPr="00E4782A">
              <w:rPr>
                <w:b/>
                <w:i/>
              </w:rPr>
              <w:t>dvije</w:t>
            </w:r>
            <w:r w:rsidRPr="00E4782A">
              <w:t xml:space="preserve"> godine. Dotična država članica Komisiji podnosi propisno obrazložen zahtjev za takvo odstupanje u roku od </w:t>
            </w:r>
            <w:r w:rsidRPr="00E4782A">
              <w:rPr>
                <w:b/>
                <w:i/>
              </w:rPr>
              <w:t>tri mjeseca</w:t>
            </w:r>
            <w:r w:rsidRPr="00E4782A">
              <w:t xml:space="preserve"> od datuma stupanja na snagu dotičnog akta.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18B56" w14:textId="77777777" w:rsidR="007B0BC1" w:rsidRPr="00E4782A" w:rsidRDefault="00F30F4E">
            <w:pPr>
              <w:pStyle w:val="Normal6a"/>
            </w:pPr>
            <w:r w:rsidRPr="00E4782A">
              <w:t xml:space="preserve">Ako su za primjenu ove Uredbe ili provedbenih i delegiranih akata donesenih na temelju ove Uredbe potrebne velike prilagodbe u statističkom sustavu države članice </w:t>
            </w:r>
            <w:r w:rsidRPr="00E4782A">
              <w:rPr>
                <w:b/>
                <w:i/>
              </w:rPr>
              <w:t>ili nerazmjerni administrativni ili financijski troškovi</w:t>
            </w:r>
            <w:r w:rsidRPr="00E4782A">
              <w:t xml:space="preserve">, Komisija </w:t>
            </w:r>
            <w:r w:rsidRPr="00E4782A">
              <w:rPr>
                <w:b/>
                <w:i/>
              </w:rPr>
              <w:t>donosi</w:t>
            </w:r>
            <w:r w:rsidRPr="00E4782A">
              <w:t xml:space="preserve"> provedbene akte kojima se toj državi članici odobravaju odstupanja u trajanju od najviše </w:t>
            </w:r>
            <w:r w:rsidRPr="00E4782A">
              <w:rPr>
                <w:b/>
                <w:i/>
              </w:rPr>
              <w:t>četiri</w:t>
            </w:r>
            <w:r w:rsidRPr="00E4782A">
              <w:t xml:space="preserve"> godine</w:t>
            </w:r>
            <w:r w:rsidRPr="00E4782A">
              <w:rPr>
                <w:b/>
                <w:i/>
              </w:rPr>
              <w:t>, uz mogućnost produljenja ako temeljni uvjeti i dalje postoje</w:t>
            </w:r>
            <w:r w:rsidRPr="00E4782A">
              <w:t xml:space="preserve">. Dotična država članica Komisiji podnosi propisno obrazložen zahtjev za takvo odstupanje u roku od </w:t>
            </w:r>
            <w:r w:rsidRPr="00E4782A">
              <w:rPr>
                <w:b/>
                <w:i/>
              </w:rPr>
              <w:t>šest mjeseci</w:t>
            </w:r>
            <w:r w:rsidRPr="00E4782A">
              <w:t xml:space="preserve"> od datuma stupanja na snagu dotičnog akta.</w:t>
            </w:r>
          </w:p>
        </w:tc>
      </w:tr>
    </w:tbl>
    <w:p w14:paraId="5B68C550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5D66711E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3E0E7626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118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4BD75902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António </w:t>
      </w:r>
      <w:proofErr w:type="spellStart"/>
      <w:r w:rsidRPr="00E4782A">
        <w:t>Tânger</w:t>
      </w:r>
      <w:proofErr w:type="spellEnd"/>
      <w:r w:rsidRPr="00E4782A">
        <w:t xml:space="preserve"> </w:t>
      </w:r>
      <w:proofErr w:type="spellStart"/>
      <w:r w:rsidRPr="00E4782A">
        <w:t>Corrêa</w:t>
      </w:r>
      <w:proofErr w:type="spellEnd"/>
      <w:r w:rsidRPr="00E4782A">
        <w:t xml:space="preserve">, Séverine </w:t>
      </w:r>
      <w:proofErr w:type="spellStart"/>
      <w:r w:rsidRPr="00E4782A">
        <w:t>Werbrouck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1F7E8D53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55007CB2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0EBCA6D0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15. – stavak 2.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2FD5E98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582D7C" w14:textId="77777777" w:rsidR="007B0BC1" w:rsidRPr="00E4782A" w:rsidRDefault="007B0BC1"/>
        </w:tc>
      </w:tr>
      <w:tr w:rsidR="007B0BC1" w:rsidRPr="00E4782A" w14:paraId="7675261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CC712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DCE03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267002C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290B4" w14:textId="77777777" w:rsidR="007B0BC1" w:rsidRPr="00E4782A" w:rsidRDefault="00F30F4E">
            <w:pPr>
              <w:pStyle w:val="Normal6a"/>
            </w:pPr>
            <w:r w:rsidRPr="00E4782A">
              <w:t>2.</w:t>
            </w:r>
            <w:r w:rsidRPr="00E4782A">
              <w:tab/>
              <w:t xml:space="preserve">Ovlast za donošenje delegiranih akata iz članka 4. stavka </w:t>
            </w:r>
            <w:r w:rsidRPr="00E4782A">
              <w:rPr>
                <w:b/>
                <w:i/>
              </w:rPr>
              <w:t>4</w:t>
            </w:r>
            <w:r w:rsidRPr="00E4782A">
              <w:t xml:space="preserve">. dodjeljuje se Komisiji na </w:t>
            </w:r>
            <w:r w:rsidRPr="00E4782A">
              <w:rPr>
                <w:b/>
                <w:i/>
              </w:rPr>
              <w:t>neodređeno</w:t>
            </w:r>
            <w:r w:rsidRPr="00E4782A">
              <w:t xml:space="preserve"> razdoblje </w:t>
            </w:r>
            <w:r w:rsidRPr="00E4782A">
              <w:rPr>
                <w:b/>
                <w:i/>
              </w:rPr>
              <w:t>nakon</w:t>
            </w:r>
            <w:r w:rsidRPr="00E4782A">
              <w:t xml:space="preserve"> datuma stupanja na snagu ove Uredbe.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60F27" w14:textId="77777777" w:rsidR="007B0BC1" w:rsidRPr="00E4782A" w:rsidRDefault="00F30F4E">
            <w:pPr>
              <w:pStyle w:val="Normal6a"/>
            </w:pPr>
            <w:r w:rsidRPr="00E4782A">
              <w:t>2.</w:t>
            </w:r>
            <w:r w:rsidRPr="00E4782A">
              <w:tab/>
              <w:t xml:space="preserve">Ovlast za donošenje delegiranih akata iz članka 4. stavka </w:t>
            </w:r>
            <w:r w:rsidRPr="00E4782A">
              <w:rPr>
                <w:b/>
                <w:i/>
              </w:rPr>
              <w:t>5</w:t>
            </w:r>
            <w:r w:rsidRPr="00E4782A">
              <w:t xml:space="preserve">. dodjeljuje se Komisiji na razdoblje </w:t>
            </w:r>
            <w:r w:rsidRPr="00E4782A">
              <w:rPr>
                <w:b/>
                <w:i/>
              </w:rPr>
              <w:t>od pet godina počevši od</w:t>
            </w:r>
            <w:r w:rsidRPr="00E4782A">
              <w:t xml:space="preserve"> datuma stupanja na snagu ove Uredbe. </w:t>
            </w:r>
            <w:r w:rsidRPr="00E4782A">
              <w:rPr>
                <w:b/>
                <w:i/>
              </w:rPr>
              <w:t>Komisija izrađuje izvješće o delegiranju ovlasti najkasnije devet mjeseci prije kraja razdoblja od pet godina.</w:t>
            </w:r>
          </w:p>
        </w:tc>
      </w:tr>
    </w:tbl>
    <w:p w14:paraId="3226EA80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19FF0D6A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68B257F9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119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1CE5DBB4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António </w:t>
      </w:r>
      <w:proofErr w:type="spellStart"/>
      <w:r w:rsidRPr="00E4782A">
        <w:t>Tânger</w:t>
      </w:r>
      <w:proofErr w:type="spellEnd"/>
      <w:r w:rsidRPr="00E4782A">
        <w:t xml:space="preserve"> </w:t>
      </w:r>
      <w:proofErr w:type="spellStart"/>
      <w:r w:rsidRPr="00E4782A">
        <w:t>Corrêa</w:t>
      </w:r>
      <w:proofErr w:type="spellEnd"/>
      <w:r w:rsidRPr="00E4782A">
        <w:t xml:space="preserve">, Séverine </w:t>
      </w:r>
      <w:proofErr w:type="spellStart"/>
      <w:r w:rsidRPr="00E4782A">
        <w:t>Werbrouck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392A3F9D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24D73EDB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709322B6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Članak 15. – stavak 3.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500F918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A78113" w14:textId="77777777" w:rsidR="007B0BC1" w:rsidRPr="00E4782A" w:rsidRDefault="007B0BC1"/>
        </w:tc>
      </w:tr>
      <w:tr w:rsidR="007B0BC1" w:rsidRPr="00E4782A" w14:paraId="3F88FF2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F3A98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79C6D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7699E08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25A10" w14:textId="77777777" w:rsidR="007B0BC1" w:rsidRPr="00E4782A" w:rsidRDefault="00F30F4E">
            <w:pPr>
              <w:pStyle w:val="Normal6a"/>
            </w:pPr>
            <w:r w:rsidRPr="00E4782A">
              <w:t>3.</w:t>
            </w:r>
            <w:r w:rsidRPr="00E4782A">
              <w:tab/>
              <w:t xml:space="preserve">Ovlast za donošenje delegiranih akata iz članka 5. stavka 1. dodjeljuje se Komisiji na </w:t>
            </w:r>
            <w:r w:rsidRPr="00E4782A">
              <w:rPr>
                <w:b/>
                <w:i/>
              </w:rPr>
              <w:t>neodređeno</w:t>
            </w:r>
            <w:r w:rsidRPr="00E4782A">
              <w:t xml:space="preserve"> razdoblje počevši od [dvije godine nakon stupanja na snagu ove Uredbe].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5BCD4" w14:textId="77777777" w:rsidR="007B0BC1" w:rsidRPr="00E4782A" w:rsidRDefault="00F30F4E">
            <w:pPr>
              <w:pStyle w:val="Normal6a"/>
            </w:pPr>
            <w:r w:rsidRPr="00E4782A">
              <w:t>3.</w:t>
            </w:r>
            <w:r w:rsidRPr="00E4782A">
              <w:tab/>
            </w:r>
            <w:r w:rsidRPr="00E4782A">
              <w:t xml:space="preserve">Ovlast za donošenje delegiranih akata iz članka 5. stavka 1. dodjeljuje se Komisiji na razdoblje </w:t>
            </w:r>
            <w:r w:rsidRPr="00E4782A">
              <w:rPr>
                <w:b/>
                <w:i/>
              </w:rPr>
              <w:t>od pet godina</w:t>
            </w:r>
            <w:r w:rsidRPr="00E4782A">
              <w:t xml:space="preserve"> počevši od [dvije godine nakon stupanja na snagu ove Uredbe]. </w:t>
            </w:r>
            <w:r w:rsidRPr="00E4782A">
              <w:rPr>
                <w:b/>
                <w:i/>
              </w:rPr>
              <w:t>Komisija izrađuje izvješće o delegiranju ovlasti najkasnije devet mjeseci prije kraja razdoblja od pet godina.</w:t>
            </w:r>
          </w:p>
        </w:tc>
      </w:tr>
    </w:tbl>
    <w:p w14:paraId="0846F715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25818CEA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7607ADE5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120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1FA70F92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Isabelle </w:t>
      </w:r>
      <w:proofErr w:type="spellStart"/>
      <w:r w:rsidRPr="00E4782A">
        <w:t>Le</w:t>
      </w:r>
      <w:proofErr w:type="spellEnd"/>
      <w:r w:rsidRPr="00E4782A">
        <w:t xml:space="preserve"> </w:t>
      </w:r>
      <w:proofErr w:type="spellStart"/>
      <w:r w:rsidRPr="00E4782A">
        <w:t>Callennec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670D24BC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7E47322F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0C5D38E0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>Prilog I. – naslov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2B88873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5BB054" w14:textId="77777777" w:rsidR="007B0BC1" w:rsidRPr="00E4782A" w:rsidRDefault="007B0BC1"/>
        </w:tc>
      </w:tr>
      <w:tr w:rsidR="007B0BC1" w:rsidRPr="00E4782A" w14:paraId="7662A26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931C3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6D051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53DCC0D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CD6FB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03061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dodati stupac „invazivne vrste” u tablicu</w:t>
            </w:r>
          </w:p>
        </w:tc>
      </w:tr>
    </w:tbl>
    <w:p w14:paraId="56DFF75D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{FR}</w:t>
      </w:r>
      <w:proofErr w:type="spellStart"/>
      <w:r w:rsidRPr="00E4782A">
        <w:t>fr</w:t>
      </w:r>
      <w:proofErr w:type="spellEnd"/>
      <w:r w:rsidRPr="00E4782A">
        <w:rPr>
          <w:rStyle w:val="HideTWBExt"/>
        </w:rPr>
        <w:t>&lt;/Original&gt;</w:t>
      </w:r>
    </w:p>
    <w:p w14:paraId="69218825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4670D9B8" w14:textId="77777777" w:rsidR="007B0BC1" w:rsidRPr="00E4782A" w:rsidRDefault="00F30F4E">
      <w:pPr>
        <w:pStyle w:val="AmNumberTabs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  <w:r w:rsidRPr="00E4782A">
        <w:t>Amandman</w:t>
      </w:r>
      <w:r w:rsidRPr="00E4782A">
        <w:tab/>
      </w:r>
      <w:r w:rsidRPr="00E4782A">
        <w:tab/>
      </w: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  <w:r w:rsidRPr="00E4782A">
        <w:t>121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NumAm</w:t>
      </w:r>
      <w:proofErr w:type="spellEnd"/>
      <w:r w:rsidRPr="00E4782A">
        <w:rPr>
          <w:rStyle w:val="HideTWBExt"/>
        </w:rPr>
        <w:t>&gt;</w:t>
      </w:r>
    </w:p>
    <w:p w14:paraId="725D3F5B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&gt;&lt;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  <w:r w:rsidRPr="00E4782A">
        <w:t xml:space="preserve">Paulo Do </w:t>
      </w:r>
      <w:proofErr w:type="spellStart"/>
      <w:r w:rsidRPr="00E4782A">
        <w:t>Nascimento</w:t>
      </w:r>
      <w:proofErr w:type="spellEnd"/>
      <w:r w:rsidRPr="00E4782A">
        <w:t xml:space="preserve"> </w:t>
      </w:r>
      <w:proofErr w:type="spellStart"/>
      <w:r w:rsidRPr="00E4782A">
        <w:t>Cabral</w:t>
      </w:r>
      <w:proofErr w:type="spellEnd"/>
      <w:r w:rsidRPr="00E4782A">
        <w:t xml:space="preserve">, Isabelle </w:t>
      </w:r>
      <w:proofErr w:type="spellStart"/>
      <w:r w:rsidRPr="00E4782A">
        <w:t>Le</w:t>
      </w:r>
      <w:proofErr w:type="spellEnd"/>
      <w:r w:rsidRPr="00E4782A">
        <w:t xml:space="preserve"> </w:t>
      </w:r>
      <w:proofErr w:type="spellStart"/>
      <w:r w:rsidRPr="00E4782A">
        <w:t>Callennec</w:t>
      </w:r>
      <w:proofErr w:type="spellEnd"/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Members</w:t>
      </w:r>
      <w:proofErr w:type="spellEnd"/>
      <w:r w:rsidRPr="00E4782A">
        <w:rPr>
          <w:rStyle w:val="HideTWBExt"/>
          <w:b w:val="0"/>
        </w:rPr>
        <w:t>&gt;</w:t>
      </w:r>
    </w:p>
    <w:p w14:paraId="7E548C40" w14:textId="77777777" w:rsidR="007B0BC1" w:rsidRPr="00E4782A" w:rsidRDefault="00F30F4E">
      <w:pPr>
        <w:pStyle w:val="NormalBold"/>
      </w:pPr>
      <w:r w:rsidRPr="00E4782A">
        <w:rPr>
          <w:rStyle w:val="HideTWBExt"/>
          <w:b w:val="0"/>
        </w:rPr>
        <w:t>&lt;/</w:t>
      </w:r>
      <w:proofErr w:type="spellStart"/>
      <w:r w:rsidRPr="00E4782A">
        <w:rPr>
          <w:rStyle w:val="HideTWBExt"/>
          <w:b w:val="0"/>
        </w:rPr>
        <w:t>RepeatBlock-By</w:t>
      </w:r>
      <w:proofErr w:type="spellEnd"/>
      <w:r w:rsidRPr="00E4782A">
        <w:rPr>
          <w:rStyle w:val="HideTWBExt"/>
          <w:b w:val="0"/>
        </w:rPr>
        <w:t>&gt;</w:t>
      </w:r>
    </w:p>
    <w:p w14:paraId="0C957FBE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  <w:r w:rsidRPr="00E4782A">
        <w:t>Prijedlog uredbe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DocAmend</w:t>
      </w:r>
      <w:proofErr w:type="spellEnd"/>
      <w:r w:rsidRPr="00E4782A">
        <w:rPr>
          <w:rStyle w:val="HideTWBExt"/>
        </w:rPr>
        <w:t>&gt;</w:t>
      </w:r>
    </w:p>
    <w:p w14:paraId="5E5265AD" w14:textId="77777777" w:rsidR="007B0BC1" w:rsidRPr="00E4782A" w:rsidRDefault="00F30F4E">
      <w:pPr>
        <w:pStyle w:val="NormalBold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  <w:r w:rsidRPr="00E4782A">
        <w:t xml:space="preserve">Prilog I. – točka </w:t>
      </w:r>
      <w:proofErr w:type="spellStart"/>
      <w:r w:rsidRPr="00E4782A">
        <w:t>ba</w:t>
      </w:r>
      <w:proofErr w:type="spellEnd"/>
      <w:r w:rsidRPr="00E4782A">
        <w:t xml:space="preserve"> (nova)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Article</w:t>
      </w:r>
      <w:proofErr w:type="spellEnd"/>
      <w:r w:rsidRPr="00E4782A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0BC1" w:rsidRPr="00E4782A" w14:paraId="7B10E80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138CE5" w14:textId="77777777" w:rsidR="007B0BC1" w:rsidRPr="00E4782A" w:rsidRDefault="007B0BC1"/>
        </w:tc>
      </w:tr>
      <w:tr w:rsidR="007B0BC1" w:rsidRPr="00E4782A" w14:paraId="612EEAC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1851E" w14:textId="77777777" w:rsidR="007B0BC1" w:rsidRPr="00E4782A" w:rsidRDefault="00F30F4E">
            <w:pPr>
              <w:pStyle w:val="AmColumnHeading"/>
            </w:pPr>
            <w:r w:rsidRPr="00E4782A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CBB6C" w14:textId="77777777" w:rsidR="007B0BC1" w:rsidRPr="00E4782A" w:rsidRDefault="00F30F4E">
            <w:pPr>
              <w:pStyle w:val="AmColumnHeading"/>
            </w:pPr>
            <w:r w:rsidRPr="00E4782A">
              <w:t>Izmjena</w:t>
            </w:r>
          </w:p>
        </w:tc>
      </w:tr>
      <w:tr w:rsidR="007B0BC1" w:rsidRPr="00E4782A" w14:paraId="01CC781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2F977" w14:textId="77777777" w:rsidR="007B0BC1" w:rsidRPr="00E4782A" w:rsidRDefault="007B0BC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92426" w14:textId="77777777" w:rsidR="007B0BC1" w:rsidRPr="00E4782A" w:rsidRDefault="00F30F4E">
            <w:pPr>
              <w:pStyle w:val="Normal6a"/>
            </w:pPr>
            <w:r w:rsidRPr="00E4782A">
              <w:rPr>
                <w:b/>
                <w:i/>
              </w:rPr>
              <w:t>(</w:t>
            </w:r>
            <w:proofErr w:type="spellStart"/>
            <w:r w:rsidRPr="00E4782A">
              <w:rPr>
                <w:b/>
                <w:i/>
              </w:rPr>
              <w:t>b.a</w:t>
            </w:r>
            <w:proofErr w:type="spellEnd"/>
            <w:r w:rsidRPr="00E4782A">
              <w:rPr>
                <w:b/>
                <w:i/>
              </w:rPr>
              <w:t>)</w:t>
            </w:r>
            <w:r w:rsidRPr="00E4782A">
              <w:tab/>
            </w:r>
            <w:r w:rsidRPr="00E4782A">
              <w:rPr>
                <w:b/>
                <w:i/>
              </w:rPr>
              <w:t xml:space="preserve">Podaci o hrani za </w:t>
            </w:r>
            <w:proofErr w:type="spellStart"/>
            <w:r w:rsidRPr="00E4782A">
              <w:rPr>
                <w:b/>
                <w:i/>
              </w:rPr>
              <w:t>akvatične</w:t>
            </w:r>
            <w:proofErr w:type="spellEnd"/>
            <w:r w:rsidRPr="00E4782A">
              <w:rPr>
                <w:b/>
                <w:i/>
              </w:rPr>
              <w:t xml:space="preserve"> životinje koja se upotrebljava u akvakulturi, </w:t>
            </w:r>
            <w:r w:rsidRPr="00E4782A">
              <w:rPr>
                <w:b/>
                <w:i/>
              </w:rPr>
              <w:t>uključujući, ako su dostupne, informacije o količinama i sastavu sirovina</w:t>
            </w:r>
          </w:p>
        </w:tc>
      </w:tr>
    </w:tbl>
    <w:p w14:paraId="1C2792E6" w14:textId="77777777" w:rsidR="007B0BC1" w:rsidRPr="00E4782A" w:rsidRDefault="00F30F4E">
      <w:pPr>
        <w:pStyle w:val="AmOrLang"/>
      </w:pPr>
      <w:proofErr w:type="spellStart"/>
      <w:r w:rsidRPr="00E4782A">
        <w:t>Or</w:t>
      </w:r>
      <w:proofErr w:type="spellEnd"/>
      <w:r w:rsidRPr="00E4782A">
        <w:t xml:space="preserve">. </w:t>
      </w:r>
      <w:r w:rsidRPr="00E4782A">
        <w:rPr>
          <w:rStyle w:val="HideTWBExt"/>
        </w:rPr>
        <w:t>&lt;Original&gt;</w:t>
      </w:r>
      <w:r w:rsidRPr="00E4782A">
        <w:rPr>
          <w:rStyle w:val="HideTWBInt"/>
        </w:rPr>
        <w:t>{EN}</w:t>
      </w:r>
      <w:proofErr w:type="spellStart"/>
      <w:r w:rsidRPr="00E4782A">
        <w:t>en</w:t>
      </w:r>
      <w:proofErr w:type="spellEnd"/>
      <w:r w:rsidRPr="00E4782A">
        <w:rPr>
          <w:rStyle w:val="HideTWBExt"/>
        </w:rPr>
        <w:t>&lt;/Original&gt;</w:t>
      </w:r>
    </w:p>
    <w:p w14:paraId="353B5028" w14:textId="77777777" w:rsidR="007B0BC1" w:rsidRPr="00E4782A" w:rsidRDefault="00F30F4E">
      <w:pPr>
        <w:pStyle w:val="AmJustTitle"/>
      </w:pPr>
      <w:r w:rsidRPr="00E4782A">
        <w:rPr>
          <w:rStyle w:val="HideTWBExt"/>
        </w:rPr>
        <w:t>&lt;</w:t>
      </w:r>
      <w:proofErr w:type="spellStart"/>
      <w:r w:rsidRPr="00E4782A">
        <w:rPr>
          <w:rStyle w:val="HideTWBExt"/>
        </w:rPr>
        <w:t>TitreJust</w:t>
      </w:r>
      <w:proofErr w:type="spellEnd"/>
      <w:r w:rsidRPr="00E4782A">
        <w:rPr>
          <w:rStyle w:val="HideTWBExt"/>
        </w:rPr>
        <w:t>&gt;</w:t>
      </w:r>
      <w:r w:rsidRPr="00E4782A">
        <w:t>Obrazloženje</w:t>
      </w:r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TitreJust</w:t>
      </w:r>
      <w:proofErr w:type="spellEnd"/>
      <w:r w:rsidRPr="00E4782A">
        <w:rPr>
          <w:rStyle w:val="HideTWBExt"/>
        </w:rPr>
        <w:t>&gt;</w:t>
      </w:r>
    </w:p>
    <w:p w14:paraId="3F7EEDC4" w14:textId="77777777" w:rsidR="007B0BC1" w:rsidRPr="00E4782A" w:rsidRDefault="00F30F4E">
      <w:pPr>
        <w:pStyle w:val="AmJustText"/>
      </w:pPr>
      <w:r w:rsidRPr="00E4782A">
        <w:t xml:space="preserve">Hrana za </w:t>
      </w:r>
      <w:proofErr w:type="spellStart"/>
      <w:r w:rsidRPr="00E4782A">
        <w:t>akvatične</w:t>
      </w:r>
      <w:proofErr w:type="spellEnd"/>
      <w:r w:rsidRPr="00E4782A">
        <w:t xml:space="preserve"> životinje ključna je sastavnica </w:t>
      </w:r>
      <w:proofErr w:type="spellStart"/>
      <w:r w:rsidRPr="00E4782A">
        <w:t>akvakulturne</w:t>
      </w:r>
      <w:proofErr w:type="spellEnd"/>
      <w:r w:rsidRPr="00E4782A">
        <w:t xml:space="preserve"> proizvodnje i ima znatne posljedice za </w:t>
      </w:r>
      <w:r w:rsidRPr="00E4782A">
        <w:t xml:space="preserve">okoliš, gospodarstvo i lanac opskrbe. Uključivanjem podataka o hrani za </w:t>
      </w:r>
      <w:proofErr w:type="spellStart"/>
      <w:r w:rsidRPr="00E4782A">
        <w:t>akvatične</w:t>
      </w:r>
      <w:proofErr w:type="spellEnd"/>
      <w:r w:rsidRPr="00E4782A">
        <w:t xml:space="preserve"> životinje poboljšat će se transparentnost, poduprijeti procjene održivosti i ojačati donošenje politika na temelju dokaza u područjima kao što su sigurnost opskrbe hranom, kružno gospodarstvo i upravljanje morskim resursima.</w:t>
      </w:r>
    </w:p>
    <w:p w14:paraId="03744CE0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Amend</w:t>
      </w:r>
      <w:proofErr w:type="spellEnd"/>
      <w:r w:rsidRPr="00E4782A">
        <w:rPr>
          <w:rStyle w:val="HideTWBExt"/>
        </w:rPr>
        <w:t>&gt;</w:t>
      </w:r>
    </w:p>
    <w:p w14:paraId="1FB5EA98" w14:textId="77777777" w:rsidR="007B0BC1" w:rsidRPr="00E4782A" w:rsidRDefault="00F30F4E">
      <w:r w:rsidRPr="00E4782A">
        <w:rPr>
          <w:rStyle w:val="HideTWBExt"/>
        </w:rPr>
        <w:t>&lt;/</w:t>
      </w:r>
      <w:proofErr w:type="spellStart"/>
      <w:r w:rsidRPr="00E4782A">
        <w:rPr>
          <w:rStyle w:val="HideTWBExt"/>
        </w:rPr>
        <w:t>RepeatBlock-Amend</w:t>
      </w:r>
      <w:proofErr w:type="spellEnd"/>
      <w:r w:rsidRPr="00E4782A">
        <w:rPr>
          <w:rStyle w:val="HideTWBExt"/>
        </w:rPr>
        <w:t>&gt;</w:t>
      </w:r>
    </w:p>
    <w:sectPr w:rsidR="007B0BC1" w:rsidRPr="00E4782A" w:rsidSect="000E1A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4B54C" w14:textId="77777777" w:rsidR="00F30F4E" w:rsidRPr="00E4782A" w:rsidRDefault="00F30F4E">
      <w:r w:rsidRPr="00E4782A">
        <w:separator/>
      </w:r>
    </w:p>
  </w:endnote>
  <w:endnote w:type="continuationSeparator" w:id="0">
    <w:p w14:paraId="33EA64ED" w14:textId="77777777" w:rsidR="00F30F4E" w:rsidRPr="00E4782A" w:rsidRDefault="00F30F4E">
      <w:r w:rsidRPr="00E478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F886E" w14:textId="77777777" w:rsidR="000E1ADA" w:rsidRPr="00E4782A" w:rsidRDefault="000E1ADA" w:rsidP="000E1ADA">
    <w:pPr>
      <w:pStyle w:val="EPFooter"/>
    </w:pPr>
    <w:r w:rsidRPr="00E4782A">
      <w:t>PE</w:t>
    </w:r>
    <w:r w:rsidRPr="00E4782A">
      <w:rPr>
        <w:rStyle w:val="HideTWBExt"/>
      </w:rPr>
      <w:t>&lt;</w:t>
    </w:r>
    <w:proofErr w:type="spellStart"/>
    <w:r w:rsidRPr="00E4782A">
      <w:rPr>
        <w:rStyle w:val="HideTWBExt"/>
      </w:rPr>
      <w:t>NoPE</w:t>
    </w:r>
    <w:proofErr w:type="spellEnd"/>
    <w:r w:rsidRPr="00E4782A">
      <w:rPr>
        <w:rStyle w:val="HideTWBExt"/>
      </w:rPr>
      <w:t>&gt;</w:t>
    </w:r>
    <w:r w:rsidRPr="00E4782A">
      <w:t>784.255</w:t>
    </w:r>
    <w:r w:rsidRPr="00E4782A">
      <w:rPr>
        <w:rStyle w:val="HideTWBExt"/>
      </w:rPr>
      <w:t>&lt;/</w:t>
    </w:r>
    <w:proofErr w:type="spellStart"/>
    <w:r w:rsidRPr="00E4782A">
      <w:rPr>
        <w:rStyle w:val="HideTWBExt"/>
      </w:rPr>
      <w:t>NoPE</w:t>
    </w:r>
    <w:proofErr w:type="spellEnd"/>
    <w:r w:rsidRPr="00E4782A">
      <w:rPr>
        <w:rStyle w:val="HideTWBExt"/>
      </w:rPr>
      <w:t>&gt;&lt;</w:t>
    </w:r>
    <w:proofErr w:type="spellStart"/>
    <w:r w:rsidRPr="00E4782A">
      <w:rPr>
        <w:rStyle w:val="HideTWBExt"/>
      </w:rPr>
      <w:t>Version</w:t>
    </w:r>
    <w:proofErr w:type="spellEnd"/>
    <w:r w:rsidRPr="00E4782A">
      <w:rPr>
        <w:rStyle w:val="HideTWBExt"/>
      </w:rPr>
      <w:t>&gt;</w:t>
    </w:r>
    <w:r w:rsidRPr="00E4782A">
      <w:t>v02-00</w:t>
    </w:r>
    <w:r w:rsidRPr="00E4782A">
      <w:rPr>
        <w:rStyle w:val="HideTWBExt"/>
      </w:rPr>
      <w:t>&lt;/</w:t>
    </w:r>
    <w:proofErr w:type="spellStart"/>
    <w:r w:rsidRPr="00E4782A">
      <w:rPr>
        <w:rStyle w:val="HideTWBExt"/>
      </w:rPr>
      <w:t>Version</w:t>
    </w:r>
    <w:proofErr w:type="spellEnd"/>
    <w:r w:rsidRPr="00E4782A">
      <w:rPr>
        <w:rStyle w:val="HideTWBExt"/>
      </w:rPr>
      <w:t>&gt;</w:t>
    </w:r>
    <w:r w:rsidRPr="00E4782A">
      <w:tab/>
    </w:r>
    <w:r w:rsidRPr="00E4782A">
      <w:fldChar w:fldCharType="begin"/>
    </w:r>
    <w:r w:rsidRPr="00E4782A">
      <w:instrText xml:space="preserve"> PAGE  \* MERGEFORMAT </w:instrText>
    </w:r>
    <w:r w:rsidRPr="00E4782A">
      <w:fldChar w:fldCharType="separate"/>
    </w:r>
    <w:r w:rsidRPr="00E4782A">
      <w:rPr>
        <w:noProof/>
      </w:rPr>
      <w:t>2</w:t>
    </w:r>
    <w:r w:rsidRPr="00E4782A">
      <w:fldChar w:fldCharType="end"/>
    </w:r>
    <w:r w:rsidRPr="00E4782A">
      <w:t>/</w:t>
    </w:r>
    <w:fldSimple w:instr=" NUMPAGES  \* MERGEFORMAT ">
      <w:r w:rsidRPr="00E4782A">
        <w:rPr>
          <w:noProof/>
        </w:rPr>
        <w:t>43</w:t>
      </w:r>
    </w:fldSimple>
    <w:r w:rsidRPr="00E4782A">
      <w:tab/>
    </w:r>
    <w:r w:rsidRPr="00E4782A">
      <w:rPr>
        <w:rStyle w:val="HideTWBExt"/>
      </w:rPr>
      <w:t>&lt;</w:t>
    </w:r>
    <w:proofErr w:type="spellStart"/>
    <w:r w:rsidRPr="00E4782A">
      <w:rPr>
        <w:rStyle w:val="HideTWBExt"/>
      </w:rPr>
      <w:t>PathFdR</w:t>
    </w:r>
    <w:proofErr w:type="spellEnd"/>
    <w:r w:rsidRPr="00E4782A">
      <w:rPr>
        <w:rStyle w:val="HideTWBExt"/>
      </w:rPr>
      <w:t>&gt;</w:t>
    </w:r>
    <w:r w:rsidRPr="00E4782A">
      <w:t>AM\1339448HR.docx</w:t>
    </w:r>
    <w:r w:rsidRPr="00E4782A">
      <w:rPr>
        <w:rStyle w:val="HideTWBExt"/>
      </w:rPr>
      <w:t>&lt;/</w:t>
    </w:r>
    <w:proofErr w:type="spellStart"/>
    <w:r w:rsidRPr="00E4782A">
      <w:rPr>
        <w:rStyle w:val="HideTWBExt"/>
      </w:rPr>
      <w:t>PathFdR</w:t>
    </w:r>
    <w:proofErr w:type="spellEnd"/>
    <w:r w:rsidRPr="00E4782A">
      <w:rPr>
        <w:rStyle w:val="HideTWBExt"/>
      </w:rPr>
      <w:t>&gt;</w:t>
    </w:r>
  </w:p>
  <w:p w14:paraId="209D4D1F" w14:textId="28847D50" w:rsidR="007B0BC1" w:rsidRPr="00E4782A" w:rsidRDefault="000E1ADA" w:rsidP="000E1ADA">
    <w:pPr>
      <w:pStyle w:val="EPFooter2"/>
    </w:pPr>
    <w:r w:rsidRPr="00E4782A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BAE8B" w14:textId="77777777" w:rsidR="000E1ADA" w:rsidRPr="00E4782A" w:rsidRDefault="000E1ADA" w:rsidP="000E1ADA">
    <w:pPr>
      <w:pStyle w:val="EPFooter"/>
    </w:pPr>
    <w:r w:rsidRPr="00E4782A">
      <w:rPr>
        <w:rStyle w:val="HideTWBExt"/>
      </w:rPr>
      <w:t>&lt;</w:t>
    </w:r>
    <w:proofErr w:type="spellStart"/>
    <w:r w:rsidRPr="00E4782A">
      <w:rPr>
        <w:rStyle w:val="HideTWBExt"/>
      </w:rPr>
      <w:t>PathFdR</w:t>
    </w:r>
    <w:proofErr w:type="spellEnd"/>
    <w:r w:rsidRPr="00E4782A">
      <w:rPr>
        <w:rStyle w:val="HideTWBExt"/>
      </w:rPr>
      <w:t>&gt;</w:t>
    </w:r>
    <w:r w:rsidRPr="00E4782A">
      <w:t>AM\1339448HR.docx</w:t>
    </w:r>
    <w:r w:rsidRPr="00E4782A">
      <w:rPr>
        <w:rStyle w:val="HideTWBExt"/>
      </w:rPr>
      <w:t>&lt;/</w:t>
    </w:r>
    <w:proofErr w:type="spellStart"/>
    <w:r w:rsidRPr="00E4782A">
      <w:rPr>
        <w:rStyle w:val="HideTWBExt"/>
      </w:rPr>
      <w:t>PathFdR</w:t>
    </w:r>
    <w:proofErr w:type="spellEnd"/>
    <w:r w:rsidRPr="00E4782A">
      <w:rPr>
        <w:rStyle w:val="HideTWBExt"/>
      </w:rPr>
      <w:t>&gt;</w:t>
    </w:r>
    <w:r w:rsidRPr="00E4782A">
      <w:tab/>
    </w:r>
    <w:r w:rsidRPr="00E4782A">
      <w:fldChar w:fldCharType="begin"/>
    </w:r>
    <w:r w:rsidRPr="00E4782A">
      <w:instrText xml:space="preserve"> PAGE  \* MERGEFORMAT </w:instrText>
    </w:r>
    <w:r w:rsidRPr="00E4782A">
      <w:fldChar w:fldCharType="separate"/>
    </w:r>
    <w:r w:rsidRPr="00E4782A">
      <w:rPr>
        <w:noProof/>
      </w:rPr>
      <w:t>3</w:t>
    </w:r>
    <w:r w:rsidRPr="00E4782A">
      <w:fldChar w:fldCharType="end"/>
    </w:r>
    <w:r w:rsidRPr="00E4782A">
      <w:t>/</w:t>
    </w:r>
    <w:fldSimple w:instr=" NUMPAGES  \* MERGEFORMAT ">
      <w:r w:rsidRPr="00E4782A">
        <w:rPr>
          <w:noProof/>
        </w:rPr>
        <w:t>43</w:t>
      </w:r>
    </w:fldSimple>
    <w:r w:rsidRPr="00E4782A">
      <w:tab/>
      <w:t>PE</w:t>
    </w:r>
    <w:r w:rsidRPr="00E4782A">
      <w:rPr>
        <w:rStyle w:val="HideTWBExt"/>
      </w:rPr>
      <w:t>&lt;</w:t>
    </w:r>
    <w:proofErr w:type="spellStart"/>
    <w:r w:rsidRPr="00E4782A">
      <w:rPr>
        <w:rStyle w:val="HideTWBExt"/>
      </w:rPr>
      <w:t>NoPE</w:t>
    </w:r>
    <w:proofErr w:type="spellEnd"/>
    <w:r w:rsidRPr="00E4782A">
      <w:rPr>
        <w:rStyle w:val="HideTWBExt"/>
      </w:rPr>
      <w:t>&gt;</w:t>
    </w:r>
    <w:r w:rsidRPr="00E4782A">
      <w:t>784.255</w:t>
    </w:r>
    <w:r w:rsidRPr="00E4782A">
      <w:rPr>
        <w:rStyle w:val="HideTWBExt"/>
      </w:rPr>
      <w:t>&lt;/</w:t>
    </w:r>
    <w:proofErr w:type="spellStart"/>
    <w:r w:rsidRPr="00E4782A">
      <w:rPr>
        <w:rStyle w:val="HideTWBExt"/>
      </w:rPr>
      <w:t>NoPE</w:t>
    </w:r>
    <w:proofErr w:type="spellEnd"/>
    <w:r w:rsidRPr="00E4782A">
      <w:rPr>
        <w:rStyle w:val="HideTWBExt"/>
      </w:rPr>
      <w:t>&gt;&lt;</w:t>
    </w:r>
    <w:proofErr w:type="spellStart"/>
    <w:r w:rsidRPr="00E4782A">
      <w:rPr>
        <w:rStyle w:val="HideTWBExt"/>
      </w:rPr>
      <w:t>Version</w:t>
    </w:r>
    <w:proofErr w:type="spellEnd"/>
    <w:r w:rsidRPr="00E4782A">
      <w:rPr>
        <w:rStyle w:val="HideTWBExt"/>
      </w:rPr>
      <w:t>&gt;</w:t>
    </w:r>
    <w:r w:rsidRPr="00E4782A">
      <w:t>v02-00</w:t>
    </w:r>
    <w:r w:rsidRPr="00E4782A">
      <w:rPr>
        <w:rStyle w:val="HideTWBExt"/>
      </w:rPr>
      <w:t>&lt;/</w:t>
    </w:r>
    <w:proofErr w:type="spellStart"/>
    <w:r w:rsidRPr="00E4782A">
      <w:rPr>
        <w:rStyle w:val="HideTWBExt"/>
      </w:rPr>
      <w:t>Version</w:t>
    </w:r>
    <w:proofErr w:type="spellEnd"/>
    <w:r w:rsidRPr="00E4782A">
      <w:rPr>
        <w:rStyle w:val="HideTWBExt"/>
      </w:rPr>
      <w:t>&gt;</w:t>
    </w:r>
  </w:p>
  <w:p w14:paraId="29ADFC49" w14:textId="4B18FD87" w:rsidR="007B0BC1" w:rsidRPr="00E4782A" w:rsidRDefault="000E1ADA" w:rsidP="000E1ADA">
    <w:pPr>
      <w:pStyle w:val="EPFooter2"/>
    </w:pPr>
    <w:r w:rsidRPr="00E4782A">
      <w:tab/>
    </w:r>
    <w:r w:rsidRPr="00E4782A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EB454" w14:textId="77777777" w:rsidR="000E1ADA" w:rsidRPr="00E4782A" w:rsidRDefault="000E1ADA" w:rsidP="000E1ADA">
    <w:pPr>
      <w:pStyle w:val="EPFooter"/>
    </w:pPr>
    <w:r w:rsidRPr="00E4782A">
      <w:rPr>
        <w:rStyle w:val="HideTWBExt"/>
      </w:rPr>
      <w:t>&lt;</w:t>
    </w:r>
    <w:proofErr w:type="spellStart"/>
    <w:r w:rsidRPr="00E4782A">
      <w:rPr>
        <w:rStyle w:val="HideTWBExt"/>
      </w:rPr>
      <w:t>PathFdR</w:t>
    </w:r>
    <w:proofErr w:type="spellEnd"/>
    <w:r w:rsidRPr="00E4782A">
      <w:rPr>
        <w:rStyle w:val="HideTWBExt"/>
      </w:rPr>
      <w:t>&gt;</w:t>
    </w:r>
    <w:r w:rsidRPr="00E4782A">
      <w:t>AM\1339448HR.docx</w:t>
    </w:r>
    <w:r w:rsidRPr="00E4782A">
      <w:rPr>
        <w:rStyle w:val="HideTWBExt"/>
      </w:rPr>
      <w:t>&lt;/</w:t>
    </w:r>
    <w:proofErr w:type="spellStart"/>
    <w:r w:rsidRPr="00E4782A">
      <w:rPr>
        <w:rStyle w:val="HideTWBExt"/>
      </w:rPr>
      <w:t>PathFdR</w:t>
    </w:r>
    <w:proofErr w:type="spellEnd"/>
    <w:r w:rsidRPr="00E4782A">
      <w:rPr>
        <w:rStyle w:val="HideTWBExt"/>
      </w:rPr>
      <w:t>&gt;</w:t>
    </w:r>
    <w:r w:rsidRPr="00E4782A">
      <w:tab/>
    </w:r>
    <w:r w:rsidRPr="00E4782A">
      <w:tab/>
      <w:t>PE</w:t>
    </w:r>
    <w:r w:rsidRPr="00E4782A">
      <w:rPr>
        <w:rStyle w:val="HideTWBExt"/>
      </w:rPr>
      <w:t>&lt;</w:t>
    </w:r>
    <w:proofErr w:type="spellStart"/>
    <w:r w:rsidRPr="00E4782A">
      <w:rPr>
        <w:rStyle w:val="HideTWBExt"/>
      </w:rPr>
      <w:t>NoPE</w:t>
    </w:r>
    <w:proofErr w:type="spellEnd"/>
    <w:r w:rsidRPr="00E4782A">
      <w:rPr>
        <w:rStyle w:val="HideTWBExt"/>
      </w:rPr>
      <w:t>&gt;</w:t>
    </w:r>
    <w:r w:rsidRPr="00E4782A">
      <w:t>784.255</w:t>
    </w:r>
    <w:r w:rsidRPr="00E4782A">
      <w:rPr>
        <w:rStyle w:val="HideTWBExt"/>
      </w:rPr>
      <w:t>&lt;/</w:t>
    </w:r>
    <w:proofErr w:type="spellStart"/>
    <w:r w:rsidRPr="00E4782A">
      <w:rPr>
        <w:rStyle w:val="HideTWBExt"/>
      </w:rPr>
      <w:t>NoPE</w:t>
    </w:r>
    <w:proofErr w:type="spellEnd"/>
    <w:r w:rsidRPr="00E4782A">
      <w:rPr>
        <w:rStyle w:val="HideTWBExt"/>
      </w:rPr>
      <w:t>&gt;&lt;</w:t>
    </w:r>
    <w:proofErr w:type="spellStart"/>
    <w:r w:rsidRPr="00E4782A">
      <w:rPr>
        <w:rStyle w:val="HideTWBExt"/>
      </w:rPr>
      <w:t>Version</w:t>
    </w:r>
    <w:proofErr w:type="spellEnd"/>
    <w:r w:rsidRPr="00E4782A">
      <w:rPr>
        <w:rStyle w:val="HideTWBExt"/>
      </w:rPr>
      <w:t>&gt;</w:t>
    </w:r>
    <w:r w:rsidRPr="00E4782A">
      <w:t>v02-00</w:t>
    </w:r>
    <w:r w:rsidRPr="00E4782A">
      <w:rPr>
        <w:rStyle w:val="HideTWBExt"/>
      </w:rPr>
      <w:t>&lt;/</w:t>
    </w:r>
    <w:proofErr w:type="spellStart"/>
    <w:r w:rsidRPr="00E4782A">
      <w:rPr>
        <w:rStyle w:val="HideTWBExt"/>
      </w:rPr>
      <w:t>Version</w:t>
    </w:r>
    <w:proofErr w:type="spellEnd"/>
    <w:r w:rsidRPr="00E4782A">
      <w:rPr>
        <w:rStyle w:val="HideTWBExt"/>
      </w:rPr>
      <w:t>&gt;</w:t>
    </w:r>
  </w:p>
  <w:p w14:paraId="0190C724" w14:textId="3CE661FD" w:rsidR="007B0BC1" w:rsidRPr="00E4782A" w:rsidRDefault="000E1ADA" w:rsidP="000E1ADA">
    <w:pPr>
      <w:pStyle w:val="EPFooter2"/>
    </w:pPr>
    <w:r w:rsidRPr="00E4782A">
      <w:t>HR</w:t>
    </w:r>
    <w:r w:rsidRPr="00E4782A">
      <w:tab/>
    </w:r>
    <w:r w:rsidRPr="00E4782A">
      <w:rPr>
        <w:b w:val="0"/>
        <w:i/>
        <w:color w:val="C0C0C0"/>
        <w:sz w:val="22"/>
      </w:rPr>
      <w:t>Ujedinjena u raznolikosti</w:t>
    </w:r>
    <w:r w:rsidRPr="00E4782A">
      <w:tab/>
      <w:t>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3AA38" w14:textId="77777777" w:rsidR="00F30F4E" w:rsidRPr="00E4782A" w:rsidRDefault="00F30F4E">
      <w:r w:rsidRPr="00E4782A">
        <w:separator/>
      </w:r>
    </w:p>
  </w:footnote>
  <w:footnote w:type="continuationSeparator" w:id="0">
    <w:p w14:paraId="3BF730AA" w14:textId="77777777" w:rsidR="00F30F4E" w:rsidRPr="00E4782A" w:rsidRDefault="00F30F4E">
      <w:r w:rsidRPr="00E4782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FB9A5" w14:textId="77777777" w:rsidR="00F30F4E" w:rsidRDefault="00F30F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36D28" w14:textId="77777777" w:rsidR="00F30F4E" w:rsidRDefault="00F30F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6EF9E" w14:textId="77777777" w:rsidR="00F30F4E" w:rsidRDefault="00F30F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39"/>
    <w:docVar w:name="TXTLANGUE" w:val="HR"/>
    <w:docVar w:name="TXTLANGUEMIN" w:val="hr"/>
    <w:docVar w:name="TXTNRPE" w:val="784.255"/>
    <w:docVar w:name="TXTPEorAP" w:val="PE"/>
    <w:docVar w:name="TXTROUTE" w:val="AM\1339448HR.docx"/>
    <w:docVar w:name="TXTVERSION" w:val="02-00"/>
  </w:docVars>
  <w:rsids>
    <w:rsidRoot w:val="00A77B3E"/>
    <w:rsid w:val="000E1ADA"/>
    <w:rsid w:val="006A6A52"/>
    <w:rsid w:val="007B0BC1"/>
    <w:rsid w:val="00A77B3E"/>
    <w:rsid w:val="00CA2A55"/>
    <w:rsid w:val="00E4782A"/>
    <w:rsid w:val="00F3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234E263"/>
  <w15:docId w15:val="{573CCF14-3B18-429C-BC7B-AA5251760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styleId="Header">
    <w:name w:val="header"/>
    <w:basedOn w:val="Normal"/>
    <w:link w:val="HeaderChar"/>
    <w:rsid w:val="000E1A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E1ADA"/>
    <w:rPr>
      <w:sz w:val="24"/>
      <w:szCs w:val="24"/>
    </w:rPr>
  </w:style>
  <w:style w:type="paragraph" w:styleId="Footer">
    <w:name w:val="footer"/>
    <w:basedOn w:val="Normal"/>
    <w:link w:val="FooterChar"/>
    <w:rsid w:val="00F30F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30F4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43</Pages>
  <Words>8992</Words>
  <Characters>55912</Characters>
  <Application>Microsoft Office Word</Application>
  <DocSecurity>0</DocSecurity>
  <Lines>2261</Lines>
  <Paragraphs>732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dcterms:created xsi:type="dcterms:W3CDTF">2026-03-18T10:06:00Z</dcterms:created>
  <dcterms:modified xsi:type="dcterms:W3CDTF">2026-03-18T10:06:00Z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1339448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424055</vt:lpwstr>
  </property>
  <property fmtid="{D5CDD505-2E9C-101B-9397-08002B2CF9AE}" pid="7" name="dmxml.render.traceId">
    <vt:lpwstr>69ba6c13dd81732b626cd11111a54973</vt:lpwstr>
  </property>
  <property fmtid="{D5CDD505-2E9C-101B-9397-08002B2CF9AE}" pid="8" name="FooterPath">
    <vt:lpwstr>AM\1339448HR.docx</vt:lpwstr>
  </property>
  <property fmtid="{D5CDD505-2E9C-101B-9397-08002B2CF9AE}" pid="9" name="PE Number">
    <vt:lpwstr>784.255</vt:lpwstr>
  </property>
  <property fmtid="{D5CDD505-2E9C-101B-9397-08002B2CF9AE}" pid="10" name="UID">
    <vt:lpwstr>eu.europa.europarl-DIN1-2026-0000053259_02.00-hr-01.00_text-xml</vt:lpwstr>
  </property>
  <property fmtid="{D5CDD505-2E9C-101B-9397-08002B2CF9AE}" pid="11" name="LastEdited with">
    <vt:lpwstr>10.2.1 Build [20260301]</vt:lpwstr>
  </property>
  <property fmtid="{D5CDD505-2E9C-101B-9397-08002B2CF9AE}" pid="12" name="Bookout">
    <vt:lpwstr>NOK(TYPAM) - 2026/03/18 11:06</vt:lpwstr>
  </property>
</Properties>
</file>